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7B33" w14:textId="77777777" w:rsidR="00596560" w:rsidRPr="00FD0757" w:rsidRDefault="00596560" w:rsidP="0034730F">
      <w:pPr>
        <w:spacing w:before="100" w:beforeAutospacing="1" w:after="100" w:afterAutospacing="1" w:line="480" w:lineRule="auto"/>
        <w:jc w:val="center"/>
        <w:rPr>
          <w:rFonts w:ascii="Times New Roman" w:eastAsia="Times New Roman" w:hAnsi="Times New Roman" w:cs="Times New Roman"/>
          <w:b/>
          <w:sz w:val="24"/>
          <w:szCs w:val="24"/>
          <w:lang w:val="en-US" w:eastAsia="de-DE"/>
        </w:rPr>
      </w:pPr>
    </w:p>
    <w:p w14:paraId="5DF9CC9F" w14:textId="06303F3E" w:rsidR="00F85ED5" w:rsidRDefault="00596560" w:rsidP="0034730F">
      <w:pPr>
        <w:spacing w:before="100" w:beforeAutospacing="1" w:after="100" w:afterAutospacing="1" w:line="480" w:lineRule="auto"/>
        <w:jc w:val="center"/>
        <w:rPr>
          <w:rFonts w:ascii="Times New Roman" w:eastAsia="Times New Roman" w:hAnsi="Times New Roman" w:cs="Times New Roman"/>
          <w:b/>
          <w:sz w:val="24"/>
          <w:szCs w:val="24"/>
          <w:lang w:val="en-US" w:eastAsia="de-DE"/>
        </w:rPr>
      </w:pPr>
      <w:r w:rsidRPr="00F85ED5">
        <w:rPr>
          <w:rFonts w:ascii="Times New Roman" w:eastAsia="Times New Roman" w:hAnsi="Times New Roman" w:cs="Times New Roman"/>
          <w:b/>
          <w:sz w:val="24"/>
          <w:szCs w:val="24"/>
          <w:lang w:val="en-US" w:eastAsia="de-DE"/>
        </w:rPr>
        <w:t>The</w:t>
      </w:r>
      <w:r w:rsidR="00602558" w:rsidRPr="00F85ED5">
        <w:rPr>
          <w:rFonts w:ascii="Times New Roman" w:eastAsia="Times New Roman" w:hAnsi="Times New Roman" w:cs="Times New Roman"/>
          <w:b/>
          <w:sz w:val="24"/>
          <w:szCs w:val="24"/>
          <w:lang w:val="en-US" w:eastAsia="de-DE"/>
        </w:rPr>
        <w:t xml:space="preserve"> </w:t>
      </w:r>
      <w:r w:rsidR="0019096E" w:rsidRPr="00F85ED5">
        <w:rPr>
          <w:rFonts w:ascii="Times New Roman" w:eastAsia="Times New Roman" w:hAnsi="Times New Roman" w:cs="Times New Roman"/>
          <w:b/>
          <w:sz w:val="24"/>
          <w:szCs w:val="24"/>
          <w:lang w:val="en-US" w:eastAsia="de-DE"/>
        </w:rPr>
        <w:t>Two-Pronged</w:t>
      </w:r>
      <w:r w:rsidRPr="00F85ED5">
        <w:rPr>
          <w:rFonts w:ascii="Times New Roman" w:eastAsia="Times New Roman" w:hAnsi="Times New Roman" w:cs="Times New Roman"/>
          <w:b/>
          <w:sz w:val="24"/>
          <w:szCs w:val="24"/>
          <w:lang w:val="en-US" w:eastAsia="de-DE"/>
        </w:rPr>
        <w:t xml:space="preserve"> </w:t>
      </w:r>
      <w:r w:rsidR="003222D7">
        <w:rPr>
          <w:rFonts w:ascii="Times New Roman" w:eastAsia="Times New Roman" w:hAnsi="Times New Roman" w:cs="Times New Roman"/>
          <w:b/>
          <w:sz w:val="24"/>
          <w:szCs w:val="24"/>
          <w:lang w:val="en-US" w:eastAsia="de-DE"/>
        </w:rPr>
        <w:t>Middle Class</w:t>
      </w:r>
      <w:r w:rsidR="00C237AB" w:rsidRPr="00F85ED5">
        <w:rPr>
          <w:rFonts w:ascii="Times New Roman" w:eastAsia="Times New Roman" w:hAnsi="Times New Roman" w:cs="Times New Roman"/>
          <w:b/>
          <w:sz w:val="24"/>
          <w:szCs w:val="24"/>
          <w:lang w:val="en-US" w:eastAsia="de-DE"/>
        </w:rPr>
        <w:t xml:space="preserve">: </w:t>
      </w:r>
      <w:r w:rsidR="00E11606">
        <w:rPr>
          <w:rFonts w:ascii="Times New Roman" w:eastAsia="Times New Roman" w:hAnsi="Times New Roman" w:cs="Times New Roman"/>
          <w:b/>
          <w:sz w:val="24"/>
          <w:szCs w:val="24"/>
          <w:lang w:val="en-US" w:eastAsia="de-DE"/>
        </w:rPr>
        <w:t xml:space="preserve">The </w:t>
      </w:r>
      <w:r w:rsidR="005D4FEF">
        <w:rPr>
          <w:rFonts w:ascii="Times New Roman" w:eastAsia="Times New Roman" w:hAnsi="Times New Roman" w:cs="Times New Roman"/>
          <w:b/>
          <w:sz w:val="24"/>
          <w:szCs w:val="24"/>
          <w:lang w:val="en-US" w:eastAsia="de-DE"/>
        </w:rPr>
        <w:t xml:space="preserve">Old </w:t>
      </w:r>
      <w:r w:rsidR="00865AE1">
        <w:rPr>
          <w:rFonts w:ascii="Times New Roman" w:eastAsia="Times New Roman" w:hAnsi="Times New Roman" w:cs="Times New Roman"/>
          <w:b/>
          <w:sz w:val="24"/>
          <w:szCs w:val="24"/>
          <w:lang w:val="en-US" w:eastAsia="de-DE"/>
        </w:rPr>
        <w:t>Bourgeoisie</w:t>
      </w:r>
      <w:r w:rsidR="005D4FEF">
        <w:rPr>
          <w:rFonts w:ascii="Times New Roman" w:eastAsia="Times New Roman" w:hAnsi="Times New Roman" w:cs="Times New Roman"/>
          <w:b/>
          <w:sz w:val="24"/>
          <w:szCs w:val="24"/>
          <w:lang w:val="en-US" w:eastAsia="de-DE"/>
        </w:rPr>
        <w:t>, New State-Engineered Middle Class</w:t>
      </w:r>
      <w:r w:rsidR="00865AE1">
        <w:rPr>
          <w:rFonts w:ascii="Times New Roman" w:eastAsia="Times New Roman" w:hAnsi="Times New Roman" w:cs="Times New Roman"/>
          <w:b/>
          <w:sz w:val="24"/>
          <w:szCs w:val="24"/>
          <w:lang w:val="en-US" w:eastAsia="de-DE"/>
        </w:rPr>
        <w:t xml:space="preserve"> and Democratic Development</w:t>
      </w:r>
    </w:p>
    <w:p w14:paraId="7EA6CC26" w14:textId="72ED3B88" w:rsidR="007E38EE" w:rsidRPr="00FD0757" w:rsidRDefault="00C237AB" w:rsidP="0034730F">
      <w:pPr>
        <w:pStyle w:val="Standard1"/>
        <w:spacing w:line="480" w:lineRule="auto"/>
        <w:jc w:val="both"/>
        <w:rPr>
          <w:rFonts w:eastAsia="Calibri" w:cs="Times New Roman"/>
          <w:lang w:eastAsia="en-US"/>
        </w:rPr>
      </w:pPr>
      <w:r w:rsidRPr="00FD0757">
        <w:rPr>
          <w:rFonts w:eastAsia="Times New Roman" w:cs="Times New Roman"/>
          <w:b/>
          <w:lang w:eastAsia="de-DE"/>
        </w:rPr>
        <w:t>Abstract:</w:t>
      </w:r>
      <w:r w:rsidRPr="00FD0757">
        <w:rPr>
          <w:rFonts w:eastAsia="Times New Roman" w:cs="Times New Roman"/>
          <w:bCs/>
          <w:lang w:eastAsia="de-DE"/>
        </w:rPr>
        <w:t xml:space="preserve"> </w:t>
      </w:r>
      <w:r w:rsidR="00B666BB" w:rsidRPr="00FD0757">
        <w:rPr>
          <w:rFonts w:eastAsia="Times New Roman" w:cs="Times New Roman"/>
          <w:bCs/>
          <w:lang w:eastAsia="de-DE"/>
        </w:rPr>
        <w:t>We</w:t>
      </w:r>
      <w:r w:rsidR="009C4412" w:rsidRPr="00FD0757">
        <w:rPr>
          <w:rFonts w:eastAsia="Times New Roman" w:cs="Times New Roman"/>
          <w:bCs/>
          <w:lang w:eastAsia="de-DE"/>
        </w:rPr>
        <w:t xml:space="preserve"> </w:t>
      </w:r>
      <w:r w:rsidR="009C4412" w:rsidRPr="00FD0757">
        <w:rPr>
          <w:rFonts w:eastAsia="Calibri" w:cs="Times New Roman"/>
          <w:lang w:eastAsia="en-US"/>
        </w:rPr>
        <w:t xml:space="preserve">contribute to </w:t>
      </w:r>
      <w:r w:rsidR="00C011CE">
        <w:rPr>
          <w:rFonts w:eastAsia="Calibri" w:cs="Times New Roman"/>
          <w:lang w:eastAsia="en-US"/>
        </w:rPr>
        <w:t>research</w:t>
      </w:r>
      <w:r w:rsidR="009C4412" w:rsidRPr="00FD0757">
        <w:rPr>
          <w:rFonts w:eastAsia="Calibri" w:cs="Times New Roman"/>
          <w:lang w:eastAsia="en-US"/>
        </w:rPr>
        <w:t xml:space="preserve"> </w:t>
      </w:r>
      <w:r w:rsidR="00C011CE">
        <w:rPr>
          <w:rFonts w:eastAsia="Calibri" w:cs="Times New Roman"/>
          <w:lang w:eastAsia="en-US"/>
        </w:rPr>
        <w:t xml:space="preserve">on </w:t>
      </w:r>
      <w:r w:rsidR="009C4412" w:rsidRPr="00FD0757">
        <w:rPr>
          <w:rFonts w:eastAsia="Calibri" w:cs="Times New Roman"/>
          <w:lang w:eastAsia="en-US"/>
        </w:rPr>
        <w:t>the democratic role of middle class</w:t>
      </w:r>
      <w:r w:rsidR="00F371DC">
        <w:rPr>
          <w:rFonts w:eastAsia="Calibri" w:cs="Times New Roman"/>
          <w:lang w:eastAsia="en-US"/>
        </w:rPr>
        <w:t>es</w:t>
      </w:r>
      <w:r w:rsidR="00AD1B0C" w:rsidRPr="00FD0757">
        <w:rPr>
          <w:rFonts w:eastAsia="Calibri" w:cs="Times New Roman"/>
          <w:lang w:eastAsia="en-US"/>
        </w:rPr>
        <w:t xml:space="preserve">. </w:t>
      </w:r>
      <w:r w:rsidR="001C00FB">
        <w:rPr>
          <w:rFonts w:eastAsia="Calibri" w:cs="Times New Roman"/>
          <w:lang w:eastAsia="en-US"/>
        </w:rPr>
        <w:t>Our paper</w:t>
      </w:r>
      <w:r w:rsidR="001005A3" w:rsidRPr="00FD0757">
        <w:rPr>
          <w:rFonts w:eastAsia="Calibri" w:cs="Times New Roman"/>
          <w:lang w:eastAsia="en-US"/>
        </w:rPr>
        <w:t xml:space="preserve"> </w:t>
      </w:r>
      <w:r w:rsidR="001C00FB">
        <w:rPr>
          <w:rFonts w:eastAsia="Calibri" w:cs="Times New Roman"/>
          <w:lang w:eastAsia="en-US"/>
        </w:rPr>
        <w:t>distinguishes between</w:t>
      </w:r>
      <w:r w:rsidR="001005A3" w:rsidRPr="00FD0757">
        <w:rPr>
          <w:rFonts w:eastAsia="Calibri" w:cs="Times New Roman"/>
          <w:lang w:eastAsia="en-US"/>
        </w:rPr>
        <w:t xml:space="preserve"> </w:t>
      </w:r>
      <w:r w:rsidR="00F519E2">
        <w:rPr>
          <w:rFonts w:eastAsia="Calibri" w:cs="Times New Roman"/>
          <w:lang w:eastAsia="en-US"/>
        </w:rPr>
        <w:t>middle classes</w:t>
      </w:r>
      <w:r w:rsidR="001005A3" w:rsidRPr="00FD0757">
        <w:rPr>
          <w:rFonts w:eastAsia="Calibri" w:cs="Times New Roman"/>
          <w:lang w:eastAsia="en-US"/>
        </w:rPr>
        <w:t xml:space="preserve"> emerging autonomously </w:t>
      </w:r>
      <w:r w:rsidR="00BE72F4">
        <w:rPr>
          <w:rFonts w:eastAsia="Calibri" w:cs="Times New Roman"/>
          <w:lang w:eastAsia="en-US"/>
        </w:rPr>
        <w:t>during</w:t>
      </w:r>
      <w:r w:rsidR="001005A3" w:rsidRPr="00FD0757">
        <w:rPr>
          <w:rFonts w:eastAsia="Calibri" w:cs="Times New Roman"/>
          <w:lang w:eastAsia="en-US"/>
        </w:rPr>
        <w:t xml:space="preserve"> gradual capitalist development, and </w:t>
      </w:r>
      <w:r w:rsidR="00F519E2">
        <w:rPr>
          <w:rFonts w:eastAsia="Calibri" w:cs="Times New Roman"/>
          <w:lang w:eastAsia="en-US"/>
        </w:rPr>
        <w:t>those</w:t>
      </w:r>
      <w:r w:rsidR="00F519E2" w:rsidRPr="00FD0757">
        <w:rPr>
          <w:rFonts w:eastAsia="Calibri" w:cs="Times New Roman"/>
          <w:lang w:eastAsia="en-US"/>
        </w:rPr>
        <w:t xml:space="preserve"> </w:t>
      </w:r>
      <w:r w:rsidR="001005A3" w:rsidRPr="00FD0757">
        <w:rPr>
          <w:rFonts w:eastAsia="Calibri" w:cs="Times New Roman"/>
          <w:lang w:eastAsia="en-US"/>
        </w:rPr>
        <w:t xml:space="preserve">fabricated </w:t>
      </w:r>
      <w:r w:rsidR="00AD1B0C" w:rsidRPr="00FD0757">
        <w:rPr>
          <w:rFonts w:eastAsia="Calibri" w:cs="Times New Roman"/>
          <w:lang w:eastAsia="en-US"/>
        </w:rPr>
        <w:t xml:space="preserve">rapidly </w:t>
      </w:r>
      <w:r w:rsidR="001005A3" w:rsidRPr="00FD0757">
        <w:rPr>
          <w:rFonts w:eastAsia="Calibri" w:cs="Times New Roman"/>
          <w:lang w:eastAsia="en-US"/>
        </w:rPr>
        <w:t xml:space="preserve">as part of state-led </w:t>
      </w:r>
      <w:r w:rsidR="00D34B0C">
        <w:rPr>
          <w:rFonts w:eastAsia="Calibri" w:cs="Times New Roman"/>
          <w:lang w:eastAsia="en-US"/>
        </w:rPr>
        <w:t>modernization</w:t>
      </w:r>
      <w:r w:rsidR="001005A3" w:rsidRPr="00FD0757">
        <w:rPr>
          <w:rFonts w:eastAsia="Calibri" w:cs="Times New Roman"/>
          <w:lang w:eastAsia="en-US"/>
        </w:rPr>
        <w:t xml:space="preserve">. </w:t>
      </w:r>
      <w:r w:rsidR="001C00FB">
        <w:rPr>
          <w:rFonts w:eastAsia="Calibri" w:cs="Times New Roman"/>
          <w:lang w:eastAsia="en-US"/>
        </w:rPr>
        <w:t>To make the case for a conceptual distinction between these groups within one national setting, we</w:t>
      </w:r>
      <w:r w:rsidR="00B25F7D">
        <w:rPr>
          <w:rFonts w:eastAsia="Calibri" w:cs="Times New Roman"/>
          <w:lang w:eastAsia="en-US"/>
        </w:rPr>
        <w:t xml:space="preserve"> employ</w:t>
      </w:r>
      <w:r w:rsidR="00B25F7D" w:rsidRPr="00FD0757">
        <w:rPr>
          <w:rFonts w:eastAsia="Calibri" w:cs="Times New Roman"/>
          <w:lang w:eastAsia="en-US"/>
        </w:rPr>
        <w:t xml:space="preserve"> </w:t>
      </w:r>
      <w:r w:rsidR="00AC0DF3" w:rsidRPr="00FD0757">
        <w:rPr>
          <w:rFonts w:eastAsia="Calibri" w:cs="Times New Roman"/>
          <w:lang w:eastAsia="en-US"/>
        </w:rPr>
        <w:t xml:space="preserve">author-assembled </w:t>
      </w:r>
      <w:r w:rsidR="003F420A" w:rsidRPr="00FD0757">
        <w:rPr>
          <w:rFonts w:eastAsia="Calibri" w:cs="Times New Roman"/>
          <w:lang w:eastAsia="en-US"/>
        </w:rPr>
        <w:t xml:space="preserve">historical </w:t>
      </w:r>
      <w:r w:rsidR="00CD1577" w:rsidRPr="00FD0757">
        <w:rPr>
          <w:rFonts w:eastAsia="Calibri" w:cs="Times New Roman"/>
          <w:lang w:eastAsia="en-US"/>
        </w:rPr>
        <w:t xml:space="preserve">district </w:t>
      </w:r>
      <w:r w:rsidR="00AC0DF3" w:rsidRPr="00FD0757">
        <w:rPr>
          <w:rFonts w:eastAsia="Calibri" w:cs="Times New Roman"/>
          <w:lang w:eastAsia="en-US"/>
        </w:rPr>
        <w:t>data</w:t>
      </w:r>
      <w:r w:rsidR="001005A3" w:rsidRPr="00FD0757">
        <w:rPr>
          <w:rFonts w:eastAsia="Calibri" w:cs="Times New Roman"/>
          <w:lang w:eastAsia="en-US"/>
        </w:rPr>
        <w:t>,</w:t>
      </w:r>
      <w:r w:rsidR="00437E21" w:rsidRPr="00FD0757">
        <w:rPr>
          <w:rFonts w:eastAsia="Calibri" w:cs="Times New Roman"/>
          <w:lang w:eastAsia="en-US"/>
        </w:rPr>
        <w:t xml:space="preserve"> </w:t>
      </w:r>
      <w:r w:rsidR="002C3BD9" w:rsidRPr="00FD0757">
        <w:rPr>
          <w:rFonts w:eastAsia="Calibri" w:cs="Times New Roman"/>
          <w:lang w:eastAsia="en-US"/>
        </w:rPr>
        <w:t xml:space="preserve">survey </w:t>
      </w:r>
      <w:r w:rsidR="001005A3" w:rsidRPr="00FD0757">
        <w:rPr>
          <w:rFonts w:eastAsia="Calibri" w:cs="Times New Roman"/>
          <w:lang w:eastAsia="en-US"/>
        </w:rPr>
        <w:t xml:space="preserve">and archival </w:t>
      </w:r>
      <w:r w:rsidR="00AD1B0C" w:rsidRPr="00FD0757">
        <w:rPr>
          <w:rFonts w:eastAsia="Calibri" w:cs="Times New Roman"/>
          <w:lang w:eastAsia="en-US"/>
        </w:rPr>
        <w:t>materials</w:t>
      </w:r>
      <w:r w:rsidR="00596560" w:rsidRPr="00FD0757">
        <w:rPr>
          <w:rFonts w:eastAsia="Calibri" w:cs="Times New Roman"/>
          <w:lang w:eastAsia="en-US"/>
        </w:rPr>
        <w:t xml:space="preserve"> </w:t>
      </w:r>
      <w:r w:rsidR="00922D15" w:rsidRPr="00FD0757">
        <w:rPr>
          <w:rFonts w:eastAsia="Calibri" w:cs="Times New Roman"/>
          <w:lang w:eastAsia="en-US"/>
        </w:rPr>
        <w:t xml:space="preserve">for </w:t>
      </w:r>
      <w:r w:rsidR="00F865FA">
        <w:rPr>
          <w:rFonts w:eastAsia="Calibri" w:cs="Times New Roman"/>
          <w:lang w:eastAsia="en-US"/>
        </w:rPr>
        <w:t>pre-Revolutionary</w:t>
      </w:r>
      <w:r w:rsidR="00F865FA" w:rsidRPr="00FD0757">
        <w:rPr>
          <w:rFonts w:eastAsia="Calibri" w:cs="Times New Roman"/>
          <w:lang w:eastAsia="en-US"/>
        </w:rPr>
        <w:t xml:space="preserve"> </w:t>
      </w:r>
      <w:r w:rsidR="00922D15" w:rsidRPr="00FD0757">
        <w:rPr>
          <w:rFonts w:eastAsia="Calibri" w:cs="Times New Roman"/>
          <w:lang w:eastAsia="en-US"/>
        </w:rPr>
        <w:t>Russia</w:t>
      </w:r>
      <w:r w:rsidR="001C6B57" w:rsidRPr="00FD0757">
        <w:rPr>
          <w:rFonts w:eastAsia="Calibri" w:cs="Times New Roman"/>
          <w:lang w:eastAsia="en-US"/>
        </w:rPr>
        <w:t xml:space="preserve"> and its feudal estate</w:t>
      </w:r>
      <w:r w:rsidR="001C00FB">
        <w:rPr>
          <w:rFonts w:eastAsia="Calibri" w:cs="Times New Roman"/>
          <w:lang w:eastAsia="en-US"/>
        </w:rPr>
        <w:t>s</w:t>
      </w:r>
      <w:r w:rsidR="00B25F7D">
        <w:rPr>
          <w:rFonts w:eastAsia="Calibri" w:cs="Times New Roman"/>
          <w:lang w:eastAsia="en-US"/>
        </w:rPr>
        <w:t>.</w:t>
      </w:r>
      <w:r w:rsidR="00B25F7D" w:rsidRPr="00FD0757">
        <w:rPr>
          <w:rFonts w:eastAsia="Calibri" w:cs="Times New Roman"/>
          <w:lang w:eastAsia="en-US"/>
        </w:rPr>
        <w:t xml:space="preserve"> </w:t>
      </w:r>
      <w:r w:rsidR="00B25F7D">
        <w:rPr>
          <w:rFonts w:eastAsia="Calibri" w:cs="Times New Roman"/>
          <w:lang w:eastAsia="en-US"/>
        </w:rPr>
        <w:t>Our analysis reveals that</w:t>
      </w:r>
      <w:r w:rsidRPr="00FD0757">
        <w:rPr>
          <w:rFonts w:eastAsia="Times New Roman" w:cs="Times New Roman"/>
          <w:lang w:eastAsia="de-DE"/>
        </w:rPr>
        <w:t xml:space="preserve"> </w:t>
      </w:r>
      <w:r w:rsidR="001C6B57" w:rsidRPr="00FD0757">
        <w:rPr>
          <w:rFonts w:eastAsia="Times New Roman" w:cs="Times New Roman"/>
          <w:lang w:eastAsia="de-DE"/>
        </w:rPr>
        <w:t xml:space="preserve">the </w:t>
      </w:r>
      <w:r w:rsidR="00684CCC" w:rsidRPr="00FD0757">
        <w:rPr>
          <w:rFonts w:eastAsia="Times New Roman" w:cs="Times New Roman"/>
          <w:lang w:eastAsia="de-DE"/>
        </w:rPr>
        <w:t>bourgeois</w:t>
      </w:r>
      <w:r w:rsidR="001C6B57" w:rsidRPr="00FD0757">
        <w:rPr>
          <w:rFonts w:eastAsia="Times New Roman" w:cs="Times New Roman"/>
          <w:lang w:eastAsia="de-DE"/>
        </w:rPr>
        <w:t xml:space="preserve"> estate of </w:t>
      </w:r>
      <w:r w:rsidR="001C6B57" w:rsidRPr="00FD0757">
        <w:rPr>
          <w:rFonts w:eastAsia="Times New Roman" w:cs="Times New Roman"/>
          <w:i/>
          <w:iCs/>
          <w:lang w:eastAsia="de-DE"/>
        </w:rPr>
        <w:t>meshchane</w:t>
      </w:r>
      <w:r w:rsidR="00CD1577" w:rsidRPr="00FD0757">
        <w:rPr>
          <w:rFonts w:eastAsia="Times New Roman" w:cs="Times New Roman"/>
          <w:i/>
          <w:lang w:eastAsia="de-DE"/>
        </w:rPr>
        <w:t xml:space="preserve"> </w:t>
      </w:r>
      <w:r w:rsidR="001C00FB">
        <w:rPr>
          <w:rFonts w:eastAsia="Times New Roman" w:cs="Times New Roman"/>
          <w:lang w:eastAsia="de-DE"/>
        </w:rPr>
        <w:t>co-varies with</w:t>
      </w:r>
      <w:r w:rsidRPr="00FD0757">
        <w:rPr>
          <w:rFonts w:eastAsia="Times New Roman" w:cs="Times New Roman"/>
          <w:lang w:eastAsia="de-DE"/>
        </w:rPr>
        <w:t xml:space="preserve"> </w:t>
      </w:r>
      <w:r w:rsidR="001B0A45">
        <w:rPr>
          <w:rFonts w:eastAsia="Times New Roman" w:cs="Times New Roman"/>
          <w:lang w:eastAsia="de-DE"/>
        </w:rPr>
        <w:t xml:space="preserve">post-communist </w:t>
      </w:r>
      <w:r w:rsidR="001730F6" w:rsidRPr="00FD0757">
        <w:rPr>
          <w:rFonts w:eastAsia="Times New Roman" w:cs="Times New Roman"/>
          <w:lang w:eastAsia="de-DE"/>
        </w:rPr>
        <w:t xml:space="preserve">democratic </w:t>
      </w:r>
      <w:r w:rsidR="00F865FA">
        <w:rPr>
          <w:rFonts w:eastAsia="Times New Roman" w:cs="Times New Roman"/>
          <w:lang w:eastAsia="de-DE"/>
        </w:rPr>
        <w:t>competitiveness and media freedoms, our proxies of regional democratic variations</w:t>
      </w:r>
      <w:r w:rsidR="003F420A" w:rsidRPr="00FD0757">
        <w:rPr>
          <w:rFonts w:eastAsia="Calibri" w:cs="Times New Roman"/>
          <w:lang w:eastAsia="en-US"/>
        </w:rPr>
        <w:t xml:space="preserve">. </w:t>
      </w:r>
      <w:r w:rsidR="00B97DB1" w:rsidRPr="00FD0757">
        <w:rPr>
          <w:rFonts w:eastAsia="Calibri" w:cs="Times New Roman"/>
          <w:lang w:eastAsia="en-US"/>
        </w:rPr>
        <w:t>W</w:t>
      </w:r>
      <w:r w:rsidR="001F5EAC" w:rsidRPr="00FD0757">
        <w:rPr>
          <w:rFonts w:eastAsia="Calibri" w:cs="Times New Roman"/>
          <w:lang w:eastAsia="en-US"/>
        </w:rPr>
        <w:t xml:space="preserve">e </w:t>
      </w:r>
      <w:r w:rsidR="007E38EE" w:rsidRPr="00FD0757">
        <w:rPr>
          <w:rFonts w:eastAsia="Calibri" w:cs="Times New Roman"/>
          <w:lang w:eastAsia="en-US"/>
        </w:rPr>
        <w:t>propose</w:t>
      </w:r>
      <w:r w:rsidR="001F5EAC" w:rsidRPr="00FD0757">
        <w:rPr>
          <w:rFonts w:eastAsia="Calibri" w:cs="Times New Roman"/>
          <w:lang w:eastAsia="en-US"/>
        </w:rPr>
        <w:t xml:space="preserve"> two</w:t>
      </w:r>
      <w:r w:rsidR="007E38EE" w:rsidRPr="00FD0757">
        <w:rPr>
          <w:rFonts w:eastAsia="Calibri" w:cs="Times New Roman"/>
          <w:lang w:eastAsia="en-US"/>
        </w:rPr>
        <w:t xml:space="preserve"> causal pathways </w:t>
      </w:r>
      <w:r w:rsidR="001005A3" w:rsidRPr="00FD0757">
        <w:rPr>
          <w:rFonts w:eastAsia="Calibri" w:cs="Times New Roman"/>
          <w:lang w:eastAsia="en-US"/>
        </w:rPr>
        <w:t xml:space="preserve">explaining the </w:t>
      </w:r>
      <w:r w:rsidR="00F865FA">
        <w:rPr>
          <w:rFonts w:eastAsia="Calibri" w:cs="Times New Roman"/>
          <w:lang w:eastAsia="en-US"/>
        </w:rPr>
        <w:t xml:space="preserve">puzzling </w:t>
      </w:r>
      <w:r w:rsidR="001005A3" w:rsidRPr="00FD0757">
        <w:rPr>
          <w:rFonts w:eastAsia="Calibri" w:cs="Times New Roman"/>
          <w:lang w:eastAsia="en-US"/>
        </w:rPr>
        <w:t>persistence of social structure</w:t>
      </w:r>
      <w:r w:rsidR="00F865FA">
        <w:rPr>
          <w:rFonts w:eastAsia="Calibri" w:cs="Times New Roman"/>
          <w:lang w:eastAsia="en-US"/>
        </w:rPr>
        <w:t xml:space="preserve"> despite the Bolsheviks</w:t>
      </w:r>
      <w:r w:rsidR="00F371DC">
        <w:rPr>
          <w:rFonts w:eastAsia="Calibri" w:cs="Times New Roman"/>
          <w:lang w:eastAsia="en-US"/>
        </w:rPr>
        <w:t>’</w:t>
      </w:r>
      <w:r w:rsidR="00F865FA">
        <w:rPr>
          <w:rFonts w:eastAsia="Calibri" w:cs="Times New Roman"/>
          <w:lang w:eastAsia="en-US"/>
        </w:rPr>
        <w:t xml:space="preserve"> leveling ideology</w:t>
      </w:r>
      <w:r w:rsidR="001B0A45">
        <w:rPr>
          <w:rFonts w:eastAsia="Calibri" w:cs="Times New Roman"/>
          <w:lang w:eastAsia="en-US"/>
        </w:rPr>
        <w:t xml:space="preserve"> and post-communist autocratic consolidation</w:t>
      </w:r>
      <w:r w:rsidR="001F5EAC" w:rsidRPr="00FD0757">
        <w:rPr>
          <w:rFonts w:eastAsia="Calibri" w:cs="Times New Roman"/>
          <w:lang w:eastAsia="en-US"/>
        </w:rPr>
        <w:t>:</w:t>
      </w:r>
      <w:r w:rsidR="007E38EE" w:rsidRPr="00FD0757">
        <w:rPr>
          <w:rFonts w:eastAsia="Calibri" w:cs="Times New Roman"/>
          <w:lang w:eastAsia="en-US"/>
        </w:rPr>
        <w:t xml:space="preserve"> </w:t>
      </w:r>
      <w:r w:rsidR="00C40BB8" w:rsidRPr="00FD0757">
        <w:rPr>
          <w:rFonts w:eastAsia="Calibri" w:cs="Times New Roman"/>
          <w:lang w:eastAsia="en-US"/>
        </w:rPr>
        <w:t xml:space="preserve">processes at the juncture of familial </w:t>
      </w:r>
      <w:r w:rsidR="00C60ABD" w:rsidRPr="00FD0757">
        <w:rPr>
          <w:rFonts w:eastAsia="Calibri" w:cs="Times New Roman"/>
          <w:lang w:eastAsia="en-US"/>
        </w:rPr>
        <w:t>channels of</w:t>
      </w:r>
      <w:r w:rsidR="00C40BB8" w:rsidRPr="00FD0757">
        <w:rPr>
          <w:rFonts w:eastAsia="Calibri" w:cs="Times New Roman"/>
          <w:lang w:eastAsia="en-US"/>
        </w:rPr>
        <w:t xml:space="preserve"> </w:t>
      </w:r>
      <w:r w:rsidR="00AD1B0C" w:rsidRPr="00FD0757">
        <w:rPr>
          <w:rFonts w:eastAsia="Calibri" w:cs="Times New Roman"/>
          <w:lang w:eastAsia="en-US"/>
        </w:rPr>
        <w:t xml:space="preserve">human capital </w:t>
      </w:r>
      <w:r w:rsidR="00C40BB8" w:rsidRPr="00FD0757">
        <w:rPr>
          <w:rFonts w:eastAsia="Calibri" w:cs="Times New Roman"/>
          <w:lang w:eastAsia="en-US"/>
        </w:rPr>
        <w:t xml:space="preserve">transmission and the </w:t>
      </w:r>
      <w:r w:rsidR="00C60ABD" w:rsidRPr="00FD0757">
        <w:rPr>
          <w:rFonts w:eastAsia="Calibri" w:cs="Times New Roman"/>
          <w:lang w:eastAsia="en-US"/>
        </w:rPr>
        <w:t>revolutionar</w:t>
      </w:r>
      <w:r w:rsidR="00F20B40">
        <w:rPr>
          <w:rFonts w:eastAsia="Calibri" w:cs="Times New Roman"/>
          <w:lang w:eastAsia="en-US"/>
        </w:rPr>
        <w:t>ies’</w:t>
      </w:r>
      <w:r w:rsidR="00C60ABD" w:rsidRPr="00FD0757">
        <w:rPr>
          <w:rFonts w:eastAsia="Calibri" w:cs="Times New Roman"/>
          <w:lang w:eastAsia="en-US"/>
        </w:rPr>
        <w:t xml:space="preserve"> </w:t>
      </w:r>
      <w:r w:rsidR="00AA4562" w:rsidRPr="00FD0757">
        <w:rPr>
          <w:rFonts w:eastAsia="Calibri" w:cs="Times New Roman"/>
          <w:lang w:eastAsia="en-US"/>
        </w:rPr>
        <w:t>modernization drive</w:t>
      </w:r>
      <w:r w:rsidR="007E38EE" w:rsidRPr="00FD0757">
        <w:rPr>
          <w:rFonts w:eastAsia="Calibri" w:cs="Times New Roman"/>
          <w:lang w:eastAsia="en-US"/>
        </w:rPr>
        <w:t xml:space="preserve">; and </w:t>
      </w:r>
      <w:r w:rsidR="000D3EDC" w:rsidRPr="00FD0757">
        <w:rPr>
          <w:rFonts w:eastAsia="Calibri" w:cs="Times New Roman"/>
          <w:lang w:eastAsia="en-US"/>
        </w:rPr>
        <w:t>entrepreneurial</w:t>
      </w:r>
      <w:r w:rsidR="007E38EE" w:rsidRPr="00FD0757">
        <w:rPr>
          <w:rFonts w:eastAsia="Calibri" w:cs="Times New Roman"/>
          <w:lang w:eastAsia="en-US"/>
        </w:rPr>
        <w:t xml:space="preserve"> </w:t>
      </w:r>
      <w:r w:rsidR="00A66FDB" w:rsidRPr="00FD0757">
        <w:rPr>
          <w:rFonts w:eastAsia="Calibri" w:cs="Times New Roman"/>
          <w:lang w:eastAsia="en-US"/>
        </w:rPr>
        <w:t xml:space="preserve">value </w:t>
      </w:r>
      <w:r w:rsidR="007E38EE" w:rsidRPr="00FD0757">
        <w:rPr>
          <w:rFonts w:eastAsia="Calibri" w:cs="Times New Roman"/>
          <w:lang w:eastAsia="en-US"/>
        </w:rPr>
        <w:t>transmission</w:t>
      </w:r>
      <w:r w:rsidR="00C40BB8" w:rsidRPr="00FD0757">
        <w:rPr>
          <w:rFonts w:eastAsia="Calibri" w:cs="Times New Roman"/>
          <w:lang w:eastAsia="en-US"/>
        </w:rPr>
        <w:t xml:space="preserve"> outside of state policy</w:t>
      </w:r>
      <w:r w:rsidR="007E38EE" w:rsidRPr="00FD0757">
        <w:rPr>
          <w:rFonts w:eastAsia="Calibri" w:cs="Times New Roman"/>
          <w:lang w:eastAsia="en-US"/>
        </w:rPr>
        <w:t>.</w:t>
      </w:r>
      <w:r w:rsidR="003646FD" w:rsidRPr="00FD0757">
        <w:rPr>
          <w:rFonts w:eastAsia="Calibri" w:cs="Times New Roman"/>
          <w:lang w:eastAsia="en-US"/>
        </w:rPr>
        <w:t xml:space="preserve"> </w:t>
      </w:r>
      <w:r w:rsidR="00846003" w:rsidRPr="00FD0757">
        <w:rPr>
          <w:rFonts w:eastAsia="Calibri" w:cs="Times New Roman"/>
          <w:lang w:eastAsia="en-US"/>
        </w:rPr>
        <w:t xml:space="preserve">Our findings </w:t>
      </w:r>
      <w:r w:rsidR="00527991">
        <w:rPr>
          <w:rFonts w:eastAsia="Calibri" w:cs="Times New Roman"/>
          <w:lang w:eastAsia="en-US"/>
        </w:rPr>
        <w:t xml:space="preserve">help </w:t>
      </w:r>
      <w:r w:rsidR="00EE3CD6">
        <w:rPr>
          <w:rFonts w:eastAsia="Calibri" w:cs="Times New Roman"/>
          <w:lang w:eastAsia="en-US"/>
        </w:rPr>
        <w:t>refine</w:t>
      </w:r>
      <w:r w:rsidR="00EE3CD6" w:rsidRPr="00FD0757">
        <w:rPr>
          <w:rFonts w:eastAsia="Calibri" w:cs="Times New Roman"/>
          <w:lang w:eastAsia="en-US"/>
        </w:rPr>
        <w:t xml:space="preserve"> </w:t>
      </w:r>
      <w:r w:rsidR="00846003" w:rsidRPr="00FD0757">
        <w:rPr>
          <w:rFonts w:eastAsia="Calibri" w:cs="Times New Roman"/>
          <w:lang w:eastAsia="en-US"/>
        </w:rPr>
        <w:t xml:space="preserve">recent </w:t>
      </w:r>
      <w:r w:rsidR="00C011CE">
        <w:rPr>
          <w:rFonts w:eastAsia="Calibri" w:cs="Times New Roman"/>
          <w:lang w:eastAsia="en-US"/>
        </w:rPr>
        <w:t>work on</w:t>
      </w:r>
      <w:r w:rsidR="00846003" w:rsidRPr="00FD0757">
        <w:rPr>
          <w:rFonts w:eastAsia="Calibri" w:cs="Times New Roman"/>
          <w:lang w:eastAsia="en-US"/>
        </w:rPr>
        <w:t xml:space="preserve"> </w:t>
      </w:r>
      <w:r w:rsidR="00F865FA">
        <w:rPr>
          <w:rFonts w:eastAsia="Calibri" w:cs="Times New Roman"/>
          <w:lang w:eastAsia="en-US"/>
        </w:rPr>
        <w:t>political regime orientations</w:t>
      </w:r>
      <w:r w:rsidR="00846003" w:rsidRPr="00FD0757">
        <w:rPr>
          <w:rFonts w:eastAsia="Calibri" w:cs="Times New Roman"/>
          <w:lang w:eastAsia="en-US"/>
        </w:rPr>
        <w:t xml:space="preserve"> of </w:t>
      </w:r>
      <w:r w:rsidR="00727CF9" w:rsidRPr="00FD0757">
        <w:rPr>
          <w:rFonts w:eastAsia="Calibri" w:cs="Times New Roman"/>
          <w:lang w:eastAsia="en-US"/>
        </w:rPr>
        <w:t xml:space="preserve">public sector-dependent </w:t>
      </w:r>
      <w:r w:rsidR="00846003" w:rsidRPr="00FD0757">
        <w:rPr>
          <w:rFonts w:eastAsia="Calibri" w:cs="Times New Roman"/>
          <w:lang w:eastAsia="en-US"/>
        </w:rPr>
        <w:t>soci</w:t>
      </w:r>
      <w:r w:rsidR="001F0EB6" w:rsidRPr="00FD0757">
        <w:rPr>
          <w:rFonts w:eastAsia="Calibri" w:cs="Times New Roman"/>
          <w:lang w:eastAsia="en-US"/>
        </w:rPr>
        <w:t>e</w:t>
      </w:r>
      <w:r w:rsidR="00846003" w:rsidRPr="00FD0757">
        <w:rPr>
          <w:rFonts w:eastAsia="Calibri" w:cs="Times New Roman"/>
          <w:lang w:eastAsia="en-US"/>
        </w:rPr>
        <w:t>ties subjected to authoritarian modernization.</w:t>
      </w:r>
      <w:r w:rsidR="00203FE6" w:rsidRPr="00FD0757">
        <w:rPr>
          <w:rFonts w:eastAsia="Calibri" w:cs="Times New Roman"/>
          <w:lang w:eastAsia="en-US"/>
        </w:rPr>
        <w:t xml:space="preserve"> </w:t>
      </w:r>
    </w:p>
    <w:p w14:paraId="0F5CBCF8" w14:textId="77777777" w:rsidR="00AA76D0" w:rsidRPr="00FD0757" w:rsidRDefault="00AA76D0" w:rsidP="0034730F">
      <w:pPr>
        <w:pStyle w:val="Standard1"/>
        <w:spacing w:line="480" w:lineRule="auto"/>
        <w:jc w:val="both"/>
        <w:rPr>
          <w:rFonts w:eastAsia="Calibri" w:cs="Times New Roman"/>
          <w:lang w:eastAsia="en-US"/>
        </w:rPr>
      </w:pPr>
    </w:p>
    <w:p w14:paraId="7D803AF4" w14:textId="1211CEE3" w:rsidR="00BF2827" w:rsidRPr="00FD0757" w:rsidRDefault="00BF2827" w:rsidP="0034730F">
      <w:pPr>
        <w:pStyle w:val="Standard1"/>
        <w:spacing w:line="480" w:lineRule="auto"/>
        <w:jc w:val="both"/>
        <w:rPr>
          <w:rFonts w:eastAsia="Calibri" w:cs="Times New Roman"/>
          <w:lang w:eastAsia="en-US"/>
        </w:rPr>
      </w:pPr>
      <w:r w:rsidRPr="00FD0757">
        <w:rPr>
          <w:rFonts w:eastAsia="Calibri" w:cs="Times New Roman"/>
          <w:b/>
          <w:bCs/>
          <w:lang w:eastAsia="en-US"/>
        </w:rPr>
        <w:t>Keywords</w:t>
      </w:r>
      <w:r w:rsidRPr="00FD0757">
        <w:rPr>
          <w:rFonts w:eastAsia="Calibri" w:cs="Times New Roman"/>
          <w:lang w:eastAsia="en-US"/>
        </w:rPr>
        <w:t xml:space="preserve">: </w:t>
      </w:r>
      <w:r w:rsidR="00F20B40">
        <w:rPr>
          <w:rFonts w:eastAsia="Calibri" w:cs="Times New Roman"/>
          <w:lang w:eastAsia="en-US"/>
        </w:rPr>
        <w:t>L</w:t>
      </w:r>
      <w:r w:rsidRPr="00FD0757">
        <w:rPr>
          <w:rFonts w:eastAsia="Calibri" w:cs="Times New Roman"/>
          <w:lang w:eastAsia="en-US"/>
        </w:rPr>
        <w:t xml:space="preserve">egacies; </w:t>
      </w:r>
      <w:r w:rsidR="00AA76D0" w:rsidRPr="00FD0757">
        <w:rPr>
          <w:rFonts w:eastAsia="Calibri" w:cs="Times New Roman"/>
          <w:lang w:eastAsia="en-US"/>
        </w:rPr>
        <w:t xml:space="preserve">middle class; value transmission; </w:t>
      </w:r>
      <w:r w:rsidRPr="00FD0757">
        <w:rPr>
          <w:rFonts w:eastAsia="Calibri" w:cs="Times New Roman"/>
          <w:lang w:eastAsia="en-US"/>
        </w:rPr>
        <w:t xml:space="preserve">Russia; </w:t>
      </w:r>
      <w:r w:rsidR="00F20B40">
        <w:rPr>
          <w:rFonts w:eastAsia="Calibri" w:cs="Times New Roman"/>
          <w:lang w:eastAsia="en-US"/>
        </w:rPr>
        <w:t xml:space="preserve">revolution; </w:t>
      </w:r>
      <w:r w:rsidR="00023976" w:rsidRPr="00FD0757">
        <w:rPr>
          <w:rFonts w:eastAsia="Calibri" w:cs="Times New Roman"/>
          <w:lang w:eastAsia="en-US"/>
        </w:rPr>
        <w:t xml:space="preserve">communism; </w:t>
      </w:r>
      <w:r w:rsidRPr="00FD0757">
        <w:rPr>
          <w:rFonts w:eastAsia="Calibri" w:cs="Times New Roman"/>
          <w:lang w:eastAsia="en-US"/>
        </w:rPr>
        <w:t>social structure; authoritarian modernization</w:t>
      </w:r>
      <w:r w:rsidR="00FE4417" w:rsidRPr="00FD0757">
        <w:rPr>
          <w:rFonts w:eastAsia="Calibri" w:cs="Times New Roman"/>
          <w:lang w:eastAsia="en-US"/>
        </w:rPr>
        <w:t>; bourgeoisie</w:t>
      </w:r>
      <w:r w:rsidR="001C6B57" w:rsidRPr="00FD0757">
        <w:rPr>
          <w:rFonts w:eastAsia="Calibri" w:cs="Times New Roman"/>
          <w:lang w:eastAsia="en-US"/>
        </w:rPr>
        <w:t>; estates</w:t>
      </w:r>
      <w:r w:rsidRPr="00FD0757">
        <w:rPr>
          <w:rFonts w:eastAsia="Calibri" w:cs="Times New Roman"/>
          <w:lang w:eastAsia="en-US"/>
        </w:rPr>
        <w:t>.</w:t>
      </w:r>
    </w:p>
    <w:p w14:paraId="6380D8F0" w14:textId="610F59A9" w:rsidR="00A160C9" w:rsidRPr="00FD0757" w:rsidRDefault="00A160C9" w:rsidP="0034730F">
      <w:pPr>
        <w:pStyle w:val="Standard1"/>
        <w:spacing w:line="480" w:lineRule="auto"/>
        <w:jc w:val="both"/>
        <w:rPr>
          <w:rFonts w:eastAsia="Calibri" w:cs="Times New Roman"/>
          <w:kern w:val="0"/>
          <w:lang w:eastAsia="en-US" w:bidi="ar-SA"/>
        </w:rPr>
      </w:pPr>
    </w:p>
    <w:p w14:paraId="24EF8682" w14:textId="1407E21A" w:rsidR="00A160C9" w:rsidRPr="00FD0757" w:rsidRDefault="00A160C9" w:rsidP="0034730F">
      <w:pPr>
        <w:pStyle w:val="Standard1"/>
        <w:spacing w:line="480" w:lineRule="auto"/>
        <w:jc w:val="both"/>
        <w:rPr>
          <w:rFonts w:eastAsia="Calibri" w:cs="Times New Roman"/>
          <w:kern w:val="0"/>
          <w:lang w:eastAsia="en-US" w:bidi="ar-SA"/>
        </w:rPr>
      </w:pPr>
    </w:p>
    <w:p w14:paraId="0D79ADC1" w14:textId="100B8255" w:rsidR="00A160C9" w:rsidRPr="00FD0757" w:rsidRDefault="00A160C9" w:rsidP="0034730F">
      <w:pPr>
        <w:pStyle w:val="Standard1"/>
        <w:spacing w:line="480" w:lineRule="auto"/>
        <w:jc w:val="both"/>
        <w:rPr>
          <w:rFonts w:eastAsia="Calibri" w:cs="Times New Roman"/>
          <w:kern w:val="0"/>
          <w:lang w:eastAsia="en-US" w:bidi="ar-SA"/>
        </w:rPr>
      </w:pPr>
    </w:p>
    <w:p w14:paraId="2493B9B8" w14:textId="54D496C6" w:rsidR="00A160C9" w:rsidRDefault="00A160C9" w:rsidP="0034730F">
      <w:pPr>
        <w:pStyle w:val="Standard1"/>
        <w:spacing w:line="480" w:lineRule="auto"/>
        <w:jc w:val="both"/>
        <w:rPr>
          <w:rFonts w:eastAsia="Calibri" w:cs="Times New Roman"/>
          <w:lang w:eastAsia="en-US"/>
        </w:rPr>
      </w:pPr>
    </w:p>
    <w:p w14:paraId="7AA90E7B" w14:textId="5D0F4B82" w:rsidR="00D34B0C" w:rsidRDefault="00D34B0C" w:rsidP="0034730F">
      <w:pPr>
        <w:pStyle w:val="Standard1"/>
        <w:spacing w:line="480" w:lineRule="auto"/>
        <w:jc w:val="both"/>
        <w:rPr>
          <w:rFonts w:eastAsia="Calibri" w:cs="Times New Roman"/>
          <w:lang w:eastAsia="en-US"/>
        </w:rPr>
      </w:pPr>
    </w:p>
    <w:p w14:paraId="2ED097BD" w14:textId="77777777" w:rsidR="004954A4" w:rsidRPr="00FD0757" w:rsidRDefault="004954A4" w:rsidP="0034730F">
      <w:pPr>
        <w:pStyle w:val="Standard1"/>
        <w:spacing w:line="480" w:lineRule="auto"/>
        <w:jc w:val="both"/>
        <w:rPr>
          <w:rFonts w:eastAsia="Calibri" w:cs="Times New Roman"/>
          <w:lang w:eastAsia="en-US"/>
        </w:rPr>
      </w:pPr>
    </w:p>
    <w:p w14:paraId="0C25F94F" w14:textId="6BB7943B" w:rsidR="00AA76D0" w:rsidRPr="00FD0757" w:rsidRDefault="00AA76D0" w:rsidP="0034730F">
      <w:pPr>
        <w:spacing w:line="480" w:lineRule="auto"/>
        <w:rPr>
          <w:rFonts w:ascii="Times New Roman" w:eastAsia="Calibri" w:hAnsi="Times New Roman" w:cs="Times New Roman"/>
          <w:kern w:val="3"/>
          <w:sz w:val="24"/>
          <w:szCs w:val="24"/>
          <w:lang w:val="en-US" w:bidi="hi-IN"/>
        </w:rPr>
      </w:pPr>
    </w:p>
    <w:p w14:paraId="31611B5C" w14:textId="14445183" w:rsidR="00CC1741" w:rsidRPr="00FD0757" w:rsidRDefault="00CC1741" w:rsidP="00CC1741">
      <w:pPr>
        <w:pStyle w:val="Standard1"/>
        <w:spacing w:line="480" w:lineRule="auto"/>
        <w:jc w:val="both"/>
        <w:rPr>
          <w:rFonts w:eastAsia="Calibri" w:cs="Times New Roman"/>
          <w:b/>
          <w:iCs/>
          <w:lang w:val="en-GB" w:eastAsia="en-US"/>
        </w:rPr>
      </w:pPr>
      <w:r>
        <w:rPr>
          <w:rFonts w:eastAsia="Calibri" w:cs="Times New Roman"/>
          <w:b/>
          <w:iCs/>
          <w:lang w:val="en-GB" w:eastAsia="en-US"/>
        </w:rPr>
        <w:t>INTRODUCTION</w:t>
      </w:r>
    </w:p>
    <w:p w14:paraId="7BFF6FBA" w14:textId="77777777" w:rsidR="00FE7BC0" w:rsidRPr="00FE7BC0" w:rsidRDefault="00777DC8" w:rsidP="0034730F">
      <w:pPr>
        <w:pStyle w:val="Standard1"/>
        <w:spacing w:line="480" w:lineRule="auto"/>
        <w:jc w:val="right"/>
        <w:rPr>
          <w:rFonts w:eastAsia="Calibri" w:cs="Times New Roman"/>
          <w:iCs/>
          <w:lang w:eastAsia="en-US"/>
        </w:rPr>
      </w:pPr>
      <w:r w:rsidRPr="00FE7BC0">
        <w:rPr>
          <w:rFonts w:eastAsia="Calibri" w:cs="Times New Roman"/>
          <w:iCs/>
          <w:lang w:eastAsia="en-US"/>
        </w:rPr>
        <w:t xml:space="preserve">Some structures, because of their long life, become stable elements for an infinite number of generations: they get in the way of history, hinder its flow, and in hindering it shape it. Others wear themselves out more </w:t>
      </w:r>
      <w:proofErr w:type="gramStart"/>
      <w:r w:rsidRPr="00FE7BC0">
        <w:rPr>
          <w:rFonts w:eastAsia="Calibri" w:cs="Times New Roman"/>
          <w:iCs/>
          <w:lang w:eastAsia="en-US"/>
        </w:rPr>
        <w:t>quickly</w:t>
      </w:r>
      <w:proofErr w:type="gramEnd"/>
      <w:r w:rsidRPr="00FE7BC0">
        <w:rPr>
          <w:rFonts w:eastAsia="Calibri" w:cs="Times New Roman"/>
          <w:iCs/>
          <w:lang w:eastAsia="en-US"/>
        </w:rPr>
        <w:t xml:space="preserve"> </w:t>
      </w:r>
    </w:p>
    <w:p w14:paraId="51B09326" w14:textId="040F5EAE" w:rsidR="00777DC8" w:rsidRPr="001B4526" w:rsidRDefault="00FE7BC0" w:rsidP="0034730F">
      <w:pPr>
        <w:pStyle w:val="Standard1"/>
        <w:spacing w:line="480" w:lineRule="auto"/>
        <w:jc w:val="right"/>
        <w:rPr>
          <w:rFonts w:eastAsia="Calibri" w:cs="Times New Roman"/>
          <w:i/>
          <w:iCs/>
          <w:lang w:eastAsia="en-US"/>
        </w:rPr>
      </w:pPr>
      <w:r w:rsidRPr="00FD0757">
        <w:rPr>
          <w:rFonts w:eastAsia="Calibri" w:cs="Times New Roman"/>
          <w:lang w:eastAsia="en-US"/>
        </w:rPr>
        <w:t>—</w:t>
      </w:r>
      <w:r w:rsidR="00E7760F" w:rsidRPr="001B4526">
        <w:rPr>
          <w:rFonts w:eastAsia="Calibri" w:cs="Times New Roman"/>
          <w:i/>
          <w:iCs/>
          <w:lang w:eastAsia="en-US"/>
        </w:rPr>
        <w:fldChar w:fldCharType="begin"/>
      </w:r>
      <w:r w:rsidR="001D5265" w:rsidRPr="001B4526">
        <w:rPr>
          <w:rFonts w:eastAsia="Calibri" w:cs="Times New Roman"/>
          <w:i/>
          <w:iCs/>
          <w:lang w:eastAsia="en-US"/>
        </w:rPr>
        <w:instrText xml:space="preserve"> ADDIN EN.CITE &lt;EndNote&gt;&lt;Cite&gt;&lt;Author&gt;Braudel&lt;/Author&gt;&lt;Year&gt;1995&lt;/Year&gt;&lt;RecNum&gt;4416&lt;/RecNum&gt;&lt;DisplayText&gt;(Braudel 1995)&lt;/DisplayText&gt;&lt;record&gt;&lt;rec-number&gt;4416&lt;/rec-number&gt;&lt;foreign-keys&gt;&lt;key app="EN" db-id="x0d0wwreuzt5t4etrwoprzsa5ex2xped0ztf" timestamp="1526929924"&gt;4416&lt;/key&gt;&lt;/foreign-keys&gt;&lt;ref-type name="Book Section"&gt;5&lt;/ref-type&gt;&lt;contributors&gt;&lt;authors&gt;&lt;author&gt;Fernand Braudel&lt;/author&gt;&lt;/authors&gt;&lt;secondary-authors&gt;&lt;author&gt;Jacques Revel&lt;/author&gt;&lt;author&gt;Lynn Hunt&lt;/author&gt;&lt;/secondary-authors&gt;&lt;/contributors&gt;&lt;titles&gt;&lt;title&gt;&lt;style face="normal" font="default" size="100%"&gt;History and the Social Sciences: The &lt;/style&gt;&lt;style face="italic" font="default" size="100%"&gt;Longue Duree&lt;/style&gt;&lt;/title&gt;&lt;secondary-title&gt;Histories: French Constructions of the Past&lt;/secondary-title&gt;&lt;/titles&gt;&lt;pages&gt;115-145&lt;/pages&gt;&lt;dates&gt;&lt;year&gt;1995&lt;/year&gt;&lt;/dates&gt;&lt;urls&gt;&lt;/urls&gt;&lt;/record&gt;&lt;/Cite&gt;&lt;/EndNote&gt;</w:instrText>
      </w:r>
      <w:r w:rsidR="00E7760F" w:rsidRPr="001B4526">
        <w:rPr>
          <w:rFonts w:eastAsia="Calibri" w:cs="Times New Roman"/>
          <w:i/>
          <w:iCs/>
          <w:lang w:eastAsia="en-US"/>
        </w:rPr>
        <w:fldChar w:fldCharType="separate"/>
      </w:r>
      <w:hyperlink w:anchor="_ENREF_18" w:tooltip="Braudel, 1995 #4416" w:history="1">
        <w:r w:rsidR="00787C62" w:rsidRPr="001B4526">
          <w:rPr>
            <w:rFonts w:eastAsia="Calibri" w:cs="Times New Roman"/>
            <w:i/>
            <w:iCs/>
            <w:noProof/>
            <w:lang w:eastAsia="en-US"/>
          </w:rPr>
          <w:t>Braudel 1995</w:t>
        </w:r>
      </w:hyperlink>
      <w:r w:rsidR="00E7760F" w:rsidRPr="001B4526">
        <w:rPr>
          <w:rFonts w:eastAsia="Calibri" w:cs="Times New Roman"/>
          <w:i/>
          <w:iCs/>
          <w:lang w:eastAsia="en-US"/>
        </w:rPr>
        <w:fldChar w:fldCharType="end"/>
      </w:r>
      <w:r w:rsidR="00E7760F" w:rsidRPr="001B4526">
        <w:rPr>
          <w:rFonts w:eastAsia="Calibri" w:cs="Times New Roman"/>
          <w:i/>
          <w:iCs/>
          <w:lang w:eastAsia="en-US"/>
        </w:rPr>
        <w:t>,</w:t>
      </w:r>
      <w:r w:rsidR="00E7760F" w:rsidRPr="00056F10">
        <w:rPr>
          <w:rFonts w:eastAsia="Calibri" w:cs="Times New Roman"/>
          <w:lang w:eastAsia="en-US"/>
        </w:rPr>
        <w:t xml:space="preserve"> </w:t>
      </w:r>
      <w:r w:rsidR="00777DC8" w:rsidRPr="00056F10">
        <w:rPr>
          <w:rFonts w:eastAsia="Calibri" w:cs="Times New Roman"/>
          <w:lang w:eastAsia="en-US"/>
        </w:rPr>
        <w:t>122</w:t>
      </w:r>
    </w:p>
    <w:p w14:paraId="5D278733" w14:textId="77777777" w:rsidR="00777DC8" w:rsidRPr="00FD0757" w:rsidRDefault="00777DC8" w:rsidP="0034730F">
      <w:pPr>
        <w:pStyle w:val="Standard1"/>
        <w:spacing w:line="480" w:lineRule="auto"/>
        <w:jc w:val="both"/>
        <w:rPr>
          <w:rFonts w:eastAsia="Calibri" w:cs="Times New Roman"/>
          <w:b/>
          <w:lang w:eastAsia="en-US"/>
        </w:rPr>
      </w:pPr>
    </w:p>
    <w:p w14:paraId="011ECBE0" w14:textId="2E492CD6" w:rsidR="00494A42" w:rsidRPr="00FD0757" w:rsidRDefault="00877818" w:rsidP="0034730F">
      <w:pPr>
        <w:pStyle w:val="Standard1"/>
        <w:spacing w:line="480" w:lineRule="auto"/>
        <w:jc w:val="both"/>
        <w:rPr>
          <w:rFonts w:eastAsia="Calibri" w:cs="Times New Roman"/>
          <w:lang w:eastAsia="en-US"/>
        </w:rPr>
      </w:pPr>
      <w:r w:rsidRPr="00FD0757">
        <w:rPr>
          <w:rFonts w:eastAsia="Calibri" w:cs="Times New Roman"/>
          <w:lang w:eastAsia="en-US"/>
        </w:rPr>
        <w:t xml:space="preserve">From Hellenic thought to present-day </w:t>
      </w:r>
      <w:r w:rsidR="00091D62">
        <w:rPr>
          <w:rFonts w:eastAsia="Calibri" w:cs="Times New Roman"/>
          <w:lang w:eastAsia="en-US"/>
        </w:rPr>
        <w:t>theorizing</w:t>
      </w:r>
      <w:r w:rsidRPr="00FD0757">
        <w:rPr>
          <w:rFonts w:eastAsia="Calibri" w:cs="Times New Roman"/>
          <w:lang w:eastAsia="en-US"/>
        </w:rPr>
        <w:t>, scholars have postulated the significance of the</w:t>
      </w:r>
      <w:r w:rsidR="0064181A" w:rsidRPr="00FD0757">
        <w:rPr>
          <w:rFonts w:eastAsia="Calibri" w:cs="Times New Roman"/>
          <w:lang w:eastAsia="en-US"/>
        </w:rPr>
        <w:t xml:space="preserve"> </w:t>
      </w:r>
      <w:r w:rsidRPr="00FD0757">
        <w:rPr>
          <w:rFonts w:eastAsia="Calibri" w:cs="Times New Roman"/>
          <w:lang w:eastAsia="en-US"/>
        </w:rPr>
        <w:t xml:space="preserve">middle class in </w:t>
      </w:r>
      <w:r w:rsidR="009E28FC">
        <w:rPr>
          <w:rFonts w:eastAsia="Calibri" w:cs="Times New Roman"/>
          <w:lang w:eastAsia="en-US"/>
        </w:rPr>
        <w:t>affecting</w:t>
      </w:r>
      <w:r w:rsidR="00660CEE">
        <w:rPr>
          <w:rFonts w:eastAsia="Calibri" w:cs="Times New Roman"/>
          <w:lang w:eastAsia="en-US"/>
        </w:rPr>
        <w:t xml:space="preserve"> the</w:t>
      </w:r>
      <w:r w:rsidRPr="00FD0757">
        <w:rPr>
          <w:rFonts w:eastAsia="Calibri" w:cs="Times New Roman"/>
          <w:lang w:eastAsia="en-US"/>
        </w:rPr>
        <w:t xml:space="preserve"> balance between democracy and tyranny. </w:t>
      </w:r>
      <w:r w:rsidR="008E3594" w:rsidRPr="00FD0757">
        <w:rPr>
          <w:rFonts w:eastAsia="Calibri" w:cs="Times New Roman"/>
          <w:lang w:eastAsia="en-US"/>
        </w:rPr>
        <w:t xml:space="preserve">Aristotle </w:t>
      </w:r>
      <w:r w:rsidR="00660CEE">
        <w:rPr>
          <w:rFonts w:eastAsia="Calibri" w:cs="Times New Roman"/>
          <w:lang w:eastAsia="en-US"/>
        </w:rPr>
        <w:t>wrote about</w:t>
      </w:r>
      <w:r w:rsidR="00660CEE" w:rsidRPr="00FD0757">
        <w:rPr>
          <w:rFonts w:eastAsia="Calibri" w:cs="Times New Roman"/>
          <w:lang w:eastAsia="en-US"/>
        </w:rPr>
        <w:t xml:space="preserve"> </w:t>
      </w:r>
      <w:r w:rsidR="008E3594" w:rsidRPr="00FD0757">
        <w:rPr>
          <w:rFonts w:eastAsia="Calibri" w:cs="Times New Roman"/>
          <w:lang w:eastAsia="en-US"/>
        </w:rPr>
        <w:t xml:space="preserve">the reasonableness of the propertied, rule-abiding, </w:t>
      </w:r>
      <w:r w:rsidR="00EC3656" w:rsidRPr="00FD0757">
        <w:rPr>
          <w:rFonts w:eastAsia="Calibri" w:cs="Times New Roman"/>
          <w:lang w:eastAsia="en-US"/>
        </w:rPr>
        <w:t>enlightened</w:t>
      </w:r>
      <w:r w:rsidR="008E3594" w:rsidRPr="00FD0757">
        <w:rPr>
          <w:rFonts w:eastAsia="Calibri" w:cs="Times New Roman"/>
          <w:lang w:eastAsia="en-US"/>
        </w:rPr>
        <w:t xml:space="preserve"> strata </w:t>
      </w:r>
      <w:r w:rsidR="00EC3656" w:rsidRPr="00FD0757">
        <w:rPr>
          <w:rFonts w:eastAsia="Calibri" w:cs="Times New Roman"/>
          <w:lang w:eastAsia="en-US"/>
        </w:rPr>
        <w:t>and their role in</w:t>
      </w:r>
      <w:r w:rsidR="008E3594" w:rsidRPr="00FD0757">
        <w:rPr>
          <w:rFonts w:eastAsia="Calibri" w:cs="Times New Roman"/>
          <w:lang w:eastAsia="en-US"/>
        </w:rPr>
        <w:t xml:space="preserve"> </w:t>
      </w:r>
      <w:r w:rsidR="00EC3656" w:rsidRPr="00FD0757">
        <w:rPr>
          <w:rFonts w:eastAsia="Calibri" w:cs="Times New Roman"/>
          <w:lang w:eastAsia="en-US"/>
        </w:rPr>
        <w:t>nurturing a</w:t>
      </w:r>
      <w:r w:rsidR="008E3594" w:rsidRPr="00FD0757">
        <w:rPr>
          <w:rFonts w:eastAsia="Calibri" w:cs="Times New Roman"/>
          <w:lang w:eastAsia="en-US"/>
        </w:rPr>
        <w:t xml:space="preserve"> middle </w:t>
      </w:r>
      <w:r w:rsidR="00EC3656" w:rsidRPr="00FD0757">
        <w:rPr>
          <w:rFonts w:eastAsia="Calibri" w:cs="Times New Roman"/>
          <w:lang w:eastAsia="en-US"/>
        </w:rPr>
        <w:t xml:space="preserve">ground </w:t>
      </w:r>
      <w:r w:rsidR="008E3594" w:rsidRPr="00FD0757">
        <w:rPr>
          <w:rFonts w:eastAsia="Calibri" w:cs="Times New Roman"/>
          <w:lang w:eastAsia="en-US"/>
        </w:rPr>
        <w:t>between oligarchy and mob rule</w:t>
      </w:r>
      <w:r w:rsidR="008E6C85" w:rsidRPr="00FD0757">
        <w:rPr>
          <w:rFonts w:eastAsia="Calibri" w:cs="Times New Roman"/>
          <w:lang w:eastAsia="en-US"/>
        </w:rPr>
        <w:t xml:space="preserve"> </w:t>
      </w:r>
      <w:r w:rsidR="008E6C85" w:rsidRPr="00FD0757">
        <w:rPr>
          <w:rFonts w:eastAsia="Calibri" w:cs="Times New Roman"/>
          <w:lang w:eastAsia="en-US"/>
        </w:rPr>
        <w:fldChar w:fldCharType="begin"/>
      </w:r>
      <w:r w:rsidR="001D5265" w:rsidRPr="00FD0757">
        <w:rPr>
          <w:rFonts w:eastAsia="Calibri" w:cs="Times New Roman"/>
          <w:lang w:eastAsia="en-US"/>
        </w:rPr>
        <w:instrText xml:space="preserve"> ADDIN EN.CITE &lt;EndNote&gt;&lt;Cite&gt;&lt;Author&gt;Glassman&lt;/Author&gt;&lt;Year&gt;1993&lt;/Year&gt;&lt;RecNum&gt;4869&lt;/RecNum&gt;&lt;DisplayText&gt;(Glassman et al. 1993)&lt;/DisplayText&gt;&lt;record&gt;&lt;rec-number&gt;4869&lt;/rec-number&gt;&lt;foreign-keys&gt;&lt;key app="EN" db-id="x0d0wwreuzt5t4etrwoprzsa5ex2xped0ztf" timestamp="1594662017"&gt;4869&lt;/key&gt;&lt;/foreign-keys&gt;&lt;ref-type name="Edited Book"&gt;28&lt;/ref-type&gt;&lt;contributors&gt;&lt;authors&gt;&lt;author&gt;Glassman, Ronald M.&lt;/author&gt;&lt;author&gt;Swatos, William H., Jr.&lt;/author&gt;&lt;author&gt;Peter Kivisto&lt;/author&gt;&lt;/authors&gt;&lt;/contributors&gt;&lt;titles&gt;&lt;title&gt;For Democracy: The Noble Character and Tragic Flaws of the Middle Class&lt;/title&gt;&lt;secondary-title&gt;Contributions in Sociology&lt;/secondary-title&gt;&lt;short-title&gt;For Democracy&lt;/short-title&gt;&lt;/titles&gt;&lt;number&gt;105&lt;/number&gt;&lt;keywords&gt;&lt;keyword&gt;Democracy&lt;/keyword&gt;&lt;keyword&gt;Capitalism&lt;/keyword&gt;&lt;keyword&gt;Middle class&lt;/keyword&gt;&lt;/keywords&gt;&lt;dates&gt;&lt;year&gt;1993&lt;/year&gt;&lt;/dates&gt;&lt;pub-location&gt;Westport, Connecticut&lt;/pub-location&gt;&lt;publisher&gt;Greenwood Press&lt;/publisher&gt;&lt;urls&gt;&lt;/urls&gt;&lt;/record&gt;&lt;/Cite&gt;&lt;/EndNote&gt;</w:instrText>
      </w:r>
      <w:r w:rsidR="008E6C85" w:rsidRPr="00FD0757">
        <w:rPr>
          <w:rFonts w:eastAsia="Calibri" w:cs="Times New Roman"/>
          <w:lang w:eastAsia="en-US"/>
        </w:rPr>
        <w:fldChar w:fldCharType="separate"/>
      </w:r>
      <w:r w:rsidR="008E6C85" w:rsidRPr="00FD0757">
        <w:rPr>
          <w:rFonts w:eastAsia="Calibri" w:cs="Times New Roman"/>
          <w:noProof/>
          <w:lang w:eastAsia="en-US"/>
        </w:rPr>
        <w:t>(</w:t>
      </w:r>
      <w:hyperlink w:anchor="_ENREF_51" w:tooltip="Glassman, 1993 #4869" w:history="1">
        <w:r w:rsidR="00787C62" w:rsidRPr="00FD0757">
          <w:rPr>
            <w:rFonts w:eastAsia="Calibri" w:cs="Times New Roman"/>
            <w:noProof/>
            <w:lang w:eastAsia="en-US"/>
          </w:rPr>
          <w:t>Glassman</w:t>
        </w:r>
        <w:r w:rsidR="00C2572F">
          <w:rPr>
            <w:rFonts w:eastAsia="Calibri" w:cs="Times New Roman"/>
            <w:noProof/>
            <w:lang w:eastAsia="en-US"/>
          </w:rPr>
          <w:t>, Switos, and Kivisto</w:t>
        </w:r>
        <w:r w:rsidR="00787C62" w:rsidRPr="00FD0757">
          <w:rPr>
            <w:rFonts w:eastAsia="Calibri" w:cs="Times New Roman"/>
            <w:noProof/>
            <w:lang w:eastAsia="en-US"/>
          </w:rPr>
          <w:t xml:space="preserve"> 1993</w:t>
        </w:r>
      </w:hyperlink>
      <w:r w:rsidR="008E6C85" w:rsidRPr="00FD0757">
        <w:rPr>
          <w:rFonts w:eastAsia="Calibri" w:cs="Times New Roman"/>
          <w:noProof/>
          <w:lang w:eastAsia="en-US"/>
        </w:rPr>
        <w:t>)</w:t>
      </w:r>
      <w:r w:rsidR="008E6C85" w:rsidRPr="00FD0757">
        <w:rPr>
          <w:rFonts w:eastAsia="Calibri" w:cs="Times New Roman"/>
          <w:lang w:eastAsia="en-US"/>
        </w:rPr>
        <w:fldChar w:fldCharType="end"/>
      </w:r>
      <w:r w:rsidR="008E3594" w:rsidRPr="00FD0757">
        <w:rPr>
          <w:rFonts w:eastAsia="Calibri" w:cs="Times New Roman"/>
          <w:lang w:eastAsia="en-US"/>
        </w:rPr>
        <w:t>.</w:t>
      </w:r>
      <w:r w:rsidR="00466975" w:rsidRPr="00FD0757">
        <w:rPr>
          <w:rFonts w:eastAsia="Calibri" w:cs="Times New Roman"/>
          <w:lang w:eastAsia="en-US"/>
        </w:rPr>
        <w:t xml:space="preserve"> And in present-day autocracies, educated professional</w:t>
      </w:r>
      <w:r w:rsidR="00660CEE">
        <w:rPr>
          <w:rFonts w:eastAsia="Calibri" w:cs="Times New Roman"/>
          <w:lang w:eastAsia="en-US"/>
        </w:rPr>
        <w:t>s, student</w:t>
      </w:r>
      <w:r w:rsidR="0041727A">
        <w:rPr>
          <w:rFonts w:eastAsia="Calibri" w:cs="Times New Roman"/>
          <w:lang w:eastAsia="en-US"/>
        </w:rPr>
        <w:t>s</w:t>
      </w:r>
      <w:r w:rsidR="00660CEE">
        <w:rPr>
          <w:rFonts w:eastAsia="Calibri" w:cs="Times New Roman"/>
          <w:lang w:eastAsia="en-US"/>
        </w:rPr>
        <w:t xml:space="preserve"> and</w:t>
      </w:r>
      <w:r w:rsidR="00466975" w:rsidRPr="00FD0757">
        <w:rPr>
          <w:rFonts w:eastAsia="Calibri" w:cs="Times New Roman"/>
          <w:lang w:eastAsia="en-US"/>
        </w:rPr>
        <w:t xml:space="preserve"> entrepreneur</w:t>
      </w:r>
      <w:r w:rsidR="00660CEE">
        <w:rPr>
          <w:rFonts w:eastAsia="Calibri" w:cs="Times New Roman"/>
          <w:lang w:eastAsia="en-US"/>
        </w:rPr>
        <w:t>s</w:t>
      </w:r>
      <w:r w:rsidR="00466975" w:rsidRPr="00FD0757">
        <w:rPr>
          <w:rFonts w:eastAsia="Calibri" w:cs="Times New Roman"/>
          <w:lang w:eastAsia="en-US"/>
        </w:rPr>
        <w:t xml:space="preserve"> </w:t>
      </w:r>
      <w:r w:rsidR="00F519E2">
        <w:rPr>
          <w:rFonts w:eastAsia="Calibri" w:cs="Times New Roman"/>
          <w:lang w:eastAsia="en-US"/>
        </w:rPr>
        <w:t xml:space="preserve">often </w:t>
      </w:r>
      <w:r w:rsidR="00660CEE">
        <w:rPr>
          <w:rFonts w:eastAsia="Calibri" w:cs="Times New Roman"/>
          <w:lang w:eastAsia="en-US"/>
        </w:rPr>
        <w:t>rally behind</w:t>
      </w:r>
      <w:r w:rsidR="00466975" w:rsidRPr="00FD0757">
        <w:rPr>
          <w:rFonts w:eastAsia="Calibri" w:cs="Times New Roman"/>
          <w:lang w:eastAsia="en-US"/>
        </w:rPr>
        <w:t xml:space="preserve"> pro-democracy protest</w:t>
      </w:r>
      <w:r w:rsidR="00C92793" w:rsidRPr="00FD0757">
        <w:rPr>
          <w:rFonts w:eastAsia="Calibri" w:cs="Times New Roman"/>
          <w:lang w:eastAsia="en-US"/>
        </w:rPr>
        <w:t xml:space="preserve"> </w:t>
      </w:r>
      <w:r w:rsidR="00466975" w:rsidRPr="00FD0757">
        <w:rPr>
          <w:rFonts w:eastAsia="Calibri" w:cs="Times New Roman"/>
          <w:lang w:eastAsia="en-US"/>
        </w:rPr>
        <w:t>movements, whether in Moscow or Hong Kong</w:t>
      </w:r>
      <w:r w:rsidR="006E74F2" w:rsidRPr="00FD0757">
        <w:rPr>
          <w:rFonts w:eastAsia="Calibri" w:cs="Times New Roman"/>
          <w:lang w:eastAsia="en-US"/>
        </w:rPr>
        <w:t xml:space="preserve"> </w:t>
      </w:r>
      <w:r w:rsidR="006E74F2" w:rsidRPr="00FD0757">
        <w:rPr>
          <w:rFonts w:eastAsia="Calibri" w:cs="Times New Roman"/>
          <w:lang w:eastAsia="en-US"/>
        </w:rPr>
        <w:fldChar w:fldCharType="begin"/>
      </w:r>
      <w:r w:rsidR="001D5265" w:rsidRPr="00FD0757">
        <w:rPr>
          <w:rFonts w:eastAsia="Calibri" w:cs="Times New Roman"/>
          <w:lang w:eastAsia="en-US"/>
        </w:rPr>
        <w:instrText xml:space="preserve"> ADDIN EN.CITE &lt;EndNote&gt;&lt;Cite&gt;&lt;Author&gt;Tertytchnaya&lt;/Author&gt;&lt;Year&gt;2020&lt;/Year&gt;&lt;RecNum&gt;4530&lt;/RecNum&gt;&lt;DisplayText&gt;(Tertytchnaya and Lankina 2020; Ortmann 2015)&lt;/DisplayText&gt;&lt;record&gt;&lt;rec-number&gt;4530&lt;/rec-number&gt;&lt;foreign-keys&gt;&lt;key app="EN" db-id="x0d0wwreuzt5t4etrwoprzsa5ex2xped0ztf" timestamp="1549622110"&gt;4530&lt;/key&gt;&lt;/foreign-keys&gt;&lt;ref-type name="Journal Article"&gt;17&lt;/ref-type&gt;&lt;contributors&gt;&lt;authors&gt;&lt;author&gt;Tertytchnaya, Katerina&lt;/author&gt;&lt;author&gt;Lankina, Tomila V.&lt;/author&gt;&lt;/authors&gt;&lt;/contributors&gt;&lt;titles&gt;&lt;title&gt;Electoral Protests and Political Attitudes under Electoral Authoritarianism&lt;/title&gt;&lt;secondary-title&gt;The Journal of Politics&lt;/secondary-title&gt;&lt;short-title&gt;Electoral Protests&lt;/short-title&gt;&lt;/titles&gt;&lt;periodical&gt;&lt;full-title&gt;The Journal of Politics&lt;/full-title&gt;&lt;/periodical&gt;&lt;pages&gt;285-299&lt;/pages&gt;&lt;volume&gt;82&lt;/volume&gt;&lt;number&gt;1&lt;/number&gt;&lt;keywords&gt;&lt;keyword&gt;JC Political theory&lt;/keyword&gt;&lt;/keywords&gt;&lt;dates&gt;&lt;year&gt;2020&lt;/year&gt;&lt;pub-dates&gt;&lt;date&gt;January&lt;/date&gt;&lt;/pub-dates&gt;&lt;/dates&gt;&lt;urls&gt;&lt;/urls&gt;&lt;/record&gt;&lt;/Cite&gt;&lt;Cite&gt;&lt;Author&gt;Ortmann&lt;/Author&gt;&lt;Year&gt;2015&lt;/Year&gt;&lt;RecNum&gt;4870&lt;/RecNum&gt;&lt;record&gt;&lt;rec-number&gt;4870&lt;/rec-number&gt;&lt;foreign-keys&gt;&lt;key app="EN" db-id="x0d0wwreuzt5t4etrwoprzsa5ex2xped0ztf" timestamp="1594911611"&gt;4870&lt;/key&gt;&lt;/foreign-keys&gt;&lt;ref-type name="Journal Article"&gt;17&lt;/ref-type&gt;&lt;contributors&gt;&lt;authors&gt;&lt;author&gt;Ortmann, Stephan&lt;/author&gt;&lt;/authors&gt;&lt;/contributors&gt;&lt;titles&gt;&lt;title&gt;The Umbrella Movement and Hong Kong&amp;apos;s Protracted Democratization Process&lt;/title&gt;&lt;secondary-title&gt;Asian Affairs&lt;/secondary-title&gt;&lt;/titles&gt;&lt;periodical&gt;&lt;full-title&gt;Asian Affairs&lt;/full-title&gt;&lt;/periodical&gt;&lt;pages&gt;32-50&lt;/pages&gt;&lt;volume&gt;46&lt;/volume&gt;&lt;number&gt;1&lt;/number&gt;&lt;keywords&gt;&lt;keyword&gt;History &amp;amp; Archaeology&lt;/keyword&gt;&lt;keyword&gt;Women&amp;apos;S Studies&lt;/keyword&gt;&lt;/keywords&gt;&lt;dates&gt;&lt;year&gt;2015&lt;/year&gt;&lt;pub-dates&gt;&lt;date&gt;2 January&lt;/date&gt;&lt;/pub-dates&gt;&lt;/dates&gt;&lt;isbn&gt;0306-8374&lt;/isbn&gt;&lt;urls&gt;&lt;/urls&gt;&lt;electronic-resource-num&gt;10.1080/03068374.2014.994957&lt;/electronic-resource-num&gt;&lt;/record&gt;&lt;/Cite&gt;&lt;/EndNote&gt;</w:instrText>
      </w:r>
      <w:r w:rsidR="006E74F2" w:rsidRPr="00FD0757">
        <w:rPr>
          <w:rFonts w:eastAsia="Calibri" w:cs="Times New Roman"/>
          <w:lang w:eastAsia="en-US"/>
        </w:rPr>
        <w:fldChar w:fldCharType="separate"/>
      </w:r>
      <w:r w:rsidR="009076CD" w:rsidRPr="00FD0757">
        <w:rPr>
          <w:rFonts w:eastAsia="Calibri" w:cs="Times New Roman"/>
          <w:noProof/>
          <w:lang w:eastAsia="en-US"/>
        </w:rPr>
        <w:t>(</w:t>
      </w:r>
      <w:hyperlink w:anchor="_ENREF_114" w:tooltip="Tertytchnaya, 2020 #4530" w:history="1">
        <w:r w:rsidR="00787C62" w:rsidRPr="00FD0757">
          <w:rPr>
            <w:rFonts w:eastAsia="Calibri" w:cs="Times New Roman"/>
            <w:noProof/>
            <w:lang w:eastAsia="en-US"/>
          </w:rPr>
          <w:t>Tertytchnaya and Lankina 2020</w:t>
        </w:r>
      </w:hyperlink>
      <w:r w:rsidR="009076CD" w:rsidRPr="00FD0757">
        <w:rPr>
          <w:rFonts w:eastAsia="Calibri" w:cs="Times New Roman"/>
          <w:noProof/>
          <w:lang w:eastAsia="en-US"/>
        </w:rPr>
        <w:t xml:space="preserve">; </w:t>
      </w:r>
      <w:hyperlink w:anchor="_ENREF_89" w:tooltip="Ortmann, 2015 #4870" w:history="1">
        <w:r w:rsidR="00787C62" w:rsidRPr="00FD0757">
          <w:rPr>
            <w:rFonts w:eastAsia="Calibri" w:cs="Times New Roman"/>
            <w:noProof/>
            <w:lang w:eastAsia="en-US"/>
          </w:rPr>
          <w:t>Ortmann 2015</w:t>
        </w:r>
      </w:hyperlink>
      <w:r w:rsidR="009076CD" w:rsidRPr="00FD0757">
        <w:rPr>
          <w:rFonts w:eastAsia="Calibri" w:cs="Times New Roman"/>
          <w:noProof/>
          <w:lang w:eastAsia="en-US"/>
        </w:rPr>
        <w:t>)</w:t>
      </w:r>
      <w:r w:rsidR="006E74F2" w:rsidRPr="00FD0757">
        <w:rPr>
          <w:rFonts w:eastAsia="Calibri" w:cs="Times New Roman"/>
          <w:lang w:eastAsia="en-US"/>
        </w:rPr>
        <w:fldChar w:fldCharType="end"/>
      </w:r>
      <w:r w:rsidR="00466975" w:rsidRPr="00FD0757">
        <w:rPr>
          <w:rFonts w:eastAsia="Calibri" w:cs="Times New Roman"/>
          <w:lang w:eastAsia="en-US"/>
        </w:rPr>
        <w:t>.</w:t>
      </w:r>
      <w:r w:rsidR="00416E4F" w:rsidRPr="00FD0757">
        <w:rPr>
          <w:rFonts w:eastAsia="Calibri" w:cs="Times New Roman"/>
          <w:lang w:eastAsia="en-US"/>
        </w:rPr>
        <w:t xml:space="preserve"> Yet, </w:t>
      </w:r>
      <w:r w:rsidR="0041727A">
        <w:rPr>
          <w:rFonts w:eastAsia="Calibri" w:cs="Times New Roman"/>
          <w:lang w:eastAsia="en-US"/>
        </w:rPr>
        <w:t xml:space="preserve">we also have many </w:t>
      </w:r>
      <w:r w:rsidR="00416E4F" w:rsidRPr="00FD0757">
        <w:rPr>
          <w:rFonts w:eastAsia="Calibri" w:cs="Times New Roman"/>
          <w:lang w:eastAsia="en-US"/>
        </w:rPr>
        <w:t>examples of the democratic ambivalences, indeed authoritarian complicity</w:t>
      </w:r>
      <w:r w:rsidR="00725605" w:rsidRPr="00FD0757">
        <w:rPr>
          <w:rFonts w:eastAsia="Calibri" w:cs="Times New Roman"/>
          <w:lang w:eastAsia="en-US"/>
        </w:rPr>
        <w:t>,</w:t>
      </w:r>
      <w:r w:rsidR="00416E4F" w:rsidRPr="00FD0757">
        <w:rPr>
          <w:rFonts w:eastAsia="Calibri" w:cs="Times New Roman"/>
          <w:lang w:eastAsia="en-US"/>
        </w:rPr>
        <w:t xml:space="preserve"> of middle class</w:t>
      </w:r>
      <w:r w:rsidR="00725605" w:rsidRPr="00FD0757">
        <w:rPr>
          <w:rFonts w:eastAsia="Calibri" w:cs="Times New Roman"/>
          <w:lang w:eastAsia="en-US"/>
        </w:rPr>
        <w:t>es</w:t>
      </w:r>
      <w:r w:rsidR="00416E4F" w:rsidRPr="00FD0757">
        <w:rPr>
          <w:rFonts w:eastAsia="Calibri" w:cs="Times New Roman"/>
          <w:lang w:eastAsia="en-US"/>
        </w:rPr>
        <w:t xml:space="preserve"> across a variety of contexts.</w:t>
      </w:r>
      <w:r w:rsidR="00466975" w:rsidRPr="00FD0757">
        <w:rPr>
          <w:rFonts w:eastAsia="Calibri" w:cs="Times New Roman"/>
          <w:lang w:eastAsia="en-US"/>
        </w:rPr>
        <w:t xml:space="preserve"> </w:t>
      </w:r>
      <w:r w:rsidR="00025614">
        <w:rPr>
          <w:rFonts w:eastAsia="Calibri" w:cs="Times New Roman"/>
          <w:lang w:eastAsia="en-US"/>
        </w:rPr>
        <w:t>“</w:t>
      </w:r>
      <w:r w:rsidR="00416E4F" w:rsidRPr="00FD0757">
        <w:rPr>
          <w:rFonts w:eastAsia="Calibri" w:cs="Times New Roman"/>
          <w:lang w:eastAsia="en-US"/>
        </w:rPr>
        <w:t>Contingent,</w:t>
      </w:r>
      <w:r w:rsidR="00025614">
        <w:rPr>
          <w:rFonts w:eastAsia="Calibri" w:cs="Times New Roman"/>
          <w:lang w:eastAsia="en-US"/>
        </w:rPr>
        <w:t>”</w:t>
      </w:r>
      <w:r w:rsidR="00416E4F" w:rsidRPr="00FD0757">
        <w:rPr>
          <w:rFonts w:eastAsia="Calibri" w:cs="Times New Roman"/>
          <w:lang w:eastAsia="en-US"/>
        </w:rPr>
        <w:t xml:space="preserve"> </w:t>
      </w:r>
      <w:r w:rsidR="00025614">
        <w:rPr>
          <w:rFonts w:eastAsia="Calibri" w:cs="Times New Roman"/>
          <w:lang w:eastAsia="en-US"/>
        </w:rPr>
        <w:t>“</w:t>
      </w:r>
      <w:r w:rsidR="00416E4F" w:rsidRPr="00FD0757">
        <w:rPr>
          <w:rFonts w:eastAsia="Calibri" w:cs="Times New Roman"/>
          <w:lang w:eastAsia="en-US"/>
        </w:rPr>
        <w:t>pragmatic</w:t>
      </w:r>
      <w:r w:rsidR="00A160C9" w:rsidRPr="00FD0757">
        <w:rPr>
          <w:rFonts w:eastAsia="Calibri" w:cs="Times New Roman"/>
          <w:lang w:eastAsia="en-US"/>
        </w:rPr>
        <w:t>,</w:t>
      </w:r>
      <w:r w:rsidR="00025614">
        <w:rPr>
          <w:rFonts w:eastAsia="Calibri" w:cs="Times New Roman"/>
          <w:lang w:eastAsia="en-US"/>
        </w:rPr>
        <w:t>”</w:t>
      </w:r>
      <w:r w:rsidR="00416E4F" w:rsidRPr="00FD0757">
        <w:rPr>
          <w:rFonts w:eastAsia="Calibri" w:cs="Times New Roman"/>
          <w:lang w:eastAsia="en-US"/>
        </w:rPr>
        <w:t xml:space="preserve"> </w:t>
      </w:r>
      <w:r w:rsidR="00025614">
        <w:rPr>
          <w:rFonts w:eastAsia="Calibri" w:cs="Times New Roman"/>
          <w:lang w:eastAsia="en-US"/>
        </w:rPr>
        <w:t>“</w:t>
      </w:r>
      <w:r w:rsidR="00416E4F" w:rsidRPr="00FD0757">
        <w:rPr>
          <w:rFonts w:eastAsia="Calibri" w:cs="Times New Roman"/>
          <w:lang w:eastAsia="en-US"/>
        </w:rPr>
        <w:t>dependent</w:t>
      </w:r>
      <w:r w:rsidR="00025614">
        <w:rPr>
          <w:rFonts w:eastAsia="Calibri" w:cs="Times New Roman"/>
          <w:lang w:eastAsia="en-US"/>
        </w:rPr>
        <w:t>”</w:t>
      </w:r>
      <w:r w:rsidR="00EC3656" w:rsidRPr="00FD0757">
        <w:rPr>
          <w:rFonts w:eastAsia="Calibri" w:cs="Times New Roman"/>
          <w:lang w:eastAsia="en-US"/>
        </w:rPr>
        <w:t xml:space="preserve"> </w:t>
      </w:r>
      <w:r w:rsidR="00416E4F" w:rsidRPr="00FD0757">
        <w:rPr>
          <w:rFonts w:eastAsia="Calibri" w:cs="Times New Roman"/>
          <w:lang w:eastAsia="en-US"/>
        </w:rPr>
        <w:t xml:space="preserve">are some of the epitaphs </w:t>
      </w:r>
      <w:r w:rsidR="00EC3656" w:rsidRPr="00FD0757">
        <w:rPr>
          <w:rFonts w:eastAsia="Calibri" w:cs="Times New Roman"/>
          <w:lang w:eastAsia="en-US"/>
        </w:rPr>
        <w:t xml:space="preserve">on the metaphorical tombstones </w:t>
      </w:r>
      <w:r w:rsidR="00ED025D" w:rsidRPr="00FD0757">
        <w:rPr>
          <w:rFonts w:eastAsia="Calibri" w:cs="Times New Roman"/>
          <w:lang w:eastAsia="en-US"/>
        </w:rPr>
        <w:t>charting</w:t>
      </w:r>
      <w:r w:rsidR="00EC3656" w:rsidRPr="00FD0757">
        <w:rPr>
          <w:rFonts w:eastAsia="Calibri" w:cs="Times New Roman"/>
          <w:lang w:eastAsia="en-US"/>
        </w:rPr>
        <w:t xml:space="preserve"> the demise of the </w:t>
      </w:r>
      <w:r w:rsidR="00ED025D" w:rsidRPr="00FD0757">
        <w:rPr>
          <w:rFonts w:eastAsia="Calibri" w:cs="Times New Roman"/>
          <w:lang w:eastAsia="en-US"/>
        </w:rPr>
        <w:t xml:space="preserve">idea of the middle class as a harbinger of democracy </w:t>
      </w:r>
      <w:r w:rsidR="006E74F2" w:rsidRPr="00FD0757">
        <w:rPr>
          <w:rFonts w:cs="Times New Roman"/>
        </w:rPr>
        <w:fldChar w:fldCharType="begin">
          <w:fldData xml:space="preserve">PEVuZE5vdGU+PENpdGU+PEF1dGhvcj5DaGVuPC9BdXRob3I+PFllYXI+MjAxMzwvWWVhcj48UmVj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</w:fldData>
        </w:fldChar>
      </w:r>
      <w:r w:rsidR="001D5265" w:rsidRPr="00FD0757">
        <w:rPr>
          <w:rFonts w:cs="Times New Roman"/>
        </w:rPr>
        <w:instrText xml:space="preserve"> ADDIN EN.CITE </w:instrText>
      </w:r>
      <w:r w:rsidR="001D5265" w:rsidRPr="00FD0757">
        <w:rPr>
          <w:rFonts w:cs="Times New Roman"/>
        </w:rPr>
        <w:fldChar w:fldCharType="begin">
          <w:fldData xml:space="preserve">PEVuZE5vdGU+PENpdGU+PEF1dGhvcj5DaGVuPC9BdXRob3I+PFllYXI+MjAxMzwvWWVhcj48UmVj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</w:fldData>
        </w:fldChar>
      </w:r>
      <w:r w:rsidR="001D5265" w:rsidRPr="00FD0757">
        <w:rPr>
          <w:rFonts w:cs="Times New Roman"/>
        </w:rPr>
        <w:instrText xml:space="preserve"> ADDIN EN.CITE.DATA </w:instrText>
      </w:r>
      <w:r w:rsidR="001D5265" w:rsidRPr="00FD0757">
        <w:rPr>
          <w:rFonts w:cs="Times New Roman"/>
        </w:rPr>
      </w:r>
      <w:r w:rsidR="001D5265" w:rsidRPr="00FD0757">
        <w:rPr>
          <w:rFonts w:cs="Times New Roman"/>
        </w:rPr>
        <w:fldChar w:fldCharType="end"/>
      </w:r>
      <w:r w:rsidR="006E74F2" w:rsidRPr="00FD0757">
        <w:rPr>
          <w:rFonts w:cs="Times New Roman"/>
        </w:rPr>
      </w:r>
      <w:r w:rsidR="006E74F2" w:rsidRPr="00FD0757">
        <w:rPr>
          <w:rFonts w:cs="Times New Roman"/>
        </w:rPr>
        <w:fldChar w:fldCharType="separate"/>
      </w:r>
      <w:r w:rsidR="00DA661D" w:rsidRPr="00FD0757">
        <w:rPr>
          <w:rFonts w:cs="Times New Roman"/>
          <w:noProof/>
        </w:rPr>
        <w:t>(</w:t>
      </w:r>
      <w:hyperlink w:anchor="_ENREF_22" w:tooltip="Chen, 2013 #4806" w:history="1">
        <w:r w:rsidR="00787C62" w:rsidRPr="00FD0757">
          <w:rPr>
            <w:rFonts w:cs="Times New Roman"/>
            <w:noProof/>
          </w:rPr>
          <w:t>Chen 2013</w:t>
        </w:r>
      </w:hyperlink>
      <w:r w:rsidR="00DA661D" w:rsidRPr="00FD0757">
        <w:rPr>
          <w:rFonts w:cs="Times New Roman"/>
          <w:noProof/>
        </w:rPr>
        <w:t xml:space="preserve">; </w:t>
      </w:r>
      <w:hyperlink w:anchor="_ENREF_13" w:tooltip="Bellin, 2000 #4847" w:history="1">
        <w:r w:rsidR="00787C62" w:rsidRPr="00FD0757">
          <w:rPr>
            <w:rFonts w:cs="Times New Roman"/>
            <w:noProof/>
          </w:rPr>
          <w:t>Bellin 2000</w:t>
        </w:r>
      </w:hyperlink>
      <w:r w:rsidR="00DA661D" w:rsidRPr="00FD0757">
        <w:rPr>
          <w:rFonts w:cs="Times New Roman"/>
          <w:noProof/>
        </w:rPr>
        <w:t xml:space="preserve">; </w:t>
      </w:r>
      <w:hyperlink w:anchor="_ENREF_12" w:tooltip="Bell, 1998 #4815" w:history="1">
        <w:r w:rsidR="00787C62" w:rsidRPr="00FD0757">
          <w:rPr>
            <w:rFonts w:cs="Times New Roman"/>
            <w:noProof/>
          </w:rPr>
          <w:t>Bell 1998</w:t>
        </w:r>
      </w:hyperlink>
      <w:r w:rsidR="00DA661D" w:rsidRPr="00FD0757">
        <w:rPr>
          <w:rFonts w:cs="Times New Roman"/>
          <w:noProof/>
        </w:rPr>
        <w:t xml:space="preserve">; </w:t>
      </w:r>
      <w:hyperlink w:anchor="_ENREF_42" w:tooltip="Foa, 2018 #4585" w:history="1">
        <w:r w:rsidR="00787C62" w:rsidRPr="00FD0757">
          <w:rPr>
            <w:rFonts w:cs="Times New Roman"/>
            <w:noProof/>
          </w:rPr>
          <w:t>Foa 2018</w:t>
        </w:r>
      </w:hyperlink>
      <w:r w:rsidR="00DA661D" w:rsidRPr="00FD0757">
        <w:rPr>
          <w:rFonts w:cs="Times New Roman"/>
          <w:noProof/>
        </w:rPr>
        <w:t xml:space="preserve">; </w:t>
      </w:r>
      <w:hyperlink w:anchor="_ENREF_54" w:tooltip="Greene, 2019 #4596" w:history="1">
        <w:r w:rsidR="00787C62" w:rsidRPr="00FD0757">
          <w:rPr>
            <w:rFonts w:cs="Times New Roman"/>
            <w:noProof/>
          </w:rPr>
          <w:t>Greene and Robertson 2019</w:t>
        </w:r>
      </w:hyperlink>
      <w:r w:rsidR="00DA661D" w:rsidRPr="00FD0757">
        <w:rPr>
          <w:rFonts w:cs="Times New Roman"/>
          <w:noProof/>
        </w:rPr>
        <w:t>)</w:t>
      </w:r>
      <w:r w:rsidR="006E74F2" w:rsidRPr="00FD0757">
        <w:rPr>
          <w:rFonts w:cs="Times New Roman"/>
        </w:rPr>
        <w:fldChar w:fldCharType="end"/>
      </w:r>
      <w:r w:rsidR="00DA661D" w:rsidRPr="00FD0757">
        <w:rPr>
          <w:rFonts w:eastAsia="Calibri" w:cs="Times New Roman"/>
          <w:lang w:eastAsia="en-US"/>
        </w:rPr>
        <w:t>.</w:t>
      </w:r>
      <w:r w:rsidR="0064181A" w:rsidRPr="00FD0757">
        <w:rPr>
          <w:rFonts w:eastAsia="Calibri" w:cs="Times New Roman"/>
          <w:lang w:eastAsia="en-US"/>
        </w:rPr>
        <w:t xml:space="preserve"> </w:t>
      </w:r>
      <w:r w:rsidR="00822AC6">
        <w:rPr>
          <w:rFonts w:eastAsia="Calibri" w:cs="Times New Roman"/>
          <w:lang w:eastAsia="en-US"/>
        </w:rPr>
        <w:t>N</w:t>
      </w:r>
      <w:r w:rsidR="00F644ED" w:rsidRPr="00FD0757">
        <w:rPr>
          <w:rFonts w:eastAsia="Calibri" w:cs="Times New Roman"/>
          <w:lang w:eastAsia="en-US"/>
        </w:rPr>
        <w:t>ations</w:t>
      </w:r>
      <w:r w:rsidR="00E84159" w:rsidRPr="00FD0757">
        <w:rPr>
          <w:rFonts w:eastAsia="Calibri" w:cs="Times New Roman"/>
          <w:lang w:eastAsia="en-US"/>
        </w:rPr>
        <w:t xml:space="preserve"> with a history of state-led</w:t>
      </w:r>
      <w:r w:rsidR="0059711F" w:rsidRPr="00FD0757">
        <w:rPr>
          <w:rFonts w:eastAsia="Calibri" w:cs="Times New Roman"/>
          <w:lang w:eastAsia="en-US"/>
        </w:rPr>
        <w:t xml:space="preserve"> </w:t>
      </w:r>
      <w:r w:rsidR="00E84159" w:rsidRPr="00FD0757">
        <w:rPr>
          <w:rFonts w:eastAsia="Calibri" w:cs="Times New Roman"/>
          <w:lang w:eastAsia="en-US"/>
        </w:rPr>
        <w:t xml:space="preserve">development </w:t>
      </w:r>
      <w:r w:rsidR="00B90E92" w:rsidRPr="00FD0757">
        <w:rPr>
          <w:rFonts w:eastAsia="Calibri" w:cs="Times New Roman"/>
          <w:lang w:eastAsia="en-US"/>
        </w:rPr>
        <w:t xml:space="preserve">and autocracies </w:t>
      </w:r>
      <w:r w:rsidR="00025614">
        <w:rPr>
          <w:rFonts w:eastAsia="Calibri" w:cs="Times New Roman"/>
          <w:lang w:eastAsia="en-US"/>
        </w:rPr>
        <w:t>“</w:t>
      </w:r>
      <w:r w:rsidR="00B90E92" w:rsidRPr="00FD0757">
        <w:rPr>
          <w:rFonts w:eastAsia="Calibri" w:cs="Times New Roman"/>
          <w:lang w:eastAsia="en-US"/>
        </w:rPr>
        <w:t>incubating</w:t>
      </w:r>
      <w:r w:rsidR="00025614">
        <w:rPr>
          <w:rFonts w:eastAsia="Calibri" w:cs="Times New Roman"/>
          <w:lang w:eastAsia="en-US"/>
        </w:rPr>
        <w:t>”</w:t>
      </w:r>
      <w:r w:rsidR="00B90E92" w:rsidRPr="00FD0757">
        <w:rPr>
          <w:rFonts w:eastAsia="Calibri" w:cs="Times New Roman"/>
          <w:lang w:eastAsia="en-US"/>
        </w:rPr>
        <w:t xml:space="preserve"> a bloated public sector </w:t>
      </w:r>
      <w:r w:rsidR="0041727A">
        <w:rPr>
          <w:rFonts w:eastAsia="Calibri" w:cs="Times New Roman"/>
          <w:lang w:eastAsia="en-US"/>
        </w:rPr>
        <w:t>ostensibly</w:t>
      </w:r>
      <w:r w:rsidR="00E84159" w:rsidRPr="00FD0757">
        <w:rPr>
          <w:rFonts w:eastAsia="Calibri" w:cs="Times New Roman"/>
          <w:lang w:eastAsia="en-US"/>
        </w:rPr>
        <w:t xml:space="preserve"> harbor a middle class that falls </w:t>
      </w:r>
      <w:r w:rsidR="0041727A">
        <w:rPr>
          <w:rFonts w:eastAsia="Calibri" w:cs="Times New Roman"/>
          <w:lang w:eastAsia="en-US"/>
        </w:rPr>
        <w:t xml:space="preserve">particularly </w:t>
      </w:r>
      <w:r w:rsidR="00E84159" w:rsidRPr="00FD0757">
        <w:rPr>
          <w:rFonts w:eastAsia="Calibri" w:cs="Times New Roman"/>
          <w:lang w:eastAsia="en-US"/>
        </w:rPr>
        <w:t xml:space="preserve">short of democratic expectations </w:t>
      </w:r>
      <w:r w:rsidR="0059711F" w:rsidRPr="00FD0757">
        <w:rPr>
          <w:rFonts w:eastAsia="Calibri" w:cs="Times New Roman"/>
          <w:lang w:eastAsia="en-US"/>
        </w:rPr>
        <w:fldChar w:fldCharType="begin">
          <w:fldData xml:space="preserve">PEVuZE5vdGU+PENpdGU+PEF1dGhvcj5Lb2hsaTwvQXV0aG9yPjxZZWFyPjIwMDc8L1llYXI+PFJl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</w:fldData>
        </w:fldChar>
      </w:r>
      <w:r w:rsidR="001D5265" w:rsidRPr="00FD0757">
        <w:rPr>
          <w:rFonts w:eastAsia="Calibri" w:cs="Times New Roman"/>
          <w:lang w:eastAsia="en-US"/>
        </w:rPr>
        <w:instrText xml:space="preserve"> ADDIN EN.CITE </w:instrText>
      </w:r>
      <w:r w:rsidR="001D5265" w:rsidRPr="00FD0757">
        <w:rPr>
          <w:rFonts w:eastAsia="Calibri" w:cs="Times New Roman"/>
          <w:lang w:eastAsia="en-US"/>
        </w:rPr>
        <w:fldChar w:fldCharType="begin">
          <w:fldData xml:space="preserve">PEVuZE5vdGU+PENpdGU+PEF1dGhvcj5Lb2hsaTwvQXV0aG9yPjxZZWFyPjIwMDc8L1llYXI+PFJl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</w:fldData>
        </w:fldChar>
      </w:r>
      <w:r w:rsidR="001D5265" w:rsidRPr="00FD0757">
        <w:rPr>
          <w:rFonts w:eastAsia="Calibri" w:cs="Times New Roman"/>
          <w:lang w:eastAsia="en-US"/>
        </w:rPr>
        <w:instrText xml:space="preserve"> ADDIN EN.CITE.DATA </w:instrText>
      </w:r>
      <w:r w:rsidR="001D5265" w:rsidRPr="00FD0757">
        <w:rPr>
          <w:rFonts w:eastAsia="Calibri" w:cs="Times New Roman"/>
          <w:lang w:eastAsia="en-US"/>
        </w:rPr>
      </w:r>
      <w:r w:rsidR="001D5265" w:rsidRPr="00FD0757">
        <w:rPr>
          <w:rFonts w:eastAsia="Calibri" w:cs="Times New Roman"/>
          <w:lang w:eastAsia="en-US"/>
        </w:rPr>
        <w:fldChar w:fldCharType="end"/>
      </w:r>
      <w:r w:rsidR="0059711F" w:rsidRPr="00FD0757">
        <w:rPr>
          <w:rFonts w:eastAsia="Calibri" w:cs="Times New Roman"/>
          <w:lang w:eastAsia="en-US"/>
        </w:rPr>
      </w:r>
      <w:r w:rsidR="0059711F" w:rsidRPr="00FD0757">
        <w:rPr>
          <w:rFonts w:eastAsia="Calibri" w:cs="Times New Roman"/>
          <w:lang w:eastAsia="en-US"/>
        </w:rPr>
        <w:fldChar w:fldCharType="separate"/>
      </w:r>
      <w:r w:rsidR="00414990" w:rsidRPr="00FD0757">
        <w:rPr>
          <w:rFonts w:eastAsia="Calibri" w:cs="Times New Roman"/>
          <w:noProof/>
          <w:lang w:eastAsia="en-US"/>
        </w:rPr>
        <w:t>(</w:t>
      </w:r>
      <w:hyperlink w:anchor="_ENREF_64" w:tooltip="Kohli, 2007 #4570" w:history="1">
        <w:r w:rsidR="00787C62" w:rsidRPr="00FD0757">
          <w:rPr>
            <w:rFonts w:eastAsia="Calibri" w:cs="Times New Roman"/>
            <w:noProof/>
            <w:lang w:eastAsia="en-US"/>
          </w:rPr>
          <w:t>Kohli 2007</w:t>
        </w:r>
      </w:hyperlink>
      <w:r w:rsidR="00414990" w:rsidRPr="00FD0757">
        <w:rPr>
          <w:rFonts w:eastAsia="Calibri" w:cs="Times New Roman"/>
          <w:noProof/>
          <w:lang w:eastAsia="en-US"/>
        </w:rPr>
        <w:t xml:space="preserve">; </w:t>
      </w:r>
      <w:hyperlink w:anchor="_ENREF_97" w:tooltip="Rosenfeld, 2017 #4415" w:history="1">
        <w:r w:rsidR="00787C62" w:rsidRPr="00FD0757">
          <w:rPr>
            <w:rFonts w:eastAsia="Calibri" w:cs="Times New Roman"/>
            <w:noProof/>
            <w:lang w:eastAsia="en-US"/>
          </w:rPr>
          <w:t>Rosenfeld 2017</w:t>
        </w:r>
      </w:hyperlink>
      <w:r w:rsidR="00414990" w:rsidRPr="00FD0757">
        <w:rPr>
          <w:rFonts w:eastAsia="Calibri" w:cs="Times New Roman"/>
          <w:noProof/>
          <w:lang w:eastAsia="en-US"/>
        </w:rPr>
        <w:t xml:space="preserve">; </w:t>
      </w:r>
      <w:hyperlink w:anchor="_ENREF_124" w:tooltip="Wright, 2010 #4852" w:history="1">
        <w:r w:rsidR="00787C62" w:rsidRPr="00FD0757">
          <w:rPr>
            <w:rFonts w:eastAsia="Calibri" w:cs="Times New Roman"/>
            <w:noProof/>
            <w:lang w:eastAsia="en-US"/>
          </w:rPr>
          <w:t>Wright 2010</w:t>
        </w:r>
      </w:hyperlink>
      <w:r w:rsidR="00414990" w:rsidRPr="00FD0757">
        <w:rPr>
          <w:rFonts w:eastAsia="Calibri" w:cs="Times New Roman"/>
          <w:noProof/>
          <w:lang w:eastAsia="en-US"/>
        </w:rPr>
        <w:t>)</w:t>
      </w:r>
      <w:r w:rsidR="0059711F" w:rsidRPr="00FD0757">
        <w:rPr>
          <w:rFonts w:eastAsia="Calibri" w:cs="Times New Roman"/>
          <w:lang w:eastAsia="en-US"/>
        </w:rPr>
        <w:fldChar w:fldCharType="end"/>
      </w:r>
      <w:r w:rsidR="00B90E92" w:rsidRPr="00FD0757">
        <w:rPr>
          <w:rFonts w:eastAsia="Calibri" w:cs="Times New Roman"/>
          <w:lang w:eastAsia="en-US"/>
        </w:rPr>
        <w:t>.</w:t>
      </w:r>
      <w:r w:rsidR="00E43002" w:rsidRPr="00FD0757">
        <w:rPr>
          <w:rFonts w:eastAsia="Calibri" w:cs="Times New Roman"/>
          <w:lang w:eastAsia="en-US"/>
        </w:rPr>
        <w:t xml:space="preserve"> </w:t>
      </w:r>
    </w:p>
    <w:p w14:paraId="64514E89" w14:textId="3A5D3292" w:rsidR="00DC2019" w:rsidRPr="00FD0757" w:rsidRDefault="005A3D9C" w:rsidP="000D01C8">
      <w:pPr>
        <w:pStyle w:val="Standard1"/>
        <w:spacing w:line="480" w:lineRule="auto"/>
        <w:jc w:val="both"/>
        <w:rPr>
          <w:rFonts w:eastAsia="Calibri" w:cs="Times New Roman"/>
          <w:lang w:val="en-GB" w:eastAsia="en-US"/>
        </w:rPr>
      </w:pPr>
      <w:r w:rsidRPr="00FD0757">
        <w:rPr>
          <w:rFonts w:eastAsia="Calibri" w:cs="Times New Roman"/>
          <w:lang w:eastAsia="en-US"/>
        </w:rPr>
        <w:tab/>
      </w:r>
      <w:r w:rsidR="00685772" w:rsidRPr="00FD0757">
        <w:rPr>
          <w:rFonts w:eastAsia="Calibri" w:cs="Times New Roman"/>
          <w:lang w:eastAsia="en-US"/>
        </w:rPr>
        <w:t xml:space="preserve">While </w:t>
      </w:r>
      <w:r w:rsidR="00CD12BA" w:rsidRPr="00FD0757">
        <w:rPr>
          <w:rFonts w:eastAsia="Calibri" w:cs="Times New Roman"/>
          <w:lang w:eastAsia="en-US"/>
        </w:rPr>
        <w:t>drawing</w:t>
      </w:r>
      <w:r w:rsidR="00685772" w:rsidRPr="00FD0757">
        <w:rPr>
          <w:rFonts w:eastAsia="Calibri" w:cs="Times New Roman"/>
          <w:lang w:eastAsia="en-US"/>
        </w:rPr>
        <w:t xml:space="preserve"> inspiration from these rich </w:t>
      </w:r>
      <w:r w:rsidR="00180446">
        <w:rPr>
          <w:rFonts w:eastAsia="Calibri" w:cs="Times New Roman"/>
          <w:lang w:eastAsia="en-US"/>
        </w:rPr>
        <w:t>debates</w:t>
      </w:r>
      <w:r w:rsidR="00685772" w:rsidRPr="00FD0757">
        <w:rPr>
          <w:rFonts w:eastAsia="Calibri" w:cs="Times New Roman"/>
          <w:lang w:eastAsia="en-US"/>
        </w:rPr>
        <w:t xml:space="preserve">, we take issue with </w:t>
      </w:r>
      <w:r w:rsidR="009A1BAA">
        <w:rPr>
          <w:rFonts w:eastAsia="Calibri" w:cs="Times New Roman"/>
          <w:lang w:eastAsia="en-US"/>
        </w:rPr>
        <w:t>their</w:t>
      </w:r>
      <w:r w:rsidR="00685772" w:rsidRPr="00FD0757">
        <w:rPr>
          <w:rFonts w:eastAsia="Calibri" w:cs="Times New Roman"/>
          <w:lang w:eastAsia="en-US"/>
        </w:rPr>
        <w:t xml:space="preserve"> somewhat one-dimensional portrayals of the middle class</w:t>
      </w:r>
      <w:r w:rsidR="00865AE1">
        <w:rPr>
          <w:rFonts w:eastAsia="Calibri" w:cs="Times New Roman"/>
          <w:lang w:eastAsia="en-US"/>
        </w:rPr>
        <w:t xml:space="preserve"> </w:t>
      </w:r>
      <w:r w:rsidR="006D4DE5" w:rsidRPr="00FD0757">
        <w:rPr>
          <w:rFonts w:eastAsia="Calibri" w:cs="Times New Roman"/>
          <w:lang w:eastAsia="en-US"/>
        </w:rPr>
        <w:t xml:space="preserve">(but see </w:t>
      </w:r>
      <w:r w:rsidR="006D4DE5" w:rsidRPr="00FD0757">
        <w:rPr>
          <w:rFonts w:eastAsia="Calibri" w:cs="Times New Roman"/>
          <w:lang w:eastAsia="en-US"/>
        </w:rPr>
        <w:fldChar w:fldCharType="begin"/>
      </w:r>
      <w:r w:rsidR="006D4DE5" w:rsidRPr="00FD0757">
        <w:rPr>
          <w:rFonts w:eastAsia="Calibri" w:cs="Times New Roman"/>
          <w:lang w:eastAsia="en-US"/>
        </w:rPr>
        <w:instrText xml:space="preserve"> ADDIN EN.CITE &lt;EndNote&gt;&lt;Cite&gt;&lt;Author&gt;Baviskar&lt;/Author&gt;&lt;Year&gt;2011&lt;/Year&gt;&lt;RecNum&gt;4848&lt;/RecNum&gt;&lt;DisplayText&gt;(Baviskar and Ray 2011)&lt;/DisplayText&gt;&lt;record&gt;&lt;rec-number&gt;4848&lt;/rec-number&gt;&lt;foreign-keys&gt;&lt;key app="EN" db-id="x0d0wwreuzt5t4etrwoprzsa5ex2xped0ztf" timestamp="1594109819"&gt;4848&lt;/key&gt;&lt;/foreign-keys&gt;&lt;ref-type name="Book"&gt;6&lt;/ref-type&gt;&lt;contributors&gt;&lt;authors&gt;&lt;author&gt;Baviskar, Amita&lt;/author&gt;&lt;author&gt;Ray, Raka&lt;/author&gt;&lt;/authors&gt;&lt;/contributors&gt;&lt;titles&gt;&lt;title&gt;Elite and Everyman: The Cultural Politics of the Indian Middle Classes&lt;/title&gt;&lt;secondary-title&gt;India Paperbacks&lt;/secondary-title&gt;&lt;/titles&gt;&lt;keywords&gt;&lt;keyword&gt;Middle class -- India -- History -- 19th century&lt;/keyword&gt;&lt;keyword&gt;Middle class -- India -- History -- 20th century&lt;/keyword&gt;&lt;keyword&gt;India -- Civilization -- 1765-1947&lt;/keyword&gt;&lt;keyword&gt;India -- Civilization -- 1947-&lt;/keyword&gt;&lt;/keywords&gt;&lt;dates&gt;&lt;year&gt;2011&lt;/year&gt;&lt;/dates&gt;&lt;pub-location&gt;London&lt;/pub-location&gt;&lt;publisher&gt;Routledge&lt;/publisher&gt;&lt;urls&gt;&lt;/urls&gt;&lt;/record&gt;&lt;/Cite&gt;&lt;/EndNote&gt;</w:instrText>
      </w:r>
      <w:r w:rsidR="006D4DE5" w:rsidRPr="00FD0757">
        <w:rPr>
          <w:rFonts w:eastAsia="Calibri" w:cs="Times New Roman"/>
          <w:lang w:eastAsia="en-US"/>
        </w:rPr>
        <w:fldChar w:fldCharType="separate"/>
      </w:r>
      <w:hyperlink w:anchor="_ENREF_10" w:tooltip="Baviskar, 2011 #4848" w:history="1">
        <w:r w:rsidR="006D4DE5" w:rsidRPr="00FD0757">
          <w:rPr>
            <w:rFonts w:eastAsia="Calibri" w:cs="Times New Roman"/>
            <w:noProof/>
            <w:lang w:eastAsia="en-US"/>
          </w:rPr>
          <w:t>Baviskar and Ray 2011</w:t>
        </w:r>
      </w:hyperlink>
      <w:r w:rsidR="006D4DE5" w:rsidRPr="00FD0757">
        <w:rPr>
          <w:rFonts w:eastAsia="Calibri" w:cs="Times New Roman"/>
          <w:noProof/>
          <w:lang w:eastAsia="en-US"/>
        </w:rPr>
        <w:t>)</w:t>
      </w:r>
      <w:r w:rsidR="006D4DE5" w:rsidRPr="00FD0757">
        <w:rPr>
          <w:rFonts w:eastAsia="Calibri" w:cs="Times New Roman"/>
          <w:lang w:eastAsia="en-US"/>
        </w:rPr>
        <w:fldChar w:fldCharType="end"/>
      </w:r>
      <w:r w:rsidR="00685772" w:rsidRPr="00FD0757">
        <w:rPr>
          <w:rFonts w:eastAsia="Calibri" w:cs="Times New Roman"/>
          <w:lang w:eastAsia="en-US"/>
        </w:rPr>
        <w:t xml:space="preserve">. </w:t>
      </w:r>
      <w:r w:rsidR="00725605" w:rsidRPr="00FD0757">
        <w:rPr>
          <w:rFonts w:eastAsia="Calibri" w:cs="Times New Roman"/>
          <w:lang w:eastAsia="en-US"/>
        </w:rPr>
        <w:t>C</w:t>
      </w:r>
      <w:r w:rsidR="00685772" w:rsidRPr="00FD0757">
        <w:rPr>
          <w:rFonts w:eastAsia="Calibri" w:cs="Times New Roman"/>
          <w:lang w:eastAsia="en-US"/>
        </w:rPr>
        <w:t xml:space="preserve">ontingent orientations and </w:t>
      </w:r>
      <w:r w:rsidR="009321F4">
        <w:rPr>
          <w:rFonts w:eastAsia="Calibri" w:cs="Times New Roman"/>
          <w:lang w:eastAsia="en-US"/>
        </w:rPr>
        <w:t>material dependencies</w:t>
      </w:r>
      <w:r w:rsidR="009321F4" w:rsidRPr="00FD0757">
        <w:rPr>
          <w:rFonts w:eastAsia="Calibri" w:cs="Times New Roman"/>
          <w:lang w:eastAsia="en-US"/>
        </w:rPr>
        <w:t xml:space="preserve"> </w:t>
      </w:r>
      <w:r w:rsidR="009321F4">
        <w:rPr>
          <w:rFonts w:eastAsia="Calibri" w:cs="Times New Roman"/>
          <w:lang w:eastAsia="en-US"/>
        </w:rPr>
        <w:t>on the state</w:t>
      </w:r>
      <w:r w:rsidR="009321F4" w:rsidRPr="00FD0757">
        <w:rPr>
          <w:rFonts w:eastAsia="Calibri" w:cs="Times New Roman"/>
          <w:lang w:eastAsia="en-US"/>
        </w:rPr>
        <w:t xml:space="preserve"> </w:t>
      </w:r>
      <w:r w:rsidR="0041727A">
        <w:rPr>
          <w:rFonts w:eastAsia="Calibri" w:cs="Times New Roman"/>
          <w:lang w:eastAsia="en-US"/>
        </w:rPr>
        <w:t xml:space="preserve">of course </w:t>
      </w:r>
      <w:r w:rsidR="00685772" w:rsidRPr="00FD0757">
        <w:rPr>
          <w:rFonts w:eastAsia="Calibri" w:cs="Times New Roman"/>
          <w:lang w:eastAsia="en-US"/>
        </w:rPr>
        <w:t>matter</w:t>
      </w:r>
      <w:r w:rsidR="0041727A">
        <w:rPr>
          <w:rFonts w:eastAsia="Calibri" w:cs="Times New Roman"/>
          <w:lang w:eastAsia="en-US"/>
        </w:rPr>
        <w:t>. B</w:t>
      </w:r>
      <w:r w:rsidR="00725605" w:rsidRPr="00FD0757">
        <w:rPr>
          <w:rFonts w:eastAsia="Calibri" w:cs="Times New Roman"/>
          <w:lang w:eastAsia="en-US"/>
        </w:rPr>
        <w:t xml:space="preserve">ut </w:t>
      </w:r>
      <w:proofErr w:type="gramStart"/>
      <w:r w:rsidR="00685772" w:rsidRPr="00FD0757">
        <w:rPr>
          <w:rFonts w:eastAsia="Calibri" w:cs="Times New Roman"/>
          <w:lang w:eastAsia="en-US"/>
        </w:rPr>
        <w:t>so</w:t>
      </w:r>
      <w:proofErr w:type="gramEnd"/>
      <w:r w:rsidR="00685772" w:rsidRPr="00FD0757">
        <w:rPr>
          <w:rFonts w:eastAsia="Calibri" w:cs="Times New Roman"/>
          <w:lang w:eastAsia="en-US"/>
        </w:rPr>
        <w:t xml:space="preserve"> does </w:t>
      </w:r>
      <w:r w:rsidR="00B90E92" w:rsidRPr="00FD0757">
        <w:rPr>
          <w:rFonts w:eastAsia="Calibri" w:cs="Times New Roman"/>
          <w:lang w:eastAsia="en-US"/>
        </w:rPr>
        <w:t>heterogeneity</w:t>
      </w:r>
      <w:r w:rsidR="00685772" w:rsidRPr="00FD0757">
        <w:rPr>
          <w:rFonts w:eastAsia="Calibri" w:cs="Times New Roman"/>
          <w:lang w:eastAsia="en-US"/>
        </w:rPr>
        <w:t xml:space="preserve"> </w:t>
      </w:r>
      <w:r w:rsidR="00B90E92" w:rsidRPr="00FD0757">
        <w:rPr>
          <w:rFonts w:eastAsia="Calibri" w:cs="Times New Roman"/>
          <w:i/>
          <w:iCs/>
          <w:lang w:eastAsia="en-US"/>
        </w:rPr>
        <w:t>within</w:t>
      </w:r>
      <w:r w:rsidR="00CA7B9A" w:rsidRPr="00FD0757">
        <w:rPr>
          <w:rFonts w:eastAsia="Calibri" w:cs="Times New Roman"/>
          <w:lang w:eastAsia="en-US"/>
        </w:rPr>
        <w:t xml:space="preserve"> a multi-tiered middle class </w:t>
      </w:r>
      <w:r w:rsidR="00CD12BA" w:rsidRPr="00FD0757">
        <w:rPr>
          <w:rFonts w:eastAsia="Calibri" w:cs="Times New Roman"/>
          <w:lang w:eastAsia="en-US"/>
        </w:rPr>
        <w:t>comprised of sub-groups</w:t>
      </w:r>
      <w:r w:rsidR="00CA7B9A" w:rsidRPr="00FD0757">
        <w:rPr>
          <w:rFonts w:eastAsia="Calibri" w:cs="Times New Roman"/>
          <w:lang w:eastAsia="en-US"/>
        </w:rPr>
        <w:t xml:space="preserve"> origin</w:t>
      </w:r>
      <w:r w:rsidR="009321F4">
        <w:rPr>
          <w:rFonts w:eastAsia="Calibri" w:cs="Times New Roman"/>
          <w:lang w:eastAsia="en-US"/>
        </w:rPr>
        <w:t>ating</w:t>
      </w:r>
      <w:r w:rsidR="00CA7B9A" w:rsidRPr="00FD0757">
        <w:rPr>
          <w:rFonts w:eastAsia="Calibri" w:cs="Times New Roman"/>
          <w:lang w:eastAsia="en-US"/>
        </w:rPr>
        <w:t xml:space="preserve"> </w:t>
      </w:r>
      <w:r w:rsidR="009321F4">
        <w:rPr>
          <w:rFonts w:eastAsia="Calibri" w:cs="Times New Roman"/>
          <w:lang w:eastAsia="en-US"/>
        </w:rPr>
        <w:t>in</w:t>
      </w:r>
      <w:r w:rsidR="009321F4" w:rsidRPr="00FD0757">
        <w:rPr>
          <w:rFonts w:eastAsia="Calibri" w:cs="Times New Roman"/>
          <w:lang w:eastAsia="en-US"/>
        </w:rPr>
        <w:t xml:space="preserve"> </w:t>
      </w:r>
      <w:r w:rsidR="00CA7B9A" w:rsidRPr="00FD0757">
        <w:rPr>
          <w:rFonts w:eastAsia="Calibri" w:cs="Times New Roman"/>
          <w:lang w:eastAsia="en-US"/>
        </w:rPr>
        <w:t xml:space="preserve">distinct </w:t>
      </w:r>
      <w:r w:rsidR="00725605" w:rsidRPr="00FD0757">
        <w:rPr>
          <w:rFonts w:eastAsia="Calibri" w:cs="Times New Roman"/>
          <w:lang w:eastAsia="en-US"/>
        </w:rPr>
        <w:t xml:space="preserve">historical </w:t>
      </w:r>
      <w:r w:rsidR="00CA7B9A" w:rsidRPr="00FD0757">
        <w:rPr>
          <w:rFonts w:eastAsia="Calibri" w:cs="Times New Roman"/>
          <w:lang w:eastAsia="en-US"/>
        </w:rPr>
        <w:t>epochs</w:t>
      </w:r>
      <w:r w:rsidR="009321F4">
        <w:rPr>
          <w:rFonts w:eastAsia="Calibri" w:cs="Times New Roman"/>
          <w:lang w:eastAsia="en-US"/>
        </w:rPr>
        <w:t xml:space="preserve"> and under different political regimes</w:t>
      </w:r>
      <w:r w:rsidR="00CA7B9A" w:rsidRPr="00FD0757">
        <w:rPr>
          <w:rFonts w:eastAsia="Calibri" w:cs="Times New Roman"/>
          <w:lang w:eastAsia="en-US"/>
        </w:rPr>
        <w:t xml:space="preserve">. </w:t>
      </w:r>
      <w:r w:rsidR="00EE397F">
        <w:rPr>
          <w:rFonts w:eastAsia="Calibri" w:cs="Times New Roman"/>
          <w:lang w:eastAsia="en-US"/>
        </w:rPr>
        <w:t>Much of the r</w:t>
      </w:r>
      <w:r w:rsidR="001C447B">
        <w:rPr>
          <w:rFonts w:eastAsia="Calibri" w:cs="Times New Roman"/>
          <w:lang w:eastAsia="en-US"/>
        </w:rPr>
        <w:t xml:space="preserve">ecent scholarship </w:t>
      </w:r>
      <w:r w:rsidR="00815B10">
        <w:rPr>
          <w:rFonts w:eastAsia="Calibri" w:cs="Times New Roman"/>
          <w:lang w:eastAsia="en-US"/>
        </w:rPr>
        <w:t xml:space="preserve">on post-communist </w:t>
      </w:r>
      <w:r w:rsidR="00815B10">
        <w:rPr>
          <w:rFonts w:eastAsia="Calibri" w:cs="Times New Roman"/>
          <w:lang w:eastAsia="en-US"/>
        </w:rPr>
        <w:lastRenderedPageBreak/>
        <w:t xml:space="preserve">regimes </w:t>
      </w:r>
      <w:proofErr w:type="gramStart"/>
      <w:r w:rsidR="00815B10">
        <w:rPr>
          <w:rFonts w:eastAsia="Calibri" w:cs="Times New Roman"/>
          <w:lang w:eastAsia="en-US"/>
        </w:rPr>
        <w:t xml:space="preserve">in particular </w:t>
      </w:r>
      <w:r w:rsidR="001C447B">
        <w:rPr>
          <w:rFonts w:eastAsia="Calibri" w:cs="Times New Roman"/>
          <w:lang w:eastAsia="en-US"/>
        </w:rPr>
        <w:t>has</w:t>
      </w:r>
      <w:proofErr w:type="gramEnd"/>
      <w:r w:rsidR="001C447B">
        <w:rPr>
          <w:rFonts w:eastAsia="Calibri" w:cs="Times New Roman"/>
          <w:lang w:eastAsia="en-US"/>
        </w:rPr>
        <w:t xml:space="preserve"> </w:t>
      </w:r>
      <w:r w:rsidR="00180446">
        <w:rPr>
          <w:rFonts w:eastAsia="Calibri" w:cs="Times New Roman"/>
          <w:lang w:eastAsia="en-US"/>
        </w:rPr>
        <w:t>largely</w:t>
      </w:r>
      <w:r w:rsidR="001C447B">
        <w:rPr>
          <w:rFonts w:eastAsia="Calibri" w:cs="Times New Roman"/>
          <w:lang w:eastAsia="en-US"/>
        </w:rPr>
        <w:t xml:space="preserve"> neglect</w:t>
      </w:r>
      <w:r w:rsidR="00180446">
        <w:rPr>
          <w:rFonts w:eastAsia="Calibri" w:cs="Times New Roman"/>
          <w:lang w:eastAsia="en-US"/>
        </w:rPr>
        <w:t>ed</w:t>
      </w:r>
      <w:r w:rsidR="001C447B">
        <w:rPr>
          <w:rFonts w:eastAsia="Calibri" w:cs="Times New Roman"/>
          <w:lang w:eastAsia="en-US"/>
        </w:rPr>
        <w:t xml:space="preserve"> these</w:t>
      </w:r>
      <w:r w:rsidR="00CD12BA" w:rsidRPr="00FD0757">
        <w:rPr>
          <w:rFonts w:eastAsia="Calibri" w:cs="Times New Roman"/>
          <w:lang w:eastAsia="en-US"/>
        </w:rPr>
        <w:t xml:space="preserve"> </w:t>
      </w:r>
      <w:r w:rsidR="00B90E92" w:rsidRPr="00FD0757">
        <w:rPr>
          <w:rFonts w:cs="Times New Roman"/>
          <w:i/>
        </w:rPr>
        <w:t xml:space="preserve">longue </w:t>
      </w:r>
      <w:r w:rsidR="00B90E92" w:rsidRPr="00FD0757">
        <w:rPr>
          <w:rFonts w:cs="Times New Roman"/>
          <w:bCs/>
          <w:i/>
          <w:iCs/>
          <w:color w:val="222222"/>
          <w:shd w:val="clear" w:color="auto" w:fill="FFFFFF"/>
        </w:rPr>
        <w:t>durée</w:t>
      </w:r>
      <w:r w:rsidR="00CD12BA" w:rsidRPr="00FD0757">
        <w:rPr>
          <w:rFonts w:eastAsia="Calibri" w:cs="Times New Roman"/>
          <w:lang w:eastAsia="en-US"/>
        </w:rPr>
        <w:t xml:space="preserve"> </w:t>
      </w:r>
      <w:r w:rsidR="006F5661" w:rsidRPr="00FD0757">
        <w:rPr>
          <w:rFonts w:eastAsia="Calibri" w:cs="Times New Roman"/>
          <w:lang w:eastAsia="en-US"/>
        </w:rPr>
        <w:t>aspects</w:t>
      </w:r>
      <w:r w:rsidR="00CD12BA" w:rsidRPr="00FD0757">
        <w:rPr>
          <w:rFonts w:eastAsia="Calibri" w:cs="Times New Roman"/>
          <w:lang w:eastAsia="en-US"/>
        </w:rPr>
        <w:t xml:space="preserve"> of the middle </w:t>
      </w:r>
      <w:r w:rsidR="001C447B">
        <w:rPr>
          <w:rFonts w:eastAsia="Calibri" w:cs="Times New Roman"/>
          <w:lang w:eastAsia="en-US"/>
        </w:rPr>
        <w:t>class</w:t>
      </w:r>
      <w:r w:rsidR="00CD12BA" w:rsidRPr="00FD0757">
        <w:rPr>
          <w:rFonts w:eastAsia="Calibri" w:cs="Times New Roman"/>
          <w:lang w:eastAsia="en-US"/>
        </w:rPr>
        <w:t xml:space="preserve">. </w:t>
      </w:r>
      <w:r w:rsidR="00EE397F">
        <w:rPr>
          <w:rFonts w:eastAsia="Calibri" w:cs="Times New Roman"/>
          <w:lang w:eastAsia="en-US"/>
        </w:rPr>
        <w:t>And t</w:t>
      </w:r>
      <w:r w:rsidR="009321F4">
        <w:rPr>
          <w:rFonts w:eastAsia="Calibri" w:cs="Times New Roman"/>
          <w:lang w:eastAsia="en-US"/>
        </w:rPr>
        <w:t xml:space="preserve">he “great leveler” paradigms </w:t>
      </w:r>
      <w:r w:rsidR="00891686">
        <w:rPr>
          <w:rFonts w:eastAsia="Calibri" w:cs="Times New Roman"/>
          <w:lang w:eastAsia="en-US"/>
        </w:rPr>
        <w:t xml:space="preserve">have </w:t>
      </w:r>
      <w:r w:rsidR="009321F4">
        <w:rPr>
          <w:rFonts w:eastAsia="Calibri" w:cs="Times New Roman"/>
          <w:lang w:eastAsia="en-US"/>
        </w:rPr>
        <w:t>continue</w:t>
      </w:r>
      <w:r w:rsidR="00891686">
        <w:rPr>
          <w:rFonts w:eastAsia="Calibri" w:cs="Times New Roman"/>
          <w:lang w:eastAsia="en-US"/>
        </w:rPr>
        <w:t>d</w:t>
      </w:r>
      <w:r w:rsidR="009321F4">
        <w:rPr>
          <w:rFonts w:eastAsia="Calibri" w:cs="Times New Roman"/>
          <w:lang w:eastAsia="en-US"/>
        </w:rPr>
        <w:t xml:space="preserve"> to influence our thinking about the </w:t>
      </w:r>
      <w:r w:rsidR="006F5661" w:rsidRPr="00FD0757">
        <w:rPr>
          <w:rFonts w:eastAsia="Calibri" w:cs="Times New Roman"/>
          <w:lang w:eastAsia="en-US"/>
        </w:rPr>
        <w:t>class structures</w:t>
      </w:r>
      <w:r w:rsidR="00CD12BA" w:rsidRPr="00FD0757">
        <w:rPr>
          <w:rFonts w:eastAsia="Calibri" w:cs="Times New Roman"/>
          <w:lang w:eastAsia="en-US"/>
        </w:rPr>
        <w:t xml:space="preserve"> </w:t>
      </w:r>
      <w:r w:rsidR="006F5661" w:rsidRPr="00FD0757">
        <w:rPr>
          <w:rFonts w:eastAsia="Calibri" w:cs="Times New Roman"/>
          <w:lang w:eastAsia="en-US"/>
        </w:rPr>
        <w:t>of</w:t>
      </w:r>
      <w:r w:rsidR="00CD12BA" w:rsidRPr="00FD0757">
        <w:rPr>
          <w:rFonts w:eastAsia="Calibri" w:cs="Times New Roman"/>
          <w:lang w:eastAsia="en-US"/>
        </w:rPr>
        <w:t xml:space="preserve"> XX century </w:t>
      </w:r>
      <w:r w:rsidR="00025614">
        <w:rPr>
          <w:rFonts w:eastAsia="Calibri" w:cs="Times New Roman"/>
          <w:lang w:eastAsia="en-US"/>
        </w:rPr>
        <w:t>“</w:t>
      </w:r>
      <w:r w:rsidR="00CD12BA" w:rsidRPr="00FD0757">
        <w:rPr>
          <w:rFonts w:eastAsia="Calibri" w:cs="Times New Roman"/>
          <w:lang w:eastAsia="en-US"/>
        </w:rPr>
        <w:t>totalitarian</w:t>
      </w:r>
      <w:r w:rsidR="00025614">
        <w:rPr>
          <w:rFonts w:eastAsia="Calibri" w:cs="Times New Roman"/>
          <w:lang w:eastAsia="en-US"/>
        </w:rPr>
        <w:t>”</w:t>
      </w:r>
      <w:r w:rsidR="00CD12BA" w:rsidRPr="00FD0757">
        <w:rPr>
          <w:rFonts w:eastAsia="Calibri" w:cs="Times New Roman"/>
          <w:lang w:eastAsia="en-US"/>
        </w:rPr>
        <w:t xml:space="preserve"> dictatorships </w:t>
      </w:r>
      <w:r w:rsidR="009321F4">
        <w:rPr>
          <w:rFonts w:eastAsia="Calibri" w:cs="Times New Roman"/>
          <w:lang w:eastAsia="en-US"/>
        </w:rPr>
        <w:t>(</w:t>
      </w:r>
      <w:r w:rsidR="00CD12BA" w:rsidRPr="00FD0757">
        <w:rPr>
          <w:rFonts w:eastAsia="Calibri" w:cs="Times New Roman"/>
          <w:lang w:eastAsia="en-US"/>
        </w:rPr>
        <w:t>Piketty</w:t>
      </w:r>
      <w:r w:rsidR="00F8470F" w:rsidRPr="00FD0757">
        <w:rPr>
          <w:rFonts w:eastAsia="Calibri" w:cs="Times New Roman"/>
          <w:lang w:eastAsia="en-US"/>
        </w:rPr>
        <w:t xml:space="preserve"> </w:t>
      </w:r>
      <w:r w:rsidR="00B401ED" w:rsidRPr="00FD0757">
        <w:rPr>
          <w:rFonts w:eastAsia="Calibri" w:cs="Times New Roman"/>
          <w:lang w:eastAsia="en-US"/>
        </w:rPr>
        <w:t>2014</w:t>
      </w:r>
      <w:r w:rsidR="009321F4">
        <w:rPr>
          <w:rFonts w:eastAsia="Calibri" w:cs="Times New Roman"/>
          <w:lang w:eastAsia="en-US"/>
        </w:rPr>
        <w:t>;</w:t>
      </w:r>
      <w:r w:rsidR="00F8470F" w:rsidRPr="00FD0757">
        <w:rPr>
          <w:rFonts w:eastAsia="Calibri" w:cs="Times New Roman"/>
          <w:lang w:eastAsia="en-US"/>
        </w:rPr>
        <w:t xml:space="preserve"> </w:t>
      </w:r>
      <w:proofErr w:type="spellStart"/>
      <w:r w:rsidR="00F8470F" w:rsidRPr="00FD0757">
        <w:rPr>
          <w:rFonts w:eastAsia="Calibri" w:cs="Times New Roman"/>
          <w:lang w:eastAsia="en-US"/>
        </w:rPr>
        <w:t>Scheidel</w:t>
      </w:r>
      <w:proofErr w:type="spellEnd"/>
      <w:r w:rsidR="00B401ED" w:rsidRPr="00FD0757">
        <w:rPr>
          <w:rFonts w:eastAsia="Calibri" w:cs="Times New Roman"/>
          <w:lang w:eastAsia="en-US"/>
        </w:rPr>
        <w:t xml:space="preserve"> 2017)</w:t>
      </w:r>
      <w:r w:rsidR="007D5305" w:rsidRPr="00FD0757">
        <w:rPr>
          <w:rFonts w:eastAsia="Calibri" w:cs="Times New Roman"/>
          <w:lang w:eastAsia="en-US"/>
        </w:rPr>
        <w:t>.</w:t>
      </w:r>
      <w:r w:rsidR="00A46BF7" w:rsidRPr="00FD0757">
        <w:rPr>
          <w:rFonts w:eastAsia="Calibri" w:cs="Times New Roman"/>
          <w:lang w:eastAsia="en-US"/>
        </w:rPr>
        <w:t xml:space="preserve"> Th</w:t>
      </w:r>
      <w:r w:rsidR="00C71E9E">
        <w:rPr>
          <w:rFonts w:eastAsia="Calibri" w:cs="Times New Roman"/>
          <w:lang w:eastAsia="en-US"/>
        </w:rPr>
        <w:t>ese works</w:t>
      </w:r>
      <w:r w:rsidR="00C71E9E" w:rsidRPr="00FD0757">
        <w:rPr>
          <w:rFonts w:eastAsia="Calibri" w:cs="Times New Roman"/>
          <w:lang w:eastAsia="en-US"/>
        </w:rPr>
        <w:t xml:space="preserve"> </w:t>
      </w:r>
      <w:r w:rsidR="00891686">
        <w:rPr>
          <w:rFonts w:eastAsia="Calibri" w:cs="Times New Roman"/>
          <w:lang w:eastAsia="en-US"/>
        </w:rPr>
        <w:t>have underlined</w:t>
      </w:r>
      <w:r w:rsidR="00A46BF7" w:rsidRPr="00FD0757">
        <w:rPr>
          <w:rFonts w:eastAsia="Calibri" w:cs="Times New Roman"/>
          <w:lang w:eastAsia="en-US"/>
        </w:rPr>
        <w:t xml:space="preserve"> </w:t>
      </w:r>
      <w:r w:rsidR="00891686">
        <w:rPr>
          <w:rFonts w:eastAsia="Calibri" w:cs="Times New Roman"/>
          <w:lang w:eastAsia="en-US"/>
        </w:rPr>
        <w:t xml:space="preserve">the </w:t>
      </w:r>
      <w:r w:rsidR="00A46BF7" w:rsidRPr="00FD0757">
        <w:rPr>
          <w:rFonts w:eastAsia="Calibri" w:cs="Times New Roman"/>
          <w:lang w:eastAsia="en-US"/>
        </w:rPr>
        <w:t xml:space="preserve">wholesale destruction of the </w:t>
      </w:r>
      <w:r w:rsidR="00C71E9E">
        <w:rPr>
          <w:rFonts w:eastAsia="Calibri" w:cs="Times New Roman"/>
          <w:lang w:eastAsia="en-US"/>
        </w:rPr>
        <w:t xml:space="preserve">wealth of the </w:t>
      </w:r>
      <w:r w:rsidR="00025614">
        <w:rPr>
          <w:rFonts w:eastAsia="Calibri" w:cs="Times New Roman"/>
          <w:lang w:eastAsia="en-US"/>
        </w:rPr>
        <w:t>“</w:t>
      </w:r>
      <w:r w:rsidR="00A46BF7" w:rsidRPr="00FD0757">
        <w:rPr>
          <w:rFonts w:eastAsia="Calibri" w:cs="Times New Roman"/>
          <w:lang w:eastAsia="en-US"/>
        </w:rPr>
        <w:t>old</w:t>
      </w:r>
      <w:r w:rsidR="00025614">
        <w:rPr>
          <w:rFonts w:eastAsia="Calibri" w:cs="Times New Roman"/>
          <w:lang w:eastAsia="en-US"/>
        </w:rPr>
        <w:t>”</w:t>
      </w:r>
      <w:r w:rsidR="00A46BF7" w:rsidRPr="00FD0757">
        <w:rPr>
          <w:rFonts w:eastAsia="Calibri" w:cs="Times New Roman"/>
          <w:lang w:eastAsia="en-US"/>
        </w:rPr>
        <w:t xml:space="preserve"> bourgeoisie in the furnaces of revolutionary repression </w:t>
      </w:r>
      <w:r w:rsidR="00A53A13" w:rsidRPr="00FD0757">
        <w:rPr>
          <w:rFonts w:eastAsia="Calibri" w:cs="Times New Roman"/>
          <w:lang w:eastAsia="en-US"/>
        </w:rPr>
        <w:t>and</w:t>
      </w:r>
      <w:r w:rsidR="00A46BF7" w:rsidRPr="00FD0757">
        <w:rPr>
          <w:rFonts w:eastAsia="Calibri" w:cs="Times New Roman"/>
          <w:lang w:eastAsia="en-US"/>
        </w:rPr>
        <w:t xml:space="preserve"> wars. </w:t>
      </w:r>
      <w:r w:rsidR="00891686">
        <w:rPr>
          <w:rFonts w:eastAsia="Calibri" w:cs="Times New Roman"/>
          <w:lang w:eastAsia="en-US"/>
        </w:rPr>
        <w:t>Such</w:t>
      </w:r>
      <w:r w:rsidR="00891686" w:rsidRPr="00FD0757">
        <w:rPr>
          <w:rFonts w:eastAsia="Calibri" w:cs="Times New Roman"/>
          <w:lang w:eastAsia="en-US"/>
        </w:rPr>
        <w:t xml:space="preserve"> </w:t>
      </w:r>
      <w:r w:rsidR="00A46BF7" w:rsidRPr="00FD0757">
        <w:rPr>
          <w:rFonts w:eastAsia="Calibri" w:cs="Times New Roman"/>
          <w:lang w:eastAsia="en-US"/>
        </w:rPr>
        <w:t>assumptions are insensitive however to non-material</w:t>
      </w:r>
      <w:r w:rsidR="00D90108">
        <w:rPr>
          <w:rFonts w:eastAsia="Calibri" w:cs="Times New Roman"/>
          <w:lang w:eastAsia="en-US"/>
        </w:rPr>
        <w:t xml:space="preserve"> </w:t>
      </w:r>
      <w:r w:rsidR="00A46BF7" w:rsidRPr="00FD0757">
        <w:rPr>
          <w:rFonts w:eastAsia="Calibri" w:cs="Times New Roman"/>
          <w:lang w:eastAsia="en-US"/>
        </w:rPr>
        <w:t>forms of social resilience</w:t>
      </w:r>
      <w:r w:rsidR="009321F4">
        <w:rPr>
          <w:rFonts w:eastAsia="Calibri" w:cs="Times New Roman"/>
          <w:lang w:eastAsia="en-US"/>
        </w:rPr>
        <w:t xml:space="preserve">. </w:t>
      </w:r>
      <w:r w:rsidR="004945F3">
        <w:rPr>
          <w:rFonts w:eastAsia="Calibri" w:cs="Times New Roman"/>
          <w:lang w:eastAsia="en-US"/>
        </w:rPr>
        <w:t>P</w:t>
      </w:r>
      <w:r w:rsidR="007047E7">
        <w:rPr>
          <w:rFonts w:eastAsia="Calibri" w:cs="Times New Roman"/>
          <w:lang w:eastAsia="en-US"/>
        </w:rPr>
        <w:t>rominent works in sociology have long argued that e</w:t>
      </w:r>
      <w:r w:rsidR="00144D67" w:rsidRPr="00FD0757">
        <w:rPr>
          <w:rFonts w:eastAsia="Calibri" w:cs="Times New Roman"/>
          <w:lang w:eastAsia="en-US"/>
        </w:rPr>
        <w:t>ducational</w:t>
      </w:r>
      <w:r w:rsidR="007047E7">
        <w:rPr>
          <w:rFonts w:eastAsia="Calibri" w:cs="Times New Roman"/>
          <w:lang w:eastAsia="en-US"/>
        </w:rPr>
        <w:t xml:space="preserve">, </w:t>
      </w:r>
      <w:r w:rsidR="00144D67" w:rsidRPr="00FD0757">
        <w:rPr>
          <w:rFonts w:eastAsia="Calibri" w:cs="Times New Roman"/>
          <w:lang w:eastAsia="en-US"/>
        </w:rPr>
        <w:t>professional</w:t>
      </w:r>
      <w:r w:rsidR="007047E7">
        <w:rPr>
          <w:rFonts w:eastAsia="Calibri" w:cs="Times New Roman"/>
          <w:lang w:eastAsia="en-US"/>
        </w:rPr>
        <w:t xml:space="preserve"> and </w:t>
      </w:r>
      <w:r w:rsidR="00F644ED" w:rsidRPr="00FD0757">
        <w:rPr>
          <w:rFonts w:eastAsia="Calibri" w:cs="Times New Roman"/>
          <w:lang w:eastAsia="en-US"/>
        </w:rPr>
        <w:t>cultural</w:t>
      </w:r>
      <w:r w:rsidR="00144D67" w:rsidRPr="00FD0757">
        <w:rPr>
          <w:rFonts w:eastAsia="Calibri" w:cs="Times New Roman"/>
          <w:lang w:eastAsia="en-US"/>
        </w:rPr>
        <w:t xml:space="preserve"> values</w:t>
      </w:r>
      <w:r w:rsidR="007047E7">
        <w:rPr>
          <w:rFonts w:eastAsia="Calibri" w:cs="Times New Roman"/>
          <w:lang w:eastAsia="en-US"/>
        </w:rPr>
        <w:t xml:space="preserve"> are often transmitted within families and communities </w:t>
      </w:r>
      <w:r w:rsidR="00CF5BCB" w:rsidRPr="00FD0757">
        <w:rPr>
          <w:rFonts w:eastAsia="Calibri" w:cs="Times New Roman"/>
          <w:lang w:eastAsia="en-US"/>
        </w:rPr>
        <w:fldChar w:fldCharType="begin">
          <w:fldData xml:space="preserve">PEVuZE5vdGU+PENpdGU+PEF1dGhvcj5Cb3VyZGlldTwvQXV0aG9yPjxZZWFyPjIwMTA8L1llYXI+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</w:fldData>
        </w:fldChar>
      </w:r>
      <w:r w:rsidR="001D5265" w:rsidRPr="00FD0757">
        <w:rPr>
          <w:rFonts w:eastAsia="Calibri" w:cs="Times New Roman"/>
          <w:lang w:eastAsia="en-US"/>
        </w:rPr>
        <w:instrText xml:space="preserve"> ADDIN EN.CITE </w:instrText>
      </w:r>
      <w:r w:rsidR="001D5265" w:rsidRPr="00FD0757">
        <w:rPr>
          <w:rFonts w:eastAsia="Calibri" w:cs="Times New Roman"/>
          <w:lang w:eastAsia="en-US"/>
        </w:rPr>
        <w:fldChar w:fldCharType="begin">
          <w:fldData xml:space="preserve">PEVuZE5vdGU+PENpdGU+PEF1dGhvcj5Cb3VyZGlldTwvQXV0aG9yPjxZZWFyPjIwMTA8L1llYXI+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</w:fldData>
        </w:fldChar>
      </w:r>
      <w:r w:rsidR="001D5265" w:rsidRPr="00FD0757">
        <w:rPr>
          <w:rFonts w:eastAsia="Calibri" w:cs="Times New Roman"/>
          <w:lang w:eastAsia="en-US"/>
        </w:rPr>
        <w:instrText xml:space="preserve"> ADDIN EN.CITE.DATA </w:instrText>
      </w:r>
      <w:r w:rsidR="001D5265" w:rsidRPr="00FD0757">
        <w:rPr>
          <w:rFonts w:eastAsia="Calibri" w:cs="Times New Roman"/>
          <w:lang w:eastAsia="en-US"/>
        </w:rPr>
      </w:r>
      <w:r w:rsidR="001D5265" w:rsidRPr="00FD0757">
        <w:rPr>
          <w:rFonts w:eastAsia="Calibri" w:cs="Times New Roman"/>
          <w:lang w:eastAsia="en-US"/>
        </w:rPr>
        <w:fldChar w:fldCharType="end"/>
      </w:r>
      <w:r w:rsidR="00CF5BCB" w:rsidRPr="00FD0757">
        <w:rPr>
          <w:rFonts w:eastAsia="Calibri" w:cs="Times New Roman"/>
          <w:lang w:eastAsia="en-US"/>
        </w:rPr>
      </w:r>
      <w:r w:rsidR="00CF5BCB" w:rsidRPr="00FD0757">
        <w:rPr>
          <w:rFonts w:eastAsia="Calibri" w:cs="Times New Roman"/>
          <w:lang w:eastAsia="en-US"/>
        </w:rPr>
        <w:fldChar w:fldCharType="separate"/>
      </w:r>
      <w:r w:rsidR="001D5265" w:rsidRPr="00FD0757">
        <w:rPr>
          <w:rFonts w:eastAsia="Calibri" w:cs="Times New Roman"/>
          <w:noProof/>
          <w:lang w:eastAsia="en-US"/>
        </w:rPr>
        <w:t>(</w:t>
      </w:r>
      <w:hyperlink w:anchor="_ENREF_16" w:tooltip="Bourdieu, 2010 #4515" w:history="1">
        <w:r w:rsidR="00787C62" w:rsidRPr="00FD0757">
          <w:rPr>
            <w:rFonts w:eastAsia="Calibri" w:cs="Times New Roman"/>
            <w:noProof/>
            <w:lang w:eastAsia="en-US"/>
          </w:rPr>
          <w:t>Bourdieu 2010</w:t>
        </w:r>
      </w:hyperlink>
      <w:r w:rsidR="001D5265" w:rsidRPr="00FD0757">
        <w:rPr>
          <w:rFonts w:eastAsia="Calibri" w:cs="Times New Roman"/>
          <w:noProof/>
          <w:lang w:eastAsia="en-US"/>
        </w:rPr>
        <w:t xml:space="preserve">; </w:t>
      </w:r>
      <w:hyperlink w:anchor="_ENREF_121" w:tooltip="Weber, 1966 #4513" w:history="1">
        <w:r w:rsidR="00787C62" w:rsidRPr="00FD0757">
          <w:rPr>
            <w:rFonts w:eastAsia="Calibri" w:cs="Times New Roman"/>
            <w:noProof/>
            <w:lang w:eastAsia="en-US"/>
          </w:rPr>
          <w:t>Weber 1966</w:t>
        </w:r>
      </w:hyperlink>
      <w:r w:rsidR="001D5265" w:rsidRPr="00FD0757">
        <w:rPr>
          <w:rFonts w:eastAsia="Calibri" w:cs="Times New Roman"/>
          <w:noProof/>
          <w:lang w:eastAsia="en-US"/>
        </w:rPr>
        <w:t xml:space="preserve">; </w:t>
      </w:r>
      <w:hyperlink w:anchor="_ENREF_118" w:tooltip="Verba, 2005 #4417" w:history="1">
        <w:r w:rsidR="00787C62" w:rsidRPr="00FD0757">
          <w:rPr>
            <w:rFonts w:eastAsia="Calibri" w:cs="Times New Roman"/>
            <w:noProof/>
            <w:lang w:eastAsia="en-US"/>
          </w:rPr>
          <w:t>Verba</w:t>
        </w:r>
        <w:r w:rsidR="00C2572F">
          <w:rPr>
            <w:rFonts w:eastAsia="Calibri" w:cs="Times New Roman"/>
            <w:noProof/>
            <w:lang w:eastAsia="en-US"/>
          </w:rPr>
          <w:t>, Burns, and Schlozman</w:t>
        </w:r>
        <w:r w:rsidR="00787C62" w:rsidRPr="00FD0757">
          <w:rPr>
            <w:rFonts w:eastAsia="Calibri" w:cs="Times New Roman"/>
            <w:noProof/>
            <w:lang w:eastAsia="en-US"/>
          </w:rPr>
          <w:t xml:space="preserve"> 2005</w:t>
        </w:r>
      </w:hyperlink>
      <w:r w:rsidR="001D5265" w:rsidRPr="00FD0757">
        <w:rPr>
          <w:rFonts w:eastAsia="Calibri" w:cs="Times New Roman"/>
          <w:noProof/>
          <w:lang w:eastAsia="en-US"/>
        </w:rPr>
        <w:t xml:space="preserve">; </w:t>
      </w:r>
      <w:hyperlink w:anchor="_ENREF_24" w:tooltip="Clark, 2015 #4575" w:history="1">
        <w:r w:rsidR="00787C62" w:rsidRPr="00FD0757">
          <w:rPr>
            <w:rFonts w:eastAsia="Calibri" w:cs="Times New Roman"/>
            <w:noProof/>
            <w:lang w:eastAsia="en-US"/>
          </w:rPr>
          <w:t>Clark 2015</w:t>
        </w:r>
      </w:hyperlink>
      <w:r w:rsidR="001D5265" w:rsidRPr="00FD0757">
        <w:rPr>
          <w:rFonts w:eastAsia="Calibri" w:cs="Times New Roman"/>
          <w:noProof/>
          <w:lang w:eastAsia="en-US"/>
        </w:rPr>
        <w:t>)</w:t>
      </w:r>
      <w:r w:rsidR="00CF5BCB" w:rsidRPr="00FD0757">
        <w:rPr>
          <w:rFonts w:eastAsia="Calibri" w:cs="Times New Roman"/>
          <w:lang w:eastAsia="en-US"/>
        </w:rPr>
        <w:fldChar w:fldCharType="end"/>
      </w:r>
      <w:r w:rsidR="007D5305" w:rsidRPr="00FD0757">
        <w:rPr>
          <w:rFonts w:eastAsia="Calibri" w:cs="Times New Roman"/>
          <w:lang w:eastAsia="en-US"/>
        </w:rPr>
        <w:t>.</w:t>
      </w:r>
      <w:r w:rsidR="00A46BF7" w:rsidRPr="00FD0757">
        <w:rPr>
          <w:rFonts w:eastAsia="Calibri" w:cs="Times New Roman"/>
          <w:lang w:eastAsia="en-US"/>
        </w:rPr>
        <w:t xml:space="preserve"> </w:t>
      </w:r>
      <w:r w:rsidR="00834A09">
        <w:rPr>
          <w:rFonts w:eastAsia="Calibri" w:cs="Times New Roman"/>
          <w:lang w:eastAsia="en-US"/>
        </w:rPr>
        <w:t xml:space="preserve">This could lead to the coexistence of multiple </w:t>
      </w:r>
      <w:r w:rsidR="00180446">
        <w:rPr>
          <w:rFonts w:eastAsia="Calibri" w:cs="Times New Roman"/>
          <w:lang w:eastAsia="en-US"/>
        </w:rPr>
        <w:t xml:space="preserve">sub-strata </w:t>
      </w:r>
      <w:r w:rsidR="00834A09">
        <w:rPr>
          <w:rFonts w:eastAsia="Calibri" w:cs="Times New Roman"/>
          <w:lang w:eastAsia="en-US"/>
        </w:rPr>
        <w:t>of different historical origin</w:t>
      </w:r>
      <w:r w:rsidR="00180446">
        <w:rPr>
          <w:rFonts w:eastAsia="Calibri" w:cs="Times New Roman"/>
          <w:lang w:eastAsia="en-US"/>
        </w:rPr>
        <w:t xml:space="preserve"> within the middle class</w:t>
      </w:r>
      <w:r w:rsidR="00834A09">
        <w:rPr>
          <w:rFonts w:eastAsia="Calibri" w:cs="Times New Roman"/>
          <w:lang w:eastAsia="en-US"/>
        </w:rPr>
        <w:t xml:space="preserve">. </w:t>
      </w:r>
    </w:p>
    <w:p w14:paraId="03B1F0DE" w14:textId="3EE96689" w:rsidR="005C7EBC" w:rsidRPr="00FD0757" w:rsidRDefault="00EF01C6" w:rsidP="0034730F">
      <w:pPr>
        <w:pStyle w:val="Standard1"/>
        <w:spacing w:line="480" w:lineRule="auto"/>
        <w:ind w:firstLine="708"/>
        <w:jc w:val="both"/>
        <w:rPr>
          <w:rFonts w:eastAsia="Calibri" w:cs="Times New Roman"/>
          <w:lang w:eastAsia="en-US"/>
        </w:rPr>
      </w:pPr>
      <w:r w:rsidRPr="00FD0757">
        <w:rPr>
          <w:rFonts w:eastAsia="Calibri" w:cs="Times New Roman"/>
          <w:lang w:eastAsia="en-US"/>
        </w:rPr>
        <w:t xml:space="preserve">Our paper </w:t>
      </w:r>
      <w:r w:rsidR="00EB11F0">
        <w:rPr>
          <w:rFonts w:eastAsia="Calibri" w:cs="Times New Roman"/>
          <w:lang w:eastAsia="en-US"/>
        </w:rPr>
        <w:t>contributes to</w:t>
      </w:r>
      <w:r w:rsidR="00A02CBF" w:rsidRPr="00FD0757">
        <w:rPr>
          <w:rFonts w:eastAsia="Calibri" w:cs="Times New Roman"/>
          <w:lang w:eastAsia="en-US"/>
        </w:rPr>
        <w:t xml:space="preserve"> </w:t>
      </w:r>
      <w:r w:rsidRPr="00FD0757">
        <w:rPr>
          <w:rFonts w:eastAsia="Calibri" w:cs="Times New Roman"/>
          <w:lang w:eastAsia="en-US"/>
        </w:rPr>
        <w:t>debates</w:t>
      </w:r>
      <w:r w:rsidR="00763137" w:rsidRPr="00FD0757">
        <w:rPr>
          <w:rFonts w:eastAsia="Calibri" w:cs="Times New Roman"/>
          <w:lang w:eastAsia="en-US"/>
        </w:rPr>
        <w:t xml:space="preserve"> about the role of the </w:t>
      </w:r>
      <w:r w:rsidR="008F7481" w:rsidRPr="00FD0757">
        <w:rPr>
          <w:rFonts w:eastAsia="Calibri" w:cs="Times New Roman"/>
          <w:lang w:eastAsia="en-US"/>
        </w:rPr>
        <w:t>bourgeoisie/ middle class</w:t>
      </w:r>
      <w:r w:rsidR="008F7481" w:rsidRPr="00FD0757">
        <w:rPr>
          <w:rStyle w:val="FootnoteReference"/>
          <w:rFonts w:eastAsia="Calibri" w:cs="Times New Roman"/>
          <w:lang w:eastAsia="en-US"/>
        </w:rPr>
        <w:footnoteReference w:id="1"/>
      </w:r>
      <w:r w:rsidR="00763137" w:rsidRPr="00FD0757">
        <w:rPr>
          <w:rFonts w:eastAsia="Calibri" w:cs="Times New Roman"/>
          <w:lang w:eastAsia="en-US"/>
        </w:rPr>
        <w:t xml:space="preserve"> in autocracies</w:t>
      </w:r>
      <w:r w:rsidR="007047E7">
        <w:rPr>
          <w:rFonts w:eastAsia="Calibri" w:cs="Times New Roman"/>
          <w:lang w:eastAsia="en-US"/>
        </w:rPr>
        <w:t>. We</w:t>
      </w:r>
      <w:r w:rsidRPr="00FD0757">
        <w:rPr>
          <w:rFonts w:eastAsia="Calibri" w:cs="Times New Roman"/>
          <w:lang w:eastAsia="en-US"/>
        </w:rPr>
        <w:t xml:space="preserve"> distinguish between </w:t>
      </w:r>
      <w:r w:rsidR="00025614">
        <w:rPr>
          <w:rFonts w:eastAsia="Calibri" w:cs="Times New Roman"/>
          <w:lang w:eastAsia="en-US"/>
        </w:rPr>
        <w:t>“</w:t>
      </w:r>
      <w:r w:rsidR="00F233AD" w:rsidRPr="00FD0757">
        <w:rPr>
          <w:rFonts w:eastAsia="Calibri" w:cs="Times New Roman"/>
          <w:lang w:eastAsia="en-US"/>
        </w:rPr>
        <w:t>prongs</w:t>
      </w:r>
      <w:r w:rsidR="00025614">
        <w:rPr>
          <w:rFonts w:eastAsia="Calibri" w:cs="Times New Roman"/>
          <w:lang w:eastAsia="en-US"/>
        </w:rPr>
        <w:t>”</w:t>
      </w:r>
      <w:r w:rsidRPr="00FD0757">
        <w:rPr>
          <w:rFonts w:eastAsia="Calibri" w:cs="Times New Roman"/>
          <w:lang w:eastAsia="en-US"/>
        </w:rPr>
        <w:t xml:space="preserve"> </w:t>
      </w:r>
      <w:r w:rsidR="008E3569" w:rsidRPr="00FD0757">
        <w:rPr>
          <w:rFonts w:eastAsia="Calibri" w:cs="Times New Roman"/>
          <w:lang w:eastAsia="en-US"/>
        </w:rPr>
        <w:t xml:space="preserve">within </w:t>
      </w:r>
      <w:r w:rsidR="008D3DD6" w:rsidRPr="00FD0757">
        <w:rPr>
          <w:rFonts w:eastAsia="Calibri" w:cs="Times New Roman"/>
          <w:lang w:eastAsia="en-US"/>
        </w:rPr>
        <w:t>this broad stratum</w:t>
      </w:r>
      <w:r w:rsidRPr="00FD0757">
        <w:rPr>
          <w:rFonts w:eastAsia="Calibri" w:cs="Times New Roman"/>
          <w:lang w:eastAsia="en-US"/>
        </w:rPr>
        <w:t xml:space="preserve">—one </w:t>
      </w:r>
      <w:r w:rsidR="009436CE">
        <w:rPr>
          <w:rFonts w:eastAsia="Calibri" w:cs="Times New Roman"/>
          <w:lang w:eastAsia="en-US"/>
        </w:rPr>
        <w:t>prong</w:t>
      </w:r>
      <w:r w:rsidR="004F3037">
        <w:rPr>
          <w:rFonts w:eastAsia="Calibri" w:cs="Times New Roman"/>
          <w:lang w:eastAsia="en-US"/>
        </w:rPr>
        <w:t xml:space="preserve"> </w:t>
      </w:r>
      <w:r w:rsidR="004F3037" w:rsidRPr="00FD0757">
        <w:rPr>
          <w:rFonts w:eastAsia="Calibri" w:cs="Times New Roman"/>
          <w:lang w:eastAsia="en-US"/>
        </w:rPr>
        <w:t>originat</w:t>
      </w:r>
      <w:r w:rsidR="00F519E2">
        <w:rPr>
          <w:rFonts w:eastAsia="Calibri" w:cs="Times New Roman"/>
          <w:lang w:eastAsia="en-US"/>
        </w:rPr>
        <w:t>ing</w:t>
      </w:r>
      <w:r w:rsidR="004F3037" w:rsidRPr="00FD0757">
        <w:rPr>
          <w:rFonts w:eastAsia="Calibri" w:cs="Times New Roman"/>
          <w:lang w:eastAsia="en-US"/>
        </w:rPr>
        <w:t xml:space="preserve"> </w:t>
      </w:r>
      <w:r w:rsidR="00725605" w:rsidRPr="00FD0757">
        <w:rPr>
          <w:rFonts w:eastAsia="Calibri" w:cs="Times New Roman"/>
          <w:lang w:eastAsia="en-US"/>
        </w:rPr>
        <w:t>within</w:t>
      </w:r>
      <w:r w:rsidRPr="00FD0757">
        <w:rPr>
          <w:rFonts w:eastAsia="Calibri" w:cs="Times New Roman"/>
          <w:lang w:eastAsia="en-US"/>
        </w:rPr>
        <w:t xml:space="preserve"> </w:t>
      </w:r>
      <w:r w:rsidR="001B2B2C" w:rsidRPr="00FD0757">
        <w:rPr>
          <w:rFonts w:eastAsia="Calibri" w:cs="Times New Roman"/>
          <w:lang w:eastAsia="en-US"/>
        </w:rPr>
        <w:t xml:space="preserve">a </w:t>
      </w:r>
      <w:r w:rsidRPr="00FD0757">
        <w:rPr>
          <w:rFonts w:eastAsia="Calibri" w:cs="Times New Roman"/>
          <w:lang w:eastAsia="en-US"/>
        </w:rPr>
        <w:t xml:space="preserve">capitalist </w:t>
      </w:r>
      <w:r w:rsidR="001B2B2C" w:rsidRPr="00FD0757">
        <w:rPr>
          <w:rFonts w:eastAsia="Calibri" w:cs="Times New Roman"/>
          <w:lang w:eastAsia="en-US"/>
        </w:rPr>
        <w:t>order</w:t>
      </w:r>
      <w:r w:rsidR="009972EF" w:rsidRPr="00FD0757">
        <w:rPr>
          <w:rFonts w:eastAsia="Calibri" w:cs="Times New Roman"/>
          <w:lang w:eastAsia="en-US"/>
        </w:rPr>
        <w:t xml:space="preserve">, and </w:t>
      </w:r>
      <w:r w:rsidR="009436CE">
        <w:rPr>
          <w:rFonts w:eastAsia="Calibri" w:cs="Times New Roman"/>
          <w:lang w:eastAsia="en-US"/>
        </w:rPr>
        <w:t>another</w:t>
      </w:r>
      <w:r w:rsidR="004F3037">
        <w:rPr>
          <w:rFonts w:eastAsia="Calibri" w:cs="Times New Roman"/>
          <w:lang w:eastAsia="en-US"/>
        </w:rPr>
        <w:t xml:space="preserve"> </w:t>
      </w:r>
      <w:r w:rsidR="009972EF" w:rsidRPr="00FD0757">
        <w:rPr>
          <w:rFonts w:eastAsia="Calibri" w:cs="Times New Roman"/>
          <w:lang w:eastAsia="en-US"/>
        </w:rPr>
        <w:t xml:space="preserve">rapidly fabricated </w:t>
      </w:r>
      <w:r w:rsidR="000A7923" w:rsidRPr="00FD0757">
        <w:rPr>
          <w:rFonts w:eastAsia="Calibri" w:cs="Times New Roman"/>
          <w:lang w:eastAsia="en-US"/>
        </w:rPr>
        <w:t>as part</w:t>
      </w:r>
      <w:r w:rsidR="009972EF" w:rsidRPr="00FD0757">
        <w:rPr>
          <w:rFonts w:eastAsia="Calibri" w:cs="Times New Roman"/>
          <w:lang w:eastAsia="en-US"/>
        </w:rPr>
        <w:t xml:space="preserve"> of state-led development. </w:t>
      </w:r>
      <w:r w:rsidR="008E6C85" w:rsidRPr="00FD0757">
        <w:rPr>
          <w:rFonts w:eastAsia="Calibri" w:cs="Times New Roman"/>
          <w:lang w:eastAsia="en-US"/>
        </w:rPr>
        <w:t>O</w:t>
      </w:r>
      <w:r w:rsidR="00070925" w:rsidRPr="00FD0757">
        <w:rPr>
          <w:rFonts w:eastAsia="Calibri" w:cs="Times New Roman"/>
          <w:lang w:eastAsia="en-US"/>
        </w:rPr>
        <w:t xml:space="preserve">ur account </w:t>
      </w:r>
      <w:r w:rsidR="001959FF">
        <w:rPr>
          <w:rFonts w:eastAsia="Calibri" w:cs="Times New Roman"/>
          <w:lang w:eastAsia="en-US"/>
        </w:rPr>
        <w:t>de</w:t>
      </w:r>
      <w:r w:rsidR="004F3037">
        <w:rPr>
          <w:rFonts w:eastAsia="Calibri" w:cs="Times New Roman"/>
          <w:lang w:eastAsia="en-US"/>
        </w:rPr>
        <w:t xml:space="preserve">parts </w:t>
      </w:r>
      <w:r w:rsidR="001959FF">
        <w:rPr>
          <w:rFonts w:eastAsia="Calibri" w:cs="Times New Roman"/>
          <w:lang w:eastAsia="en-US"/>
        </w:rPr>
        <w:t>from</w:t>
      </w:r>
      <w:r w:rsidR="00086DA2" w:rsidRPr="00FD0757">
        <w:rPr>
          <w:rFonts w:eastAsia="Calibri" w:cs="Times New Roman"/>
          <w:lang w:eastAsia="en-US"/>
        </w:rPr>
        <w:t xml:space="preserve"> earlier </w:t>
      </w:r>
      <w:r w:rsidR="00187120" w:rsidRPr="00FD0757">
        <w:rPr>
          <w:rFonts w:eastAsia="Calibri" w:cs="Times New Roman"/>
          <w:lang w:eastAsia="en-US"/>
        </w:rPr>
        <w:t>research</w:t>
      </w:r>
      <w:r w:rsidR="008E6C85" w:rsidRPr="00FD0757">
        <w:rPr>
          <w:rFonts w:eastAsia="Calibri" w:cs="Times New Roman"/>
          <w:lang w:eastAsia="en-US"/>
        </w:rPr>
        <w:t xml:space="preserve"> in that</w:t>
      </w:r>
      <w:r w:rsidR="00E606C8" w:rsidRPr="00FD0757">
        <w:rPr>
          <w:rFonts w:eastAsia="Calibri" w:cs="Times New Roman"/>
          <w:lang w:eastAsia="en-US"/>
        </w:rPr>
        <w:t xml:space="preserve"> </w:t>
      </w:r>
      <w:r w:rsidR="00070925" w:rsidRPr="00FD0757">
        <w:rPr>
          <w:rFonts w:eastAsia="Calibri" w:cs="Times New Roman"/>
          <w:lang w:eastAsia="en-US"/>
        </w:rPr>
        <w:t xml:space="preserve">we </w:t>
      </w:r>
      <w:r w:rsidR="008E6C85" w:rsidRPr="00FD0757">
        <w:rPr>
          <w:rFonts w:eastAsia="Calibri" w:cs="Times New Roman"/>
          <w:lang w:eastAsia="en-US"/>
        </w:rPr>
        <w:t xml:space="preserve">conceptually and empirically </w:t>
      </w:r>
      <w:r w:rsidR="003A2988" w:rsidRPr="00FD0757">
        <w:rPr>
          <w:rFonts w:eastAsia="Calibri" w:cs="Times New Roman"/>
          <w:lang w:eastAsia="en-US"/>
        </w:rPr>
        <w:t xml:space="preserve">parcel out the democratic legacies of </w:t>
      </w:r>
      <w:r w:rsidR="00FD0C67" w:rsidRPr="00FD0757">
        <w:rPr>
          <w:rFonts w:eastAsia="Calibri" w:cs="Times New Roman"/>
          <w:lang w:eastAsia="en-US"/>
        </w:rPr>
        <w:t xml:space="preserve">historically distinct </w:t>
      </w:r>
      <w:r w:rsidR="00B92AB8" w:rsidRPr="00FD0757">
        <w:rPr>
          <w:rFonts w:eastAsia="Calibri" w:cs="Times New Roman"/>
          <w:lang w:eastAsia="en-US"/>
        </w:rPr>
        <w:t>segments</w:t>
      </w:r>
      <w:r w:rsidR="007C2669" w:rsidRPr="00FD0757">
        <w:rPr>
          <w:rFonts w:eastAsia="Calibri" w:cs="Times New Roman"/>
          <w:lang w:eastAsia="en-US"/>
        </w:rPr>
        <w:t xml:space="preserve"> </w:t>
      </w:r>
      <w:r w:rsidR="00B92AB8" w:rsidRPr="00FD0757">
        <w:rPr>
          <w:rFonts w:eastAsia="Calibri" w:cs="Times New Roman"/>
          <w:lang w:eastAsia="en-US"/>
        </w:rPr>
        <w:t>of a stratum conventionally bracketed under one generic umbrella</w:t>
      </w:r>
      <w:r w:rsidR="00137E5F" w:rsidRPr="00FD0757">
        <w:rPr>
          <w:rFonts w:eastAsia="Calibri" w:cs="Times New Roman"/>
          <w:lang w:eastAsia="en-US"/>
        </w:rPr>
        <w:t xml:space="preserve">. </w:t>
      </w:r>
      <w:r w:rsidR="00763137" w:rsidRPr="00FD0757">
        <w:rPr>
          <w:rFonts w:eastAsia="Calibri" w:cs="Times New Roman"/>
          <w:lang w:eastAsia="en-US"/>
        </w:rPr>
        <w:t>W</w:t>
      </w:r>
      <w:r w:rsidR="00916C00" w:rsidRPr="00FD0757">
        <w:rPr>
          <w:rFonts w:eastAsia="Calibri" w:cs="Times New Roman"/>
          <w:lang w:eastAsia="en-US"/>
        </w:rPr>
        <w:t xml:space="preserve">e </w:t>
      </w:r>
      <w:r w:rsidR="00763137" w:rsidRPr="00FD0757">
        <w:rPr>
          <w:rFonts w:eastAsia="Calibri" w:cs="Times New Roman"/>
          <w:lang w:eastAsia="en-US"/>
        </w:rPr>
        <w:t xml:space="preserve">make </w:t>
      </w:r>
      <w:r w:rsidR="000A7923" w:rsidRPr="00FD0757">
        <w:rPr>
          <w:rFonts w:eastAsia="Calibri" w:cs="Times New Roman"/>
          <w:lang w:eastAsia="en-US"/>
        </w:rPr>
        <w:t xml:space="preserve">our </w:t>
      </w:r>
      <w:r w:rsidR="00763137" w:rsidRPr="00FD0757">
        <w:rPr>
          <w:rFonts w:eastAsia="Calibri" w:cs="Times New Roman"/>
          <w:lang w:eastAsia="en-US"/>
        </w:rPr>
        <w:t xml:space="preserve">case by leveraging </w:t>
      </w:r>
      <w:r w:rsidR="00916C00" w:rsidRPr="00FD0757">
        <w:rPr>
          <w:rFonts w:eastAsia="Calibri" w:cs="Times New Roman"/>
          <w:lang w:eastAsia="en-US"/>
        </w:rPr>
        <w:t>within-</w:t>
      </w:r>
      <w:r w:rsidR="006153B5" w:rsidRPr="00FD0757">
        <w:rPr>
          <w:rFonts w:eastAsia="Calibri" w:cs="Times New Roman"/>
          <w:lang w:eastAsia="en-US"/>
        </w:rPr>
        <w:t>country</w:t>
      </w:r>
      <w:r w:rsidR="00916C00" w:rsidRPr="00FD0757">
        <w:rPr>
          <w:rFonts w:eastAsia="Calibri" w:cs="Times New Roman"/>
          <w:lang w:eastAsia="en-US"/>
        </w:rPr>
        <w:t xml:space="preserve"> variation in historical legacies of </w:t>
      </w:r>
      <w:r w:rsidR="00725605" w:rsidRPr="00FD0757">
        <w:rPr>
          <w:rFonts w:eastAsia="Calibri" w:cs="Times New Roman"/>
          <w:lang w:eastAsia="en-US"/>
        </w:rPr>
        <w:t>Russia</w:t>
      </w:r>
      <w:r w:rsidR="00025614">
        <w:rPr>
          <w:rFonts w:eastAsia="Calibri" w:cs="Times New Roman"/>
          <w:lang w:eastAsia="en-US"/>
        </w:rPr>
        <w:t>’</w:t>
      </w:r>
      <w:r w:rsidR="00725605" w:rsidRPr="00FD0757">
        <w:rPr>
          <w:rFonts w:eastAsia="Calibri" w:cs="Times New Roman"/>
          <w:lang w:eastAsia="en-US"/>
        </w:rPr>
        <w:t xml:space="preserve">s </w:t>
      </w:r>
      <w:r w:rsidR="00916C00" w:rsidRPr="00FD0757">
        <w:rPr>
          <w:rFonts w:eastAsia="Calibri" w:cs="Times New Roman"/>
          <w:lang w:eastAsia="en-US"/>
        </w:rPr>
        <w:t>social structure</w:t>
      </w:r>
      <w:r w:rsidR="00FD49F5">
        <w:rPr>
          <w:rFonts w:eastAsia="Calibri" w:cs="Times New Roman"/>
          <w:lang w:eastAsia="en-US"/>
        </w:rPr>
        <w:t xml:space="preserve">. </w:t>
      </w:r>
      <w:r w:rsidR="00ED305A" w:rsidRPr="00FD0757">
        <w:rPr>
          <w:rFonts w:cs="Times New Roman"/>
        </w:rPr>
        <w:t>Russia</w:t>
      </w:r>
      <w:r w:rsidR="00025614">
        <w:rPr>
          <w:rFonts w:cs="Times New Roman"/>
        </w:rPr>
        <w:t>’</w:t>
      </w:r>
      <w:r w:rsidR="00ED305A" w:rsidRPr="00FD0757">
        <w:rPr>
          <w:rFonts w:cs="Times New Roman"/>
        </w:rPr>
        <w:t>s regions have</w:t>
      </w:r>
      <w:r w:rsidR="009436CE">
        <w:rPr>
          <w:rFonts w:cs="Times New Roman"/>
        </w:rPr>
        <w:t xml:space="preserve"> also</w:t>
      </w:r>
      <w:r w:rsidR="00ED305A" w:rsidRPr="00FD0757">
        <w:rPr>
          <w:rFonts w:cs="Times New Roman"/>
        </w:rPr>
        <w:t xml:space="preserve"> </w:t>
      </w:r>
      <w:r w:rsidR="00D44BCC" w:rsidRPr="00FD0757">
        <w:rPr>
          <w:rFonts w:cs="Times New Roman"/>
        </w:rPr>
        <w:t>starkly</w:t>
      </w:r>
      <w:r w:rsidR="00ED305A" w:rsidRPr="00FD0757">
        <w:rPr>
          <w:rFonts w:cs="Times New Roman"/>
        </w:rPr>
        <w:t xml:space="preserve"> vari</w:t>
      </w:r>
      <w:r w:rsidR="00D44BCC" w:rsidRPr="00FD0757">
        <w:rPr>
          <w:rFonts w:cs="Times New Roman"/>
        </w:rPr>
        <w:t>ed</w:t>
      </w:r>
      <w:r w:rsidR="00ED305A" w:rsidRPr="00FD0757">
        <w:rPr>
          <w:rFonts w:cs="Times New Roman"/>
        </w:rPr>
        <w:t xml:space="preserve"> in the competitiveness of electoral races</w:t>
      </w:r>
      <w:r w:rsidR="007C2669" w:rsidRPr="00FD0757">
        <w:rPr>
          <w:rFonts w:cs="Times New Roman"/>
        </w:rPr>
        <w:t xml:space="preserve">, </w:t>
      </w:r>
      <w:r w:rsidR="004008B8" w:rsidRPr="00FD0757">
        <w:rPr>
          <w:rFonts w:cs="Times New Roman"/>
        </w:rPr>
        <w:t xml:space="preserve">vibrancy of </w:t>
      </w:r>
      <w:r w:rsidR="00ED305A" w:rsidRPr="00FD0757">
        <w:rPr>
          <w:rFonts w:cs="Times New Roman"/>
        </w:rPr>
        <w:t xml:space="preserve">civil society and </w:t>
      </w:r>
      <w:r w:rsidR="004008B8" w:rsidRPr="00FD0757">
        <w:rPr>
          <w:rFonts w:cs="Times New Roman"/>
        </w:rPr>
        <w:t xml:space="preserve">robustness of </w:t>
      </w:r>
      <w:r w:rsidR="00ED305A" w:rsidRPr="00FD0757">
        <w:rPr>
          <w:rFonts w:cs="Times New Roman"/>
        </w:rPr>
        <w:t>media scrutiny of politicians</w:t>
      </w:r>
      <w:r w:rsidR="009E4F32" w:rsidRPr="00FD0757">
        <w:rPr>
          <w:rFonts w:cs="Times New Roman"/>
        </w:rPr>
        <w:t xml:space="preserve"> </w:t>
      </w:r>
      <w:r w:rsidR="009E4F32" w:rsidRPr="00FD0757">
        <w:rPr>
          <w:rFonts w:eastAsia="Calibri" w:cs="Times New Roman"/>
          <w:lang w:eastAsia="en-US"/>
        </w:rPr>
        <w:fldChar w:fldCharType="begin">
          <w:fldData xml:space="preserve">PEVuZE5vdGU+PENpdGU+PEF1dGhvcj5SZWlzaW5nZXI8L0F1dGhvcj48WWVhcj4yMDE3PC9ZZWFy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</w:fldData>
        </w:fldChar>
      </w:r>
      <w:r w:rsidR="001D5265" w:rsidRPr="00FD0757">
        <w:rPr>
          <w:rFonts w:eastAsia="Calibri" w:cs="Times New Roman"/>
          <w:lang w:eastAsia="en-US"/>
        </w:rPr>
        <w:instrText xml:space="preserve"> ADDIN EN.CITE </w:instrText>
      </w:r>
      <w:r w:rsidR="001D5265" w:rsidRPr="00FD0757">
        <w:rPr>
          <w:rFonts w:eastAsia="Calibri" w:cs="Times New Roman"/>
          <w:lang w:eastAsia="en-US"/>
        </w:rPr>
        <w:fldChar w:fldCharType="begin">
          <w:fldData xml:space="preserve">PEVuZE5vdGU+PENpdGU+PEF1dGhvcj5SZWlzaW5nZXI8L0F1dGhvcj48WWVhcj4yMDE3PC9ZZWFy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</w:fldData>
        </w:fldChar>
      </w:r>
      <w:r w:rsidR="001D5265" w:rsidRPr="00FD0757">
        <w:rPr>
          <w:rFonts w:eastAsia="Calibri" w:cs="Times New Roman"/>
          <w:lang w:eastAsia="en-US"/>
        </w:rPr>
        <w:instrText xml:space="preserve"> ADDIN EN.CITE.DATA </w:instrText>
      </w:r>
      <w:r w:rsidR="001D5265" w:rsidRPr="00FD0757">
        <w:rPr>
          <w:rFonts w:eastAsia="Calibri" w:cs="Times New Roman"/>
          <w:lang w:eastAsia="en-US"/>
        </w:rPr>
      </w:r>
      <w:r w:rsidR="001D5265" w:rsidRPr="00FD0757">
        <w:rPr>
          <w:rFonts w:eastAsia="Calibri" w:cs="Times New Roman"/>
          <w:lang w:eastAsia="en-US"/>
        </w:rPr>
        <w:fldChar w:fldCharType="end"/>
      </w:r>
      <w:r w:rsidR="009E4F32" w:rsidRPr="00FD0757">
        <w:rPr>
          <w:rFonts w:eastAsia="Calibri" w:cs="Times New Roman"/>
          <w:lang w:eastAsia="en-US"/>
        </w:rPr>
      </w:r>
      <w:r w:rsidR="009E4F32" w:rsidRPr="00FD0757">
        <w:rPr>
          <w:rFonts w:eastAsia="Calibri" w:cs="Times New Roman"/>
          <w:lang w:eastAsia="en-US"/>
        </w:rPr>
        <w:fldChar w:fldCharType="separate"/>
      </w:r>
      <w:r w:rsidR="006A570E" w:rsidRPr="00FD0757">
        <w:rPr>
          <w:rFonts w:eastAsia="Calibri" w:cs="Times New Roman"/>
          <w:noProof/>
          <w:lang w:eastAsia="en-US"/>
        </w:rPr>
        <w:t>(</w:t>
      </w:r>
      <w:hyperlink w:anchor="_ENREF_94" w:tooltip="Reisinger, 2017 #4321" w:history="1">
        <w:r w:rsidR="00787C62" w:rsidRPr="00FD0757">
          <w:rPr>
            <w:rFonts w:eastAsia="Calibri" w:cs="Times New Roman"/>
            <w:noProof/>
            <w:lang w:eastAsia="en-US"/>
          </w:rPr>
          <w:t>Reisinger and Moraski 2017</w:t>
        </w:r>
      </w:hyperlink>
      <w:r w:rsidR="006A570E" w:rsidRPr="00FD0757">
        <w:rPr>
          <w:rFonts w:eastAsia="Calibri" w:cs="Times New Roman"/>
          <w:noProof/>
          <w:lang w:eastAsia="en-US"/>
        </w:rPr>
        <w:t xml:space="preserve">; </w:t>
      </w:r>
      <w:hyperlink w:anchor="_ENREF_46" w:tooltip="Gel'man, 2010 #2488" w:history="1">
        <w:r w:rsidR="00787C62" w:rsidRPr="00FD0757">
          <w:rPr>
            <w:rFonts w:eastAsia="Calibri" w:cs="Times New Roman"/>
            <w:noProof/>
            <w:lang w:eastAsia="en-US"/>
          </w:rPr>
          <w:t>Gel</w:t>
        </w:r>
        <w:r w:rsidR="00025614">
          <w:rPr>
            <w:rFonts w:eastAsia="Calibri" w:cs="Times New Roman"/>
            <w:noProof/>
            <w:lang w:eastAsia="en-US"/>
          </w:rPr>
          <w:t>’</w:t>
        </w:r>
        <w:r w:rsidR="00787C62" w:rsidRPr="00FD0757">
          <w:rPr>
            <w:rFonts w:eastAsia="Calibri" w:cs="Times New Roman"/>
            <w:noProof/>
            <w:lang w:eastAsia="en-US"/>
          </w:rPr>
          <w:t>man and Ross 2010</w:t>
        </w:r>
      </w:hyperlink>
      <w:r w:rsidR="006A570E" w:rsidRPr="00FD0757">
        <w:rPr>
          <w:rFonts w:eastAsia="Calibri" w:cs="Times New Roman"/>
          <w:noProof/>
          <w:lang w:eastAsia="en-US"/>
        </w:rPr>
        <w:t xml:space="preserve">; </w:t>
      </w:r>
      <w:hyperlink w:anchor="_ENREF_100" w:tooltip="Sharafutdinova, 2011 #3838" w:history="1">
        <w:r w:rsidR="00787C62" w:rsidRPr="00FD0757">
          <w:rPr>
            <w:rFonts w:eastAsia="Calibri" w:cs="Times New Roman"/>
            <w:noProof/>
            <w:lang w:eastAsia="en-US"/>
          </w:rPr>
          <w:t>Sharafutdinova 2011</w:t>
        </w:r>
      </w:hyperlink>
      <w:r w:rsidR="006A570E" w:rsidRPr="00FD0757">
        <w:rPr>
          <w:rFonts w:eastAsia="Calibri" w:cs="Times New Roman"/>
          <w:noProof/>
          <w:lang w:eastAsia="en-US"/>
        </w:rPr>
        <w:t xml:space="preserve">; </w:t>
      </w:r>
      <w:hyperlink w:anchor="_ENREF_99" w:tooltip="Saikkonen, 2017 #4492" w:history="1">
        <w:r w:rsidR="00787C62" w:rsidRPr="00FD0757">
          <w:rPr>
            <w:rFonts w:eastAsia="Calibri" w:cs="Times New Roman"/>
            <w:noProof/>
            <w:lang w:eastAsia="en-US"/>
          </w:rPr>
          <w:t>Saikkonen 2017</w:t>
        </w:r>
      </w:hyperlink>
      <w:r w:rsidR="006A570E" w:rsidRPr="00FD0757">
        <w:rPr>
          <w:rFonts w:eastAsia="Calibri" w:cs="Times New Roman"/>
          <w:noProof/>
          <w:lang w:eastAsia="en-US"/>
        </w:rPr>
        <w:t xml:space="preserve">; </w:t>
      </w:r>
      <w:hyperlink w:anchor="_ENREF_92" w:tooltip="Petrov, 2005 #1824" w:history="1">
        <w:r w:rsidR="00787C62" w:rsidRPr="00FD0757">
          <w:rPr>
            <w:rFonts w:eastAsia="Calibri" w:cs="Times New Roman"/>
            <w:noProof/>
            <w:lang w:eastAsia="en-US"/>
          </w:rPr>
          <w:t>Petrov 2005</w:t>
        </w:r>
      </w:hyperlink>
      <w:r w:rsidR="006A570E" w:rsidRPr="00FD0757">
        <w:rPr>
          <w:rFonts w:eastAsia="Calibri" w:cs="Times New Roman"/>
          <w:noProof/>
          <w:lang w:eastAsia="en-US"/>
        </w:rPr>
        <w:t>)</w:t>
      </w:r>
      <w:r w:rsidR="009E4F32" w:rsidRPr="00FD0757">
        <w:rPr>
          <w:rFonts w:eastAsia="Calibri" w:cs="Times New Roman"/>
          <w:lang w:eastAsia="en-US"/>
        </w:rPr>
        <w:fldChar w:fldCharType="end"/>
      </w:r>
      <w:r w:rsidR="008256A8" w:rsidRPr="00FD0757">
        <w:rPr>
          <w:rFonts w:cs="Times New Roman"/>
        </w:rPr>
        <w:t xml:space="preserve">. </w:t>
      </w:r>
      <w:r w:rsidR="004F3037">
        <w:rPr>
          <w:rFonts w:cs="Times New Roman"/>
        </w:rPr>
        <w:t xml:space="preserve">To </w:t>
      </w:r>
      <w:r w:rsidR="004945F3">
        <w:rPr>
          <w:rFonts w:cs="Times New Roman"/>
        </w:rPr>
        <w:t>capture</w:t>
      </w:r>
      <w:r w:rsidR="004F3037">
        <w:rPr>
          <w:rFonts w:cs="Times New Roman"/>
        </w:rPr>
        <w:t xml:space="preserve"> these</w:t>
      </w:r>
      <w:r w:rsidR="004F3037" w:rsidRPr="00FD0757">
        <w:rPr>
          <w:rFonts w:cs="Times New Roman"/>
        </w:rPr>
        <w:t xml:space="preserve"> </w:t>
      </w:r>
      <w:r w:rsidR="004008B8" w:rsidRPr="00FD0757">
        <w:rPr>
          <w:rFonts w:cs="Times New Roman"/>
          <w:i/>
          <w:iCs/>
        </w:rPr>
        <w:t>within-nation</w:t>
      </w:r>
      <w:r w:rsidR="004008B8" w:rsidRPr="00FD0757">
        <w:rPr>
          <w:rFonts w:cs="Times New Roman"/>
        </w:rPr>
        <w:t xml:space="preserve"> </w:t>
      </w:r>
      <w:r w:rsidR="009436CE">
        <w:rPr>
          <w:rFonts w:cs="Times New Roman"/>
        </w:rPr>
        <w:t xml:space="preserve">democratic </w:t>
      </w:r>
      <w:r w:rsidR="009E4F32" w:rsidRPr="00FD0757">
        <w:rPr>
          <w:rFonts w:cs="Times New Roman"/>
        </w:rPr>
        <w:t>variations</w:t>
      </w:r>
      <w:r w:rsidR="004F3037">
        <w:rPr>
          <w:rFonts w:cs="Times New Roman"/>
        </w:rPr>
        <w:t xml:space="preserve">, we use </w:t>
      </w:r>
      <w:r w:rsidR="009436CE">
        <w:rPr>
          <w:rFonts w:cs="Times New Roman"/>
        </w:rPr>
        <w:t>district- and region-level measures of</w:t>
      </w:r>
      <w:r w:rsidR="00EA5BD4" w:rsidRPr="00FD0757">
        <w:rPr>
          <w:rFonts w:cs="Times New Roman"/>
        </w:rPr>
        <w:t xml:space="preserve"> </w:t>
      </w:r>
      <w:r w:rsidR="00EA5BD4" w:rsidRPr="00FD0757">
        <w:rPr>
          <w:rFonts w:eastAsia="Calibri" w:cs="Times New Roman"/>
          <w:lang w:eastAsia="en-US"/>
        </w:rPr>
        <w:t xml:space="preserve">democratic </w:t>
      </w:r>
      <w:r w:rsidR="001D456F" w:rsidRPr="00FD0757">
        <w:rPr>
          <w:rFonts w:eastAsia="Calibri" w:cs="Times New Roman"/>
          <w:lang w:eastAsia="en-US"/>
        </w:rPr>
        <w:t>competitiveness</w:t>
      </w:r>
      <w:r w:rsidR="009436CE">
        <w:rPr>
          <w:rFonts w:eastAsia="Calibri" w:cs="Times New Roman"/>
          <w:lang w:eastAsia="en-US"/>
        </w:rPr>
        <w:t xml:space="preserve"> and media freedom</w:t>
      </w:r>
      <w:r w:rsidR="004F3037">
        <w:rPr>
          <w:rFonts w:eastAsia="Calibri" w:cs="Times New Roman"/>
          <w:lang w:eastAsia="en-US"/>
        </w:rPr>
        <w:t>.</w:t>
      </w:r>
      <w:r w:rsidR="004F3037" w:rsidRPr="00FD0757">
        <w:rPr>
          <w:rFonts w:eastAsia="Calibri" w:cs="Times New Roman"/>
          <w:lang w:eastAsia="en-US"/>
        </w:rPr>
        <w:t xml:space="preserve"> </w:t>
      </w:r>
      <w:r w:rsidR="009436CE">
        <w:rPr>
          <w:rFonts w:eastAsia="Calibri" w:cs="Times New Roman"/>
          <w:lang w:eastAsia="en-US"/>
        </w:rPr>
        <w:t>The sub-national research design allows us to</w:t>
      </w:r>
      <w:r w:rsidR="004A12CA">
        <w:rPr>
          <w:rFonts w:eastAsia="Calibri" w:cs="Times New Roman"/>
          <w:lang w:eastAsia="en-US"/>
        </w:rPr>
        <w:t xml:space="preserve"> hold </w:t>
      </w:r>
      <w:r w:rsidR="009436CE">
        <w:rPr>
          <w:rFonts w:eastAsia="Calibri" w:cs="Times New Roman"/>
          <w:lang w:eastAsia="en-US"/>
        </w:rPr>
        <w:t xml:space="preserve">constant </w:t>
      </w:r>
      <w:r w:rsidR="004A12CA" w:rsidRPr="00147E3A">
        <w:rPr>
          <w:rFonts w:eastAsia="Calibri" w:cs="Times New Roman"/>
          <w:i/>
          <w:iCs/>
          <w:lang w:eastAsia="en-US"/>
        </w:rPr>
        <w:t>national-level</w:t>
      </w:r>
      <w:r w:rsidR="004A12CA">
        <w:rPr>
          <w:rFonts w:eastAsia="Calibri" w:cs="Times New Roman"/>
          <w:lang w:eastAsia="en-US"/>
        </w:rPr>
        <w:t xml:space="preserve"> institutional frameworks and guarantees for political contestation</w:t>
      </w:r>
      <w:r w:rsidR="00B21C48" w:rsidRPr="00FD0757">
        <w:rPr>
          <w:rFonts w:eastAsia="Calibri" w:cs="Times New Roman"/>
          <w:lang w:eastAsia="en-US"/>
        </w:rPr>
        <w:t>.</w:t>
      </w:r>
      <w:r w:rsidR="00441CD9" w:rsidRPr="00FD0757">
        <w:rPr>
          <w:rFonts w:eastAsia="Calibri" w:cs="Times New Roman"/>
          <w:lang w:eastAsia="en-US"/>
        </w:rPr>
        <w:t xml:space="preserve"> </w:t>
      </w:r>
    </w:p>
    <w:p w14:paraId="6C332AAA" w14:textId="12CA0A6B" w:rsidR="00F579F5" w:rsidRPr="00FD0757" w:rsidRDefault="002C041C" w:rsidP="0034730F">
      <w:pPr>
        <w:pStyle w:val="Standard1"/>
        <w:spacing w:line="480" w:lineRule="auto"/>
        <w:ind w:firstLine="708"/>
        <w:jc w:val="both"/>
        <w:rPr>
          <w:rFonts w:eastAsia="Calibri" w:cs="Times New Roman"/>
          <w:lang w:eastAsia="en-US"/>
        </w:rPr>
      </w:pPr>
      <w:r>
        <w:rPr>
          <w:rFonts w:eastAsia="Calibri" w:cs="Times New Roman"/>
          <w:lang w:eastAsia="en-US"/>
        </w:rPr>
        <w:t>W</w:t>
      </w:r>
      <w:r w:rsidR="00E606C8" w:rsidRPr="00FD0757">
        <w:rPr>
          <w:rFonts w:eastAsia="Calibri" w:cs="Times New Roman"/>
          <w:lang w:eastAsia="en-US"/>
        </w:rPr>
        <w:t xml:space="preserve">e locate the genesis of the </w:t>
      </w:r>
      <w:r w:rsidR="00025614">
        <w:rPr>
          <w:rFonts w:eastAsia="Calibri" w:cs="Times New Roman"/>
          <w:lang w:eastAsia="en-US"/>
        </w:rPr>
        <w:t>“</w:t>
      </w:r>
      <w:r w:rsidR="00E606C8" w:rsidRPr="00FD0757">
        <w:rPr>
          <w:rFonts w:eastAsia="Calibri" w:cs="Times New Roman"/>
          <w:lang w:eastAsia="en-US"/>
        </w:rPr>
        <w:t>old</w:t>
      </w:r>
      <w:r w:rsidR="00025614">
        <w:rPr>
          <w:rFonts w:eastAsia="Calibri" w:cs="Times New Roman"/>
          <w:lang w:eastAsia="en-US"/>
        </w:rPr>
        <w:t>”</w:t>
      </w:r>
      <w:r w:rsidR="00E606C8" w:rsidRPr="00FD0757">
        <w:rPr>
          <w:rFonts w:eastAsia="Calibri" w:cs="Times New Roman"/>
          <w:lang w:eastAsia="en-US"/>
        </w:rPr>
        <w:t xml:space="preserve"> prong of the </w:t>
      </w:r>
      <w:r w:rsidR="006F45CB" w:rsidRPr="00FD0757">
        <w:rPr>
          <w:rFonts w:eastAsia="Calibri" w:cs="Times New Roman"/>
          <w:lang w:eastAsia="en-US"/>
        </w:rPr>
        <w:t>middle class</w:t>
      </w:r>
      <w:r w:rsidR="00E606C8" w:rsidRPr="00FD0757">
        <w:rPr>
          <w:rFonts w:eastAsia="Calibri" w:cs="Times New Roman"/>
          <w:lang w:eastAsia="en-US"/>
        </w:rPr>
        <w:t xml:space="preserve">, as distinct from the </w:t>
      </w:r>
      <w:r w:rsidR="00025614">
        <w:rPr>
          <w:rFonts w:eastAsia="Calibri" w:cs="Times New Roman"/>
          <w:lang w:eastAsia="en-US"/>
        </w:rPr>
        <w:t>“</w:t>
      </w:r>
      <w:r w:rsidR="00E606C8" w:rsidRPr="00FD0757">
        <w:rPr>
          <w:rFonts w:eastAsia="Calibri" w:cs="Times New Roman"/>
          <w:lang w:eastAsia="en-US"/>
        </w:rPr>
        <w:t>new</w:t>
      </w:r>
      <w:r w:rsidR="00025614">
        <w:rPr>
          <w:rFonts w:eastAsia="Calibri" w:cs="Times New Roman"/>
          <w:lang w:eastAsia="en-US"/>
        </w:rPr>
        <w:t>”</w:t>
      </w:r>
      <w:r w:rsidR="00E606C8" w:rsidRPr="00FD0757">
        <w:rPr>
          <w:rFonts w:eastAsia="Calibri" w:cs="Times New Roman"/>
          <w:lang w:eastAsia="en-US"/>
        </w:rPr>
        <w:t xml:space="preserve"> communist-engineered </w:t>
      </w:r>
      <w:r w:rsidR="00D44BCC" w:rsidRPr="00FD0757">
        <w:rPr>
          <w:rFonts w:eastAsia="Calibri" w:cs="Times New Roman"/>
          <w:lang w:eastAsia="en-US"/>
        </w:rPr>
        <w:t>one</w:t>
      </w:r>
      <w:r w:rsidR="00E606C8" w:rsidRPr="00FD0757">
        <w:rPr>
          <w:rFonts w:eastAsia="Calibri" w:cs="Times New Roman"/>
          <w:lang w:eastAsia="en-US"/>
        </w:rPr>
        <w:t xml:space="preserve">, in the intricacies of </w:t>
      </w:r>
      <w:r w:rsidR="00FE0EB8" w:rsidRPr="00FD0757">
        <w:rPr>
          <w:rFonts w:eastAsia="Calibri" w:cs="Times New Roman"/>
          <w:lang w:eastAsia="en-US"/>
        </w:rPr>
        <w:t>T</w:t>
      </w:r>
      <w:r w:rsidR="00F579F5" w:rsidRPr="00FD0757">
        <w:rPr>
          <w:rFonts w:eastAsia="Calibri" w:cs="Times New Roman"/>
          <w:lang w:eastAsia="en-US"/>
        </w:rPr>
        <w:t>sarist Russia</w:t>
      </w:r>
      <w:r w:rsidR="00025614">
        <w:rPr>
          <w:rFonts w:eastAsia="Calibri" w:cs="Times New Roman"/>
          <w:lang w:eastAsia="en-US"/>
        </w:rPr>
        <w:t>’</w:t>
      </w:r>
      <w:r w:rsidR="00E606C8" w:rsidRPr="00FD0757">
        <w:rPr>
          <w:rFonts w:eastAsia="Calibri" w:cs="Times New Roman"/>
          <w:lang w:eastAsia="en-US"/>
        </w:rPr>
        <w:t>s</w:t>
      </w:r>
      <w:r w:rsidR="00DB6458" w:rsidRPr="00FD0757">
        <w:rPr>
          <w:rFonts w:eastAsia="Calibri" w:cs="Times New Roman"/>
          <w:lang w:eastAsia="en-US"/>
        </w:rPr>
        <w:t xml:space="preserve"> </w:t>
      </w:r>
      <w:r w:rsidR="00810953" w:rsidRPr="00FD0757">
        <w:rPr>
          <w:rFonts w:eastAsia="Calibri" w:cs="Times New Roman"/>
          <w:lang w:eastAsia="en-US"/>
        </w:rPr>
        <w:t>institution</w:t>
      </w:r>
      <w:r w:rsidR="001B2B2C" w:rsidRPr="00FD0757">
        <w:rPr>
          <w:rFonts w:eastAsia="Calibri" w:cs="Times New Roman"/>
          <w:lang w:eastAsia="en-US"/>
        </w:rPr>
        <w:t xml:space="preserve"> of estates</w:t>
      </w:r>
      <w:r>
        <w:rPr>
          <w:rFonts w:eastAsia="Calibri" w:cs="Times New Roman"/>
          <w:lang w:eastAsia="en-US"/>
        </w:rPr>
        <w:t xml:space="preserve">. This </w:t>
      </w:r>
      <w:r>
        <w:rPr>
          <w:rFonts w:eastAsia="Calibri" w:cs="Times New Roman"/>
          <w:lang w:eastAsia="en-US"/>
        </w:rPr>
        <w:lastRenderedPageBreak/>
        <w:t>institution</w:t>
      </w:r>
      <w:r w:rsidR="00C00CB3" w:rsidRPr="00FD0757">
        <w:rPr>
          <w:rFonts w:eastAsia="Calibri" w:cs="Times New Roman"/>
          <w:lang w:eastAsia="en-US"/>
        </w:rPr>
        <w:t xml:space="preserve"> </w:t>
      </w:r>
      <w:r w:rsidR="00F2450C">
        <w:rPr>
          <w:rFonts w:eastAsia="Calibri" w:cs="Times New Roman"/>
          <w:lang w:eastAsia="en-US"/>
        </w:rPr>
        <w:t>survived</w:t>
      </w:r>
      <w:r w:rsidR="00C00CB3" w:rsidRPr="00FD0757">
        <w:rPr>
          <w:rFonts w:eastAsia="Calibri" w:cs="Times New Roman"/>
          <w:lang w:eastAsia="en-US"/>
        </w:rPr>
        <w:t xml:space="preserve"> until the </w:t>
      </w:r>
      <w:r w:rsidR="00734549" w:rsidRPr="00FD0757">
        <w:rPr>
          <w:rFonts w:eastAsia="Calibri" w:cs="Times New Roman"/>
          <w:lang w:eastAsia="en-US"/>
        </w:rPr>
        <w:t xml:space="preserve">1917 </w:t>
      </w:r>
      <w:r w:rsidR="00C00CB3" w:rsidRPr="00FD0757">
        <w:rPr>
          <w:rFonts w:eastAsia="Calibri" w:cs="Times New Roman"/>
          <w:lang w:eastAsia="en-US"/>
        </w:rPr>
        <w:t>Bolshevik Revolution</w:t>
      </w:r>
      <w:r w:rsidR="000A7923" w:rsidRPr="00FD0757">
        <w:rPr>
          <w:rFonts w:eastAsia="Calibri" w:cs="Times New Roman"/>
          <w:lang w:eastAsia="en-US"/>
        </w:rPr>
        <w:t xml:space="preserve">. The </w:t>
      </w:r>
      <w:r w:rsidR="00025614">
        <w:rPr>
          <w:rFonts w:eastAsia="Calibri" w:cs="Times New Roman"/>
          <w:lang w:eastAsia="en-US"/>
        </w:rPr>
        <w:t>“</w:t>
      </w:r>
      <w:r w:rsidR="007747EE" w:rsidRPr="00FD0757">
        <w:rPr>
          <w:rFonts w:eastAsia="Calibri" w:cs="Times New Roman"/>
          <w:lang w:eastAsia="en-US"/>
        </w:rPr>
        <w:t>four-estate paradigm</w:t>
      </w:r>
      <w:r w:rsidR="00025614">
        <w:rPr>
          <w:rFonts w:eastAsia="Calibri" w:cs="Times New Roman"/>
          <w:lang w:eastAsia="en-US"/>
        </w:rPr>
        <w:t>”</w:t>
      </w:r>
      <w:r w:rsidR="007747EE" w:rsidRPr="00FD0757">
        <w:rPr>
          <w:rFonts w:eastAsia="Calibri" w:cs="Times New Roman"/>
          <w:lang w:eastAsia="en-US"/>
        </w:rPr>
        <w:t xml:space="preserve"> divided </w:t>
      </w:r>
      <w:r w:rsidR="0007249D" w:rsidRPr="00FD0757">
        <w:rPr>
          <w:rFonts w:eastAsia="Calibri" w:cs="Times New Roman"/>
          <w:lang w:eastAsia="en-US"/>
        </w:rPr>
        <w:t>citizens</w:t>
      </w:r>
      <w:r w:rsidR="007747EE" w:rsidRPr="00FD0757">
        <w:rPr>
          <w:rFonts w:eastAsia="Calibri" w:cs="Times New Roman"/>
          <w:lang w:eastAsia="en-US"/>
        </w:rPr>
        <w:t xml:space="preserve"> into </w:t>
      </w:r>
      <w:r w:rsidR="004F1C45" w:rsidRPr="00FD0757">
        <w:rPr>
          <w:rFonts w:eastAsia="Calibri" w:cs="Times New Roman"/>
          <w:lang w:eastAsia="en-US"/>
        </w:rPr>
        <w:t>nobility, clergy, the urban estate</w:t>
      </w:r>
      <w:r w:rsidR="000370E4" w:rsidRPr="00FD0757">
        <w:rPr>
          <w:rFonts w:eastAsia="Calibri" w:cs="Times New Roman"/>
          <w:lang w:eastAsia="en-US"/>
        </w:rPr>
        <w:t>s of merchants</w:t>
      </w:r>
      <w:r w:rsidR="00B63FC8" w:rsidRPr="00FD0757">
        <w:rPr>
          <w:rFonts w:eastAsia="Calibri" w:cs="Times New Roman"/>
          <w:lang w:eastAsia="en-US"/>
        </w:rPr>
        <w:t xml:space="preserve"> and </w:t>
      </w:r>
      <w:r w:rsidR="000370E4" w:rsidRPr="00FD0757">
        <w:rPr>
          <w:rFonts w:eastAsia="Calibri" w:cs="Times New Roman"/>
          <w:i/>
          <w:iCs/>
          <w:lang w:eastAsia="en-US"/>
        </w:rPr>
        <w:t>meshchane</w:t>
      </w:r>
      <w:r w:rsidR="00834A6C" w:rsidRPr="00FD0757">
        <w:rPr>
          <w:rFonts w:eastAsia="Calibri" w:cs="Times New Roman"/>
          <w:lang w:eastAsia="en-US"/>
        </w:rPr>
        <w:t xml:space="preserve">, </w:t>
      </w:r>
      <w:r w:rsidR="00DB03AE">
        <w:rPr>
          <w:rFonts w:eastAsia="Calibri" w:cs="Times New Roman"/>
          <w:lang w:eastAsia="en-US"/>
        </w:rPr>
        <w:t>and</w:t>
      </w:r>
      <w:r w:rsidR="004F1C45" w:rsidRPr="00FD0757">
        <w:rPr>
          <w:rFonts w:eastAsia="Calibri" w:cs="Times New Roman"/>
          <w:lang w:eastAsia="en-US"/>
        </w:rPr>
        <w:t xml:space="preserve"> peasants</w:t>
      </w:r>
      <w:r w:rsidR="00E51D7B">
        <w:rPr>
          <w:rFonts w:eastAsia="Calibri" w:cs="Times New Roman"/>
          <w:lang w:eastAsia="en-US"/>
        </w:rPr>
        <w:t xml:space="preserve"> </w:t>
      </w:r>
      <w:r w:rsidR="00E51D7B">
        <w:rPr>
          <w:rFonts w:eastAsia="Calibri" w:cs="Times New Roman"/>
          <w:lang w:eastAsia="en-US"/>
        </w:rPr>
        <w:fldChar w:fldCharType="begin"/>
      </w:r>
      <w:r w:rsidR="00E51D7B">
        <w:rPr>
          <w:rFonts w:eastAsia="Calibri" w:cs="Times New Roman"/>
          <w:lang w:eastAsia="en-US"/>
        </w:rPr>
        <w:instrText xml:space="preserve"> ADDIN EN.CITE &lt;EndNote&gt;&lt;Cite&gt;&lt;Author&gt;Mironov&lt;/Author&gt;&lt;Year&gt;2014&lt;/Year&gt;&lt;RecNum&gt;4921&lt;/RecNum&gt;&lt;DisplayText&gt;(Mironov 2014)&lt;/DisplayText&gt;&lt;record&gt;&lt;rec-number&gt;4921&lt;/rec-number&gt;&lt;foreign-keys&gt;&lt;key app="EN" db-id="x0d0wwreuzt5t4etrwoprzsa5ex2xped0ztf" timestamp="1602872267"&gt;4921&lt;/key&gt;&lt;/foreign-keys&gt;&lt;ref-type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imperiya&lt;/short-title&gt;&lt;/titles&gt;&lt;volume&gt;1&lt;/volume&gt;&lt;num-vols&gt;3&lt;/num-vols&gt;&lt;dates&gt;&lt;year&gt;2014&lt;/year&gt;&lt;/dates&gt;&lt;pub-location&gt;St Petersburg&lt;/pub-location&gt;&lt;publisher&gt;Dmitriy Bulanin&lt;/publisher&gt;&lt;urls&gt;&lt;/urls&gt;&lt;/record&gt;&lt;/Cite&gt;&lt;/EndNote&gt;</w:instrText>
      </w:r>
      <w:r w:rsidR="00E51D7B">
        <w:rPr>
          <w:rFonts w:eastAsia="Calibri" w:cs="Times New Roman"/>
          <w:lang w:eastAsia="en-US"/>
        </w:rPr>
        <w:fldChar w:fldCharType="separate"/>
      </w:r>
      <w:r w:rsidR="00E51D7B">
        <w:rPr>
          <w:rFonts w:eastAsia="Calibri" w:cs="Times New Roman"/>
          <w:noProof/>
          <w:lang w:eastAsia="en-US"/>
        </w:rPr>
        <w:t>(</w:t>
      </w:r>
      <w:hyperlink w:anchor="_ENREF_80" w:tooltip="Mironov, 2014 #4921" w:history="1">
        <w:r w:rsidR="00787C62">
          <w:rPr>
            <w:rFonts w:eastAsia="Calibri" w:cs="Times New Roman"/>
            <w:noProof/>
            <w:lang w:eastAsia="en-US"/>
          </w:rPr>
          <w:t>Mironov 2014</w:t>
        </w:r>
      </w:hyperlink>
      <w:r w:rsidR="00E51D7B">
        <w:rPr>
          <w:rFonts w:eastAsia="Calibri" w:cs="Times New Roman"/>
          <w:noProof/>
          <w:lang w:eastAsia="en-US"/>
        </w:rPr>
        <w:t>)</w:t>
      </w:r>
      <w:r w:rsidR="00E51D7B">
        <w:rPr>
          <w:rFonts w:eastAsia="Calibri" w:cs="Times New Roman"/>
          <w:lang w:eastAsia="en-US"/>
        </w:rPr>
        <w:fldChar w:fldCharType="end"/>
      </w:r>
      <w:r w:rsidR="00F579F5" w:rsidRPr="00FD0757">
        <w:rPr>
          <w:rFonts w:eastAsia="Calibri" w:cs="Times New Roman"/>
          <w:lang w:eastAsia="en-US"/>
        </w:rPr>
        <w:t xml:space="preserve">. </w:t>
      </w:r>
      <w:r w:rsidR="001B2B2C" w:rsidRPr="00FD0757">
        <w:rPr>
          <w:rFonts w:eastAsia="Calibri" w:cs="Times New Roman"/>
          <w:lang w:eastAsia="en-US"/>
        </w:rPr>
        <w:t xml:space="preserve">We </w:t>
      </w:r>
      <w:r w:rsidR="00DE361E" w:rsidRPr="00FD0757">
        <w:rPr>
          <w:rFonts w:eastAsia="Calibri" w:cs="Times New Roman"/>
          <w:lang w:eastAsia="en-US"/>
        </w:rPr>
        <w:t>regard</w:t>
      </w:r>
      <w:r w:rsidR="001B2B2C" w:rsidRPr="00FD0757">
        <w:rPr>
          <w:rFonts w:eastAsia="Calibri" w:cs="Times New Roman"/>
          <w:lang w:eastAsia="en-US"/>
        </w:rPr>
        <w:t xml:space="preserve"> the numerically sizeable </w:t>
      </w:r>
      <w:r w:rsidR="001B2B2C" w:rsidRPr="00FD0757">
        <w:rPr>
          <w:rFonts w:eastAsia="Calibri" w:cs="Times New Roman"/>
          <w:i/>
          <w:lang w:eastAsia="en-US"/>
        </w:rPr>
        <w:t xml:space="preserve">meshchane </w:t>
      </w:r>
      <w:r w:rsidR="001B2B2C" w:rsidRPr="00FD0757">
        <w:rPr>
          <w:rFonts w:eastAsia="Calibri" w:cs="Times New Roman"/>
          <w:lang w:eastAsia="en-US"/>
        </w:rPr>
        <w:t xml:space="preserve">as </w:t>
      </w:r>
      <w:r w:rsidR="009D7216" w:rsidRPr="00FD0757">
        <w:rPr>
          <w:rFonts w:eastAsia="Calibri" w:cs="Times New Roman"/>
          <w:lang w:eastAsia="en-US"/>
        </w:rPr>
        <w:t xml:space="preserve">constituting the bulk of </w:t>
      </w:r>
      <w:r w:rsidR="00834A09">
        <w:rPr>
          <w:rFonts w:eastAsia="Calibri" w:cs="Times New Roman"/>
          <w:lang w:eastAsia="en-US"/>
        </w:rPr>
        <w:t>Russia</w:t>
      </w:r>
      <w:r w:rsidR="00F2450C">
        <w:rPr>
          <w:rFonts w:eastAsia="Calibri" w:cs="Times New Roman"/>
          <w:lang w:eastAsia="en-US"/>
        </w:rPr>
        <w:t>’s</w:t>
      </w:r>
      <w:r w:rsidR="00834A09">
        <w:rPr>
          <w:rFonts w:eastAsia="Calibri" w:cs="Times New Roman"/>
          <w:lang w:eastAsia="en-US"/>
        </w:rPr>
        <w:t xml:space="preserve"> pre-</w:t>
      </w:r>
      <w:r w:rsidR="00F2450C">
        <w:rPr>
          <w:rFonts w:eastAsia="Calibri" w:cs="Times New Roman"/>
          <w:lang w:eastAsia="en-US"/>
        </w:rPr>
        <w:t>R</w:t>
      </w:r>
      <w:r w:rsidR="00834A09">
        <w:rPr>
          <w:rFonts w:eastAsia="Calibri" w:cs="Times New Roman"/>
          <w:lang w:eastAsia="en-US"/>
        </w:rPr>
        <w:t xml:space="preserve">evolutionary </w:t>
      </w:r>
      <w:r w:rsidR="001B2B2C" w:rsidRPr="00FD0757">
        <w:rPr>
          <w:rFonts w:eastAsia="Calibri" w:cs="Times New Roman"/>
          <w:lang w:eastAsia="en-US"/>
        </w:rPr>
        <w:t>bourgeoisie</w:t>
      </w:r>
      <w:r>
        <w:rPr>
          <w:rFonts w:eastAsia="Calibri" w:cs="Times New Roman"/>
          <w:lang w:eastAsia="en-US"/>
        </w:rPr>
        <w:t>. This</w:t>
      </w:r>
      <w:r w:rsidR="009A7569">
        <w:rPr>
          <w:rFonts w:eastAsia="Calibri" w:cs="Times New Roman"/>
          <w:lang w:eastAsia="en-US"/>
        </w:rPr>
        <w:t xml:space="preserve"> designation </w:t>
      </w:r>
      <w:r w:rsidRPr="00FD0757">
        <w:rPr>
          <w:rFonts w:eastAsia="Calibri" w:cs="Times New Roman"/>
          <w:lang w:eastAsia="en-US"/>
        </w:rPr>
        <w:t>encapsulat</w:t>
      </w:r>
      <w:r>
        <w:rPr>
          <w:rFonts w:eastAsia="Calibri" w:cs="Times New Roman"/>
          <w:lang w:eastAsia="en-US"/>
        </w:rPr>
        <w:t>es</w:t>
      </w:r>
      <w:r w:rsidRPr="00FD0757">
        <w:rPr>
          <w:rFonts w:eastAsia="Calibri" w:cs="Times New Roman"/>
          <w:lang w:eastAsia="en-US"/>
        </w:rPr>
        <w:t xml:space="preserve"> </w:t>
      </w:r>
      <w:r w:rsidR="004F1C45" w:rsidRPr="00FD0757">
        <w:rPr>
          <w:rFonts w:eastAsia="Calibri" w:cs="Times New Roman"/>
          <w:lang w:eastAsia="en-US"/>
        </w:rPr>
        <w:t>the material dimension of property ownership</w:t>
      </w:r>
      <w:r w:rsidR="00810953" w:rsidRPr="00FD0757">
        <w:rPr>
          <w:rFonts w:eastAsia="Calibri" w:cs="Times New Roman"/>
          <w:lang w:eastAsia="en-US"/>
        </w:rPr>
        <w:t>;</w:t>
      </w:r>
      <w:r w:rsidR="00E606C8" w:rsidRPr="00FD0757">
        <w:rPr>
          <w:rFonts w:eastAsia="Calibri" w:cs="Times New Roman"/>
          <w:lang w:eastAsia="en-US"/>
        </w:rPr>
        <w:t xml:space="preserve"> </w:t>
      </w:r>
      <w:r w:rsidR="004F1C45" w:rsidRPr="00FD0757">
        <w:rPr>
          <w:rFonts w:eastAsia="Calibri" w:cs="Times New Roman"/>
          <w:lang w:eastAsia="en-US"/>
        </w:rPr>
        <w:t xml:space="preserve">and </w:t>
      </w:r>
      <w:r w:rsidR="00F65277" w:rsidRPr="00FD0757">
        <w:rPr>
          <w:rFonts w:eastAsia="Calibri" w:cs="Times New Roman"/>
          <w:lang w:eastAsia="en-US"/>
        </w:rPr>
        <w:t>less tangible characteristics like</w:t>
      </w:r>
      <w:r w:rsidR="004F1C45" w:rsidRPr="00FD0757">
        <w:rPr>
          <w:rFonts w:eastAsia="Calibri" w:cs="Times New Roman"/>
          <w:lang w:eastAsia="en-US"/>
        </w:rPr>
        <w:t xml:space="preserve"> </w:t>
      </w:r>
      <w:r w:rsidR="00F65277" w:rsidRPr="00FD0757">
        <w:rPr>
          <w:rFonts w:eastAsia="Calibri" w:cs="Times New Roman"/>
          <w:lang w:eastAsia="en-US"/>
        </w:rPr>
        <w:t xml:space="preserve">cultural capital, </w:t>
      </w:r>
      <w:r w:rsidR="009D7216" w:rsidRPr="00FD0757">
        <w:rPr>
          <w:rFonts w:eastAsia="Calibri" w:cs="Times New Roman"/>
          <w:lang w:eastAsia="en-US"/>
        </w:rPr>
        <w:t xml:space="preserve">educational </w:t>
      </w:r>
      <w:r w:rsidR="00734549" w:rsidRPr="00FD0757">
        <w:rPr>
          <w:rFonts w:eastAsia="Calibri" w:cs="Times New Roman"/>
          <w:lang w:eastAsia="en-US"/>
        </w:rPr>
        <w:t xml:space="preserve">and professional </w:t>
      </w:r>
      <w:r w:rsidR="004F1C45" w:rsidRPr="00FD0757">
        <w:rPr>
          <w:rFonts w:eastAsia="Calibri" w:cs="Times New Roman"/>
          <w:lang w:eastAsia="en-US"/>
        </w:rPr>
        <w:t xml:space="preserve">aspirations </w:t>
      </w:r>
      <w:r w:rsidR="00266CBD" w:rsidRPr="00FD0757">
        <w:rPr>
          <w:rFonts w:eastAsia="Calibri" w:cs="Times New Roman"/>
          <w:lang w:eastAsia="en-US"/>
        </w:rPr>
        <w:t>(Rosenfeld 2017)</w:t>
      </w:r>
      <w:r w:rsidR="004F1C45" w:rsidRPr="00FD0757">
        <w:rPr>
          <w:rFonts w:eastAsia="Calibri" w:cs="Times New Roman"/>
          <w:lang w:eastAsia="en-US"/>
        </w:rPr>
        <w:t xml:space="preserve">. </w:t>
      </w:r>
      <w:r w:rsidR="00F8319F" w:rsidRPr="00FD0757">
        <w:rPr>
          <w:rFonts w:eastAsia="Calibri" w:cs="Times New Roman"/>
          <w:lang w:eastAsia="en-US"/>
        </w:rPr>
        <w:t>Imperial Russia</w:t>
      </w:r>
      <w:r w:rsidR="00025614">
        <w:rPr>
          <w:rFonts w:eastAsia="Calibri" w:cs="Times New Roman"/>
          <w:lang w:eastAsia="en-US"/>
        </w:rPr>
        <w:t>’</w:t>
      </w:r>
      <w:r w:rsidR="001C74BA" w:rsidRPr="00FD0757">
        <w:rPr>
          <w:rFonts w:eastAsia="Calibri" w:cs="Times New Roman"/>
          <w:lang w:eastAsia="en-US"/>
        </w:rPr>
        <w:t xml:space="preserve">s </w:t>
      </w:r>
      <w:r w:rsidR="00F579F5" w:rsidRPr="00FD0757">
        <w:rPr>
          <w:rFonts w:eastAsia="Calibri" w:cs="Times New Roman"/>
          <w:i/>
          <w:lang w:eastAsia="en-US"/>
        </w:rPr>
        <w:t>meshchane</w:t>
      </w:r>
      <w:r w:rsidR="00F579F5" w:rsidRPr="00FD0757">
        <w:rPr>
          <w:rFonts w:eastAsia="Calibri" w:cs="Times New Roman"/>
          <w:lang w:eastAsia="en-US"/>
        </w:rPr>
        <w:t xml:space="preserve"> </w:t>
      </w:r>
      <w:r w:rsidR="00927F9B" w:rsidRPr="00FD0757">
        <w:rPr>
          <w:rFonts w:eastAsia="Calibri" w:cs="Times New Roman"/>
          <w:lang w:eastAsia="en-US"/>
        </w:rPr>
        <w:t xml:space="preserve">were not only prominent </w:t>
      </w:r>
      <w:r w:rsidR="00F579F5" w:rsidRPr="00FD0757">
        <w:rPr>
          <w:rFonts w:eastAsia="Calibri" w:cs="Times New Roman"/>
          <w:lang w:eastAsia="en-US"/>
        </w:rPr>
        <w:t>in trade</w:t>
      </w:r>
      <w:r w:rsidR="00927F9B" w:rsidRPr="00FD0757">
        <w:rPr>
          <w:rFonts w:eastAsia="Calibri" w:cs="Times New Roman"/>
          <w:lang w:eastAsia="en-US"/>
        </w:rPr>
        <w:t>s</w:t>
      </w:r>
      <w:r w:rsidR="001C74BA" w:rsidRPr="00FD0757">
        <w:rPr>
          <w:rFonts w:eastAsia="Calibri" w:cs="Times New Roman"/>
          <w:lang w:eastAsia="en-US"/>
        </w:rPr>
        <w:t xml:space="preserve"> and</w:t>
      </w:r>
      <w:r w:rsidR="000E6D51" w:rsidRPr="00FD0757">
        <w:rPr>
          <w:rFonts w:eastAsia="Calibri" w:cs="Times New Roman"/>
          <w:lang w:eastAsia="en-US"/>
        </w:rPr>
        <w:t xml:space="preserve"> </w:t>
      </w:r>
      <w:r w:rsidR="00F579F5" w:rsidRPr="00FD0757">
        <w:rPr>
          <w:rFonts w:eastAsia="Calibri" w:cs="Times New Roman"/>
          <w:lang w:eastAsia="en-US"/>
        </w:rPr>
        <w:t>entrepreneurship</w:t>
      </w:r>
      <w:r w:rsidR="000E6D51" w:rsidRPr="00FD0757">
        <w:rPr>
          <w:rFonts w:eastAsia="Calibri" w:cs="Times New Roman"/>
          <w:lang w:eastAsia="en-US"/>
        </w:rPr>
        <w:t xml:space="preserve">, </w:t>
      </w:r>
      <w:r w:rsidR="00F579F5" w:rsidRPr="00FD0757">
        <w:rPr>
          <w:rFonts w:eastAsia="Calibri" w:cs="Times New Roman"/>
          <w:lang w:eastAsia="en-US"/>
        </w:rPr>
        <w:t xml:space="preserve">but </w:t>
      </w:r>
      <w:r w:rsidR="00927F9B" w:rsidRPr="00FD0757">
        <w:rPr>
          <w:rFonts w:eastAsia="Calibri" w:cs="Times New Roman"/>
          <w:lang w:eastAsia="en-US"/>
        </w:rPr>
        <w:t xml:space="preserve">increasingly </w:t>
      </w:r>
      <w:r w:rsidR="008C32C2" w:rsidRPr="00FD0757">
        <w:rPr>
          <w:rFonts w:eastAsia="Calibri" w:cs="Times New Roman"/>
          <w:lang w:eastAsia="en-US"/>
        </w:rPr>
        <w:t>coloniz</w:t>
      </w:r>
      <w:r w:rsidR="001C74BA" w:rsidRPr="00FD0757">
        <w:rPr>
          <w:rFonts w:eastAsia="Calibri" w:cs="Times New Roman"/>
          <w:lang w:eastAsia="en-US"/>
        </w:rPr>
        <w:t>ed</w:t>
      </w:r>
      <w:r w:rsidR="008C32C2" w:rsidRPr="00FD0757">
        <w:rPr>
          <w:rFonts w:eastAsia="Calibri" w:cs="Times New Roman"/>
          <w:lang w:eastAsia="en-US"/>
        </w:rPr>
        <w:t xml:space="preserve"> </w:t>
      </w:r>
      <w:r w:rsidR="00810953" w:rsidRPr="00FD0757">
        <w:rPr>
          <w:rFonts w:eastAsia="Calibri" w:cs="Times New Roman"/>
          <w:lang w:eastAsia="en-US"/>
        </w:rPr>
        <w:t xml:space="preserve">elite secondary schools </w:t>
      </w:r>
      <w:r w:rsidR="00584A36" w:rsidRPr="00FD0757">
        <w:rPr>
          <w:rFonts w:eastAsia="Calibri" w:cs="Times New Roman"/>
          <w:lang w:eastAsia="en-US"/>
        </w:rPr>
        <w:t>(</w:t>
      </w:r>
      <w:r w:rsidR="00F579F5" w:rsidRPr="00FD0757">
        <w:rPr>
          <w:rFonts w:eastAsia="Calibri" w:cs="Times New Roman"/>
          <w:lang w:eastAsia="en-US"/>
        </w:rPr>
        <w:t>gymnasia</w:t>
      </w:r>
      <w:r w:rsidR="00584A36" w:rsidRPr="00FD0757">
        <w:rPr>
          <w:rFonts w:eastAsia="Calibri" w:cs="Times New Roman"/>
          <w:lang w:eastAsia="en-US"/>
        </w:rPr>
        <w:t>)</w:t>
      </w:r>
      <w:r w:rsidR="00927F9B" w:rsidRPr="00FD0757">
        <w:rPr>
          <w:rFonts w:eastAsia="Calibri" w:cs="Times New Roman"/>
          <w:lang w:eastAsia="en-US"/>
        </w:rPr>
        <w:t>,</w:t>
      </w:r>
      <w:r w:rsidR="00F579F5" w:rsidRPr="00FD0757">
        <w:rPr>
          <w:rFonts w:eastAsia="Calibri" w:cs="Times New Roman"/>
          <w:lang w:eastAsia="en-US"/>
        </w:rPr>
        <w:t xml:space="preserve"> universities and the professions.</w:t>
      </w:r>
      <w:r w:rsidR="00EB290F" w:rsidRPr="00FD0757">
        <w:rPr>
          <w:rFonts w:eastAsia="Calibri" w:cs="Times New Roman"/>
          <w:lang w:eastAsia="en-US"/>
        </w:rPr>
        <w:t xml:space="preserve"> The </w:t>
      </w:r>
      <w:r w:rsidR="000372D3" w:rsidRPr="00FD0757">
        <w:rPr>
          <w:rFonts w:eastAsia="Calibri" w:cs="Times New Roman"/>
          <w:lang w:eastAsia="en-US"/>
        </w:rPr>
        <w:t>medical doctor</w:t>
      </w:r>
      <w:r w:rsidR="00BE2209" w:rsidRPr="00FD0757">
        <w:rPr>
          <w:rFonts w:eastAsia="Calibri" w:cs="Times New Roman"/>
          <w:lang w:eastAsia="en-US"/>
        </w:rPr>
        <w:t>-</w:t>
      </w:r>
      <w:r w:rsidR="000372D3" w:rsidRPr="00FD0757">
        <w:rPr>
          <w:rFonts w:eastAsia="Calibri" w:cs="Times New Roman"/>
          <w:lang w:eastAsia="en-US"/>
        </w:rPr>
        <w:t xml:space="preserve">turned </w:t>
      </w:r>
      <w:r w:rsidR="00EB290F" w:rsidRPr="00FD0757">
        <w:rPr>
          <w:rFonts w:eastAsia="Calibri" w:cs="Times New Roman"/>
          <w:lang w:eastAsia="en-US"/>
        </w:rPr>
        <w:t xml:space="preserve">writer </w:t>
      </w:r>
      <w:r w:rsidR="000372D3" w:rsidRPr="00FD0757">
        <w:rPr>
          <w:rFonts w:eastAsia="Calibri" w:cs="Times New Roman"/>
          <w:lang w:eastAsia="en-US"/>
        </w:rPr>
        <w:t xml:space="preserve">of global acclaim </w:t>
      </w:r>
      <w:r w:rsidR="00EB290F" w:rsidRPr="00FD0757">
        <w:rPr>
          <w:rFonts w:eastAsia="Calibri" w:cs="Times New Roman"/>
          <w:lang w:eastAsia="en-US"/>
        </w:rPr>
        <w:t xml:space="preserve">Anton Chekhov listed himself as </w:t>
      </w:r>
      <w:r w:rsidR="00EB290F" w:rsidRPr="00FD0757">
        <w:rPr>
          <w:rFonts w:eastAsia="Calibri" w:cs="Times New Roman"/>
          <w:i/>
          <w:lang w:eastAsia="en-US"/>
        </w:rPr>
        <w:t xml:space="preserve">meshchanin </w:t>
      </w:r>
      <w:r w:rsidR="00EB290F" w:rsidRPr="00FD0757">
        <w:rPr>
          <w:rFonts w:eastAsia="Calibri" w:cs="Times New Roman"/>
          <w:lang w:eastAsia="en-US"/>
        </w:rPr>
        <w:t>when enroll</w:t>
      </w:r>
      <w:r w:rsidR="008C32C2" w:rsidRPr="00FD0757">
        <w:rPr>
          <w:rFonts w:eastAsia="Calibri" w:cs="Times New Roman"/>
          <w:lang w:eastAsia="en-US"/>
        </w:rPr>
        <w:t>ing</w:t>
      </w:r>
      <w:r w:rsidR="00EB290F" w:rsidRPr="00FD0757">
        <w:rPr>
          <w:rFonts w:eastAsia="Calibri" w:cs="Times New Roman"/>
          <w:lang w:eastAsia="en-US"/>
        </w:rPr>
        <w:t xml:space="preserve"> </w:t>
      </w:r>
      <w:r w:rsidR="00F27CBE" w:rsidRPr="00FD0757">
        <w:rPr>
          <w:rFonts w:eastAsia="Calibri" w:cs="Times New Roman"/>
          <w:lang w:eastAsia="en-US"/>
        </w:rPr>
        <w:t>at</w:t>
      </w:r>
      <w:r w:rsidR="00EB290F" w:rsidRPr="00FD0757">
        <w:rPr>
          <w:rFonts w:eastAsia="Calibri" w:cs="Times New Roman"/>
          <w:lang w:eastAsia="en-US"/>
        </w:rPr>
        <w:t xml:space="preserve"> university; his sister</w:t>
      </w:r>
      <w:r w:rsidR="00EB290F" w:rsidRPr="00FD0757">
        <w:rPr>
          <w:rFonts w:eastAsia="Calibri" w:cs="Times New Roman"/>
          <w:i/>
          <w:lang w:eastAsia="en-US"/>
        </w:rPr>
        <w:t xml:space="preserve"> </w:t>
      </w:r>
      <w:r w:rsidR="00EB290F" w:rsidRPr="00FD0757">
        <w:rPr>
          <w:rFonts w:eastAsia="Calibri" w:cs="Times New Roman"/>
          <w:lang w:eastAsia="en-US"/>
        </w:rPr>
        <w:t>taught in a gymnasium</w:t>
      </w:r>
      <w:r w:rsidR="00396839" w:rsidRPr="00FD0757">
        <w:rPr>
          <w:rFonts w:eastAsia="Calibri" w:cs="Times New Roman"/>
          <w:lang w:eastAsia="en-US"/>
        </w:rPr>
        <w:t xml:space="preserve"> </w:t>
      </w:r>
      <w:r w:rsidR="003A063C" w:rsidRPr="00FD0757">
        <w:rPr>
          <w:rFonts w:eastAsia="Calibri" w:cs="Times New Roman"/>
          <w:lang w:eastAsia="en-US"/>
        </w:rPr>
        <w:fldChar w:fldCharType="begin"/>
      </w:r>
      <w:r w:rsidR="001D5265" w:rsidRPr="00FD0757">
        <w:rPr>
          <w:rFonts w:eastAsia="Calibri" w:cs="Times New Roman"/>
          <w:lang w:eastAsia="en-US"/>
        </w:rPr>
        <w:instrText xml:space="preserve"> ADDIN EN.CITE &lt;EndNote&gt;&lt;Cite&gt;&lt;Author&gt;Bartlett&lt;/Author&gt;&lt;Year&gt;2004&lt;/Year&gt;&lt;RecNum&gt;4401&lt;/RecNum&gt;&lt;DisplayText&gt;(Bartlett 2004)&lt;/DisplayText&gt;&lt;record&gt;&lt;rec-number&gt;4401&lt;/rec-number&gt;&lt;foreign-keys&gt;&lt;key app="EN" db-id="x0d0wwreuzt5t4etrwoprzsa5ex2xped0ztf" timestamp="1525104080"&gt;4401&lt;/key&gt;&lt;/foreign-keys&gt;&lt;ref-type name="Book"&gt;6&lt;/ref-type&gt;&lt;contributors&gt;&lt;authors&gt;&lt;author&gt;Bartlett, Rosamund&lt;/author&gt;&lt;/authors&gt;&lt;/contributors&gt;&lt;titles&gt;&lt;title&gt;Chekhov: Scenes from a Life&lt;/title&gt;&lt;short-title&gt;Chekhov&lt;/short-title&gt;&lt;/titles&gt;&lt;dates&gt;&lt;year&gt;2004&lt;/year&gt;&lt;/dates&gt;&lt;pub-location&gt;London&lt;/pub-location&gt;&lt;publisher&gt;Free Press&lt;/publisher&gt;&lt;urls&gt;&lt;/urls&gt;&lt;/record&gt;&lt;/Cite&gt;&lt;/EndNote&gt;</w:instrText>
      </w:r>
      <w:r w:rsidR="003A063C" w:rsidRPr="00FD0757">
        <w:rPr>
          <w:rFonts w:eastAsia="Calibri" w:cs="Times New Roman"/>
          <w:lang w:eastAsia="en-US"/>
        </w:rPr>
        <w:fldChar w:fldCharType="separate"/>
      </w:r>
      <w:r w:rsidR="003A063C" w:rsidRPr="00FD0757">
        <w:rPr>
          <w:rFonts w:eastAsia="Calibri" w:cs="Times New Roman"/>
          <w:noProof/>
          <w:lang w:eastAsia="en-US"/>
        </w:rPr>
        <w:t>(</w:t>
      </w:r>
      <w:hyperlink w:anchor="_ENREF_9" w:tooltip="Bartlett, 2004 #4401" w:history="1">
        <w:r w:rsidR="00787C62" w:rsidRPr="00FD0757">
          <w:rPr>
            <w:rFonts w:eastAsia="Calibri" w:cs="Times New Roman"/>
            <w:noProof/>
            <w:lang w:eastAsia="en-US"/>
          </w:rPr>
          <w:t>Bartlett 2004</w:t>
        </w:r>
      </w:hyperlink>
      <w:r w:rsidR="003A063C" w:rsidRPr="00FD0757">
        <w:rPr>
          <w:rFonts w:eastAsia="Calibri" w:cs="Times New Roman"/>
          <w:noProof/>
          <w:lang w:eastAsia="en-US"/>
        </w:rPr>
        <w:t>)</w:t>
      </w:r>
      <w:r w:rsidR="003A063C" w:rsidRPr="00FD0757">
        <w:rPr>
          <w:rFonts w:eastAsia="Calibri" w:cs="Times New Roman"/>
          <w:lang w:eastAsia="en-US"/>
        </w:rPr>
        <w:fldChar w:fldCharType="end"/>
      </w:r>
      <w:r w:rsidR="00EB290F" w:rsidRPr="00FD0757">
        <w:rPr>
          <w:rFonts w:eastAsia="Calibri" w:cs="Times New Roman"/>
          <w:lang w:eastAsia="en-US"/>
        </w:rPr>
        <w:t>.</w:t>
      </w:r>
    </w:p>
    <w:p w14:paraId="1442C232" w14:textId="4DF59038" w:rsidR="00F82435" w:rsidRPr="00FD0757" w:rsidRDefault="00B4401A" w:rsidP="0034730F">
      <w:pPr>
        <w:pStyle w:val="Standard1"/>
        <w:spacing w:line="480" w:lineRule="auto"/>
        <w:ind w:firstLine="708"/>
        <w:jc w:val="both"/>
        <w:rPr>
          <w:rFonts w:eastAsia="Calibri" w:cs="Times New Roman"/>
          <w:lang w:eastAsia="en-US"/>
        </w:rPr>
      </w:pPr>
      <w:r w:rsidRPr="00FD0757">
        <w:rPr>
          <w:rFonts w:eastAsia="Calibri" w:cs="Times New Roman"/>
          <w:lang w:eastAsia="en-US"/>
        </w:rPr>
        <w:t xml:space="preserve">For our analysis, </w:t>
      </w:r>
      <w:r w:rsidR="002B1712" w:rsidRPr="00FD0757">
        <w:rPr>
          <w:rFonts w:eastAsia="Calibri" w:cs="Times New Roman"/>
          <w:lang w:eastAsia="en-US"/>
        </w:rPr>
        <w:t>we construct</w:t>
      </w:r>
      <w:r w:rsidR="008C32C2" w:rsidRPr="00FD0757">
        <w:rPr>
          <w:rFonts w:eastAsia="Calibri" w:cs="Times New Roman"/>
          <w:lang w:eastAsia="en-US"/>
        </w:rPr>
        <w:t>ed</w:t>
      </w:r>
      <w:r w:rsidR="002B1712" w:rsidRPr="00FD0757">
        <w:rPr>
          <w:rFonts w:eastAsia="Calibri" w:cs="Times New Roman"/>
          <w:lang w:eastAsia="en-US"/>
        </w:rPr>
        <w:t xml:space="preserve"> a </w:t>
      </w:r>
      <w:r w:rsidR="008C32C2" w:rsidRPr="00FD0757">
        <w:rPr>
          <w:rFonts w:eastAsia="Calibri" w:cs="Times New Roman"/>
          <w:lang w:eastAsia="en-US"/>
        </w:rPr>
        <w:t xml:space="preserve">unique </w:t>
      </w:r>
      <w:r w:rsidR="002B1712" w:rsidRPr="00FD0757">
        <w:rPr>
          <w:rFonts w:eastAsia="Calibri" w:cs="Times New Roman"/>
          <w:lang w:eastAsia="en-US"/>
        </w:rPr>
        <w:t xml:space="preserve">historical dataset covering </w:t>
      </w:r>
      <w:r w:rsidR="00D7662E">
        <w:rPr>
          <w:rFonts w:eastAsia="Calibri" w:cs="Times New Roman"/>
          <w:lang w:eastAsia="en-US"/>
        </w:rPr>
        <w:t>Russia’s</w:t>
      </w:r>
      <w:r w:rsidR="00D7662E" w:rsidRPr="00FD0757">
        <w:rPr>
          <w:rFonts w:eastAsia="Calibri" w:cs="Times New Roman"/>
          <w:lang w:eastAsia="en-US"/>
        </w:rPr>
        <w:t xml:space="preserve"> </w:t>
      </w:r>
      <w:r w:rsidR="002B1712" w:rsidRPr="00FD0757">
        <w:rPr>
          <w:rFonts w:eastAsia="Calibri" w:cs="Times New Roman"/>
          <w:lang w:eastAsia="en-US"/>
        </w:rPr>
        <w:t xml:space="preserve">entire territory. To our knowledge, we are the first to have matched </w:t>
      </w:r>
      <w:r w:rsidR="00D74EF9" w:rsidRPr="00FD0757">
        <w:rPr>
          <w:rFonts w:eastAsia="Calibri" w:cs="Times New Roman"/>
          <w:lang w:eastAsia="en-US"/>
        </w:rPr>
        <w:t xml:space="preserve">Imperial </w:t>
      </w:r>
      <w:r w:rsidR="002B1712" w:rsidRPr="00FD0757">
        <w:rPr>
          <w:rFonts w:eastAsia="Calibri" w:cs="Times New Roman"/>
          <w:lang w:eastAsia="en-US"/>
        </w:rPr>
        <w:t xml:space="preserve">districts with some 2,000 of their </w:t>
      </w:r>
      <w:r w:rsidR="00D37C68" w:rsidRPr="00FD0757">
        <w:rPr>
          <w:rFonts w:eastAsia="Calibri" w:cs="Times New Roman"/>
          <w:lang w:eastAsia="en-US"/>
        </w:rPr>
        <w:t xml:space="preserve">Soviet and </w:t>
      </w:r>
      <w:r w:rsidR="00F34987" w:rsidRPr="00FD0757">
        <w:rPr>
          <w:rFonts w:eastAsia="Calibri" w:cs="Times New Roman"/>
          <w:lang w:eastAsia="en-US"/>
        </w:rPr>
        <w:t>present-day</w:t>
      </w:r>
      <w:r w:rsidR="00D37C68" w:rsidRPr="00FD0757">
        <w:rPr>
          <w:rFonts w:eastAsia="Calibri" w:cs="Times New Roman"/>
          <w:lang w:eastAsia="en-US"/>
        </w:rPr>
        <w:t xml:space="preserve"> </w:t>
      </w:r>
      <w:r w:rsidR="002B1712" w:rsidRPr="00FD0757">
        <w:rPr>
          <w:rFonts w:eastAsia="Calibri" w:cs="Times New Roman"/>
          <w:lang w:eastAsia="en-US"/>
        </w:rPr>
        <w:t>administrative equivalents.</w:t>
      </w:r>
      <w:r w:rsidR="00C0051A" w:rsidRPr="00FD0757">
        <w:rPr>
          <w:rStyle w:val="FootnoteReference"/>
          <w:rFonts w:eastAsia="Calibri" w:cs="Times New Roman"/>
          <w:lang w:eastAsia="en-US"/>
        </w:rPr>
        <w:footnoteReference w:id="2"/>
      </w:r>
      <w:r w:rsidR="002B1712" w:rsidRPr="00FD0757">
        <w:rPr>
          <w:rFonts w:eastAsia="Calibri" w:cs="Times New Roman"/>
          <w:lang w:eastAsia="en-US"/>
        </w:rPr>
        <w:t xml:space="preserve"> </w:t>
      </w:r>
      <w:r w:rsidR="002356FC">
        <w:rPr>
          <w:rFonts w:eastAsia="Calibri" w:cs="Times New Roman"/>
          <w:lang w:eastAsia="en-US"/>
        </w:rPr>
        <w:t>The</w:t>
      </w:r>
      <w:r w:rsidR="002B1712" w:rsidRPr="00FD0757">
        <w:rPr>
          <w:rFonts w:eastAsia="Calibri" w:cs="Times New Roman"/>
          <w:lang w:eastAsia="en-US"/>
        </w:rPr>
        <w:t xml:space="preserve"> </w:t>
      </w:r>
      <w:r w:rsidR="002356FC">
        <w:rPr>
          <w:rFonts w:eastAsia="Calibri" w:cs="Times New Roman"/>
          <w:lang w:eastAsia="en-US"/>
        </w:rPr>
        <w:t>rich</w:t>
      </w:r>
      <w:r w:rsidR="002B1712" w:rsidRPr="00FD0757">
        <w:rPr>
          <w:rFonts w:eastAsia="Calibri" w:cs="Times New Roman"/>
          <w:lang w:eastAsia="en-US"/>
        </w:rPr>
        <w:t xml:space="preserve"> district (</w:t>
      </w:r>
      <w:proofErr w:type="spellStart"/>
      <w:r w:rsidR="002B1712" w:rsidRPr="00FD0757">
        <w:rPr>
          <w:rFonts w:eastAsia="Calibri" w:cs="Times New Roman"/>
          <w:i/>
          <w:lang w:eastAsia="en-US"/>
        </w:rPr>
        <w:t>uezd</w:t>
      </w:r>
      <w:proofErr w:type="spellEnd"/>
      <w:r w:rsidR="002B1712" w:rsidRPr="00FD0757">
        <w:rPr>
          <w:rFonts w:eastAsia="Calibri" w:cs="Times New Roman"/>
          <w:lang w:eastAsia="en-US"/>
        </w:rPr>
        <w:t>)-level socio-economic</w:t>
      </w:r>
      <w:r w:rsidR="00084DDD" w:rsidRPr="00FD0757">
        <w:rPr>
          <w:rFonts w:eastAsia="Calibri" w:cs="Times New Roman"/>
          <w:lang w:eastAsia="en-US"/>
        </w:rPr>
        <w:t>, occupational and demographic</w:t>
      </w:r>
      <w:r w:rsidR="002B1712" w:rsidRPr="00FD0757">
        <w:rPr>
          <w:rFonts w:eastAsia="Calibri" w:cs="Times New Roman"/>
          <w:lang w:eastAsia="en-US"/>
        </w:rPr>
        <w:t xml:space="preserve"> statistics from the </w:t>
      </w:r>
      <w:r w:rsidR="006722EA">
        <w:rPr>
          <w:rFonts w:cs="Times New Roman"/>
        </w:rPr>
        <w:t>f</w:t>
      </w:r>
      <w:r w:rsidR="0088239D" w:rsidRPr="00FD0757">
        <w:rPr>
          <w:rFonts w:cs="Times New Roman"/>
        </w:rPr>
        <w:t xml:space="preserve">irst General Population Census of </w:t>
      </w:r>
      <w:r w:rsidR="002B1712" w:rsidRPr="00FD0757">
        <w:rPr>
          <w:rFonts w:eastAsia="Calibri" w:cs="Times New Roman"/>
          <w:lang w:eastAsia="en-US"/>
        </w:rPr>
        <w:t>1897</w:t>
      </w:r>
      <w:r w:rsidR="00642151">
        <w:rPr>
          <w:rFonts w:eastAsia="Calibri" w:cs="Times New Roman"/>
          <w:lang w:eastAsia="en-US"/>
        </w:rPr>
        <w:t xml:space="preserve"> </w:t>
      </w:r>
      <w:r w:rsidR="00642151">
        <w:rPr>
          <w:rFonts w:eastAsia="Calibri" w:cs="Times New Roman"/>
          <w:lang w:eastAsia="en-US"/>
        </w:rPr>
        <w:fldChar w:fldCharType="begin"/>
      </w:r>
      <w:r w:rsidR="009775BF">
        <w:rPr>
          <w:rFonts w:eastAsia="Calibri" w:cs="Times New Roman"/>
          <w:lang w:eastAsia="en-US"/>
        </w:rPr>
        <w:instrText xml:space="preserve"> ADDIN EN.CITE &lt;EndNote&gt;&lt;Cite&gt;&lt;Author&gt;Troynitskiy&lt;/Author&gt;&lt;Year&gt;1905&lt;/Year&gt;&lt;RecNum&gt;4934&lt;/RecNum&gt;&lt;DisplayText&gt;(Troynitskiy 1905)&lt;/DisplayText&gt;&lt;record&gt;&lt;rec-number&gt;4934&lt;/rec-number&gt;&lt;foreign-keys&gt;&lt;key app="EN" db-id="x0d0wwreuzt5t4etrwoprzsa5ex2xped0ztf" timestamp="1602931184"&gt;4934&lt;/key&gt;&lt;/foreign-keys&gt;&lt;ref-type name="Edited Book"&gt;28&lt;/ref-type&gt;&lt;contributors&gt;&lt;authors&gt;&lt;author&gt;N. A. Troynitskiy&lt;/author&gt;&lt;/authors&gt;&lt;/contributors&gt;&lt;titles&gt;&lt;title&gt;Obshchiy svod po imperii rezul&amp;apos;tatov razrabotki dannykh pervoy vseobshchey perepisi naseleniya, proizvedyonnoy 28 Yanvarya 1897 goda&lt;/title&gt;&lt;short-title&gt;Obshchiy svod&lt;/short-title&gt;&lt;/titles&gt;&lt;volume&gt;I-II&lt;/volume&gt;&lt;dates&gt;&lt;year&gt;1905&lt;/year&gt;&lt;/dates&gt;&lt;pub-location&gt;St. Petersburg&lt;/pub-location&gt;&lt;publisher&gt;Tipografiya N. L. Nyrkina&lt;/publisher&gt;&lt;call-num&gt;RSL 390.MP7 (XL)&lt;/call-num&gt;&lt;label&gt;Rossia. Obschii svod po imperii rezul&amp;apos;tatov razrabotki da&lt;/label&gt;&lt;urls&gt;&lt;/urls&gt;&lt;/record&gt;&lt;/Cite&gt;&lt;/EndNote&gt;</w:instrText>
      </w:r>
      <w:r w:rsidR="00642151">
        <w:rPr>
          <w:rFonts w:eastAsia="Calibri" w:cs="Times New Roman"/>
          <w:lang w:eastAsia="en-US"/>
        </w:rPr>
        <w:fldChar w:fldCharType="separate"/>
      </w:r>
      <w:r w:rsidR="009775BF">
        <w:rPr>
          <w:rFonts w:eastAsia="Calibri" w:cs="Times New Roman"/>
          <w:noProof/>
          <w:lang w:eastAsia="en-US"/>
        </w:rPr>
        <w:t>(</w:t>
      </w:r>
      <w:hyperlink w:anchor="_ENREF_116" w:tooltip="Troynitskiy, 1905 #4934" w:history="1">
        <w:r w:rsidR="00787C62">
          <w:rPr>
            <w:rFonts w:eastAsia="Calibri" w:cs="Times New Roman"/>
            <w:noProof/>
            <w:lang w:eastAsia="en-US"/>
          </w:rPr>
          <w:t>Troynitskiy 1905</w:t>
        </w:r>
      </w:hyperlink>
      <w:r w:rsidR="009775BF">
        <w:rPr>
          <w:rFonts w:eastAsia="Calibri" w:cs="Times New Roman"/>
          <w:noProof/>
          <w:lang w:eastAsia="en-US"/>
        </w:rPr>
        <w:t>)</w:t>
      </w:r>
      <w:r w:rsidR="00642151">
        <w:rPr>
          <w:rFonts w:eastAsia="Calibri" w:cs="Times New Roman"/>
          <w:lang w:eastAsia="en-US"/>
        </w:rPr>
        <w:fldChar w:fldCharType="end"/>
      </w:r>
      <w:r w:rsidR="002356FC">
        <w:rPr>
          <w:rFonts w:eastAsia="Calibri" w:cs="Times New Roman"/>
          <w:lang w:eastAsia="en-US"/>
        </w:rPr>
        <w:t xml:space="preserve"> allow us to</w:t>
      </w:r>
      <w:r w:rsidR="002B1712" w:rsidRPr="00FD0757">
        <w:rPr>
          <w:rFonts w:eastAsia="Calibri" w:cs="Times New Roman"/>
          <w:lang w:eastAsia="en-US"/>
        </w:rPr>
        <w:t xml:space="preserve"> trace the correspondence between </w:t>
      </w:r>
      <w:r w:rsidR="001C74BA" w:rsidRPr="00FD0757">
        <w:rPr>
          <w:rFonts w:eastAsia="Calibri" w:cs="Times New Roman"/>
          <w:lang w:eastAsia="en-US"/>
        </w:rPr>
        <w:t>past</w:t>
      </w:r>
      <w:r w:rsidR="002B1712" w:rsidRPr="00FD0757">
        <w:rPr>
          <w:rFonts w:eastAsia="Calibri" w:cs="Times New Roman"/>
          <w:lang w:eastAsia="en-US"/>
        </w:rPr>
        <w:t xml:space="preserve"> social structure </w:t>
      </w:r>
      <w:r w:rsidR="00C30B8A" w:rsidRPr="00FD0757">
        <w:rPr>
          <w:rFonts w:eastAsia="Calibri" w:cs="Times New Roman"/>
          <w:lang w:eastAsia="en-US"/>
        </w:rPr>
        <w:t>and</w:t>
      </w:r>
      <w:r w:rsidR="00715AAF" w:rsidRPr="00FD0757">
        <w:rPr>
          <w:rFonts w:eastAsia="Calibri" w:cs="Times New Roman"/>
          <w:lang w:eastAsia="en-US"/>
        </w:rPr>
        <w:t xml:space="preserve"> </w:t>
      </w:r>
      <w:r w:rsidR="001C74BA" w:rsidRPr="00FD0757">
        <w:rPr>
          <w:rFonts w:eastAsia="Calibri" w:cs="Times New Roman"/>
          <w:lang w:eastAsia="en-US"/>
        </w:rPr>
        <w:t>present</w:t>
      </w:r>
      <w:r w:rsidR="00D64D6C" w:rsidRPr="00FD0757">
        <w:rPr>
          <w:rFonts w:eastAsia="Calibri" w:cs="Times New Roman"/>
          <w:lang w:eastAsia="en-US"/>
        </w:rPr>
        <w:t>-day</w:t>
      </w:r>
      <w:r w:rsidR="00740E18" w:rsidRPr="00FD0757">
        <w:rPr>
          <w:rFonts w:eastAsia="Calibri" w:cs="Times New Roman"/>
          <w:lang w:eastAsia="en-US"/>
        </w:rPr>
        <w:t xml:space="preserve"> </w:t>
      </w:r>
      <w:r w:rsidR="00F82435" w:rsidRPr="00FD0757">
        <w:rPr>
          <w:rFonts w:eastAsia="Calibri" w:cs="Times New Roman"/>
          <w:lang w:eastAsia="en-US"/>
        </w:rPr>
        <w:t xml:space="preserve">democratic </w:t>
      </w:r>
      <w:r w:rsidR="00D7662E">
        <w:rPr>
          <w:rFonts w:eastAsia="Calibri" w:cs="Times New Roman"/>
          <w:lang w:eastAsia="en-US"/>
        </w:rPr>
        <w:t>variations</w:t>
      </w:r>
      <w:r w:rsidR="00715AAF" w:rsidRPr="00FD0757">
        <w:rPr>
          <w:rFonts w:eastAsia="Calibri" w:cs="Times New Roman"/>
          <w:lang w:eastAsia="en-US"/>
        </w:rPr>
        <w:t xml:space="preserve">. </w:t>
      </w:r>
      <w:r w:rsidR="001C74BA" w:rsidRPr="00FD0757">
        <w:rPr>
          <w:rFonts w:eastAsia="Calibri" w:cs="Times New Roman"/>
          <w:lang w:eastAsia="en-US"/>
        </w:rPr>
        <w:t>Individual-level data from</w:t>
      </w:r>
      <w:r w:rsidR="0083602F" w:rsidRPr="00FD0757">
        <w:rPr>
          <w:rFonts w:eastAsia="Calibri" w:cs="Times New Roman"/>
          <w:lang w:eastAsia="en-US"/>
        </w:rPr>
        <w:t xml:space="preserve"> </w:t>
      </w:r>
      <w:r w:rsidR="001C74BA" w:rsidRPr="00FD0757">
        <w:rPr>
          <w:rFonts w:eastAsia="Calibri" w:cs="Times New Roman"/>
          <w:lang w:eastAsia="en-US"/>
        </w:rPr>
        <w:t xml:space="preserve">a </w:t>
      </w:r>
      <w:r w:rsidR="00DF5819" w:rsidRPr="00FD0757">
        <w:rPr>
          <w:rFonts w:eastAsia="Calibri" w:cs="Times New Roman"/>
          <w:lang w:eastAsia="en-US"/>
        </w:rPr>
        <w:t xml:space="preserve">large </w:t>
      </w:r>
      <w:r w:rsidR="00475B49">
        <w:rPr>
          <w:rFonts w:eastAsia="Calibri" w:cs="Times New Roman"/>
          <w:lang w:eastAsia="en-US"/>
        </w:rPr>
        <w:t xml:space="preserve">author-commissioned </w:t>
      </w:r>
      <w:r w:rsidR="0083602F" w:rsidRPr="00FD0757">
        <w:rPr>
          <w:rFonts w:eastAsia="Calibri" w:cs="Times New Roman"/>
          <w:lang w:eastAsia="en-US"/>
        </w:rPr>
        <w:t xml:space="preserve">survey </w:t>
      </w:r>
      <w:r w:rsidR="00475B49">
        <w:rPr>
          <w:rFonts w:eastAsia="Calibri" w:cs="Times New Roman"/>
          <w:lang w:eastAsia="en-US"/>
        </w:rPr>
        <w:t>carried out by</w:t>
      </w:r>
      <w:r w:rsidR="0083602F" w:rsidRPr="00FD0757">
        <w:rPr>
          <w:rFonts w:eastAsia="Calibri" w:cs="Times New Roman"/>
          <w:lang w:eastAsia="en-US"/>
        </w:rPr>
        <w:t xml:space="preserve"> </w:t>
      </w:r>
      <w:r w:rsidR="00084DDD" w:rsidRPr="00FD0757">
        <w:rPr>
          <w:rFonts w:eastAsia="Calibri" w:cs="Times New Roman"/>
          <w:lang w:eastAsia="en-US"/>
        </w:rPr>
        <w:t xml:space="preserve">Levada, </w:t>
      </w:r>
      <w:r w:rsidR="0083602F" w:rsidRPr="00FD0757">
        <w:rPr>
          <w:rFonts w:eastAsia="Calibri" w:cs="Times New Roman"/>
          <w:lang w:eastAsia="en-US"/>
        </w:rPr>
        <w:t>Russia</w:t>
      </w:r>
      <w:r w:rsidR="00025614">
        <w:rPr>
          <w:rFonts w:eastAsia="Calibri" w:cs="Times New Roman"/>
          <w:lang w:eastAsia="en-US"/>
        </w:rPr>
        <w:t>’</w:t>
      </w:r>
      <w:r w:rsidR="0083602F" w:rsidRPr="00FD0757">
        <w:rPr>
          <w:rFonts w:eastAsia="Calibri" w:cs="Times New Roman"/>
          <w:lang w:eastAsia="en-US"/>
        </w:rPr>
        <w:t>s top polling agency</w:t>
      </w:r>
      <w:r w:rsidR="001C74BA" w:rsidRPr="00FD0757">
        <w:rPr>
          <w:rFonts w:eastAsia="Calibri" w:cs="Times New Roman"/>
          <w:lang w:eastAsia="en-US"/>
        </w:rPr>
        <w:t>,</w:t>
      </w:r>
      <w:r w:rsidR="00DF5819" w:rsidRPr="00FD0757">
        <w:rPr>
          <w:rFonts w:eastAsia="Calibri" w:cs="Times New Roman"/>
          <w:lang w:eastAsia="en-US"/>
        </w:rPr>
        <w:t xml:space="preserve"> corroborate the robustness of associations between estate and present-day political outcomes. </w:t>
      </w:r>
      <w:r w:rsidR="00E2271D" w:rsidRPr="00FD0757">
        <w:rPr>
          <w:rFonts w:eastAsia="Calibri" w:cs="Times New Roman"/>
          <w:lang w:eastAsia="en-US"/>
        </w:rPr>
        <w:t>We also gathered archival</w:t>
      </w:r>
      <w:r w:rsidR="00475B49">
        <w:rPr>
          <w:rFonts w:eastAsia="Calibri" w:cs="Times New Roman"/>
          <w:lang w:eastAsia="en-US"/>
        </w:rPr>
        <w:t xml:space="preserve"> and</w:t>
      </w:r>
      <w:r w:rsidR="00F34987" w:rsidRPr="00FD0757">
        <w:rPr>
          <w:rFonts w:eastAsia="Calibri" w:cs="Times New Roman"/>
          <w:lang w:eastAsia="en-US"/>
        </w:rPr>
        <w:t xml:space="preserve"> memoir </w:t>
      </w:r>
      <w:r w:rsidR="00E2271D" w:rsidRPr="00FD0757">
        <w:rPr>
          <w:rFonts w:eastAsia="Calibri" w:cs="Times New Roman"/>
          <w:lang w:eastAsia="en-US"/>
        </w:rPr>
        <w:t xml:space="preserve">materials </w:t>
      </w:r>
      <w:r w:rsidR="00084DDD" w:rsidRPr="00FD0757">
        <w:rPr>
          <w:rFonts w:eastAsia="Calibri" w:cs="Times New Roman"/>
          <w:lang w:eastAsia="en-US"/>
        </w:rPr>
        <w:t>illuminating</w:t>
      </w:r>
      <w:r w:rsidR="00E2271D" w:rsidRPr="00FD0757">
        <w:rPr>
          <w:rFonts w:eastAsia="Calibri" w:cs="Times New Roman"/>
          <w:lang w:eastAsia="en-US"/>
        </w:rPr>
        <w:t xml:space="preserve"> the bourgeoisie</w:t>
      </w:r>
      <w:r w:rsidR="00025614">
        <w:rPr>
          <w:rFonts w:eastAsia="Calibri" w:cs="Times New Roman"/>
          <w:lang w:eastAsia="en-US"/>
        </w:rPr>
        <w:t>’</w:t>
      </w:r>
      <w:r w:rsidR="00E2271D" w:rsidRPr="00FD0757">
        <w:rPr>
          <w:rFonts w:eastAsia="Calibri" w:cs="Times New Roman"/>
          <w:lang w:eastAsia="en-US"/>
        </w:rPr>
        <w:t>s adaptation</w:t>
      </w:r>
      <w:r w:rsidR="00CB6A58" w:rsidRPr="00FD0757">
        <w:rPr>
          <w:rFonts w:eastAsia="Calibri" w:cs="Times New Roman"/>
          <w:lang w:eastAsia="en-US"/>
        </w:rPr>
        <w:t xml:space="preserve"> to life in Bolshevik Russia</w:t>
      </w:r>
      <w:r w:rsidR="00741C2A" w:rsidRPr="00FD0757">
        <w:rPr>
          <w:rFonts w:eastAsia="Calibri" w:cs="Times New Roman"/>
          <w:lang w:eastAsia="en-US"/>
        </w:rPr>
        <w:t>.</w:t>
      </w:r>
      <w:r w:rsidR="00E2271D" w:rsidRPr="00FD0757">
        <w:rPr>
          <w:rFonts w:eastAsia="Calibri" w:cs="Times New Roman"/>
          <w:lang w:eastAsia="en-US"/>
        </w:rPr>
        <w:t xml:space="preserve"> </w:t>
      </w:r>
    </w:p>
    <w:p w14:paraId="4AABE933" w14:textId="374C9BEF" w:rsidR="009A63E6" w:rsidRPr="00FD0757" w:rsidRDefault="009A63E6" w:rsidP="0034730F">
      <w:pPr>
        <w:pStyle w:val="Standard1"/>
        <w:spacing w:line="480" w:lineRule="auto"/>
        <w:ind w:firstLine="708"/>
        <w:jc w:val="both"/>
        <w:rPr>
          <w:rFonts w:eastAsia="Calibri" w:cs="Times New Roman"/>
        </w:rPr>
      </w:pPr>
      <w:r w:rsidRPr="00FD0757">
        <w:rPr>
          <w:rFonts w:eastAsia="Calibri" w:cs="Times New Roman"/>
          <w:lang w:eastAsia="en-US"/>
        </w:rPr>
        <w:t xml:space="preserve">Succinctly, </w:t>
      </w:r>
      <w:r w:rsidR="00371EAC" w:rsidRPr="00FD0757">
        <w:rPr>
          <w:rFonts w:eastAsia="Calibri" w:cs="Times New Roman"/>
          <w:lang w:eastAsia="en-US"/>
        </w:rPr>
        <w:t>we argue</w:t>
      </w:r>
      <w:r w:rsidRPr="00FD0757">
        <w:rPr>
          <w:rFonts w:eastAsia="Calibri" w:cs="Times New Roman"/>
          <w:lang w:eastAsia="en-US"/>
        </w:rPr>
        <w:t xml:space="preserve"> that the bourgeois estate</w:t>
      </w:r>
      <w:r w:rsidR="001C447B">
        <w:rPr>
          <w:rFonts w:eastAsia="Calibri" w:cs="Times New Roman"/>
          <w:lang w:eastAsia="en-US"/>
        </w:rPr>
        <w:t>s’ legacies</w:t>
      </w:r>
      <w:r w:rsidRPr="00FD0757">
        <w:rPr>
          <w:rFonts w:eastAsia="Calibri" w:cs="Times New Roman"/>
          <w:lang w:eastAsia="en-US"/>
        </w:rPr>
        <w:t xml:space="preserve"> </w:t>
      </w:r>
      <w:r w:rsidR="00C40BB8" w:rsidRPr="00FD0757">
        <w:rPr>
          <w:rFonts w:eastAsia="Calibri" w:cs="Times New Roman"/>
          <w:lang w:eastAsia="en-US"/>
        </w:rPr>
        <w:t>a</w:t>
      </w:r>
      <w:r w:rsidRPr="00FD0757">
        <w:rPr>
          <w:rFonts w:eastAsia="Calibri" w:cs="Times New Roman"/>
          <w:lang w:eastAsia="en-US"/>
        </w:rPr>
        <w:t xml:space="preserve">ffect democratic </w:t>
      </w:r>
      <w:r w:rsidR="00BF1D9B" w:rsidRPr="00FD0757">
        <w:rPr>
          <w:rFonts w:eastAsia="Calibri" w:cs="Times New Roman"/>
          <w:lang w:eastAsia="en-US"/>
        </w:rPr>
        <w:t xml:space="preserve">processes </w:t>
      </w:r>
      <w:r w:rsidRPr="00FD0757">
        <w:rPr>
          <w:rFonts w:eastAsia="Calibri" w:cs="Times New Roman"/>
          <w:lang w:eastAsia="en-US"/>
        </w:rPr>
        <w:t xml:space="preserve">via the 1) human capital; and 2) entrepreneurial </w:t>
      </w:r>
      <w:r w:rsidR="0092753F" w:rsidRPr="00FD0757">
        <w:rPr>
          <w:rFonts w:eastAsia="Calibri" w:cs="Times New Roman"/>
          <w:lang w:eastAsia="en-US"/>
        </w:rPr>
        <w:t>experience</w:t>
      </w:r>
      <w:r w:rsidR="00D7662E">
        <w:rPr>
          <w:rFonts w:eastAsia="Calibri" w:cs="Times New Roman"/>
          <w:lang w:eastAsia="en-US"/>
        </w:rPr>
        <w:t>s</w:t>
      </w:r>
      <w:r w:rsidR="0092753F" w:rsidRPr="00FD0757">
        <w:rPr>
          <w:rFonts w:eastAsia="Calibri" w:cs="Times New Roman"/>
          <w:lang w:eastAsia="en-US"/>
        </w:rPr>
        <w:t xml:space="preserve"> and values</w:t>
      </w:r>
      <w:r w:rsidRPr="00FD0757">
        <w:rPr>
          <w:rFonts w:eastAsia="Calibri" w:cs="Times New Roman"/>
          <w:lang w:eastAsia="en-US"/>
        </w:rPr>
        <w:t xml:space="preserve"> channel</w:t>
      </w:r>
      <w:r w:rsidR="0092753F" w:rsidRPr="00FD0757">
        <w:rPr>
          <w:rFonts w:eastAsia="Calibri" w:cs="Times New Roman"/>
          <w:lang w:eastAsia="en-US"/>
        </w:rPr>
        <w:t>s</w:t>
      </w:r>
      <w:r w:rsidRPr="00FD0757">
        <w:rPr>
          <w:rFonts w:eastAsia="Calibri" w:cs="Times New Roman"/>
          <w:lang w:eastAsia="en-US"/>
        </w:rPr>
        <w:t xml:space="preserve">. The human capital channel takes account of the </w:t>
      </w:r>
      <w:r w:rsidR="00A72972" w:rsidRPr="00FD0757">
        <w:rPr>
          <w:rFonts w:eastAsia="Calibri" w:cs="Times New Roman"/>
          <w:lang w:eastAsia="en-US"/>
        </w:rPr>
        <w:t>Bolsheviks</w:t>
      </w:r>
      <w:r w:rsidR="00025614">
        <w:rPr>
          <w:rFonts w:eastAsia="Calibri" w:cs="Times New Roman"/>
          <w:lang w:eastAsia="en-US"/>
        </w:rPr>
        <w:t>’</w:t>
      </w:r>
      <w:r w:rsidRPr="00FD0757">
        <w:rPr>
          <w:rFonts w:eastAsia="Calibri" w:cs="Times New Roman"/>
          <w:lang w:eastAsia="en-US"/>
        </w:rPr>
        <w:t xml:space="preserve"> appropriation of educated </w:t>
      </w:r>
      <w:r w:rsidR="0083602F" w:rsidRPr="00FD0757">
        <w:rPr>
          <w:rFonts w:eastAsia="Calibri" w:cs="Times New Roman"/>
          <w:lang w:eastAsia="en-US"/>
        </w:rPr>
        <w:t>citizens</w:t>
      </w:r>
      <w:r w:rsidRPr="00FD0757">
        <w:rPr>
          <w:rFonts w:eastAsia="Calibri" w:cs="Times New Roman"/>
          <w:lang w:eastAsia="en-US"/>
        </w:rPr>
        <w:t xml:space="preserve"> as white</w:t>
      </w:r>
      <w:r w:rsidR="00A72972" w:rsidRPr="00FD0757">
        <w:rPr>
          <w:rFonts w:eastAsia="Calibri" w:cs="Times New Roman"/>
          <w:lang w:eastAsia="en-US"/>
        </w:rPr>
        <w:t>-</w:t>
      </w:r>
      <w:r w:rsidRPr="00FD0757">
        <w:rPr>
          <w:rFonts w:eastAsia="Calibri" w:cs="Times New Roman"/>
          <w:lang w:eastAsia="en-US"/>
        </w:rPr>
        <w:t>collar professionals</w:t>
      </w:r>
      <w:r w:rsidR="00FA4B9F">
        <w:rPr>
          <w:rFonts w:eastAsia="Calibri" w:cs="Times New Roman"/>
          <w:lang w:eastAsia="en-US"/>
        </w:rPr>
        <w:t xml:space="preserve">. We also consider </w:t>
      </w:r>
      <w:r w:rsidRPr="00FD0757">
        <w:rPr>
          <w:rFonts w:eastAsia="Calibri" w:cs="Times New Roman"/>
          <w:lang w:eastAsia="en-US"/>
        </w:rPr>
        <w:t xml:space="preserve">familial mechanisms of transmission of </w:t>
      </w:r>
      <w:r w:rsidR="00025614">
        <w:rPr>
          <w:rFonts w:eastAsia="Calibri" w:cs="Times New Roman"/>
          <w:lang w:eastAsia="en-US"/>
        </w:rPr>
        <w:t>“</w:t>
      </w:r>
      <w:r w:rsidRPr="00FD0757">
        <w:rPr>
          <w:rFonts w:eastAsia="Calibri" w:cs="Times New Roman"/>
          <w:lang w:eastAsia="en-US"/>
        </w:rPr>
        <w:t>bourgeois</w:t>
      </w:r>
      <w:r w:rsidR="00025614">
        <w:rPr>
          <w:rFonts w:eastAsia="Calibri" w:cs="Times New Roman"/>
          <w:lang w:eastAsia="en-US"/>
        </w:rPr>
        <w:t>”</w:t>
      </w:r>
      <w:r w:rsidRPr="00FD0757">
        <w:rPr>
          <w:rFonts w:eastAsia="Calibri" w:cs="Times New Roman"/>
          <w:lang w:eastAsia="en-US"/>
        </w:rPr>
        <w:t xml:space="preserve"> values of educational attainment and aspiration for high-status professions. </w:t>
      </w:r>
      <w:r w:rsidR="00BE2209" w:rsidRPr="00FD0757">
        <w:rPr>
          <w:rFonts w:eastAsia="Calibri" w:cs="Times New Roman"/>
          <w:lang w:eastAsia="en-US"/>
        </w:rPr>
        <w:t xml:space="preserve">The entrepreneurial </w:t>
      </w:r>
      <w:r w:rsidR="00BE2209" w:rsidRPr="00FD0757">
        <w:rPr>
          <w:rFonts w:eastAsia="Calibri" w:cs="Times New Roman"/>
          <w:lang w:eastAsia="en-US"/>
        </w:rPr>
        <w:lastRenderedPageBreak/>
        <w:t>channel operates via societal transmission of values outside of state purview</w:t>
      </w:r>
      <w:r w:rsidR="00D7662E">
        <w:rPr>
          <w:rFonts w:eastAsia="Calibri" w:cs="Times New Roman"/>
          <w:lang w:eastAsia="en-US"/>
        </w:rPr>
        <w:t>, for</w:t>
      </w:r>
      <w:r w:rsidR="00BE2209" w:rsidRPr="00FD0757">
        <w:rPr>
          <w:rFonts w:eastAsia="Calibri" w:cs="Times New Roman"/>
          <w:lang w:eastAsia="en-US"/>
        </w:rPr>
        <w:t xml:space="preserve"> communist </w:t>
      </w:r>
      <w:r w:rsidR="00D7662E">
        <w:rPr>
          <w:rFonts w:eastAsia="Calibri" w:cs="Times New Roman"/>
          <w:lang w:eastAsia="en-US"/>
        </w:rPr>
        <w:t>regimes</w:t>
      </w:r>
      <w:r w:rsidR="00D7662E" w:rsidRPr="00FD0757">
        <w:rPr>
          <w:rFonts w:eastAsia="Calibri" w:cs="Times New Roman"/>
          <w:lang w:eastAsia="en-US"/>
        </w:rPr>
        <w:t xml:space="preserve"> </w:t>
      </w:r>
      <w:r w:rsidR="00BE2209" w:rsidRPr="00FD0757">
        <w:rPr>
          <w:rFonts w:eastAsia="Calibri" w:cs="Times New Roman"/>
          <w:lang w:eastAsia="en-US"/>
        </w:rPr>
        <w:t xml:space="preserve">ideologically vilified markets and private enterprise. </w:t>
      </w:r>
      <w:r w:rsidRPr="00FD0757">
        <w:rPr>
          <w:rFonts w:eastAsia="Calibri" w:cs="Times New Roman"/>
          <w:lang w:eastAsia="en-US"/>
        </w:rPr>
        <w:t xml:space="preserve">Our argument takes account of the persistence of the </w:t>
      </w:r>
      <w:r w:rsidR="00025614">
        <w:rPr>
          <w:rFonts w:eastAsia="Calibri" w:cs="Times New Roman"/>
          <w:lang w:eastAsia="en-US"/>
        </w:rPr>
        <w:t>“</w:t>
      </w:r>
      <w:r w:rsidRPr="00FD0757">
        <w:rPr>
          <w:rFonts w:eastAsia="Calibri" w:cs="Times New Roman"/>
          <w:lang w:eastAsia="en-US"/>
        </w:rPr>
        <w:t>bourgeois</w:t>
      </w:r>
      <w:r w:rsidR="00025614">
        <w:rPr>
          <w:rFonts w:eastAsia="Calibri" w:cs="Times New Roman"/>
          <w:lang w:eastAsia="en-US"/>
        </w:rPr>
        <w:t>”</w:t>
      </w:r>
      <w:r w:rsidRPr="00FD0757">
        <w:rPr>
          <w:rFonts w:eastAsia="Calibri" w:cs="Times New Roman"/>
          <w:lang w:eastAsia="en-US"/>
        </w:rPr>
        <w:t xml:space="preserve"> social stratum</w:t>
      </w:r>
      <w:r w:rsidR="0055705B">
        <w:rPr>
          <w:rFonts w:eastAsia="Calibri" w:cs="Times New Roman"/>
          <w:lang w:eastAsia="en-US"/>
        </w:rPr>
        <w:t>. It also considers</w:t>
      </w:r>
      <w:r w:rsidR="0055705B" w:rsidRPr="00FD0757">
        <w:rPr>
          <w:rFonts w:eastAsia="Calibri" w:cs="Times New Roman"/>
          <w:lang w:eastAsia="en-US"/>
        </w:rPr>
        <w:t xml:space="preserve"> </w:t>
      </w:r>
      <w:r w:rsidR="0091321E" w:rsidRPr="00FD0757">
        <w:rPr>
          <w:rFonts w:eastAsia="Calibri" w:cs="Times New Roman"/>
          <w:lang w:eastAsia="en-US"/>
        </w:rPr>
        <w:t>its</w:t>
      </w:r>
      <w:r w:rsidRPr="00FD0757">
        <w:rPr>
          <w:rFonts w:eastAsia="Calibri" w:cs="Times New Roman"/>
          <w:lang w:eastAsia="en-US"/>
        </w:rPr>
        <w:t xml:space="preserve"> role in the genesis of educated and entrepreneurial population more broadly. </w:t>
      </w:r>
      <w:r w:rsidR="0055705B">
        <w:rPr>
          <w:rFonts w:eastAsia="Calibri" w:cs="Times New Roman"/>
          <w:lang w:eastAsia="en-US"/>
        </w:rPr>
        <w:t>S</w:t>
      </w:r>
      <w:r w:rsidRPr="00FD0757">
        <w:rPr>
          <w:rFonts w:eastAsia="Calibri" w:cs="Times New Roman"/>
          <w:lang w:eastAsia="en-US"/>
        </w:rPr>
        <w:t>tatistical tests</w:t>
      </w:r>
      <w:r w:rsidR="00475B49">
        <w:rPr>
          <w:rFonts w:eastAsia="Calibri" w:cs="Times New Roman"/>
          <w:lang w:eastAsia="en-US"/>
        </w:rPr>
        <w:t xml:space="preserve"> </w:t>
      </w:r>
      <w:r w:rsidR="0055705B">
        <w:rPr>
          <w:rFonts w:eastAsia="Calibri" w:cs="Times New Roman"/>
          <w:lang w:eastAsia="en-US"/>
        </w:rPr>
        <w:t>confirm</w:t>
      </w:r>
      <w:r w:rsidR="0055705B" w:rsidRPr="00FD0757">
        <w:rPr>
          <w:rFonts w:eastAsia="Calibri" w:cs="Times New Roman"/>
          <w:lang w:eastAsia="en-US"/>
        </w:rPr>
        <w:t xml:space="preserve"> </w:t>
      </w:r>
      <w:r w:rsidRPr="00FD0757">
        <w:rPr>
          <w:rFonts w:eastAsia="Calibri" w:cs="Times New Roman"/>
          <w:lang w:eastAsia="en-US"/>
        </w:rPr>
        <w:t xml:space="preserve">that the </w:t>
      </w:r>
      <w:r w:rsidR="00025614">
        <w:rPr>
          <w:rFonts w:eastAsia="Calibri" w:cs="Times New Roman"/>
          <w:lang w:eastAsia="en-US"/>
        </w:rPr>
        <w:t>“</w:t>
      </w:r>
      <w:r w:rsidRPr="00FD0757">
        <w:rPr>
          <w:rFonts w:eastAsia="Calibri" w:cs="Times New Roman"/>
          <w:lang w:eastAsia="en-US"/>
        </w:rPr>
        <w:t>bourgeois</w:t>
      </w:r>
      <w:r w:rsidR="00025614">
        <w:rPr>
          <w:rFonts w:eastAsia="Calibri" w:cs="Times New Roman"/>
          <w:lang w:eastAsia="en-US"/>
        </w:rPr>
        <w:t>”</w:t>
      </w:r>
      <w:r w:rsidRPr="00FD0757">
        <w:rPr>
          <w:rFonts w:eastAsia="Calibri" w:cs="Times New Roman"/>
          <w:lang w:eastAsia="en-US"/>
        </w:rPr>
        <w:t xml:space="preserve"> </w:t>
      </w:r>
      <w:r w:rsidR="00A72972" w:rsidRPr="00FD0757">
        <w:rPr>
          <w:rFonts w:eastAsia="Calibri" w:cs="Times New Roman"/>
          <w:lang w:eastAsia="en-US"/>
        </w:rPr>
        <w:t xml:space="preserve">legacies </w:t>
      </w:r>
      <w:r w:rsidRPr="00FD0757">
        <w:rPr>
          <w:rFonts w:eastAsia="Calibri" w:cs="Times New Roman"/>
          <w:lang w:eastAsia="en-US"/>
        </w:rPr>
        <w:t xml:space="preserve">account for spatial variations in </w:t>
      </w:r>
      <w:r w:rsidR="00825F13" w:rsidRPr="00FD0757">
        <w:rPr>
          <w:rFonts w:eastAsia="Calibri" w:cs="Times New Roman"/>
          <w:lang w:eastAsia="en-US"/>
        </w:rPr>
        <w:t>democratic competitiveness</w:t>
      </w:r>
      <w:r w:rsidR="00D7662E">
        <w:rPr>
          <w:rFonts w:eastAsia="Calibri" w:cs="Times New Roman"/>
          <w:lang w:eastAsia="en-US"/>
        </w:rPr>
        <w:t xml:space="preserve"> and media freedoms</w:t>
      </w:r>
      <w:r w:rsidR="00F119E1" w:rsidRPr="00FD0757">
        <w:rPr>
          <w:rFonts w:eastAsia="Calibri" w:cs="Times New Roman"/>
          <w:lang w:eastAsia="en-US"/>
        </w:rPr>
        <w:t>.</w:t>
      </w:r>
    </w:p>
    <w:p w14:paraId="7745BF8F" w14:textId="2B6215CF" w:rsidR="00D74221" w:rsidRPr="00FD0757" w:rsidRDefault="00BE2FA2" w:rsidP="0034730F">
      <w:pPr>
        <w:pStyle w:val="Standard1"/>
        <w:spacing w:line="480" w:lineRule="auto"/>
        <w:ind w:firstLine="708"/>
        <w:jc w:val="both"/>
        <w:rPr>
          <w:rFonts w:eastAsia="Calibri" w:cs="Times New Roman"/>
          <w:lang w:eastAsia="en-US"/>
        </w:rPr>
      </w:pPr>
      <w:r w:rsidRPr="00FD0757">
        <w:rPr>
          <w:rFonts w:eastAsia="Calibri" w:cs="Times New Roman"/>
          <w:lang w:eastAsia="en-US"/>
        </w:rPr>
        <w:t xml:space="preserve">Our study </w:t>
      </w:r>
      <w:r w:rsidR="00D7662E">
        <w:rPr>
          <w:rFonts w:eastAsia="Calibri" w:cs="Times New Roman"/>
          <w:lang w:eastAsia="en-US"/>
        </w:rPr>
        <w:t xml:space="preserve">is inspired by, and contributes to, </w:t>
      </w:r>
      <w:r w:rsidR="0055705B">
        <w:rPr>
          <w:rFonts w:eastAsia="Calibri" w:cs="Times New Roman"/>
          <w:lang w:eastAsia="en-US"/>
        </w:rPr>
        <w:t>the literature on</w:t>
      </w:r>
      <w:r w:rsidRPr="00FD0757">
        <w:rPr>
          <w:rFonts w:eastAsia="Calibri" w:cs="Times New Roman"/>
          <w:lang w:eastAsia="en-US"/>
        </w:rPr>
        <w:t xml:space="preserve"> inter-temporal persistence in institutions, social structures</w:t>
      </w:r>
      <w:r w:rsidR="00CB0A99" w:rsidRPr="00FD0757">
        <w:rPr>
          <w:rFonts w:eastAsia="Calibri" w:cs="Times New Roman"/>
          <w:lang w:eastAsia="en-US"/>
        </w:rPr>
        <w:t xml:space="preserve"> and </w:t>
      </w:r>
      <w:r w:rsidRPr="00FD0757">
        <w:rPr>
          <w:rFonts w:eastAsia="Calibri" w:cs="Times New Roman"/>
          <w:lang w:eastAsia="en-US"/>
        </w:rPr>
        <w:t xml:space="preserve">values </w:t>
      </w:r>
      <w:r w:rsidR="00003948" w:rsidRPr="00FD0757">
        <w:rPr>
          <w:rFonts w:eastAsia="Calibri" w:cs="Times New Roman"/>
          <w:lang w:eastAsia="en-US"/>
        </w:rPr>
        <w:fldChar w:fldCharType="begin">
          <w:fldData xml:space="preserve">PEVuZE5vdGU+PENpdGU+PEF1dGhvcj5Wb2lndGxhZW5kZXI8L0F1dGhvcj48WWVhcj4yMDExPC9Z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</w:fldData>
        </w:fldChar>
      </w:r>
      <w:r w:rsidR="001D5265" w:rsidRPr="00FD0757">
        <w:rPr>
          <w:rFonts w:eastAsia="Calibri" w:cs="Times New Roman"/>
          <w:lang w:eastAsia="en-US"/>
        </w:rPr>
        <w:instrText xml:space="preserve"> ADDIN EN.CITE </w:instrText>
      </w:r>
      <w:r w:rsidR="001D5265" w:rsidRPr="00FD0757">
        <w:rPr>
          <w:rFonts w:eastAsia="Calibri" w:cs="Times New Roman"/>
          <w:lang w:eastAsia="en-US"/>
        </w:rPr>
        <w:fldChar w:fldCharType="begin">
          <w:fldData xml:space="preserve">PEVuZE5vdGU+PENpdGU+PEF1dGhvcj5Wb2lndGxhZW5kZXI8L0F1dGhvcj48WWVhcj4yMDExPC9Z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</w:fldData>
        </w:fldChar>
      </w:r>
      <w:r w:rsidR="001D5265" w:rsidRPr="00FD0757">
        <w:rPr>
          <w:rFonts w:eastAsia="Calibri" w:cs="Times New Roman"/>
          <w:lang w:eastAsia="en-US"/>
        </w:rPr>
        <w:instrText xml:space="preserve"> ADDIN EN.CITE.DATA </w:instrText>
      </w:r>
      <w:r w:rsidR="001D5265" w:rsidRPr="00FD0757">
        <w:rPr>
          <w:rFonts w:eastAsia="Calibri" w:cs="Times New Roman"/>
          <w:lang w:eastAsia="en-US"/>
        </w:rPr>
      </w:r>
      <w:r w:rsidR="001D5265" w:rsidRPr="00FD0757">
        <w:rPr>
          <w:rFonts w:eastAsia="Calibri" w:cs="Times New Roman"/>
          <w:lang w:eastAsia="en-US"/>
        </w:rPr>
        <w:fldChar w:fldCharType="end"/>
      </w:r>
      <w:r w:rsidR="00003948" w:rsidRPr="00FD0757">
        <w:rPr>
          <w:rFonts w:eastAsia="Calibri" w:cs="Times New Roman"/>
          <w:lang w:eastAsia="en-US"/>
        </w:rPr>
      </w:r>
      <w:r w:rsidR="00003948" w:rsidRPr="00FD0757">
        <w:rPr>
          <w:rFonts w:eastAsia="Calibri" w:cs="Times New Roman"/>
          <w:lang w:eastAsia="en-US"/>
        </w:rPr>
        <w:fldChar w:fldCharType="separate"/>
      </w:r>
      <w:r w:rsidR="00933CFE" w:rsidRPr="00FD0757">
        <w:rPr>
          <w:rFonts w:eastAsia="Calibri" w:cs="Times New Roman"/>
          <w:noProof/>
          <w:lang w:eastAsia="en-US"/>
        </w:rPr>
        <w:t>(</w:t>
      </w:r>
      <w:hyperlink w:anchor="_ENREF_120" w:tooltip="Voigtlaender, 2011 #4254" w:history="1">
        <w:r w:rsidR="00787C62" w:rsidRPr="00FD0757">
          <w:rPr>
            <w:rFonts w:eastAsia="Calibri" w:cs="Times New Roman"/>
            <w:noProof/>
            <w:lang w:eastAsia="en-US"/>
          </w:rPr>
          <w:t>Voigtlaender and Voth 2011</w:t>
        </w:r>
      </w:hyperlink>
      <w:r w:rsidR="00933CFE" w:rsidRPr="00FD0757">
        <w:rPr>
          <w:rFonts w:eastAsia="Calibri" w:cs="Times New Roman"/>
          <w:noProof/>
          <w:lang w:eastAsia="en-US"/>
        </w:rPr>
        <w:t xml:space="preserve">; </w:t>
      </w:r>
      <w:r w:rsidR="00273E52" w:rsidRPr="00FD0757">
        <w:rPr>
          <w:rFonts w:eastAsia="Calibri" w:cs="Times New Roman"/>
          <w:lang w:eastAsia="en-US"/>
        </w:rPr>
        <w:t>Simpser</w:t>
      </w:r>
      <w:r w:rsidR="00273E52">
        <w:rPr>
          <w:rFonts w:eastAsia="Calibri" w:cs="Times New Roman"/>
          <w:lang w:eastAsia="en-US"/>
        </w:rPr>
        <w:t>, Slater, and Wittenberg</w:t>
      </w:r>
      <w:r w:rsidR="00273E52" w:rsidRPr="00FD0757">
        <w:rPr>
          <w:rFonts w:eastAsia="Calibri" w:cs="Times New Roman"/>
          <w:lang w:eastAsia="en-US"/>
        </w:rPr>
        <w:t xml:space="preserve"> 2018</w:t>
      </w:r>
      <w:r w:rsidR="00933CFE" w:rsidRPr="00FD0757">
        <w:rPr>
          <w:rFonts w:eastAsia="Calibri" w:cs="Times New Roman"/>
          <w:noProof/>
          <w:lang w:eastAsia="en-US"/>
        </w:rPr>
        <w:t xml:space="preserve">; </w:t>
      </w:r>
      <w:hyperlink w:anchor="_ENREF_50" w:tooltip="Glaeser, 2004 #2955" w:history="1">
        <w:r w:rsidR="00787C62" w:rsidRPr="00FD0757">
          <w:rPr>
            <w:rFonts w:eastAsia="Calibri" w:cs="Times New Roman"/>
            <w:noProof/>
            <w:lang w:eastAsia="en-US"/>
          </w:rPr>
          <w:t>Glaeser et al. 2004</w:t>
        </w:r>
      </w:hyperlink>
      <w:r w:rsidR="00933CFE" w:rsidRPr="00FD0757">
        <w:rPr>
          <w:rFonts w:eastAsia="Calibri" w:cs="Times New Roman"/>
          <w:noProof/>
          <w:lang w:eastAsia="en-US"/>
        </w:rPr>
        <w:t xml:space="preserve">; </w:t>
      </w:r>
      <w:hyperlink w:anchor="_ENREF_2" w:tooltip="Acemoglu, 2001 #2012" w:history="1">
        <w:r w:rsidR="00787C62" w:rsidRPr="00FD0757">
          <w:rPr>
            <w:rFonts w:eastAsia="Calibri" w:cs="Times New Roman"/>
            <w:noProof/>
            <w:lang w:eastAsia="en-US"/>
          </w:rPr>
          <w:t>Acemoglu</w:t>
        </w:r>
        <w:r w:rsidR="00550706">
          <w:rPr>
            <w:rFonts w:eastAsia="Calibri" w:cs="Times New Roman"/>
            <w:noProof/>
            <w:lang w:eastAsia="en-US"/>
          </w:rPr>
          <w:t>, Johnson, and Robinson</w:t>
        </w:r>
        <w:r w:rsidR="00787C62" w:rsidRPr="00FD0757">
          <w:rPr>
            <w:rFonts w:eastAsia="Calibri" w:cs="Times New Roman"/>
            <w:noProof/>
            <w:lang w:eastAsia="en-US"/>
          </w:rPr>
          <w:t xml:space="preserve"> 2001</w:t>
        </w:r>
      </w:hyperlink>
      <w:r w:rsidR="00933CFE" w:rsidRPr="00FD0757">
        <w:rPr>
          <w:rFonts w:eastAsia="Calibri" w:cs="Times New Roman"/>
          <w:noProof/>
          <w:lang w:eastAsia="en-US"/>
        </w:rPr>
        <w:t xml:space="preserve">; </w:t>
      </w:r>
      <w:hyperlink w:anchor="_ENREF_20" w:tooltip="Capoccia, 2010 #4428" w:history="1">
        <w:r w:rsidR="00787C62" w:rsidRPr="00FD0757">
          <w:rPr>
            <w:rFonts w:eastAsia="Calibri" w:cs="Times New Roman"/>
            <w:noProof/>
            <w:lang w:eastAsia="en-US"/>
          </w:rPr>
          <w:t>Capoccia and Ziblatt 2010</w:t>
        </w:r>
      </w:hyperlink>
      <w:r w:rsidR="00933CFE" w:rsidRPr="00FD0757">
        <w:rPr>
          <w:rFonts w:eastAsia="Calibri" w:cs="Times New Roman"/>
          <w:noProof/>
          <w:lang w:eastAsia="en-US"/>
        </w:rPr>
        <w:t xml:space="preserve">; </w:t>
      </w:r>
      <w:hyperlink w:anchor="_ENREF_21" w:tooltip="Charnysh, 2017 #4577" w:history="1">
        <w:r w:rsidR="00787C62" w:rsidRPr="00FD0757">
          <w:rPr>
            <w:rFonts w:eastAsia="Calibri" w:cs="Times New Roman"/>
            <w:noProof/>
            <w:lang w:eastAsia="en-US"/>
          </w:rPr>
          <w:t>Charnysh and Finkel 2017</w:t>
        </w:r>
      </w:hyperlink>
      <w:r w:rsidR="00933CFE" w:rsidRPr="00FD0757">
        <w:rPr>
          <w:rFonts w:eastAsia="Calibri" w:cs="Times New Roman"/>
          <w:noProof/>
          <w:lang w:eastAsia="en-US"/>
        </w:rPr>
        <w:t xml:space="preserve">; </w:t>
      </w:r>
      <w:hyperlink w:anchor="_ENREF_19" w:tooltip="Buggle, 2016 #4582" w:history="1">
        <w:r w:rsidR="00891686" w:rsidRPr="00FD0757">
          <w:rPr>
            <w:rFonts w:eastAsia="Calibri" w:cs="Times New Roman"/>
            <w:noProof/>
            <w:lang w:eastAsia="en-US"/>
          </w:rPr>
          <w:t>Buggle and Nafziger 201</w:t>
        </w:r>
        <w:r w:rsidR="00891686">
          <w:rPr>
            <w:rFonts w:eastAsia="Calibri" w:cs="Times New Roman"/>
            <w:noProof/>
            <w:lang w:eastAsia="en-US"/>
          </w:rPr>
          <w:t>9</w:t>
        </w:r>
      </w:hyperlink>
      <w:r w:rsidR="00933CFE" w:rsidRPr="00FD0757">
        <w:rPr>
          <w:rFonts w:eastAsia="Calibri" w:cs="Times New Roman"/>
          <w:noProof/>
          <w:lang w:eastAsia="en-US"/>
        </w:rPr>
        <w:t xml:space="preserve">; </w:t>
      </w:r>
      <w:hyperlink w:anchor="_ENREF_30" w:tooltip="Dasgupta, 2018 #4583" w:history="1">
        <w:r w:rsidR="00787C62" w:rsidRPr="00FD0757">
          <w:rPr>
            <w:rFonts w:eastAsia="Calibri" w:cs="Times New Roman"/>
            <w:noProof/>
            <w:lang w:eastAsia="en-US"/>
          </w:rPr>
          <w:t>Dasgupta 2018</w:t>
        </w:r>
      </w:hyperlink>
      <w:r w:rsidR="00933CFE" w:rsidRPr="00FD0757">
        <w:rPr>
          <w:rFonts w:eastAsia="Calibri" w:cs="Times New Roman"/>
          <w:noProof/>
          <w:lang w:eastAsia="en-US"/>
        </w:rPr>
        <w:t xml:space="preserve">; </w:t>
      </w:r>
      <w:hyperlink w:anchor="_ENREF_4" w:tooltip="Acharya, 2016 #4592" w:history="1">
        <w:r w:rsidR="00787C62" w:rsidRPr="00FD0757">
          <w:rPr>
            <w:rFonts w:eastAsia="Calibri" w:cs="Times New Roman"/>
            <w:noProof/>
            <w:lang w:eastAsia="en-US"/>
          </w:rPr>
          <w:t>Acharya</w:t>
        </w:r>
        <w:r w:rsidR="008E61AD">
          <w:rPr>
            <w:rFonts w:eastAsia="Calibri" w:cs="Times New Roman"/>
            <w:noProof/>
            <w:lang w:eastAsia="en-US"/>
          </w:rPr>
          <w:t>, Blackwell, and Sen</w:t>
        </w:r>
        <w:r w:rsidR="00787C62" w:rsidRPr="00FD0757">
          <w:rPr>
            <w:rFonts w:eastAsia="Calibri" w:cs="Times New Roman"/>
            <w:noProof/>
            <w:lang w:eastAsia="en-US"/>
          </w:rPr>
          <w:t xml:space="preserve"> 2016</w:t>
        </w:r>
      </w:hyperlink>
      <w:r w:rsidR="00933CFE" w:rsidRPr="00FD0757">
        <w:rPr>
          <w:rFonts w:eastAsia="Calibri" w:cs="Times New Roman"/>
          <w:noProof/>
          <w:lang w:eastAsia="en-US"/>
        </w:rPr>
        <w:t xml:space="preserve">; </w:t>
      </w:r>
      <w:hyperlink w:anchor="_ENREF_76" w:tooltip="Mazumder, 2018 #4593" w:history="1">
        <w:r w:rsidR="00787C62" w:rsidRPr="00FD0757">
          <w:rPr>
            <w:rFonts w:eastAsia="Calibri" w:cs="Times New Roman"/>
            <w:noProof/>
            <w:lang w:eastAsia="en-US"/>
          </w:rPr>
          <w:t>Mazumder 2018</w:t>
        </w:r>
      </w:hyperlink>
      <w:r w:rsidR="00933CFE" w:rsidRPr="00FD0757">
        <w:rPr>
          <w:rFonts w:eastAsia="Calibri" w:cs="Times New Roman"/>
          <w:noProof/>
          <w:lang w:eastAsia="en-US"/>
        </w:rPr>
        <w:t xml:space="preserve">; </w:t>
      </w:r>
      <w:hyperlink w:anchor="_ENREF_65" w:tooltip="Kopstein, 1999 #1879" w:history="1">
        <w:r w:rsidR="00787C62" w:rsidRPr="00FD0757">
          <w:rPr>
            <w:rFonts w:eastAsia="Calibri" w:cs="Times New Roman"/>
            <w:noProof/>
            <w:lang w:eastAsia="en-US"/>
          </w:rPr>
          <w:t>Kopstein and Reilly 1999</w:t>
        </w:r>
      </w:hyperlink>
      <w:r w:rsidR="00933CFE" w:rsidRPr="00FD0757">
        <w:rPr>
          <w:rFonts w:eastAsia="Calibri" w:cs="Times New Roman"/>
          <w:noProof/>
          <w:lang w:eastAsia="en-US"/>
        </w:rPr>
        <w:t xml:space="preserve">; </w:t>
      </w:r>
      <w:hyperlink w:anchor="_ENREF_23" w:tooltip="Cirone, 2019 #4603" w:history="1">
        <w:r w:rsidR="00787C62" w:rsidRPr="00FD0757">
          <w:rPr>
            <w:rFonts w:eastAsia="Calibri" w:cs="Times New Roman"/>
            <w:noProof/>
            <w:lang w:eastAsia="en-US"/>
          </w:rPr>
          <w:t>Cirone and Van Coppenolle 2019</w:t>
        </w:r>
      </w:hyperlink>
      <w:r w:rsidR="00302C9F">
        <w:rPr>
          <w:rFonts w:eastAsia="Calibri" w:cs="Times New Roman"/>
          <w:noProof/>
          <w:lang w:eastAsia="en-US"/>
        </w:rPr>
        <w:t>; Lankina</w:t>
      </w:r>
      <w:r w:rsidR="007D4F6E">
        <w:rPr>
          <w:rFonts w:eastAsia="Calibri" w:cs="Times New Roman"/>
          <w:noProof/>
          <w:lang w:eastAsia="en-US"/>
        </w:rPr>
        <w:t>, Libman, and Tertytchnaya 2020</w:t>
      </w:r>
      <w:r w:rsidR="00933CFE" w:rsidRPr="00FD0757">
        <w:rPr>
          <w:rFonts w:eastAsia="Calibri" w:cs="Times New Roman"/>
          <w:noProof/>
          <w:lang w:eastAsia="en-US"/>
        </w:rPr>
        <w:t>)</w:t>
      </w:r>
      <w:r w:rsidR="00003948" w:rsidRPr="00FD0757">
        <w:rPr>
          <w:rFonts w:eastAsia="Calibri" w:cs="Times New Roman"/>
          <w:lang w:eastAsia="en-US"/>
        </w:rPr>
        <w:fldChar w:fldCharType="end"/>
      </w:r>
      <w:r w:rsidRPr="00FD0757">
        <w:rPr>
          <w:rFonts w:eastAsia="Calibri" w:cs="Times New Roman"/>
          <w:lang w:eastAsia="en-US"/>
        </w:rPr>
        <w:t xml:space="preserve">. </w:t>
      </w:r>
      <w:r w:rsidR="00D7662E">
        <w:rPr>
          <w:rFonts w:eastAsia="Calibri" w:cs="Times New Roman"/>
          <w:lang w:eastAsia="en-US"/>
        </w:rPr>
        <w:t xml:space="preserve">In many studies </w:t>
      </w:r>
      <w:r w:rsidR="00025614">
        <w:rPr>
          <w:rFonts w:eastAsia="Calibri" w:cs="Times New Roman"/>
          <w:lang w:eastAsia="en-US"/>
        </w:rPr>
        <w:t>“</w:t>
      </w:r>
      <w:r w:rsidR="00986D81" w:rsidRPr="00FD0757">
        <w:rPr>
          <w:rFonts w:eastAsia="Calibri" w:cs="Times New Roman"/>
          <w:lang w:eastAsia="en-US"/>
        </w:rPr>
        <w:t>intervening periods</w:t>
      </w:r>
      <w:r w:rsidR="00025614">
        <w:rPr>
          <w:rFonts w:eastAsia="Calibri" w:cs="Times New Roman"/>
          <w:lang w:eastAsia="en-US"/>
        </w:rPr>
        <w:t>”</w:t>
      </w:r>
      <w:r w:rsidR="00986D81" w:rsidRPr="00FD0757">
        <w:rPr>
          <w:rFonts w:eastAsia="Calibri" w:cs="Times New Roman"/>
          <w:lang w:eastAsia="en-US"/>
        </w:rPr>
        <w:t xml:space="preserve"> between the </w:t>
      </w:r>
      <w:r w:rsidR="00042D3C" w:rsidRPr="00FD0757">
        <w:rPr>
          <w:rFonts w:eastAsia="Calibri" w:cs="Times New Roman"/>
          <w:lang w:eastAsia="en-US"/>
        </w:rPr>
        <w:t>legacy</w:t>
      </w:r>
      <w:r w:rsidR="00025614">
        <w:rPr>
          <w:rFonts w:eastAsia="Calibri" w:cs="Times New Roman"/>
          <w:lang w:eastAsia="en-US"/>
        </w:rPr>
        <w:t>’</w:t>
      </w:r>
      <w:r w:rsidR="00042D3C" w:rsidRPr="00FD0757">
        <w:rPr>
          <w:rFonts w:eastAsia="Calibri" w:cs="Times New Roman"/>
          <w:lang w:eastAsia="en-US"/>
        </w:rPr>
        <w:t xml:space="preserve">s </w:t>
      </w:r>
      <w:r w:rsidR="00986D81" w:rsidRPr="00FD0757">
        <w:rPr>
          <w:rFonts w:eastAsia="Calibri" w:cs="Times New Roman"/>
          <w:lang w:eastAsia="en-US"/>
        </w:rPr>
        <w:t xml:space="preserve">origin and long-term </w:t>
      </w:r>
      <w:r w:rsidR="00D7662E">
        <w:rPr>
          <w:rFonts w:eastAsia="Calibri" w:cs="Times New Roman"/>
          <w:lang w:eastAsia="en-US"/>
        </w:rPr>
        <w:t>implications</w:t>
      </w:r>
      <w:r w:rsidR="00D7662E" w:rsidRPr="00FD0757">
        <w:rPr>
          <w:rFonts w:eastAsia="Calibri" w:cs="Times New Roman"/>
          <w:lang w:eastAsia="en-US"/>
        </w:rPr>
        <w:t xml:space="preserve"> </w:t>
      </w:r>
      <w:r w:rsidR="00540A4E">
        <w:rPr>
          <w:rFonts w:eastAsia="Calibri" w:cs="Times New Roman"/>
          <w:lang w:eastAsia="en-US"/>
        </w:rPr>
        <w:t xml:space="preserve">often </w:t>
      </w:r>
      <w:r w:rsidR="00986D81" w:rsidRPr="00FD0757">
        <w:rPr>
          <w:rFonts w:eastAsia="Calibri" w:cs="Times New Roman"/>
          <w:lang w:eastAsia="en-US"/>
        </w:rPr>
        <w:t xml:space="preserve">remain </w:t>
      </w:r>
      <w:r w:rsidR="00025614">
        <w:rPr>
          <w:rFonts w:eastAsia="Calibri" w:cs="Times New Roman"/>
          <w:lang w:eastAsia="en-US"/>
        </w:rPr>
        <w:t>“</w:t>
      </w:r>
      <w:r w:rsidR="00986D81" w:rsidRPr="00FD0757">
        <w:rPr>
          <w:rFonts w:eastAsia="Calibri" w:cs="Times New Roman"/>
          <w:lang w:eastAsia="en-US"/>
        </w:rPr>
        <w:t>full of question marks</w:t>
      </w:r>
      <w:r w:rsidR="00025614">
        <w:rPr>
          <w:rFonts w:eastAsia="Calibri" w:cs="Times New Roman"/>
          <w:lang w:eastAsia="en-US"/>
        </w:rPr>
        <w:t>”</w:t>
      </w:r>
      <w:r w:rsidR="00D7662E">
        <w:rPr>
          <w:rFonts w:eastAsia="Calibri" w:cs="Times New Roman"/>
          <w:lang w:eastAsia="en-US"/>
        </w:rPr>
        <w:t xml:space="preserve"> (</w:t>
      </w:r>
      <w:proofErr w:type="spellStart"/>
      <w:r w:rsidR="00D7662E" w:rsidRPr="00FD0757">
        <w:rPr>
          <w:rFonts w:eastAsia="Calibri" w:cs="Times New Roman"/>
          <w:lang w:eastAsia="en-US"/>
        </w:rPr>
        <w:t>Simpser</w:t>
      </w:r>
      <w:proofErr w:type="spellEnd"/>
      <w:r w:rsidR="00D461C9">
        <w:rPr>
          <w:rFonts w:eastAsia="Calibri" w:cs="Times New Roman"/>
          <w:lang w:eastAsia="en-US"/>
        </w:rPr>
        <w:t>, Slater, and Wittenberg</w:t>
      </w:r>
      <w:r w:rsidR="00D7662E" w:rsidRPr="00FD0757">
        <w:rPr>
          <w:rFonts w:eastAsia="Calibri" w:cs="Times New Roman"/>
          <w:lang w:eastAsia="en-US"/>
        </w:rPr>
        <w:t xml:space="preserve"> 2018, 421)</w:t>
      </w:r>
      <w:r w:rsidR="00D7662E">
        <w:rPr>
          <w:rFonts w:eastAsia="Calibri" w:cs="Times New Roman"/>
          <w:lang w:eastAsia="en-US"/>
        </w:rPr>
        <w:t>.</w:t>
      </w:r>
      <w:r w:rsidR="00D7662E" w:rsidRPr="00FD0757">
        <w:rPr>
          <w:rFonts w:eastAsia="Calibri" w:cs="Times New Roman"/>
          <w:lang w:eastAsia="en-US"/>
        </w:rPr>
        <w:t xml:space="preserve"> </w:t>
      </w:r>
      <w:r w:rsidR="005F1937" w:rsidRPr="00FD0757">
        <w:rPr>
          <w:rFonts w:eastAsia="Calibri" w:cs="Times New Roman"/>
          <w:lang w:eastAsia="en-US"/>
        </w:rPr>
        <w:t xml:space="preserve">We </w:t>
      </w:r>
      <w:r w:rsidR="00C95930" w:rsidRPr="00FD0757">
        <w:rPr>
          <w:rFonts w:eastAsia="Calibri" w:cs="Times New Roman"/>
          <w:lang w:eastAsia="en-US"/>
        </w:rPr>
        <w:t>perform</w:t>
      </w:r>
      <w:r w:rsidR="005F1937" w:rsidRPr="00FD0757">
        <w:rPr>
          <w:rFonts w:eastAsia="Calibri" w:cs="Times New Roman"/>
          <w:lang w:eastAsia="en-US"/>
        </w:rPr>
        <w:t xml:space="preserve"> </w:t>
      </w:r>
      <w:r w:rsidR="00BB0B2E" w:rsidRPr="00FD0757">
        <w:rPr>
          <w:rFonts w:eastAsia="Calibri" w:cs="Times New Roman"/>
          <w:lang w:eastAsia="en-US"/>
        </w:rPr>
        <w:t xml:space="preserve">step by step </w:t>
      </w:r>
      <w:r w:rsidR="00651F27" w:rsidRPr="00FD0757">
        <w:rPr>
          <w:rFonts w:eastAsia="Calibri" w:cs="Times New Roman"/>
          <w:lang w:eastAsia="en-US"/>
        </w:rPr>
        <w:t>analysis</w:t>
      </w:r>
      <w:r w:rsidR="00042D3C" w:rsidRPr="00FD0757">
        <w:rPr>
          <w:rFonts w:eastAsia="Calibri" w:cs="Times New Roman"/>
          <w:lang w:eastAsia="en-US"/>
        </w:rPr>
        <w:t xml:space="preserve"> deploying</w:t>
      </w:r>
      <w:r w:rsidR="00BB0B2E" w:rsidRPr="00FD0757">
        <w:rPr>
          <w:rFonts w:eastAsia="Calibri" w:cs="Times New Roman"/>
          <w:lang w:eastAsia="en-US"/>
        </w:rPr>
        <w:t xml:space="preserve"> data for distinct regimes</w:t>
      </w:r>
      <w:r w:rsidR="00475B49">
        <w:rPr>
          <w:rFonts w:eastAsia="Calibri" w:cs="Times New Roman"/>
          <w:lang w:eastAsia="en-US"/>
        </w:rPr>
        <w:t>,</w:t>
      </w:r>
      <w:r w:rsidR="00042D3C" w:rsidRPr="00FD0757">
        <w:rPr>
          <w:rFonts w:eastAsia="Calibri" w:cs="Times New Roman"/>
          <w:lang w:eastAsia="en-US"/>
        </w:rPr>
        <w:t xml:space="preserve"> thereby</w:t>
      </w:r>
      <w:r w:rsidR="00651F27" w:rsidRPr="00FD0757">
        <w:rPr>
          <w:rFonts w:eastAsia="Calibri" w:cs="Times New Roman"/>
          <w:lang w:eastAsia="en-US"/>
        </w:rPr>
        <w:t xml:space="preserve"> </w:t>
      </w:r>
      <w:r w:rsidR="0055705B">
        <w:rPr>
          <w:rFonts w:eastAsia="Calibri" w:cs="Times New Roman"/>
          <w:lang w:eastAsia="en-US"/>
        </w:rPr>
        <w:t>illuminating</w:t>
      </w:r>
      <w:r w:rsidR="0055705B" w:rsidRPr="00FD0757">
        <w:rPr>
          <w:rFonts w:eastAsia="Calibri" w:cs="Times New Roman"/>
          <w:lang w:eastAsia="en-US"/>
        </w:rPr>
        <w:t xml:space="preserve"> </w:t>
      </w:r>
      <w:r w:rsidR="00651F27" w:rsidRPr="00FD0757">
        <w:rPr>
          <w:rFonts w:eastAsia="Calibri" w:cs="Times New Roman"/>
          <w:lang w:eastAsia="en-US"/>
        </w:rPr>
        <w:t>transmission mechanisms in the causal chain</w:t>
      </w:r>
      <w:r w:rsidR="009977EC" w:rsidRPr="00FD0757">
        <w:rPr>
          <w:rFonts w:eastAsia="Calibri" w:cs="Times New Roman"/>
          <w:lang w:eastAsia="en-US"/>
        </w:rPr>
        <w:t>.</w:t>
      </w:r>
    </w:p>
    <w:p w14:paraId="5E04076A" w14:textId="0C7CB0F5" w:rsidR="00C009F1" w:rsidRPr="00FD0757" w:rsidRDefault="00C009F1" w:rsidP="0034730F">
      <w:pPr>
        <w:pStyle w:val="Standard1"/>
        <w:spacing w:line="480" w:lineRule="auto"/>
        <w:ind w:firstLine="708"/>
        <w:jc w:val="both"/>
        <w:rPr>
          <w:rFonts w:eastAsia="Calibri" w:cs="Times New Roman"/>
          <w:lang w:eastAsia="en-US"/>
        </w:rPr>
      </w:pPr>
      <w:r w:rsidRPr="00FD0757">
        <w:rPr>
          <w:rFonts w:eastAsia="Calibri" w:cs="Times New Roman"/>
          <w:lang w:eastAsia="en-US"/>
        </w:rPr>
        <w:t xml:space="preserve">Our paper is structured as follows. </w:t>
      </w:r>
      <w:r w:rsidR="00FE0EB8" w:rsidRPr="00FD0757">
        <w:rPr>
          <w:rFonts w:eastAsia="Calibri" w:cs="Times New Roman"/>
          <w:lang w:eastAsia="en-US"/>
        </w:rPr>
        <w:t xml:space="preserve">We </w:t>
      </w:r>
      <w:r w:rsidR="00042D3C" w:rsidRPr="00FD0757">
        <w:rPr>
          <w:rFonts w:eastAsia="Calibri" w:cs="Times New Roman"/>
          <w:lang w:eastAsia="en-US"/>
        </w:rPr>
        <w:t>first</w:t>
      </w:r>
      <w:r w:rsidR="00FE0EB8" w:rsidRPr="00FD0757">
        <w:rPr>
          <w:rFonts w:eastAsia="Calibri" w:cs="Times New Roman"/>
          <w:lang w:eastAsia="en-US"/>
        </w:rPr>
        <w:t xml:space="preserve"> </w:t>
      </w:r>
      <w:r w:rsidR="006B672F" w:rsidRPr="00FD0757">
        <w:rPr>
          <w:rFonts w:eastAsia="Calibri" w:cs="Times New Roman"/>
          <w:lang w:eastAsia="en-US"/>
        </w:rPr>
        <w:t>ground ou</w:t>
      </w:r>
      <w:r w:rsidR="00B36820" w:rsidRPr="00FD0757">
        <w:rPr>
          <w:rFonts w:eastAsia="Calibri" w:cs="Times New Roman"/>
          <w:lang w:eastAsia="en-US"/>
        </w:rPr>
        <w:t>r</w:t>
      </w:r>
      <w:r w:rsidR="006B672F" w:rsidRPr="00FD0757">
        <w:rPr>
          <w:rFonts w:eastAsia="Calibri" w:cs="Times New Roman"/>
          <w:lang w:eastAsia="en-US"/>
        </w:rPr>
        <w:t xml:space="preserve"> theoretical assumptions in the literature on social structure and democracy. </w:t>
      </w:r>
      <w:r w:rsidR="00443317" w:rsidRPr="00FD0757">
        <w:rPr>
          <w:rFonts w:eastAsia="Calibri" w:cs="Times New Roman"/>
          <w:lang w:eastAsia="en-US"/>
        </w:rPr>
        <w:t>We then discuss</w:t>
      </w:r>
      <w:r w:rsidR="00FE0EB8" w:rsidRPr="00FD0757">
        <w:rPr>
          <w:rFonts w:eastAsia="Calibri" w:cs="Times New Roman"/>
          <w:lang w:eastAsia="en-US"/>
        </w:rPr>
        <w:t xml:space="preserve"> </w:t>
      </w:r>
      <w:r w:rsidR="00303116">
        <w:rPr>
          <w:rFonts w:eastAsia="Calibri" w:cs="Times New Roman"/>
          <w:lang w:eastAsia="en-US"/>
        </w:rPr>
        <w:t>I</w:t>
      </w:r>
      <w:r w:rsidR="00FE0EB8" w:rsidRPr="00FD0757">
        <w:rPr>
          <w:rFonts w:eastAsia="Calibri" w:cs="Times New Roman"/>
          <w:lang w:eastAsia="en-US"/>
        </w:rPr>
        <w:t>mperial Russia</w:t>
      </w:r>
      <w:r w:rsidR="00025614">
        <w:rPr>
          <w:rFonts w:eastAsia="Calibri" w:cs="Times New Roman"/>
          <w:lang w:eastAsia="en-US"/>
        </w:rPr>
        <w:t>’</w:t>
      </w:r>
      <w:r w:rsidR="00303116">
        <w:rPr>
          <w:rFonts w:eastAsia="Calibri" w:cs="Times New Roman"/>
          <w:lang w:eastAsia="en-US"/>
        </w:rPr>
        <w:t>s estates</w:t>
      </w:r>
      <w:r w:rsidR="00FE0EB8" w:rsidRPr="00FD0757">
        <w:rPr>
          <w:rFonts w:eastAsia="Calibri" w:cs="Times New Roman"/>
          <w:lang w:eastAsia="en-US"/>
        </w:rPr>
        <w:t xml:space="preserve"> and </w:t>
      </w:r>
      <w:r w:rsidR="00B2280C" w:rsidRPr="00FD0757">
        <w:rPr>
          <w:rFonts w:eastAsia="Calibri" w:cs="Times New Roman"/>
          <w:lang w:eastAsia="en-US"/>
        </w:rPr>
        <w:t>justify</w:t>
      </w:r>
      <w:r w:rsidR="00FE0EB8" w:rsidRPr="00FD0757">
        <w:rPr>
          <w:rFonts w:eastAsia="Calibri" w:cs="Times New Roman"/>
          <w:lang w:eastAsia="en-US"/>
        </w:rPr>
        <w:t xml:space="preserve"> </w:t>
      </w:r>
      <w:r w:rsidR="00B2280C" w:rsidRPr="00FD0757">
        <w:rPr>
          <w:rFonts w:eastAsia="Calibri" w:cs="Times New Roman"/>
          <w:lang w:eastAsia="en-US"/>
        </w:rPr>
        <w:t xml:space="preserve">conceptualization of </w:t>
      </w:r>
      <w:r w:rsidR="00FE0EB8" w:rsidRPr="00FD0757">
        <w:rPr>
          <w:rFonts w:eastAsia="Calibri" w:cs="Times New Roman"/>
          <w:i/>
          <w:iCs/>
          <w:lang w:eastAsia="en-US"/>
        </w:rPr>
        <w:t>meshchane</w:t>
      </w:r>
      <w:r w:rsidR="00FE0EB8" w:rsidRPr="00FD0757">
        <w:rPr>
          <w:rFonts w:eastAsia="Calibri" w:cs="Times New Roman"/>
          <w:lang w:eastAsia="en-US"/>
        </w:rPr>
        <w:t xml:space="preserve"> </w:t>
      </w:r>
      <w:r w:rsidR="00B2280C" w:rsidRPr="00FD0757">
        <w:rPr>
          <w:rFonts w:eastAsia="Calibri" w:cs="Times New Roman"/>
          <w:lang w:eastAsia="en-US"/>
        </w:rPr>
        <w:t>as a bourgeois stratum</w:t>
      </w:r>
      <w:r w:rsidR="00FE0EB8" w:rsidRPr="00FD0757">
        <w:rPr>
          <w:rFonts w:eastAsia="Calibri" w:cs="Times New Roman"/>
          <w:lang w:eastAsia="en-US"/>
        </w:rPr>
        <w:t xml:space="preserve">. Next, </w:t>
      </w:r>
      <w:r w:rsidRPr="00FD0757">
        <w:rPr>
          <w:rFonts w:eastAsia="Calibri" w:cs="Times New Roman"/>
          <w:lang w:eastAsia="en-US"/>
        </w:rPr>
        <w:t xml:space="preserve">we </w:t>
      </w:r>
      <w:r w:rsidR="00443317" w:rsidRPr="00FD0757">
        <w:rPr>
          <w:rFonts w:eastAsia="Calibri" w:cs="Times New Roman"/>
          <w:lang w:eastAsia="en-US"/>
        </w:rPr>
        <w:t>outline the hypothesized transmission channels</w:t>
      </w:r>
      <w:r w:rsidRPr="00FD0757">
        <w:rPr>
          <w:rFonts w:eastAsia="Calibri" w:cs="Times New Roman"/>
          <w:lang w:eastAsia="en-US"/>
        </w:rPr>
        <w:t xml:space="preserve">. </w:t>
      </w:r>
      <w:r w:rsidR="00540A4E">
        <w:rPr>
          <w:rFonts w:eastAsia="Calibri" w:cs="Times New Roman"/>
          <w:lang w:eastAsia="en-US"/>
        </w:rPr>
        <w:t>We then</w:t>
      </w:r>
      <w:r w:rsidRPr="00FD0757">
        <w:rPr>
          <w:rFonts w:eastAsia="Calibri" w:cs="Times New Roman"/>
          <w:lang w:eastAsia="en-US"/>
        </w:rPr>
        <w:t xml:space="preserve"> </w:t>
      </w:r>
      <w:r w:rsidR="00540A4E">
        <w:rPr>
          <w:rFonts w:eastAsia="Calibri" w:cs="Times New Roman"/>
          <w:lang w:eastAsia="en-US"/>
        </w:rPr>
        <w:t>discuss</w:t>
      </w:r>
      <w:r w:rsidRPr="00FD0757">
        <w:rPr>
          <w:rFonts w:eastAsia="Calibri" w:cs="Times New Roman"/>
          <w:lang w:eastAsia="en-US"/>
        </w:rPr>
        <w:t xml:space="preserve"> data and statistical analysis. The final section concludes</w:t>
      </w:r>
      <w:r w:rsidR="001860BD" w:rsidRPr="00FD0757">
        <w:rPr>
          <w:rFonts w:eastAsia="Calibri" w:cs="Times New Roman"/>
          <w:lang w:eastAsia="en-US"/>
        </w:rPr>
        <w:t xml:space="preserve"> with a </w:t>
      </w:r>
      <w:r w:rsidR="00EC0F06" w:rsidRPr="00FD0757">
        <w:rPr>
          <w:rFonts w:eastAsia="Calibri" w:cs="Times New Roman"/>
          <w:lang w:eastAsia="en-US"/>
        </w:rPr>
        <w:t>discussion</w:t>
      </w:r>
      <w:r w:rsidR="001860BD" w:rsidRPr="00FD0757">
        <w:rPr>
          <w:rFonts w:eastAsia="Calibri" w:cs="Times New Roman"/>
          <w:lang w:eastAsia="en-US"/>
        </w:rPr>
        <w:t xml:space="preserve"> of findings and implications for wider scholarship</w:t>
      </w:r>
      <w:r w:rsidRPr="00FD0757">
        <w:rPr>
          <w:rFonts w:eastAsia="Calibri" w:cs="Times New Roman"/>
          <w:lang w:eastAsia="en-US"/>
        </w:rPr>
        <w:t xml:space="preserve">. </w:t>
      </w:r>
    </w:p>
    <w:p w14:paraId="3DF1114E" w14:textId="6C62A64F" w:rsidR="005D70ED" w:rsidRPr="00FD0757" w:rsidRDefault="005D70ED" w:rsidP="0034730F">
      <w:pPr>
        <w:pStyle w:val="Standard1"/>
        <w:spacing w:line="480" w:lineRule="auto"/>
        <w:jc w:val="both"/>
        <w:rPr>
          <w:rFonts w:eastAsia="Calibri" w:cs="Times New Roman"/>
          <w:lang w:eastAsia="en-US"/>
        </w:rPr>
      </w:pPr>
    </w:p>
    <w:p w14:paraId="74CB9E71" w14:textId="269D566F" w:rsidR="000C2DCD" w:rsidRPr="00FD0757" w:rsidRDefault="00CF02D7" w:rsidP="0034730F">
      <w:pPr>
        <w:pStyle w:val="Standard1"/>
        <w:spacing w:line="480" w:lineRule="auto"/>
        <w:jc w:val="both"/>
        <w:rPr>
          <w:rFonts w:eastAsia="Calibri" w:cs="Times New Roman"/>
          <w:b/>
          <w:iCs/>
          <w:lang w:val="en-GB" w:eastAsia="en-US"/>
        </w:rPr>
      </w:pPr>
      <w:r w:rsidRPr="00FD0757">
        <w:rPr>
          <w:rFonts w:eastAsia="Calibri" w:cs="Times New Roman"/>
          <w:b/>
          <w:iCs/>
          <w:lang w:val="en-GB" w:eastAsia="en-US"/>
        </w:rPr>
        <w:t>SOCIAL STRUCTURE AND DEMOCRACY</w:t>
      </w:r>
    </w:p>
    <w:p w14:paraId="2047C17C" w14:textId="6479EDB7" w:rsidR="00C00CB3" w:rsidRPr="00FD0757" w:rsidRDefault="00446BA4" w:rsidP="0034730F">
      <w:pPr>
        <w:pStyle w:val="Standard1"/>
        <w:spacing w:line="480" w:lineRule="auto"/>
        <w:jc w:val="both"/>
        <w:rPr>
          <w:rFonts w:eastAsia="Calibri" w:cs="Times New Roman"/>
        </w:rPr>
      </w:pPr>
      <w:r w:rsidRPr="00FD0757">
        <w:rPr>
          <w:rFonts w:eastAsia="Calibri" w:cs="Times New Roman"/>
        </w:rPr>
        <w:t>Our baseline assumption</w:t>
      </w:r>
      <w:r w:rsidR="005134B0">
        <w:rPr>
          <w:rFonts w:eastAsia="Calibri" w:cs="Times New Roman"/>
        </w:rPr>
        <w:t>s</w:t>
      </w:r>
      <w:r w:rsidRPr="00FD0757">
        <w:rPr>
          <w:rFonts w:eastAsia="Calibri" w:cs="Times New Roman"/>
        </w:rPr>
        <w:t xml:space="preserve"> </w:t>
      </w:r>
      <w:r w:rsidR="005134B0">
        <w:rPr>
          <w:rFonts w:eastAsia="Calibri" w:cs="Times New Roman"/>
        </w:rPr>
        <w:t>are</w:t>
      </w:r>
      <w:r w:rsidR="005134B0" w:rsidRPr="00FD0757">
        <w:rPr>
          <w:rFonts w:eastAsia="Calibri" w:cs="Times New Roman"/>
        </w:rPr>
        <w:t xml:space="preserve"> </w:t>
      </w:r>
      <w:r w:rsidRPr="00FD0757">
        <w:rPr>
          <w:rFonts w:eastAsia="Calibri" w:cs="Times New Roman"/>
        </w:rPr>
        <w:t>that elements of Imperial social structure survived the Bolshevik social experiment</w:t>
      </w:r>
      <w:r w:rsidR="00091468">
        <w:rPr>
          <w:rFonts w:eastAsia="Calibri" w:cs="Times New Roman"/>
        </w:rPr>
        <w:t xml:space="preserve">; </w:t>
      </w:r>
      <w:r w:rsidR="005134B0">
        <w:rPr>
          <w:rFonts w:eastAsia="Calibri" w:cs="Times New Roman"/>
        </w:rPr>
        <w:t>and that old regime bourgeois legacies</w:t>
      </w:r>
      <w:r w:rsidR="00091468">
        <w:rPr>
          <w:rFonts w:eastAsia="Calibri" w:cs="Times New Roman"/>
        </w:rPr>
        <w:t xml:space="preserve"> ha</w:t>
      </w:r>
      <w:r w:rsidR="005134B0">
        <w:rPr>
          <w:rFonts w:eastAsia="Calibri" w:cs="Times New Roman"/>
        </w:rPr>
        <w:t>ve</w:t>
      </w:r>
      <w:r w:rsidR="0076316E" w:rsidRPr="00FD0757">
        <w:rPr>
          <w:rFonts w:eastAsia="Calibri" w:cs="Times New Roman"/>
        </w:rPr>
        <w:t xml:space="preserve"> implications for post-communist</w:t>
      </w:r>
      <w:r w:rsidRPr="00FD0757">
        <w:rPr>
          <w:rFonts w:eastAsia="Calibri" w:cs="Times New Roman"/>
        </w:rPr>
        <w:t xml:space="preserve"> </w:t>
      </w:r>
      <w:r w:rsidR="00825F13" w:rsidRPr="00FD0757">
        <w:rPr>
          <w:rFonts w:eastAsia="Calibri" w:cs="Times New Roman"/>
        </w:rPr>
        <w:t xml:space="preserve">democratic </w:t>
      </w:r>
      <w:r w:rsidR="005134B0">
        <w:rPr>
          <w:rFonts w:eastAsia="Calibri" w:cs="Times New Roman"/>
        </w:rPr>
        <w:t>outcomes</w:t>
      </w:r>
      <w:r w:rsidRPr="00FD0757">
        <w:rPr>
          <w:rFonts w:eastAsia="Calibri" w:cs="Times New Roman"/>
        </w:rPr>
        <w:t>.</w:t>
      </w:r>
      <w:r w:rsidR="00FC70B9" w:rsidRPr="00FD0757">
        <w:rPr>
          <w:rFonts w:eastAsia="Calibri" w:cs="Times New Roman"/>
        </w:rPr>
        <w:t xml:space="preserve"> </w:t>
      </w:r>
      <w:r w:rsidR="00787C62">
        <w:rPr>
          <w:rFonts w:eastAsia="Calibri" w:cs="Times New Roman"/>
        </w:rPr>
        <w:t>We f</w:t>
      </w:r>
      <w:r w:rsidR="00FC70B9" w:rsidRPr="00FD0757">
        <w:rPr>
          <w:rFonts w:eastAsia="Calibri" w:cs="Times New Roman"/>
        </w:rPr>
        <w:t>ollow</w:t>
      </w:r>
      <w:r w:rsidR="00787C62">
        <w:rPr>
          <w:rFonts w:eastAsia="Calibri" w:cs="Times New Roman"/>
        </w:rPr>
        <w:t xml:space="preserve"> other scholars in </w:t>
      </w:r>
      <w:r w:rsidR="00FC70B9" w:rsidRPr="00FD0757">
        <w:rPr>
          <w:rFonts w:eastAsia="Calibri" w:cs="Times New Roman"/>
        </w:rPr>
        <w:t>defin</w:t>
      </w:r>
      <w:r w:rsidR="00787C62">
        <w:rPr>
          <w:rFonts w:eastAsia="Calibri" w:cs="Times New Roman"/>
        </w:rPr>
        <w:t>ing</w:t>
      </w:r>
      <w:r w:rsidR="00FC70B9" w:rsidRPr="00FD0757">
        <w:rPr>
          <w:rFonts w:eastAsia="Calibri" w:cs="Times New Roman"/>
        </w:rPr>
        <w:t xml:space="preserve"> legacy as </w:t>
      </w:r>
      <w:r w:rsidR="00025614">
        <w:rPr>
          <w:rFonts w:eastAsia="Calibri" w:cs="Times New Roman"/>
        </w:rPr>
        <w:t>“</w:t>
      </w:r>
      <w:r w:rsidR="00FC70B9" w:rsidRPr="00FD0757">
        <w:rPr>
          <w:rFonts w:eastAsia="Calibri" w:cs="Times New Roman"/>
        </w:rPr>
        <w:t xml:space="preserve">a durable causal </w:t>
      </w:r>
      <w:r w:rsidR="00FC70B9" w:rsidRPr="00FD0757">
        <w:rPr>
          <w:rFonts w:eastAsia="Calibri" w:cs="Times New Roman"/>
        </w:rPr>
        <w:lastRenderedPageBreak/>
        <w:t xml:space="preserve">relationship between past institutions and policies on subsequent practices </w:t>
      </w:r>
      <w:r w:rsidR="00091468">
        <w:rPr>
          <w:rFonts w:eastAsia="Calibri" w:cs="Times New Roman"/>
        </w:rPr>
        <w:t>or</w:t>
      </w:r>
      <w:r w:rsidR="00FC70B9" w:rsidRPr="00FD0757">
        <w:rPr>
          <w:rFonts w:eastAsia="Calibri" w:cs="Times New Roman"/>
        </w:rPr>
        <w:t xml:space="preserve"> beliefs, long beyond the life of the regimes, institutions, and policies that gave birth to them</w:t>
      </w:r>
      <w:r w:rsidR="00025614">
        <w:rPr>
          <w:rFonts w:eastAsia="Calibri" w:cs="Times New Roman"/>
        </w:rPr>
        <w:t>”</w:t>
      </w:r>
      <w:r w:rsidR="00787C62">
        <w:rPr>
          <w:rFonts w:eastAsia="Calibri" w:cs="Times New Roman"/>
        </w:rPr>
        <w:t xml:space="preserve"> </w:t>
      </w:r>
      <w:r w:rsidR="00787C62">
        <w:rPr>
          <w:rFonts w:eastAsia="Calibri" w:cs="Times New Roman"/>
        </w:rPr>
        <w:fldChar w:fldCharType="begin"/>
      </w:r>
      <w:r w:rsidR="00787C62">
        <w:rPr>
          <w:rFonts w:eastAsia="Calibri" w:cs="Times New Roman"/>
        </w:rPr>
        <w:instrText xml:space="preserve"> ADDIN EN.CITE &lt;EndNote&gt;&lt;Cite&gt;&lt;Author&gt;Kotkin&lt;/Author&gt;&lt;Year&gt;2014&lt;/Year&gt;&lt;RecNum&gt;3758&lt;/RecNum&gt;&lt;DisplayText&gt;(Kotkin and Beissinger 2014)&lt;/DisplayText&gt;&lt;record&gt;&lt;rec-number&gt;3758&lt;/rec-number&gt;&lt;foreign-keys&gt;&lt;key app="EN" db-id="x0d0wwreuzt5t4etrwoprzsa5ex2xped0ztf" timestamp="1428159073"&gt;3758&lt;/key&gt;&lt;/foreign-keys&gt;&lt;ref-type name="Book Section"&gt;5&lt;/ref-type&gt;&lt;contributors&gt;&lt;authors&gt;&lt;author&gt;Stephen Kotkin&lt;/author&gt;&lt;author&gt;Mark R. Beissinger&lt;/author&gt;&lt;/authors&gt;&lt;secondary-authors&gt;&lt;author&gt;Mark R. Beissinger&lt;/author&gt;&lt;author&gt;Stephen Kotkin&lt;/author&gt;&lt;/secondary-authors&gt;&lt;/contributors&gt;&lt;titles&gt;&lt;title&gt;The Historical Legacies of Communism: An Empirical Agenda&lt;/title&gt;&lt;secondary-title&gt;Historical Legacies of Communism in Russia and Eastern Europe&lt;/secondary-title&gt;&lt;short-title&gt;The Historical Legacies&lt;/short-title&gt;&lt;/titles&gt;&lt;pages&gt;1-27&lt;/pages&gt;&lt;dates&gt;&lt;year&gt;2014&lt;/year&gt;&lt;/dates&gt;&lt;pub-location&gt;New York&lt;/pub-location&gt;&lt;publisher&gt;Cambridge University Press&lt;/publisher&gt;&lt;urls&gt;&lt;/urls&gt;&lt;/record&gt;&lt;/Cite&gt;&lt;/EndNote&gt;</w:instrText>
      </w:r>
      <w:r w:rsidR="00787C62">
        <w:rPr>
          <w:rFonts w:eastAsia="Calibri" w:cs="Times New Roman"/>
        </w:rPr>
        <w:fldChar w:fldCharType="separate"/>
      </w:r>
      <w:r w:rsidR="00787C62">
        <w:rPr>
          <w:rFonts w:eastAsia="Calibri" w:cs="Times New Roman"/>
          <w:noProof/>
        </w:rPr>
        <w:t>(</w:t>
      </w:r>
      <w:hyperlink w:anchor="_ENREF_67" w:tooltip="Kotkin, 2014 #3758" w:history="1">
        <w:r w:rsidR="00787C62">
          <w:rPr>
            <w:rFonts w:eastAsia="Calibri" w:cs="Times New Roman"/>
            <w:noProof/>
          </w:rPr>
          <w:t>Kotkin and Beissinger 2014</w:t>
        </w:r>
      </w:hyperlink>
      <w:r w:rsidR="00787C62">
        <w:rPr>
          <w:rFonts w:eastAsia="Calibri" w:cs="Times New Roman"/>
        </w:rPr>
        <w:fldChar w:fldCharType="end"/>
      </w:r>
      <w:r w:rsidR="001C7BAB" w:rsidRPr="00FD0757">
        <w:rPr>
          <w:rFonts w:eastAsia="Calibri" w:cs="Times New Roman"/>
        </w:rPr>
        <w:t>, 7)</w:t>
      </w:r>
      <w:r w:rsidR="00FC70B9" w:rsidRPr="00FD0757">
        <w:rPr>
          <w:rFonts w:eastAsia="Calibri" w:cs="Times New Roman"/>
        </w:rPr>
        <w:t xml:space="preserve">. </w:t>
      </w:r>
      <w:r w:rsidR="0053177A" w:rsidRPr="00FD0757">
        <w:rPr>
          <w:rFonts w:eastAsia="Calibri" w:cs="Times New Roman"/>
        </w:rPr>
        <w:t xml:space="preserve">Social structure is here defined as a pattern of social relationships delineating social groups and built around social, economic and cultural status </w:t>
      </w:r>
      <w:r w:rsidR="0053177A" w:rsidRPr="00FD0757">
        <w:rPr>
          <w:rFonts w:eastAsia="Calibri" w:cs="Times New Roman"/>
        </w:rPr>
        <w:fldChar w:fldCharType="begin"/>
      </w:r>
      <w:r w:rsidR="001D5265" w:rsidRPr="00FD0757">
        <w:rPr>
          <w:rFonts w:eastAsia="Calibri" w:cs="Times New Roman"/>
        </w:rPr>
        <w:instrText xml:space="preserve"> ADDIN EN.CITE &lt;EndNote&gt;&lt;Cite&gt;&lt;Author&gt;Mousnier&lt;/Author&gt;&lt;Year&gt;1995&lt;/Year&gt;&lt;RecNum&gt;4432&lt;/RecNum&gt;&lt;DisplayText&gt;(Mousnier et al. 1995)&lt;/DisplayText&gt;&lt;record&gt;&lt;rec-number&gt;4432&lt;/rec-number&gt;&lt;foreign-keys&gt;&lt;key app="EN" db-id="x0d0wwreuzt5t4etrwoprzsa5ex2xped0ztf" timestamp="1527327330"&gt;4432&lt;/key&gt;&lt;/foreign-keys&gt;&lt;ref-type name="Book Section"&gt;5&lt;/ref-type&gt;&lt;contributors&gt;&lt;authors&gt;&lt;author&gt;Roland Mousnier&lt;/author&gt;&lt;author&gt;Jean-Pierre Labatut&lt;/author&gt;&lt;author&gt;Yves Durand&lt;/author&gt;&lt;/authors&gt;&lt;secondary-authors&gt;&lt;author&gt;Jacques Revel&lt;/author&gt;&lt;author&gt;Lynn Hunt&lt;/author&gt;&lt;/secondary-authors&gt;&lt;tertiary-authors&gt;&lt;author&gt;Ramona Naddaff&lt;/author&gt;&lt;/tertiary-authors&gt;&lt;subsidiary-authors&gt;&lt;author&gt;Arthur Goldhammer and others&lt;/author&gt;&lt;/subsidiary-authors&gt;&lt;/contributors&gt;&lt;titles&gt;&lt;title&gt;Problems of Social Stratification&lt;/title&gt;&lt;secondary-title&gt;Histories: French Constructions of the Past&lt;/secondary-title&gt;&lt;tertiary-title&gt;Postwar French Thought&lt;/tertiary-title&gt;&lt;short-title&gt;Problems&lt;/short-title&gt;&lt;/titles&gt;&lt;pages&gt;154-158&lt;/pages&gt;&lt;volume&gt;1&lt;/volume&gt;&lt;dates&gt;&lt;year&gt;1995&lt;/year&gt;&lt;/dates&gt;&lt;pub-location&gt;New York&lt;/pub-location&gt;&lt;publisher&gt;The New Press&lt;/publisher&gt;&lt;urls&gt;&lt;/urls&gt;&lt;/record&gt;&lt;/Cite&gt;&lt;/EndNote&gt;</w:instrText>
      </w:r>
      <w:r w:rsidR="0053177A" w:rsidRPr="00FD0757">
        <w:rPr>
          <w:rFonts w:eastAsia="Calibri" w:cs="Times New Roman"/>
        </w:rPr>
        <w:fldChar w:fldCharType="separate"/>
      </w:r>
      <w:r w:rsidR="0053177A" w:rsidRPr="00FD0757">
        <w:rPr>
          <w:rFonts w:eastAsia="Calibri" w:cs="Times New Roman"/>
          <w:noProof/>
        </w:rPr>
        <w:t>(</w:t>
      </w:r>
      <w:hyperlink w:anchor="_ENREF_82" w:tooltip="Mousnier, 1995 #4432" w:history="1">
        <w:r w:rsidR="00787C62" w:rsidRPr="00FD0757">
          <w:rPr>
            <w:rFonts w:eastAsia="Calibri" w:cs="Times New Roman"/>
            <w:noProof/>
          </w:rPr>
          <w:t>Mousnier</w:t>
        </w:r>
        <w:r w:rsidR="004C1106">
          <w:rPr>
            <w:rFonts w:eastAsia="Calibri" w:cs="Times New Roman"/>
            <w:noProof/>
          </w:rPr>
          <w:t>, Labatut, and Durand</w:t>
        </w:r>
        <w:r w:rsidR="00787C62" w:rsidRPr="00FD0757">
          <w:rPr>
            <w:rFonts w:eastAsia="Calibri" w:cs="Times New Roman"/>
            <w:noProof/>
          </w:rPr>
          <w:t xml:space="preserve"> 1995</w:t>
        </w:r>
      </w:hyperlink>
      <w:r w:rsidR="0053177A" w:rsidRPr="00FD0757">
        <w:rPr>
          <w:rFonts w:eastAsia="Calibri" w:cs="Times New Roman"/>
          <w:noProof/>
        </w:rPr>
        <w:t>)</w:t>
      </w:r>
      <w:r w:rsidR="0053177A" w:rsidRPr="00FD0757">
        <w:rPr>
          <w:rFonts w:eastAsia="Calibri" w:cs="Times New Roman"/>
        </w:rPr>
        <w:fldChar w:fldCharType="end"/>
      </w:r>
      <w:r w:rsidR="0053177A" w:rsidRPr="00FD0757">
        <w:rPr>
          <w:rFonts w:eastAsia="Calibri" w:cs="Times New Roman"/>
        </w:rPr>
        <w:t>.</w:t>
      </w:r>
    </w:p>
    <w:p w14:paraId="63CDB99C" w14:textId="474F38C0" w:rsidR="00543F15" w:rsidRPr="00FD0757" w:rsidRDefault="00C00CB3" w:rsidP="0034730F">
      <w:pPr>
        <w:pStyle w:val="Standard1"/>
        <w:spacing w:line="480" w:lineRule="auto"/>
        <w:ind w:firstLine="708"/>
        <w:jc w:val="both"/>
        <w:rPr>
          <w:rFonts w:eastAsia="Calibri" w:cs="Times New Roman"/>
          <w:lang w:eastAsia="en-US"/>
        </w:rPr>
      </w:pPr>
      <w:r w:rsidRPr="00FD0757">
        <w:rPr>
          <w:rFonts w:eastAsia="Calibri" w:cs="Times New Roman"/>
        </w:rPr>
        <w:t xml:space="preserve">Our analysis </w:t>
      </w:r>
      <w:r w:rsidR="00091468">
        <w:rPr>
          <w:rFonts w:eastAsia="Calibri" w:cs="Times New Roman"/>
        </w:rPr>
        <w:t>is inspired by classic</w:t>
      </w:r>
      <w:r w:rsidR="00446BA4" w:rsidRPr="00FD0757">
        <w:rPr>
          <w:rFonts w:eastAsia="Calibri" w:cs="Times New Roman"/>
        </w:rPr>
        <w:t xml:space="preserve"> </w:t>
      </w:r>
      <w:r w:rsidR="00091468">
        <w:rPr>
          <w:rFonts w:eastAsia="Calibri" w:cs="Times New Roman"/>
        </w:rPr>
        <w:t>works on the</w:t>
      </w:r>
      <w:r w:rsidR="00446BA4" w:rsidRPr="00FD0757">
        <w:rPr>
          <w:rFonts w:eastAsia="Calibri" w:cs="Times New Roman"/>
        </w:rPr>
        <w:t xml:space="preserve"> </w:t>
      </w:r>
      <w:r w:rsidR="00007B07" w:rsidRPr="00FD0757">
        <w:rPr>
          <w:rFonts w:eastAsia="Calibri" w:cs="Times New Roman"/>
        </w:rPr>
        <w:t xml:space="preserve">political </w:t>
      </w:r>
      <w:r w:rsidR="00446BA4" w:rsidRPr="00FD0757">
        <w:rPr>
          <w:rFonts w:eastAsia="Calibri" w:cs="Times New Roman"/>
        </w:rPr>
        <w:t xml:space="preserve">orientations of </w:t>
      </w:r>
      <w:r w:rsidRPr="00FD0757">
        <w:rPr>
          <w:rFonts w:eastAsia="Calibri" w:cs="Times New Roman"/>
        </w:rPr>
        <w:t xml:space="preserve">the bourgeoisie </w:t>
      </w:r>
      <w:r w:rsidR="002254D0" w:rsidRPr="00FD0757">
        <w:rPr>
          <w:rFonts w:eastAsia="Calibri" w:cs="Times New Roman"/>
          <w:iCs/>
          <w:lang w:eastAsia="en-US"/>
        </w:rPr>
        <w:t>in historical sociology</w:t>
      </w:r>
      <w:r w:rsidR="00946F88" w:rsidRPr="00FD0757">
        <w:rPr>
          <w:rFonts w:eastAsia="Calibri" w:cs="Times New Roman"/>
          <w:iCs/>
          <w:lang w:eastAsia="en-US"/>
        </w:rPr>
        <w:t xml:space="preserve"> </w:t>
      </w:r>
      <w:r w:rsidR="004936C9" w:rsidRPr="00FD0757">
        <w:rPr>
          <w:rFonts w:eastAsia="Calibri" w:cs="Times New Roman"/>
          <w:iCs/>
          <w:lang w:eastAsia="en-US"/>
        </w:rPr>
        <w:fldChar w:fldCharType="begin">
          <w:fldData xml:space="preserve">PEVuZE5vdGU+PENpdGU+PEF1dGhvcj5CYXJyaW5ndG9uIE1vb3JlPC9BdXRob3I+PFllYXI+MTk5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</w:fldData>
        </w:fldChar>
      </w:r>
      <w:r w:rsidR="001D5265" w:rsidRPr="00FD0757">
        <w:rPr>
          <w:rFonts w:eastAsia="Calibri" w:cs="Times New Roman"/>
          <w:iCs/>
          <w:lang w:eastAsia="en-US"/>
        </w:rPr>
        <w:instrText xml:space="preserve"> ADDIN EN.CITE </w:instrText>
      </w:r>
      <w:r w:rsidR="001D5265" w:rsidRPr="00FD0757">
        <w:rPr>
          <w:rFonts w:eastAsia="Calibri" w:cs="Times New Roman"/>
          <w:iCs/>
          <w:lang w:eastAsia="en-US"/>
        </w:rPr>
        <w:fldChar w:fldCharType="begin">
          <w:fldData xml:space="preserve">PEVuZE5vdGU+PENpdGU+PEF1dGhvcj5CYXJyaW5ndG9uIE1vb3JlPC9BdXRob3I+PFllYXI+MTk5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</w:fldData>
        </w:fldChar>
      </w:r>
      <w:r w:rsidR="001D5265" w:rsidRPr="00FD0757">
        <w:rPr>
          <w:rFonts w:eastAsia="Calibri" w:cs="Times New Roman"/>
          <w:iCs/>
          <w:lang w:eastAsia="en-US"/>
        </w:rPr>
        <w:instrText xml:space="preserve"> ADDIN EN.CITE.DATA </w:instrText>
      </w:r>
      <w:r w:rsidR="001D5265" w:rsidRPr="00FD0757">
        <w:rPr>
          <w:rFonts w:eastAsia="Calibri" w:cs="Times New Roman"/>
          <w:iCs/>
          <w:lang w:eastAsia="en-US"/>
        </w:rPr>
      </w:r>
      <w:r w:rsidR="001D5265" w:rsidRPr="00FD0757">
        <w:rPr>
          <w:rFonts w:eastAsia="Calibri" w:cs="Times New Roman"/>
          <w:iCs/>
          <w:lang w:eastAsia="en-US"/>
        </w:rPr>
        <w:fldChar w:fldCharType="end"/>
      </w:r>
      <w:r w:rsidR="004936C9" w:rsidRPr="00FD0757">
        <w:rPr>
          <w:rFonts w:eastAsia="Calibri" w:cs="Times New Roman"/>
          <w:iCs/>
          <w:lang w:eastAsia="en-US"/>
        </w:rPr>
      </w:r>
      <w:r w:rsidR="004936C9" w:rsidRPr="00FD0757">
        <w:rPr>
          <w:rFonts w:eastAsia="Calibri" w:cs="Times New Roman"/>
          <w:iCs/>
          <w:lang w:eastAsia="en-US"/>
        </w:rPr>
        <w:fldChar w:fldCharType="separate"/>
      </w:r>
      <w:r w:rsidR="001D5265" w:rsidRPr="00FD0757">
        <w:rPr>
          <w:rFonts w:eastAsia="Calibri" w:cs="Times New Roman"/>
          <w:iCs/>
          <w:noProof/>
          <w:lang w:eastAsia="en-US"/>
        </w:rPr>
        <w:t>(</w:t>
      </w:r>
      <w:hyperlink w:anchor="_ENREF_8" w:tooltip="Barrington Moore, 1993 #1713" w:history="1">
        <w:r w:rsidR="00787C62" w:rsidRPr="00FD0757">
          <w:rPr>
            <w:rFonts w:eastAsia="Calibri" w:cs="Times New Roman"/>
            <w:iCs/>
            <w:noProof/>
            <w:lang w:eastAsia="en-US"/>
          </w:rPr>
          <w:t>Barrington Moore 1993</w:t>
        </w:r>
      </w:hyperlink>
      <w:r w:rsidR="001D5265" w:rsidRPr="00FD0757">
        <w:rPr>
          <w:rFonts w:eastAsia="Calibri" w:cs="Times New Roman"/>
          <w:iCs/>
          <w:noProof/>
          <w:lang w:eastAsia="en-US"/>
        </w:rPr>
        <w:t xml:space="preserve">; </w:t>
      </w:r>
      <w:hyperlink w:anchor="_ENREF_72" w:tooltip="Luebbert, 1991 #4010" w:history="1">
        <w:r w:rsidR="00787C62" w:rsidRPr="00FD0757">
          <w:rPr>
            <w:rFonts w:eastAsia="Calibri" w:cs="Times New Roman"/>
            <w:iCs/>
            <w:noProof/>
            <w:lang w:eastAsia="en-US"/>
          </w:rPr>
          <w:t>Luebbert 1991</w:t>
        </w:r>
      </w:hyperlink>
      <w:r w:rsidR="001D5265" w:rsidRPr="00FD0757">
        <w:rPr>
          <w:rFonts w:eastAsia="Calibri" w:cs="Times New Roman"/>
          <w:iCs/>
          <w:noProof/>
          <w:lang w:eastAsia="en-US"/>
        </w:rPr>
        <w:t>)</w:t>
      </w:r>
      <w:r w:rsidR="004936C9" w:rsidRPr="00FD0757">
        <w:rPr>
          <w:rFonts w:eastAsia="Calibri" w:cs="Times New Roman"/>
          <w:iCs/>
          <w:lang w:eastAsia="en-US"/>
        </w:rPr>
        <w:fldChar w:fldCharType="end"/>
      </w:r>
      <w:r w:rsidR="00007B07" w:rsidRPr="00FD0757">
        <w:rPr>
          <w:rFonts w:eastAsia="Calibri" w:cs="Times New Roman"/>
          <w:iCs/>
          <w:lang w:eastAsia="en-US"/>
        </w:rPr>
        <w:t>;</w:t>
      </w:r>
      <w:r w:rsidR="002254D0" w:rsidRPr="00FD0757">
        <w:rPr>
          <w:rFonts w:eastAsia="Calibri" w:cs="Times New Roman"/>
          <w:iCs/>
          <w:lang w:eastAsia="en-US"/>
        </w:rPr>
        <w:t xml:space="preserve"> </w:t>
      </w:r>
      <w:r w:rsidR="00A32DF7" w:rsidRPr="00FD0757">
        <w:rPr>
          <w:rFonts w:eastAsia="Calibri" w:cs="Times New Roman"/>
          <w:iCs/>
          <w:lang w:eastAsia="en-US"/>
        </w:rPr>
        <w:t>political science</w:t>
      </w:r>
      <w:r w:rsidR="002254D0" w:rsidRPr="00FD0757">
        <w:rPr>
          <w:rFonts w:eastAsia="Calibri" w:cs="Times New Roman"/>
          <w:iCs/>
          <w:lang w:eastAsia="en-US"/>
        </w:rPr>
        <w:t xml:space="preserve"> </w:t>
      </w:r>
      <w:r w:rsidR="00946F88" w:rsidRPr="00FD0757">
        <w:rPr>
          <w:rFonts w:eastAsia="Calibri" w:cs="Times New Roman"/>
          <w:lang w:eastAsia="en-US"/>
        </w:rPr>
        <w:fldChar w:fldCharType="begin">
          <w:fldData xml:space="preserve">PEVuZE5vdGU+PENpdGU+PEF1dGhvcj5MaXBzZXQ8L0F1dGhvcj48WWVhcj4xOTU5PC9ZZWFyPjxS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</w:fldData>
        </w:fldChar>
      </w:r>
      <w:r w:rsidR="001D5265" w:rsidRPr="00FD0757">
        <w:rPr>
          <w:rFonts w:eastAsia="Calibri" w:cs="Times New Roman"/>
          <w:lang w:eastAsia="en-US"/>
        </w:rPr>
        <w:instrText xml:space="preserve"> ADDIN EN.CITE </w:instrText>
      </w:r>
      <w:r w:rsidR="001D5265" w:rsidRPr="00FD0757">
        <w:rPr>
          <w:rFonts w:eastAsia="Calibri" w:cs="Times New Roman"/>
          <w:lang w:eastAsia="en-US"/>
        </w:rPr>
        <w:fldChar w:fldCharType="begin">
          <w:fldData xml:space="preserve">PEVuZE5vdGU+PENpdGU+PEF1dGhvcj5MaXBzZXQ8L0F1dGhvcj48WWVhcj4xOTU5PC9ZZWFyPjxS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</w:fldData>
        </w:fldChar>
      </w:r>
      <w:r w:rsidR="001D5265" w:rsidRPr="00FD0757">
        <w:rPr>
          <w:rFonts w:eastAsia="Calibri" w:cs="Times New Roman"/>
          <w:lang w:eastAsia="en-US"/>
        </w:rPr>
        <w:instrText xml:space="preserve"> ADDIN EN.CITE.DATA </w:instrText>
      </w:r>
      <w:r w:rsidR="001D5265" w:rsidRPr="00FD0757">
        <w:rPr>
          <w:rFonts w:eastAsia="Calibri" w:cs="Times New Roman"/>
          <w:lang w:eastAsia="en-US"/>
        </w:rPr>
      </w:r>
      <w:r w:rsidR="001D5265" w:rsidRPr="00FD0757">
        <w:rPr>
          <w:rFonts w:eastAsia="Calibri" w:cs="Times New Roman"/>
          <w:lang w:eastAsia="en-US"/>
        </w:rPr>
        <w:fldChar w:fldCharType="end"/>
      </w:r>
      <w:r w:rsidR="00946F88" w:rsidRPr="00FD0757">
        <w:rPr>
          <w:rFonts w:eastAsia="Calibri" w:cs="Times New Roman"/>
          <w:lang w:eastAsia="en-US"/>
        </w:rPr>
      </w:r>
      <w:r w:rsidR="00946F88" w:rsidRPr="00FD0757">
        <w:rPr>
          <w:rFonts w:eastAsia="Calibri" w:cs="Times New Roman"/>
          <w:lang w:eastAsia="en-US"/>
        </w:rPr>
        <w:fldChar w:fldCharType="separate"/>
      </w:r>
      <w:r w:rsidR="00946F88" w:rsidRPr="00FD0757">
        <w:rPr>
          <w:rFonts w:eastAsia="Calibri" w:cs="Times New Roman"/>
          <w:noProof/>
          <w:lang w:eastAsia="en-US"/>
        </w:rPr>
        <w:t>(</w:t>
      </w:r>
      <w:hyperlink w:anchor="_ENREF_71" w:tooltip="Lipset, 1959 #2020" w:history="1">
        <w:r w:rsidR="00787C62" w:rsidRPr="00FD0757">
          <w:rPr>
            <w:rFonts w:eastAsia="Calibri" w:cs="Times New Roman"/>
            <w:noProof/>
            <w:lang w:eastAsia="en-US"/>
          </w:rPr>
          <w:t>Lipset 1959</w:t>
        </w:r>
      </w:hyperlink>
      <w:r w:rsidR="00946F88" w:rsidRPr="00FD0757">
        <w:rPr>
          <w:rFonts w:eastAsia="Calibri" w:cs="Times New Roman"/>
          <w:noProof/>
          <w:lang w:eastAsia="en-US"/>
        </w:rPr>
        <w:t xml:space="preserve">; </w:t>
      </w:r>
      <w:hyperlink w:anchor="_ENREF_28" w:tooltip="Dahl, 1971 #209" w:history="1">
        <w:r w:rsidR="00787C62" w:rsidRPr="00FD0757">
          <w:rPr>
            <w:rFonts w:eastAsia="Calibri" w:cs="Times New Roman"/>
            <w:noProof/>
            <w:lang w:eastAsia="en-US"/>
          </w:rPr>
          <w:t>Dahl 1971</w:t>
        </w:r>
      </w:hyperlink>
      <w:r w:rsidR="00946F88" w:rsidRPr="00FD0757">
        <w:rPr>
          <w:rFonts w:eastAsia="Calibri" w:cs="Times New Roman"/>
          <w:noProof/>
          <w:lang w:eastAsia="en-US"/>
        </w:rPr>
        <w:t xml:space="preserve">; </w:t>
      </w:r>
      <w:hyperlink w:anchor="_ENREF_60" w:tooltip="Huntington, 1991 #2433" w:history="1">
        <w:r w:rsidR="00787C62" w:rsidRPr="00FD0757">
          <w:rPr>
            <w:rFonts w:eastAsia="Calibri" w:cs="Times New Roman"/>
            <w:noProof/>
            <w:lang w:eastAsia="en-US"/>
          </w:rPr>
          <w:t>Huntington 1991</w:t>
        </w:r>
      </w:hyperlink>
      <w:r w:rsidR="00946F88" w:rsidRPr="00FD0757">
        <w:rPr>
          <w:rFonts w:eastAsia="Calibri" w:cs="Times New Roman"/>
          <w:noProof/>
          <w:lang w:eastAsia="en-US"/>
        </w:rPr>
        <w:t>)</w:t>
      </w:r>
      <w:r w:rsidR="00946F88" w:rsidRPr="00FD0757">
        <w:rPr>
          <w:rFonts w:eastAsia="Calibri" w:cs="Times New Roman"/>
          <w:lang w:eastAsia="en-US"/>
        </w:rPr>
        <w:fldChar w:fldCharType="end"/>
      </w:r>
      <w:r w:rsidR="00F60861">
        <w:rPr>
          <w:rFonts w:eastAsia="Calibri" w:cs="Times New Roman"/>
          <w:lang w:eastAsia="en-US"/>
        </w:rPr>
        <w:t>;</w:t>
      </w:r>
      <w:r w:rsidR="00946F88" w:rsidRPr="00FD0757">
        <w:rPr>
          <w:rFonts w:eastAsia="Calibri" w:cs="Times New Roman"/>
          <w:lang w:eastAsia="en-US"/>
        </w:rPr>
        <w:t xml:space="preserve"> </w:t>
      </w:r>
      <w:r w:rsidR="002254D0" w:rsidRPr="00FD0757">
        <w:rPr>
          <w:rFonts w:eastAsia="Calibri" w:cs="Times New Roman"/>
          <w:iCs/>
          <w:lang w:eastAsia="en-US"/>
        </w:rPr>
        <w:t>and historical political economy</w:t>
      </w:r>
      <w:r w:rsidR="008A4766" w:rsidRPr="00FD0757">
        <w:rPr>
          <w:rFonts w:eastAsia="Calibri" w:cs="Times New Roman"/>
          <w:iCs/>
          <w:lang w:eastAsia="en-US"/>
        </w:rPr>
        <w:t xml:space="preserve"> </w:t>
      </w:r>
      <w:r w:rsidR="004936C9" w:rsidRPr="00FD0757">
        <w:rPr>
          <w:rFonts w:eastAsia="Calibri" w:cs="Times New Roman"/>
          <w:iCs/>
          <w:lang w:eastAsia="en-US"/>
        </w:rPr>
        <w:fldChar w:fldCharType="begin">
          <w:fldData xml:space="preserve">PEVuZE5vdGU+PENpdGU+PEF1dGhvcj5BY2Vtb2dsdTwvQXV0aG9yPjxZZWFyPjIwMDY8L1llYXI+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</w:fldData>
        </w:fldChar>
      </w:r>
      <w:r w:rsidR="0044395A">
        <w:rPr>
          <w:rFonts w:eastAsia="Calibri" w:cs="Times New Roman"/>
          <w:iCs/>
          <w:lang w:eastAsia="en-US"/>
        </w:rPr>
        <w:instrText xml:space="preserve"> ADDIN EN.CITE </w:instrText>
      </w:r>
      <w:r w:rsidR="0044395A">
        <w:rPr>
          <w:rFonts w:eastAsia="Calibri" w:cs="Times New Roman"/>
          <w:iCs/>
          <w:lang w:eastAsia="en-US"/>
        </w:rPr>
        <w:fldChar w:fldCharType="begin">
          <w:fldData xml:space="preserve">PEVuZE5vdGU+PENpdGU+PEF1dGhvcj5BY2Vtb2dsdTwvQXV0aG9yPjxZZWFyPjIwMDY8L1llYXI+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</w:fldData>
        </w:fldChar>
      </w:r>
      <w:r w:rsidR="0044395A">
        <w:rPr>
          <w:rFonts w:eastAsia="Calibri" w:cs="Times New Roman"/>
          <w:iCs/>
          <w:lang w:eastAsia="en-US"/>
        </w:rPr>
        <w:instrText xml:space="preserve"> ADDIN EN.CITE.DATA </w:instrText>
      </w:r>
      <w:r w:rsidR="0044395A">
        <w:rPr>
          <w:rFonts w:eastAsia="Calibri" w:cs="Times New Roman"/>
          <w:iCs/>
          <w:lang w:eastAsia="en-US"/>
        </w:rPr>
      </w:r>
      <w:r w:rsidR="0044395A">
        <w:rPr>
          <w:rFonts w:eastAsia="Calibri" w:cs="Times New Roman"/>
          <w:iCs/>
          <w:lang w:eastAsia="en-US"/>
        </w:rPr>
        <w:fldChar w:fldCharType="end"/>
      </w:r>
      <w:r w:rsidR="004936C9" w:rsidRPr="00FD0757">
        <w:rPr>
          <w:rFonts w:eastAsia="Calibri" w:cs="Times New Roman"/>
          <w:iCs/>
          <w:lang w:eastAsia="en-US"/>
        </w:rPr>
      </w:r>
      <w:r w:rsidR="004936C9" w:rsidRPr="00FD0757">
        <w:rPr>
          <w:rFonts w:eastAsia="Calibri" w:cs="Times New Roman"/>
          <w:iCs/>
          <w:lang w:eastAsia="en-US"/>
        </w:rPr>
        <w:fldChar w:fldCharType="separate"/>
      </w:r>
      <w:r w:rsidR="00490B37" w:rsidRPr="00FD0757">
        <w:rPr>
          <w:rFonts w:eastAsia="Calibri" w:cs="Times New Roman"/>
          <w:iCs/>
          <w:noProof/>
          <w:lang w:eastAsia="en-US"/>
        </w:rPr>
        <w:t>(</w:t>
      </w:r>
      <w:hyperlink w:anchor="_ENREF_3" w:tooltip="Acemoglu, 2006 #2289" w:history="1">
        <w:r w:rsidR="00787C62" w:rsidRPr="00FD0757">
          <w:rPr>
            <w:rFonts w:eastAsia="Calibri" w:cs="Times New Roman"/>
            <w:iCs/>
            <w:noProof/>
            <w:lang w:eastAsia="en-US"/>
          </w:rPr>
          <w:t>Acemoglu and Robinson 2006</w:t>
        </w:r>
      </w:hyperlink>
      <w:r w:rsidR="00490B37" w:rsidRPr="00FD0757">
        <w:rPr>
          <w:rFonts w:eastAsia="Calibri" w:cs="Times New Roman"/>
          <w:iCs/>
          <w:noProof/>
          <w:lang w:eastAsia="en-US"/>
        </w:rPr>
        <w:t xml:space="preserve">; </w:t>
      </w:r>
      <w:hyperlink w:anchor="_ENREF_1" w:tooltip="Acemoglu, 2011 #4257" w:history="1">
        <w:r w:rsidR="00787C62" w:rsidRPr="00FD0757">
          <w:rPr>
            <w:rFonts w:eastAsia="Calibri" w:cs="Times New Roman"/>
            <w:iCs/>
            <w:noProof/>
            <w:lang w:eastAsia="en-US"/>
          </w:rPr>
          <w:t>Acemoglu</w:t>
        </w:r>
        <w:r w:rsidR="00FD0671">
          <w:rPr>
            <w:rFonts w:eastAsia="Calibri" w:cs="Times New Roman"/>
            <w:iCs/>
            <w:noProof/>
            <w:lang w:eastAsia="en-US"/>
          </w:rPr>
          <w:t>, Ha</w:t>
        </w:r>
        <w:r w:rsidR="001F0292">
          <w:rPr>
            <w:rFonts w:eastAsia="Calibri" w:cs="Times New Roman"/>
            <w:iCs/>
            <w:noProof/>
            <w:lang w:eastAsia="en-US"/>
          </w:rPr>
          <w:t>s</w:t>
        </w:r>
        <w:r w:rsidR="00FD0671">
          <w:rPr>
            <w:rFonts w:eastAsia="Calibri" w:cs="Times New Roman"/>
            <w:iCs/>
            <w:noProof/>
            <w:lang w:eastAsia="en-US"/>
          </w:rPr>
          <w:t>san, and Robinson</w:t>
        </w:r>
        <w:r w:rsidR="00787C62" w:rsidRPr="00FD0757">
          <w:rPr>
            <w:rFonts w:eastAsia="Calibri" w:cs="Times New Roman"/>
            <w:iCs/>
            <w:noProof/>
            <w:lang w:eastAsia="en-US"/>
          </w:rPr>
          <w:t xml:space="preserve"> 2011</w:t>
        </w:r>
      </w:hyperlink>
      <w:r w:rsidR="00490B37" w:rsidRPr="00FD0757">
        <w:rPr>
          <w:rFonts w:eastAsia="Calibri" w:cs="Times New Roman"/>
          <w:iCs/>
          <w:noProof/>
          <w:lang w:eastAsia="en-US"/>
        </w:rPr>
        <w:t xml:space="preserve">; </w:t>
      </w:r>
      <w:hyperlink w:anchor="_ENREF_6" w:tooltip="Ansell, 2014 #4473" w:history="1">
        <w:r w:rsidR="00787C62" w:rsidRPr="00FD0757">
          <w:rPr>
            <w:rFonts w:eastAsia="Calibri" w:cs="Times New Roman"/>
            <w:iCs/>
            <w:noProof/>
            <w:lang w:eastAsia="en-US"/>
          </w:rPr>
          <w:t>Ansell and Samuels 2014</w:t>
        </w:r>
      </w:hyperlink>
      <w:r w:rsidR="00490B37" w:rsidRPr="00FD0757">
        <w:rPr>
          <w:rFonts w:eastAsia="Calibri" w:cs="Times New Roman"/>
          <w:iCs/>
          <w:noProof/>
          <w:lang w:eastAsia="en-US"/>
        </w:rPr>
        <w:t>)</w:t>
      </w:r>
      <w:r w:rsidR="004936C9" w:rsidRPr="00FD0757">
        <w:rPr>
          <w:rFonts w:eastAsia="Calibri" w:cs="Times New Roman"/>
          <w:iCs/>
          <w:lang w:eastAsia="en-US"/>
        </w:rPr>
        <w:fldChar w:fldCharType="end"/>
      </w:r>
      <w:r w:rsidR="0008524E" w:rsidRPr="00FD0757">
        <w:rPr>
          <w:rFonts w:eastAsia="Calibri" w:cs="Times New Roman"/>
          <w:iCs/>
          <w:lang w:eastAsia="en-US"/>
        </w:rPr>
        <w:t xml:space="preserve">. </w:t>
      </w:r>
      <w:r w:rsidR="002254D0" w:rsidRPr="00FD0757">
        <w:rPr>
          <w:rFonts w:eastAsia="Calibri" w:cs="Times New Roman"/>
          <w:iCs/>
          <w:lang w:eastAsia="en-US"/>
        </w:rPr>
        <w:t>The</w:t>
      </w:r>
      <w:r w:rsidRPr="00FD0757">
        <w:rPr>
          <w:rFonts w:eastAsia="Calibri" w:cs="Times New Roman"/>
          <w:iCs/>
          <w:lang w:eastAsia="en-US"/>
        </w:rPr>
        <w:t>se</w:t>
      </w:r>
      <w:r w:rsidR="002254D0" w:rsidRPr="00FD0757">
        <w:rPr>
          <w:rFonts w:eastAsia="Calibri" w:cs="Times New Roman"/>
          <w:iCs/>
          <w:lang w:eastAsia="en-US"/>
        </w:rPr>
        <w:t xml:space="preserve"> </w:t>
      </w:r>
      <w:r w:rsidRPr="00FD0757">
        <w:rPr>
          <w:rFonts w:eastAsia="Calibri" w:cs="Times New Roman"/>
          <w:iCs/>
          <w:lang w:eastAsia="en-US"/>
        </w:rPr>
        <w:t xml:space="preserve">research strands variously </w:t>
      </w:r>
      <w:r w:rsidR="002254D0" w:rsidRPr="00FD0757">
        <w:rPr>
          <w:rFonts w:eastAsia="Calibri" w:cs="Times New Roman"/>
          <w:iCs/>
          <w:lang w:eastAsia="en-US"/>
        </w:rPr>
        <w:t xml:space="preserve">emphasize </w:t>
      </w:r>
      <w:r w:rsidR="00091468">
        <w:rPr>
          <w:rFonts w:eastAsia="Calibri" w:cs="Times New Roman"/>
          <w:iCs/>
          <w:lang w:eastAsia="en-US"/>
        </w:rPr>
        <w:t xml:space="preserve">the bourgeoisie’s </w:t>
      </w:r>
      <w:r w:rsidR="002254D0" w:rsidRPr="00FD0757">
        <w:rPr>
          <w:rFonts w:eastAsia="Calibri" w:cs="Times New Roman"/>
          <w:iCs/>
          <w:lang w:eastAsia="en-US"/>
        </w:rPr>
        <w:t>market-supporting</w:t>
      </w:r>
      <w:r w:rsidR="0039763B" w:rsidRPr="00FD0757">
        <w:rPr>
          <w:rFonts w:eastAsia="Calibri" w:cs="Times New Roman"/>
          <w:iCs/>
          <w:lang w:eastAsia="en-US"/>
        </w:rPr>
        <w:t xml:space="preserve"> values</w:t>
      </w:r>
      <w:r w:rsidR="002254D0" w:rsidRPr="00FD0757">
        <w:rPr>
          <w:rFonts w:eastAsia="Calibri" w:cs="Times New Roman"/>
          <w:iCs/>
          <w:lang w:eastAsia="en-US"/>
        </w:rPr>
        <w:t>, entrepreneurial ethos</w:t>
      </w:r>
      <w:r w:rsidR="00091468">
        <w:rPr>
          <w:rFonts w:eastAsia="Calibri" w:cs="Times New Roman"/>
          <w:iCs/>
          <w:lang w:eastAsia="en-US"/>
        </w:rPr>
        <w:t xml:space="preserve"> and</w:t>
      </w:r>
      <w:r w:rsidR="00091468" w:rsidRPr="00FD0757">
        <w:rPr>
          <w:rFonts w:eastAsia="Calibri" w:cs="Times New Roman"/>
          <w:iCs/>
          <w:lang w:eastAsia="en-US"/>
        </w:rPr>
        <w:t xml:space="preserve"> </w:t>
      </w:r>
      <w:r w:rsidR="002254D0" w:rsidRPr="00FD0757">
        <w:rPr>
          <w:rFonts w:eastAsia="Calibri" w:cs="Times New Roman"/>
          <w:iCs/>
          <w:lang w:eastAsia="en-US"/>
        </w:rPr>
        <w:t>demands to protect property rights via democratic institutions</w:t>
      </w:r>
      <w:r w:rsidR="00091468">
        <w:rPr>
          <w:rFonts w:eastAsia="Calibri" w:cs="Times New Roman"/>
          <w:iCs/>
          <w:lang w:eastAsia="en-US"/>
        </w:rPr>
        <w:t xml:space="preserve">. They also draw attention to </w:t>
      </w:r>
      <w:r w:rsidR="00BD0360">
        <w:rPr>
          <w:rFonts w:eastAsia="Calibri" w:cs="Times New Roman"/>
          <w:iCs/>
          <w:lang w:eastAsia="en-US"/>
        </w:rPr>
        <w:t xml:space="preserve">the democratic implications of </w:t>
      </w:r>
      <w:r w:rsidR="00642320">
        <w:rPr>
          <w:rFonts w:eastAsia="Calibri" w:cs="Times New Roman"/>
          <w:iCs/>
          <w:lang w:eastAsia="en-US"/>
        </w:rPr>
        <w:t xml:space="preserve">educated </w:t>
      </w:r>
      <w:r w:rsidR="00BD0360">
        <w:rPr>
          <w:rFonts w:eastAsia="Calibri" w:cs="Times New Roman"/>
          <w:iCs/>
          <w:lang w:eastAsia="en-US"/>
        </w:rPr>
        <w:t>populations shar</w:t>
      </w:r>
      <w:r w:rsidR="00642320">
        <w:rPr>
          <w:rFonts w:eastAsia="Calibri" w:cs="Times New Roman"/>
          <w:iCs/>
          <w:lang w:eastAsia="en-US"/>
        </w:rPr>
        <w:t>ing</w:t>
      </w:r>
      <w:r w:rsidR="00BD0360">
        <w:rPr>
          <w:rFonts w:eastAsia="Calibri" w:cs="Times New Roman"/>
          <w:iCs/>
          <w:lang w:eastAsia="en-US"/>
        </w:rPr>
        <w:t xml:space="preserve"> the</w:t>
      </w:r>
      <w:r w:rsidR="002254D0" w:rsidRPr="00FD0757">
        <w:rPr>
          <w:rFonts w:eastAsia="Calibri" w:cs="Times New Roman"/>
          <w:iCs/>
          <w:lang w:eastAsia="en-US"/>
        </w:rPr>
        <w:t xml:space="preserve"> </w:t>
      </w:r>
      <w:r w:rsidR="00BD0360">
        <w:rPr>
          <w:rFonts w:eastAsia="Calibri" w:cs="Times New Roman"/>
          <w:iCs/>
          <w:lang w:eastAsia="en-US"/>
        </w:rPr>
        <w:t xml:space="preserve">values of </w:t>
      </w:r>
      <w:r w:rsidR="002254D0" w:rsidRPr="00FD0757">
        <w:rPr>
          <w:rFonts w:eastAsia="Calibri" w:cs="Times New Roman"/>
          <w:iCs/>
          <w:lang w:eastAsia="en-US"/>
        </w:rPr>
        <w:t xml:space="preserve">tolerance, </w:t>
      </w:r>
      <w:r w:rsidR="00BD0360">
        <w:rPr>
          <w:rFonts w:eastAsia="Calibri" w:cs="Times New Roman"/>
          <w:iCs/>
          <w:lang w:eastAsia="en-US"/>
        </w:rPr>
        <w:t xml:space="preserve">respect for </w:t>
      </w:r>
      <w:r w:rsidR="002254D0" w:rsidRPr="00FD0757">
        <w:rPr>
          <w:rFonts w:eastAsia="Calibri" w:cs="Times New Roman"/>
          <w:iCs/>
          <w:lang w:eastAsia="en-US"/>
        </w:rPr>
        <w:t>autonomy</w:t>
      </w:r>
      <w:r w:rsidR="008A4766" w:rsidRPr="00FD0757">
        <w:rPr>
          <w:rFonts w:eastAsia="Calibri" w:cs="Times New Roman"/>
          <w:iCs/>
          <w:lang w:eastAsia="en-US"/>
        </w:rPr>
        <w:t xml:space="preserve"> </w:t>
      </w:r>
      <w:r w:rsidR="00131461" w:rsidRPr="00FD0757">
        <w:rPr>
          <w:rFonts w:eastAsia="Calibri" w:cs="Times New Roman"/>
          <w:iCs/>
          <w:lang w:eastAsia="en-US"/>
        </w:rPr>
        <w:t xml:space="preserve">and a broad </w:t>
      </w:r>
      <w:r w:rsidR="00025614">
        <w:rPr>
          <w:rFonts w:eastAsia="Calibri" w:cs="Times New Roman"/>
          <w:iCs/>
          <w:lang w:eastAsia="en-US"/>
        </w:rPr>
        <w:t>“</w:t>
      </w:r>
      <w:r w:rsidR="00131461" w:rsidRPr="00FD0757">
        <w:rPr>
          <w:rFonts w:eastAsia="Calibri" w:cs="Times New Roman"/>
          <w:iCs/>
          <w:lang w:eastAsia="en-US"/>
        </w:rPr>
        <w:t>normative commitment</w:t>
      </w:r>
      <w:r w:rsidR="00025614">
        <w:rPr>
          <w:rFonts w:eastAsia="Calibri" w:cs="Times New Roman"/>
          <w:iCs/>
          <w:lang w:eastAsia="en-US"/>
        </w:rPr>
        <w:t>”</w:t>
      </w:r>
      <w:r w:rsidR="00131461" w:rsidRPr="00FD0757">
        <w:rPr>
          <w:rFonts w:eastAsia="Calibri" w:cs="Times New Roman"/>
          <w:iCs/>
          <w:lang w:eastAsia="en-US"/>
        </w:rPr>
        <w:t xml:space="preserve"> to democracy</w:t>
      </w:r>
      <w:r w:rsidR="002D0F46" w:rsidRPr="00FD0757">
        <w:rPr>
          <w:rFonts w:eastAsia="Calibri" w:cs="Times New Roman"/>
          <w:iCs/>
          <w:lang w:eastAsia="en-US"/>
        </w:rPr>
        <w:t xml:space="preserve"> </w:t>
      </w:r>
      <w:r w:rsidR="009F6AFA" w:rsidRPr="00FD0757">
        <w:rPr>
          <w:rFonts w:eastAsia="Calibri" w:cs="Times New Roman"/>
          <w:iCs/>
          <w:lang w:eastAsia="en-US"/>
        </w:rPr>
        <w:fldChar w:fldCharType="begin"/>
      </w:r>
      <w:r w:rsidR="001D5265" w:rsidRPr="00FD0757">
        <w:rPr>
          <w:rFonts w:eastAsia="Calibri" w:cs="Times New Roman"/>
          <w:iCs/>
          <w:lang w:eastAsia="en-US"/>
        </w:rPr>
        <w:instrText xml:space="preserve"> ADDIN EN.CITE &lt;EndNote&gt;&lt;Cite&gt;&lt;Author&gt;Herman&lt;/Author&gt;&lt;Year&gt;2016&lt;/Year&gt;&lt;RecNum&gt;4807&lt;/RecNum&gt;&lt;DisplayText&gt;(Herman 2016)&lt;/DisplayText&gt;&lt;record&gt;&lt;rec-number&gt;4807&lt;/rec-number&gt;&lt;foreign-keys&gt;&lt;key app="EN" db-id="x0d0wwreuzt5t4etrwoprzsa5ex2xped0ztf" timestamp="1592497611"&gt;4807&lt;/key&gt;&lt;/foreign-keys&gt;&lt;ref-type name="Journal Article"&gt;17&lt;/ref-type&gt;&lt;contributors&gt;&lt;authors&gt;&lt;author&gt;Herman, Lise Esther&lt;/author&gt;&lt;/authors&gt;&lt;/contributors&gt;&lt;titles&gt;&lt;title&gt;Re-evaluating the Post-communist Success Story: Party Elite Loyalty, Citizen Mobilization and the Erosion of Hungarian Democracy&lt;/title&gt;&lt;secondary-title&gt;European Political Science Review&lt;/secondary-title&gt;&lt;/titles&gt;&lt;periodical&gt;&lt;full-title&gt;European Political Science Review&lt;/full-title&gt;&lt;/periodical&gt;&lt;pages&gt;251-284&lt;/pages&gt;&lt;volume&gt;8&lt;/volume&gt;&lt;number&gt;2&lt;/number&gt;&lt;keywords&gt;&lt;keyword&gt;Democratic Consolidation&lt;/keyword&gt;&lt;keyword&gt;Central And Eastern Europe&lt;/keyword&gt;&lt;keyword&gt;Hungary&lt;/keyword&gt;&lt;keyword&gt;Political Parties&lt;/keyword&gt;&lt;/keywords&gt;&lt;dates&gt;&lt;year&gt;2016&lt;/year&gt;&lt;pub-dates&gt;&lt;date&gt;May&lt;/date&gt;&lt;/pub-dates&gt;&lt;/dates&gt;&lt;isbn&gt;1755-7739&lt;/isbn&gt;&lt;urls&gt;&lt;/urls&gt;&lt;electronic-resource-num&gt;10.1017/S1755773914000472&lt;/electronic-resource-num&gt;&lt;/record&gt;&lt;/Cite&gt;&lt;/EndNote&gt;</w:instrText>
      </w:r>
      <w:r w:rsidR="009F6AFA" w:rsidRPr="00FD0757">
        <w:rPr>
          <w:rFonts w:eastAsia="Calibri" w:cs="Times New Roman"/>
          <w:iCs/>
          <w:lang w:eastAsia="en-US"/>
        </w:rPr>
        <w:fldChar w:fldCharType="separate"/>
      </w:r>
      <w:r w:rsidR="001D5265" w:rsidRPr="00FD0757">
        <w:rPr>
          <w:rFonts w:eastAsia="Calibri" w:cs="Times New Roman"/>
          <w:iCs/>
          <w:noProof/>
          <w:lang w:eastAsia="en-US"/>
        </w:rPr>
        <w:t>(</w:t>
      </w:r>
      <w:hyperlink w:anchor="_ENREF_57" w:tooltip="Herman, 2016 #4807" w:history="1">
        <w:r w:rsidR="00787C62" w:rsidRPr="00FD0757">
          <w:rPr>
            <w:rFonts w:eastAsia="Calibri" w:cs="Times New Roman"/>
            <w:iCs/>
            <w:noProof/>
            <w:lang w:eastAsia="en-US"/>
          </w:rPr>
          <w:t>Herman 2016</w:t>
        </w:r>
      </w:hyperlink>
      <w:r w:rsidR="00303116">
        <w:rPr>
          <w:rFonts w:eastAsia="Calibri" w:cs="Times New Roman"/>
          <w:iCs/>
          <w:noProof/>
          <w:lang w:eastAsia="en-US"/>
        </w:rPr>
        <w:t>,</w:t>
      </w:r>
      <w:r w:rsidR="009F6AFA" w:rsidRPr="00FD0757">
        <w:rPr>
          <w:rFonts w:eastAsia="Calibri" w:cs="Times New Roman"/>
          <w:iCs/>
          <w:lang w:eastAsia="en-US"/>
        </w:rPr>
        <w:fldChar w:fldCharType="end"/>
      </w:r>
      <w:r w:rsidR="00131461" w:rsidRPr="00FD0757">
        <w:rPr>
          <w:rFonts w:eastAsia="Calibri" w:cs="Times New Roman"/>
          <w:iCs/>
          <w:lang w:eastAsia="en-US"/>
        </w:rPr>
        <w:t xml:space="preserve"> </w:t>
      </w:r>
      <w:r w:rsidR="00E62821" w:rsidRPr="00FD0757">
        <w:rPr>
          <w:rFonts w:eastAsia="Calibri" w:cs="Times New Roman"/>
          <w:iCs/>
          <w:lang w:eastAsia="en-US"/>
        </w:rPr>
        <w:t>254)</w:t>
      </w:r>
      <w:r w:rsidR="002254D0" w:rsidRPr="00FD0757">
        <w:rPr>
          <w:rFonts w:eastAsia="Calibri" w:cs="Times New Roman"/>
          <w:iCs/>
          <w:lang w:eastAsia="en-US"/>
        </w:rPr>
        <w:t xml:space="preserve">. </w:t>
      </w:r>
      <w:r w:rsidR="006722EA">
        <w:rPr>
          <w:rFonts w:eastAsia="Calibri" w:cs="Times New Roman"/>
          <w:iCs/>
          <w:lang w:eastAsia="en-US"/>
        </w:rPr>
        <w:t>However, n</w:t>
      </w:r>
      <w:r w:rsidR="004B2DE6">
        <w:rPr>
          <w:rFonts w:eastAsia="Calibri" w:cs="Times New Roman"/>
          <w:iCs/>
          <w:lang w:eastAsia="en-US"/>
        </w:rPr>
        <w:t xml:space="preserve">umerous studies have </w:t>
      </w:r>
      <w:r w:rsidR="00223E46">
        <w:rPr>
          <w:rFonts w:eastAsia="Calibri" w:cs="Times New Roman"/>
          <w:iCs/>
          <w:lang w:eastAsia="en-US"/>
        </w:rPr>
        <w:t>question</w:t>
      </w:r>
      <w:r w:rsidR="004B2DE6">
        <w:rPr>
          <w:rFonts w:eastAsia="Calibri" w:cs="Times New Roman"/>
          <w:iCs/>
          <w:lang w:eastAsia="en-US"/>
        </w:rPr>
        <w:t>ed</w:t>
      </w:r>
      <w:r w:rsidR="00223E46">
        <w:rPr>
          <w:rFonts w:eastAsia="Calibri" w:cs="Times New Roman"/>
          <w:iCs/>
          <w:lang w:eastAsia="en-US"/>
        </w:rPr>
        <w:t xml:space="preserve"> whether </w:t>
      </w:r>
      <w:r w:rsidR="00223E46">
        <w:rPr>
          <w:rFonts w:eastAsia="Calibri" w:cs="Times New Roman"/>
          <w:lang w:eastAsia="en-US"/>
        </w:rPr>
        <w:t>middle classes</w:t>
      </w:r>
      <w:r w:rsidR="004B2DE6">
        <w:rPr>
          <w:rFonts w:eastAsia="Calibri" w:cs="Times New Roman"/>
          <w:lang w:eastAsia="en-US"/>
        </w:rPr>
        <w:t xml:space="preserve">—and modernization processes arguably engendering this stratum—always </w:t>
      </w:r>
      <w:r w:rsidR="00223E46">
        <w:rPr>
          <w:rFonts w:eastAsia="Calibri" w:cs="Times New Roman"/>
          <w:lang w:eastAsia="en-US"/>
        </w:rPr>
        <w:t>straightforwardly co-vary with</w:t>
      </w:r>
      <w:r w:rsidR="00223E46" w:rsidRPr="00FD0757">
        <w:rPr>
          <w:rFonts w:eastAsia="Calibri" w:cs="Times New Roman"/>
          <w:lang w:eastAsia="en-US"/>
        </w:rPr>
        <w:t xml:space="preserve"> </w:t>
      </w:r>
      <w:r w:rsidR="00451996" w:rsidRPr="00FD0757">
        <w:rPr>
          <w:rFonts w:eastAsia="Calibri" w:cs="Times New Roman"/>
          <w:lang w:eastAsia="en-US"/>
        </w:rPr>
        <w:t xml:space="preserve">democracy </w:t>
      </w:r>
      <w:r w:rsidR="00451996" w:rsidRPr="00FD0757">
        <w:rPr>
          <w:rFonts w:eastAsia="Calibri" w:cs="Times New Roman"/>
          <w:lang w:eastAsia="en-US"/>
        </w:rPr>
        <w:fldChar w:fldCharType="begin"/>
      </w:r>
      <w:r w:rsidR="001D5265" w:rsidRPr="00FD0757">
        <w:rPr>
          <w:rFonts w:eastAsia="Calibri" w:cs="Times New Roman"/>
          <w:lang w:eastAsia="en-US"/>
        </w:rPr>
        <w:instrText xml:space="preserve"> ADDIN EN.CITE &lt;EndNote&gt;&lt;Cite&gt;&lt;Author&gt;Dahl&lt;/Author&gt;&lt;Year&gt;1971&lt;/Year&gt;&lt;RecNum&gt;209&lt;/RecNum&gt;&lt;DisplayText&gt;(Dahl 1971)&lt;/DisplayText&gt;&lt;record&gt;&lt;rec-number&gt;209&lt;/rec-number&gt;&lt;foreign-keys&gt;&lt;key app="EN" db-id="x0d0wwreuzt5t4etrwoprzsa5ex2xped0ztf" timestamp="0"&gt;209&lt;/key&gt;&lt;/foreign-keys&gt;&lt;ref-type name="Book"&gt;6&lt;/ref-type&gt;&lt;contributors&gt;&lt;authors&gt;&lt;author&gt;Dahl, Robert A.&lt;/author&gt;&lt;/authors&gt;&lt;/contributors&gt;&lt;titles&gt;&lt;title&gt;Polyarchy: Participation and Opposition&lt;/title&gt;&lt;short-title&gt;Polyarchy&lt;/short-title&gt;&lt;/titles&gt;&lt;pages&gt;257&lt;/pages&gt;&lt;keywords&gt;&lt;keyword&gt;Opposition (Political science)&lt;/keyword&gt;&lt;keyword&gt;Political participation.&lt;/keyword&gt;&lt;/keywords&gt;&lt;dates&gt;&lt;year&gt;1971&lt;/year&gt;&lt;/dates&gt;&lt;pub-location&gt;New Haven&lt;/pub-location&gt;&lt;publisher&gt;Yale University Press&lt;/publisher&gt;&lt;isbn&gt;0300013914&lt;/isbn&gt;&lt;call-num&gt;Jf518 .d32&lt;/call-num&gt;&lt;urls&gt;&lt;/urls&gt;&lt;/record&gt;&lt;/Cite&gt;&lt;/EndNote&gt;</w:instrText>
      </w:r>
      <w:r w:rsidR="00451996" w:rsidRPr="00FD0757">
        <w:rPr>
          <w:rFonts w:eastAsia="Calibri" w:cs="Times New Roman"/>
          <w:lang w:eastAsia="en-US"/>
        </w:rPr>
        <w:fldChar w:fldCharType="separate"/>
      </w:r>
      <w:r w:rsidR="001D5265" w:rsidRPr="00FD0757">
        <w:rPr>
          <w:rFonts w:eastAsia="Calibri" w:cs="Times New Roman"/>
          <w:noProof/>
          <w:lang w:eastAsia="en-US"/>
        </w:rPr>
        <w:t>(</w:t>
      </w:r>
      <w:hyperlink w:anchor="_ENREF_28" w:tooltip="Dahl, 1971 #209" w:history="1">
        <w:r w:rsidR="00787C62" w:rsidRPr="00FD0757">
          <w:rPr>
            <w:rFonts w:eastAsia="Calibri" w:cs="Times New Roman"/>
            <w:noProof/>
            <w:lang w:eastAsia="en-US"/>
          </w:rPr>
          <w:t>Dahl 1971</w:t>
        </w:r>
      </w:hyperlink>
      <w:r w:rsidR="00451996" w:rsidRPr="00FD0757">
        <w:rPr>
          <w:rFonts w:eastAsia="Calibri" w:cs="Times New Roman"/>
          <w:lang w:eastAsia="en-US"/>
        </w:rPr>
        <w:fldChar w:fldCharType="end"/>
      </w:r>
      <w:r w:rsidR="00223E46">
        <w:rPr>
          <w:rFonts w:eastAsia="Calibri" w:cs="Times New Roman"/>
          <w:lang w:eastAsia="en-US"/>
        </w:rPr>
        <w:t>;</w:t>
      </w:r>
      <w:r w:rsidR="007823B4" w:rsidRPr="00FD0757">
        <w:rPr>
          <w:rFonts w:eastAsia="Calibri" w:cs="Times New Roman"/>
          <w:lang w:eastAsia="en-US"/>
        </w:rPr>
        <w:t xml:space="preserve"> </w:t>
      </w:r>
      <w:r w:rsidR="00451996" w:rsidRPr="00FD0757">
        <w:rPr>
          <w:rFonts w:eastAsia="Calibri" w:cs="Times New Roman"/>
          <w:lang w:eastAsia="en-US"/>
        </w:rPr>
        <w:fldChar w:fldCharType="begin"/>
      </w:r>
      <w:r w:rsidR="001D5265" w:rsidRPr="00FD0757">
        <w:rPr>
          <w:rFonts w:eastAsia="Calibri" w:cs="Times New Roman"/>
          <w:lang w:eastAsia="en-US"/>
        </w:rPr>
        <w:instrText xml:space="preserve"> ADDIN EN.CITE &lt;EndNote&gt;&lt;Cite&gt;&lt;Author&gt;O&amp;apos;Donnell&lt;/Author&gt;&lt;Year&gt;1973&lt;/Year&gt;&lt;RecNum&gt;4036&lt;/RecNum&gt;&lt;DisplayText&gt;(O&amp;apos;Donnell 1973; Slater 2010)&lt;/DisplayText&gt;&lt;record&gt;&lt;rec-number&gt;4036&lt;/rec-number&gt;&lt;foreign-keys&gt;&lt;key app="EN" db-id="x0d0wwreuzt5t4etrwoprzsa5ex2xped0ztf" timestamp="1473243600"&gt;4036&lt;/key&gt;&lt;/foreign-keys&gt;&lt;ref-type name="Book"&gt;6&lt;/ref-type&gt;&lt;contributors&gt;&lt;authors&gt;&lt;author&gt;Guillermo A. O&amp;apos;Donnell&lt;/author&gt;&lt;/authors&gt;&lt;/contributors&gt;&lt;titles&gt;&lt;title&gt;Modernization and Bureaucratic Authoritarianism: Studies in South American Politics&lt;/title&gt;&lt;short-title&gt;Modernization&lt;/short-title&gt;&lt;/titles&gt;&lt;dates&gt;&lt;year&gt;1973&lt;/year&gt;&lt;/dates&gt;&lt;pub-location&gt;Berkeley&lt;/pub-location&gt;&lt;publisher&gt;Institute of International Studies, University of California&lt;/publisher&gt;&lt;urls&gt;&lt;/urls&gt;&lt;/record&gt;&lt;/Cite&gt;&lt;Cite&gt;&lt;Author&gt;Slater&lt;/Author&gt;&lt;Year&gt;2010&lt;/Year&gt;&lt;RecNum&gt;4565&lt;/RecNum&gt;&lt;record&gt;&lt;rec-number&gt;4565&lt;/rec-number&gt;&lt;foreign-keys&gt;&lt;key app="EN" db-id="x0d0wwreuzt5t4etrwoprzsa5ex2xped0ztf" timestamp="1559555266"&gt;4565&lt;/key&gt;&lt;/foreign-keys&gt;&lt;ref-type name="Book"&gt;6&lt;/ref-type&gt;&lt;contributors&gt;&lt;authors&gt;&lt;author&gt;Slater, Dan&lt;/author&gt;&lt;/authors&gt;&lt;/contributors&gt;&lt;titles&gt;&lt;title&gt;Ordering Power: Contentious Politics and Authoritarian Leviathans in Southeast Asia&lt;/title&gt;&lt;short-title&gt;Ordering Power&lt;/short-title&gt;&lt;/titles&gt;&lt;keywords&gt;&lt;keyword&gt;Authoritarianism -- Southeast Asia&lt;/keyword&gt;&lt;keyword&gt;Southeast Asia -- Politics and government -- 21st century&lt;/keyword&gt;&lt;keyword&gt;Electronic books&lt;/keyword&gt;&lt;/keywords&gt;&lt;dates&gt;&lt;year&gt;2010&lt;/year&gt;&lt;/dates&gt;&lt;pub-location&gt;Cambridge&lt;/pub-location&gt;&lt;publisher&gt;Cambridge University Press&lt;/publisher&gt;&lt;urls&gt;&lt;/urls&gt;&lt;/record&gt;&lt;/Cite&gt;&lt;/EndNote&gt;</w:instrText>
      </w:r>
      <w:r w:rsidR="00451996" w:rsidRPr="00FD0757">
        <w:rPr>
          <w:rFonts w:eastAsia="Calibri" w:cs="Times New Roman"/>
          <w:lang w:eastAsia="en-US"/>
        </w:rPr>
        <w:fldChar w:fldCharType="separate"/>
      </w:r>
      <w:hyperlink w:anchor="_ENREF_87" w:tooltip="O'Donnell, 1973 #4036" w:history="1">
        <w:r w:rsidR="00787C62" w:rsidRPr="00FD0757">
          <w:rPr>
            <w:rFonts w:eastAsia="Calibri" w:cs="Times New Roman"/>
            <w:noProof/>
            <w:lang w:eastAsia="en-US"/>
          </w:rPr>
          <w:t>O</w:t>
        </w:r>
        <w:r w:rsidR="00025614">
          <w:rPr>
            <w:rFonts w:eastAsia="Calibri" w:cs="Times New Roman"/>
            <w:noProof/>
            <w:lang w:eastAsia="en-US"/>
          </w:rPr>
          <w:t>’</w:t>
        </w:r>
        <w:r w:rsidR="00787C62" w:rsidRPr="00FD0757">
          <w:rPr>
            <w:rFonts w:eastAsia="Calibri" w:cs="Times New Roman"/>
            <w:noProof/>
            <w:lang w:eastAsia="en-US"/>
          </w:rPr>
          <w:t>Donnell 1973</w:t>
        </w:r>
      </w:hyperlink>
      <w:r w:rsidR="0060518D" w:rsidRPr="00FD0757">
        <w:rPr>
          <w:rFonts w:eastAsia="Calibri" w:cs="Times New Roman"/>
          <w:noProof/>
          <w:lang w:eastAsia="en-US"/>
        </w:rPr>
        <w:t xml:space="preserve">; </w:t>
      </w:r>
      <w:hyperlink w:anchor="_ENREF_105" w:tooltip="Slater, 2010 #4565" w:history="1">
        <w:r w:rsidR="00787C62" w:rsidRPr="00FD0757">
          <w:rPr>
            <w:rFonts w:eastAsia="Calibri" w:cs="Times New Roman"/>
            <w:noProof/>
            <w:lang w:eastAsia="en-US"/>
          </w:rPr>
          <w:t>Slater 2010</w:t>
        </w:r>
      </w:hyperlink>
      <w:r w:rsidR="0060518D" w:rsidRPr="00FD0757">
        <w:rPr>
          <w:rFonts w:eastAsia="Calibri" w:cs="Times New Roman"/>
          <w:noProof/>
          <w:lang w:eastAsia="en-US"/>
        </w:rPr>
        <w:t>)</w:t>
      </w:r>
      <w:r w:rsidR="00451996" w:rsidRPr="00FD0757">
        <w:rPr>
          <w:rFonts w:eastAsia="Calibri" w:cs="Times New Roman"/>
          <w:lang w:eastAsia="en-US"/>
        </w:rPr>
        <w:fldChar w:fldCharType="end"/>
      </w:r>
      <w:r w:rsidR="00C611C0" w:rsidRPr="00FD0757">
        <w:rPr>
          <w:rFonts w:eastAsia="Calibri" w:cs="Times New Roman"/>
          <w:lang w:eastAsia="en-US"/>
        </w:rPr>
        <w:t xml:space="preserve">. </w:t>
      </w:r>
      <w:r w:rsidR="00FC5068" w:rsidRPr="00FD0757">
        <w:rPr>
          <w:rFonts w:eastAsia="Calibri" w:cs="Times New Roman"/>
          <w:lang w:eastAsia="en-US"/>
        </w:rPr>
        <w:t>Post-communist</w:t>
      </w:r>
      <w:r w:rsidR="00543F15" w:rsidRPr="00FD0757">
        <w:rPr>
          <w:rFonts w:eastAsia="Calibri" w:cs="Times New Roman"/>
          <w:lang w:eastAsia="en-US"/>
        </w:rPr>
        <w:t xml:space="preserve"> </w:t>
      </w:r>
      <w:r w:rsidR="001721AD" w:rsidRPr="00FD0757">
        <w:rPr>
          <w:rFonts w:eastAsia="Calibri" w:cs="Times New Roman"/>
          <w:lang w:eastAsia="en-US"/>
        </w:rPr>
        <w:t>nations</w:t>
      </w:r>
      <w:r w:rsidR="00FC5068" w:rsidRPr="00FD0757">
        <w:rPr>
          <w:rFonts w:eastAsia="Calibri" w:cs="Times New Roman"/>
          <w:lang w:eastAsia="en-US"/>
        </w:rPr>
        <w:t xml:space="preserve"> </w:t>
      </w:r>
      <w:r w:rsidR="00543F15" w:rsidRPr="00FD0757">
        <w:rPr>
          <w:rFonts w:eastAsia="Calibri" w:cs="Times New Roman"/>
          <w:lang w:eastAsia="en-US"/>
        </w:rPr>
        <w:t xml:space="preserve">present </w:t>
      </w:r>
      <w:r w:rsidR="00752669" w:rsidRPr="00FD0757">
        <w:rPr>
          <w:rFonts w:eastAsia="Calibri" w:cs="Times New Roman"/>
          <w:lang w:eastAsia="en-US"/>
        </w:rPr>
        <w:t xml:space="preserve">particularly </w:t>
      </w:r>
      <w:r w:rsidR="00543F15" w:rsidRPr="00FD0757">
        <w:rPr>
          <w:rFonts w:eastAsia="Calibri" w:cs="Times New Roman"/>
          <w:lang w:eastAsia="en-US"/>
        </w:rPr>
        <w:t>int</w:t>
      </w:r>
      <w:r w:rsidR="00752669" w:rsidRPr="00FD0757">
        <w:rPr>
          <w:rFonts w:eastAsia="Calibri" w:cs="Times New Roman"/>
          <w:lang w:eastAsia="en-US"/>
        </w:rPr>
        <w:t>riguing</w:t>
      </w:r>
      <w:r w:rsidR="00543F15" w:rsidRPr="00FD0757">
        <w:rPr>
          <w:rFonts w:eastAsia="Calibri" w:cs="Times New Roman"/>
          <w:lang w:eastAsia="en-US"/>
        </w:rPr>
        <w:t xml:space="preserve"> dilemmas when it comes </w:t>
      </w:r>
      <w:r w:rsidR="00EE1694" w:rsidRPr="00FD0757">
        <w:rPr>
          <w:rFonts w:eastAsia="Calibri" w:cs="Times New Roman"/>
          <w:lang w:eastAsia="en-US"/>
        </w:rPr>
        <w:t xml:space="preserve">to </w:t>
      </w:r>
      <w:r w:rsidR="00543F15" w:rsidRPr="00FD0757">
        <w:rPr>
          <w:rFonts w:eastAsia="Calibri" w:cs="Times New Roman"/>
          <w:lang w:eastAsia="en-US"/>
        </w:rPr>
        <w:t>middleclass-democracy links</w:t>
      </w:r>
      <w:r w:rsidR="00223E46">
        <w:rPr>
          <w:rFonts w:eastAsia="Calibri" w:cs="Times New Roman"/>
          <w:lang w:eastAsia="en-US"/>
        </w:rPr>
        <w:t>:</w:t>
      </w:r>
      <w:r w:rsidR="00BD0360" w:rsidRPr="00FD0757">
        <w:rPr>
          <w:rFonts w:eastAsia="Calibri" w:cs="Times New Roman"/>
          <w:lang w:eastAsia="en-US"/>
        </w:rPr>
        <w:t xml:space="preserve"> </w:t>
      </w:r>
      <w:r w:rsidR="00223E46">
        <w:rPr>
          <w:rFonts w:eastAsia="Calibri" w:cs="Times New Roman"/>
          <w:lang w:eastAsia="en-US"/>
        </w:rPr>
        <w:t>t</w:t>
      </w:r>
      <w:r w:rsidR="00BD0360">
        <w:rPr>
          <w:rFonts w:eastAsia="Calibri" w:cs="Times New Roman"/>
          <w:lang w:eastAsia="en-US"/>
        </w:rPr>
        <w:t>he</w:t>
      </w:r>
      <w:r w:rsidR="00223E46">
        <w:rPr>
          <w:rFonts w:eastAsia="Calibri" w:cs="Times New Roman"/>
          <w:lang w:eastAsia="en-US"/>
        </w:rPr>
        <w:t>y</w:t>
      </w:r>
      <w:r w:rsidR="00BD0360">
        <w:rPr>
          <w:rFonts w:eastAsia="Calibri" w:cs="Times New Roman"/>
          <w:lang w:eastAsia="en-US"/>
        </w:rPr>
        <w:t xml:space="preserve"> tend to be less </w:t>
      </w:r>
      <w:r w:rsidR="0097039E" w:rsidRPr="00FD0757">
        <w:rPr>
          <w:rFonts w:eastAsia="Calibri" w:cs="Times New Roman"/>
          <w:lang w:eastAsia="en-US"/>
        </w:rPr>
        <w:t xml:space="preserve">democratic </w:t>
      </w:r>
      <w:r w:rsidR="00BD0360">
        <w:rPr>
          <w:rFonts w:eastAsia="Calibri" w:cs="Times New Roman"/>
          <w:lang w:eastAsia="en-US"/>
        </w:rPr>
        <w:t>than nations</w:t>
      </w:r>
      <w:r w:rsidR="0097039E" w:rsidRPr="00FD0757">
        <w:rPr>
          <w:rFonts w:eastAsia="Calibri" w:cs="Times New Roman"/>
          <w:lang w:eastAsia="en-US"/>
        </w:rPr>
        <w:t xml:space="preserve"> </w:t>
      </w:r>
      <w:r w:rsidR="00BD0360">
        <w:rPr>
          <w:rFonts w:eastAsia="Calibri" w:cs="Times New Roman"/>
          <w:lang w:eastAsia="en-US"/>
        </w:rPr>
        <w:t>with</w:t>
      </w:r>
      <w:r w:rsidR="00BD0360" w:rsidRPr="00FD0757">
        <w:rPr>
          <w:rFonts w:eastAsia="Calibri" w:cs="Times New Roman"/>
          <w:lang w:eastAsia="en-US"/>
        </w:rPr>
        <w:t xml:space="preserve"> </w:t>
      </w:r>
      <w:r w:rsidR="0097039E" w:rsidRPr="00FD0757">
        <w:rPr>
          <w:rFonts w:eastAsia="Calibri" w:cs="Times New Roman"/>
          <w:lang w:eastAsia="en-US"/>
        </w:rPr>
        <w:t>simil</w:t>
      </w:r>
      <w:r w:rsidR="00327A61" w:rsidRPr="00FD0757">
        <w:rPr>
          <w:rFonts w:eastAsia="Calibri" w:cs="Times New Roman"/>
          <w:lang w:eastAsia="en-US"/>
        </w:rPr>
        <w:t>a</w:t>
      </w:r>
      <w:r w:rsidR="0097039E" w:rsidRPr="00FD0757">
        <w:rPr>
          <w:rFonts w:eastAsia="Calibri" w:cs="Times New Roman"/>
          <w:lang w:eastAsia="en-US"/>
        </w:rPr>
        <w:t xml:space="preserve">r levels of </w:t>
      </w:r>
      <w:r w:rsidR="00327A61" w:rsidRPr="00FD0757">
        <w:rPr>
          <w:rFonts w:eastAsia="Calibri" w:cs="Times New Roman"/>
          <w:lang w:eastAsia="en-US"/>
        </w:rPr>
        <w:t>socio-economic development</w:t>
      </w:r>
      <w:r w:rsidR="001C447B">
        <w:rPr>
          <w:rFonts w:eastAsia="Calibri" w:cs="Times New Roman"/>
          <w:lang w:eastAsia="en-US"/>
        </w:rPr>
        <w:t xml:space="preserve"> </w:t>
      </w:r>
      <w:r w:rsidR="000C3E2C" w:rsidRPr="00FD0757">
        <w:rPr>
          <w:rFonts w:eastAsia="Calibri" w:cs="Times New Roman"/>
          <w:lang w:eastAsia="en-US"/>
        </w:rPr>
        <w:fldChar w:fldCharType="begin">
          <w:fldData xml:space="preserve">PEVuZE5vdGU+PENpdGU+PEF1dGhvcj5Qb3AtRWxlY2hlczwvQXV0aG9yPjxZZWFyPjIwMTc8L1ll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</w:fldData>
        </w:fldChar>
      </w:r>
      <w:r w:rsidR="001D5265" w:rsidRPr="00FD0757">
        <w:rPr>
          <w:rFonts w:eastAsia="Calibri" w:cs="Times New Roman"/>
          <w:lang w:eastAsia="en-US"/>
        </w:rPr>
        <w:instrText xml:space="preserve"> ADDIN EN.CITE </w:instrText>
      </w:r>
      <w:r w:rsidR="001D5265" w:rsidRPr="00FD0757">
        <w:rPr>
          <w:rFonts w:eastAsia="Calibri" w:cs="Times New Roman"/>
          <w:lang w:eastAsia="en-US"/>
        </w:rPr>
        <w:fldChar w:fldCharType="begin">
          <w:fldData xml:space="preserve">PEVuZE5vdGU+PENpdGU+PEF1dGhvcj5Qb3AtRWxlY2hlczwvQXV0aG9yPjxZZWFyPjIwMTc8L1ll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</w:fldData>
        </w:fldChar>
      </w:r>
      <w:r w:rsidR="001D5265" w:rsidRPr="00FD0757">
        <w:rPr>
          <w:rFonts w:eastAsia="Calibri" w:cs="Times New Roman"/>
          <w:lang w:eastAsia="en-US"/>
        </w:rPr>
        <w:instrText xml:space="preserve"> ADDIN EN.CITE.DATA </w:instrText>
      </w:r>
      <w:r w:rsidR="001D5265" w:rsidRPr="00FD0757">
        <w:rPr>
          <w:rFonts w:eastAsia="Calibri" w:cs="Times New Roman"/>
          <w:lang w:eastAsia="en-US"/>
        </w:rPr>
      </w:r>
      <w:r w:rsidR="001D5265" w:rsidRPr="00FD0757">
        <w:rPr>
          <w:rFonts w:eastAsia="Calibri" w:cs="Times New Roman"/>
          <w:lang w:eastAsia="en-US"/>
        </w:rPr>
        <w:fldChar w:fldCharType="end"/>
      </w:r>
      <w:r w:rsidR="000C3E2C" w:rsidRPr="00FD0757">
        <w:rPr>
          <w:rFonts w:eastAsia="Calibri" w:cs="Times New Roman"/>
          <w:lang w:eastAsia="en-US"/>
        </w:rPr>
      </w:r>
      <w:r w:rsidR="000C3E2C" w:rsidRPr="00FD0757">
        <w:rPr>
          <w:rFonts w:eastAsia="Calibri" w:cs="Times New Roman"/>
          <w:lang w:eastAsia="en-US"/>
        </w:rPr>
        <w:fldChar w:fldCharType="separate"/>
      </w:r>
      <w:r w:rsidR="00FC5068" w:rsidRPr="00FD0757">
        <w:rPr>
          <w:rFonts w:eastAsia="Calibri" w:cs="Times New Roman"/>
          <w:noProof/>
          <w:lang w:eastAsia="en-US"/>
        </w:rPr>
        <w:t>(</w:t>
      </w:r>
      <w:hyperlink w:anchor="_ENREF_93" w:tooltip="Pop-Eleches, 2017 #4306" w:history="1">
        <w:r w:rsidR="00787C62" w:rsidRPr="00FD0757">
          <w:rPr>
            <w:rFonts w:eastAsia="Calibri" w:cs="Times New Roman"/>
            <w:noProof/>
            <w:lang w:eastAsia="en-US"/>
          </w:rPr>
          <w:t>Pop-Eleches and Tucker 2017</w:t>
        </w:r>
      </w:hyperlink>
      <w:r w:rsidR="00FC5068" w:rsidRPr="00FD0757">
        <w:rPr>
          <w:rFonts w:eastAsia="Calibri" w:cs="Times New Roman"/>
          <w:noProof/>
          <w:lang w:eastAsia="en-US"/>
        </w:rPr>
        <w:t xml:space="preserve">; </w:t>
      </w:r>
      <w:hyperlink w:anchor="_ENREF_57" w:tooltip="Herman, 2016 #4807" w:history="1">
        <w:r w:rsidR="00787C62" w:rsidRPr="00FD0757">
          <w:rPr>
            <w:rFonts w:eastAsia="Calibri" w:cs="Times New Roman"/>
            <w:noProof/>
            <w:lang w:eastAsia="en-US"/>
          </w:rPr>
          <w:t>Herman 2016</w:t>
        </w:r>
      </w:hyperlink>
      <w:r w:rsidR="00FC5068" w:rsidRPr="00FD0757">
        <w:rPr>
          <w:rFonts w:eastAsia="Calibri" w:cs="Times New Roman"/>
          <w:noProof/>
          <w:lang w:eastAsia="en-US"/>
        </w:rPr>
        <w:t xml:space="preserve">; </w:t>
      </w:r>
      <w:hyperlink w:anchor="_ENREF_37" w:tooltip="Epstein, 2006 #4011" w:history="1">
        <w:r w:rsidR="00787C62" w:rsidRPr="00FD0757">
          <w:rPr>
            <w:rFonts w:eastAsia="Calibri" w:cs="Times New Roman"/>
            <w:noProof/>
            <w:lang w:eastAsia="en-US"/>
          </w:rPr>
          <w:t>Epstein et al. 2006</w:t>
        </w:r>
      </w:hyperlink>
      <w:r w:rsidR="00FC5068" w:rsidRPr="00FD0757">
        <w:rPr>
          <w:rFonts w:eastAsia="Calibri" w:cs="Times New Roman"/>
          <w:noProof/>
          <w:lang w:eastAsia="en-US"/>
        </w:rPr>
        <w:t>)</w:t>
      </w:r>
      <w:r w:rsidR="000C3E2C" w:rsidRPr="00FD0757">
        <w:rPr>
          <w:rFonts w:eastAsia="Calibri" w:cs="Times New Roman"/>
          <w:lang w:eastAsia="en-US"/>
        </w:rPr>
        <w:fldChar w:fldCharType="end"/>
      </w:r>
      <w:r w:rsidR="0097039E" w:rsidRPr="00FD0757">
        <w:rPr>
          <w:rFonts w:eastAsia="Calibri" w:cs="Times New Roman"/>
          <w:lang w:eastAsia="en-US"/>
        </w:rPr>
        <w:t>.</w:t>
      </w:r>
    </w:p>
    <w:p w14:paraId="22B3A1A7" w14:textId="1E4CAC4C" w:rsidR="00710EEB" w:rsidRPr="00FD0757" w:rsidRDefault="00543F15" w:rsidP="0034730F">
      <w:pPr>
        <w:pStyle w:val="Standard1"/>
        <w:spacing w:line="480" w:lineRule="auto"/>
        <w:jc w:val="both"/>
        <w:rPr>
          <w:rFonts w:eastAsia="Calibri" w:cs="Times New Roman"/>
          <w:lang w:val="en-GB" w:eastAsia="en-US"/>
        </w:rPr>
      </w:pPr>
      <w:r w:rsidRPr="00FD0757">
        <w:rPr>
          <w:rFonts w:eastAsia="Calibri" w:cs="Times New Roman"/>
        </w:rPr>
        <w:tab/>
      </w:r>
      <w:r w:rsidR="00B01885" w:rsidRPr="00FD0757">
        <w:rPr>
          <w:rFonts w:eastAsia="Calibri" w:cs="Times New Roman"/>
          <w:lang w:eastAsia="en-US"/>
        </w:rPr>
        <w:t>Robert Dahl</w:t>
      </w:r>
      <w:r w:rsidR="001C7BAB" w:rsidRPr="00FD0757">
        <w:rPr>
          <w:rFonts w:eastAsia="Calibri" w:cs="Times New Roman"/>
          <w:lang w:eastAsia="en-US"/>
        </w:rPr>
        <w:t xml:space="preserve"> (1971, 73)</w:t>
      </w:r>
      <w:r w:rsidR="00BC4B5D">
        <w:rPr>
          <w:rFonts w:eastAsia="Calibri" w:cs="Times New Roman"/>
          <w:lang w:eastAsia="en-US"/>
        </w:rPr>
        <w:t xml:space="preserve"> provides a convenient heuristic </w:t>
      </w:r>
      <w:r w:rsidR="00815B10">
        <w:rPr>
          <w:rFonts w:eastAsia="Calibri" w:cs="Times New Roman"/>
          <w:lang w:eastAsia="en-US"/>
        </w:rPr>
        <w:t>for</w:t>
      </w:r>
      <w:r w:rsidR="00BC4B5D">
        <w:rPr>
          <w:rFonts w:eastAsia="Calibri" w:cs="Times New Roman"/>
          <w:lang w:eastAsia="en-US"/>
        </w:rPr>
        <w:t xml:space="preserve"> </w:t>
      </w:r>
      <w:r w:rsidR="00BC4B5D">
        <w:rPr>
          <w:rFonts w:eastAsia="Calibri" w:cs="Times New Roman"/>
        </w:rPr>
        <w:t>refin</w:t>
      </w:r>
      <w:r w:rsidR="00815B10">
        <w:rPr>
          <w:rFonts w:eastAsia="Calibri" w:cs="Times New Roman"/>
        </w:rPr>
        <w:t>ing</w:t>
      </w:r>
      <w:r w:rsidR="00BC4B5D" w:rsidRPr="00FD0757">
        <w:rPr>
          <w:rFonts w:eastAsia="Calibri" w:cs="Times New Roman"/>
        </w:rPr>
        <w:t xml:space="preserve"> expectations </w:t>
      </w:r>
      <w:r w:rsidR="00BC4B5D">
        <w:rPr>
          <w:rFonts w:eastAsia="Calibri" w:cs="Times New Roman"/>
        </w:rPr>
        <w:t>about</w:t>
      </w:r>
      <w:r w:rsidR="00BC4B5D" w:rsidRPr="00FD0757">
        <w:rPr>
          <w:rFonts w:eastAsia="Calibri" w:cs="Times New Roman"/>
        </w:rPr>
        <w:t xml:space="preserve"> </w:t>
      </w:r>
      <w:r w:rsidR="00BC4B5D">
        <w:rPr>
          <w:rFonts w:eastAsia="Calibri" w:cs="Times New Roman"/>
        </w:rPr>
        <w:t>middleclass political orientations</w:t>
      </w:r>
      <w:r w:rsidR="00B01B63">
        <w:rPr>
          <w:rFonts w:eastAsia="Calibri" w:cs="Times New Roman"/>
        </w:rPr>
        <w:t xml:space="preserve">. He distinguishes between </w:t>
      </w:r>
      <w:r w:rsidR="005A222E" w:rsidRPr="00FD0757">
        <w:rPr>
          <w:rFonts w:eastAsia="Calibri" w:cs="Times New Roman"/>
          <w:lang w:eastAsia="en-US"/>
        </w:rPr>
        <w:t xml:space="preserve">development </w:t>
      </w:r>
      <w:r w:rsidR="00B01B63">
        <w:rPr>
          <w:rFonts w:eastAsia="Calibri" w:cs="Times New Roman"/>
          <w:lang w:eastAsia="en-US"/>
        </w:rPr>
        <w:t xml:space="preserve">that </w:t>
      </w:r>
      <w:r w:rsidR="00B01B63" w:rsidRPr="00FD0757">
        <w:rPr>
          <w:rFonts w:eastAsia="Calibri" w:cs="Times New Roman"/>
          <w:lang w:eastAsia="en-US"/>
        </w:rPr>
        <w:t>unfold</w:t>
      </w:r>
      <w:r w:rsidR="00B01B63">
        <w:rPr>
          <w:rFonts w:eastAsia="Calibri" w:cs="Times New Roman"/>
          <w:lang w:eastAsia="en-US"/>
        </w:rPr>
        <w:t>s</w:t>
      </w:r>
      <w:r w:rsidR="00B01B63" w:rsidRPr="00FD0757">
        <w:rPr>
          <w:rFonts w:eastAsia="Calibri" w:cs="Times New Roman"/>
          <w:lang w:eastAsia="en-US"/>
        </w:rPr>
        <w:t xml:space="preserve"> </w:t>
      </w:r>
      <w:r w:rsidR="00025614">
        <w:rPr>
          <w:rFonts w:eastAsia="Calibri" w:cs="Times New Roman"/>
          <w:lang w:eastAsia="en-US"/>
        </w:rPr>
        <w:t>“</w:t>
      </w:r>
      <w:r w:rsidR="005A222E" w:rsidRPr="00FD0757">
        <w:rPr>
          <w:rFonts w:eastAsia="Calibri" w:cs="Times New Roman"/>
          <w:lang w:eastAsia="en-US"/>
        </w:rPr>
        <w:t>autonomously</w:t>
      </w:r>
      <w:r w:rsidR="00025614">
        <w:rPr>
          <w:rFonts w:eastAsia="Calibri" w:cs="Times New Roman"/>
          <w:lang w:eastAsia="en-US"/>
        </w:rPr>
        <w:t>”</w:t>
      </w:r>
      <w:r w:rsidR="005A222E" w:rsidRPr="00FD0757">
        <w:rPr>
          <w:rFonts w:eastAsia="Calibri" w:cs="Times New Roman"/>
          <w:lang w:eastAsia="en-US"/>
        </w:rPr>
        <w:t xml:space="preserve"> over a long</w:t>
      </w:r>
      <w:r w:rsidR="005A222E" w:rsidRPr="00FD0757">
        <w:rPr>
          <w:rFonts w:cs="Times New Roman"/>
        </w:rPr>
        <w:t xml:space="preserve"> stretch of time, and </w:t>
      </w:r>
      <w:r w:rsidR="00B01B63">
        <w:rPr>
          <w:rFonts w:cs="Times New Roman"/>
        </w:rPr>
        <w:t xml:space="preserve">one that advances </w:t>
      </w:r>
      <w:r w:rsidR="002553E4" w:rsidRPr="00FD0757">
        <w:rPr>
          <w:rFonts w:cs="Times New Roman"/>
        </w:rPr>
        <w:t xml:space="preserve">rapidly </w:t>
      </w:r>
      <w:r w:rsidR="005A222E" w:rsidRPr="00FD0757">
        <w:rPr>
          <w:rFonts w:cs="Times New Roman"/>
        </w:rPr>
        <w:t xml:space="preserve">in an </w:t>
      </w:r>
      <w:r w:rsidR="00025614">
        <w:rPr>
          <w:rFonts w:cs="Times New Roman"/>
        </w:rPr>
        <w:t>“</w:t>
      </w:r>
      <w:r w:rsidR="005A222E" w:rsidRPr="00FD0757">
        <w:rPr>
          <w:rFonts w:cs="Times New Roman"/>
        </w:rPr>
        <w:t>induced</w:t>
      </w:r>
      <w:r w:rsidR="0026275D" w:rsidRPr="00FD0757">
        <w:rPr>
          <w:rFonts w:cs="Times New Roman"/>
        </w:rPr>
        <w:t>,</w:t>
      </w:r>
      <w:r w:rsidR="00025614">
        <w:rPr>
          <w:rFonts w:cs="Times New Roman"/>
        </w:rPr>
        <w:t>”</w:t>
      </w:r>
      <w:r w:rsidR="005A222E" w:rsidRPr="00FD0757">
        <w:rPr>
          <w:rFonts w:cs="Times New Roman"/>
        </w:rPr>
        <w:t xml:space="preserve"> </w:t>
      </w:r>
      <w:r w:rsidR="00025614">
        <w:rPr>
          <w:rFonts w:cs="Times New Roman"/>
        </w:rPr>
        <w:t>“</w:t>
      </w:r>
      <w:r w:rsidR="0026275D" w:rsidRPr="00FD0757">
        <w:rPr>
          <w:rFonts w:cs="Times New Roman"/>
        </w:rPr>
        <w:t>centralized</w:t>
      </w:r>
      <w:r w:rsidR="00025614">
        <w:rPr>
          <w:rFonts w:cs="Times New Roman"/>
        </w:rPr>
        <w:t>”</w:t>
      </w:r>
      <w:r w:rsidR="0026275D" w:rsidRPr="00FD0757">
        <w:rPr>
          <w:rFonts w:cs="Times New Roman"/>
        </w:rPr>
        <w:t xml:space="preserve"> </w:t>
      </w:r>
      <w:r w:rsidR="005F67FF" w:rsidRPr="00FD0757">
        <w:rPr>
          <w:rFonts w:cs="Times New Roman"/>
        </w:rPr>
        <w:t xml:space="preserve">or </w:t>
      </w:r>
      <w:r w:rsidR="00025614">
        <w:rPr>
          <w:rFonts w:cs="Times New Roman"/>
        </w:rPr>
        <w:t>“</w:t>
      </w:r>
      <w:r w:rsidR="005F67FF" w:rsidRPr="00FD0757">
        <w:rPr>
          <w:rFonts w:cs="Times New Roman"/>
        </w:rPr>
        <w:t>hegemonic</w:t>
      </w:r>
      <w:r w:rsidR="00025614">
        <w:rPr>
          <w:rFonts w:cs="Times New Roman"/>
        </w:rPr>
        <w:t>”</w:t>
      </w:r>
      <w:r w:rsidR="005F67FF" w:rsidRPr="00FD0757">
        <w:rPr>
          <w:rFonts w:cs="Times New Roman"/>
        </w:rPr>
        <w:t xml:space="preserve"> </w:t>
      </w:r>
      <w:r w:rsidR="005A222E" w:rsidRPr="00FD0757">
        <w:rPr>
          <w:rFonts w:cs="Times New Roman"/>
        </w:rPr>
        <w:t xml:space="preserve">fashion </w:t>
      </w:r>
      <w:r w:rsidR="001C7BAB" w:rsidRPr="00FD0757">
        <w:rPr>
          <w:rFonts w:cs="Times New Roman"/>
        </w:rPr>
        <w:t>(</w:t>
      </w:r>
      <w:r w:rsidR="00B01885" w:rsidRPr="00FD0757">
        <w:rPr>
          <w:rFonts w:cs="Times New Roman"/>
        </w:rPr>
        <w:t xml:space="preserve">see also </w:t>
      </w:r>
      <w:proofErr w:type="spellStart"/>
      <w:r w:rsidR="00D104B1" w:rsidRPr="00FD0757">
        <w:rPr>
          <w:rFonts w:cs="Times New Roman"/>
        </w:rPr>
        <w:t>Hoselitz</w:t>
      </w:r>
      <w:proofErr w:type="spellEnd"/>
      <w:r w:rsidR="001C7BAB" w:rsidRPr="00FD0757">
        <w:rPr>
          <w:rFonts w:cs="Times New Roman"/>
        </w:rPr>
        <w:t>,</w:t>
      </w:r>
      <w:r w:rsidR="00D104B1" w:rsidRPr="00FD0757">
        <w:rPr>
          <w:rFonts w:cs="Times New Roman"/>
        </w:rPr>
        <w:t xml:space="preserve"> 43)</w:t>
      </w:r>
      <w:r w:rsidR="00F03164" w:rsidRPr="00FD0757">
        <w:rPr>
          <w:rFonts w:eastAsia="Calibri" w:cs="Times New Roman"/>
          <w:lang w:eastAsia="en-US"/>
        </w:rPr>
        <w:t>.</w:t>
      </w:r>
      <w:r w:rsidR="00D104B1" w:rsidRPr="00FD0757">
        <w:rPr>
          <w:rFonts w:cs="Times New Roman"/>
        </w:rPr>
        <w:t xml:space="preserve"> </w:t>
      </w:r>
      <w:r w:rsidR="006C1BFD" w:rsidRPr="00FD0757">
        <w:rPr>
          <w:rFonts w:cs="Times New Roman"/>
        </w:rPr>
        <w:t xml:space="preserve">Across </w:t>
      </w:r>
      <w:r w:rsidR="00787C62">
        <w:rPr>
          <w:rFonts w:cs="Times New Roman"/>
        </w:rPr>
        <w:t>many</w:t>
      </w:r>
      <w:r w:rsidR="006C1BFD" w:rsidRPr="00FD0757">
        <w:rPr>
          <w:rFonts w:cs="Times New Roman"/>
        </w:rPr>
        <w:t xml:space="preserve"> developing settings, </w:t>
      </w:r>
      <w:r w:rsidR="004A7ECF" w:rsidRPr="00FD0757">
        <w:rPr>
          <w:rFonts w:cs="Times New Roman"/>
        </w:rPr>
        <w:t xml:space="preserve">state-directed development </w:t>
      </w:r>
      <w:r w:rsidR="00787C62">
        <w:rPr>
          <w:rFonts w:cs="Times New Roman"/>
        </w:rPr>
        <w:t xml:space="preserve">has </w:t>
      </w:r>
      <w:r w:rsidR="004A7ECF" w:rsidRPr="00FD0757">
        <w:rPr>
          <w:rFonts w:cs="Times New Roman"/>
        </w:rPr>
        <w:t>produc</w:t>
      </w:r>
      <w:r w:rsidR="00787C62">
        <w:rPr>
          <w:rFonts w:cs="Times New Roman"/>
        </w:rPr>
        <w:t>ed</w:t>
      </w:r>
      <w:r w:rsidR="004A7ECF" w:rsidRPr="00FD0757">
        <w:rPr>
          <w:rFonts w:cs="Times New Roman"/>
        </w:rPr>
        <w:t xml:space="preserve"> </w:t>
      </w:r>
      <w:r w:rsidR="00165303" w:rsidRPr="00FD0757">
        <w:rPr>
          <w:rFonts w:cs="Times New Roman"/>
        </w:rPr>
        <w:t xml:space="preserve">a </w:t>
      </w:r>
      <w:r w:rsidR="004A7ECF" w:rsidRPr="00FD0757">
        <w:rPr>
          <w:rFonts w:cs="Times New Roman"/>
        </w:rPr>
        <w:t>middle class</w:t>
      </w:r>
      <w:r w:rsidR="00072AF4" w:rsidRPr="00FD0757">
        <w:rPr>
          <w:rFonts w:cs="Times New Roman"/>
        </w:rPr>
        <w:t xml:space="preserve"> </w:t>
      </w:r>
      <w:r w:rsidR="006B381D" w:rsidRPr="00FD0757">
        <w:rPr>
          <w:rFonts w:cs="Times New Roman"/>
        </w:rPr>
        <w:t>only weak</w:t>
      </w:r>
      <w:r w:rsidR="00787C62">
        <w:rPr>
          <w:rFonts w:cs="Times New Roman"/>
        </w:rPr>
        <w:t>ly</w:t>
      </w:r>
      <w:r w:rsidR="006B381D" w:rsidRPr="00FD0757">
        <w:rPr>
          <w:rFonts w:cs="Times New Roman"/>
        </w:rPr>
        <w:t xml:space="preserve"> commit</w:t>
      </w:r>
      <w:r w:rsidR="00787C62">
        <w:rPr>
          <w:rFonts w:cs="Times New Roman"/>
        </w:rPr>
        <w:t>ted</w:t>
      </w:r>
      <w:r w:rsidR="006B381D" w:rsidRPr="00FD0757">
        <w:rPr>
          <w:rFonts w:cs="Times New Roman"/>
        </w:rPr>
        <w:t xml:space="preserve"> to democracy</w:t>
      </w:r>
      <w:r w:rsidR="00433912" w:rsidRPr="00FD0757">
        <w:rPr>
          <w:rFonts w:cs="Times New Roman"/>
        </w:rPr>
        <w:t xml:space="preserve"> </w:t>
      </w:r>
      <w:r w:rsidR="00DE2F1F" w:rsidRPr="00FD0757">
        <w:rPr>
          <w:rFonts w:cs="Times New Roman"/>
        </w:rPr>
        <w:fldChar w:fldCharType="begin">
          <w:fldData xml:space="preserve">PEVuZE5vdGU+PENpdGU+PEF1dGhvcj5Kb25lczwvQXV0aG9yPjxZZWFyPjE5OTg8L1llYXI+PFJl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</w:fldData>
        </w:fldChar>
      </w:r>
      <w:r w:rsidR="001D5265" w:rsidRPr="00FD0757">
        <w:rPr>
          <w:rFonts w:cs="Times New Roman"/>
        </w:rPr>
        <w:instrText xml:space="preserve"> ADDIN EN.CITE </w:instrText>
      </w:r>
      <w:r w:rsidR="001D5265" w:rsidRPr="00FD0757">
        <w:rPr>
          <w:rFonts w:cs="Times New Roman"/>
        </w:rPr>
        <w:fldChar w:fldCharType="begin">
          <w:fldData xml:space="preserve">PEVuZE5vdGU+PENpdGU+PEF1dGhvcj5Kb25lczwvQXV0aG9yPjxZZWFyPjE5OTg8L1llYXI+PFJl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</w:fldData>
        </w:fldChar>
      </w:r>
      <w:r w:rsidR="001D5265" w:rsidRPr="00FD0757">
        <w:rPr>
          <w:rFonts w:cs="Times New Roman"/>
        </w:rPr>
        <w:instrText xml:space="preserve"> ADDIN EN.CITE.DATA </w:instrText>
      </w:r>
      <w:r w:rsidR="001D5265" w:rsidRPr="00FD0757">
        <w:rPr>
          <w:rFonts w:cs="Times New Roman"/>
        </w:rPr>
      </w:r>
      <w:r w:rsidR="001D5265" w:rsidRPr="00FD0757">
        <w:rPr>
          <w:rFonts w:cs="Times New Roman"/>
        </w:rPr>
        <w:fldChar w:fldCharType="end"/>
      </w:r>
      <w:r w:rsidR="00DE2F1F" w:rsidRPr="00FD0757">
        <w:rPr>
          <w:rFonts w:cs="Times New Roman"/>
        </w:rPr>
      </w:r>
      <w:r w:rsidR="00DE2F1F" w:rsidRPr="00FD0757">
        <w:rPr>
          <w:rFonts w:cs="Times New Roman"/>
        </w:rPr>
        <w:fldChar w:fldCharType="separate"/>
      </w:r>
      <w:r w:rsidR="00CB64C1" w:rsidRPr="00FD0757">
        <w:rPr>
          <w:rFonts w:cs="Times New Roman"/>
          <w:noProof/>
        </w:rPr>
        <w:t>(</w:t>
      </w:r>
      <w:hyperlink w:anchor="_ENREF_61" w:tooltip="Jones, 1998 #4808" w:history="1">
        <w:r w:rsidR="00787C62" w:rsidRPr="00FD0757">
          <w:rPr>
            <w:rFonts w:cs="Times New Roman"/>
            <w:noProof/>
          </w:rPr>
          <w:t>Jones 1998</w:t>
        </w:r>
      </w:hyperlink>
      <w:r w:rsidR="00CB64C1" w:rsidRPr="00FD0757">
        <w:rPr>
          <w:rFonts w:cs="Times New Roman"/>
          <w:noProof/>
        </w:rPr>
        <w:t xml:space="preserve">; </w:t>
      </w:r>
      <w:hyperlink w:anchor="_ENREF_55" w:tooltip="Gupta, 2000 #4809" w:history="1">
        <w:r w:rsidR="00DD41A0">
          <w:rPr>
            <w:rFonts w:cs="Times New Roman"/>
            <w:noProof/>
          </w:rPr>
          <w:t>Baviskar</w:t>
        </w:r>
      </w:hyperlink>
      <w:r w:rsidR="00DD41A0">
        <w:rPr>
          <w:rFonts w:cs="Times New Roman"/>
          <w:noProof/>
        </w:rPr>
        <w:t xml:space="preserve"> and Ray 2011</w:t>
      </w:r>
      <w:r w:rsidR="00CB64C1" w:rsidRPr="00FD0757">
        <w:rPr>
          <w:rFonts w:cs="Times New Roman"/>
          <w:noProof/>
        </w:rPr>
        <w:t xml:space="preserve">; </w:t>
      </w:r>
      <w:hyperlink w:anchor="_ENREF_22" w:tooltip="Chen, 2013 #4806" w:history="1">
        <w:r w:rsidR="00787C62" w:rsidRPr="00FD0757">
          <w:rPr>
            <w:rFonts w:cs="Times New Roman"/>
            <w:noProof/>
          </w:rPr>
          <w:t>Chen 2013</w:t>
        </w:r>
      </w:hyperlink>
      <w:r w:rsidR="00CB64C1" w:rsidRPr="00FD0757">
        <w:rPr>
          <w:rFonts w:cs="Times New Roman"/>
          <w:noProof/>
        </w:rPr>
        <w:t>)</w:t>
      </w:r>
      <w:r w:rsidR="00DE2F1F" w:rsidRPr="00FD0757">
        <w:rPr>
          <w:rFonts w:cs="Times New Roman"/>
        </w:rPr>
        <w:fldChar w:fldCharType="end"/>
      </w:r>
      <w:r w:rsidR="00072AF4" w:rsidRPr="00FD0757">
        <w:rPr>
          <w:rFonts w:cs="Times New Roman"/>
        </w:rPr>
        <w:t>.</w:t>
      </w:r>
      <w:r w:rsidR="008C376E" w:rsidRPr="00FD0757">
        <w:rPr>
          <w:rFonts w:cs="Times New Roman"/>
        </w:rPr>
        <w:t xml:space="preserve"> </w:t>
      </w:r>
      <w:r w:rsidR="006E4099" w:rsidRPr="00FD0757">
        <w:rPr>
          <w:rFonts w:cs="Times New Roman"/>
        </w:rPr>
        <w:t xml:space="preserve">In </w:t>
      </w:r>
      <w:r w:rsidR="00025614">
        <w:rPr>
          <w:rFonts w:cs="Times New Roman"/>
        </w:rPr>
        <w:t>“</w:t>
      </w:r>
      <w:r w:rsidR="006E4099" w:rsidRPr="00FD0757">
        <w:rPr>
          <w:rFonts w:cs="Times New Roman"/>
        </w:rPr>
        <w:t>induced</w:t>
      </w:r>
      <w:r w:rsidR="00025614">
        <w:rPr>
          <w:rFonts w:cs="Times New Roman"/>
        </w:rPr>
        <w:t>”</w:t>
      </w:r>
      <w:r w:rsidR="006E4099" w:rsidRPr="00FD0757">
        <w:rPr>
          <w:rFonts w:cs="Times New Roman"/>
        </w:rPr>
        <w:t xml:space="preserve"> setting</w:t>
      </w:r>
      <w:r w:rsidR="001721AD" w:rsidRPr="00FD0757">
        <w:rPr>
          <w:rFonts w:cs="Times New Roman"/>
        </w:rPr>
        <w:t>s</w:t>
      </w:r>
      <w:r w:rsidR="006E4099" w:rsidRPr="00FD0757">
        <w:rPr>
          <w:rFonts w:cs="Times New Roman"/>
        </w:rPr>
        <w:t xml:space="preserve">, </w:t>
      </w:r>
      <w:r w:rsidR="00787C62">
        <w:rPr>
          <w:rFonts w:cs="Times New Roman"/>
        </w:rPr>
        <w:t xml:space="preserve">the </w:t>
      </w:r>
      <w:r w:rsidR="006E4099" w:rsidRPr="00FD0757">
        <w:rPr>
          <w:rFonts w:cs="Times New Roman"/>
        </w:rPr>
        <w:t>middle class</w:t>
      </w:r>
      <w:r w:rsidR="001721AD" w:rsidRPr="00FD0757">
        <w:rPr>
          <w:rFonts w:cs="Times New Roman"/>
        </w:rPr>
        <w:t>es</w:t>
      </w:r>
      <w:r w:rsidR="006E4099" w:rsidRPr="00FD0757">
        <w:rPr>
          <w:rFonts w:cs="Times New Roman"/>
        </w:rPr>
        <w:t xml:space="preserve"> </w:t>
      </w:r>
      <w:r w:rsidR="00787C62">
        <w:rPr>
          <w:rFonts w:cs="Times New Roman"/>
        </w:rPr>
        <w:t xml:space="preserve">are </w:t>
      </w:r>
      <w:r w:rsidR="006E4099" w:rsidRPr="00FD0757">
        <w:rPr>
          <w:rFonts w:cs="Times New Roman"/>
        </w:rPr>
        <w:t>often high</w:t>
      </w:r>
      <w:r w:rsidR="00787C62">
        <w:rPr>
          <w:rFonts w:cs="Times New Roman"/>
        </w:rPr>
        <w:t>ly</w:t>
      </w:r>
      <w:r w:rsidR="006E4099" w:rsidRPr="00FD0757">
        <w:rPr>
          <w:rFonts w:cs="Times New Roman"/>
        </w:rPr>
        <w:t xml:space="preserve"> </w:t>
      </w:r>
      <w:r w:rsidR="00EC45D0" w:rsidRPr="00FD0757">
        <w:rPr>
          <w:rFonts w:cs="Times New Roman"/>
        </w:rPr>
        <w:t xml:space="preserve">state </w:t>
      </w:r>
      <w:r w:rsidR="006E4099" w:rsidRPr="00FD0757">
        <w:rPr>
          <w:rFonts w:cs="Times New Roman"/>
        </w:rPr>
        <w:t>dependen</w:t>
      </w:r>
      <w:r w:rsidR="00787C62">
        <w:rPr>
          <w:rFonts w:cs="Times New Roman"/>
        </w:rPr>
        <w:t>t</w:t>
      </w:r>
      <w:r w:rsidR="009D000C" w:rsidRPr="00FD0757">
        <w:rPr>
          <w:rFonts w:cs="Times New Roman"/>
        </w:rPr>
        <w:t xml:space="preserve"> (Chen 2013)</w:t>
      </w:r>
      <w:r w:rsidR="00B01B63">
        <w:rPr>
          <w:rFonts w:cs="Times New Roman"/>
        </w:rPr>
        <w:t xml:space="preserve">. </w:t>
      </w:r>
      <w:r w:rsidR="006722EA">
        <w:rPr>
          <w:rFonts w:cs="Times New Roman"/>
        </w:rPr>
        <w:t>Since the</w:t>
      </w:r>
      <w:r w:rsidR="00710EEB" w:rsidRPr="00FD0757">
        <w:rPr>
          <w:rFonts w:cs="Times New Roman"/>
        </w:rPr>
        <w:t xml:space="preserve"> </w:t>
      </w:r>
      <w:r w:rsidR="00B01B63">
        <w:rPr>
          <w:rFonts w:cs="Times New Roman"/>
        </w:rPr>
        <w:t>s</w:t>
      </w:r>
      <w:r w:rsidR="001E3127" w:rsidRPr="00FD0757">
        <w:rPr>
          <w:rFonts w:cs="Times New Roman"/>
        </w:rPr>
        <w:t>tate</w:t>
      </w:r>
      <w:r w:rsidR="00B01B63">
        <w:rPr>
          <w:rFonts w:cs="Times New Roman"/>
        </w:rPr>
        <w:t>s</w:t>
      </w:r>
      <w:r w:rsidR="001E3127" w:rsidRPr="00FD0757">
        <w:rPr>
          <w:rFonts w:cs="Times New Roman"/>
        </w:rPr>
        <w:t xml:space="preserve"> </w:t>
      </w:r>
      <w:r w:rsidR="001721AD" w:rsidRPr="00FD0757">
        <w:rPr>
          <w:rFonts w:cs="Times New Roman"/>
        </w:rPr>
        <w:t xml:space="preserve">takes the lead in rapid </w:t>
      </w:r>
      <w:r w:rsidR="001A4375" w:rsidRPr="00FD0757">
        <w:rPr>
          <w:rFonts w:cs="Times New Roman"/>
        </w:rPr>
        <w:lastRenderedPageBreak/>
        <w:t>industrialization</w:t>
      </w:r>
      <w:r w:rsidR="00710EEB" w:rsidRPr="00FD0757">
        <w:rPr>
          <w:rFonts w:cs="Times New Roman"/>
        </w:rPr>
        <w:t xml:space="preserve"> to </w:t>
      </w:r>
      <w:r w:rsidR="00025614">
        <w:rPr>
          <w:rFonts w:cs="Times New Roman"/>
        </w:rPr>
        <w:t>“</w:t>
      </w:r>
      <w:r w:rsidR="00710EEB" w:rsidRPr="00FD0757">
        <w:rPr>
          <w:rFonts w:cs="Times New Roman"/>
        </w:rPr>
        <w:t>catch</w:t>
      </w:r>
      <w:r w:rsidR="001721AD" w:rsidRPr="00FD0757">
        <w:rPr>
          <w:rFonts w:cs="Times New Roman"/>
        </w:rPr>
        <w:t xml:space="preserve"> </w:t>
      </w:r>
      <w:r w:rsidR="00710EEB" w:rsidRPr="00FD0757">
        <w:rPr>
          <w:rFonts w:cs="Times New Roman"/>
        </w:rPr>
        <w:t>up</w:t>
      </w:r>
      <w:r w:rsidR="00025614">
        <w:rPr>
          <w:rFonts w:cs="Times New Roman"/>
        </w:rPr>
        <w:t>”</w:t>
      </w:r>
      <w:r w:rsidR="00710EEB" w:rsidRPr="00FD0757">
        <w:rPr>
          <w:rFonts w:cs="Times New Roman"/>
        </w:rPr>
        <w:t xml:space="preserve"> with more developed </w:t>
      </w:r>
      <w:r w:rsidR="001721AD" w:rsidRPr="00FD0757">
        <w:rPr>
          <w:rFonts w:cs="Times New Roman"/>
        </w:rPr>
        <w:t>nations</w:t>
      </w:r>
      <w:r w:rsidR="00001711" w:rsidRPr="00FD0757">
        <w:rPr>
          <w:rFonts w:cs="Times New Roman"/>
        </w:rPr>
        <w:t xml:space="preserve"> </w:t>
      </w:r>
      <w:r w:rsidR="00001711" w:rsidRPr="00FD0757">
        <w:rPr>
          <w:rFonts w:cs="Times New Roman"/>
        </w:rPr>
        <w:fldChar w:fldCharType="begin"/>
      </w:r>
      <w:r w:rsidR="001D5265" w:rsidRPr="00FD0757">
        <w:rPr>
          <w:rFonts w:cs="Times New Roman"/>
        </w:rPr>
        <w:instrText xml:space="preserve"> ADDIN EN.CITE &lt;EndNote&gt;&lt;Cite&gt;&lt;Author&gt;Gerschenkron&lt;/Author&gt;&lt;Year&gt;1962&lt;/Year&gt;&lt;RecNum&gt;4620&lt;/RecNum&gt;&lt;DisplayText&gt;(Gerschenkron 1962)&lt;/DisplayText&gt;&lt;record&gt;&lt;rec-number&gt;4620&lt;/rec-number&gt;&lt;foreign-keys&gt;&lt;key app="EN" db-id="x0d0wwreuzt5t4etrwoprzsa5ex2xped0ztf" timestamp="1569085269"&gt;4620&lt;/key&gt;&lt;/foreign-keys&gt;&lt;ref-type name="Book"&gt;6&lt;/ref-type&gt;&lt;contributors&gt;&lt;authors&gt;&lt;author&gt;Gerschenkron, Alexander&lt;/author&gt;&lt;/authors&gt;&lt;/contributors&gt;&lt;titles&gt;&lt;title&gt;Economic Backwardness in Historical Perspective: A Book of Essays&lt;/title&gt;&lt;short-title&gt;Economic Backwardness&lt;/short-title&gt;&lt;/titles&gt;&lt;keywords&gt;&lt;keyword&gt;Industries -- Italy&lt;/keyword&gt;&lt;keyword&gt;Industries -- Soviet Union&lt;/keyword&gt;&lt;keyword&gt;Industries -- Bulgaria&lt;/keyword&gt;&lt;/keywords&gt;&lt;dates&gt;&lt;year&gt;1962&lt;/year&gt;&lt;/dates&gt;&lt;pub-location&gt;Boston, Massachusetts&lt;/pub-location&gt;&lt;publisher&gt;Belknap Press of Harvard University Press&lt;/publisher&gt;&lt;urls&gt;&lt;/urls&gt;&lt;/record&gt;&lt;/Cite&gt;&lt;/EndNote&gt;</w:instrText>
      </w:r>
      <w:r w:rsidR="00001711" w:rsidRPr="00FD0757">
        <w:rPr>
          <w:rFonts w:cs="Times New Roman"/>
        </w:rPr>
        <w:fldChar w:fldCharType="separate"/>
      </w:r>
      <w:r w:rsidR="00001711" w:rsidRPr="00FD0757">
        <w:rPr>
          <w:rFonts w:cs="Times New Roman"/>
          <w:noProof/>
        </w:rPr>
        <w:t>(</w:t>
      </w:r>
      <w:hyperlink w:anchor="_ENREF_49" w:tooltip="Gerschenkron, 1962 #4620" w:history="1">
        <w:r w:rsidR="00787C62" w:rsidRPr="00FD0757">
          <w:rPr>
            <w:rFonts w:cs="Times New Roman"/>
            <w:noProof/>
          </w:rPr>
          <w:t>Gerschenkron 1962</w:t>
        </w:r>
      </w:hyperlink>
      <w:r w:rsidR="00001711" w:rsidRPr="00FD0757">
        <w:rPr>
          <w:rFonts w:cs="Times New Roman"/>
          <w:noProof/>
        </w:rPr>
        <w:t>)</w:t>
      </w:r>
      <w:r w:rsidR="00001711" w:rsidRPr="00FD0757">
        <w:rPr>
          <w:rFonts w:cs="Times New Roman"/>
        </w:rPr>
        <w:fldChar w:fldCharType="end"/>
      </w:r>
      <w:r w:rsidR="00E45928">
        <w:rPr>
          <w:rFonts w:cs="Times New Roman"/>
        </w:rPr>
        <w:t>, the</w:t>
      </w:r>
      <w:r w:rsidR="00DA596C" w:rsidRPr="00FD0757">
        <w:rPr>
          <w:rFonts w:cs="Times New Roman"/>
        </w:rPr>
        <w:t xml:space="preserve"> state-dependent middle class</w:t>
      </w:r>
      <w:r w:rsidR="009C12E5" w:rsidRPr="00FD0757">
        <w:rPr>
          <w:rFonts w:cs="Times New Roman"/>
        </w:rPr>
        <w:t xml:space="preserve"> </w:t>
      </w:r>
      <w:r w:rsidR="00E45928">
        <w:rPr>
          <w:rFonts w:cs="Times New Roman"/>
        </w:rPr>
        <w:t>frequently</w:t>
      </w:r>
      <w:r w:rsidR="00787C62">
        <w:rPr>
          <w:rFonts w:cs="Times New Roman"/>
        </w:rPr>
        <w:t xml:space="preserve"> </w:t>
      </w:r>
      <w:r w:rsidR="009C12E5" w:rsidRPr="00FD0757">
        <w:rPr>
          <w:rFonts w:cs="Times New Roman"/>
        </w:rPr>
        <w:t>lack</w:t>
      </w:r>
      <w:r w:rsidR="00E45928">
        <w:rPr>
          <w:rFonts w:cs="Times New Roman"/>
        </w:rPr>
        <w:t>s</w:t>
      </w:r>
      <w:r w:rsidR="009C12E5" w:rsidRPr="00FD0757">
        <w:rPr>
          <w:rFonts w:cs="Times New Roman"/>
        </w:rPr>
        <w:t xml:space="preserve"> experience of navigating the market</w:t>
      </w:r>
      <w:r w:rsidR="00FC03E3" w:rsidRPr="00FD0757">
        <w:rPr>
          <w:rFonts w:cs="Times New Roman"/>
        </w:rPr>
        <w:t xml:space="preserve"> </w:t>
      </w:r>
      <w:r w:rsidR="00FC03E3" w:rsidRPr="00FD0757">
        <w:rPr>
          <w:rFonts w:cs="Times New Roman"/>
        </w:rPr>
        <w:fldChar w:fldCharType="begin"/>
      </w:r>
      <w:r w:rsidR="001D5265" w:rsidRPr="00FD0757">
        <w:rPr>
          <w:rFonts w:cs="Times New Roman"/>
        </w:rPr>
        <w:instrText xml:space="preserve"> ADDIN EN.CITE &lt;EndNote&gt;&lt;Cite&gt;&lt;Author&gt;Chen&lt;/Author&gt;&lt;Year&gt;2013&lt;/Year&gt;&lt;RecNum&gt;4806&lt;/RecNum&gt;&lt;DisplayText&gt;(Chen 2013)&lt;/DisplayText&gt;&lt;record&gt;&lt;rec-number&gt;4806&lt;/rec-number&gt;&lt;foreign-keys&gt;&lt;key app="EN" db-id="x0d0wwreuzt5t4etrwoprzsa5ex2xped0ztf" timestamp="1592423623"&gt;4806&lt;/key&gt;&lt;/foreign-keys&gt;&lt;ref-type name="Book"&gt;6&lt;/ref-type&gt;&lt;contributors&gt;&lt;authors&gt;&lt;author&gt;Chen, Jie&lt;/author&gt;&lt;/authors&gt;&lt;/contributors&gt;&lt;titles&gt;&lt;title&gt;A Middle Class Without Democracy: Economic Growth and the Prospects for Democratization in China&lt;/title&gt;&lt;short-title&gt;A Middle Class&lt;/short-title&gt;&lt;/titles&gt;&lt;keywords&gt;&lt;keyword&gt;Middle class -- China -- History -- 21st century&lt;/keyword&gt;&lt;keyword&gt;Economic development -- China -- History -- 21st century&lt;/keyword&gt;&lt;keyword&gt;Democracy -- China -- History -- 21st century&lt;/keyword&gt;&lt;keyword&gt;China -- Politics and government -- 21st century&lt;/keyword&gt;&lt;keyword&gt;Electronic books&lt;/keyword&gt;&lt;/keywords&gt;&lt;dates&gt;&lt;year&gt;2013&lt;/year&gt;&lt;/dates&gt;&lt;pub-location&gt;New York&lt;/pub-location&gt;&lt;publisher&gt;Oxford University Press&lt;/publisher&gt;&lt;urls&gt;&lt;/urls&gt;&lt;/record&gt;&lt;/Cite&gt;&lt;/EndNote&gt;</w:instrText>
      </w:r>
      <w:r w:rsidR="00FC03E3" w:rsidRPr="00FD0757">
        <w:rPr>
          <w:rFonts w:cs="Times New Roman"/>
        </w:rPr>
        <w:fldChar w:fldCharType="separate"/>
      </w:r>
      <w:r w:rsidR="00FC03E3" w:rsidRPr="00FD0757">
        <w:rPr>
          <w:rFonts w:cs="Times New Roman"/>
          <w:noProof/>
        </w:rPr>
        <w:t>(</w:t>
      </w:r>
      <w:hyperlink w:anchor="_ENREF_22" w:tooltip="Chen, 2013 #4806" w:history="1">
        <w:r w:rsidR="00787C62" w:rsidRPr="00FD0757">
          <w:rPr>
            <w:rFonts w:cs="Times New Roman"/>
            <w:noProof/>
          </w:rPr>
          <w:t>Chen 2013</w:t>
        </w:r>
      </w:hyperlink>
      <w:r w:rsidR="00FC03E3" w:rsidRPr="00FD0757">
        <w:rPr>
          <w:rFonts w:cs="Times New Roman"/>
          <w:noProof/>
        </w:rPr>
        <w:t>)</w:t>
      </w:r>
      <w:r w:rsidR="00FC03E3" w:rsidRPr="00FD0757">
        <w:rPr>
          <w:rFonts w:cs="Times New Roman"/>
        </w:rPr>
        <w:fldChar w:fldCharType="end"/>
      </w:r>
      <w:bookmarkStart w:id="0" w:name="_Hlk47632438"/>
      <w:r w:rsidR="00A96156">
        <w:rPr>
          <w:rFonts w:cs="Times New Roman"/>
        </w:rPr>
        <w:t>,</w:t>
      </w:r>
      <w:r w:rsidR="009C12E5" w:rsidRPr="00FD0757">
        <w:rPr>
          <w:rFonts w:cs="Times New Roman"/>
        </w:rPr>
        <w:t xml:space="preserve"> </w:t>
      </w:r>
      <w:r w:rsidR="00A96156">
        <w:rPr>
          <w:rFonts w:cs="Times New Roman"/>
        </w:rPr>
        <w:t xml:space="preserve">in </w:t>
      </w:r>
      <w:r w:rsidR="009C12E5" w:rsidRPr="00FD0757">
        <w:rPr>
          <w:rFonts w:cs="Times New Roman"/>
        </w:rPr>
        <w:t>contrast</w:t>
      </w:r>
      <w:r w:rsidR="00A96156">
        <w:rPr>
          <w:rFonts w:cs="Times New Roman"/>
        </w:rPr>
        <w:t xml:space="preserve"> to</w:t>
      </w:r>
      <w:r w:rsidR="00B01B63">
        <w:rPr>
          <w:rFonts w:cs="Times New Roman"/>
        </w:rPr>
        <w:t xml:space="preserve"> countries</w:t>
      </w:r>
      <w:r w:rsidR="009C12E5" w:rsidRPr="00FD0757">
        <w:rPr>
          <w:rFonts w:cs="Times New Roman"/>
        </w:rPr>
        <w:t xml:space="preserve"> </w:t>
      </w:r>
      <w:r w:rsidR="00475B49">
        <w:rPr>
          <w:rFonts w:cs="Times New Roman"/>
        </w:rPr>
        <w:t>where</w:t>
      </w:r>
      <w:r w:rsidR="009C12E5" w:rsidRPr="00FD0757">
        <w:rPr>
          <w:rFonts w:cs="Times New Roman"/>
        </w:rPr>
        <w:t xml:space="preserve"> </w:t>
      </w:r>
      <w:r w:rsidR="009C12E5" w:rsidRPr="00FD0757">
        <w:rPr>
          <w:rFonts w:eastAsia="Calibri" w:cs="Times New Roman"/>
          <w:lang w:val="en-GB" w:eastAsia="en-US"/>
        </w:rPr>
        <w:t>private entrepreneurship, risk taking</w:t>
      </w:r>
      <w:r w:rsidR="00B01B63">
        <w:rPr>
          <w:rFonts w:eastAsia="Calibri" w:cs="Times New Roman"/>
          <w:lang w:val="en-GB" w:eastAsia="en-US"/>
        </w:rPr>
        <w:t xml:space="preserve"> and</w:t>
      </w:r>
      <w:r w:rsidR="00B01B63" w:rsidRPr="00FD0757">
        <w:rPr>
          <w:rFonts w:eastAsia="Calibri" w:cs="Times New Roman"/>
          <w:lang w:val="en-GB" w:eastAsia="en-US"/>
        </w:rPr>
        <w:t xml:space="preserve"> </w:t>
      </w:r>
      <w:r w:rsidR="009C12E5" w:rsidRPr="00FD0757">
        <w:rPr>
          <w:rFonts w:eastAsia="Calibri" w:cs="Times New Roman"/>
          <w:lang w:val="en-GB" w:eastAsia="en-US"/>
        </w:rPr>
        <w:t>generalised trust</w:t>
      </w:r>
      <w:r w:rsidR="001141A6" w:rsidRPr="00FD0757">
        <w:rPr>
          <w:rFonts w:eastAsia="Calibri" w:cs="Times New Roman"/>
          <w:lang w:val="en-GB" w:eastAsia="en-US"/>
        </w:rPr>
        <w:t xml:space="preserve"> </w:t>
      </w:r>
      <w:r w:rsidR="00230201" w:rsidRPr="00FD0757">
        <w:rPr>
          <w:rFonts w:eastAsia="Calibri" w:cs="Times New Roman"/>
          <w:lang w:val="en-GB" w:eastAsia="en-US"/>
        </w:rPr>
        <w:t>originat</w:t>
      </w:r>
      <w:r w:rsidR="00475B49">
        <w:rPr>
          <w:rFonts w:eastAsia="Calibri" w:cs="Times New Roman"/>
          <w:lang w:val="en-GB" w:eastAsia="en-US"/>
        </w:rPr>
        <w:t>e</w:t>
      </w:r>
      <w:r w:rsidR="00230201" w:rsidRPr="00FD0757">
        <w:rPr>
          <w:rFonts w:eastAsia="Calibri" w:cs="Times New Roman"/>
          <w:lang w:val="en-GB" w:eastAsia="en-US"/>
        </w:rPr>
        <w:t xml:space="preserve"> in, and </w:t>
      </w:r>
      <w:r w:rsidR="00475B49">
        <w:rPr>
          <w:rFonts w:eastAsia="Calibri" w:cs="Times New Roman"/>
          <w:lang w:val="en-GB" w:eastAsia="en-US"/>
        </w:rPr>
        <w:t xml:space="preserve">are </w:t>
      </w:r>
      <w:r w:rsidR="009C12E5" w:rsidRPr="00FD0757">
        <w:rPr>
          <w:rFonts w:eastAsia="Calibri" w:cs="Times New Roman"/>
          <w:lang w:val="en-GB" w:eastAsia="en-US"/>
        </w:rPr>
        <w:t>transmitted intergenerationally within</w:t>
      </w:r>
      <w:r w:rsidR="00EC0DA8" w:rsidRPr="00FD0757">
        <w:rPr>
          <w:rFonts w:eastAsia="Calibri" w:cs="Times New Roman"/>
          <w:lang w:val="en-GB" w:eastAsia="en-US"/>
        </w:rPr>
        <w:t>,</w:t>
      </w:r>
      <w:r w:rsidR="009C12E5" w:rsidRPr="00FD0757">
        <w:rPr>
          <w:rFonts w:eastAsia="Calibri" w:cs="Times New Roman"/>
          <w:lang w:val="en-GB" w:eastAsia="en-US"/>
        </w:rPr>
        <w:t xml:space="preserve"> society </w:t>
      </w:r>
      <w:r w:rsidR="009C12E5" w:rsidRPr="00FD0757">
        <w:rPr>
          <w:rFonts w:eastAsia="Calibri" w:cs="Times New Roman"/>
          <w:lang w:val="en-GB" w:eastAsia="en-US"/>
        </w:rPr>
        <w:fldChar w:fldCharType="begin">
          <w:fldData xml:space="preserve">PEVuZE5vdGU+PENpdGU+PEF1dGhvcj5Eb2htZW48L0F1dGhvcj48WWVhcj4yMDEyPC9ZZWFyPjxS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</w:fldData>
        </w:fldChar>
      </w:r>
      <w:r w:rsidR="009C12E5" w:rsidRPr="00FD0757">
        <w:rPr>
          <w:rFonts w:eastAsia="Calibri" w:cs="Times New Roman"/>
          <w:lang w:val="en-GB" w:eastAsia="en-US"/>
        </w:rPr>
        <w:instrText xml:space="preserve"> ADDIN EN.CITE </w:instrText>
      </w:r>
      <w:r w:rsidR="009C12E5" w:rsidRPr="00FD0757">
        <w:rPr>
          <w:rFonts w:eastAsia="Calibri" w:cs="Times New Roman"/>
          <w:lang w:val="en-GB" w:eastAsia="en-US"/>
        </w:rPr>
        <w:fldChar w:fldCharType="begin">
          <w:fldData xml:space="preserve">PEVuZE5vdGU+PENpdGU+PEF1dGhvcj5Eb2htZW48L0F1dGhvcj48WWVhcj4yMDEyPC9ZZWFyPjxS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</w:fldData>
        </w:fldChar>
      </w:r>
      <w:r w:rsidR="009C12E5" w:rsidRPr="00FD0757">
        <w:rPr>
          <w:rFonts w:eastAsia="Calibri" w:cs="Times New Roman"/>
          <w:lang w:val="en-GB" w:eastAsia="en-US"/>
        </w:rPr>
        <w:instrText xml:space="preserve"> ADDIN EN.CITE.DATA </w:instrText>
      </w:r>
      <w:r w:rsidR="009C12E5" w:rsidRPr="00FD0757">
        <w:rPr>
          <w:rFonts w:eastAsia="Calibri" w:cs="Times New Roman"/>
          <w:lang w:val="en-GB" w:eastAsia="en-US"/>
        </w:rPr>
      </w:r>
      <w:r w:rsidR="009C12E5" w:rsidRPr="00FD0757">
        <w:rPr>
          <w:rFonts w:eastAsia="Calibri" w:cs="Times New Roman"/>
          <w:lang w:val="en-GB" w:eastAsia="en-US"/>
        </w:rPr>
        <w:fldChar w:fldCharType="end"/>
      </w:r>
      <w:r w:rsidR="009C12E5" w:rsidRPr="00FD0757">
        <w:rPr>
          <w:rFonts w:eastAsia="Calibri" w:cs="Times New Roman"/>
          <w:lang w:val="en-GB" w:eastAsia="en-US"/>
        </w:rPr>
      </w:r>
      <w:r w:rsidR="009C12E5" w:rsidRPr="00FD0757">
        <w:rPr>
          <w:rFonts w:eastAsia="Calibri" w:cs="Times New Roman"/>
          <w:lang w:val="en-GB" w:eastAsia="en-US"/>
        </w:rPr>
        <w:fldChar w:fldCharType="separate"/>
      </w:r>
      <w:r w:rsidR="009C12E5" w:rsidRPr="00FD0757">
        <w:rPr>
          <w:rFonts w:eastAsia="Calibri" w:cs="Times New Roman"/>
          <w:noProof/>
          <w:lang w:val="en-GB" w:eastAsia="en-US"/>
        </w:rPr>
        <w:t>(</w:t>
      </w:r>
      <w:hyperlink w:anchor="_ENREF_33" w:tooltip="Dohmen, 2012 #4572" w:history="1">
        <w:r w:rsidR="00787C62" w:rsidRPr="00FD0757">
          <w:rPr>
            <w:rFonts w:eastAsia="Calibri" w:cs="Times New Roman"/>
            <w:noProof/>
            <w:lang w:val="en-GB" w:eastAsia="en-US"/>
          </w:rPr>
          <w:t>Dohmen et al. 2012</w:t>
        </w:r>
      </w:hyperlink>
      <w:r w:rsidR="009C12E5" w:rsidRPr="00FD0757">
        <w:rPr>
          <w:rFonts w:eastAsia="Calibri" w:cs="Times New Roman"/>
          <w:noProof/>
          <w:lang w:val="en-GB" w:eastAsia="en-US"/>
        </w:rPr>
        <w:t xml:space="preserve">; </w:t>
      </w:r>
      <w:hyperlink w:anchor="_ENREF_111" w:tooltip="Tabellini, 2008 #4573" w:history="1">
        <w:r w:rsidR="00787C62" w:rsidRPr="00FD0757">
          <w:rPr>
            <w:rFonts w:eastAsia="Calibri" w:cs="Times New Roman"/>
            <w:noProof/>
            <w:lang w:val="en-GB" w:eastAsia="en-US"/>
          </w:rPr>
          <w:t>Tabellini 2008</w:t>
        </w:r>
      </w:hyperlink>
      <w:r w:rsidR="009C12E5" w:rsidRPr="00FD0757">
        <w:rPr>
          <w:rFonts w:eastAsia="Calibri" w:cs="Times New Roman"/>
          <w:noProof/>
          <w:lang w:val="en-GB" w:eastAsia="en-US"/>
        </w:rPr>
        <w:t>)</w:t>
      </w:r>
      <w:r w:rsidR="009C12E5" w:rsidRPr="00FD0757">
        <w:rPr>
          <w:rFonts w:eastAsia="Calibri" w:cs="Times New Roman"/>
          <w:lang w:val="en-GB" w:eastAsia="en-US"/>
        </w:rPr>
        <w:fldChar w:fldCharType="end"/>
      </w:r>
      <w:r w:rsidR="009C12E5" w:rsidRPr="00FD0757">
        <w:rPr>
          <w:rFonts w:eastAsia="Calibri" w:cs="Times New Roman"/>
          <w:lang w:val="en-GB" w:eastAsia="en-US"/>
        </w:rPr>
        <w:t>.</w:t>
      </w:r>
      <w:r w:rsidR="006162BC" w:rsidRPr="00FD0757">
        <w:rPr>
          <w:rFonts w:eastAsia="Calibri" w:cs="Times New Roman"/>
          <w:lang w:val="en-GB" w:eastAsia="en-US"/>
        </w:rPr>
        <w:t xml:space="preserve"> </w:t>
      </w:r>
      <w:bookmarkEnd w:id="0"/>
      <w:r w:rsidR="00946233" w:rsidRPr="00FD0757">
        <w:rPr>
          <w:rFonts w:eastAsia="Calibri" w:cs="Times New Roman"/>
          <w:lang w:val="en-GB" w:eastAsia="en-US"/>
        </w:rPr>
        <w:t>Additionally</w:t>
      </w:r>
      <w:r w:rsidR="006162BC" w:rsidRPr="00FD0757">
        <w:rPr>
          <w:rFonts w:eastAsia="Calibri" w:cs="Times New Roman"/>
          <w:lang w:val="en-GB" w:eastAsia="en-US"/>
        </w:rPr>
        <w:t xml:space="preserve">, white-collar </w:t>
      </w:r>
      <w:r w:rsidR="00FF5224">
        <w:rPr>
          <w:rFonts w:eastAsia="Calibri" w:cs="Times New Roman"/>
          <w:lang w:val="en-GB" w:eastAsia="en-US"/>
        </w:rPr>
        <w:t>employees</w:t>
      </w:r>
      <w:r w:rsidR="00FF5224" w:rsidRPr="00FD0757">
        <w:rPr>
          <w:rFonts w:eastAsia="Calibri" w:cs="Times New Roman"/>
          <w:lang w:val="en-GB" w:eastAsia="en-US"/>
        </w:rPr>
        <w:t xml:space="preserve"> </w:t>
      </w:r>
      <w:r w:rsidR="00315A38" w:rsidRPr="00FD0757">
        <w:rPr>
          <w:rFonts w:eastAsia="Calibri" w:cs="Times New Roman"/>
          <w:lang w:val="en-GB" w:eastAsia="en-US"/>
        </w:rPr>
        <w:t>of a rapidly engineered</w:t>
      </w:r>
      <w:r w:rsidR="006162BC" w:rsidRPr="00FD0757">
        <w:rPr>
          <w:rFonts w:eastAsia="Calibri" w:cs="Times New Roman"/>
          <w:lang w:val="en-GB" w:eastAsia="en-US"/>
        </w:rPr>
        <w:t xml:space="preserve"> </w:t>
      </w:r>
      <w:r w:rsidR="00FF5224">
        <w:rPr>
          <w:rFonts w:eastAsia="Calibri" w:cs="Times New Roman"/>
          <w:lang w:val="en-GB" w:eastAsia="en-US"/>
        </w:rPr>
        <w:t xml:space="preserve">variety </w:t>
      </w:r>
      <w:r w:rsidR="00AC280A">
        <w:rPr>
          <w:rFonts w:eastAsia="Calibri" w:cs="Times New Roman"/>
          <w:lang w:val="en-GB" w:eastAsia="en-US"/>
        </w:rPr>
        <w:t xml:space="preserve">are </w:t>
      </w:r>
      <w:r w:rsidR="006162BC" w:rsidRPr="00FD0757">
        <w:rPr>
          <w:rFonts w:eastAsia="Calibri" w:cs="Times New Roman"/>
          <w:lang w:val="en-GB" w:eastAsia="en-US"/>
        </w:rPr>
        <w:t xml:space="preserve">often </w:t>
      </w:r>
      <w:r w:rsidR="001A4375" w:rsidRPr="00FD0757">
        <w:rPr>
          <w:rFonts w:eastAsia="Calibri" w:cs="Times New Roman"/>
          <w:lang w:val="en-GB" w:eastAsia="en-US"/>
        </w:rPr>
        <w:t>low</w:t>
      </w:r>
      <w:r w:rsidR="00315A38" w:rsidRPr="00FD0757">
        <w:rPr>
          <w:rFonts w:eastAsia="Calibri" w:cs="Times New Roman"/>
          <w:lang w:val="en-GB" w:eastAsia="en-US"/>
        </w:rPr>
        <w:t>-status</w:t>
      </w:r>
      <w:r w:rsidR="00AC280A">
        <w:rPr>
          <w:rFonts w:eastAsia="Calibri" w:cs="Times New Roman"/>
          <w:lang w:val="en-GB" w:eastAsia="en-US"/>
        </w:rPr>
        <w:t xml:space="preserve"> </w:t>
      </w:r>
      <w:r w:rsidR="00FF5224">
        <w:rPr>
          <w:rFonts w:eastAsia="Calibri" w:cs="Times New Roman"/>
          <w:lang w:val="en-GB" w:eastAsia="en-US"/>
        </w:rPr>
        <w:t xml:space="preserve">and enjoy </w:t>
      </w:r>
      <w:r w:rsidR="00AC280A">
        <w:rPr>
          <w:rFonts w:eastAsia="Calibri" w:cs="Times New Roman"/>
          <w:lang w:val="en-GB" w:eastAsia="en-US"/>
        </w:rPr>
        <w:t>weak</w:t>
      </w:r>
      <w:r w:rsidR="00770623" w:rsidRPr="00FD0757">
        <w:rPr>
          <w:rFonts w:eastAsia="Calibri" w:cs="Times New Roman"/>
          <w:lang w:val="en-GB" w:eastAsia="en-US"/>
        </w:rPr>
        <w:t xml:space="preserve"> </w:t>
      </w:r>
      <w:r w:rsidR="00AC280A">
        <w:rPr>
          <w:rFonts w:eastAsia="Calibri" w:cs="Times New Roman"/>
          <w:lang w:val="en-GB" w:eastAsia="en-US"/>
        </w:rPr>
        <w:t>occupational</w:t>
      </w:r>
      <w:r w:rsidR="00770623" w:rsidRPr="00FD0757">
        <w:rPr>
          <w:rFonts w:eastAsia="Calibri" w:cs="Times New Roman"/>
          <w:lang w:val="en-GB" w:eastAsia="en-US"/>
        </w:rPr>
        <w:t xml:space="preserve"> autonomy </w:t>
      </w:r>
      <w:r w:rsidR="005F41EF" w:rsidRPr="00FD0757">
        <w:rPr>
          <w:rFonts w:eastAsia="Calibri" w:cs="Times New Roman"/>
          <w:lang w:val="en-GB" w:eastAsia="en-US"/>
        </w:rPr>
        <w:fldChar w:fldCharType="begin"/>
      </w:r>
      <w:r w:rsidR="001D5265" w:rsidRPr="00FD0757">
        <w:rPr>
          <w:rFonts w:eastAsia="Calibri" w:cs="Times New Roman"/>
          <w:lang w:val="en-GB" w:eastAsia="en-US"/>
        </w:rPr>
        <w:instrText xml:space="preserve"> ADDIN EN.CITE &lt;EndNote&gt;&lt;Cite&gt;&lt;Author&gt;Speier&lt;/Author&gt;&lt;Year&gt;1986&lt;/Year&gt;&lt;RecNum&gt;4805&lt;/RecNum&gt;&lt;DisplayText&gt;(Speier 1986; Erikson and Goldthorpe 1992)&lt;/DisplayText&gt;&lt;record&gt;&lt;rec-number&gt;4805&lt;/rec-number&gt;&lt;foreign-keys&gt;&lt;key app="EN" db-id="x0d0wwreuzt5t4etrwoprzsa5ex2xped0ztf" timestamp="1592423390"&gt;4805&lt;/key&gt;&lt;/foreign-keys&gt;&lt;ref-type name="Book"&gt;6&lt;/ref-type&gt;&lt;contributors&gt;&lt;authors&gt;&lt;author&gt;Speier, Hans&lt;/author&gt;&lt;/authors&gt;&lt;/contributors&gt;&lt;titles&gt;&lt;title&gt;German White-Collar Workers and the Rise of Hitler&lt;/title&gt;&lt;short-title&gt;German White-Collar Workers&lt;/short-title&gt;&lt;/titles&gt;&lt;keywords&gt;&lt;keyword&gt;White collar workers -- Germany -- History&lt;/keyword&gt;&lt;keyword&gt;Clerks -- Germany -- History&lt;/keyword&gt;&lt;keyword&gt;Social classes -- Germany -- History&lt;/keyword&gt;&lt;keyword&gt;White collar workers -- Germany -- Political activity -- History&lt;/keyword&gt;&lt;/keywords&gt;&lt;dates&gt;&lt;year&gt;1986&lt;/year&gt;&lt;/dates&gt;&lt;pub-location&gt;New Haven&lt;/pub-location&gt;&lt;publisher&gt;Yale University Press&lt;/publisher&gt;&lt;urls&gt;&lt;/urls&gt;&lt;/record&gt;&lt;/Cite&gt;&lt;Cite&gt;&lt;Author&gt;Erikson&lt;/Author&gt;&lt;Year&gt;1992&lt;/Year&gt;&lt;RecNum&gt;4668&lt;/RecNum&gt;&lt;record&gt;&lt;rec-number&gt;4668&lt;/rec-number&gt;&lt;foreign-keys&gt;&lt;key app="EN" db-id="x0d0wwreuzt5t4etrwoprzsa5ex2xped0ztf" timestamp="1581240957"&gt;4668&lt;/key&gt;&lt;/foreign-keys&gt;&lt;ref-type name="Book"&gt;6&lt;/ref-type&gt;&lt;contributors&gt;&lt;authors&gt;&lt;author&gt;Erikson, Robert&lt;/author&gt;&lt;author&gt;Goldthorpe, John H.&lt;/author&gt;&lt;/authors&gt;&lt;/contributors&gt;&lt;titles&gt;&lt;title&gt;The Constant Flux: A Study of Class Mobility in Industrial Societies&lt;/title&gt;&lt;short-title&gt;The Constant Flux&lt;/short-title&gt;&lt;/titles&gt;&lt;keywords&gt;&lt;keyword&gt;Social mobility -- Europe -- History -- 20th century&lt;/keyword&gt;&lt;keyword&gt;Social mobility -- History -- 20th century&lt;/keyword&gt;&lt;keyword&gt;Social classes -- Europe -- History -- 20th century&lt;/keyword&gt;&lt;keyword&gt;Social classes -- History -- 20th century&lt;/keyword&gt;&lt;keyword&gt;Europe -- Economic conditions -- 1945-&lt;/keyword&gt;&lt;/keywords&gt;&lt;dates&gt;&lt;year&gt;1992&lt;/year&gt;&lt;/dates&gt;&lt;pub-location&gt;Oxford&lt;/pub-location&gt;&lt;publisher&gt;Clarendon Press&lt;/publisher&gt;&lt;urls&gt;&lt;/urls&gt;&lt;/record&gt;&lt;/Cite&gt;&lt;/EndNote&gt;</w:instrText>
      </w:r>
      <w:r w:rsidR="005F41EF" w:rsidRPr="00FD0757">
        <w:rPr>
          <w:rFonts w:eastAsia="Calibri" w:cs="Times New Roman"/>
          <w:lang w:val="en-GB" w:eastAsia="en-US"/>
        </w:rPr>
        <w:fldChar w:fldCharType="separate"/>
      </w:r>
      <w:r w:rsidR="005F41EF" w:rsidRPr="00FD0757">
        <w:rPr>
          <w:rFonts w:eastAsia="Calibri" w:cs="Times New Roman"/>
          <w:noProof/>
          <w:lang w:val="en-GB" w:eastAsia="en-US"/>
        </w:rPr>
        <w:t>(</w:t>
      </w:r>
      <w:hyperlink w:anchor="_ENREF_108" w:tooltip="Speier, 1986 #4805" w:history="1">
        <w:r w:rsidR="00787C62" w:rsidRPr="00FD0757">
          <w:rPr>
            <w:rFonts w:eastAsia="Calibri" w:cs="Times New Roman"/>
            <w:noProof/>
            <w:lang w:val="en-GB" w:eastAsia="en-US"/>
          </w:rPr>
          <w:t>Speier 1986</w:t>
        </w:r>
      </w:hyperlink>
      <w:r w:rsidR="005F41EF" w:rsidRPr="00FD0757">
        <w:rPr>
          <w:rFonts w:eastAsia="Calibri" w:cs="Times New Roman"/>
          <w:noProof/>
          <w:lang w:val="en-GB" w:eastAsia="en-US"/>
        </w:rPr>
        <w:t xml:space="preserve">; </w:t>
      </w:r>
      <w:hyperlink w:anchor="_ENREF_38" w:tooltip="Erikson, 1992 #4668" w:history="1">
        <w:r w:rsidR="00787C62" w:rsidRPr="00FD0757">
          <w:rPr>
            <w:rFonts w:eastAsia="Calibri" w:cs="Times New Roman"/>
            <w:noProof/>
            <w:lang w:val="en-GB" w:eastAsia="en-US"/>
          </w:rPr>
          <w:t>Erikson and Goldthorpe 1992</w:t>
        </w:r>
      </w:hyperlink>
      <w:r w:rsidR="005F41EF" w:rsidRPr="00FD0757">
        <w:rPr>
          <w:rFonts w:eastAsia="Calibri" w:cs="Times New Roman"/>
          <w:noProof/>
          <w:lang w:val="en-GB" w:eastAsia="en-US"/>
        </w:rPr>
        <w:t>)</w:t>
      </w:r>
      <w:r w:rsidR="005F41EF" w:rsidRPr="00FD0757">
        <w:rPr>
          <w:rFonts w:eastAsia="Calibri" w:cs="Times New Roman"/>
          <w:lang w:val="en-GB" w:eastAsia="en-US"/>
        </w:rPr>
        <w:fldChar w:fldCharType="end"/>
      </w:r>
      <w:r w:rsidR="006162BC" w:rsidRPr="00FD0757">
        <w:rPr>
          <w:rFonts w:eastAsia="Calibri" w:cs="Times New Roman"/>
          <w:lang w:val="en-GB" w:eastAsia="en-US"/>
        </w:rPr>
        <w:t xml:space="preserve">. </w:t>
      </w:r>
      <w:r w:rsidR="00FF5224">
        <w:rPr>
          <w:rFonts w:eastAsia="Calibri" w:cs="Times New Roman"/>
          <w:lang w:val="en-GB" w:eastAsia="en-US"/>
        </w:rPr>
        <w:t>By contrast,</w:t>
      </w:r>
      <w:r w:rsidR="006162BC" w:rsidRPr="00FD0757">
        <w:rPr>
          <w:rFonts w:eastAsia="Calibri" w:cs="Times New Roman"/>
          <w:lang w:val="en-GB" w:eastAsia="en-US"/>
        </w:rPr>
        <w:t xml:space="preserve"> </w:t>
      </w:r>
      <w:r w:rsidR="00946233" w:rsidRPr="00FD0757">
        <w:rPr>
          <w:rFonts w:eastAsia="Calibri" w:cs="Times New Roman"/>
          <w:lang w:val="en-GB" w:eastAsia="en-US"/>
        </w:rPr>
        <w:t>elite</w:t>
      </w:r>
      <w:r w:rsidR="006162BC" w:rsidRPr="00FD0757">
        <w:rPr>
          <w:rFonts w:eastAsia="Calibri" w:cs="Times New Roman"/>
          <w:lang w:val="en-GB" w:eastAsia="en-US"/>
        </w:rPr>
        <w:t xml:space="preserve"> professions </w:t>
      </w:r>
      <w:r w:rsidR="00FF5224" w:rsidRPr="00FD0757">
        <w:rPr>
          <w:rFonts w:eastAsia="Calibri" w:cs="Times New Roman"/>
          <w:lang w:val="en-GB" w:eastAsia="en-US"/>
        </w:rPr>
        <w:t>requir</w:t>
      </w:r>
      <w:r w:rsidR="00FF5224">
        <w:rPr>
          <w:rFonts w:eastAsia="Calibri" w:cs="Times New Roman"/>
          <w:lang w:val="en-GB" w:eastAsia="en-US"/>
        </w:rPr>
        <w:t>e</w:t>
      </w:r>
      <w:r w:rsidR="00FF5224" w:rsidRPr="00FD0757">
        <w:rPr>
          <w:rFonts w:eastAsia="Calibri" w:cs="Times New Roman"/>
          <w:lang w:val="en-GB" w:eastAsia="en-US"/>
        </w:rPr>
        <w:t xml:space="preserve"> </w:t>
      </w:r>
      <w:r w:rsidR="00315A38" w:rsidRPr="00FD0757">
        <w:rPr>
          <w:rFonts w:eastAsia="Calibri" w:cs="Times New Roman"/>
          <w:lang w:val="en-GB" w:eastAsia="en-US"/>
        </w:rPr>
        <w:t>lengthy</w:t>
      </w:r>
      <w:r w:rsidR="00946233" w:rsidRPr="00FD0757">
        <w:rPr>
          <w:rFonts w:eastAsia="Calibri" w:cs="Times New Roman"/>
          <w:lang w:val="en-GB" w:eastAsia="en-US"/>
        </w:rPr>
        <w:t xml:space="preserve"> specialised training</w:t>
      </w:r>
      <w:r w:rsidR="00315A38" w:rsidRPr="00FD0757">
        <w:rPr>
          <w:rFonts w:eastAsia="Calibri" w:cs="Times New Roman"/>
          <w:lang w:val="en-GB" w:eastAsia="en-US"/>
        </w:rPr>
        <w:t xml:space="preserve"> and parental injunction and investment</w:t>
      </w:r>
      <w:r w:rsidR="00A6007C" w:rsidRPr="00FD0757">
        <w:rPr>
          <w:rFonts w:eastAsia="Calibri" w:cs="Times New Roman"/>
          <w:lang w:val="en-GB" w:eastAsia="en-US"/>
        </w:rPr>
        <w:t xml:space="preserve"> </w:t>
      </w:r>
      <w:r w:rsidR="00634E3D" w:rsidRPr="00FD0757">
        <w:rPr>
          <w:rFonts w:eastAsia="Calibri" w:cs="Times New Roman"/>
          <w:lang w:eastAsia="en-US"/>
        </w:rPr>
        <w:fldChar w:fldCharType="begin">
          <w:fldData xml:space="preserve">PEVuZE5vdGU+PENpdGU+PEF1dGhvcj5XZWJlcjwvQXV0aG9yPjxZZWFyPjE5NjY8L1llYXI+PFJl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</w:fldData>
        </w:fldChar>
      </w:r>
      <w:r w:rsidR="001D5265" w:rsidRPr="00FD0757">
        <w:rPr>
          <w:rFonts w:eastAsia="Calibri" w:cs="Times New Roman"/>
          <w:lang w:eastAsia="en-US"/>
        </w:rPr>
        <w:instrText xml:space="preserve"> ADDIN EN.CITE </w:instrText>
      </w:r>
      <w:r w:rsidR="001D5265" w:rsidRPr="00FD0757">
        <w:rPr>
          <w:rFonts w:eastAsia="Calibri" w:cs="Times New Roman"/>
          <w:lang w:eastAsia="en-US"/>
        </w:rPr>
        <w:fldChar w:fldCharType="begin">
          <w:fldData xml:space="preserve">PEVuZE5vdGU+PENpdGU+PEF1dGhvcj5XZWJlcjwvQXV0aG9yPjxZZWFyPjE5NjY8L1llYXI+PFJl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</w:fldData>
        </w:fldChar>
      </w:r>
      <w:r w:rsidR="001D5265" w:rsidRPr="00FD0757">
        <w:rPr>
          <w:rFonts w:eastAsia="Calibri" w:cs="Times New Roman"/>
          <w:lang w:eastAsia="en-US"/>
        </w:rPr>
        <w:instrText xml:space="preserve"> ADDIN EN.CITE.DATA </w:instrText>
      </w:r>
      <w:r w:rsidR="001D5265" w:rsidRPr="00FD0757">
        <w:rPr>
          <w:rFonts w:eastAsia="Calibri" w:cs="Times New Roman"/>
          <w:lang w:eastAsia="en-US"/>
        </w:rPr>
      </w:r>
      <w:r w:rsidR="001D5265" w:rsidRPr="00FD0757">
        <w:rPr>
          <w:rFonts w:eastAsia="Calibri" w:cs="Times New Roman"/>
          <w:lang w:eastAsia="en-US"/>
        </w:rPr>
        <w:fldChar w:fldCharType="end"/>
      </w:r>
      <w:r w:rsidR="00634E3D" w:rsidRPr="00FD0757">
        <w:rPr>
          <w:rFonts w:eastAsia="Calibri" w:cs="Times New Roman"/>
          <w:lang w:eastAsia="en-US"/>
        </w:rPr>
      </w:r>
      <w:r w:rsidR="00634E3D" w:rsidRPr="00FD0757">
        <w:rPr>
          <w:rFonts w:eastAsia="Calibri" w:cs="Times New Roman"/>
          <w:lang w:eastAsia="en-US"/>
        </w:rPr>
        <w:fldChar w:fldCharType="separate"/>
      </w:r>
      <w:r w:rsidR="00315A38" w:rsidRPr="00FD0757">
        <w:rPr>
          <w:rFonts w:eastAsia="Calibri" w:cs="Times New Roman"/>
          <w:noProof/>
          <w:lang w:eastAsia="en-US"/>
        </w:rPr>
        <w:t>(</w:t>
      </w:r>
      <w:hyperlink w:anchor="_ENREF_121" w:tooltip="Weber, 1966 #4513" w:history="1">
        <w:r w:rsidR="00787C62" w:rsidRPr="00FD0757">
          <w:rPr>
            <w:rFonts w:eastAsia="Calibri" w:cs="Times New Roman"/>
            <w:noProof/>
            <w:lang w:eastAsia="en-US"/>
          </w:rPr>
          <w:t>Weber 1966</w:t>
        </w:r>
      </w:hyperlink>
      <w:r w:rsidR="00315A38" w:rsidRPr="00FD0757">
        <w:rPr>
          <w:rFonts w:eastAsia="Calibri" w:cs="Times New Roman"/>
          <w:noProof/>
          <w:lang w:eastAsia="en-US"/>
        </w:rPr>
        <w:t xml:space="preserve">; </w:t>
      </w:r>
      <w:hyperlink w:anchor="_ENREF_17" w:tooltip="Bourdieu, 1990 #2841" w:history="1">
        <w:r w:rsidR="00787C62" w:rsidRPr="00FD0757">
          <w:rPr>
            <w:rFonts w:eastAsia="Calibri" w:cs="Times New Roman"/>
            <w:noProof/>
            <w:lang w:eastAsia="en-US"/>
          </w:rPr>
          <w:t>Bourdieu and Passeron 1990</w:t>
        </w:r>
      </w:hyperlink>
      <w:r w:rsidR="00315A38" w:rsidRPr="00FD0757">
        <w:rPr>
          <w:rFonts w:eastAsia="Calibri" w:cs="Times New Roman"/>
          <w:noProof/>
          <w:lang w:eastAsia="en-US"/>
        </w:rPr>
        <w:t xml:space="preserve">; </w:t>
      </w:r>
      <w:hyperlink w:anchor="_ENREF_118" w:tooltip="Verba, 2005 #4417" w:history="1">
        <w:r w:rsidR="00787C62" w:rsidRPr="00FD0757">
          <w:rPr>
            <w:rFonts w:eastAsia="Calibri" w:cs="Times New Roman"/>
            <w:noProof/>
            <w:lang w:eastAsia="en-US"/>
          </w:rPr>
          <w:t>Verba</w:t>
        </w:r>
        <w:r w:rsidR="007557FE">
          <w:rPr>
            <w:rFonts w:eastAsia="Calibri" w:cs="Times New Roman"/>
            <w:noProof/>
            <w:lang w:eastAsia="en-US"/>
          </w:rPr>
          <w:t>, Burns, and Schlozman</w:t>
        </w:r>
        <w:r w:rsidR="00787C62" w:rsidRPr="00FD0757">
          <w:rPr>
            <w:rFonts w:eastAsia="Calibri" w:cs="Times New Roman"/>
            <w:noProof/>
            <w:lang w:eastAsia="en-US"/>
          </w:rPr>
          <w:t xml:space="preserve"> 2005</w:t>
        </w:r>
      </w:hyperlink>
      <w:r w:rsidR="00315A38" w:rsidRPr="00FD0757">
        <w:rPr>
          <w:rFonts w:eastAsia="Calibri" w:cs="Times New Roman"/>
          <w:noProof/>
          <w:lang w:eastAsia="en-US"/>
        </w:rPr>
        <w:t>)</w:t>
      </w:r>
      <w:r w:rsidR="00634E3D" w:rsidRPr="00FD0757">
        <w:rPr>
          <w:rFonts w:eastAsia="Calibri" w:cs="Times New Roman"/>
          <w:lang w:eastAsia="en-US"/>
        </w:rPr>
        <w:fldChar w:fldCharType="end"/>
      </w:r>
      <w:r w:rsidR="00710EEB" w:rsidRPr="00FD0757">
        <w:rPr>
          <w:rFonts w:eastAsia="Calibri" w:cs="Times New Roman"/>
          <w:lang w:val="en-GB" w:eastAsia="en-US"/>
        </w:rPr>
        <w:t>.</w:t>
      </w:r>
      <w:r w:rsidR="008A1DF1" w:rsidRPr="00FD0757">
        <w:rPr>
          <w:rFonts w:eastAsia="Calibri" w:cs="Times New Roman"/>
          <w:lang w:val="en-GB" w:eastAsia="en-US"/>
        </w:rPr>
        <w:t xml:space="preserve"> </w:t>
      </w:r>
      <w:r w:rsidR="00E45928">
        <w:rPr>
          <w:rFonts w:eastAsia="Calibri" w:cs="Times New Roman"/>
          <w:lang w:val="en-GB" w:eastAsia="en-US"/>
        </w:rPr>
        <w:t>Finally</w:t>
      </w:r>
      <w:r w:rsidR="008A1DF1" w:rsidRPr="00FD0757">
        <w:rPr>
          <w:rFonts w:eastAsia="Calibri" w:cs="Times New Roman"/>
          <w:lang w:val="en-GB" w:eastAsia="en-US"/>
        </w:rPr>
        <w:t>, middle class</w:t>
      </w:r>
      <w:r w:rsidR="001721AD" w:rsidRPr="00FD0757">
        <w:rPr>
          <w:rFonts w:eastAsia="Calibri" w:cs="Times New Roman"/>
          <w:lang w:val="en-GB" w:eastAsia="en-US"/>
        </w:rPr>
        <w:t>es</w:t>
      </w:r>
      <w:r w:rsidR="008A1DF1" w:rsidRPr="00FD0757">
        <w:rPr>
          <w:rFonts w:eastAsia="Calibri" w:cs="Times New Roman"/>
          <w:lang w:val="en-GB" w:eastAsia="en-US"/>
        </w:rPr>
        <w:t xml:space="preserve"> </w:t>
      </w:r>
      <w:r w:rsidR="00B01B63">
        <w:rPr>
          <w:rFonts w:eastAsia="Calibri" w:cs="Times New Roman"/>
          <w:lang w:val="en-GB" w:eastAsia="en-US"/>
        </w:rPr>
        <w:t xml:space="preserve">that </w:t>
      </w:r>
      <w:r w:rsidR="00B01B63" w:rsidRPr="00FD0757">
        <w:rPr>
          <w:rFonts w:eastAsia="Calibri" w:cs="Times New Roman"/>
          <w:lang w:val="en-GB" w:eastAsia="en-US"/>
        </w:rPr>
        <w:t>ow</w:t>
      </w:r>
      <w:r w:rsidR="00B01B63">
        <w:rPr>
          <w:rFonts w:eastAsia="Calibri" w:cs="Times New Roman"/>
          <w:lang w:val="en-GB" w:eastAsia="en-US"/>
        </w:rPr>
        <w:t>e</w:t>
      </w:r>
      <w:r w:rsidR="00B01B63" w:rsidRPr="00FD0757">
        <w:rPr>
          <w:rFonts w:eastAsia="Calibri" w:cs="Times New Roman"/>
          <w:lang w:val="en-GB" w:eastAsia="en-US"/>
        </w:rPr>
        <w:t xml:space="preserve"> </w:t>
      </w:r>
      <w:r w:rsidR="001721AD" w:rsidRPr="00FD0757">
        <w:rPr>
          <w:rFonts w:eastAsia="Calibri" w:cs="Times New Roman"/>
          <w:lang w:val="en-GB" w:eastAsia="en-US"/>
        </w:rPr>
        <w:t>their</w:t>
      </w:r>
      <w:r w:rsidR="008A1DF1" w:rsidRPr="00FD0757">
        <w:rPr>
          <w:rFonts w:eastAsia="Calibri" w:cs="Times New Roman"/>
          <w:lang w:val="en-GB" w:eastAsia="en-US"/>
        </w:rPr>
        <w:t xml:space="preserve"> </w:t>
      </w:r>
      <w:r w:rsidR="001721AD" w:rsidRPr="00FD0757">
        <w:rPr>
          <w:rFonts w:eastAsia="Calibri" w:cs="Times New Roman"/>
          <w:lang w:val="en-GB" w:eastAsia="en-US"/>
        </w:rPr>
        <w:t>livelihoods</w:t>
      </w:r>
      <w:r w:rsidR="008A1DF1" w:rsidRPr="00FD0757">
        <w:rPr>
          <w:rFonts w:eastAsia="Calibri" w:cs="Times New Roman"/>
          <w:lang w:val="en-GB" w:eastAsia="en-US"/>
        </w:rPr>
        <w:t xml:space="preserve"> to </w:t>
      </w:r>
      <w:r w:rsidR="001721AD" w:rsidRPr="00FD0757">
        <w:rPr>
          <w:rFonts w:eastAsia="Calibri" w:cs="Times New Roman"/>
          <w:lang w:val="en-GB" w:eastAsia="en-US"/>
        </w:rPr>
        <w:t>autocracies</w:t>
      </w:r>
      <w:r w:rsidR="008A1DF1" w:rsidRPr="00FD0757">
        <w:rPr>
          <w:rFonts w:eastAsia="Calibri" w:cs="Times New Roman"/>
          <w:lang w:val="en-GB" w:eastAsia="en-US"/>
        </w:rPr>
        <w:t xml:space="preserve"> </w:t>
      </w:r>
      <w:r w:rsidR="008B70ED" w:rsidRPr="00FD0757">
        <w:rPr>
          <w:rFonts w:eastAsia="Calibri" w:cs="Times New Roman"/>
          <w:lang w:val="en-GB" w:eastAsia="en-US"/>
        </w:rPr>
        <w:t xml:space="preserve">may hesitate to challenge </w:t>
      </w:r>
      <w:r w:rsidR="001721AD" w:rsidRPr="00FD0757">
        <w:rPr>
          <w:rFonts w:eastAsia="Calibri" w:cs="Times New Roman"/>
          <w:lang w:val="en-GB" w:eastAsia="en-US"/>
        </w:rPr>
        <w:t>them</w:t>
      </w:r>
      <w:r w:rsidR="006B5339" w:rsidRPr="00FD0757">
        <w:rPr>
          <w:rFonts w:eastAsia="Calibri" w:cs="Times New Roman"/>
          <w:lang w:val="en-GB" w:eastAsia="en-US"/>
        </w:rPr>
        <w:t xml:space="preserve"> </w:t>
      </w:r>
      <w:r w:rsidR="00941097" w:rsidRPr="00FD0757">
        <w:rPr>
          <w:rFonts w:eastAsia="Calibri" w:cs="Times New Roman"/>
          <w:lang w:val="en-GB" w:eastAsia="en-US"/>
        </w:rPr>
        <w:fldChar w:fldCharType="begin">
          <w:fldData xml:space="preserve">PEVuZE5vdGU+PENpdGU+PEF1dGhvcj5DaGVuPC9BdXRob3I+PFllYXI+MjAxMzwvWWVhcj48UmVj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</w:fldData>
        </w:fldChar>
      </w:r>
      <w:r w:rsidR="001D5265" w:rsidRPr="00FD0757">
        <w:rPr>
          <w:rFonts w:eastAsia="Calibri" w:cs="Times New Roman"/>
          <w:lang w:val="en-GB" w:eastAsia="en-US"/>
        </w:rPr>
        <w:instrText xml:space="preserve"> ADDIN EN.CITE </w:instrText>
      </w:r>
      <w:r w:rsidR="001D5265" w:rsidRPr="00FD0757">
        <w:rPr>
          <w:rFonts w:eastAsia="Calibri" w:cs="Times New Roman"/>
          <w:lang w:val="en-GB" w:eastAsia="en-US"/>
        </w:rPr>
        <w:fldChar w:fldCharType="begin">
          <w:fldData xml:space="preserve">PEVuZE5vdGU+PENpdGU+PEF1dGhvcj5DaGVuPC9BdXRob3I+PFllYXI+MjAxMzwvWWVhcj48UmVj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</w:fldData>
        </w:fldChar>
      </w:r>
      <w:r w:rsidR="001D5265" w:rsidRPr="00FD0757">
        <w:rPr>
          <w:rFonts w:eastAsia="Calibri" w:cs="Times New Roman"/>
          <w:lang w:val="en-GB" w:eastAsia="en-US"/>
        </w:rPr>
        <w:instrText xml:space="preserve"> ADDIN EN.CITE.DATA </w:instrText>
      </w:r>
      <w:r w:rsidR="001D5265" w:rsidRPr="00FD0757">
        <w:rPr>
          <w:rFonts w:eastAsia="Calibri" w:cs="Times New Roman"/>
          <w:lang w:val="en-GB" w:eastAsia="en-US"/>
        </w:rPr>
      </w:r>
      <w:r w:rsidR="001D5265" w:rsidRPr="00FD0757">
        <w:rPr>
          <w:rFonts w:eastAsia="Calibri" w:cs="Times New Roman"/>
          <w:lang w:val="en-GB" w:eastAsia="en-US"/>
        </w:rPr>
        <w:fldChar w:fldCharType="end"/>
      </w:r>
      <w:r w:rsidR="00941097" w:rsidRPr="00FD0757">
        <w:rPr>
          <w:rFonts w:eastAsia="Calibri" w:cs="Times New Roman"/>
          <w:lang w:val="en-GB" w:eastAsia="en-US"/>
        </w:rPr>
      </w:r>
      <w:r w:rsidR="00941097" w:rsidRPr="00FD0757">
        <w:rPr>
          <w:rFonts w:eastAsia="Calibri" w:cs="Times New Roman"/>
          <w:lang w:val="en-GB" w:eastAsia="en-US"/>
        </w:rPr>
        <w:fldChar w:fldCharType="separate"/>
      </w:r>
      <w:r w:rsidR="00397EB3" w:rsidRPr="00FD0757">
        <w:rPr>
          <w:rFonts w:eastAsia="Calibri" w:cs="Times New Roman"/>
          <w:noProof/>
          <w:lang w:val="en-GB" w:eastAsia="en-US"/>
        </w:rPr>
        <w:t>(</w:t>
      </w:r>
      <w:hyperlink w:anchor="_ENREF_22" w:tooltip="Chen, 2013 #4806" w:history="1">
        <w:r w:rsidR="00787C62" w:rsidRPr="00FD0757">
          <w:rPr>
            <w:rFonts w:eastAsia="Calibri" w:cs="Times New Roman"/>
            <w:noProof/>
            <w:lang w:val="en-GB" w:eastAsia="en-US"/>
          </w:rPr>
          <w:t>Chen 2013</w:t>
        </w:r>
      </w:hyperlink>
      <w:r w:rsidR="00397EB3" w:rsidRPr="00FD0757">
        <w:rPr>
          <w:rFonts w:eastAsia="Calibri" w:cs="Times New Roman"/>
          <w:noProof/>
          <w:lang w:val="en-GB" w:eastAsia="en-US"/>
        </w:rPr>
        <w:t xml:space="preserve">; </w:t>
      </w:r>
      <w:hyperlink w:anchor="_ENREF_97" w:tooltip="Rosenfeld, 2017 #4415" w:history="1">
        <w:r w:rsidR="00787C62" w:rsidRPr="00FD0757">
          <w:rPr>
            <w:rFonts w:eastAsia="Calibri" w:cs="Times New Roman"/>
            <w:noProof/>
            <w:lang w:val="en-GB" w:eastAsia="en-US"/>
          </w:rPr>
          <w:t>Rosenfeld 2017</w:t>
        </w:r>
      </w:hyperlink>
      <w:r w:rsidR="00397EB3" w:rsidRPr="00FD0757">
        <w:rPr>
          <w:rFonts w:eastAsia="Calibri" w:cs="Times New Roman"/>
          <w:noProof/>
          <w:lang w:val="en-GB" w:eastAsia="en-US"/>
        </w:rPr>
        <w:t>)</w:t>
      </w:r>
      <w:r w:rsidR="00941097" w:rsidRPr="00FD0757">
        <w:rPr>
          <w:rFonts w:eastAsia="Calibri" w:cs="Times New Roman"/>
          <w:lang w:val="en-GB" w:eastAsia="en-US"/>
        </w:rPr>
        <w:fldChar w:fldCharType="end"/>
      </w:r>
      <w:r w:rsidR="00A22E02" w:rsidRPr="00FD0757">
        <w:rPr>
          <w:rFonts w:eastAsia="Calibri" w:cs="Times New Roman"/>
          <w:lang w:val="en-GB" w:eastAsia="en-US"/>
        </w:rPr>
        <w:t>.</w:t>
      </w:r>
    </w:p>
    <w:p w14:paraId="338B1BD6" w14:textId="3A9D6926" w:rsidR="006C1D93" w:rsidRPr="00FD0757" w:rsidRDefault="002E1E37" w:rsidP="0034730F">
      <w:pPr>
        <w:pStyle w:val="Standard1"/>
        <w:spacing w:line="480" w:lineRule="auto"/>
        <w:ind w:firstLine="708"/>
        <w:jc w:val="both"/>
        <w:rPr>
          <w:rFonts w:cs="Times New Roman"/>
        </w:rPr>
      </w:pPr>
      <w:r w:rsidRPr="00FD0757">
        <w:rPr>
          <w:rFonts w:cs="Times New Roman"/>
        </w:rPr>
        <w:t>Communist countries</w:t>
      </w:r>
      <w:r w:rsidR="006E4099" w:rsidRPr="00FD0757">
        <w:rPr>
          <w:rFonts w:cs="Times New Roman"/>
        </w:rPr>
        <w:t xml:space="preserve"> </w:t>
      </w:r>
      <w:r w:rsidR="00946233" w:rsidRPr="00FD0757">
        <w:rPr>
          <w:rFonts w:cs="Times New Roman"/>
        </w:rPr>
        <w:t>present</w:t>
      </w:r>
      <w:r w:rsidRPr="00FD0757">
        <w:rPr>
          <w:rFonts w:cs="Times New Roman"/>
        </w:rPr>
        <w:t xml:space="preserve"> fertile terrain</w:t>
      </w:r>
      <w:r w:rsidR="00B01B63">
        <w:rPr>
          <w:rFonts w:cs="Times New Roman"/>
        </w:rPr>
        <w:t>s</w:t>
      </w:r>
      <w:r w:rsidRPr="00FD0757">
        <w:rPr>
          <w:rFonts w:cs="Times New Roman"/>
        </w:rPr>
        <w:t xml:space="preserve"> for analyzing </w:t>
      </w:r>
      <w:r w:rsidR="00D4691B" w:rsidRPr="00FD0757">
        <w:rPr>
          <w:rFonts w:cs="Times New Roman"/>
        </w:rPr>
        <w:t>co</w:t>
      </w:r>
      <w:r w:rsidR="006F1850" w:rsidRPr="00FD0757">
        <w:rPr>
          <w:rFonts w:cs="Times New Roman"/>
        </w:rPr>
        <w:t xml:space="preserve">-variance </w:t>
      </w:r>
      <w:r w:rsidR="001E3127" w:rsidRPr="00FD0757">
        <w:rPr>
          <w:rFonts w:cs="Times New Roman"/>
        </w:rPr>
        <w:t xml:space="preserve">between </w:t>
      </w:r>
      <w:r w:rsidR="006F1850" w:rsidRPr="00FD0757">
        <w:rPr>
          <w:rFonts w:cs="Times New Roman"/>
        </w:rPr>
        <w:t>middle class</w:t>
      </w:r>
      <w:r w:rsidR="001E3127" w:rsidRPr="00FD0757">
        <w:rPr>
          <w:rFonts w:cs="Times New Roman"/>
        </w:rPr>
        <w:t xml:space="preserve"> origin</w:t>
      </w:r>
      <w:r w:rsidR="006F1850" w:rsidRPr="00FD0757">
        <w:rPr>
          <w:rFonts w:cs="Times New Roman"/>
        </w:rPr>
        <w:t xml:space="preserve"> and </w:t>
      </w:r>
      <w:r w:rsidR="00825F13" w:rsidRPr="00FD0757">
        <w:rPr>
          <w:rFonts w:cs="Times New Roman"/>
        </w:rPr>
        <w:t>democra</w:t>
      </w:r>
      <w:r w:rsidR="005C4BBA">
        <w:rPr>
          <w:rFonts w:cs="Times New Roman"/>
        </w:rPr>
        <w:t>cy</w:t>
      </w:r>
      <w:r w:rsidR="00AF583C" w:rsidRPr="00FD0757">
        <w:rPr>
          <w:rFonts w:cs="Times New Roman"/>
        </w:rPr>
        <w:t xml:space="preserve">. </w:t>
      </w:r>
      <w:r w:rsidR="009D000C" w:rsidRPr="00FD0757">
        <w:rPr>
          <w:rFonts w:cs="Times New Roman"/>
        </w:rPr>
        <w:t xml:space="preserve">Here </w:t>
      </w:r>
      <w:r w:rsidR="00025614">
        <w:rPr>
          <w:rFonts w:cs="Times New Roman"/>
        </w:rPr>
        <w:t>“</w:t>
      </w:r>
      <w:r w:rsidRPr="00FD0757">
        <w:rPr>
          <w:rFonts w:cs="Times New Roman"/>
        </w:rPr>
        <w:t>peasant metropolises</w:t>
      </w:r>
      <w:r w:rsidR="00025614">
        <w:rPr>
          <w:rFonts w:cs="Times New Roman"/>
        </w:rPr>
        <w:t>”</w:t>
      </w:r>
      <w:r w:rsidRPr="00FD0757">
        <w:rPr>
          <w:rFonts w:cs="Times New Roman"/>
        </w:rPr>
        <w:t xml:space="preserve"> </w:t>
      </w:r>
      <w:r w:rsidR="000372B1" w:rsidRPr="00FD0757">
        <w:rPr>
          <w:rFonts w:cs="Times New Roman"/>
        </w:rPr>
        <w:fldChar w:fldCharType="begin"/>
      </w:r>
      <w:r w:rsidR="001D5265" w:rsidRPr="00FD0757">
        <w:rPr>
          <w:rFonts w:cs="Times New Roman"/>
        </w:rPr>
        <w:instrText xml:space="preserve"> ADDIN EN.CITE &lt;EndNote&gt;&lt;Cite&gt;&lt;Author&gt;Hoffmann&lt;/Author&gt;&lt;Year&gt;1994&lt;/Year&gt;&lt;RecNum&gt;4215&lt;/RecNum&gt;&lt;DisplayText&gt;(Hoffmann 1994)&lt;/DisplayText&gt;&lt;record&gt;&lt;rec-number&gt;4215&lt;/rec-number&gt;&lt;foreign-keys&gt;&lt;key app="EN" db-id="x0d0wwreuzt5t4etrwoprzsa5ex2xped0ztf" timestamp="1486541581"&gt;4215&lt;/key&gt;&lt;/foreign-keys&gt;&lt;ref-type name="Book"&gt;6&lt;/ref-type&gt;&lt;contributors&gt;&lt;authors&gt;&lt;author&gt;David L. Hoffmann&lt;/author&gt;&lt;/authors&gt;&lt;/contributors&gt;&lt;titles&gt;&lt;title&gt;Peasant Metropolis: Social Identities in Moscow, 1929-1941&lt;/title&gt;&lt;short-title&gt;Peasant Metropolis&lt;/short-title&gt;&lt;/titles&gt;&lt;dates&gt;&lt;year&gt;1994&lt;/year&gt;&lt;/dates&gt;&lt;pub-location&gt;Ithaca, Cornell&lt;/pub-location&gt;&lt;publisher&gt;Cornell University Press&lt;/publisher&gt;&lt;urls&gt;&lt;/urls&gt;&lt;/record&gt;&lt;/Cite&gt;&lt;/EndNote&gt;</w:instrText>
      </w:r>
      <w:r w:rsidR="000372B1" w:rsidRPr="00FD0757">
        <w:rPr>
          <w:rFonts w:cs="Times New Roman"/>
        </w:rPr>
        <w:fldChar w:fldCharType="separate"/>
      </w:r>
      <w:r w:rsidR="000372B1" w:rsidRPr="00FD0757">
        <w:rPr>
          <w:rFonts w:cs="Times New Roman"/>
          <w:noProof/>
        </w:rPr>
        <w:t>(</w:t>
      </w:r>
      <w:hyperlink w:anchor="_ENREF_59" w:tooltip="Hoffmann, 1994 #4215" w:history="1">
        <w:r w:rsidR="00787C62" w:rsidRPr="00FD0757">
          <w:rPr>
            <w:rFonts w:cs="Times New Roman"/>
            <w:noProof/>
          </w:rPr>
          <w:t>Hoffmann 1994</w:t>
        </w:r>
      </w:hyperlink>
      <w:r w:rsidR="000372B1" w:rsidRPr="00FD0757">
        <w:rPr>
          <w:rFonts w:cs="Times New Roman"/>
          <w:noProof/>
        </w:rPr>
        <w:t>)</w:t>
      </w:r>
      <w:r w:rsidR="000372B1" w:rsidRPr="00FD0757">
        <w:rPr>
          <w:rFonts w:cs="Times New Roman"/>
        </w:rPr>
        <w:fldChar w:fldCharType="end"/>
      </w:r>
      <w:r w:rsidR="00C4140C" w:rsidRPr="00FD0757">
        <w:rPr>
          <w:rFonts w:cs="Times New Roman"/>
        </w:rPr>
        <w:t xml:space="preserve"> </w:t>
      </w:r>
      <w:r w:rsidR="00B9022B">
        <w:rPr>
          <w:rFonts w:cs="Times New Roman"/>
        </w:rPr>
        <w:t>have featured</w:t>
      </w:r>
      <w:r w:rsidRPr="00FD0757">
        <w:rPr>
          <w:rFonts w:cs="Times New Roman"/>
        </w:rPr>
        <w:t xml:space="preserve"> middle class</w:t>
      </w:r>
      <w:r w:rsidR="00B01B63">
        <w:rPr>
          <w:rFonts w:cs="Times New Roman"/>
        </w:rPr>
        <w:t>es</w:t>
      </w:r>
      <w:r w:rsidRPr="00FD0757">
        <w:rPr>
          <w:rFonts w:cs="Times New Roman"/>
        </w:rPr>
        <w:t xml:space="preserve"> </w:t>
      </w:r>
      <w:r w:rsidR="00946233" w:rsidRPr="00FD0757">
        <w:rPr>
          <w:rFonts w:cs="Times New Roman"/>
        </w:rPr>
        <w:t>hastily</w:t>
      </w:r>
      <w:r w:rsidRPr="00FD0757">
        <w:rPr>
          <w:rFonts w:cs="Times New Roman"/>
        </w:rPr>
        <w:t xml:space="preserve"> fabricated </w:t>
      </w:r>
      <w:r w:rsidR="001E3127" w:rsidRPr="00FD0757">
        <w:rPr>
          <w:rFonts w:cs="Times New Roman"/>
        </w:rPr>
        <w:t>pursuant to</w:t>
      </w:r>
      <w:r w:rsidRPr="00FD0757">
        <w:rPr>
          <w:rFonts w:cs="Times New Roman"/>
        </w:rPr>
        <w:t xml:space="preserve"> ideological </w:t>
      </w:r>
      <w:r w:rsidR="001E3127" w:rsidRPr="00FD0757">
        <w:rPr>
          <w:rFonts w:cs="Times New Roman"/>
        </w:rPr>
        <w:t>doctrine</w:t>
      </w:r>
      <w:r w:rsidRPr="00FD0757">
        <w:rPr>
          <w:rFonts w:cs="Times New Roman"/>
        </w:rPr>
        <w:t xml:space="preserve"> o</w:t>
      </w:r>
      <w:r w:rsidR="00F6254C" w:rsidRPr="00FD0757">
        <w:rPr>
          <w:rFonts w:cs="Times New Roman"/>
        </w:rPr>
        <w:t>n</w:t>
      </w:r>
      <w:r w:rsidRPr="00FD0757">
        <w:rPr>
          <w:rFonts w:cs="Times New Roman"/>
        </w:rPr>
        <w:t xml:space="preserve"> the social elevation of peasant and proletarian masses.</w:t>
      </w:r>
      <w:r w:rsidR="00685A5D" w:rsidRPr="00FD0757">
        <w:rPr>
          <w:rFonts w:cs="Times New Roman"/>
        </w:rPr>
        <w:t xml:space="preserve"> </w:t>
      </w:r>
      <w:r w:rsidR="00B9022B">
        <w:rPr>
          <w:rFonts w:cs="Times New Roman"/>
        </w:rPr>
        <w:t>B</w:t>
      </w:r>
      <w:r w:rsidR="00685A5D" w:rsidRPr="00FD0757">
        <w:rPr>
          <w:rFonts w:cs="Times New Roman"/>
          <w:color w:val="000000"/>
        </w:rPr>
        <w:t>y 1990</w:t>
      </w:r>
      <w:r w:rsidR="00B9022B">
        <w:rPr>
          <w:rFonts w:cs="Times New Roman"/>
          <w:color w:val="000000"/>
        </w:rPr>
        <w:t>, Soviet</w:t>
      </w:r>
      <w:r w:rsidR="00EC45D0" w:rsidRPr="00FD0757">
        <w:rPr>
          <w:rFonts w:cs="Times New Roman"/>
          <w:color w:val="000000"/>
        </w:rPr>
        <w:t xml:space="preserve"> </w:t>
      </w:r>
      <w:r w:rsidR="00685A5D" w:rsidRPr="00FD0757">
        <w:rPr>
          <w:rFonts w:cs="Times New Roman"/>
          <w:color w:val="000000"/>
        </w:rPr>
        <w:t>urbanization reached 66</w:t>
      </w:r>
      <w:r w:rsidR="00EC45D0" w:rsidRPr="00FD0757">
        <w:rPr>
          <w:rFonts w:cs="Times New Roman"/>
          <w:color w:val="000000"/>
        </w:rPr>
        <w:t xml:space="preserve"> percent</w:t>
      </w:r>
      <w:r w:rsidR="00685A5D" w:rsidRPr="00FD0757">
        <w:rPr>
          <w:rFonts w:cs="Times New Roman"/>
          <w:color w:val="000000"/>
        </w:rPr>
        <w:t xml:space="preserve">, yet among those in the sixty years age bracket, </w:t>
      </w:r>
      <w:r w:rsidR="00EE1694" w:rsidRPr="00FD0757">
        <w:rPr>
          <w:rFonts w:cs="Times New Roman"/>
          <w:color w:val="000000"/>
        </w:rPr>
        <w:t>a mere</w:t>
      </w:r>
      <w:r w:rsidR="00685A5D" w:rsidRPr="00FD0757">
        <w:rPr>
          <w:rFonts w:cs="Times New Roman"/>
          <w:color w:val="000000"/>
        </w:rPr>
        <w:t xml:space="preserve"> 15-17 percent </w:t>
      </w:r>
      <w:r w:rsidR="00B9022B">
        <w:rPr>
          <w:rFonts w:cs="Times New Roman"/>
          <w:color w:val="000000"/>
        </w:rPr>
        <w:t>were</w:t>
      </w:r>
      <w:r w:rsidR="00685A5D" w:rsidRPr="00FD0757">
        <w:rPr>
          <w:rFonts w:cs="Times New Roman"/>
          <w:color w:val="000000"/>
        </w:rPr>
        <w:t xml:space="preserve"> </w:t>
      </w:r>
      <w:r w:rsidR="00CA51E1" w:rsidRPr="00FD0757">
        <w:rPr>
          <w:rFonts w:cs="Times New Roman"/>
          <w:color w:val="000000"/>
        </w:rPr>
        <w:t>urban</w:t>
      </w:r>
      <w:r w:rsidR="00F60861">
        <w:rPr>
          <w:rFonts w:cs="Times New Roman"/>
          <w:color w:val="000000"/>
        </w:rPr>
        <w:t xml:space="preserve"> </w:t>
      </w:r>
      <w:r w:rsidR="00685A5D" w:rsidRPr="00FD0757">
        <w:rPr>
          <w:rFonts w:cs="Times New Roman"/>
          <w:color w:val="000000"/>
        </w:rPr>
        <w:t>born; 40 percent among those aged forty; and only those aged twenty and younger</w:t>
      </w:r>
      <w:r w:rsidR="00475B49">
        <w:rPr>
          <w:rFonts w:cs="Times New Roman"/>
          <w:color w:val="000000"/>
        </w:rPr>
        <w:t xml:space="preserve"> featured</w:t>
      </w:r>
      <w:r w:rsidR="00685A5D" w:rsidRPr="00FD0757">
        <w:rPr>
          <w:rFonts w:cs="Times New Roman"/>
          <w:color w:val="000000"/>
        </w:rPr>
        <w:t xml:space="preserve"> over 50 percent native urbanites. </w:t>
      </w:r>
      <w:r w:rsidR="00025614">
        <w:rPr>
          <w:rFonts w:cs="Times New Roman"/>
          <w:color w:val="000000"/>
        </w:rPr>
        <w:t>“</w:t>
      </w:r>
      <w:r w:rsidR="00685A5D" w:rsidRPr="00FD0757">
        <w:rPr>
          <w:rFonts w:cs="Times New Roman"/>
          <w:color w:val="000000"/>
        </w:rPr>
        <w:t>By the time of the USSR</w:t>
      </w:r>
      <w:r w:rsidR="00025614">
        <w:rPr>
          <w:rFonts w:cs="Times New Roman"/>
          <w:color w:val="000000"/>
        </w:rPr>
        <w:t>’</w:t>
      </w:r>
      <w:r w:rsidR="00685A5D" w:rsidRPr="00FD0757">
        <w:rPr>
          <w:rFonts w:cs="Times New Roman"/>
          <w:color w:val="000000"/>
        </w:rPr>
        <w:t>s collapse,</w:t>
      </w:r>
      <w:r w:rsidR="00025614">
        <w:rPr>
          <w:rFonts w:cs="Times New Roman"/>
          <w:color w:val="000000"/>
        </w:rPr>
        <w:t>”</w:t>
      </w:r>
      <w:r w:rsidR="00685A5D" w:rsidRPr="00FD0757">
        <w:rPr>
          <w:rFonts w:cs="Times New Roman"/>
          <w:color w:val="000000"/>
        </w:rPr>
        <w:t xml:space="preserve"> </w:t>
      </w:r>
      <w:r w:rsidR="00EC45D0" w:rsidRPr="00FD0757">
        <w:rPr>
          <w:rFonts w:cs="Times New Roman"/>
          <w:color w:val="000000"/>
        </w:rPr>
        <w:t>wr</w:t>
      </w:r>
      <w:r w:rsidR="002C7C5B" w:rsidRPr="00FD0757">
        <w:rPr>
          <w:rFonts w:cs="Times New Roman"/>
          <w:color w:val="000000"/>
        </w:rPr>
        <w:t>ites</w:t>
      </w:r>
      <w:r w:rsidR="00EC45D0" w:rsidRPr="00FD0757">
        <w:rPr>
          <w:rFonts w:cs="Times New Roman"/>
          <w:color w:val="000000"/>
        </w:rPr>
        <w:t xml:space="preserve"> Anatol</w:t>
      </w:r>
      <w:r w:rsidR="002C7C5B" w:rsidRPr="00FD0757">
        <w:rPr>
          <w:rFonts w:cs="Times New Roman"/>
          <w:color w:val="000000"/>
        </w:rPr>
        <w:t>i</w:t>
      </w:r>
      <w:r w:rsidR="00EC45D0" w:rsidRPr="00FD0757">
        <w:rPr>
          <w:rFonts w:cs="Times New Roman"/>
          <w:color w:val="000000"/>
        </w:rPr>
        <w:t>y</w:t>
      </w:r>
      <w:r w:rsidR="00685A5D" w:rsidRPr="00FD0757">
        <w:rPr>
          <w:rFonts w:cs="Times New Roman"/>
          <w:color w:val="000000"/>
        </w:rPr>
        <w:t xml:space="preserve"> </w:t>
      </w:r>
      <w:proofErr w:type="spellStart"/>
      <w:r w:rsidR="00685A5D" w:rsidRPr="00FD0757">
        <w:rPr>
          <w:rFonts w:cs="Times New Roman"/>
          <w:color w:val="000000"/>
        </w:rPr>
        <w:t>Vishnevsk</w:t>
      </w:r>
      <w:r w:rsidR="00A347E0">
        <w:rPr>
          <w:rFonts w:cs="Times New Roman"/>
          <w:color w:val="000000"/>
        </w:rPr>
        <w:t>i</w:t>
      </w:r>
      <w:r w:rsidR="00685A5D" w:rsidRPr="00FD0757">
        <w:rPr>
          <w:rFonts w:cs="Times New Roman"/>
          <w:color w:val="000000"/>
        </w:rPr>
        <w:t>y</w:t>
      </w:r>
      <w:proofErr w:type="spellEnd"/>
      <w:r w:rsidR="00685A5D" w:rsidRPr="00FD0757">
        <w:rPr>
          <w:rFonts w:cs="Times New Roman"/>
          <w:color w:val="000000"/>
        </w:rPr>
        <w:t xml:space="preserve">, </w:t>
      </w:r>
      <w:r w:rsidR="00025614">
        <w:rPr>
          <w:rFonts w:cs="Times New Roman"/>
          <w:color w:val="000000"/>
        </w:rPr>
        <w:t>“</w:t>
      </w:r>
      <w:r w:rsidR="00685A5D" w:rsidRPr="00FD0757">
        <w:rPr>
          <w:rFonts w:cs="Times New Roman"/>
          <w:color w:val="000000"/>
        </w:rPr>
        <w:t>citizens in their majority remained urbanites in the first generation</w:t>
      </w:r>
      <w:r w:rsidR="005821EF">
        <w:rPr>
          <w:rFonts w:cs="Times New Roman"/>
          <w:color w:val="000000"/>
        </w:rPr>
        <w:t>”</w:t>
      </w:r>
      <w:r w:rsidR="009775BF">
        <w:rPr>
          <w:rFonts w:cs="Times New Roman"/>
          <w:color w:val="000000"/>
        </w:rPr>
        <w:t xml:space="preserve"> </w:t>
      </w:r>
      <w:r w:rsidR="009775BF">
        <w:rPr>
          <w:rFonts w:cs="Times New Roman"/>
          <w:color w:val="000000"/>
        </w:rPr>
        <w:fldChar w:fldCharType="begin"/>
      </w:r>
      <w:r w:rsidR="009775BF">
        <w:rPr>
          <w:rFonts w:cs="Times New Roman"/>
          <w:color w:val="000000"/>
        </w:rPr>
        <w:instrText xml:space="preserve"> ADDIN EN.CITE &lt;EndNote&gt;&lt;Cite&gt;&lt;Author&gt;Vishnevskiy&lt;/Author&gt;&lt;Year&gt;2010&lt;/Year&gt;&lt;RecNum&gt;4928&lt;/RecNum&gt;&lt;DisplayText&gt;(Vishnevskiy 2010)&lt;/DisplayText&gt;&lt;record&gt;&lt;rec-number&gt;4928&lt;/rec-number&gt;&lt;foreign-keys&gt;&lt;key app="EN" db-id="x0d0wwreuzt5t4etrwoprzsa5ex2xped0ztf" timestamp="1602923390"&gt;4928&lt;/key&gt;&lt;/foreign-keys&gt;&lt;ref-type name="Book"&gt;6&lt;/ref-type&gt;&lt;contributors&gt;&lt;authors&gt;&lt;author&gt;Anatoliy Vishnevskiy&lt;/author&gt;&lt;/authors&gt;&lt;/contributors&gt;&lt;titles&gt;&lt;title&gt;Serp i rubl&amp;apos;: Konservativnaya modernizatsiya v SSSR&lt;/title&gt;&lt;short-title&gt;Serp i rubl&amp;apos;&lt;/short-title&gt;&lt;/titles&gt;&lt;edition&gt;Second&lt;/edition&gt;&lt;dates&gt;&lt;year&gt;2010&lt;/year&gt;&lt;/dates&gt;&lt;pub-location&gt;Moscow&lt;/pub-location&gt;&lt;publisher&gt;State University Higher School of Economics&lt;/publisher&gt;&lt;urls&gt;&lt;/urls&gt;&lt;/record&gt;&lt;/Cite&gt;&lt;/EndNote&gt;</w:instrText>
      </w:r>
      <w:r w:rsidR="009775BF">
        <w:rPr>
          <w:rFonts w:cs="Times New Roman"/>
          <w:color w:val="000000"/>
        </w:rPr>
        <w:fldChar w:fldCharType="separate"/>
      </w:r>
      <w:r w:rsidR="009775BF">
        <w:rPr>
          <w:rFonts w:cs="Times New Roman"/>
          <w:noProof/>
          <w:color w:val="000000"/>
        </w:rPr>
        <w:t>(</w:t>
      </w:r>
      <w:hyperlink w:anchor="_ENREF_119" w:tooltip="Vishnevskiy, 2010 #4928" w:history="1">
        <w:r w:rsidR="00A347E0">
          <w:rPr>
            <w:rFonts w:cs="Times New Roman"/>
            <w:noProof/>
            <w:color w:val="000000"/>
          </w:rPr>
          <w:t>2010</w:t>
        </w:r>
      </w:hyperlink>
      <w:r w:rsidR="009775BF">
        <w:rPr>
          <w:rFonts w:cs="Times New Roman"/>
          <w:color w:val="000000"/>
        </w:rPr>
        <w:fldChar w:fldCharType="end"/>
      </w:r>
      <w:r w:rsidR="001C7BAB" w:rsidRPr="00FD0757">
        <w:rPr>
          <w:rFonts w:cs="Times New Roman"/>
          <w:color w:val="000000"/>
        </w:rPr>
        <w:t>,</w:t>
      </w:r>
      <w:r w:rsidR="000372B1" w:rsidRPr="00FD0757">
        <w:rPr>
          <w:rFonts w:cs="Times New Roman"/>
          <w:color w:val="000000"/>
        </w:rPr>
        <w:t xml:space="preserve"> 94</w:t>
      </w:r>
      <w:r w:rsidR="001C7BAB" w:rsidRPr="00FD0757">
        <w:rPr>
          <w:rFonts w:cs="Times New Roman"/>
          <w:color w:val="000000"/>
        </w:rPr>
        <w:t>)</w:t>
      </w:r>
      <w:r w:rsidR="000372B1" w:rsidRPr="00FD0757">
        <w:rPr>
          <w:rFonts w:cs="Times New Roman"/>
          <w:color w:val="000000"/>
        </w:rPr>
        <w:t>.</w:t>
      </w:r>
      <w:r w:rsidR="00F6254C" w:rsidRPr="00FD0757">
        <w:rPr>
          <w:rFonts w:cs="Times New Roman"/>
        </w:rPr>
        <w:t xml:space="preserve"> </w:t>
      </w:r>
    </w:p>
    <w:p w14:paraId="204D01FC" w14:textId="6E3D3499" w:rsidR="000D6B47" w:rsidRPr="00FD0757" w:rsidRDefault="000C62AD" w:rsidP="0034730F">
      <w:pPr>
        <w:pStyle w:val="Standard1"/>
        <w:spacing w:line="480" w:lineRule="auto"/>
        <w:ind w:firstLine="708"/>
        <w:jc w:val="both"/>
        <w:rPr>
          <w:rFonts w:eastAsia="Calibri" w:cs="Times New Roman"/>
          <w:lang w:eastAsia="en-US"/>
        </w:rPr>
      </w:pPr>
      <w:r>
        <w:rPr>
          <w:rFonts w:cs="Times New Roman"/>
        </w:rPr>
        <w:t>S</w:t>
      </w:r>
      <w:r w:rsidR="00F6254C" w:rsidRPr="00FD0757">
        <w:rPr>
          <w:rFonts w:cs="Times New Roman"/>
        </w:rPr>
        <w:t xml:space="preserve">uch </w:t>
      </w:r>
      <w:r w:rsidR="00CA51E1" w:rsidRPr="00FD0757">
        <w:rPr>
          <w:rFonts w:cs="Times New Roman"/>
        </w:rPr>
        <w:t xml:space="preserve">rapid </w:t>
      </w:r>
      <w:r w:rsidR="00D513F4" w:rsidRPr="00FD0757">
        <w:rPr>
          <w:rFonts w:cs="Times New Roman"/>
        </w:rPr>
        <w:t>socio-demographic changes</w:t>
      </w:r>
      <w:r w:rsidR="00F6254C" w:rsidRPr="00FD0757">
        <w:rPr>
          <w:rFonts w:cs="Times New Roman"/>
        </w:rPr>
        <w:t xml:space="preserve"> </w:t>
      </w:r>
      <w:r w:rsidR="006C1D93" w:rsidRPr="00FD0757">
        <w:rPr>
          <w:rFonts w:cs="Times New Roman"/>
        </w:rPr>
        <w:t>may have well</w:t>
      </w:r>
      <w:r w:rsidR="00F6254C" w:rsidRPr="00FD0757">
        <w:rPr>
          <w:rFonts w:cs="Times New Roman"/>
        </w:rPr>
        <w:t xml:space="preserve"> engender</w:t>
      </w:r>
      <w:r w:rsidR="006C1D93" w:rsidRPr="00FD0757">
        <w:rPr>
          <w:rFonts w:cs="Times New Roman"/>
        </w:rPr>
        <w:t>ed</w:t>
      </w:r>
      <w:r w:rsidR="00F6254C" w:rsidRPr="00FD0757">
        <w:rPr>
          <w:rFonts w:cs="Times New Roman"/>
        </w:rPr>
        <w:t xml:space="preserve"> a </w:t>
      </w:r>
      <w:r w:rsidR="00025614">
        <w:rPr>
          <w:rFonts w:cs="Times New Roman"/>
        </w:rPr>
        <w:t>“</w:t>
      </w:r>
      <w:r w:rsidR="00F6254C" w:rsidRPr="00FD0757">
        <w:rPr>
          <w:rFonts w:cs="Times New Roman"/>
        </w:rPr>
        <w:t>new</w:t>
      </w:r>
      <w:r w:rsidR="00025614">
        <w:rPr>
          <w:rFonts w:cs="Times New Roman"/>
        </w:rPr>
        <w:t>”</w:t>
      </w:r>
      <w:r w:rsidR="00F6254C" w:rsidRPr="00FD0757">
        <w:rPr>
          <w:rFonts w:cs="Times New Roman"/>
        </w:rPr>
        <w:t xml:space="preserve"> middle class </w:t>
      </w:r>
      <w:r w:rsidR="006F6070" w:rsidRPr="00FD0757">
        <w:rPr>
          <w:rFonts w:cs="Times New Roman"/>
        </w:rPr>
        <w:t xml:space="preserve">conceptually distinguishable </w:t>
      </w:r>
      <w:r w:rsidR="00F6254C" w:rsidRPr="00FD0757">
        <w:rPr>
          <w:rFonts w:cs="Times New Roman"/>
        </w:rPr>
        <w:t xml:space="preserve">from the </w:t>
      </w:r>
      <w:r w:rsidR="00025614">
        <w:rPr>
          <w:rFonts w:cs="Times New Roman"/>
        </w:rPr>
        <w:t>“</w:t>
      </w:r>
      <w:r w:rsidR="00F6254C" w:rsidRPr="00FD0757">
        <w:rPr>
          <w:rFonts w:cs="Times New Roman"/>
        </w:rPr>
        <w:t>old</w:t>
      </w:r>
      <w:r w:rsidR="00025614">
        <w:rPr>
          <w:rFonts w:cs="Times New Roman"/>
        </w:rPr>
        <w:t>”</w:t>
      </w:r>
      <w:r w:rsidR="00F6254C" w:rsidRPr="00FD0757">
        <w:rPr>
          <w:rFonts w:cs="Times New Roman"/>
        </w:rPr>
        <w:t xml:space="preserve"> one</w:t>
      </w:r>
      <w:r w:rsidR="00E45928">
        <w:rPr>
          <w:rFonts w:cs="Times New Roman"/>
        </w:rPr>
        <w:t>, which came into existence during the T</w:t>
      </w:r>
      <w:r w:rsidR="00A97C02">
        <w:rPr>
          <w:rFonts w:cs="Times New Roman"/>
        </w:rPr>
        <w:t>z</w:t>
      </w:r>
      <w:r w:rsidR="00E45928">
        <w:rPr>
          <w:rFonts w:cs="Times New Roman"/>
        </w:rPr>
        <w:t xml:space="preserve">arist </w:t>
      </w:r>
      <w:r w:rsidR="00A97C02">
        <w:rPr>
          <w:rFonts w:cs="Times New Roman"/>
        </w:rPr>
        <w:t>period</w:t>
      </w:r>
      <w:r w:rsidR="00F6254C" w:rsidRPr="00FD0757">
        <w:rPr>
          <w:rFonts w:cs="Times New Roman"/>
        </w:rPr>
        <w:t>.</w:t>
      </w:r>
      <w:r w:rsidR="00F6254C" w:rsidRPr="00FD0757">
        <w:rPr>
          <w:rFonts w:eastAsia="Calibri" w:cs="Times New Roman"/>
          <w:lang w:eastAsia="en-US"/>
        </w:rPr>
        <w:t xml:space="preserve"> </w:t>
      </w:r>
      <w:r w:rsidR="004C1222" w:rsidRPr="00FD0757">
        <w:rPr>
          <w:rFonts w:cs="Times New Roman"/>
        </w:rPr>
        <w:t xml:space="preserve">We are careful not to </w:t>
      </w:r>
      <w:r w:rsidR="006C1D93" w:rsidRPr="00FD0757">
        <w:rPr>
          <w:rFonts w:cs="Times New Roman"/>
        </w:rPr>
        <w:t xml:space="preserve">idealize </w:t>
      </w:r>
      <w:proofErr w:type="spellStart"/>
      <w:r w:rsidR="004C1222" w:rsidRPr="00FD0757">
        <w:rPr>
          <w:rFonts w:cs="Times New Roman"/>
          <w:i/>
          <w:iCs/>
        </w:rPr>
        <w:t>ancien</w:t>
      </w:r>
      <w:proofErr w:type="spellEnd"/>
      <w:r w:rsidR="004C1222" w:rsidRPr="00FD0757">
        <w:rPr>
          <w:rFonts w:cs="Times New Roman"/>
          <w:i/>
          <w:iCs/>
        </w:rPr>
        <w:t xml:space="preserve"> r</w:t>
      </w:r>
      <w:r w:rsidR="00490B37" w:rsidRPr="00FD0757">
        <w:rPr>
          <w:rFonts w:cs="Times New Roman"/>
          <w:bCs/>
          <w:i/>
          <w:iCs/>
          <w:color w:val="222222"/>
          <w:shd w:val="clear" w:color="auto" w:fill="FFFFFF"/>
        </w:rPr>
        <w:t>é</w:t>
      </w:r>
      <w:r w:rsidR="004C1222" w:rsidRPr="00FD0757">
        <w:rPr>
          <w:rFonts w:cs="Times New Roman"/>
          <w:i/>
          <w:iCs/>
        </w:rPr>
        <w:t>gime</w:t>
      </w:r>
      <w:r w:rsidR="006C1D93" w:rsidRPr="00FD0757">
        <w:rPr>
          <w:rFonts w:cs="Times New Roman"/>
          <w:i/>
          <w:iCs/>
        </w:rPr>
        <w:t xml:space="preserve"> </w:t>
      </w:r>
      <w:r w:rsidR="006C1D93" w:rsidRPr="00FD0757">
        <w:rPr>
          <w:rFonts w:cs="Times New Roman"/>
        </w:rPr>
        <w:t>Russia</w:t>
      </w:r>
      <w:r w:rsidR="004C1222" w:rsidRPr="00FD0757">
        <w:rPr>
          <w:rFonts w:cs="Times New Roman"/>
          <w:i/>
          <w:iCs/>
        </w:rPr>
        <w:t>—</w:t>
      </w:r>
      <w:r w:rsidR="007D691F" w:rsidRPr="00FD0757">
        <w:rPr>
          <w:rFonts w:eastAsia="Calibri" w:cs="Times New Roman"/>
          <w:lang w:eastAsia="en-US"/>
        </w:rPr>
        <w:t xml:space="preserve">a monarchy </w:t>
      </w:r>
      <w:r w:rsidR="00FA3703" w:rsidRPr="00FD0757">
        <w:rPr>
          <w:rFonts w:eastAsia="Calibri" w:cs="Times New Roman"/>
          <w:lang w:eastAsia="en-US"/>
        </w:rPr>
        <w:t xml:space="preserve">with </w:t>
      </w:r>
      <w:r w:rsidR="00D513F4" w:rsidRPr="00FD0757">
        <w:rPr>
          <w:rFonts w:eastAsia="Calibri" w:cs="Times New Roman"/>
          <w:lang w:eastAsia="en-US"/>
        </w:rPr>
        <w:t xml:space="preserve">incipient institutions of </w:t>
      </w:r>
      <w:r w:rsidR="00FA3703" w:rsidRPr="00FD0757">
        <w:rPr>
          <w:rFonts w:eastAsia="Calibri" w:cs="Times New Roman"/>
          <w:lang w:eastAsia="en-US"/>
        </w:rPr>
        <w:t xml:space="preserve">parliamentary democracy. </w:t>
      </w:r>
      <w:r w:rsidR="00B01B63">
        <w:rPr>
          <w:rFonts w:eastAsia="Calibri" w:cs="Times New Roman"/>
          <w:lang w:eastAsia="en-US"/>
        </w:rPr>
        <w:t xml:space="preserve">But Russia had been also an </w:t>
      </w:r>
      <w:r w:rsidR="00025614">
        <w:rPr>
          <w:rFonts w:eastAsia="Calibri" w:cs="Times New Roman"/>
          <w:lang w:eastAsia="en-US"/>
        </w:rPr>
        <w:t>“</w:t>
      </w:r>
      <w:r w:rsidR="00B01B63" w:rsidRPr="00FD0757">
        <w:rPr>
          <w:rFonts w:eastAsia="Calibri" w:cs="Times New Roman"/>
          <w:lang w:eastAsia="en-US"/>
        </w:rPr>
        <w:t>under</w:t>
      </w:r>
      <w:r w:rsidR="00B01B63">
        <w:rPr>
          <w:rFonts w:eastAsia="Calibri" w:cs="Times New Roman"/>
          <w:lang w:eastAsia="en-US"/>
        </w:rPr>
        <w:t>-governed</w:t>
      </w:r>
      <w:r w:rsidR="00025614">
        <w:rPr>
          <w:rFonts w:eastAsia="Calibri" w:cs="Times New Roman"/>
          <w:lang w:eastAsia="en-US"/>
        </w:rPr>
        <w:t>”</w:t>
      </w:r>
      <w:r w:rsidR="006C1D93" w:rsidRPr="00FD0757">
        <w:rPr>
          <w:rFonts w:eastAsia="Calibri" w:cs="Times New Roman"/>
          <w:lang w:eastAsia="en-US"/>
        </w:rPr>
        <w:t xml:space="preserve"> </w:t>
      </w:r>
      <w:r w:rsidR="00FF5224">
        <w:rPr>
          <w:rFonts w:eastAsia="Calibri" w:cs="Times New Roman"/>
          <w:lang w:eastAsia="en-US"/>
        </w:rPr>
        <w:t>e</w:t>
      </w:r>
      <w:r w:rsidR="00B01B63">
        <w:rPr>
          <w:rFonts w:eastAsia="Calibri" w:cs="Times New Roman"/>
          <w:lang w:eastAsia="en-US"/>
        </w:rPr>
        <w:t xml:space="preserve">mpire </w:t>
      </w:r>
      <w:r w:rsidR="002C7C5B" w:rsidRPr="00FD0757">
        <w:rPr>
          <w:rFonts w:eastAsia="Calibri" w:cs="Times New Roman"/>
          <w:lang w:eastAsia="en-US"/>
        </w:rPr>
        <w:t>with</w:t>
      </w:r>
      <w:r w:rsidR="006C1D93" w:rsidRPr="00FD0757">
        <w:rPr>
          <w:rFonts w:eastAsia="Calibri" w:cs="Times New Roman"/>
          <w:lang w:eastAsia="en-US"/>
        </w:rPr>
        <w:t xml:space="preserve"> weak state penetration in peripheral districts</w:t>
      </w:r>
      <w:r w:rsidR="00E51D7B">
        <w:rPr>
          <w:rFonts w:eastAsia="Calibri" w:cs="Times New Roman"/>
          <w:lang w:eastAsia="en-US"/>
        </w:rPr>
        <w:t xml:space="preserve"> </w:t>
      </w:r>
      <w:r w:rsidR="00E51D7B">
        <w:rPr>
          <w:rFonts w:eastAsia="Calibri" w:cs="Times New Roman"/>
          <w:lang w:eastAsia="en-US"/>
        </w:rPr>
        <w:fldChar w:fldCharType="begin"/>
      </w:r>
      <w:r w:rsidR="00E51D7B">
        <w:rPr>
          <w:rFonts w:eastAsia="Calibri" w:cs="Times New Roman"/>
          <w:lang w:eastAsia="en-US"/>
        </w:rPr>
        <w:instrText xml:space="preserve"> ADDIN EN.CITE &lt;EndNote&gt;&lt;Cite&gt;&lt;Author&gt;Mironov&lt;/Author&gt;&lt;Year&gt;2015&lt;/Year&gt;&lt;RecNum&gt;4924&lt;/RecNum&gt;&lt;DisplayText&gt;(Mironov 2015)&lt;/DisplayText&gt;&lt;record&gt;&lt;rec-number&gt;4924&lt;/rec-number&gt;&lt;foreign-keys&gt;&lt;key app="EN" db-id="x0d0wwreuzt5t4etrwoprzsa5ex2xped0ztf" timestamp="1602872638"&gt;4924&lt;/key&gt;&lt;/foreign-keys&gt;&lt;ref-type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imperiya&lt;/short-title&gt;&lt;/titles&gt;&lt;volume&gt;2&lt;/volume&gt;&lt;dates&gt;&lt;year&gt;2015&lt;/year&gt;&lt;/dates&gt;&lt;pub-location&gt;St Petersburg&lt;/pub-location&gt;&lt;publisher&gt;Dmitriy Bulanin&lt;/publisher&gt;&lt;urls&gt;&lt;/urls&gt;&lt;/record&gt;&lt;/Cite&gt;&lt;/EndNote&gt;</w:instrText>
      </w:r>
      <w:r w:rsidR="00E51D7B">
        <w:rPr>
          <w:rFonts w:eastAsia="Calibri" w:cs="Times New Roman"/>
          <w:lang w:eastAsia="en-US"/>
        </w:rPr>
        <w:fldChar w:fldCharType="separate"/>
      </w:r>
      <w:r w:rsidR="00E51D7B">
        <w:rPr>
          <w:rFonts w:eastAsia="Calibri" w:cs="Times New Roman"/>
          <w:noProof/>
          <w:lang w:eastAsia="en-US"/>
        </w:rPr>
        <w:t>(</w:t>
      </w:r>
      <w:hyperlink w:anchor="_ENREF_81" w:tooltip="Mironov, 2015 #4924" w:history="1">
        <w:r w:rsidR="00787C62">
          <w:rPr>
            <w:rFonts w:eastAsia="Calibri" w:cs="Times New Roman"/>
            <w:noProof/>
            <w:lang w:eastAsia="en-US"/>
          </w:rPr>
          <w:t>Mironov 2015</w:t>
        </w:r>
      </w:hyperlink>
      <w:r w:rsidR="00E51D7B">
        <w:rPr>
          <w:rFonts w:eastAsia="Calibri" w:cs="Times New Roman"/>
          <w:lang w:eastAsia="en-US"/>
        </w:rPr>
        <w:fldChar w:fldCharType="end"/>
      </w:r>
      <w:r w:rsidR="001C7BAB" w:rsidRPr="00FD0757">
        <w:rPr>
          <w:rFonts w:eastAsia="Calibri" w:cs="Times New Roman"/>
          <w:lang w:eastAsia="en-US"/>
        </w:rPr>
        <w:t>,</w:t>
      </w:r>
      <w:r w:rsidR="00D71C80" w:rsidRPr="00FD0757">
        <w:rPr>
          <w:rFonts w:eastAsia="Calibri" w:cs="Times New Roman"/>
          <w:lang w:eastAsia="en-US"/>
        </w:rPr>
        <w:t xml:space="preserve"> 436</w:t>
      </w:r>
      <w:r w:rsidR="00B01B63" w:rsidRPr="00FD0757">
        <w:rPr>
          <w:rFonts w:eastAsia="Calibri" w:cs="Times New Roman"/>
          <w:lang w:eastAsia="en-US"/>
        </w:rPr>
        <w:t>)</w:t>
      </w:r>
      <w:r w:rsidR="00B01B63">
        <w:rPr>
          <w:rFonts w:eastAsia="Calibri" w:cs="Times New Roman"/>
          <w:lang w:eastAsia="en-US"/>
        </w:rPr>
        <w:t>. It allowed</w:t>
      </w:r>
      <w:r w:rsidR="00B01B63" w:rsidRPr="00FD0757">
        <w:rPr>
          <w:rFonts w:eastAsia="Calibri" w:cs="Times New Roman"/>
          <w:lang w:eastAsia="en-US"/>
        </w:rPr>
        <w:t xml:space="preserve"> </w:t>
      </w:r>
      <w:r w:rsidR="00B01B63">
        <w:rPr>
          <w:rFonts w:eastAsia="Calibri" w:cs="Times New Roman"/>
          <w:lang w:eastAsia="en-US"/>
        </w:rPr>
        <w:t xml:space="preserve">for </w:t>
      </w:r>
      <w:r w:rsidR="00542A96" w:rsidRPr="00FD0757">
        <w:rPr>
          <w:rFonts w:eastAsia="Calibri" w:cs="Times New Roman"/>
          <w:lang w:eastAsia="en-US"/>
        </w:rPr>
        <w:t>local initiative</w:t>
      </w:r>
      <w:r w:rsidR="00B01B63">
        <w:rPr>
          <w:rFonts w:eastAsia="Calibri" w:cs="Times New Roman"/>
          <w:lang w:eastAsia="en-US"/>
        </w:rPr>
        <w:t xml:space="preserve"> and governance</w:t>
      </w:r>
      <w:r w:rsidR="00542A96" w:rsidRPr="00FD0757">
        <w:rPr>
          <w:rFonts w:eastAsia="Calibri" w:cs="Times New Roman"/>
          <w:lang w:eastAsia="en-US"/>
        </w:rPr>
        <w:t xml:space="preserve">—notably via the </w:t>
      </w:r>
      <w:r w:rsidR="00542A96" w:rsidRPr="00FD0757">
        <w:rPr>
          <w:rFonts w:eastAsia="Calibri" w:cs="Times New Roman"/>
          <w:i/>
          <w:lang w:eastAsia="en-US"/>
        </w:rPr>
        <w:t xml:space="preserve">zemstvo </w:t>
      </w:r>
      <w:r w:rsidR="00542A96" w:rsidRPr="00FD0757">
        <w:rPr>
          <w:rFonts w:eastAsia="Calibri" w:cs="Times New Roman"/>
          <w:lang w:eastAsia="en-US"/>
        </w:rPr>
        <w:t>movement</w:t>
      </w:r>
      <w:r w:rsidR="002D1135" w:rsidRPr="00FD0757">
        <w:rPr>
          <w:rFonts w:eastAsia="Calibri" w:cs="Times New Roman"/>
          <w:lang w:eastAsia="en-US"/>
        </w:rPr>
        <w:t xml:space="preserve"> </w:t>
      </w:r>
      <w:r w:rsidR="00542A96" w:rsidRPr="00FD0757">
        <w:rPr>
          <w:rFonts w:eastAsia="Calibri" w:cs="Times New Roman"/>
          <w:lang w:eastAsia="en-US"/>
        </w:rPr>
        <w:fldChar w:fldCharType="begin"/>
      </w:r>
      <w:r w:rsidR="001D5265" w:rsidRPr="00FD0757">
        <w:rPr>
          <w:rFonts w:eastAsia="Calibri" w:cs="Times New Roman"/>
          <w:lang w:eastAsia="en-US"/>
        </w:rPr>
        <w:instrText xml:space="preserve"> ADDIN EN.CITE &lt;EndNote&gt;&lt;Cite&gt;&lt;Author&gt;Dower&lt;/Author&gt;&lt;Year&gt;2018&lt;/Year&gt;&lt;RecNum&gt;4420&lt;/RecNum&gt;&lt;DisplayText&gt;(Dower et al. 2018)&lt;/DisplayText&gt;&lt;record&gt;&lt;rec-number&gt;4420&lt;/rec-number&gt;&lt;foreign-keys&gt;&lt;key app="EN" db-id="x0d0wwreuzt5t4etrwoprzsa5ex2xped0ztf" timestamp="1527237480"&gt;4420&lt;/key&gt;&lt;/foreign-keys&gt;&lt;ref-type name="Journal Article"&gt;17&lt;/ref-type&gt;&lt;contributors&gt;&lt;authors&gt;&lt;author&gt;Paul Castañeda Dower&lt;/author&gt;&lt;author&gt;Finkel, Evgeny&lt;/author&gt;&lt;author&gt;Gehlbach, Scott&lt;/author&gt;&lt;author&gt;Nafziger, Steven&lt;/author&gt;&lt;/authors&gt;&lt;/contributors&gt;&lt;titles&gt;&lt;title&gt;Collective Action and Representation in Autocracies: Evidence from Russia&amp;apos;s Great Reforms&lt;/title&gt;&lt;secondary-title&gt;The American Political Science Review&lt;/secondary-title&gt;&lt;short-title&gt;Collective Action&lt;/short-title&gt;&lt;/titles&gt;&lt;periodical&gt;&lt;full-title&gt;The American Political Science Review&lt;/full-title&gt;&lt;/periodical&gt;&lt;pages&gt;125-147&lt;/pages&gt;&lt;volume&gt;112&lt;/volume&gt;&lt;number&gt;1&lt;/number&gt;&lt;keywords&gt;&lt;keyword&gt;Russia&lt;/keyword&gt;&lt;keyword&gt;Collective Action&lt;/keyword&gt;&lt;keyword&gt;Reform&lt;/keyword&gt;&lt;keyword&gt;Peasants&lt;/keyword&gt;&lt;keyword&gt;Democratization&lt;/keyword&gt;&lt;keyword&gt;Representation&lt;/keyword&gt;&lt;keyword&gt;Equilibrium&lt;/keyword&gt;&lt;keyword&gt;Error of Measurement&lt;/keyword&gt;&lt;keyword&gt;Polarization&lt;/keyword&gt;&lt;keyword&gt;Reforms&lt;/keyword&gt;&lt;keyword&gt;Economic Models&lt;/keyword&gt;&lt;keyword&gt;Liberalization&lt;/keyword&gt;&lt;keyword&gt;Autocracy&lt;/keyword&gt;&lt;keyword&gt;Education&lt;/keyword&gt;&lt;keyword&gt;Districts&lt;/keyword&gt;&lt;keyword&gt;Local Government&lt;/keyword&gt;&lt;/keywords&gt;&lt;dates&gt;&lt;year&gt;2018&lt;/year&gt;&lt;/dates&gt;&lt;pub-location&gt;Washington&lt;/pub-location&gt;&lt;isbn&gt;00030554&lt;/isbn&gt;&lt;urls&gt;&lt;/urls&gt;&lt;electronic-resource-num&gt;10.1017/S0003055417000454&lt;/electronic-resource-num&gt;&lt;/record&gt;&lt;/Cite&gt;&lt;/EndNote&gt;</w:instrText>
      </w:r>
      <w:r w:rsidR="00542A96" w:rsidRPr="00FD0757">
        <w:rPr>
          <w:rFonts w:eastAsia="Calibri" w:cs="Times New Roman"/>
          <w:lang w:eastAsia="en-US"/>
        </w:rPr>
        <w:fldChar w:fldCharType="separate"/>
      </w:r>
      <w:r w:rsidR="00542A96" w:rsidRPr="00FD0757">
        <w:rPr>
          <w:rFonts w:eastAsia="Calibri" w:cs="Times New Roman"/>
          <w:noProof/>
          <w:lang w:eastAsia="en-US"/>
        </w:rPr>
        <w:t>(</w:t>
      </w:r>
      <w:hyperlink w:anchor="_ENREF_35" w:tooltip="Dower, 2018 #4420" w:history="1">
        <w:r w:rsidR="00787C62" w:rsidRPr="00FD0757">
          <w:rPr>
            <w:rFonts w:eastAsia="Calibri" w:cs="Times New Roman"/>
            <w:noProof/>
            <w:lang w:eastAsia="en-US"/>
          </w:rPr>
          <w:t>Dower et al. 2018</w:t>
        </w:r>
      </w:hyperlink>
      <w:r w:rsidR="00542A96" w:rsidRPr="00FD0757">
        <w:rPr>
          <w:rFonts w:eastAsia="Calibri" w:cs="Times New Roman"/>
          <w:noProof/>
          <w:lang w:eastAsia="en-US"/>
        </w:rPr>
        <w:t>)</w:t>
      </w:r>
      <w:r w:rsidR="00542A96" w:rsidRPr="00FD0757">
        <w:rPr>
          <w:rFonts w:eastAsia="Calibri" w:cs="Times New Roman"/>
          <w:lang w:eastAsia="en-US"/>
        </w:rPr>
        <w:fldChar w:fldCharType="end"/>
      </w:r>
      <w:r w:rsidR="00B01B63">
        <w:rPr>
          <w:rFonts w:eastAsia="Calibri" w:cs="Times New Roman"/>
          <w:lang w:eastAsia="en-US"/>
        </w:rPr>
        <w:t xml:space="preserve">. Especially in the last </w:t>
      </w:r>
      <w:r w:rsidR="005821EF">
        <w:rPr>
          <w:rFonts w:eastAsia="Calibri" w:cs="Times New Roman"/>
          <w:lang w:eastAsia="en-US"/>
        </w:rPr>
        <w:t>few decades of Empire</w:t>
      </w:r>
      <w:r w:rsidR="00B01B63">
        <w:rPr>
          <w:rFonts w:eastAsia="Calibri" w:cs="Times New Roman"/>
          <w:lang w:eastAsia="en-US"/>
        </w:rPr>
        <w:t>,</w:t>
      </w:r>
      <w:r w:rsidR="00542A96" w:rsidRPr="00FD0757">
        <w:rPr>
          <w:rFonts w:eastAsia="Calibri" w:cs="Times New Roman"/>
          <w:lang w:eastAsia="en-US"/>
        </w:rPr>
        <w:t xml:space="preserve"> </w:t>
      </w:r>
      <w:r w:rsidR="00935E5F" w:rsidRPr="00FD0757">
        <w:rPr>
          <w:rFonts w:eastAsia="Calibri" w:cs="Times New Roman"/>
          <w:lang w:eastAsia="en-US"/>
        </w:rPr>
        <w:t>market enterprise, civil society</w:t>
      </w:r>
      <w:r w:rsidR="00470E63">
        <w:rPr>
          <w:rFonts w:eastAsia="Calibri" w:cs="Times New Roman"/>
          <w:lang w:eastAsia="en-US"/>
        </w:rPr>
        <w:t xml:space="preserve"> and</w:t>
      </w:r>
      <w:r w:rsidR="00935E5F" w:rsidRPr="00FD0757">
        <w:rPr>
          <w:rFonts w:eastAsia="Calibri" w:cs="Times New Roman"/>
          <w:lang w:eastAsia="en-US"/>
        </w:rPr>
        <w:t xml:space="preserve"> private philanthropy flourish</w:t>
      </w:r>
      <w:r w:rsidR="005821EF">
        <w:rPr>
          <w:rFonts w:eastAsia="Calibri" w:cs="Times New Roman"/>
          <w:lang w:eastAsia="en-US"/>
        </w:rPr>
        <w:t>ed</w:t>
      </w:r>
      <w:r w:rsidR="00D513F4" w:rsidRPr="00FD0757">
        <w:rPr>
          <w:rFonts w:eastAsia="Calibri" w:cs="Times New Roman"/>
          <w:lang w:eastAsia="en-US"/>
        </w:rPr>
        <w:t xml:space="preserve"> </w:t>
      </w:r>
      <w:r w:rsidR="007E1824" w:rsidRPr="00FD0757">
        <w:rPr>
          <w:rFonts w:eastAsia="Calibri" w:cs="Times New Roman"/>
          <w:lang w:eastAsia="en-US"/>
        </w:rPr>
        <w:fldChar w:fldCharType="begin">
          <w:fldData xml:space="preserve">PEVuZE5vdGU+PENpdGU+PEF1dGhvcj5DbG93ZXM8L0F1dGhvcj48WWVhcj4xOTkxPC9ZZWFyPjxS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</w:fldData>
        </w:fldChar>
      </w:r>
      <w:r w:rsidR="00756E71">
        <w:rPr>
          <w:rFonts w:eastAsia="Calibri" w:cs="Times New Roman"/>
          <w:lang w:eastAsia="en-US"/>
        </w:rPr>
        <w:instrText xml:space="preserve"> ADDIN EN.CITE </w:instrText>
      </w:r>
      <w:r w:rsidR="00756E71">
        <w:rPr>
          <w:rFonts w:eastAsia="Calibri" w:cs="Times New Roman"/>
          <w:lang w:eastAsia="en-US"/>
        </w:rPr>
        <w:fldChar w:fldCharType="begin">
          <w:fldData xml:space="preserve">PEVuZE5vdGU+PENpdGU+PEF1dGhvcj5DbG93ZXM8L0F1dGhvcj48WWVhcj4xOTkxPC9ZZWFyPjxS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</w:fldData>
        </w:fldChar>
      </w:r>
      <w:r w:rsidR="00756E71">
        <w:rPr>
          <w:rFonts w:eastAsia="Calibri" w:cs="Times New Roman"/>
          <w:lang w:eastAsia="en-US"/>
        </w:rPr>
        <w:instrText xml:space="preserve"> ADDIN EN.CITE.DATA </w:instrText>
      </w:r>
      <w:r w:rsidR="00756E71">
        <w:rPr>
          <w:rFonts w:eastAsia="Calibri" w:cs="Times New Roman"/>
          <w:lang w:eastAsia="en-US"/>
        </w:rPr>
      </w:r>
      <w:r w:rsidR="00756E71">
        <w:rPr>
          <w:rFonts w:eastAsia="Calibri" w:cs="Times New Roman"/>
          <w:lang w:eastAsia="en-US"/>
        </w:rPr>
        <w:fldChar w:fldCharType="end"/>
      </w:r>
      <w:r w:rsidR="007E1824" w:rsidRPr="00FD0757">
        <w:rPr>
          <w:rFonts w:eastAsia="Calibri" w:cs="Times New Roman"/>
          <w:lang w:eastAsia="en-US"/>
        </w:rPr>
      </w:r>
      <w:r w:rsidR="007E1824" w:rsidRPr="00FD0757">
        <w:rPr>
          <w:rFonts w:eastAsia="Calibri" w:cs="Times New Roman"/>
          <w:lang w:eastAsia="en-US"/>
        </w:rPr>
        <w:fldChar w:fldCharType="separate"/>
      </w:r>
      <w:r w:rsidR="00756E71">
        <w:rPr>
          <w:rFonts w:eastAsia="Calibri" w:cs="Times New Roman"/>
          <w:noProof/>
          <w:lang w:eastAsia="en-US"/>
        </w:rPr>
        <w:t>(</w:t>
      </w:r>
      <w:hyperlink w:anchor="_ENREF_25" w:tooltip="Clowes, 1991 #4446" w:history="1">
        <w:r w:rsidR="002C25B0">
          <w:rPr>
            <w:rFonts w:eastAsia="Calibri" w:cs="Times New Roman"/>
            <w:noProof/>
            <w:lang w:eastAsia="en-US"/>
          </w:rPr>
          <w:t xml:space="preserve">Orlovsky </w:t>
        </w:r>
        <w:r w:rsidR="00787C62">
          <w:rPr>
            <w:rFonts w:eastAsia="Calibri" w:cs="Times New Roman"/>
            <w:noProof/>
            <w:lang w:eastAsia="en-US"/>
          </w:rPr>
          <w:t>1991</w:t>
        </w:r>
      </w:hyperlink>
      <w:r w:rsidR="00756E71">
        <w:rPr>
          <w:rFonts w:eastAsia="Calibri" w:cs="Times New Roman"/>
          <w:noProof/>
          <w:lang w:eastAsia="en-US"/>
        </w:rPr>
        <w:t xml:space="preserve">; </w:t>
      </w:r>
      <w:hyperlink w:anchor="_ENREF_7" w:tooltip="Balzer, 1996 #3412" w:history="1">
        <w:r w:rsidR="00787C62">
          <w:rPr>
            <w:rFonts w:eastAsia="Calibri" w:cs="Times New Roman"/>
            <w:noProof/>
            <w:lang w:eastAsia="en-US"/>
          </w:rPr>
          <w:t>Balzer 1996</w:t>
        </w:r>
      </w:hyperlink>
      <w:r w:rsidR="008B7C0C">
        <w:rPr>
          <w:rFonts w:eastAsia="Calibri" w:cs="Times New Roman"/>
          <w:noProof/>
          <w:lang w:eastAsia="en-US"/>
        </w:rPr>
        <w:t>; Golitsyn 2016</w:t>
      </w:r>
      <w:r w:rsidR="00756E71">
        <w:rPr>
          <w:rFonts w:eastAsia="Calibri" w:cs="Times New Roman"/>
          <w:noProof/>
          <w:lang w:eastAsia="en-US"/>
        </w:rPr>
        <w:t>)</w:t>
      </w:r>
      <w:r w:rsidR="007E1824" w:rsidRPr="00FD0757">
        <w:rPr>
          <w:rFonts w:eastAsia="Calibri" w:cs="Times New Roman"/>
          <w:lang w:eastAsia="en-US"/>
        </w:rPr>
        <w:fldChar w:fldCharType="end"/>
      </w:r>
      <w:r w:rsidR="004C1222" w:rsidRPr="00FD0757">
        <w:rPr>
          <w:rFonts w:eastAsia="Calibri" w:cs="Times New Roman"/>
          <w:lang w:eastAsia="en-US"/>
        </w:rPr>
        <w:t xml:space="preserve">. </w:t>
      </w:r>
      <w:r w:rsidR="00890A0F" w:rsidRPr="00FD0757">
        <w:rPr>
          <w:rFonts w:eastAsia="Calibri" w:cs="Times New Roman"/>
          <w:lang w:eastAsia="en-US"/>
        </w:rPr>
        <w:t>Th</w:t>
      </w:r>
      <w:r w:rsidR="00FF5224">
        <w:rPr>
          <w:rFonts w:eastAsia="Calibri" w:cs="Times New Roman"/>
          <w:lang w:eastAsia="en-US"/>
        </w:rPr>
        <w:t>is</w:t>
      </w:r>
      <w:r w:rsidR="00890A0F">
        <w:rPr>
          <w:rFonts w:eastAsia="Calibri" w:cs="Times New Roman"/>
          <w:lang w:eastAsia="en-US"/>
        </w:rPr>
        <w:t xml:space="preserve"> historical record is</w:t>
      </w:r>
      <w:r w:rsidR="00890A0F" w:rsidRPr="00FD0757">
        <w:rPr>
          <w:rFonts w:eastAsia="Calibri" w:cs="Times New Roman"/>
          <w:lang w:eastAsia="en-US"/>
        </w:rPr>
        <w:t xml:space="preserve"> </w:t>
      </w:r>
      <w:r w:rsidR="004C1222" w:rsidRPr="00FD0757">
        <w:rPr>
          <w:rFonts w:eastAsia="Calibri" w:cs="Times New Roman"/>
          <w:lang w:eastAsia="en-US"/>
        </w:rPr>
        <w:t xml:space="preserve">suggestive of </w:t>
      </w:r>
      <w:r w:rsidR="00542A96" w:rsidRPr="00FD0757">
        <w:rPr>
          <w:rFonts w:eastAsia="Calibri" w:cs="Times New Roman"/>
          <w:lang w:eastAsia="en-US"/>
        </w:rPr>
        <w:lastRenderedPageBreak/>
        <w:t xml:space="preserve">a more </w:t>
      </w:r>
      <w:r w:rsidR="00025614">
        <w:rPr>
          <w:rFonts w:eastAsia="Calibri" w:cs="Times New Roman"/>
          <w:lang w:eastAsia="en-US"/>
        </w:rPr>
        <w:t>“</w:t>
      </w:r>
      <w:r w:rsidR="00542A96" w:rsidRPr="00FD0757">
        <w:rPr>
          <w:rFonts w:eastAsia="Calibri" w:cs="Times New Roman"/>
          <w:lang w:eastAsia="en-US"/>
        </w:rPr>
        <w:t>autonomous</w:t>
      </w:r>
      <w:r w:rsidR="00025614">
        <w:rPr>
          <w:rFonts w:eastAsia="Calibri" w:cs="Times New Roman"/>
          <w:lang w:eastAsia="en-US"/>
        </w:rPr>
        <w:t>”</w:t>
      </w:r>
      <w:r w:rsidR="00542A96" w:rsidRPr="00FD0757">
        <w:rPr>
          <w:rFonts w:eastAsia="Calibri" w:cs="Times New Roman"/>
          <w:lang w:eastAsia="en-US"/>
        </w:rPr>
        <w:t xml:space="preserve"> </w:t>
      </w:r>
      <w:r w:rsidR="005821EF">
        <w:rPr>
          <w:rFonts w:eastAsia="Calibri" w:cs="Times New Roman"/>
          <w:lang w:eastAsia="en-US"/>
        </w:rPr>
        <w:t>developmental</w:t>
      </w:r>
      <w:r w:rsidR="005821EF" w:rsidRPr="00FD0757">
        <w:rPr>
          <w:rFonts w:eastAsia="Calibri" w:cs="Times New Roman"/>
          <w:lang w:eastAsia="en-US"/>
        </w:rPr>
        <w:t xml:space="preserve"> </w:t>
      </w:r>
      <w:r w:rsidR="00542A96" w:rsidRPr="00FD0757">
        <w:rPr>
          <w:rFonts w:eastAsia="Calibri" w:cs="Times New Roman"/>
          <w:lang w:eastAsia="en-US"/>
        </w:rPr>
        <w:t>context</w:t>
      </w:r>
      <w:r w:rsidR="00470E63">
        <w:rPr>
          <w:rFonts w:eastAsia="Calibri" w:cs="Times New Roman"/>
          <w:lang w:eastAsia="en-US"/>
        </w:rPr>
        <w:t xml:space="preserve"> </w:t>
      </w:r>
      <w:r w:rsidR="005821EF">
        <w:rPr>
          <w:rFonts w:eastAsia="Calibri" w:cs="Times New Roman"/>
          <w:lang w:eastAsia="en-US"/>
        </w:rPr>
        <w:t>compared to</w:t>
      </w:r>
      <w:r w:rsidR="005821EF" w:rsidRPr="00FD0757">
        <w:rPr>
          <w:rFonts w:eastAsia="Calibri" w:cs="Times New Roman"/>
          <w:lang w:eastAsia="en-US"/>
        </w:rPr>
        <w:t xml:space="preserve"> </w:t>
      </w:r>
      <w:r w:rsidR="00EC0F5F" w:rsidRPr="00FD0757">
        <w:rPr>
          <w:rFonts w:eastAsia="Calibri" w:cs="Times New Roman"/>
          <w:lang w:eastAsia="en-US"/>
        </w:rPr>
        <w:t xml:space="preserve">the </w:t>
      </w:r>
      <w:r w:rsidR="00890A0F">
        <w:rPr>
          <w:rFonts w:eastAsia="Calibri" w:cs="Times New Roman"/>
          <w:lang w:eastAsia="en-US"/>
        </w:rPr>
        <w:t xml:space="preserve">far more </w:t>
      </w:r>
      <w:r w:rsidR="00025614">
        <w:rPr>
          <w:rFonts w:eastAsia="Calibri" w:cs="Times New Roman"/>
          <w:lang w:eastAsia="en-US"/>
        </w:rPr>
        <w:t>“</w:t>
      </w:r>
      <w:r w:rsidR="006C1D93" w:rsidRPr="00FD0757">
        <w:rPr>
          <w:rFonts w:eastAsia="Calibri" w:cs="Times New Roman"/>
          <w:lang w:eastAsia="en-US"/>
        </w:rPr>
        <w:t>centralized</w:t>
      </w:r>
      <w:r w:rsidR="00025614">
        <w:rPr>
          <w:rFonts w:eastAsia="Calibri" w:cs="Times New Roman"/>
          <w:lang w:eastAsia="en-US"/>
        </w:rPr>
        <w:t>”</w:t>
      </w:r>
      <w:r w:rsidR="00542A96" w:rsidRPr="00FD0757">
        <w:rPr>
          <w:rFonts w:eastAsia="Calibri" w:cs="Times New Roman"/>
          <w:lang w:eastAsia="en-US"/>
        </w:rPr>
        <w:t xml:space="preserve"> communis</w:t>
      </w:r>
      <w:r w:rsidR="00890A0F">
        <w:rPr>
          <w:rFonts w:eastAsia="Calibri" w:cs="Times New Roman"/>
          <w:lang w:eastAsia="en-US"/>
        </w:rPr>
        <w:t>t regime, which</w:t>
      </w:r>
      <w:r w:rsidR="00542A96" w:rsidRPr="00FD0757">
        <w:rPr>
          <w:rFonts w:eastAsia="Calibri" w:cs="Times New Roman"/>
          <w:lang w:eastAsia="en-US"/>
        </w:rPr>
        <w:t xml:space="preserve"> </w:t>
      </w:r>
      <w:r w:rsidR="00890A0F" w:rsidRPr="00FD0757">
        <w:rPr>
          <w:rFonts w:eastAsia="Calibri" w:cs="Times New Roman"/>
          <w:lang w:eastAsia="en-US"/>
        </w:rPr>
        <w:t>stifl</w:t>
      </w:r>
      <w:r w:rsidR="00890A0F">
        <w:rPr>
          <w:rFonts w:eastAsia="Calibri" w:cs="Times New Roman"/>
          <w:lang w:eastAsia="en-US"/>
        </w:rPr>
        <w:t>ed</w:t>
      </w:r>
      <w:r w:rsidR="00890A0F" w:rsidRPr="00FD0757">
        <w:rPr>
          <w:rFonts w:eastAsia="Calibri" w:cs="Times New Roman"/>
          <w:lang w:eastAsia="en-US"/>
        </w:rPr>
        <w:t xml:space="preserve"> </w:t>
      </w:r>
      <w:r w:rsidR="00542A96" w:rsidRPr="00FD0757">
        <w:rPr>
          <w:rFonts w:eastAsia="Calibri" w:cs="Times New Roman"/>
          <w:lang w:eastAsia="en-US"/>
        </w:rPr>
        <w:t>markets</w:t>
      </w:r>
      <w:r w:rsidR="006F6070" w:rsidRPr="00FD0757">
        <w:rPr>
          <w:rFonts w:eastAsia="Calibri" w:cs="Times New Roman"/>
          <w:lang w:eastAsia="en-US"/>
        </w:rPr>
        <w:t xml:space="preserve">, </w:t>
      </w:r>
      <w:r w:rsidR="00890A0F">
        <w:rPr>
          <w:rFonts w:eastAsia="Calibri" w:cs="Times New Roman"/>
          <w:lang w:eastAsia="en-US"/>
        </w:rPr>
        <w:t xml:space="preserve">local </w:t>
      </w:r>
      <w:proofErr w:type="gramStart"/>
      <w:r w:rsidR="00890A0F">
        <w:rPr>
          <w:rFonts w:eastAsia="Calibri" w:cs="Times New Roman"/>
          <w:lang w:eastAsia="en-US"/>
        </w:rPr>
        <w:t>autonomy</w:t>
      </w:r>
      <w:proofErr w:type="gramEnd"/>
      <w:r w:rsidR="00890A0F">
        <w:rPr>
          <w:rFonts w:eastAsia="Calibri" w:cs="Times New Roman"/>
          <w:lang w:eastAsia="en-US"/>
        </w:rPr>
        <w:t xml:space="preserve"> </w:t>
      </w:r>
      <w:r w:rsidR="006F6070" w:rsidRPr="00FD0757">
        <w:rPr>
          <w:rFonts w:eastAsia="Calibri" w:cs="Times New Roman"/>
          <w:lang w:eastAsia="en-US"/>
        </w:rPr>
        <w:t>and civic</w:t>
      </w:r>
      <w:r w:rsidR="00542A96" w:rsidRPr="00FD0757">
        <w:rPr>
          <w:rFonts w:eastAsia="Calibri" w:cs="Times New Roman"/>
          <w:lang w:eastAsia="en-US"/>
        </w:rPr>
        <w:t xml:space="preserve"> initiative.</w:t>
      </w:r>
      <w:r w:rsidR="004D50C6" w:rsidRPr="00FD0757">
        <w:rPr>
          <w:rFonts w:eastAsia="Calibri" w:cs="Times New Roman"/>
          <w:lang w:eastAsia="en-US"/>
        </w:rPr>
        <w:t xml:space="preserve"> </w:t>
      </w:r>
    </w:p>
    <w:p w14:paraId="0EA905DD" w14:textId="6A073983" w:rsidR="00E45928" w:rsidRDefault="00F425DF" w:rsidP="0034730F">
      <w:pPr>
        <w:pStyle w:val="Standard1"/>
        <w:spacing w:line="480" w:lineRule="auto"/>
        <w:ind w:firstLine="708"/>
        <w:jc w:val="both"/>
        <w:rPr>
          <w:rFonts w:cs="Times New Roman"/>
        </w:rPr>
      </w:pPr>
      <w:r w:rsidRPr="00FD0757">
        <w:rPr>
          <w:rFonts w:eastAsia="Calibri" w:cs="Times New Roman"/>
          <w:iCs/>
          <w:lang w:eastAsia="en-US"/>
        </w:rPr>
        <w:t>Our task is to parcel out the legac</w:t>
      </w:r>
      <w:r w:rsidR="00FF0016">
        <w:rPr>
          <w:rFonts w:eastAsia="Calibri" w:cs="Times New Roman"/>
          <w:iCs/>
          <w:lang w:eastAsia="en-US"/>
        </w:rPr>
        <w:t>ies</w:t>
      </w:r>
      <w:r w:rsidRPr="00FD0757">
        <w:rPr>
          <w:rFonts w:eastAsia="Calibri" w:cs="Times New Roman"/>
          <w:iCs/>
          <w:lang w:eastAsia="en-US"/>
        </w:rPr>
        <w:t xml:space="preserve"> of a </w:t>
      </w:r>
      <w:r w:rsidR="00890A0F">
        <w:rPr>
          <w:rFonts w:eastAsia="Calibri" w:cs="Times New Roman"/>
          <w:iCs/>
          <w:lang w:eastAsia="en-US"/>
        </w:rPr>
        <w:t>bourgeoisie</w:t>
      </w:r>
      <w:r w:rsidRPr="00FD0757">
        <w:rPr>
          <w:rFonts w:eastAsia="Calibri" w:cs="Times New Roman"/>
          <w:iCs/>
          <w:lang w:eastAsia="en-US"/>
        </w:rPr>
        <w:t xml:space="preserve"> originating in a prior</w:t>
      </w:r>
      <w:r w:rsidR="00FF0016">
        <w:rPr>
          <w:rFonts w:eastAsia="Calibri" w:cs="Times New Roman"/>
          <w:iCs/>
          <w:lang w:eastAsia="en-US"/>
        </w:rPr>
        <w:t>, more autonomous, developmental</w:t>
      </w:r>
      <w:r w:rsidRPr="00FD0757">
        <w:rPr>
          <w:rFonts w:eastAsia="Calibri" w:cs="Times New Roman"/>
          <w:iCs/>
          <w:lang w:eastAsia="en-US"/>
        </w:rPr>
        <w:t xml:space="preserve"> order from</w:t>
      </w:r>
      <w:r w:rsidR="00860697" w:rsidRPr="00FD0757">
        <w:rPr>
          <w:rFonts w:eastAsia="Calibri" w:cs="Times New Roman"/>
          <w:iCs/>
          <w:lang w:eastAsia="en-US"/>
        </w:rPr>
        <w:t xml:space="preserve"> </w:t>
      </w:r>
      <w:r w:rsidR="00890A0F">
        <w:rPr>
          <w:rFonts w:eastAsia="Calibri" w:cs="Times New Roman"/>
          <w:iCs/>
          <w:lang w:eastAsia="en-US"/>
        </w:rPr>
        <w:t>those of middle classes</w:t>
      </w:r>
      <w:r w:rsidR="00860697" w:rsidRPr="00FD0757">
        <w:rPr>
          <w:rFonts w:eastAsia="Calibri" w:cs="Times New Roman"/>
          <w:iCs/>
          <w:lang w:eastAsia="en-US"/>
        </w:rPr>
        <w:t xml:space="preserve"> </w:t>
      </w:r>
      <w:r w:rsidRPr="00FD0757">
        <w:rPr>
          <w:rFonts w:eastAsia="Calibri" w:cs="Times New Roman"/>
          <w:iCs/>
          <w:lang w:eastAsia="en-US"/>
        </w:rPr>
        <w:t xml:space="preserve">fabricated </w:t>
      </w:r>
      <w:r w:rsidR="000D137B">
        <w:rPr>
          <w:rFonts w:eastAsia="Calibri" w:cs="Times New Roman"/>
          <w:iCs/>
          <w:lang w:eastAsia="en-US"/>
        </w:rPr>
        <w:t>in a</w:t>
      </w:r>
      <w:r w:rsidRPr="00FD0757">
        <w:rPr>
          <w:rFonts w:eastAsia="Calibri" w:cs="Times New Roman"/>
          <w:iCs/>
          <w:lang w:eastAsia="en-US"/>
        </w:rPr>
        <w:t xml:space="preserve"> state</w:t>
      </w:r>
      <w:r w:rsidR="000D137B">
        <w:rPr>
          <w:rFonts w:eastAsia="Calibri" w:cs="Times New Roman"/>
          <w:iCs/>
          <w:lang w:eastAsia="en-US"/>
        </w:rPr>
        <w:t>-</w:t>
      </w:r>
      <w:r w:rsidRPr="00FD0757">
        <w:rPr>
          <w:rFonts w:eastAsia="Calibri" w:cs="Times New Roman"/>
          <w:iCs/>
          <w:lang w:eastAsia="en-US"/>
        </w:rPr>
        <w:t>plann</w:t>
      </w:r>
      <w:r w:rsidR="000D137B">
        <w:rPr>
          <w:rFonts w:eastAsia="Calibri" w:cs="Times New Roman"/>
          <w:iCs/>
          <w:lang w:eastAsia="en-US"/>
        </w:rPr>
        <w:t>ed way</w:t>
      </w:r>
      <w:r w:rsidRPr="00FD0757">
        <w:rPr>
          <w:rFonts w:eastAsia="Calibri" w:cs="Times New Roman"/>
          <w:iCs/>
          <w:lang w:eastAsia="en-US"/>
        </w:rPr>
        <w:t xml:space="preserve">. This is a formidable challenge. </w:t>
      </w:r>
      <w:r w:rsidR="00EC0F5F" w:rsidRPr="00FD0757">
        <w:rPr>
          <w:rFonts w:eastAsia="Calibri" w:cs="Times New Roman"/>
          <w:iCs/>
          <w:lang w:eastAsia="en-US"/>
        </w:rPr>
        <w:t>C</w:t>
      </w:r>
      <w:r w:rsidR="00580D31" w:rsidRPr="00FD0757">
        <w:rPr>
          <w:rFonts w:eastAsia="Calibri" w:cs="Times New Roman"/>
          <w:iCs/>
          <w:lang w:eastAsia="en-US"/>
        </w:rPr>
        <w:t xml:space="preserve">ommunist </w:t>
      </w:r>
      <w:r w:rsidR="00EC0F5F" w:rsidRPr="00FD0757">
        <w:rPr>
          <w:rFonts w:eastAsia="Calibri" w:cs="Times New Roman"/>
          <w:iCs/>
          <w:lang w:eastAsia="en-US"/>
        </w:rPr>
        <w:t xml:space="preserve">states notoriously </w:t>
      </w:r>
      <w:r w:rsidR="00384237" w:rsidRPr="00FD0757">
        <w:rPr>
          <w:rFonts w:eastAsia="Calibri" w:cs="Times New Roman"/>
          <w:iCs/>
          <w:lang w:eastAsia="en-US"/>
        </w:rPr>
        <w:t>persecuted</w:t>
      </w:r>
      <w:r w:rsidRPr="00FD0757">
        <w:rPr>
          <w:rFonts w:eastAsia="Calibri" w:cs="Times New Roman"/>
          <w:iCs/>
          <w:lang w:eastAsia="en-US"/>
        </w:rPr>
        <w:t xml:space="preserve"> the bourgeoisie</w:t>
      </w:r>
      <w:r w:rsidR="00973547" w:rsidRPr="00FD0757">
        <w:rPr>
          <w:rFonts w:eastAsia="Calibri" w:cs="Times New Roman"/>
          <w:iCs/>
          <w:lang w:eastAsia="en-US"/>
        </w:rPr>
        <w:t xml:space="preserve"> </w:t>
      </w:r>
      <w:r w:rsidR="00317F2E" w:rsidRPr="00FD0757">
        <w:rPr>
          <w:rFonts w:eastAsia="Calibri" w:cs="Times New Roman"/>
          <w:iCs/>
          <w:lang w:eastAsia="en-US"/>
        </w:rPr>
        <w:fldChar w:fldCharType="begin"/>
      </w:r>
      <w:r w:rsidR="001D5265" w:rsidRPr="00FD0757">
        <w:rPr>
          <w:rFonts w:eastAsia="Calibri" w:cs="Times New Roman"/>
          <w:iCs/>
          <w:lang w:eastAsia="en-US"/>
        </w:rPr>
        <w:instrText xml:space="preserve"> ADDIN EN.CITE &lt;EndNote&gt;&lt;Cite&gt;&lt;Author&gt;Alexopoulos&lt;/Author&gt;&lt;Year&gt;2003&lt;/Year&gt;&lt;RecNum&gt;4114&lt;/RecNum&gt;&lt;DisplayText&gt;(Alexopoulos 2003; Dikötter 2016)&lt;/DisplayText&gt;&lt;record&gt;&lt;rec-number&gt;4114&lt;/rec-number&gt;&lt;foreign-keys&gt;&lt;key app="EN" db-id="x0d0wwreuzt5t4etrwoprzsa5ex2xped0ztf" timestamp="1483442669"&gt;4114&lt;/key&gt;&lt;/foreign-keys&gt;&lt;ref-type name="Book"&gt;6&lt;/ref-type&gt;&lt;contributors&gt;&lt;authors&gt;&lt;author&gt;Golfo Alexopoulos&lt;/author&gt;&lt;/authors&gt;&lt;/contributors&gt;&lt;titles&gt;&lt;title&gt;Stalin&amp;apos;s Outcasts: Aliens, Citizens, and the Soviet State, 1926-1936&lt;/title&gt;&lt;short-title&gt;Stalin&amp;apos;s Outcasts&lt;/short-title&gt;&lt;/titles&gt;&lt;dates&gt;&lt;year&gt;2003&lt;/year&gt;&lt;/dates&gt;&lt;pub-location&gt;Ithaca&lt;/pub-location&gt;&lt;publisher&gt;Cornell University Press&lt;/publisher&gt;&lt;urls&gt;&lt;/urls&gt;&lt;/record&gt;&lt;/Cite&gt;&lt;Cite&gt;&lt;Author&gt;Dikötter&lt;/Author&gt;&lt;Year&gt;2016&lt;/Year&gt;&lt;RecNum&gt;4628&lt;/RecNum&gt;&lt;record&gt;&lt;rec-number&gt;4628&lt;/rec-number&gt;&lt;foreign-keys&gt;&lt;key app="EN" db-id="x0d0wwreuzt5t4etrwoprzsa5ex2xped0ztf" timestamp="1571739354"&gt;4628&lt;/key&gt;&lt;/foreign-keys&gt;&lt;ref-type name="Book"&gt;6&lt;/ref-type&gt;&lt;contributors&gt;&lt;authors&gt;&lt;author&gt;Dikötter, Frank&lt;/author&gt;&lt;/authors&gt;&lt;/contributors&gt;&lt;titles&gt;&lt;title&gt;The Cultural Revolution: A People&amp;apos;s History, 1962-1976&lt;/title&gt;&lt;short-title&gt;The Cultural Revolution&lt;/short-title&gt;&lt;/titles&gt;&lt;keywords&gt;&lt;keyword&gt;China -- History -- Cultural Revolution, 1966-1976&lt;/keyword&gt;&lt;keyword&gt;History&lt;/keyword&gt;&lt;keyword&gt;Personal narratives&lt;/keyword&gt;&lt;/keywords&gt;&lt;dates&gt;&lt;year&gt;2016&lt;/year&gt;&lt;/dates&gt;&lt;pub-location&gt;London&lt;/pub-location&gt;&lt;publisher&gt;Bloomsbury Press&lt;/publisher&gt;&lt;urls&gt;&lt;/urls&gt;&lt;/record&gt;&lt;/Cite&gt;&lt;/EndNote&gt;</w:instrText>
      </w:r>
      <w:r w:rsidR="00317F2E" w:rsidRPr="00FD0757">
        <w:rPr>
          <w:rFonts w:eastAsia="Calibri" w:cs="Times New Roman"/>
          <w:iCs/>
          <w:lang w:eastAsia="en-US"/>
        </w:rPr>
        <w:fldChar w:fldCharType="separate"/>
      </w:r>
      <w:r w:rsidR="004578D2" w:rsidRPr="00FD0757">
        <w:rPr>
          <w:rFonts w:eastAsia="Calibri" w:cs="Times New Roman"/>
          <w:iCs/>
          <w:noProof/>
          <w:lang w:eastAsia="en-US"/>
        </w:rPr>
        <w:t>(</w:t>
      </w:r>
      <w:hyperlink w:anchor="_ENREF_5" w:tooltip="Alexopoulos, 2003 #4114" w:history="1">
        <w:r w:rsidR="00787C62" w:rsidRPr="00FD0757">
          <w:rPr>
            <w:rFonts w:eastAsia="Calibri" w:cs="Times New Roman"/>
            <w:iCs/>
            <w:noProof/>
            <w:lang w:eastAsia="en-US"/>
          </w:rPr>
          <w:t>Alexopoulos 2003</w:t>
        </w:r>
      </w:hyperlink>
      <w:r w:rsidR="004578D2" w:rsidRPr="00FD0757">
        <w:rPr>
          <w:rFonts w:eastAsia="Calibri" w:cs="Times New Roman"/>
          <w:iCs/>
          <w:noProof/>
          <w:lang w:eastAsia="en-US"/>
        </w:rPr>
        <w:t xml:space="preserve">; </w:t>
      </w:r>
      <w:hyperlink w:anchor="_ENREF_32" w:tooltip="Dikötter, 2016 #4628" w:history="1">
        <w:r w:rsidR="00787C62" w:rsidRPr="00FD0757">
          <w:rPr>
            <w:rFonts w:eastAsia="Calibri" w:cs="Times New Roman"/>
            <w:iCs/>
            <w:noProof/>
            <w:lang w:eastAsia="en-US"/>
          </w:rPr>
          <w:t>Dikötter 2016</w:t>
        </w:r>
      </w:hyperlink>
      <w:r w:rsidR="004578D2" w:rsidRPr="00FD0757">
        <w:rPr>
          <w:rFonts w:eastAsia="Calibri" w:cs="Times New Roman"/>
          <w:iCs/>
          <w:noProof/>
          <w:lang w:eastAsia="en-US"/>
        </w:rPr>
        <w:t>)</w:t>
      </w:r>
      <w:r w:rsidR="00317F2E" w:rsidRPr="00FD0757">
        <w:rPr>
          <w:rFonts w:eastAsia="Calibri" w:cs="Times New Roman"/>
          <w:iCs/>
          <w:lang w:eastAsia="en-US"/>
        </w:rPr>
        <w:fldChar w:fldCharType="end"/>
      </w:r>
      <w:r w:rsidR="00580D31" w:rsidRPr="00FD0757">
        <w:rPr>
          <w:rFonts w:eastAsia="Calibri" w:cs="Times New Roman"/>
          <w:iCs/>
          <w:lang w:eastAsia="en-US"/>
        </w:rPr>
        <w:t>.</w:t>
      </w:r>
      <w:r w:rsidR="009E45BA" w:rsidRPr="00FD0757">
        <w:rPr>
          <w:rFonts w:eastAsia="Calibri" w:cs="Times New Roman"/>
          <w:iCs/>
          <w:lang w:eastAsia="en-US"/>
        </w:rPr>
        <w:t xml:space="preserve"> </w:t>
      </w:r>
      <w:r w:rsidR="005821EF">
        <w:rPr>
          <w:rFonts w:eastAsia="Calibri" w:cs="Times New Roman"/>
          <w:iCs/>
          <w:lang w:eastAsia="en-US"/>
        </w:rPr>
        <w:t>T</w:t>
      </w:r>
      <w:r w:rsidR="0095254C" w:rsidRPr="00FD0757">
        <w:rPr>
          <w:rFonts w:eastAsia="Calibri" w:cs="Times New Roman"/>
          <w:iCs/>
          <w:lang w:eastAsia="en-US"/>
        </w:rPr>
        <w:t xml:space="preserve">he urbanization </w:t>
      </w:r>
      <w:r w:rsidR="00F60861">
        <w:rPr>
          <w:rFonts w:eastAsia="Calibri" w:cs="Times New Roman"/>
          <w:iCs/>
          <w:lang w:eastAsia="en-US"/>
        </w:rPr>
        <w:t>figures</w:t>
      </w:r>
      <w:r w:rsidR="00F60861" w:rsidRPr="00FD0757">
        <w:rPr>
          <w:rFonts w:eastAsia="Calibri" w:cs="Times New Roman"/>
          <w:iCs/>
          <w:lang w:eastAsia="en-US"/>
        </w:rPr>
        <w:t xml:space="preserve"> </w:t>
      </w:r>
      <w:r w:rsidR="0095254C" w:rsidRPr="00FD0757">
        <w:rPr>
          <w:rFonts w:eastAsia="Calibri" w:cs="Times New Roman"/>
          <w:iCs/>
          <w:lang w:eastAsia="en-US"/>
        </w:rPr>
        <w:t xml:space="preserve">provided above accentuate </w:t>
      </w:r>
      <w:r w:rsidR="00511325" w:rsidRPr="00FD0757">
        <w:rPr>
          <w:rFonts w:eastAsia="Calibri" w:cs="Times New Roman"/>
          <w:iCs/>
          <w:lang w:eastAsia="en-US"/>
        </w:rPr>
        <w:t>social-</w:t>
      </w:r>
      <w:r w:rsidR="0095254C" w:rsidRPr="00FD0757">
        <w:rPr>
          <w:rFonts w:eastAsia="Calibri" w:cs="Times New Roman"/>
          <w:iCs/>
          <w:lang w:eastAsia="en-US"/>
        </w:rPr>
        <w:t xml:space="preserve">compositional shifts in </w:t>
      </w:r>
      <w:r w:rsidR="00511325" w:rsidRPr="00FD0757">
        <w:rPr>
          <w:rFonts w:eastAsia="Calibri" w:cs="Times New Roman"/>
          <w:iCs/>
          <w:lang w:eastAsia="en-US"/>
        </w:rPr>
        <w:t>space</w:t>
      </w:r>
      <w:r w:rsidR="00EC0F5F" w:rsidRPr="00FD0757">
        <w:rPr>
          <w:rFonts w:eastAsia="Calibri" w:cs="Times New Roman"/>
          <w:iCs/>
          <w:lang w:eastAsia="en-US"/>
        </w:rPr>
        <w:t xml:space="preserve">. </w:t>
      </w:r>
      <w:r w:rsidR="00946233" w:rsidRPr="00FD0757">
        <w:rPr>
          <w:rFonts w:eastAsia="Calibri" w:cs="Times New Roman"/>
          <w:iCs/>
          <w:lang w:eastAsia="en-US"/>
        </w:rPr>
        <w:t xml:space="preserve">Yet, even if we pause to digest </w:t>
      </w:r>
      <w:proofErr w:type="spellStart"/>
      <w:r w:rsidR="00946233" w:rsidRPr="00FD0757">
        <w:rPr>
          <w:rFonts w:eastAsia="Calibri" w:cs="Times New Roman"/>
          <w:iCs/>
          <w:lang w:eastAsia="en-US"/>
        </w:rPr>
        <w:t>Vishnevsk</w:t>
      </w:r>
      <w:r w:rsidR="00E943E6">
        <w:rPr>
          <w:rFonts w:eastAsia="Calibri" w:cs="Times New Roman"/>
          <w:iCs/>
          <w:lang w:eastAsia="en-US"/>
        </w:rPr>
        <w:t>i</w:t>
      </w:r>
      <w:r w:rsidR="00946233" w:rsidRPr="00FD0757">
        <w:rPr>
          <w:rFonts w:eastAsia="Calibri" w:cs="Times New Roman"/>
          <w:iCs/>
          <w:lang w:eastAsia="en-US"/>
        </w:rPr>
        <w:t>y</w:t>
      </w:r>
      <w:r w:rsidR="00025614">
        <w:rPr>
          <w:rFonts w:eastAsia="Calibri" w:cs="Times New Roman"/>
          <w:iCs/>
          <w:lang w:eastAsia="en-US"/>
        </w:rPr>
        <w:t>’</w:t>
      </w:r>
      <w:r w:rsidR="00946233" w:rsidRPr="00FD0757">
        <w:rPr>
          <w:rFonts w:eastAsia="Calibri" w:cs="Times New Roman"/>
          <w:iCs/>
          <w:lang w:eastAsia="en-US"/>
        </w:rPr>
        <w:t>s</w:t>
      </w:r>
      <w:proofErr w:type="spellEnd"/>
      <w:r w:rsidR="00946233" w:rsidRPr="00FD0757">
        <w:rPr>
          <w:rFonts w:eastAsia="Calibri" w:cs="Times New Roman"/>
          <w:iCs/>
          <w:lang w:eastAsia="en-US"/>
        </w:rPr>
        <w:t xml:space="preserve"> </w:t>
      </w:r>
      <w:r w:rsidR="005821EF">
        <w:rPr>
          <w:rFonts w:eastAsia="Calibri" w:cs="Times New Roman"/>
          <w:iCs/>
          <w:lang w:eastAsia="en-US"/>
        </w:rPr>
        <w:t>urbanization statistics</w:t>
      </w:r>
      <w:r w:rsidR="00946233" w:rsidRPr="00FD0757">
        <w:rPr>
          <w:rFonts w:eastAsia="Calibri" w:cs="Times New Roman"/>
          <w:iCs/>
          <w:lang w:eastAsia="en-US"/>
        </w:rPr>
        <w:t>, we cannot simply dis</w:t>
      </w:r>
      <w:r w:rsidR="00FF0016">
        <w:rPr>
          <w:rFonts w:eastAsia="Calibri" w:cs="Times New Roman"/>
          <w:iCs/>
          <w:lang w:eastAsia="en-US"/>
        </w:rPr>
        <w:t>regard</w:t>
      </w:r>
      <w:r w:rsidR="00946233" w:rsidRPr="00FD0757">
        <w:rPr>
          <w:rFonts w:eastAsia="Calibri" w:cs="Times New Roman"/>
          <w:iCs/>
          <w:lang w:eastAsia="en-US"/>
        </w:rPr>
        <w:t xml:space="preserve"> the </w:t>
      </w:r>
      <w:r w:rsidR="00025614">
        <w:rPr>
          <w:rFonts w:eastAsia="Calibri" w:cs="Times New Roman"/>
          <w:iCs/>
          <w:lang w:eastAsia="en-US"/>
        </w:rPr>
        <w:t>“</w:t>
      </w:r>
      <w:r w:rsidR="00946233" w:rsidRPr="00FD0757">
        <w:rPr>
          <w:rFonts w:eastAsia="Calibri" w:cs="Times New Roman"/>
          <w:iCs/>
          <w:lang w:eastAsia="en-US"/>
        </w:rPr>
        <w:t>old</w:t>
      </w:r>
      <w:r w:rsidR="00025614">
        <w:rPr>
          <w:rFonts w:eastAsia="Calibri" w:cs="Times New Roman"/>
          <w:iCs/>
          <w:lang w:eastAsia="en-US"/>
        </w:rPr>
        <w:t>”</w:t>
      </w:r>
      <w:r w:rsidR="00946233" w:rsidRPr="00FD0757">
        <w:rPr>
          <w:rFonts w:eastAsia="Calibri" w:cs="Times New Roman"/>
          <w:iCs/>
          <w:lang w:eastAsia="en-US"/>
        </w:rPr>
        <w:t xml:space="preserve"> </w:t>
      </w:r>
      <w:r w:rsidR="004144D2" w:rsidRPr="00FD0757">
        <w:rPr>
          <w:rFonts w:eastAsia="Calibri" w:cs="Times New Roman"/>
          <w:iCs/>
          <w:lang w:eastAsia="en-US"/>
        </w:rPr>
        <w:t>urbanites—millions of people—</w:t>
      </w:r>
      <w:r w:rsidR="00946233" w:rsidRPr="00FD0757">
        <w:rPr>
          <w:rFonts w:eastAsia="Calibri" w:cs="Times New Roman"/>
          <w:iCs/>
          <w:lang w:eastAsia="en-US"/>
        </w:rPr>
        <w:t xml:space="preserve">co-existing with </w:t>
      </w:r>
      <w:r w:rsidR="00FF0016">
        <w:rPr>
          <w:rFonts w:eastAsia="Calibri" w:cs="Times New Roman"/>
          <w:iCs/>
          <w:lang w:eastAsia="en-US"/>
        </w:rPr>
        <w:t xml:space="preserve">peasant </w:t>
      </w:r>
      <w:r w:rsidR="00946233" w:rsidRPr="00FD0757">
        <w:rPr>
          <w:rFonts w:eastAsia="Calibri" w:cs="Times New Roman"/>
          <w:iCs/>
          <w:lang w:eastAsia="en-US"/>
        </w:rPr>
        <w:t xml:space="preserve">entrants into </w:t>
      </w:r>
      <w:r w:rsidR="007E1824" w:rsidRPr="00FD0757">
        <w:rPr>
          <w:rFonts w:eastAsia="Calibri" w:cs="Times New Roman"/>
          <w:iCs/>
          <w:lang w:eastAsia="en-US"/>
        </w:rPr>
        <w:t xml:space="preserve">the </w:t>
      </w:r>
      <w:r w:rsidR="00025614">
        <w:rPr>
          <w:rFonts w:eastAsia="Calibri" w:cs="Times New Roman"/>
          <w:iCs/>
          <w:lang w:eastAsia="en-US"/>
        </w:rPr>
        <w:t>“</w:t>
      </w:r>
      <w:r w:rsidR="00AD34F5" w:rsidRPr="00FD0757">
        <w:rPr>
          <w:rFonts w:eastAsia="Calibri" w:cs="Times New Roman"/>
          <w:iCs/>
          <w:lang w:eastAsia="en-US"/>
        </w:rPr>
        <w:t>new</w:t>
      </w:r>
      <w:r w:rsidR="00025614">
        <w:rPr>
          <w:rFonts w:eastAsia="Calibri" w:cs="Times New Roman"/>
          <w:iCs/>
          <w:lang w:eastAsia="en-US"/>
        </w:rPr>
        <w:t>”</w:t>
      </w:r>
      <w:r w:rsidR="00AD34F5" w:rsidRPr="00FD0757">
        <w:rPr>
          <w:rFonts w:eastAsia="Calibri" w:cs="Times New Roman"/>
          <w:iCs/>
          <w:lang w:eastAsia="en-US"/>
        </w:rPr>
        <w:t xml:space="preserve"> </w:t>
      </w:r>
      <w:r w:rsidR="00946233" w:rsidRPr="00FD0757">
        <w:rPr>
          <w:rFonts w:eastAsia="Calibri" w:cs="Times New Roman"/>
          <w:iCs/>
          <w:lang w:eastAsia="en-US"/>
        </w:rPr>
        <w:t>middle class. Further</w:t>
      </w:r>
      <w:r w:rsidR="00AC634B" w:rsidRPr="00FD0757">
        <w:rPr>
          <w:rFonts w:eastAsia="Calibri" w:cs="Times New Roman"/>
          <w:iCs/>
          <w:lang w:eastAsia="en-US"/>
        </w:rPr>
        <w:t xml:space="preserve">, as recent studies have shown, </w:t>
      </w:r>
      <w:r w:rsidR="00EF0238" w:rsidRPr="00FD0757">
        <w:rPr>
          <w:rFonts w:eastAsia="Calibri" w:cs="Times New Roman"/>
          <w:iCs/>
          <w:lang w:eastAsia="en-US"/>
        </w:rPr>
        <w:t>the revolutionary state</w:t>
      </w:r>
      <w:r w:rsidR="00AC634B" w:rsidRPr="00FD0757">
        <w:rPr>
          <w:rFonts w:eastAsia="Calibri" w:cs="Times New Roman"/>
          <w:iCs/>
          <w:lang w:eastAsia="en-US"/>
        </w:rPr>
        <w:t xml:space="preserve"> built </w:t>
      </w:r>
      <w:r w:rsidR="00EC0F5F" w:rsidRPr="00FD0757">
        <w:rPr>
          <w:rFonts w:eastAsia="Calibri" w:cs="Times New Roman"/>
          <w:iCs/>
          <w:lang w:eastAsia="en-US"/>
        </w:rPr>
        <w:t>up</w:t>
      </w:r>
      <w:r w:rsidR="00AC634B" w:rsidRPr="00FD0757">
        <w:rPr>
          <w:rFonts w:eastAsia="Calibri" w:cs="Times New Roman"/>
          <w:iCs/>
          <w:lang w:eastAsia="en-US"/>
        </w:rPr>
        <w:t>on, and in complex ways interacted with</w:t>
      </w:r>
      <w:r w:rsidR="00A81262" w:rsidRPr="00FD0757">
        <w:rPr>
          <w:rFonts w:eastAsia="Calibri" w:cs="Times New Roman"/>
          <w:iCs/>
          <w:lang w:eastAsia="en-US"/>
        </w:rPr>
        <w:t>,</w:t>
      </w:r>
      <w:r w:rsidR="00AC634B" w:rsidRPr="00FD0757">
        <w:rPr>
          <w:rFonts w:eastAsia="Calibri" w:cs="Times New Roman"/>
          <w:iCs/>
          <w:lang w:eastAsia="en-US"/>
        </w:rPr>
        <w:t xml:space="preserve"> </w:t>
      </w:r>
      <w:r w:rsidR="00FF0016">
        <w:rPr>
          <w:rFonts w:eastAsia="Calibri" w:cs="Times New Roman"/>
          <w:iCs/>
          <w:lang w:eastAsia="en-US"/>
        </w:rPr>
        <w:t xml:space="preserve">pre-communist </w:t>
      </w:r>
      <w:r w:rsidR="00AC634B" w:rsidRPr="00FD0757">
        <w:rPr>
          <w:rFonts w:eastAsia="Calibri" w:cs="Times New Roman"/>
          <w:iCs/>
          <w:lang w:eastAsia="en-US"/>
        </w:rPr>
        <w:t xml:space="preserve">socio-economic legacies </w:t>
      </w:r>
      <w:r w:rsidR="00941097" w:rsidRPr="00FD0757">
        <w:rPr>
          <w:rFonts w:eastAsia="Calibri" w:cs="Times New Roman"/>
          <w:iCs/>
          <w:lang w:eastAsia="en-US"/>
        </w:rPr>
        <w:fldChar w:fldCharType="begin"/>
      </w:r>
      <w:r w:rsidR="001D5265" w:rsidRPr="00FD0757">
        <w:rPr>
          <w:rFonts w:eastAsia="Calibri" w:cs="Times New Roman"/>
          <w:iCs/>
          <w:lang w:eastAsia="en-US"/>
        </w:rPr>
        <w:instrText xml:space="preserve"> ADDIN EN.CITE &lt;EndNote&gt;&lt;Cite&gt;&lt;Author&gt;Kotkin&lt;/Author&gt;&lt;Year&gt;2014&lt;/Year&gt;&lt;RecNum&gt;3758&lt;/RecNum&gt;&lt;DisplayText&gt;(Kotkin and Beissinger 2014; Lankina et al. 2016)&lt;/DisplayText&gt;&lt;record&gt;&lt;rec-number&gt;3758&lt;/rec-number&gt;&lt;foreign-keys&gt;&lt;key app="EN" db-id="x0d0wwreuzt5t4etrwoprzsa5ex2xped0ztf" timestamp="1428159073"&gt;3758&lt;/key&gt;&lt;/foreign-keys&gt;&lt;ref-type name="Book Section"&gt;5&lt;/ref-type&gt;&lt;contributors&gt;&lt;authors&gt;&lt;author&gt;Stephe</w:instrText>
      </w:r>
      <w:r w:rsidR="001D5265" w:rsidRPr="00CA1183">
        <w:rPr>
          <w:rFonts w:eastAsia="Calibri" w:cs="Times New Roman"/>
          <w:iCs/>
          <w:lang w:val="en-GB" w:eastAsia="en-US"/>
        </w:rPr>
        <w:instrText>n Kotkin&lt;/author&gt;&lt;author&gt;Mark R. Beissinger&lt;/author&gt;&lt;/authors&gt;&lt;secondary-authors&gt;&lt;author&gt;Mark R. Beissinger&lt;/author&gt;&lt;author&gt;Stephen Kotkin&lt;/author&gt;&lt;/secondary-authors&gt;&lt;/contributors&gt;&lt;titles&gt;&lt;title&gt;The Historical Legacies of Communism: An Empirical Agenda&lt;/title&gt;&lt;secondary-title&gt;Historical Legacies of Communism in Russia and Eastern Europe&lt;/secondary-title&gt;&lt;short-title&gt;The Historical Legacies&lt;/short-title&gt;&lt;/titles&gt;&lt;pages&gt;1-27&lt;/pages&gt;&lt;dates&gt;&lt;year&gt;2014&lt;/year&gt;&lt;/dates&gt;&lt;pub-location&gt;New York&lt;/pub-location&gt;&lt;publisher&gt;Cambridge University Press&lt;/publisher&gt;&lt;urls&gt;&lt;/urls&gt;&lt;/record&gt;&lt;/Cite&gt;&lt;Cite&gt;&lt;Author&gt;Lankina&lt;/Author&gt;&lt;Year&gt;2016&lt;/Year&gt;&lt;RecNum&gt;3806&lt;/RecNum&gt;&lt;record&gt;&lt;rec-number&gt;3806&lt;/rec-number&gt;&lt;foreign-keys&gt;&lt;key app="EN" db-id="x0d0wwreuzt5t4etrwoprzsa5ex2xped0ztf" timestamp="1440076302"&gt;3806&lt;/key&gt;&lt;/foreign-keys&gt;&lt;ref-type name="Journal Article"&gt;17&lt;/ref-type&gt;&lt;contributors&gt;&lt;authors&gt;&lt;author&gt;Tomila V. Lankina&lt;/author&gt;&lt;author&gt;Alexander Libman&lt;/author&gt;&lt;author&gt;Anastassia Obydenkova&lt;/author&gt;&lt;/authors&gt;&lt;/contributors&gt;&lt;titles&gt;&lt;title&gt;Appropriation and Subversion: Pre-communist Literacy, Communist Party Saturation, and Post-Communist Democratic Outcomes&lt;/title&gt;&lt;secondary-title&gt;World Politics&lt;/secondary-title&gt;&lt;short-title&gt;Appropriation and Subversion&lt;/short-title&gt;&lt;/titles&gt;&lt;periodical&gt;&lt;full-title&gt;World Politics&lt;/full-title&gt;&lt;/periodical&gt;&lt;pages&gt;229-274&lt;/pages&gt;&lt;volume&gt;68&lt;/volume&gt;&lt;number&gt;2&lt;/number&gt;&lt;dates&gt;&lt;year&gt;2016&lt;/year&gt;&lt;pub-dates&gt;&lt;date&gt;April&lt;/date&gt;&lt;/pub-dates&gt;&lt;/dates&gt;&lt;urls&gt;&lt;/urls&gt;&lt;/record&gt;&lt;/Cite&gt;&lt;/EndNote&gt;</w:instrText>
      </w:r>
      <w:r w:rsidR="00941097" w:rsidRPr="00FD0757">
        <w:rPr>
          <w:rFonts w:eastAsia="Calibri" w:cs="Times New Roman"/>
          <w:iCs/>
          <w:lang w:eastAsia="en-US"/>
        </w:rPr>
        <w:fldChar w:fldCharType="separate"/>
      </w:r>
      <w:r w:rsidR="00941097" w:rsidRPr="00CA1183">
        <w:rPr>
          <w:rFonts w:eastAsia="Calibri" w:cs="Times New Roman"/>
          <w:iCs/>
          <w:noProof/>
          <w:lang w:val="en-GB" w:eastAsia="en-US"/>
        </w:rPr>
        <w:t>(</w:t>
      </w:r>
      <w:hyperlink w:anchor="_ENREF_67" w:tooltip="Kotkin, 2014 #3758" w:history="1">
        <w:r w:rsidR="00787C62" w:rsidRPr="00CA1183">
          <w:rPr>
            <w:rFonts w:eastAsia="Calibri" w:cs="Times New Roman"/>
            <w:iCs/>
            <w:noProof/>
            <w:lang w:val="en-GB" w:eastAsia="en-US"/>
          </w:rPr>
          <w:t>Kotkin and Beissinger 2014</w:t>
        </w:r>
      </w:hyperlink>
      <w:r w:rsidR="00941097" w:rsidRPr="00CA1183">
        <w:rPr>
          <w:rFonts w:eastAsia="Calibri" w:cs="Times New Roman"/>
          <w:iCs/>
          <w:noProof/>
          <w:lang w:val="en-GB" w:eastAsia="en-US"/>
        </w:rPr>
        <w:t xml:space="preserve">; </w:t>
      </w:r>
      <w:hyperlink w:anchor="_ENREF_69" w:tooltip="Lankina, 2016 #3806" w:history="1">
        <w:r w:rsidR="00787C62" w:rsidRPr="00CA1183">
          <w:rPr>
            <w:rFonts w:eastAsia="Calibri" w:cs="Times New Roman"/>
            <w:iCs/>
            <w:noProof/>
            <w:lang w:val="en-GB" w:eastAsia="en-US"/>
          </w:rPr>
          <w:t>Lankina</w:t>
        </w:r>
        <w:r w:rsidR="002163EB">
          <w:rPr>
            <w:rFonts w:eastAsia="Calibri" w:cs="Times New Roman"/>
            <w:iCs/>
            <w:noProof/>
            <w:lang w:val="en-GB" w:eastAsia="en-US"/>
          </w:rPr>
          <w:t>, Libman, and Obydenkova</w:t>
        </w:r>
        <w:r w:rsidR="00787C62" w:rsidRPr="00CA1183">
          <w:rPr>
            <w:rFonts w:eastAsia="Calibri" w:cs="Times New Roman"/>
            <w:iCs/>
            <w:noProof/>
            <w:lang w:val="en-GB" w:eastAsia="en-US"/>
          </w:rPr>
          <w:t xml:space="preserve"> 2016</w:t>
        </w:r>
      </w:hyperlink>
      <w:r w:rsidR="00941097" w:rsidRPr="00CA1183">
        <w:rPr>
          <w:rFonts w:eastAsia="Calibri" w:cs="Times New Roman"/>
          <w:iCs/>
          <w:noProof/>
          <w:lang w:val="en-GB" w:eastAsia="en-US"/>
        </w:rPr>
        <w:t>)</w:t>
      </w:r>
      <w:r w:rsidR="00941097" w:rsidRPr="00FD0757">
        <w:rPr>
          <w:rFonts w:eastAsia="Calibri" w:cs="Times New Roman"/>
          <w:iCs/>
          <w:lang w:eastAsia="en-US"/>
        </w:rPr>
        <w:fldChar w:fldCharType="end"/>
      </w:r>
      <w:r w:rsidR="00AC634B" w:rsidRPr="00CA1183">
        <w:rPr>
          <w:rFonts w:eastAsia="Calibri" w:cs="Times New Roman"/>
          <w:i/>
          <w:lang w:val="en-GB" w:eastAsia="en-US"/>
        </w:rPr>
        <w:t>.</w:t>
      </w:r>
      <w:r w:rsidR="008D7049" w:rsidRPr="00CA1183">
        <w:rPr>
          <w:rFonts w:eastAsia="Calibri" w:cs="Times New Roman"/>
          <w:i/>
          <w:lang w:val="en-GB" w:eastAsia="en-US"/>
        </w:rPr>
        <w:t xml:space="preserve"> </w:t>
      </w:r>
      <w:r w:rsidR="00FF0016" w:rsidRPr="00FF0016">
        <w:rPr>
          <w:rFonts w:eastAsia="Calibri" w:cs="Times New Roman"/>
          <w:iCs/>
          <w:lang w:val="en-GB" w:eastAsia="en-US"/>
        </w:rPr>
        <w:t>Indeed</w:t>
      </w:r>
      <w:r w:rsidR="00FF0016">
        <w:rPr>
          <w:rFonts w:eastAsia="Calibri" w:cs="Times New Roman"/>
          <w:iCs/>
          <w:lang w:val="en-GB" w:eastAsia="en-US"/>
        </w:rPr>
        <w:t>,</w:t>
      </w:r>
      <w:r w:rsidR="008D7049" w:rsidRPr="00FF0016">
        <w:rPr>
          <w:rFonts w:eastAsia="Calibri" w:cs="Times New Roman"/>
          <w:iCs/>
          <w:lang w:val="en-GB" w:eastAsia="en-US"/>
        </w:rPr>
        <w:t xml:space="preserve"> </w:t>
      </w:r>
      <w:r w:rsidR="00FF0016">
        <w:rPr>
          <w:rFonts w:eastAsia="Calibri" w:cs="Times New Roman"/>
          <w:iCs/>
          <w:lang w:val="en-GB" w:eastAsia="en-US"/>
        </w:rPr>
        <w:t xml:space="preserve">to an extent, </w:t>
      </w:r>
      <w:r w:rsidR="00F22501" w:rsidRPr="00FF0016">
        <w:rPr>
          <w:rFonts w:eastAsia="Calibri" w:cs="Times New Roman"/>
          <w:iCs/>
          <w:lang w:val="en-GB" w:eastAsia="en-US"/>
        </w:rPr>
        <w:t xml:space="preserve">cultural values </w:t>
      </w:r>
      <w:r w:rsidR="00941097" w:rsidRPr="00FD0757">
        <w:rPr>
          <w:rFonts w:eastAsia="Calibri" w:cs="Times New Roman"/>
          <w:iCs/>
          <w:lang w:eastAsia="en-US"/>
        </w:rPr>
        <w:fldChar w:fldCharType="begin"/>
      </w:r>
      <w:r w:rsidR="001D5265" w:rsidRPr="00FF0016">
        <w:rPr>
          <w:rFonts w:eastAsia="Calibri" w:cs="Times New Roman"/>
          <w:iCs/>
          <w:lang w:val="en-GB" w:eastAsia="en-US"/>
        </w:rPr>
        <w:instrText xml:space="preserve"> ADDIN EN.CITE &lt;EndNote&gt;&lt;Cite&gt;&lt;Author&gt;Darden&lt;/Author&gt;&lt;Year&gt;2006&lt;/Year&gt;&lt;RecNum&gt;2198&lt;/RecNum&gt;&lt;DisplayText&gt;(Darden and Grzymala-Busse 2006)&lt;/DisplayText&gt;&lt;record&gt;&lt;rec-number&gt;2198&lt;/rec-number&gt;&lt;foreign-keys&gt;&lt;key app="EN" db-id="x0d0wwreuzt5t4etrwoprzsa5ex2xped0ztf" timestamp="0"&gt;2198&lt;/key&gt;&lt;/foreign-keys&gt;&lt;ref-type name="Journal Article"&gt;17&lt;/ref-type&gt;&lt;contributors&gt;&lt;authors&gt;&lt;author&gt;Keith Darden&lt;/author&gt;&lt;author&gt;Anna Grzymala-Busse&lt;/author&gt;&lt;/authors&gt;&lt;/contributors&gt;&lt;titles&gt;&lt;title&gt;The Great Divide: Literacy, Nationalism, and the Communist Collapse&lt;/title&gt;&lt;secondary-title&gt;World Politics&lt;/secondary-title&gt;&lt;short-title&gt;The Great Divide&lt;/short-title&gt;&lt;/titles&gt;&lt;periodical&gt;&lt;full-title&gt;World Politics&lt;/full-title&gt;&lt;/periodical&gt;&lt;pages&gt;83-115&lt;/pages&gt;&lt;volume&gt;59&lt;/volume&gt;&lt;number&gt;1&lt;/number&gt;&lt;dates&gt;&lt;year&gt;2006&lt;/year&gt;&lt;pub-dates&gt;&lt;date&gt;October&lt;/date&gt;&lt;/pub-dates&gt;&lt;/dates&gt;&lt;urls&gt;&lt;/urls&gt;&lt;/record&gt;&lt;/Cite&gt;&lt;/EndNote&gt;</w:instrText>
      </w:r>
      <w:r w:rsidR="00941097" w:rsidRPr="00FD0757">
        <w:rPr>
          <w:rFonts w:eastAsia="Calibri" w:cs="Times New Roman"/>
          <w:iCs/>
          <w:lang w:eastAsia="en-US"/>
        </w:rPr>
        <w:fldChar w:fldCharType="separate"/>
      </w:r>
      <w:r w:rsidR="00941097" w:rsidRPr="00FF0016">
        <w:rPr>
          <w:rFonts w:eastAsia="Calibri" w:cs="Times New Roman"/>
          <w:iCs/>
          <w:noProof/>
          <w:lang w:val="en-GB" w:eastAsia="en-US"/>
        </w:rPr>
        <w:t>(</w:t>
      </w:r>
      <w:hyperlink w:anchor="_ENREF_29" w:tooltip="Darden, 2006 #2198" w:history="1">
        <w:r w:rsidR="00787C62" w:rsidRPr="00FF0016">
          <w:rPr>
            <w:rFonts w:eastAsia="Calibri" w:cs="Times New Roman"/>
            <w:iCs/>
            <w:noProof/>
            <w:lang w:val="en-GB" w:eastAsia="en-US"/>
          </w:rPr>
          <w:t>Darden and Grzymala-Busse 2006</w:t>
        </w:r>
      </w:hyperlink>
      <w:r w:rsidR="00941097" w:rsidRPr="00FF0016">
        <w:rPr>
          <w:rFonts w:eastAsia="Calibri" w:cs="Times New Roman"/>
          <w:iCs/>
          <w:noProof/>
          <w:lang w:val="en-GB" w:eastAsia="en-US"/>
        </w:rPr>
        <w:t>)</w:t>
      </w:r>
      <w:r w:rsidR="00941097" w:rsidRPr="00FD0757">
        <w:rPr>
          <w:rFonts w:eastAsia="Calibri" w:cs="Times New Roman"/>
          <w:iCs/>
          <w:lang w:eastAsia="en-US"/>
        </w:rPr>
        <w:fldChar w:fldCharType="end"/>
      </w:r>
      <w:r w:rsidR="008D7049" w:rsidRPr="00FF0016">
        <w:rPr>
          <w:rFonts w:eastAsia="Calibri" w:cs="Times New Roman"/>
          <w:iCs/>
          <w:lang w:val="en-GB" w:eastAsia="en-US"/>
        </w:rPr>
        <w:t>; partisan loyalties</w:t>
      </w:r>
      <w:r w:rsidR="00F22501" w:rsidRPr="00FF0016">
        <w:rPr>
          <w:rFonts w:eastAsia="Calibri" w:cs="Times New Roman"/>
          <w:iCs/>
          <w:lang w:val="en-GB" w:eastAsia="en-US"/>
        </w:rPr>
        <w:t xml:space="preserve"> </w:t>
      </w:r>
      <w:r w:rsidR="00941097" w:rsidRPr="00FD0757">
        <w:rPr>
          <w:rFonts w:eastAsia="Calibri" w:cs="Times New Roman"/>
          <w:iCs/>
          <w:lang w:eastAsia="en-US"/>
        </w:rPr>
        <w:fldChar w:fldCharType="begin"/>
      </w:r>
      <w:r w:rsidR="001D5265" w:rsidRPr="00FF0016">
        <w:rPr>
          <w:rFonts w:eastAsia="Calibri" w:cs="Times New Roman"/>
          <w:iCs/>
          <w:lang w:val="en-GB" w:eastAsia="en-US"/>
        </w:rPr>
        <w:instrText xml:space="preserve"> ADDIN EN.CITE &lt;EndNote&gt;&lt;Cite&gt;&lt;Author&gt;Wittenberg&lt;/Author&gt;&lt;Year&gt;2006&lt;/Year&gt;&lt;RecNum&gt;3355&lt;/RecNum&gt;&lt;DisplayText&gt;(Wittenberg 2006)&lt;/DisplayText&gt;&lt;record&gt;&lt;rec-number&gt;3355&lt;/rec-number&gt;&lt;foreign-keys&gt;&lt;key app="EN" db-id="x0d0wwreuzt5t4etrwoprzsa5ex2xped0ztf" timestamp="1396865632"&gt;3355&lt;/key&gt;&lt;/foreign-keys&gt;&lt;ref-type name="Book"&gt;6&lt;/ref-type&gt;&lt;contributors&gt;&lt;authors&gt;&lt;author&gt;Jason Wittenberg&lt;/author&gt;&lt;/authors&gt;&lt;/contributors&gt;&lt;titles&gt;&lt;title&gt;Crucibles of Political Loyalty: Church Institutions and Electoral Continuity in Hungary&lt;/title&gt;&lt;short-title&gt;Crucibles&lt;/short-title&gt;&lt;/titles&gt;&lt;dates&gt;&lt;year&gt;2006&lt;/year&gt;&lt;/dates&gt;&lt;pub-location&gt;New York&lt;/pub-location&gt;&lt;publisher&gt;Cambridge University Press&lt;/publisher&gt;&lt;urls&gt;&lt;/urls&gt;&lt;/record&gt;&lt;/Cite&gt;&lt;/EndNote&gt;</w:instrText>
      </w:r>
      <w:r w:rsidR="00941097" w:rsidRPr="00FD0757">
        <w:rPr>
          <w:rFonts w:eastAsia="Calibri" w:cs="Times New Roman"/>
          <w:iCs/>
          <w:lang w:eastAsia="en-US"/>
        </w:rPr>
        <w:fldChar w:fldCharType="separate"/>
      </w:r>
      <w:r w:rsidR="00941097" w:rsidRPr="00FF0016">
        <w:rPr>
          <w:rFonts w:eastAsia="Calibri" w:cs="Times New Roman"/>
          <w:iCs/>
          <w:noProof/>
          <w:lang w:val="en-GB" w:eastAsia="en-US"/>
        </w:rPr>
        <w:t>(</w:t>
      </w:r>
      <w:hyperlink w:anchor="_ENREF_123" w:tooltip="Wittenberg, 2006 #3355" w:history="1">
        <w:r w:rsidR="00787C62" w:rsidRPr="00FF0016">
          <w:rPr>
            <w:rFonts w:eastAsia="Calibri" w:cs="Times New Roman"/>
            <w:iCs/>
            <w:noProof/>
            <w:lang w:val="en-GB" w:eastAsia="en-US"/>
          </w:rPr>
          <w:t>Wittenberg 2006</w:t>
        </w:r>
      </w:hyperlink>
      <w:r w:rsidR="00941097" w:rsidRPr="00FF0016">
        <w:rPr>
          <w:rFonts w:eastAsia="Calibri" w:cs="Times New Roman"/>
          <w:iCs/>
          <w:noProof/>
          <w:lang w:val="en-GB" w:eastAsia="en-US"/>
        </w:rPr>
        <w:t>)</w:t>
      </w:r>
      <w:r w:rsidR="00941097" w:rsidRPr="00FD0757">
        <w:rPr>
          <w:rFonts w:eastAsia="Calibri" w:cs="Times New Roman"/>
          <w:iCs/>
          <w:lang w:eastAsia="en-US"/>
        </w:rPr>
        <w:fldChar w:fldCharType="end"/>
      </w:r>
      <w:r w:rsidR="008D7049" w:rsidRPr="00FF0016">
        <w:rPr>
          <w:rFonts w:eastAsia="Calibri" w:cs="Times New Roman"/>
          <w:iCs/>
          <w:lang w:val="en-GB" w:eastAsia="en-US"/>
        </w:rPr>
        <w:t xml:space="preserve">; and civic attitudes </w:t>
      </w:r>
      <w:r w:rsidR="00941097" w:rsidRPr="00FD0757">
        <w:rPr>
          <w:rFonts w:eastAsia="Calibri" w:cs="Times New Roman"/>
          <w:iCs/>
          <w:lang w:eastAsia="en-US"/>
        </w:rPr>
        <w:fldChar w:fldCharType="begin"/>
      </w:r>
      <w:r w:rsidR="00941097" w:rsidRPr="00FF0016">
        <w:rPr>
          <w:rFonts w:eastAsia="Calibri" w:cs="Times New Roman"/>
          <w:iCs/>
          <w:lang w:val="en-GB" w:eastAsia="en-US"/>
        </w:rPr>
        <w:instrText xml:space="preserve"> ADDIN EN.CITE &lt;EndNote&gt;&lt;Cite&gt;&lt;Author&gt;Peisakhin&lt;/Author&gt;&lt;Year&gt;2013&lt;/Year&gt;&lt;RecNum&gt;3364&lt;/RecNum&gt;&lt;DisplayText&gt;(Peisakhin 2013)&lt;/DisplayText&gt;&lt;record&gt;&lt;rec-number&gt;3364&lt;/rec-number&gt;&lt;foreign-keys&gt;&lt;key app="EN" db-id="x0d0wwreuzt5t4etrwoprzsa5ex2xped0ztf" timestamp="1396884530"&gt;3364&lt;/key&gt;&lt;/foreign-keys&gt;&lt;ref-type name="Conference Paper"&gt;47&lt;/ref-type&gt;&lt;contributors&gt;&lt;authors&gt;&lt;author&gt;Leonid Peisakhin&lt;/author&gt;&lt;/authors&gt;&lt;/contributors&gt;&lt;titles&gt;&lt;title&gt;Long Run Persistence of Political Attitudes and Behaviour: A Focus on Mechanisms&lt;/title&gt;&lt;secondary-title&gt;Conference on Historical Legacies and Contemporary Politics&lt;/secondary-title&gt;&lt;/titles&gt;&lt;dates&gt;&lt;year&gt;2013&lt;/year&gt;&lt;pub-dates&gt;&lt;date&gt;14-15 June&lt;/date&gt;&lt;/pub-dates&gt;&lt;/dates&gt;&lt;pub-location&gt;Juan March Institute, Madrid&lt;/pub-location&gt;&lt;urls&gt;&lt;/urls&gt;&lt;/record&gt;&lt;/Cite&gt;&lt;/EndNote&gt;</w:instrText>
      </w:r>
      <w:r w:rsidR="00941097" w:rsidRPr="00FD0757">
        <w:rPr>
          <w:rFonts w:eastAsia="Calibri" w:cs="Times New Roman"/>
          <w:iCs/>
          <w:lang w:eastAsia="en-US"/>
        </w:rPr>
        <w:fldChar w:fldCharType="separate"/>
      </w:r>
      <w:r w:rsidR="00941097" w:rsidRPr="00FF0016">
        <w:rPr>
          <w:rFonts w:eastAsia="Calibri" w:cs="Times New Roman"/>
          <w:iCs/>
          <w:noProof/>
          <w:lang w:val="en-GB" w:eastAsia="en-US"/>
        </w:rPr>
        <w:t>(</w:t>
      </w:r>
      <w:hyperlink w:anchor="_ENREF_91" w:tooltip="Peisakhin, 2013 #3364" w:history="1">
        <w:r w:rsidR="00787C62" w:rsidRPr="00FF0016">
          <w:rPr>
            <w:rFonts w:eastAsia="Calibri" w:cs="Times New Roman"/>
            <w:iCs/>
            <w:noProof/>
            <w:lang w:val="en-GB" w:eastAsia="en-US"/>
          </w:rPr>
          <w:t>Peisakhin 2013</w:t>
        </w:r>
      </w:hyperlink>
      <w:r w:rsidR="00941097" w:rsidRPr="00FF0016">
        <w:rPr>
          <w:rFonts w:eastAsia="Calibri" w:cs="Times New Roman"/>
          <w:iCs/>
          <w:noProof/>
          <w:lang w:val="en-GB" w:eastAsia="en-US"/>
        </w:rPr>
        <w:t>)</w:t>
      </w:r>
      <w:r w:rsidR="00941097" w:rsidRPr="00FD0757">
        <w:rPr>
          <w:rFonts w:eastAsia="Calibri" w:cs="Times New Roman"/>
          <w:iCs/>
          <w:lang w:eastAsia="en-US"/>
        </w:rPr>
        <w:fldChar w:fldCharType="end"/>
      </w:r>
      <w:r w:rsidR="00F22501" w:rsidRPr="00FF0016">
        <w:rPr>
          <w:rFonts w:eastAsia="Calibri" w:cs="Times New Roman"/>
          <w:iCs/>
          <w:lang w:val="en-GB" w:eastAsia="en-US"/>
        </w:rPr>
        <w:t xml:space="preserve"> </w:t>
      </w:r>
      <w:r w:rsidR="008D7049" w:rsidRPr="00FF0016">
        <w:rPr>
          <w:rFonts w:eastAsia="Calibri" w:cs="Times New Roman"/>
          <w:iCs/>
          <w:lang w:val="en-GB" w:eastAsia="en-US"/>
        </w:rPr>
        <w:t>survive</w:t>
      </w:r>
      <w:r w:rsidR="00166C6C" w:rsidRPr="00FF0016">
        <w:rPr>
          <w:rFonts w:eastAsia="Calibri" w:cs="Times New Roman"/>
          <w:iCs/>
          <w:lang w:val="en-GB" w:eastAsia="en-US"/>
        </w:rPr>
        <w:t>d</w:t>
      </w:r>
      <w:r w:rsidR="008D7049" w:rsidRPr="00FF0016">
        <w:rPr>
          <w:rFonts w:eastAsia="Calibri" w:cs="Times New Roman"/>
          <w:iCs/>
          <w:lang w:val="en-GB" w:eastAsia="en-US"/>
        </w:rPr>
        <w:t xml:space="preserve"> </w:t>
      </w:r>
      <w:r w:rsidR="00E80F32" w:rsidRPr="00FF0016">
        <w:rPr>
          <w:rFonts w:eastAsia="Calibri" w:cs="Times New Roman"/>
          <w:iCs/>
          <w:lang w:val="en-GB" w:eastAsia="en-US"/>
        </w:rPr>
        <w:t>Leninist projects</w:t>
      </w:r>
      <w:r w:rsidR="008D7049" w:rsidRPr="00FF0016">
        <w:rPr>
          <w:rFonts w:eastAsia="Calibri" w:cs="Times New Roman"/>
          <w:iCs/>
          <w:lang w:val="en-GB" w:eastAsia="en-US"/>
        </w:rPr>
        <w:t>.</w:t>
      </w:r>
      <w:r w:rsidR="00CB7D9A" w:rsidRPr="00FF0016">
        <w:rPr>
          <w:rFonts w:eastAsia="Calibri" w:cs="Times New Roman"/>
          <w:iCs/>
          <w:lang w:val="en-GB" w:eastAsia="en-US"/>
        </w:rPr>
        <w:t xml:space="preserve"> </w:t>
      </w:r>
      <w:r w:rsidR="00D97B52">
        <w:rPr>
          <w:rFonts w:cs="Times New Roman"/>
          <w:color w:val="000000"/>
        </w:rPr>
        <w:t>The author-assembled</w:t>
      </w:r>
      <w:r w:rsidR="004C1222" w:rsidRPr="00FD0757">
        <w:rPr>
          <w:rFonts w:cs="Times New Roman"/>
          <w:color w:val="000000"/>
        </w:rPr>
        <w:t xml:space="preserve"> </w:t>
      </w:r>
      <w:r w:rsidR="00511325" w:rsidRPr="00FD0757">
        <w:rPr>
          <w:rFonts w:cs="Times New Roman"/>
          <w:color w:val="000000"/>
        </w:rPr>
        <w:t>a</w:t>
      </w:r>
      <w:r w:rsidR="004C1222" w:rsidRPr="00FD0757">
        <w:rPr>
          <w:rFonts w:cs="Times New Roman"/>
          <w:color w:val="000000"/>
        </w:rPr>
        <w:t xml:space="preserve">rchival </w:t>
      </w:r>
      <w:r w:rsidR="000D137B">
        <w:rPr>
          <w:rFonts w:cs="Times New Roman"/>
          <w:color w:val="000000"/>
        </w:rPr>
        <w:t>and</w:t>
      </w:r>
      <w:r w:rsidR="004C1222" w:rsidRPr="00FD0757">
        <w:rPr>
          <w:rFonts w:cs="Times New Roman"/>
          <w:color w:val="000000"/>
        </w:rPr>
        <w:t xml:space="preserve"> memoir</w:t>
      </w:r>
      <w:r w:rsidR="000D137B">
        <w:rPr>
          <w:rFonts w:cs="Times New Roman"/>
          <w:color w:val="000000"/>
        </w:rPr>
        <w:t xml:space="preserve"> materials</w:t>
      </w:r>
      <w:r w:rsidR="00D97B52">
        <w:rPr>
          <w:rFonts w:cs="Times New Roman"/>
          <w:color w:val="000000"/>
        </w:rPr>
        <w:t xml:space="preserve"> </w:t>
      </w:r>
      <w:r w:rsidR="004C1222" w:rsidRPr="00FD0757">
        <w:rPr>
          <w:rFonts w:cs="Times New Roman"/>
          <w:color w:val="000000"/>
        </w:rPr>
        <w:t>are suggestive of coexistence</w:t>
      </w:r>
      <w:r w:rsidR="00511325" w:rsidRPr="00FD0757">
        <w:rPr>
          <w:rFonts w:cs="Times New Roman"/>
          <w:color w:val="000000"/>
        </w:rPr>
        <w:t xml:space="preserve"> </w:t>
      </w:r>
      <w:r w:rsidR="004C1222" w:rsidRPr="00FD0757">
        <w:rPr>
          <w:rFonts w:cs="Times New Roman"/>
          <w:color w:val="000000"/>
        </w:rPr>
        <w:t>of</w:t>
      </w:r>
      <w:r w:rsidR="004C1222" w:rsidRPr="00FD0757">
        <w:rPr>
          <w:rFonts w:cs="Times New Roman"/>
        </w:rPr>
        <w:t xml:space="preserve"> </w:t>
      </w:r>
      <w:r w:rsidR="00FF0016">
        <w:rPr>
          <w:rFonts w:cs="Times New Roman"/>
        </w:rPr>
        <w:t xml:space="preserve">the </w:t>
      </w:r>
      <w:r w:rsidR="00025614">
        <w:rPr>
          <w:rFonts w:cs="Times New Roman"/>
        </w:rPr>
        <w:t>“</w:t>
      </w:r>
      <w:r w:rsidR="004C1222" w:rsidRPr="00FD0757">
        <w:rPr>
          <w:rFonts w:cs="Times New Roman"/>
        </w:rPr>
        <w:t>new</w:t>
      </w:r>
      <w:r w:rsidR="00025614">
        <w:rPr>
          <w:rFonts w:cs="Times New Roman"/>
        </w:rPr>
        <w:t>”</w:t>
      </w:r>
      <w:r w:rsidR="004C1222" w:rsidRPr="00FD0757">
        <w:rPr>
          <w:rFonts w:cs="Times New Roman"/>
        </w:rPr>
        <w:t xml:space="preserve"> </w:t>
      </w:r>
      <w:r w:rsidR="000D137B">
        <w:rPr>
          <w:rFonts w:cs="Times New Roman"/>
        </w:rPr>
        <w:t xml:space="preserve">middle class </w:t>
      </w:r>
      <w:r w:rsidR="00FF0016">
        <w:rPr>
          <w:rFonts w:cs="Times New Roman"/>
        </w:rPr>
        <w:t xml:space="preserve">with </w:t>
      </w:r>
      <w:r w:rsidR="00025614">
        <w:rPr>
          <w:rFonts w:cs="Times New Roman"/>
        </w:rPr>
        <w:t>“</w:t>
      </w:r>
      <w:r w:rsidR="00FF0016">
        <w:rPr>
          <w:rFonts w:cs="Times New Roman"/>
        </w:rPr>
        <w:t>old</w:t>
      </w:r>
      <w:r w:rsidR="00025614">
        <w:rPr>
          <w:rFonts w:cs="Times New Roman"/>
        </w:rPr>
        <w:t>”</w:t>
      </w:r>
      <w:r w:rsidR="00FF0016">
        <w:rPr>
          <w:rFonts w:cs="Times New Roman"/>
        </w:rPr>
        <w:t xml:space="preserve"> </w:t>
      </w:r>
      <w:r w:rsidR="004C1222" w:rsidRPr="00FD0757">
        <w:rPr>
          <w:rFonts w:cs="Times New Roman"/>
        </w:rPr>
        <w:t>professionals,</w:t>
      </w:r>
      <w:r w:rsidR="00511325" w:rsidRPr="00FD0757">
        <w:rPr>
          <w:rFonts w:cs="Times New Roman"/>
        </w:rPr>
        <w:t xml:space="preserve"> entrepreneurs</w:t>
      </w:r>
      <w:r w:rsidR="00890A0F">
        <w:rPr>
          <w:rFonts w:cs="Times New Roman"/>
        </w:rPr>
        <w:t xml:space="preserve"> and</w:t>
      </w:r>
      <w:r w:rsidR="00890A0F" w:rsidRPr="00FD0757">
        <w:rPr>
          <w:rFonts w:cs="Times New Roman"/>
        </w:rPr>
        <w:t xml:space="preserve"> </w:t>
      </w:r>
      <w:r w:rsidR="004C1222" w:rsidRPr="00FD0757">
        <w:rPr>
          <w:rFonts w:cs="Times New Roman"/>
          <w:i/>
          <w:iCs/>
        </w:rPr>
        <w:t>rentier</w:t>
      </w:r>
      <w:r w:rsidR="00F12393" w:rsidRPr="00FD0757">
        <w:rPr>
          <w:rFonts w:cs="Times New Roman"/>
        </w:rPr>
        <w:t xml:space="preserve"> </w:t>
      </w:r>
      <w:r w:rsidR="007A31D3" w:rsidRPr="00FD0757">
        <w:rPr>
          <w:rFonts w:cs="Times New Roman"/>
        </w:rPr>
        <w:fldChar w:fldCharType="begin">
          <w:fldData xml:space="preserve">PEVuZE5vdGU+PENpdGU+PEF1dGhvcj5OZWtsdXRpbjwvQXV0aG9yPjxZZWFyPjE5NzY8L1llYXI+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</w:fldData>
        </w:fldChar>
      </w:r>
      <w:r w:rsidR="009E0365">
        <w:rPr>
          <w:rFonts w:cs="Times New Roman"/>
        </w:rPr>
        <w:instrText xml:space="preserve"> ADDIN EN.CITE </w:instrText>
      </w:r>
      <w:r w:rsidR="009E0365">
        <w:rPr>
          <w:rFonts w:cs="Times New Roman"/>
        </w:rPr>
        <w:fldChar w:fldCharType="begin">
          <w:fldData xml:space="preserve">PEVuZE5vdGU+PENpdGU+PEF1dGhvcj5OZWtsdXRpbjwvQXV0aG9yPjxZZWFyPjE5NzY8L1llYXI+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</w:fldData>
        </w:fldChar>
      </w:r>
      <w:r w:rsidR="009E0365">
        <w:rPr>
          <w:rFonts w:cs="Times New Roman"/>
        </w:rPr>
        <w:instrText xml:space="preserve"> ADDIN EN.CITE.DATA </w:instrText>
      </w:r>
      <w:r w:rsidR="009E0365">
        <w:rPr>
          <w:rFonts w:cs="Times New Roman"/>
        </w:rPr>
      </w:r>
      <w:r w:rsidR="009E0365">
        <w:rPr>
          <w:rFonts w:cs="Times New Roman"/>
        </w:rPr>
        <w:fldChar w:fldCharType="end"/>
      </w:r>
      <w:r w:rsidR="007A31D3" w:rsidRPr="00FD0757">
        <w:rPr>
          <w:rFonts w:cs="Times New Roman"/>
        </w:rPr>
      </w:r>
      <w:r w:rsidR="007A31D3" w:rsidRPr="00FD0757">
        <w:rPr>
          <w:rFonts w:cs="Times New Roman"/>
        </w:rPr>
        <w:fldChar w:fldCharType="separate"/>
      </w:r>
      <w:r w:rsidR="009E0365">
        <w:rPr>
          <w:rFonts w:cs="Times New Roman"/>
          <w:noProof/>
        </w:rPr>
        <w:t>(</w:t>
      </w:r>
      <w:hyperlink w:anchor="_ENREF_85" w:tooltip="Neklutin, 1976 #4711" w:history="1">
        <w:r w:rsidR="00787C62">
          <w:rPr>
            <w:rFonts w:cs="Times New Roman"/>
            <w:noProof/>
          </w:rPr>
          <w:t>Neklutin 1976</w:t>
        </w:r>
      </w:hyperlink>
      <w:r w:rsidR="009E0365">
        <w:rPr>
          <w:rFonts w:cs="Times New Roman"/>
          <w:noProof/>
        </w:rPr>
        <w:t xml:space="preserve">; </w:t>
      </w:r>
      <w:hyperlink w:anchor="_ENREF_52" w:tooltip="Golitsyn, 2016 #4923" w:history="1">
        <w:r w:rsidR="00787C62">
          <w:rPr>
            <w:rFonts w:cs="Times New Roman"/>
            <w:noProof/>
          </w:rPr>
          <w:t>Golitsyn 2016</w:t>
        </w:r>
      </w:hyperlink>
      <w:r w:rsidR="009E0365">
        <w:rPr>
          <w:rFonts w:cs="Times New Roman"/>
          <w:noProof/>
        </w:rPr>
        <w:t xml:space="preserve">; </w:t>
      </w:r>
      <w:hyperlink w:anchor="_ENREF_53" w:tooltip="Golubkov, 2010 #4957" w:history="1">
        <w:r w:rsidR="00787C62">
          <w:rPr>
            <w:rFonts w:cs="Times New Roman"/>
            <w:noProof/>
          </w:rPr>
          <w:t>Golubkov 2010</w:t>
        </w:r>
      </w:hyperlink>
      <w:r w:rsidR="009E0365">
        <w:rPr>
          <w:rFonts w:cs="Times New Roman"/>
          <w:noProof/>
        </w:rPr>
        <w:t xml:space="preserve">; </w:t>
      </w:r>
      <w:hyperlink w:anchor="_ENREF_112" w:tooltip="Tchuikina, 2006 #4920" w:history="1">
        <w:r w:rsidR="00787C62">
          <w:rPr>
            <w:rFonts w:cs="Times New Roman"/>
            <w:noProof/>
          </w:rPr>
          <w:t>Tchuikina 2006</w:t>
        </w:r>
      </w:hyperlink>
      <w:r w:rsidR="009E0365">
        <w:rPr>
          <w:rFonts w:cs="Times New Roman"/>
          <w:noProof/>
        </w:rPr>
        <w:t>)</w:t>
      </w:r>
      <w:r w:rsidR="007A31D3" w:rsidRPr="00FD0757">
        <w:rPr>
          <w:rFonts w:cs="Times New Roman"/>
        </w:rPr>
        <w:fldChar w:fldCharType="end"/>
      </w:r>
      <w:r w:rsidR="004C1222" w:rsidRPr="00FD0757">
        <w:rPr>
          <w:rFonts w:cs="Times New Roman"/>
        </w:rPr>
        <w:t xml:space="preserve">. </w:t>
      </w:r>
    </w:p>
    <w:p w14:paraId="07837BD8" w14:textId="37ECA21E" w:rsidR="0037782E" w:rsidRPr="00FD0757" w:rsidRDefault="00FE79A4" w:rsidP="0034730F">
      <w:pPr>
        <w:pStyle w:val="Standard1"/>
        <w:spacing w:line="480" w:lineRule="auto"/>
        <w:ind w:firstLine="708"/>
        <w:jc w:val="both"/>
        <w:rPr>
          <w:rFonts w:eastAsia="Calibri" w:cs="Times New Roman"/>
          <w:iCs/>
          <w:lang w:eastAsia="en-US"/>
        </w:rPr>
      </w:pPr>
      <w:r>
        <w:rPr>
          <w:rFonts w:eastAsia="Calibri" w:cs="Times New Roman"/>
          <w:iCs/>
          <w:lang w:eastAsia="en-US"/>
        </w:rPr>
        <w:t>To</w:t>
      </w:r>
      <w:r w:rsidR="00F03766" w:rsidRPr="00FD0757">
        <w:rPr>
          <w:rFonts w:eastAsia="Calibri" w:cs="Times New Roman"/>
          <w:iCs/>
          <w:lang w:eastAsia="en-US"/>
        </w:rPr>
        <w:t xml:space="preserve"> captur</w:t>
      </w:r>
      <w:r>
        <w:rPr>
          <w:rFonts w:eastAsia="Calibri" w:cs="Times New Roman"/>
          <w:iCs/>
          <w:lang w:eastAsia="en-US"/>
        </w:rPr>
        <w:t>e</w:t>
      </w:r>
      <w:r w:rsidR="00F03766" w:rsidRPr="00FD0757">
        <w:rPr>
          <w:rFonts w:eastAsia="Calibri" w:cs="Times New Roman"/>
          <w:iCs/>
          <w:lang w:eastAsia="en-US"/>
        </w:rPr>
        <w:t xml:space="preserve"> </w:t>
      </w:r>
      <w:r w:rsidR="00A96DBE" w:rsidRPr="00FD0757">
        <w:rPr>
          <w:rFonts w:eastAsia="Calibri" w:cs="Times New Roman"/>
          <w:iCs/>
          <w:lang w:eastAsia="en-US"/>
        </w:rPr>
        <w:t xml:space="preserve">middle class </w:t>
      </w:r>
      <w:r w:rsidR="00F03766" w:rsidRPr="00FD0757">
        <w:rPr>
          <w:rFonts w:eastAsia="Calibri" w:cs="Times New Roman"/>
          <w:iCs/>
          <w:lang w:eastAsia="en-US"/>
        </w:rPr>
        <w:t xml:space="preserve">heterogeneity </w:t>
      </w:r>
      <w:r>
        <w:rPr>
          <w:rFonts w:eastAsia="Calibri" w:cs="Times New Roman"/>
          <w:iCs/>
          <w:lang w:eastAsia="en-US"/>
        </w:rPr>
        <w:t>based on</w:t>
      </w:r>
      <w:r w:rsidR="00AF40AE" w:rsidRPr="00FD0757">
        <w:rPr>
          <w:rFonts w:eastAsia="Calibri" w:cs="Times New Roman"/>
          <w:iCs/>
          <w:lang w:eastAsia="en-US"/>
        </w:rPr>
        <w:t xml:space="preserve"> origins</w:t>
      </w:r>
      <w:r>
        <w:rPr>
          <w:rFonts w:eastAsia="Calibri" w:cs="Times New Roman"/>
          <w:iCs/>
          <w:lang w:eastAsia="en-US"/>
        </w:rPr>
        <w:t xml:space="preserve">, </w:t>
      </w:r>
      <w:r w:rsidR="00D356E9">
        <w:rPr>
          <w:rFonts w:eastAsia="Calibri" w:cs="Times New Roman"/>
          <w:iCs/>
          <w:lang w:eastAsia="en-US"/>
        </w:rPr>
        <w:t xml:space="preserve">however, </w:t>
      </w:r>
      <w:r>
        <w:rPr>
          <w:rFonts w:eastAsia="Calibri" w:cs="Times New Roman"/>
          <w:iCs/>
          <w:lang w:eastAsia="en-US"/>
        </w:rPr>
        <w:t>we ought to</w:t>
      </w:r>
      <w:r w:rsidR="00AF40AE" w:rsidRPr="00FD0757">
        <w:rPr>
          <w:rFonts w:eastAsia="Calibri" w:cs="Times New Roman"/>
          <w:iCs/>
          <w:lang w:eastAsia="en-US"/>
        </w:rPr>
        <w:t xml:space="preserve"> </w:t>
      </w:r>
      <w:r w:rsidR="005821EF">
        <w:rPr>
          <w:rFonts w:eastAsia="Calibri" w:cs="Times New Roman"/>
          <w:iCs/>
          <w:lang w:eastAsia="en-US"/>
        </w:rPr>
        <w:t>identify</w:t>
      </w:r>
      <w:r w:rsidR="00AF40AE" w:rsidRPr="00FD0757">
        <w:rPr>
          <w:rFonts w:eastAsia="Calibri" w:cs="Times New Roman"/>
          <w:iCs/>
          <w:lang w:eastAsia="en-US"/>
        </w:rPr>
        <w:t xml:space="preserve"> </w:t>
      </w:r>
      <w:r w:rsidR="004144D2" w:rsidRPr="00FD0757">
        <w:rPr>
          <w:rFonts w:eastAsia="Calibri" w:cs="Times New Roman"/>
          <w:iCs/>
          <w:lang w:eastAsia="en-US"/>
        </w:rPr>
        <w:t xml:space="preserve">pre-communist </w:t>
      </w:r>
      <w:r w:rsidR="00AF40AE" w:rsidRPr="00FD0757">
        <w:rPr>
          <w:rFonts w:eastAsia="Calibri" w:cs="Times New Roman"/>
          <w:iCs/>
          <w:lang w:eastAsia="en-US"/>
        </w:rPr>
        <w:t xml:space="preserve">population groups corresponding to the </w:t>
      </w:r>
      <w:r w:rsidR="00025614">
        <w:rPr>
          <w:rFonts w:eastAsia="Calibri" w:cs="Times New Roman"/>
          <w:iCs/>
          <w:lang w:eastAsia="en-US"/>
        </w:rPr>
        <w:t>“</w:t>
      </w:r>
      <w:r>
        <w:rPr>
          <w:rFonts w:eastAsia="Calibri" w:cs="Times New Roman"/>
          <w:iCs/>
          <w:lang w:eastAsia="en-US"/>
        </w:rPr>
        <w:t>bourgeoisie</w:t>
      </w:r>
      <w:r w:rsidR="00025614">
        <w:rPr>
          <w:rFonts w:eastAsia="Calibri" w:cs="Times New Roman"/>
          <w:iCs/>
          <w:lang w:eastAsia="en-US"/>
        </w:rPr>
        <w:t>”</w:t>
      </w:r>
      <w:r>
        <w:rPr>
          <w:rFonts w:eastAsia="Calibri" w:cs="Times New Roman"/>
          <w:iCs/>
          <w:lang w:eastAsia="en-US"/>
        </w:rPr>
        <w:t xml:space="preserve"> </w:t>
      </w:r>
      <w:r w:rsidR="00AF40AE" w:rsidRPr="00FD0757">
        <w:rPr>
          <w:rFonts w:eastAsia="Calibri" w:cs="Times New Roman"/>
          <w:iCs/>
          <w:lang w:eastAsia="en-US"/>
        </w:rPr>
        <w:t>designation.</w:t>
      </w:r>
      <w:r w:rsidR="002054A5" w:rsidRPr="00FD0757">
        <w:rPr>
          <w:rFonts w:eastAsia="Calibri" w:cs="Times New Roman"/>
          <w:iCs/>
          <w:lang w:eastAsia="en-US"/>
        </w:rPr>
        <w:t xml:space="preserve"> We now turn to motivating </w:t>
      </w:r>
      <w:r w:rsidR="001855A1" w:rsidRPr="00FD0757">
        <w:rPr>
          <w:rFonts w:eastAsia="Calibri" w:cs="Times New Roman"/>
          <w:iCs/>
          <w:lang w:eastAsia="en-US"/>
        </w:rPr>
        <w:t xml:space="preserve">our choice of </w:t>
      </w:r>
      <w:r w:rsidR="00511325" w:rsidRPr="00FD0757">
        <w:rPr>
          <w:rFonts w:eastAsia="Calibri" w:cs="Times New Roman"/>
          <w:iCs/>
          <w:lang w:eastAsia="en-US"/>
        </w:rPr>
        <w:t xml:space="preserve">purported social </w:t>
      </w:r>
      <w:r w:rsidR="001855A1" w:rsidRPr="00FD0757">
        <w:rPr>
          <w:rFonts w:eastAsia="Calibri" w:cs="Times New Roman"/>
          <w:iCs/>
          <w:lang w:eastAsia="en-US"/>
        </w:rPr>
        <w:t>carrier</w:t>
      </w:r>
      <w:r w:rsidR="004144D2" w:rsidRPr="00FD0757">
        <w:rPr>
          <w:rFonts w:eastAsia="Calibri" w:cs="Times New Roman"/>
          <w:iCs/>
          <w:lang w:eastAsia="en-US"/>
        </w:rPr>
        <w:t>s</w:t>
      </w:r>
      <w:r w:rsidR="001855A1" w:rsidRPr="00FD0757">
        <w:rPr>
          <w:rFonts w:eastAsia="Calibri" w:cs="Times New Roman"/>
          <w:iCs/>
          <w:lang w:eastAsia="en-US"/>
        </w:rPr>
        <w:t xml:space="preserve"> of a bourgeois legacy.</w:t>
      </w:r>
      <w:r w:rsidR="002B253A" w:rsidRPr="00FD0757">
        <w:rPr>
          <w:rFonts w:eastAsia="Calibri" w:cs="Times New Roman"/>
          <w:iCs/>
          <w:lang w:eastAsia="en-US"/>
        </w:rPr>
        <w:t xml:space="preserve"> </w:t>
      </w:r>
    </w:p>
    <w:p w14:paraId="753EB392" w14:textId="77777777" w:rsidR="009D2A3F" w:rsidRPr="00FD0757" w:rsidRDefault="009D2A3F" w:rsidP="0034730F">
      <w:pPr>
        <w:pStyle w:val="Standard1"/>
        <w:spacing w:line="480" w:lineRule="auto"/>
        <w:jc w:val="both"/>
        <w:rPr>
          <w:rFonts w:eastAsia="Calibri" w:cs="Times New Roman"/>
          <w:i/>
          <w:lang w:eastAsia="en-US"/>
        </w:rPr>
      </w:pPr>
    </w:p>
    <w:p w14:paraId="3B78E301" w14:textId="4D77EBF3" w:rsidR="00040BBF" w:rsidRPr="00147E3A" w:rsidRDefault="005821EF" w:rsidP="0034730F">
      <w:pPr>
        <w:pStyle w:val="Standard1"/>
        <w:spacing w:line="480" w:lineRule="auto"/>
        <w:jc w:val="both"/>
        <w:rPr>
          <w:rFonts w:eastAsia="Calibri" w:cs="Times New Roman"/>
          <w:b/>
          <w:bCs/>
          <w:iCs/>
          <w:lang w:eastAsia="en-US"/>
        </w:rPr>
      </w:pPr>
      <w:r w:rsidRPr="00147E3A">
        <w:rPr>
          <w:rFonts w:eastAsia="Calibri" w:cs="Times New Roman"/>
          <w:b/>
          <w:bCs/>
          <w:iCs/>
          <w:lang w:eastAsia="en-US"/>
        </w:rPr>
        <w:t>RUSSIA’S BOURGEOISIE</w:t>
      </w:r>
    </w:p>
    <w:p w14:paraId="5607114C" w14:textId="76E6E36F" w:rsidR="00406B33" w:rsidRPr="00FD0757" w:rsidRDefault="003E6B37" w:rsidP="0034730F">
      <w:pPr>
        <w:pStyle w:val="Standard1"/>
        <w:spacing w:line="480" w:lineRule="auto"/>
        <w:jc w:val="both"/>
        <w:rPr>
          <w:rFonts w:eastAsia="Calibri" w:cs="Times New Roman"/>
          <w:lang w:val="en-GB" w:eastAsia="en-US"/>
        </w:rPr>
      </w:pPr>
      <w:r>
        <w:rPr>
          <w:rFonts w:eastAsia="Calibri" w:cs="Times New Roman"/>
          <w:iCs/>
          <w:lang w:eastAsia="en-US"/>
        </w:rPr>
        <w:t xml:space="preserve">Until the Revolution, Russia </w:t>
      </w:r>
      <w:r w:rsidR="00E33F4B">
        <w:rPr>
          <w:rFonts w:eastAsia="Calibri" w:cs="Times New Roman"/>
          <w:iCs/>
          <w:lang w:eastAsia="en-US"/>
        </w:rPr>
        <w:t xml:space="preserve">combined features of a feudal order where individuals are divided into </w:t>
      </w:r>
      <w:r w:rsidR="00CC48E1">
        <w:rPr>
          <w:rFonts w:eastAsia="Calibri" w:cs="Times New Roman"/>
          <w:iCs/>
          <w:lang w:eastAsia="en-US"/>
        </w:rPr>
        <w:t xml:space="preserve">unequal </w:t>
      </w:r>
      <w:r w:rsidR="00E33F4B">
        <w:rPr>
          <w:rFonts w:eastAsia="Calibri" w:cs="Times New Roman"/>
          <w:iCs/>
          <w:lang w:eastAsia="en-US"/>
        </w:rPr>
        <w:t>caste-like social categories—estate (</w:t>
      </w:r>
      <w:r w:rsidR="00E33F4B">
        <w:rPr>
          <w:rFonts w:eastAsia="Calibri" w:cs="Times New Roman"/>
          <w:i/>
          <w:lang w:eastAsia="en-US"/>
        </w:rPr>
        <w:t>sosloviye</w:t>
      </w:r>
      <w:r w:rsidR="00E33F4B">
        <w:rPr>
          <w:rFonts w:eastAsia="Calibri" w:cs="Times New Roman"/>
          <w:iCs/>
          <w:lang w:eastAsia="en-US"/>
        </w:rPr>
        <w:t xml:space="preserve">)—with </w:t>
      </w:r>
      <w:r w:rsidR="00CC48E1">
        <w:rPr>
          <w:rFonts w:eastAsia="Calibri" w:cs="Times New Roman"/>
          <w:iCs/>
          <w:lang w:eastAsia="en-US"/>
        </w:rPr>
        <w:t xml:space="preserve">those of </w:t>
      </w:r>
      <w:r w:rsidR="00E33F4B">
        <w:rPr>
          <w:rFonts w:eastAsia="Calibri" w:cs="Times New Roman"/>
          <w:iCs/>
          <w:lang w:eastAsia="en-US"/>
        </w:rPr>
        <w:t xml:space="preserve">a modern society where at least in theory </w:t>
      </w:r>
      <w:r w:rsidR="004A50DA">
        <w:rPr>
          <w:rFonts w:eastAsia="Calibri" w:cs="Times New Roman"/>
          <w:iCs/>
          <w:lang w:eastAsia="en-US"/>
        </w:rPr>
        <w:t>everyone</w:t>
      </w:r>
      <w:r w:rsidR="00E33F4B">
        <w:rPr>
          <w:rFonts w:eastAsia="Calibri" w:cs="Times New Roman"/>
          <w:iCs/>
          <w:lang w:eastAsia="en-US"/>
        </w:rPr>
        <w:t xml:space="preserve"> </w:t>
      </w:r>
      <w:r w:rsidR="00D97B52">
        <w:rPr>
          <w:rFonts w:eastAsia="Calibri" w:cs="Times New Roman"/>
          <w:iCs/>
          <w:lang w:eastAsia="en-US"/>
        </w:rPr>
        <w:t>possesses</w:t>
      </w:r>
      <w:r w:rsidR="00E33F4B">
        <w:rPr>
          <w:rFonts w:eastAsia="Calibri" w:cs="Times New Roman"/>
          <w:iCs/>
          <w:lang w:eastAsia="en-US"/>
        </w:rPr>
        <w:t xml:space="preserve"> equal rights</w:t>
      </w:r>
      <w:r w:rsidR="00F22501" w:rsidRPr="00FD0757">
        <w:rPr>
          <w:rFonts w:eastAsia="Calibri" w:cs="Times New Roman"/>
          <w:iCs/>
          <w:lang w:eastAsia="en-US"/>
        </w:rPr>
        <w:t xml:space="preserve"> </w:t>
      </w:r>
      <w:r w:rsidR="00941097" w:rsidRPr="00FD0757">
        <w:rPr>
          <w:rFonts w:eastAsia="Calibri" w:cs="Times New Roman"/>
          <w:iCs/>
          <w:lang w:eastAsia="en-US"/>
        </w:rPr>
        <w:fldChar w:fldCharType="begin"/>
      </w:r>
      <w:r w:rsidR="009E0365">
        <w:rPr>
          <w:rFonts w:eastAsia="Calibri" w:cs="Times New Roman"/>
          <w:iCs/>
          <w:lang w:eastAsia="en-US"/>
        </w:rPr>
        <w:instrText xml:space="preserve"> ADDIN EN.CITE &lt;EndNote&gt;&lt;Cite&gt;&lt;Author&gt;Wirtschafter&lt;/Author&gt;&lt;Year&gt;1997&lt;/Year&gt;&lt;RecNum&gt;4110&lt;/RecNum&gt;&lt;DisplayText&gt;(Wirtschafter 1997)&lt;/DisplayText&gt;&lt;record&gt;&lt;rec-number&gt;4110&lt;/rec-number&gt;&lt;foreign-keys&gt;&lt;key app="EN" db-id="x0d0wwreuzt5t4etrwoprzsa5ex2xped0ztf" timestamp="1482926128"&gt;4110&lt;/key&gt;&lt;/foreign-keys&gt;&lt;ref-type name="Book"&gt;6&lt;/ref-type&gt;&lt;contributors&gt;&lt;authors&gt;&lt;author&gt;Elise Kimerling Wirtschafter&lt;/author&gt;&lt;/authors&gt;&lt;/contributors&gt;&lt;titles&gt;&lt;title&gt;Social Identity in Imperial Russia&lt;/title&gt;&lt;short-title&gt;Social Identity&lt;/short-title&gt;&lt;/titles&gt;&lt;dates&gt;&lt;year&gt;1997&lt;/year&gt;&lt;/dates&gt;&lt;pub-location&gt;Dekalb, Illinois&lt;/pub-location&gt;&lt;publisher&gt;Northern Illinois University Press&lt;/publisher&gt;&lt;urls&gt;&lt;/urls&gt;&lt;/record&gt;&lt;/Cite&gt;&lt;/EndNote&gt;</w:instrText>
      </w:r>
      <w:r w:rsidR="00941097" w:rsidRPr="00FD0757">
        <w:rPr>
          <w:rFonts w:eastAsia="Calibri" w:cs="Times New Roman"/>
          <w:iCs/>
          <w:lang w:eastAsia="en-US"/>
        </w:rPr>
        <w:fldChar w:fldCharType="separate"/>
      </w:r>
      <w:r w:rsidR="009E0365">
        <w:rPr>
          <w:rFonts w:eastAsia="Calibri" w:cs="Times New Roman"/>
          <w:iCs/>
          <w:noProof/>
          <w:lang w:eastAsia="en-US"/>
        </w:rPr>
        <w:t>(</w:t>
      </w:r>
      <w:hyperlink w:anchor="_ENREF_122" w:tooltip="Wirtschafter, 1997 #4110" w:history="1">
        <w:r w:rsidR="00787C62">
          <w:rPr>
            <w:rFonts w:eastAsia="Calibri" w:cs="Times New Roman"/>
            <w:iCs/>
            <w:noProof/>
            <w:lang w:eastAsia="en-US"/>
          </w:rPr>
          <w:t>Wirtschafter 1997</w:t>
        </w:r>
      </w:hyperlink>
      <w:r w:rsidR="009E0365">
        <w:rPr>
          <w:rFonts w:eastAsia="Calibri" w:cs="Times New Roman"/>
          <w:iCs/>
          <w:noProof/>
          <w:lang w:eastAsia="en-US"/>
        </w:rPr>
        <w:t>)</w:t>
      </w:r>
      <w:r w:rsidR="00941097" w:rsidRPr="00FD0757">
        <w:rPr>
          <w:rFonts w:eastAsia="Calibri" w:cs="Times New Roman"/>
          <w:iCs/>
          <w:lang w:eastAsia="en-US"/>
        </w:rPr>
        <w:fldChar w:fldCharType="end"/>
      </w:r>
      <w:r w:rsidR="00D83D3B" w:rsidRPr="00FD0757">
        <w:rPr>
          <w:rFonts w:eastAsia="Calibri" w:cs="Times New Roman"/>
          <w:iCs/>
          <w:lang w:eastAsia="en-US"/>
        </w:rPr>
        <w:t xml:space="preserve">. </w:t>
      </w:r>
      <w:r w:rsidR="00E33F4B">
        <w:rPr>
          <w:rFonts w:eastAsia="Calibri" w:cs="Times New Roman"/>
          <w:iCs/>
          <w:lang w:eastAsia="en-US"/>
        </w:rPr>
        <w:t>The historian Boris Mironov</w:t>
      </w:r>
      <w:r w:rsidR="00E12FC0" w:rsidRPr="00FD0757">
        <w:rPr>
          <w:rFonts w:eastAsia="Calibri" w:cs="Times New Roman"/>
          <w:iCs/>
          <w:lang w:eastAsia="en-US"/>
        </w:rPr>
        <w:t xml:space="preserve"> </w:t>
      </w:r>
      <w:r w:rsidR="00642094" w:rsidRPr="00FD0757">
        <w:rPr>
          <w:rFonts w:eastAsia="Calibri" w:cs="Times New Roman"/>
          <w:iCs/>
          <w:lang w:eastAsia="en-US"/>
        </w:rPr>
        <w:t>define</w:t>
      </w:r>
      <w:r w:rsidR="00E33F4B">
        <w:rPr>
          <w:rFonts w:eastAsia="Calibri" w:cs="Times New Roman"/>
          <w:iCs/>
          <w:lang w:eastAsia="en-US"/>
        </w:rPr>
        <w:t>s estate</w:t>
      </w:r>
      <w:r w:rsidR="00642094" w:rsidRPr="00FD0757">
        <w:rPr>
          <w:rFonts w:eastAsia="Calibri" w:cs="Times New Roman"/>
          <w:iCs/>
          <w:lang w:eastAsia="en-US"/>
        </w:rPr>
        <w:t xml:space="preserve"> as </w:t>
      </w:r>
      <w:r w:rsidR="00025614">
        <w:rPr>
          <w:rFonts w:cs="Times New Roman"/>
          <w:color w:val="000000"/>
        </w:rPr>
        <w:t>“</w:t>
      </w:r>
      <w:r w:rsidR="00642094" w:rsidRPr="00FD0757">
        <w:rPr>
          <w:rFonts w:cs="Times New Roman"/>
          <w:color w:val="000000"/>
        </w:rPr>
        <w:t>a juridically circumscribed group with hereditary rights and obligations</w:t>
      </w:r>
      <w:r w:rsidR="00025614">
        <w:rPr>
          <w:rFonts w:cs="Times New Roman"/>
          <w:color w:val="000000"/>
        </w:rPr>
        <w:t>”</w:t>
      </w:r>
      <w:r w:rsidR="00E51D7B">
        <w:rPr>
          <w:rFonts w:cs="Times New Roman"/>
          <w:color w:val="000000"/>
        </w:rPr>
        <w:t xml:space="preserve"> </w:t>
      </w:r>
      <w:r w:rsidR="00E51D7B">
        <w:rPr>
          <w:rFonts w:cs="Times New Roman"/>
          <w:color w:val="000000"/>
        </w:rPr>
        <w:fldChar w:fldCharType="begin"/>
      </w:r>
      <w:r w:rsidR="00E51D7B">
        <w:rPr>
          <w:rFonts w:cs="Times New Roman"/>
          <w:color w:val="000000"/>
        </w:rPr>
        <w:instrText xml:space="preserve"> ADDIN EN.CITE &lt;EndNote&gt;&lt;Cite&gt;&lt;Author&gt;Mironov&lt;/Author&gt;&lt;Year&gt;2014&lt;/Year&gt;&lt;RecNum&gt;4921&lt;/RecNum&gt;&lt;DisplayText&gt;(Mironov 2014)&lt;/DisplayText&gt;&lt;record&gt;&lt;rec-number&gt;4921&lt;/rec-number&gt;&lt;foreign-keys&gt;&lt;key app="EN" db-id="x0d0wwreuzt5t4etrwoprzsa5ex2xped0ztf" timestamp="1602872267"&gt;4921&lt;/key&gt;&lt;/foreign-keys&gt;&lt;ref-type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imperiya&lt;/short-title&gt;&lt;/titles&gt;&lt;volume&gt;1&lt;/volume&gt;&lt;num-vols&gt;3&lt;/num-vols&gt;&lt;dates&gt;&lt;year&gt;2014&lt;/year&gt;&lt;/dates&gt;&lt;pub-location&gt;St Petersburg&lt;/pub-location&gt;&lt;publisher&gt;Dmitriy Bulanin&lt;/publisher&gt;&lt;urls&gt;&lt;/urls&gt;&lt;/record&gt;&lt;/Cite&gt;&lt;/EndNote&gt;</w:instrText>
      </w:r>
      <w:r w:rsidR="00E51D7B">
        <w:rPr>
          <w:rFonts w:cs="Times New Roman"/>
          <w:color w:val="000000"/>
        </w:rPr>
        <w:fldChar w:fldCharType="separate"/>
      </w:r>
      <w:r w:rsidR="00E51D7B">
        <w:rPr>
          <w:rFonts w:cs="Times New Roman"/>
          <w:noProof/>
          <w:color w:val="000000"/>
        </w:rPr>
        <w:t>(</w:t>
      </w:r>
      <w:hyperlink w:anchor="_ENREF_80" w:tooltip="Mironov, 2014 #4921" w:history="1">
        <w:r w:rsidR="00787C62">
          <w:rPr>
            <w:rFonts w:cs="Times New Roman"/>
            <w:noProof/>
            <w:color w:val="000000"/>
          </w:rPr>
          <w:t>2014</w:t>
        </w:r>
      </w:hyperlink>
      <w:r w:rsidR="00E51D7B">
        <w:rPr>
          <w:rFonts w:cs="Times New Roman"/>
          <w:color w:val="000000"/>
        </w:rPr>
        <w:fldChar w:fldCharType="end"/>
      </w:r>
      <w:r w:rsidR="004C4B55" w:rsidRPr="00FD0757">
        <w:rPr>
          <w:rFonts w:cs="Times New Roman"/>
          <w:color w:val="000000"/>
        </w:rPr>
        <w:t>, 334)</w:t>
      </w:r>
      <w:r w:rsidR="00642094" w:rsidRPr="00FD0757">
        <w:rPr>
          <w:rFonts w:eastAsia="Calibri" w:cs="Times New Roman"/>
          <w:lang w:val="en-GB" w:eastAsia="en-US"/>
        </w:rPr>
        <w:t xml:space="preserve">. </w:t>
      </w:r>
      <w:r w:rsidR="00E33F4B">
        <w:rPr>
          <w:rFonts w:cs="Times New Roman"/>
          <w:color w:val="000000"/>
        </w:rPr>
        <w:t>T</w:t>
      </w:r>
      <w:r w:rsidR="00406B33" w:rsidRPr="00FD0757">
        <w:rPr>
          <w:rFonts w:cs="Times New Roman"/>
          <w:color w:val="000000"/>
        </w:rPr>
        <w:t xml:space="preserve">he main estates </w:t>
      </w:r>
      <w:r w:rsidR="00E33F4B">
        <w:rPr>
          <w:rFonts w:cs="Times New Roman"/>
          <w:color w:val="000000"/>
        </w:rPr>
        <w:t>in Russia were</w:t>
      </w:r>
      <w:r w:rsidR="00406B33" w:rsidRPr="00FD0757">
        <w:rPr>
          <w:rFonts w:cs="Times New Roman"/>
          <w:color w:val="000000"/>
        </w:rPr>
        <w:t xml:space="preserve"> nobles, clergy, town dwellers</w:t>
      </w:r>
      <w:r w:rsidR="009D2A3F" w:rsidRPr="00FD0757">
        <w:rPr>
          <w:rFonts w:cs="Times New Roman"/>
          <w:color w:val="000000"/>
        </w:rPr>
        <w:t xml:space="preserve"> </w:t>
      </w:r>
      <w:r w:rsidR="00E33F4B">
        <w:rPr>
          <w:rFonts w:cs="Times New Roman"/>
          <w:color w:val="000000"/>
        </w:rPr>
        <w:t xml:space="preserve">(mostly </w:t>
      </w:r>
      <w:r w:rsidR="00E33F4B">
        <w:rPr>
          <w:rFonts w:cs="Times New Roman"/>
          <w:i/>
          <w:iCs/>
          <w:color w:val="000000"/>
        </w:rPr>
        <w:lastRenderedPageBreak/>
        <w:t>meshchane</w:t>
      </w:r>
      <w:r w:rsidR="00E33F4B">
        <w:rPr>
          <w:rFonts w:cs="Times New Roman"/>
          <w:color w:val="000000"/>
        </w:rPr>
        <w:t xml:space="preserve"> and merchants)</w:t>
      </w:r>
      <w:r w:rsidR="00E33F4B">
        <w:rPr>
          <w:rFonts w:cs="Times New Roman"/>
          <w:i/>
          <w:iCs/>
          <w:color w:val="000000"/>
        </w:rPr>
        <w:t xml:space="preserve"> </w:t>
      </w:r>
      <w:r w:rsidR="009D2A3F" w:rsidRPr="00FD0757">
        <w:rPr>
          <w:rFonts w:cs="Times New Roman"/>
          <w:color w:val="000000"/>
        </w:rPr>
        <w:t>and peasants</w:t>
      </w:r>
      <w:r w:rsidR="00406B33" w:rsidRPr="00FD0757">
        <w:rPr>
          <w:rFonts w:cs="Times New Roman"/>
          <w:color w:val="000000"/>
        </w:rPr>
        <w:t xml:space="preserve">. </w:t>
      </w:r>
      <w:r w:rsidR="00E33F4B">
        <w:rPr>
          <w:rFonts w:cs="Times New Roman"/>
          <w:color w:val="000000"/>
        </w:rPr>
        <w:t>Tsar Alexander II</w:t>
      </w:r>
      <w:r w:rsidR="00025614">
        <w:rPr>
          <w:rFonts w:cs="Times New Roman"/>
          <w:color w:val="000000"/>
        </w:rPr>
        <w:t>’</w:t>
      </w:r>
      <w:r w:rsidR="00E33F4B">
        <w:rPr>
          <w:rFonts w:cs="Times New Roman"/>
          <w:color w:val="000000"/>
        </w:rPr>
        <w:t xml:space="preserve">s </w:t>
      </w:r>
      <w:r w:rsidR="00406B33" w:rsidRPr="00FD0757">
        <w:rPr>
          <w:rFonts w:cs="Times New Roman"/>
          <w:color w:val="000000"/>
        </w:rPr>
        <w:t xml:space="preserve">Great Reforms, notably peasant emancipation in 1861, accelerated the erosion of estate boundaries </w:t>
      </w:r>
      <w:r w:rsidR="00406B33" w:rsidRPr="00FD0757">
        <w:rPr>
          <w:rFonts w:eastAsia="Calibri" w:cs="Times New Roman"/>
          <w:lang w:val="en-GB" w:eastAsia="en-US"/>
        </w:rPr>
        <w:fldChar w:fldCharType="begin">
          <w:fldData xml:space="preserve">PEVuZE5vdGU+PENpdGU+PEF1dGhvcj5OYWZ6aWdlcjwvQXV0aG9yPjxZZWFyPjIwMTE8L1llYXI+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</w:fldData>
        </w:fldChar>
      </w:r>
      <w:r w:rsidR="0044395A">
        <w:rPr>
          <w:rFonts w:eastAsia="Calibri" w:cs="Times New Roman"/>
          <w:lang w:val="en-GB" w:eastAsia="en-US"/>
        </w:rPr>
        <w:instrText xml:space="preserve"> ADDIN EN.CITE </w:instrText>
      </w:r>
      <w:r w:rsidR="0044395A">
        <w:rPr>
          <w:rFonts w:eastAsia="Calibri" w:cs="Times New Roman"/>
          <w:lang w:val="en-GB" w:eastAsia="en-US"/>
        </w:rPr>
        <w:fldChar w:fldCharType="begin">
          <w:fldData xml:space="preserve">PEVuZE5vdGU+PENpdGU+PEF1dGhvcj5OYWZ6aWdlcjwvQXV0aG9yPjxZZWFyPjIwMTE8L1llYXI+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</w:fldData>
        </w:fldChar>
      </w:r>
      <w:r w:rsidR="0044395A">
        <w:rPr>
          <w:rFonts w:eastAsia="Calibri" w:cs="Times New Roman"/>
          <w:lang w:val="en-GB" w:eastAsia="en-US"/>
        </w:rPr>
        <w:instrText xml:space="preserve"> ADDIN EN.CITE.DATA </w:instrText>
      </w:r>
      <w:r w:rsidR="0044395A">
        <w:rPr>
          <w:rFonts w:eastAsia="Calibri" w:cs="Times New Roman"/>
          <w:lang w:val="en-GB" w:eastAsia="en-US"/>
        </w:rPr>
      </w:r>
      <w:r w:rsidR="0044395A">
        <w:rPr>
          <w:rFonts w:eastAsia="Calibri" w:cs="Times New Roman"/>
          <w:lang w:val="en-GB" w:eastAsia="en-US"/>
        </w:rPr>
        <w:fldChar w:fldCharType="end"/>
      </w:r>
      <w:r w:rsidR="00406B33" w:rsidRPr="00FD0757">
        <w:rPr>
          <w:rFonts w:eastAsia="Calibri" w:cs="Times New Roman"/>
          <w:lang w:val="en-GB" w:eastAsia="en-US"/>
        </w:rPr>
      </w:r>
      <w:r w:rsidR="00406B33" w:rsidRPr="00FD0757">
        <w:rPr>
          <w:rFonts w:eastAsia="Calibri" w:cs="Times New Roman"/>
          <w:lang w:val="en-GB" w:eastAsia="en-US"/>
        </w:rPr>
        <w:fldChar w:fldCharType="separate"/>
      </w:r>
      <w:r w:rsidR="00406B33" w:rsidRPr="00FD0757">
        <w:rPr>
          <w:rFonts w:eastAsia="Calibri" w:cs="Times New Roman"/>
          <w:noProof/>
          <w:lang w:val="en-GB" w:eastAsia="en-US"/>
        </w:rPr>
        <w:t>(</w:t>
      </w:r>
      <w:hyperlink w:anchor="_ENREF_83" w:tooltip="Nafziger, 2011 #2765" w:history="1">
        <w:r w:rsidR="00787C62" w:rsidRPr="00FD0757">
          <w:rPr>
            <w:rFonts w:eastAsia="Calibri" w:cs="Times New Roman"/>
            <w:noProof/>
            <w:lang w:val="en-GB" w:eastAsia="en-US"/>
          </w:rPr>
          <w:t>Nafziger 2011</w:t>
        </w:r>
      </w:hyperlink>
      <w:r w:rsidR="00406B33" w:rsidRPr="00FD0757">
        <w:rPr>
          <w:rFonts w:eastAsia="Calibri" w:cs="Times New Roman"/>
          <w:noProof/>
          <w:lang w:val="en-GB" w:eastAsia="en-US"/>
        </w:rPr>
        <w:t xml:space="preserve">; </w:t>
      </w:r>
      <w:hyperlink w:anchor="_ENREF_40" w:tooltip="Finkel, 2015 #4419" w:history="1">
        <w:r w:rsidR="00787C62" w:rsidRPr="00FD0757">
          <w:rPr>
            <w:rFonts w:eastAsia="Calibri" w:cs="Times New Roman"/>
            <w:noProof/>
            <w:lang w:val="en-GB" w:eastAsia="en-US"/>
          </w:rPr>
          <w:t>Finkel</w:t>
        </w:r>
        <w:r w:rsidR="009518CF">
          <w:rPr>
            <w:rFonts w:eastAsia="Calibri" w:cs="Times New Roman"/>
            <w:noProof/>
            <w:lang w:val="en-GB" w:eastAsia="en-US"/>
          </w:rPr>
          <w:t>, Gehlbach, and Olsen</w:t>
        </w:r>
        <w:r w:rsidR="00787C62" w:rsidRPr="00FD0757">
          <w:rPr>
            <w:rFonts w:eastAsia="Calibri" w:cs="Times New Roman"/>
            <w:noProof/>
            <w:lang w:val="en-GB" w:eastAsia="en-US"/>
          </w:rPr>
          <w:t xml:space="preserve"> 2015</w:t>
        </w:r>
      </w:hyperlink>
      <w:r w:rsidR="00406B33" w:rsidRPr="00FD0757">
        <w:rPr>
          <w:rFonts w:eastAsia="Calibri" w:cs="Times New Roman"/>
          <w:noProof/>
          <w:lang w:val="en-GB" w:eastAsia="en-US"/>
        </w:rPr>
        <w:t xml:space="preserve">; </w:t>
      </w:r>
      <w:hyperlink w:anchor="_ENREF_35" w:tooltip="Dower, 2018 #4420" w:history="1">
        <w:r w:rsidR="00787C62" w:rsidRPr="00FD0757">
          <w:rPr>
            <w:rFonts w:eastAsia="Calibri" w:cs="Times New Roman"/>
            <w:noProof/>
            <w:lang w:val="en-GB" w:eastAsia="en-US"/>
          </w:rPr>
          <w:t>Dower et al. 2018</w:t>
        </w:r>
      </w:hyperlink>
      <w:r w:rsidR="00406B33" w:rsidRPr="00FD0757">
        <w:rPr>
          <w:rFonts w:eastAsia="Calibri" w:cs="Times New Roman"/>
          <w:noProof/>
          <w:lang w:val="en-GB" w:eastAsia="en-US"/>
        </w:rPr>
        <w:t>)</w:t>
      </w:r>
      <w:r w:rsidR="00406B33" w:rsidRPr="00FD0757">
        <w:rPr>
          <w:rFonts w:eastAsia="Calibri" w:cs="Times New Roman"/>
          <w:lang w:val="en-GB" w:eastAsia="en-US"/>
        </w:rPr>
        <w:fldChar w:fldCharType="end"/>
      </w:r>
      <w:r w:rsidR="00406B33" w:rsidRPr="00FD0757">
        <w:rPr>
          <w:rFonts w:cs="Times New Roman"/>
          <w:color w:val="000000"/>
        </w:rPr>
        <w:t xml:space="preserve">. Nevertheless, </w:t>
      </w:r>
      <w:r w:rsidR="00025614">
        <w:rPr>
          <w:rFonts w:cs="Times New Roman"/>
          <w:color w:val="000000"/>
        </w:rPr>
        <w:t>“</w:t>
      </w:r>
      <w:r w:rsidR="00406B33" w:rsidRPr="00FD0757">
        <w:rPr>
          <w:rFonts w:cs="Times New Roman"/>
          <w:color w:val="000000"/>
        </w:rPr>
        <w:t>the four-estate</w:t>
      </w:r>
      <w:r w:rsidR="00025614">
        <w:rPr>
          <w:rFonts w:cs="Times New Roman"/>
          <w:color w:val="000000"/>
        </w:rPr>
        <w:t>”</w:t>
      </w:r>
      <w:r w:rsidR="00406B33" w:rsidRPr="00FD0757">
        <w:rPr>
          <w:rFonts w:cs="Times New Roman"/>
          <w:color w:val="000000"/>
        </w:rPr>
        <w:t xml:space="preserve"> paradigm remained an important social and juridical </w:t>
      </w:r>
      <w:r w:rsidR="00CC48E1">
        <w:rPr>
          <w:rFonts w:cs="Times New Roman"/>
          <w:color w:val="000000"/>
        </w:rPr>
        <w:t xml:space="preserve">concept </w:t>
      </w:r>
      <w:r w:rsidR="00E51D7B">
        <w:rPr>
          <w:rFonts w:cs="Times New Roman"/>
          <w:color w:val="000000"/>
        </w:rPr>
        <w:fldChar w:fldCharType="begin"/>
      </w:r>
      <w:r w:rsidR="00E51D7B">
        <w:rPr>
          <w:rFonts w:cs="Times New Roman"/>
          <w:color w:val="000000"/>
        </w:rPr>
        <w:instrText xml:space="preserve"> ADDIN EN.CITE &lt;EndNote&gt;&lt;Cite&gt;&lt;Author&gt;Mironov&lt;/Author&gt;&lt;Year&gt;2003&lt;/Year&gt;&lt;RecNum&gt;4922&lt;/RecNum&gt;&lt;DisplayText&gt;(Mironov 2003)&lt;/DisplayText&gt;&lt;record&gt;&lt;rec-number&gt;4922&lt;/rec-number&gt;&lt;foreign-keys&gt;&lt;key app="EN" db-id="x0d0wwreuzt5t4etrwoprzsa5ex2xped0ztf" timestamp="1602872327"&gt;4922&lt;/key&gt;&lt;/foreign-keys&gt;&lt;ref-type name="Book"&gt;6&lt;/ref-type&gt;&lt;contributors&gt;&lt;authors&gt;&lt;author&gt;Boris N. Mironov&lt;/author&gt;&lt;/authors&gt;&lt;/contributors&gt;&lt;titles&gt;&lt;title&gt;&lt;style face="normal" font="default" size="100%"&gt;Sotsial&amp;apos;naya istoriya Rossii perioda Imperii (XVIII–nachalo XX v.). Genezis lichnosti, demokraticheskoy sem&amp;apos;yi, grazhdanskogo obshchestva i pravovogo gosudarstva&lt;/style&gt;&lt;style face="normal" font="default" charset="204" size="100%"&gt; &lt;/style&gt;&lt;/title&gt;&lt;short-title&gt;Sotsial&amp;apos;naya istoriya&lt;/short-title&gt;&lt;/titles&gt;&lt;volume&gt;1&lt;/volume&gt;&lt;edition&gt;Revised third&lt;/edition&gt;&lt;dates&gt;&lt;year&gt;2003&lt;/year&gt;&lt;/dates&gt;&lt;pub-location&gt;St Petersburg&lt;/pub-location&gt;&lt;publisher&gt;Dmitriy Bulanin&lt;/publisher&gt;&lt;urls&gt;&lt;/urls&gt;&lt;/record&gt;&lt;/Cite&gt;&lt;/EndNote&gt;</w:instrText>
      </w:r>
      <w:r w:rsidR="00E51D7B">
        <w:rPr>
          <w:rFonts w:cs="Times New Roman"/>
          <w:color w:val="000000"/>
        </w:rPr>
        <w:fldChar w:fldCharType="separate"/>
      </w:r>
      <w:r w:rsidR="00E51D7B">
        <w:rPr>
          <w:rFonts w:cs="Times New Roman"/>
          <w:noProof/>
          <w:color w:val="000000"/>
        </w:rPr>
        <w:t>(</w:t>
      </w:r>
      <w:hyperlink w:anchor="_ENREF_79" w:tooltip="Mironov, 2003 #4922" w:history="1">
        <w:r w:rsidR="00787C62">
          <w:rPr>
            <w:rFonts w:cs="Times New Roman"/>
            <w:noProof/>
            <w:color w:val="000000"/>
          </w:rPr>
          <w:t>Mironov 2003</w:t>
        </w:r>
      </w:hyperlink>
      <w:r w:rsidR="00E51D7B">
        <w:rPr>
          <w:rFonts w:cs="Times New Roman"/>
          <w:color w:val="000000"/>
        </w:rPr>
        <w:fldChar w:fldCharType="end"/>
      </w:r>
      <w:r w:rsidR="00406B33" w:rsidRPr="00FD0757">
        <w:rPr>
          <w:rFonts w:cs="Times New Roman"/>
        </w:rPr>
        <w:t>, 339</w:t>
      </w:r>
      <w:r w:rsidR="00C414E6" w:rsidRPr="00FD0757">
        <w:rPr>
          <w:rFonts w:cs="Times New Roman"/>
        </w:rPr>
        <w:t>;</w:t>
      </w:r>
      <w:r w:rsidR="000C3E2C" w:rsidRPr="00FD0757">
        <w:rPr>
          <w:rFonts w:cs="Times New Roman"/>
        </w:rPr>
        <w:fldChar w:fldCharType="begin"/>
      </w:r>
      <w:r w:rsidR="001D5265" w:rsidRPr="00FD0757">
        <w:rPr>
          <w:rFonts w:cs="Times New Roman"/>
        </w:rPr>
        <w:instrText xml:space="preserve"> ADDIN EN.CITE &lt;EndNote&gt;&lt;Cite&gt;&lt;Author&gt;Freeze&lt;/Author&gt;&lt;Year&gt;1986&lt;/Year&gt;&lt;RecNum&gt;4127&lt;/RecNum&gt;&lt;DisplayText&gt;(Freeze 1986)&lt;/DisplayText&gt;&lt;record&gt;&lt;rec-number&gt;4127&lt;/rec-number&gt;&lt;foreign-keys&gt;&lt;key app="EN" db-id="x0d0wwreuzt5t4etrwoprzsa5ex2xped0ztf" timestamp="1484048652"&gt;4127&lt;/key&gt;&lt;/foreign-keys&gt;&lt;ref-type name="Journal Article"&gt;17&lt;/ref-type&gt;&lt;contributors&gt;&lt;authors&gt;&lt;author&gt;Freeze, Gregory L.&lt;/author&gt;&lt;/authors&gt;&lt;/contributors&gt;&lt;titles&gt;&lt;title&gt;&lt;style face="normal" font="default" size="100%"&gt;The &lt;/style&gt;&lt;style face="italic" font="default" size="100%"&gt;Soslovie&lt;/style&gt;&lt;style face="normal" font="default" size="100%"&gt; (Estate) Paradigm and Russian Social History&lt;/style&gt;&lt;/title&gt;&lt;secondary-title&gt;The American Historical Review&lt;/secondary-title&gt;&lt;short-title&gt;&lt;style face="normal" font="default" size="100%"&gt;The &lt;/style&gt;&lt;style face="italic" font="default" size="100%"&gt;Soslovie&lt;/style&gt;&lt;style face="normal" font="default" size="100%"&gt; (Estate) Paradigm&lt;/style&gt;&lt;/short-title&gt;&lt;/titles&gt;&lt;periodical&gt;&lt;full-title&gt;The American Historical Review&lt;/full-title&gt;&lt;/periodical&gt;&lt;pages&gt;11-36&lt;/pages&gt;&lt;volume&gt;91&lt;/volume&gt;&lt;number&gt;1&lt;/number&gt;&lt;dates&gt;&lt;year&gt;1986&lt;/year&gt;&lt;pub-dates&gt;&lt;date&gt;February&lt;/date&gt;&lt;/pub-dates&gt;&lt;/dates&gt;&lt;isbn&gt;00028762&lt;/isbn&gt;&lt;urls&gt;&lt;/urls&gt;&lt;electronic-resource-num&gt;10.2307/1867233&lt;/electronic-resource-num&gt;&lt;/record&gt;&lt;/Cite&gt;&lt;/EndNote&gt;</w:instrText>
      </w:r>
      <w:r w:rsidR="000C3E2C" w:rsidRPr="00FD0757">
        <w:rPr>
          <w:rFonts w:cs="Times New Roman"/>
        </w:rPr>
        <w:fldChar w:fldCharType="separate"/>
      </w:r>
      <w:r w:rsidR="00C1410E">
        <w:rPr>
          <w:rFonts w:cs="Times New Roman"/>
          <w:noProof/>
        </w:rPr>
        <w:t xml:space="preserve"> </w:t>
      </w:r>
      <w:hyperlink w:anchor="_ENREF_43" w:tooltip="Freeze, 1986 #4127" w:history="1">
        <w:r w:rsidR="00787C62" w:rsidRPr="00FD0757">
          <w:rPr>
            <w:rFonts w:cs="Times New Roman"/>
            <w:noProof/>
          </w:rPr>
          <w:t>Freeze 1986</w:t>
        </w:r>
      </w:hyperlink>
      <w:r w:rsidR="001D5265" w:rsidRPr="00FD0757">
        <w:rPr>
          <w:rFonts w:cs="Times New Roman"/>
          <w:noProof/>
        </w:rPr>
        <w:t>)</w:t>
      </w:r>
      <w:r w:rsidR="000C3E2C" w:rsidRPr="00FD0757">
        <w:rPr>
          <w:rFonts w:cs="Times New Roman"/>
        </w:rPr>
        <w:fldChar w:fldCharType="end"/>
      </w:r>
      <w:r w:rsidR="00CC48E1">
        <w:rPr>
          <w:rFonts w:cs="Times New Roman"/>
        </w:rPr>
        <w:t>. It</w:t>
      </w:r>
      <w:r w:rsidR="00A37FD8" w:rsidRPr="00FD0757">
        <w:rPr>
          <w:rFonts w:cs="Times New Roman"/>
        </w:rPr>
        <w:t xml:space="preserve"> </w:t>
      </w:r>
      <w:r w:rsidR="00CC48E1">
        <w:rPr>
          <w:rFonts w:cs="Times New Roman"/>
        </w:rPr>
        <w:t>influenced</w:t>
      </w:r>
      <w:r w:rsidR="00CC48E1" w:rsidRPr="00FD0757">
        <w:rPr>
          <w:rFonts w:cs="Times New Roman"/>
        </w:rPr>
        <w:t xml:space="preserve"> </w:t>
      </w:r>
      <w:r w:rsidR="00C41369">
        <w:rPr>
          <w:rFonts w:cs="Times New Roman"/>
        </w:rPr>
        <w:t xml:space="preserve">property rights, </w:t>
      </w:r>
      <w:r w:rsidR="00A37FD8" w:rsidRPr="00FD0757">
        <w:rPr>
          <w:rFonts w:cs="Times New Roman"/>
        </w:rPr>
        <w:t xml:space="preserve">human capital, educational </w:t>
      </w:r>
      <w:proofErr w:type="gramStart"/>
      <w:r w:rsidR="00A37FD8" w:rsidRPr="00FD0757">
        <w:rPr>
          <w:rFonts w:cs="Times New Roman"/>
        </w:rPr>
        <w:t>aspirations</w:t>
      </w:r>
      <w:proofErr w:type="gramEnd"/>
      <w:r w:rsidR="00CC48E1">
        <w:rPr>
          <w:rFonts w:cs="Times New Roman"/>
        </w:rPr>
        <w:t xml:space="preserve"> and</w:t>
      </w:r>
      <w:r w:rsidR="00CC48E1" w:rsidRPr="00FD0757">
        <w:rPr>
          <w:rFonts w:cs="Times New Roman"/>
        </w:rPr>
        <w:t xml:space="preserve"> </w:t>
      </w:r>
      <w:r w:rsidR="00A37FD8" w:rsidRPr="00FD0757">
        <w:rPr>
          <w:rFonts w:cs="Times New Roman"/>
        </w:rPr>
        <w:t>occupational choices</w:t>
      </w:r>
      <w:r w:rsidR="00406B33" w:rsidRPr="00FD0757">
        <w:rPr>
          <w:rFonts w:cs="Times New Roman"/>
        </w:rPr>
        <w:t>.</w:t>
      </w:r>
      <w:r w:rsidR="00E33F4B">
        <w:rPr>
          <w:rFonts w:cs="Times New Roman"/>
        </w:rPr>
        <w:t xml:space="preserve"> </w:t>
      </w:r>
      <w:r w:rsidR="00E33F4B">
        <w:rPr>
          <w:rFonts w:eastAsia="Calibri" w:cs="Times New Roman"/>
          <w:lang w:val="en-GB" w:eastAsia="en-US"/>
        </w:rPr>
        <w:t>T</w:t>
      </w:r>
      <w:r w:rsidR="006C21C7" w:rsidRPr="00FD0757">
        <w:rPr>
          <w:rFonts w:eastAsia="Calibri" w:cs="Times New Roman"/>
          <w:lang w:val="en-GB" w:eastAsia="en-US"/>
        </w:rPr>
        <w:t xml:space="preserve">he overwhelmingly illiterate </w:t>
      </w:r>
      <w:r w:rsidR="009D2202" w:rsidRPr="00FD0757">
        <w:rPr>
          <w:rFonts w:eastAsia="Calibri" w:cs="Times New Roman"/>
          <w:lang w:val="en-GB" w:eastAsia="en-US"/>
        </w:rPr>
        <w:t>manorial</w:t>
      </w:r>
      <w:r w:rsidR="00626D53" w:rsidRPr="00FD0757">
        <w:rPr>
          <w:rFonts w:eastAsia="Calibri" w:cs="Times New Roman"/>
          <w:lang w:val="en-GB" w:eastAsia="en-US"/>
        </w:rPr>
        <w:t xml:space="preserve"> peasants</w:t>
      </w:r>
      <w:r w:rsidR="00AC638C" w:rsidRPr="00FD0757">
        <w:rPr>
          <w:rFonts w:eastAsia="Calibri" w:cs="Times New Roman"/>
          <w:lang w:val="en-GB" w:eastAsia="en-US"/>
        </w:rPr>
        <w:t xml:space="preserve"> remain</w:t>
      </w:r>
      <w:r w:rsidR="004A6305" w:rsidRPr="00FD0757">
        <w:rPr>
          <w:rFonts w:eastAsia="Calibri" w:cs="Times New Roman"/>
          <w:lang w:val="en-GB" w:eastAsia="en-US"/>
        </w:rPr>
        <w:t>ed</w:t>
      </w:r>
      <w:r w:rsidR="00AC638C" w:rsidRPr="00FD0757">
        <w:rPr>
          <w:rFonts w:eastAsia="Calibri" w:cs="Times New Roman"/>
          <w:lang w:val="en-GB" w:eastAsia="en-US"/>
        </w:rPr>
        <w:t xml:space="preserve"> </w:t>
      </w:r>
      <w:r w:rsidR="00413FB6">
        <w:rPr>
          <w:rFonts w:eastAsia="Calibri" w:cs="Times New Roman"/>
          <w:lang w:val="en-GB" w:eastAsia="en-US"/>
        </w:rPr>
        <w:t xml:space="preserve">the most disadvantaged groups </w:t>
      </w:r>
      <w:r w:rsidR="00E33F4B">
        <w:rPr>
          <w:rFonts w:eastAsia="Calibri" w:cs="Times New Roman"/>
          <w:lang w:val="en-GB" w:eastAsia="en-US"/>
        </w:rPr>
        <w:t xml:space="preserve">even after emancipation </w:t>
      </w:r>
      <w:r w:rsidR="00D5050E" w:rsidRPr="00FD0757">
        <w:rPr>
          <w:rFonts w:eastAsia="Calibri" w:cs="Times New Roman"/>
          <w:lang w:val="en-GB" w:eastAsia="en-US"/>
        </w:rPr>
        <w:fldChar w:fldCharType="begin"/>
      </w:r>
      <w:r w:rsidR="00CB5A39">
        <w:rPr>
          <w:rFonts w:eastAsia="Calibri" w:cs="Times New Roman"/>
          <w:lang w:val="en-GB" w:eastAsia="en-US"/>
        </w:rPr>
        <w:instrText xml:space="preserve"> ADDIN EN.CITE &lt;EndNote&gt;&lt;Cite&gt;&lt;Author&gt;Wirtschafter&lt;/Author&gt;&lt;Year&gt;1997&lt;/Year&gt;&lt;RecNum&gt;4110&lt;/RecNum&gt;&lt;DisplayText&gt;(Wirtschafter 1997; Mironov 2003)&lt;/DisplayText&gt;&lt;record&gt;&lt;rec-number&gt;4110&lt;/rec-number&gt;&lt;foreign-keys&gt;&lt;key app="EN" db-id="x0d0wwreuzt5t4etrwoprzsa5ex2xped0ztf" timestamp="1482926128"&gt;4110&lt;/key&gt;&lt;/foreign-keys&gt;&lt;ref-type name="Book"&gt;6&lt;/ref-type&gt;&lt;contributors&gt;&lt;authors&gt;&lt;author&gt;Elise Kimerling Wirtschafter&lt;/author&gt;&lt;/authors&gt;&lt;/contributors&gt;&lt;titles&gt;&lt;title&gt;Social Identity in Imperial Russia&lt;/title&gt;&lt;short-title&gt;Social Identity&lt;/short-title&gt;&lt;/titles&gt;&lt;dates&gt;&lt;year&gt;1997&lt;/year&gt;&lt;/dates&gt;&lt;pub-location&gt;Dekalb, Illinois&lt;/pub-location&gt;&lt;publisher&gt;Northern Illinois University Press&lt;/publisher&gt;&lt;urls&gt;&lt;/urls&gt;&lt;/record&gt;&lt;/Cite&gt;&lt;Cite&gt;&lt;Author&gt;Mironov&lt;/Author&gt;&lt;Year&gt;2003&lt;/Year&gt;&lt;RecNum&gt;4922&lt;/RecNum&gt;&lt;record&gt;&lt;rec-number&gt;4922&lt;/rec-number&gt;&lt;foreign-keys&gt;&lt;key app="EN" db-id="x0d0wwreuzt5t4etrwoprzsa5ex2xped0ztf" timestamp="1602872327"&gt;4922&lt;/key&gt;&lt;/foreign-keys&gt;&lt;ref-type name="Book"&gt;6&lt;/ref-type&gt;&lt;contributors&gt;&lt;authors&gt;&lt;author&gt;Boris N. Mironov&lt;/author&gt;&lt;/authors&gt;&lt;/contributors&gt;&lt;titles&gt;&lt;title&gt;&lt;style face="normal" font="default" size="100%"&gt;Sotsial&amp;apos;naya istoriya Rossii perioda Imperii (XVIII–nachalo XX v.). Genezis lichnosti, demokraticheskoy sem&amp;apos;yi, grazhdanskogo obshchestva i pravovogo gosudarstva&lt;/style&gt;&lt;style face="normal" font="default" charset="204" size="100%"&gt; &lt;/style&gt;&lt;/title&gt;&lt;short-title&gt;Sotsial&amp;apos;naya istoriya&lt;/short-title&gt;&lt;/titles&gt;&lt;volume&gt;1&lt;/volume&gt;&lt;edition&gt;Revised third&lt;/edition&gt;&lt;dates&gt;&lt;year&gt;2003&lt;/year&gt;&lt;/dates&gt;&lt;pub-location&gt;St Petersburg&lt;/pub-location&gt;&lt;publisher&gt;Dmitriy Bulanin&lt;/publisher&gt;&lt;urls&gt;&lt;/urls&gt;&lt;/record&gt;&lt;/Cite&gt;&lt;/EndNote&gt;</w:instrText>
      </w:r>
      <w:r w:rsidR="00D5050E" w:rsidRPr="00FD0757">
        <w:rPr>
          <w:rFonts w:eastAsia="Calibri" w:cs="Times New Roman"/>
          <w:lang w:val="en-GB" w:eastAsia="en-US"/>
        </w:rPr>
        <w:fldChar w:fldCharType="separate"/>
      </w:r>
      <w:r w:rsidR="00CB5A39">
        <w:rPr>
          <w:rFonts w:eastAsia="Calibri" w:cs="Times New Roman"/>
          <w:noProof/>
          <w:lang w:val="en-GB" w:eastAsia="en-US"/>
        </w:rPr>
        <w:t>(</w:t>
      </w:r>
      <w:hyperlink w:anchor="_ENREF_122" w:tooltip="Wirtschafter, 1997 #4110" w:history="1">
        <w:r w:rsidR="00787C62">
          <w:rPr>
            <w:rFonts w:eastAsia="Calibri" w:cs="Times New Roman"/>
            <w:noProof/>
            <w:lang w:val="en-GB" w:eastAsia="en-US"/>
          </w:rPr>
          <w:t>Wirtschafter 1997</w:t>
        </w:r>
      </w:hyperlink>
      <w:r w:rsidR="00CB5A39">
        <w:rPr>
          <w:rFonts w:eastAsia="Calibri" w:cs="Times New Roman"/>
          <w:noProof/>
          <w:lang w:val="en-GB" w:eastAsia="en-US"/>
        </w:rPr>
        <w:t xml:space="preserve">; </w:t>
      </w:r>
      <w:hyperlink w:anchor="_ENREF_79" w:tooltip="Mironov, 2003 #4922" w:history="1">
        <w:r w:rsidR="00427FAB">
          <w:rPr>
            <w:rFonts w:eastAsia="Calibri" w:cs="Times New Roman"/>
            <w:noProof/>
            <w:lang w:val="en-GB" w:eastAsia="en-US"/>
          </w:rPr>
          <w:t>Mironov 2014</w:t>
        </w:r>
      </w:hyperlink>
      <w:r w:rsidR="00CB5A39">
        <w:rPr>
          <w:rFonts w:eastAsia="Calibri" w:cs="Times New Roman"/>
          <w:noProof/>
          <w:lang w:val="en-GB" w:eastAsia="en-US"/>
        </w:rPr>
        <w:t>)</w:t>
      </w:r>
      <w:r w:rsidR="00D5050E" w:rsidRPr="00FD0757">
        <w:rPr>
          <w:rFonts w:eastAsia="Calibri" w:cs="Times New Roman"/>
          <w:lang w:val="en-GB" w:eastAsia="en-US"/>
        </w:rPr>
        <w:fldChar w:fldCharType="end"/>
      </w:r>
      <w:r w:rsidR="007B0E08" w:rsidRPr="00FD0757">
        <w:rPr>
          <w:rFonts w:eastAsia="Calibri" w:cs="Times New Roman"/>
          <w:lang w:val="en-GB" w:eastAsia="en-US"/>
        </w:rPr>
        <w:t>.</w:t>
      </w:r>
      <w:r w:rsidR="00992C1F" w:rsidRPr="00FD0757">
        <w:rPr>
          <w:rFonts w:eastAsia="Calibri" w:cs="Times New Roman"/>
          <w:lang w:val="en-GB" w:eastAsia="en-US"/>
        </w:rPr>
        <w:t xml:space="preserve"> </w:t>
      </w:r>
      <w:r w:rsidR="00406B33" w:rsidRPr="00FD0757">
        <w:rPr>
          <w:rFonts w:eastAsia="Calibri" w:cs="Times New Roman"/>
          <w:lang w:val="en-GB" w:eastAsia="en-US"/>
        </w:rPr>
        <w:t xml:space="preserve">Figure 1 </w:t>
      </w:r>
      <w:r w:rsidR="00E33F4B">
        <w:rPr>
          <w:rFonts w:eastAsia="Calibri" w:cs="Times New Roman"/>
          <w:lang w:val="en-GB" w:eastAsia="en-US"/>
        </w:rPr>
        <w:t>helps</w:t>
      </w:r>
      <w:r w:rsidR="00406B33" w:rsidRPr="00FD0757">
        <w:rPr>
          <w:rFonts w:eastAsia="Calibri" w:cs="Times New Roman"/>
          <w:lang w:val="en-GB" w:eastAsia="en-US"/>
        </w:rPr>
        <w:t xml:space="preserve"> visualiz</w:t>
      </w:r>
      <w:r w:rsidR="00E33F4B">
        <w:rPr>
          <w:rFonts w:eastAsia="Calibri" w:cs="Times New Roman"/>
          <w:lang w:val="en-GB" w:eastAsia="en-US"/>
        </w:rPr>
        <w:t>e</w:t>
      </w:r>
      <w:r w:rsidR="00406B33" w:rsidRPr="00FD0757">
        <w:rPr>
          <w:rFonts w:eastAsia="Calibri" w:cs="Times New Roman"/>
          <w:lang w:val="en-GB" w:eastAsia="en-US"/>
        </w:rPr>
        <w:t xml:space="preserve"> Russia</w:t>
      </w:r>
      <w:r w:rsidR="00025614">
        <w:rPr>
          <w:rFonts w:eastAsia="Calibri" w:cs="Times New Roman"/>
          <w:lang w:val="en-GB" w:eastAsia="en-US"/>
        </w:rPr>
        <w:t>’</w:t>
      </w:r>
      <w:r w:rsidR="00406B33" w:rsidRPr="00FD0757">
        <w:rPr>
          <w:rFonts w:eastAsia="Calibri" w:cs="Times New Roman"/>
          <w:lang w:val="en-GB" w:eastAsia="en-US"/>
        </w:rPr>
        <w:t>s estate structure.</w:t>
      </w:r>
      <w:r w:rsidR="00B64EC9" w:rsidRPr="00FD0757">
        <w:rPr>
          <w:rFonts w:eastAsia="Calibri" w:cs="Times New Roman"/>
          <w:lang w:val="en-GB" w:eastAsia="en-US"/>
        </w:rPr>
        <w:t xml:space="preserve"> </w:t>
      </w:r>
    </w:p>
    <w:p w14:paraId="735F1246" w14:textId="77777777" w:rsidR="00DC00EF" w:rsidRPr="00FD0757" w:rsidRDefault="00DC00EF" w:rsidP="0034730F">
      <w:pPr>
        <w:pStyle w:val="Standard1"/>
        <w:spacing w:line="480" w:lineRule="auto"/>
        <w:jc w:val="both"/>
        <w:rPr>
          <w:rFonts w:eastAsia="Calibri" w:cs="Times New Roman"/>
          <w:lang w:val="en-GB" w:eastAsia="en-US"/>
        </w:rPr>
      </w:pPr>
    </w:p>
    <w:p w14:paraId="682F7B15" w14:textId="0CCECAB5" w:rsidR="00406B33" w:rsidRPr="00FD0757" w:rsidRDefault="00406B33" w:rsidP="0034730F">
      <w:pPr>
        <w:pStyle w:val="Standard1"/>
        <w:spacing w:line="480" w:lineRule="auto"/>
        <w:jc w:val="center"/>
        <w:rPr>
          <w:rFonts w:eastAsia="Calibri" w:cs="Times New Roman"/>
          <w:lang w:val="en-GB" w:eastAsia="en-US"/>
        </w:rPr>
      </w:pPr>
      <w:r w:rsidRPr="00FD0757">
        <w:rPr>
          <w:rFonts w:eastAsia="Calibri" w:cs="Times New Roman"/>
          <w:lang w:val="en-GB"/>
        </w:rPr>
        <w:tab/>
      </w:r>
      <w:r w:rsidR="003F0EBA" w:rsidRPr="00FD0757">
        <w:rPr>
          <w:rFonts w:cs="Times New Roman"/>
          <w:noProof/>
          <w:color w:val="000000"/>
          <w:lang w:val="de-DE" w:eastAsia="de-DE" w:bidi="ar-SA"/>
        </w:rPr>
        <w:drawing>
          <wp:inline distT="0" distB="0" distL="0" distR="0" wp14:anchorId="74433693" wp14:editId="5191A7C7">
            <wp:extent cx="3525625" cy="3200400"/>
            <wp:effectExtent l="19050" t="19050" r="17780" b="19050"/>
            <wp:docPr id="1" name="Diagram 1">
              <a:extLst xmlns:a="http://schemas.openxmlformats.org/drawingml/2006/main">
                <a:ext uri="{FF2B5EF4-FFF2-40B4-BE49-F238E27FC236}">
                  <a16:creationId xmlns:a16="http://schemas.microsoft.com/office/drawing/2014/main" id="{C3AD791E-0ADE-4F71-93D6-7ABC73BB6F7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91B2BE" w14:textId="3B3D9CFA" w:rsidR="00406B33" w:rsidRPr="00FD0757" w:rsidRDefault="00406B33" w:rsidP="0034730F">
      <w:pPr>
        <w:pStyle w:val="Standard1"/>
        <w:spacing w:line="480" w:lineRule="auto"/>
        <w:jc w:val="center"/>
        <w:rPr>
          <w:rFonts w:eastAsia="Calibri" w:cs="Times New Roman"/>
          <w:lang w:val="en-GB" w:eastAsia="en-US"/>
        </w:rPr>
      </w:pPr>
      <w:r w:rsidRPr="00FD0757">
        <w:rPr>
          <w:rFonts w:eastAsia="Calibri" w:cs="Times New Roman"/>
          <w:b/>
          <w:bCs/>
          <w:lang w:val="en-GB" w:eastAsia="en-US"/>
        </w:rPr>
        <w:t>Figure 1:</w:t>
      </w:r>
      <w:r w:rsidRPr="00FD0757">
        <w:rPr>
          <w:rFonts w:eastAsia="Calibri" w:cs="Times New Roman"/>
          <w:lang w:val="en-GB" w:eastAsia="en-US"/>
        </w:rPr>
        <w:t xml:space="preserve"> Imperial Russia</w:t>
      </w:r>
      <w:r w:rsidR="00025614">
        <w:rPr>
          <w:rFonts w:eastAsia="Calibri" w:cs="Times New Roman"/>
          <w:lang w:val="en-GB" w:eastAsia="en-US"/>
        </w:rPr>
        <w:t>’</w:t>
      </w:r>
      <w:r w:rsidRPr="00FD0757">
        <w:rPr>
          <w:rFonts w:eastAsia="Calibri" w:cs="Times New Roman"/>
          <w:lang w:val="en-GB" w:eastAsia="en-US"/>
        </w:rPr>
        <w:t>s four key estates</w:t>
      </w:r>
    </w:p>
    <w:p w14:paraId="2D8F637E" w14:textId="0C0C710D" w:rsidR="003F0EBA" w:rsidRPr="00FD0757" w:rsidRDefault="00406B33" w:rsidP="00E46A3A">
      <w:pPr>
        <w:pStyle w:val="Standard1"/>
        <w:spacing w:line="480" w:lineRule="auto"/>
        <w:jc w:val="center"/>
        <w:rPr>
          <w:rFonts w:cs="Times New Roman"/>
        </w:rPr>
      </w:pPr>
      <w:r w:rsidRPr="00FD0757">
        <w:rPr>
          <w:rFonts w:eastAsia="Calibri" w:cs="Times New Roman"/>
          <w:i/>
          <w:iCs/>
          <w:lang w:val="en-GB" w:eastAsia="en-US"/>
        </w:rPr>
        <w:t>Note</w:t>
      </w:r>
      <w:r w:rsidRPr="00FD0757">
        <w:rPr>
          <w:rFonts w:eastAsia="Calibri" w:cs="Times New Roman"/>
          <w:lang w:val="en-GB" w:eastAsia="en-US"/>
        </w:rPr>
        <w:t xml:space="preserve">: </w:t>
      </w:r>
      <w:r w:rsidR="003F0EBA" w:rsidRPr="00FD0757">
        <w:rPr>
          <w:rFonts w:cs="Times New Roman"/>
          <w:color w:val="000000"/>
        </w:rPr>
        <w:t xml:space="preserve">Image </w:t>
      </w:r>
      <w:r w:rsidR="003F0EBA" w:rsidRPr="00FD0757">
        <w:rPr>
          <w:rFonts w:cs="Times New Roman"/>
        </w:rPr>
        <w:t xml:space="preserve">created by authors; </w:t>
      </w:r>
      <w:r w:rsidR="00DA0310">
        <w:rPr>
          <w:rFonts w:cs="Times New Roman"/>
        </w:rPr>
        <w:t xml:space="preserve">Empire-wide </w:t>
      </w:r>
      <w:r w:rsidR="00F54D21">
        <w:rPr>
          <w:rFonts w:cs="Times New Roman"/>
        </w:rPr>
        <w:t xml:space="preserve">1897 </w:t>
      </w:r>
      <w:r w:rsidR="003F0EBA" w:rsidRPr="00FD0757">
        <w:rPr>
          <w:rFonts w:cs="Times New Roman"/>
        </w:rPr>
        <w:t>census data.</w:t>
      </w:r>
    </w:p>
    <w:p w14:paraId="1D51E5EE" w14:textId="77777777" w:rsidR="003F0EBA" w:rsidRPr="00FD0757" w:rsidRDefault="003F0EBA" w:rsidP="0034730F">
      <w:pPr>
        <w:pStyle w:val="Standard1"/>
        <w:spacing w:line="480" w:lineRule="auto"/>
        <w:jc w:val="both"/>
        <w:rPr>
          <w:rFonts w:eastAsia="Calibri" w:cs="Times New Roman"/>
          <w:lang w:eastAsia="en-US"/>
        </w:rPr>
      </w:pPr>
    </w:p>
    <w:p w14:paraId="353B8BDE" w14:textId="0B77D2EB" w:rsidR="006C4AB5" w:rsidRPr="009518CF" w:rsidRDefault="007823E5" w:rsidP="0034730F">
      <w:pPr>
        <w:pStyle w:val="Standard1"/>
        <w:spacing w:line="480" w:lineRule="auto"/>
        <w:ind w:firstLine="708"/>
        <w:jc w:val="both"/>
        <w:rPr>
          <w:rFonts w:eastAsia="Calibri" w:cs="Times New Roman"/>
          <w:iCs/>
          <w:lang w:eastAsia="en-US"/>
        </w:rPr>
      </w:pPr>
      <w:r w:rsidRPr="00FD0757">
        <w:rPr>
          <w:rFonts w:eastAsia="Calibri" w:cs="Times New Roman"/>
          <w:iCs/>
          <w:lang w:eastAsia="en-US"/>
        </w:rPr>
        <w:t>After</w:t>
      </w:r>
      <w:r w:rsidR="00406B33" w:rsidRPr="00FD0757">
        <w:rPr>
          <w:rFonts w:eastAsia="Calibri" w:cs="Times New Roman"/>
          <w:iCs/>
          <w:lang w:eastAsia="en-US"/>
        </w:rPr>
        <w:t xml:space="preserve"> the</w:t>
      </w:r>
      <w:r w:rsidR="00C61681" w:rsidRPr="00FD0757">
        <w:rPr>
          <w:rFonts w:eastAsia="Calibri" w:cs="Times New Roman"/>
          <w:iCs/>
          <w:lang w:eastAsia="en-US"/>
        </w:rPr>
        <w:t xml:space="preserve"> </w:t>
      </w:r>
      <w:r w:rsidR="00E706C8">
        <w:rPr>
          <w:rFonts w:eastAsia="Calibri" w:cs="Times New Roman"/>
          <w:iCs/>
          <w:lang w:eastAsia="en-US"/>
        </w:rPr>
        <w:t>Revolution</w:t>
      </w:r>
      <w:r w:rsidR="00C61681" w:rsidRPr="00FD0757">
        <w:rPr>
          <w:rFonts w:eastAsia="Calibri" w:cs="Times New Roman"/>
          <w:iCs/>
          <w:lang w:eastAsia="en-US"/>
        </w:rPr>
        <w:t xml:space="preserve">, a wide range of groups </w:t>
      </w:r>
      <w:r w:rsidR="00E706C8">
        <w:rPr>
          <w:rFonts w:eastAsia="Calibri" w:cs="Times New Roman"/>
          <w:iCs/>
          <w:lang w:eastAsia="en-US"/>
        </w:rPr>
        <w:t>were bracketed as</w:t>
      </w:r>
      <w:r w:rsidR="00C61681" w:rsidRPr="00FD0757">
        <w:rPr>
          <w:rFonts w:eastAsia="Calibri" w:cs="Times New Roman"/>
          <w:iCs/>
          <w:lang w:eastAsia="en-US"/>
        </w:rPr>
        <w:t xml:space="preserve"> </w:t>
      </w:r>
      <w:r w:rsidR="00025614">
        <w:rPr>
          <w:rFonts w:eastAsia="Calibri" w:cs="Times New Roman"/>
          <w:iCs/>
          <w:lang w:eastAsia="en-US"/>
        </w:rPr>
        <w:t>“</w:t>
      </w:r>
      <w:r w:rsidR="00C61681" w:rsidRPr="00FD0757">
        <w:rPr>
          <w:rFonts w:eastAsia="Calibri" w:cs="Times New Roman"/>
          <w:iCs/>
          <w:lang w:eastAsia="en-US"/>
        </w:rPr>
        <w:t>bourgeois</w:t>
      </w:r>
      <w:r w:rsidR="00025614">
        <w:rPr>
          <w:rFonts w:eastAsia="Calibri" w:cs="Times New Roman"/>
          <w:iCs/>
          <w:lang w:eastAsia="en-US"/>
        </w:rPr>
        <w:t>”</w:t>
      </w:r>
      <w:r w:rsidR="00C61681" w:rsidRPr="00FD0757">
        <w:rPr>
          <w:rFonts w:eastAsia="Calibri" w:cs="Times New Roman"/>
          <w:iCs/>
          <w:lang w:eastAsia="en-US"/>
        </w:rPr>
        <w:t xml:space="preserve">—from aristocracy to </w:t>
      </w:r>
      <w:r w:rsidR="000D5723" w:rsidRPr="00FD0757">
        <w:rPr>
          <w:rFonts w:eastAsia="Calibri" w:cs="Times New Roman"/>
          <w:iCs/>
          <w:lang w:eastAsia="en-US"/>
        </w:rPr>
        <w:t>petty tradesmen</w:t>
      </w:r>
      <w:r w:rsidR="00F22501" w:rsidRPr="00FD0757">
        <w:rPr>
          <w:rFonts w:eastAsia="Calibri" w:cs="Times New Roman"/>
          <w:iCs/>
          <w:lang w:eastAsia="en-US"/>
        </w:rPr>
        <w:t xml:space="preserve"> </w:t>
      </w:r>
      <w:r w:rsidR="00941097" w:rsidRPr="00FD0757">
        <w:rPr>
          <w:rFonts w:eastAsia="Calibri" w:cs="Times New Roman"/>
          <w:iCs/>
        </w:rPr>
        <w:fldChar w:fldCharType="begin"/>
      </w:r>
      <w:r w:rsidR="001D5265" w:rsidRPr="00FD0757">
        <w:rPr>
          <w:rFonts w:eastAsia="Calibri" w:cs="Times New Roman"/>
          <w:iCs/>
        </w:rPr>
        <w:instrText xml:space="preserve"> ADDIN EN.CITE &lt;EndNote&gt;&lt;Cite&gt;&lt;Author&gt;Fitzpatrick&lt;/Author&gt;&lt;Year&gt;1993&lt;/Year&gt;&lt;RecNum&gt;3396&lt;/RecNum&gt;&lt;DisplayText&gt;(Fitzpatrick 1993)&lt;/DisplayText&gt;&lt;record&gt;&lt;rec-number&gt;3396&lt;/rec-number&gt;&lt;foreign-keys&gt;&lt;key app="EN" db-id="x0d0wwreuzt5t4etrwoprzsa5ex2xped0ztf" timestamp="1399539345"&gt;3396&lt;/key&gt;&lt;/foreign-keys&gt;&lt;ref-type name="Journal Article"&gt;17&lt;/ref-type&gt;&lt;contributors&gt;&lt;authors&gt;&lt;author&gt;Fitzpatrick, Sheila&lt;/author&gt;&lt;/authors&gt;&lt;/contributors&gt;&lt;titles&gt;&lt;title&gt;Ascribing Class: The Construction of Social Identity in Soviet Russia&lt;/title&gt;&lt;secondary-title&gt;The Journal of Modern History&lt;/secondary-title&gt;&lt;short-title&gt;Ascribing Class&lt;/short-title&gt;&lt;/titles&gt;&lt;periodical&gt;&lt;full-title&gt;The Journal of Modern History&lt;/full-title&gt;&lt;/periodical&gt;&lt;pages&gt;745-770&lt;/pages&gt;&lt;volume&gt;65&lt;/volume&gt;&lt;number&gt;4&lt;/number&gt;&lt;keywords&gt;&lt;keyword&gt;Social classes&lt;/keyword&gt;&lt;keyword&gt;History&lt;/keyword&gt;&lt;keyword&gt;Marxism&lt;/keyword&gt;&lt;/keywords&gt;&lt;dates&gt;&lt;year&gt;1993&lt;/year&gt;&lt;pub-dates&gt;&lt;date&gt;December&lt;/date&gt;&lt;/pub-dates&gt;&lt;/dates&gt;&lt;isbn&gt;0022-2801&lt;/isbn&gt;&lt;urls&gt;&lt;related-urls&gt;&lt;url&gt;http://lse.summon.serialssolutions.com/2.0.0/link/0/eLvHCXMwTZ0xCgIxEEWDeIIFrb1AIJkkM0m97CpoJYpgNzOblN6_NAELT_C7__jN-8acci5Dfw01cgIhUBIJHrkl6fDTMRLfr3i-pvkebn9tvk5mVz8H81yXx3yxvzMAq4ApWGFGkKIIqtpUkvZWJc0NI3MhJ660MHxomZ12TG09zgXxEglLpeyPZt8Hdf0CbbAmbA&lt;/url&gt;&lt;/related-urls&gt;&lt;/urls&gt;&lt;electronic-resource-num&gt;10.1086/244724&lt;/electronic-resource-num&gt;&lt;/record&gt;&lt;/Cite&gt;&lt;/EndNote&gt;</w:instrText>
      </w:r>
      <w:r w:rsidR="00941097" w:rsidRPr="00FD0757">
        <w:rPr>
          <w:rFonts w:eastAsia="Calibri" w:cs="Times New Roman"/>
          <w:iCs/>
        </w:rPr>
        <w:fldChar w:fldCharType="separate"/>
      </w:r>
      <w:r w:rsidR="004578D2" w:rsidRPr="00FD0757">
        <w:rPr>
          <w:rFonts w:eastAsia="Calibri" w:cs="Times New Roman"/>
          <w:iCs/>
          <w:noProof/>
          <w:lang w:eastAsia="en-US"/>
        </w:rPr>
        <w:t>(</w:t>
      </w:r>
      <w:hyperlink w:anchor="_ENREF_41" w:tooltip="Fitzpatrick, 1993 #3396" w:history="1">
        <w:r w:rsidR="00787C62" w:rsidRPr="00FD0757">
          <w:rPr>
            <w:rFonts w:eastAsia="Calibri" w:cs="Times New Roman"/>
            <w:iCs/>
            <w:noProof/>
            <w:lang w:eastAsia="en-US"/>
          </w:rPr>
          <w:t>Fitzpatrick 1993</w:t>
        </w:r>
      </w:hyperlink>
      <w:r w:rsidR="004578D2" w:rsidRPr="00FD0757">
        <w:rPr>
          <w:rFonts w:eastAsia="Calibri" w:cs="Times New Roman"/>
          <w:iCs/>
          <w:noProof/>
          <w:lang w:eastAsia="en-US"/>
        </w:rPr>
        <w:t>)</w:t>
      </w:r>
      <w:r w:rsidR="00941097" w:rsidRPr="00FD0757">
        <w:rPr>
          <w:rFonts w:eastAsia="Calibri" w:cs="Times New Roman"/>
          <w:iCs/>
        </w:rPr>
        <w:fldChar w:fldCharType="end"/>
      </w:r>
      <w:r w:rsidR="00C61681" w:rsidRPr="00FD0757">
        <w:rPr>
          <w:rFonts w:eastAsia="Calibri" w:cs="Times New Roman"/>
          <w:iCs/>
          <w:lang w:eastAsia="en-US"/>
        </w:rPr>
        <w:t xml:space="preserve">. </w:t>
      </w:r>
      <w:r w:rsidR="00972FD2">
        <w:rPr>
          <w:rFonts w:eastAsia="Calibri" w:cs="Times New Roman"/>
          <w:iCs/>
          <w:lang w:eastAsia="en-US"/>
        </w:rPr>
        <w:t>T</w:t>
      </w:r>
      <w:r w:rsidR="00DF3841" w:rsidRPr="00FD0757">
        <w:rPr>
          <w:rFonts w:eastAsia="Calibri" w:cs="Times New Roman"/>
          <w:iCs/>
          <w:lang w:eastAsia="en-US"/>
        </w:rPr>
        <w:t>h</w:t>
      </w:r>
      <w:r w:rsidR="006C21C7" w:rsidRPr="00FD0757">
        <w:rPr>
          <w:rFonts w:eastAsia="Calibri" w:cs="Times New Roman"/>
          <w:iCs/>
          <w:lang w:eastAsia="en-US"/>
        </w:rPr>
        <w:t>e</w:t>
      </w:r>
      <w:r w:rsidR="00DF3841" w:rsidRPr="00FD0757">
        <w:rPr>
          <w:rFonts w:eastAsia="Calibri" w:cs="Times New Roman"/>
          <w:iCs/>
          <w:lang w:eastAsia="en-US"/>
        </w:rPr>
        <w:t xml:space="preserve"> aristocracy, clergy, merchants and </w:t>
      </w:r>
      <w:r w:rsidR="00DF3841" w:rsidRPr="00FD0757">
        <w:rPr>
          <w:rFonts w:eastAsia="Calibri" w:cs="Times New Roman"/>
          <w:i/>
          <w:lang w:eastAsia="en-US"/>
        </w:rPr>
        <w:t xml:space="preserve">meshchane </w:t>
      </w:r>
      <w:r w:rsidR="00CC48E1">
        <w:rPr>
          <w:rFonts w:eastAsia="Calibri" w:cs="Times New Roman"/>
          <w:iCs/>
          <w:lang w:eastAsia="en-US"/>
        </w:rPr>
        <w:t xml:space="preserve">boasted </w:t>
      </w:r>
      <w:r w:rsidR="00972FD2">
        <w:rPr>
          <w:rFonts w:eastAsia="Calibri" w:cs="Times New Roman"/>
          <w:iCs/>
          <w:lang w:eastAsia="en-US"/>
        </w:rPr>
        <w:t>comparatively high education and literacy rates</w:t>
      </w:r>
      <w:r w:rsidR="00CC48E1">
        <w:rPr>
          <w:rFonts w:eastAsia="Calibri" w:cs="Times New Roman"/>
          <w:iCs/>
          <w:lang w:eastAsia="en-US"/>
        </w:rPr>
        <w:t xml:space="preserve">; they </w:t>
      </w:r>
      <w:r w:rsidR="006C21C7" w:rsidRPr="00FD0757">
        <w:rPr>
          <w:rFonts w:eastAsia="Calibri" w:cs="Times New Roman"/>
          <w:iCs/>
          <w:lang w:eastAsia="en-US"/>
        </w:rPr>
        <w:t>constitute</w:t>
      </w:r>
      <w:r w:rsidR="004A6305" w:rsidRPr="00FD0757">
        <w:rPr>
          <w:rFonts w:eastAsia="Calibri" w:cs="Times New Roman"/>
          <w:iCs/>
          <w:lang w:eastAsia="en-US"/>
        </w:rPr>
        <w:t>d</w:t>
      </w:r>
      <w:r w:rsidR="006C21C7" w:rsidRPr="00FD0757">
        <w:rPr>
          <w:rFonts w:eastAsia="Calibri" w:cs="Times New Roman"/>
          <w:iCs/>
          <w:lang w:eastAsia="en-US"/>
        </w:rPr>
        <w:t xml:space="preserve"> the bulk of </w:t>
      </w:r>
      <w:r w:rsidR="00972FD2">
        <w:rPr>
          <w:rFonts w:eastAsia="Calibri" w:cs="Times New Roman"/>
          <w:iCs/>
          <w:lang w:eastAsia="en-US"/>
        </w:rPr>
        <w:t xml:space="preserve">early </w:t>
      </w:r>
      <w:r w:rsidR="00CE201C" w:rsidRPr="00FD0757">
        <w:rPr>
          <w:rFonts w:eastAsia="Calibri" w:cs="Times New Roman"/>
          <w:iCs/>
          <w:lang w:eastAsia="en-US"/>
        </w:rPr>
        <w:t>Soviet intelligentsia</w:t>
      </w:r>
      <w:r w:rsidR="00DF3841" w:rsidRPr="00FD0757">
        <w:rPr>
          <w:rFonts w:eastAsia="Calibri" w:cs="Times New Roman"/>
          <w:iCs/>
          <w:lang w:eastAsia="en-US"/>
        </w:rPr>
        <w:t>.</w:t>
      </w:r>
      <w:r w:rsidR="00C00AA6" w:rsidRPr="00FD0757">
        <w:rPr>
          <w:rFonts w:eastAsia="Calibri" w:cs="Times New Roman"/>
          <w:iCs/>
          <w:lang w:eastAsia="en-US"/>
        </w:rPr>
        <w:t xml:space="preserve"> </w:t>
      </w:r>
      <w:r w:rsidR="003A71FB" w:rsidRPr="00FD0757">
        <w:rPr>
          <w:rFonts w:eastAsia="Calibri" w:cs="Times New Roman"/>
          <w:iCs/>
          <w:lang w:eastAsia="en-US"/>
        </w:rPr>
        <w:t xml:space="preserve">The aristocracy </w:t>
      </w:r>
      <w:r w:rsidR="00901DE3" w:rsidRPr="00FD0757">
        <w:rPr>
          <w:rFonts w:eastAsia="Calibri" w:cs="Times New Roman"/>
          <w:iCs/>
          <w:lang w:eastAsia="en-US"/>
        </w:rPr>
        <w:t>be</w:t>
      </w:r>
      <w:r w:rsidR="006C21C7" w:rsidRPr="00FD0757">
        <w:rPr>
          <w:rFonts w:eastAsia="Calibri" w:cs="Times New Roman"/>
          <w:iCs/>
          <w:lang w:eastAsia="en-US"/>
        </w:rPr>
        <w:t>c</w:t>
      </w:r>
      <w:r w:rsidR="004A6305" w:rsidRPr="00FD0757">
        <w:rPr>
          <w:rFonts w:eastAsia="Calibri" w:cs="Times New Roman"/>
          <w:iCs/>
          <w:lang w:eastAsia="en-US"/>
        </w:rPr>
        <w:t>a</w:t>
      </w:r>
      <w:r w:rsidR="006C21C7" w:rsidRPr="00FD0757">
        <w:rPr>
          <w:rFonts w:eastAsia="Calibri" w:cs="Times New Roman"/>
          <w:iCs/>
          <w:lang w:eastAsia="en-US"/>
        </w:rPr>
        <w:t>me</w:t>
      </w:r>
      <w:r w:rsidR="00D96045" w:rsidRPr="00FD0757">
        <w:rPr>
          <w:rFonts w:eastAsia="Calibri" w:cs="Times New Roman"/>
          <w:iCs/>
          <w:lang w:eastAsia="en-US"/>
        </w:rPr>
        <w:t xml:space="preserve"> target of particularly vicious </w:t>
      </w:r>
      <w:r w:rsidR="00612A1F" w:rsidRPr="00FD0757">
        <w:rPr>
          <w:rFonts w:eastAsia="Calibri" w:cs="Times New Roman"/>
          <w:iCs/>
          <w:lang w:eastAsia="en-US"/>
        </w:rPr>
        <w:t>witch</w:t>
      </w:r>
      <w:r w:rsidR="00F6576D" w:rsidRPr="00FD0757">
        <w:rPr>
          <w:rFonts w:eastAsia="Calibri" w:cs="Times New Roman"/>
          <w:iCs/>
          <w:lang w:eastAsia="en-US"/>
        </w:rPr>
        <w:t>-</w:t>
      </w:r>
      <w:r w:rsidR="00612A1F" w:rsidRPr="00FD0757">
        <w:rPr>
          <w:rFonts w:eastAsia="Calibri" w:cs="Times New Roman"/>
          <w:iCs/>
          <w:lang w:eastAsia="en-US"/>
        </w:rPr>
        <w:t>h</w:t>
      </w:r>
      <w:r w:rsidR="00F6576D" w:rsidRPr="00FD0757">
        <w:rPr>
          <w:rFonts w:eastAsia="Calibri" w:cs="Times New Roman"/>
          <w:iCs/>
          <w:lang w:eastAsia="en-US"/>
        </w:rPr>
        <w:t>u</w:t>
      </w:r>
      <w:r w:rsidR="00612A1F" w:rsidRPr="00FD0757">
        <w:rPr>
          <w:rFonts w:eastAsia="Calibri" w:cs="Times New Roman"/>
          <w:iCs/>
          <w:lang w:eastAsia="en-US"/>
        </w:rPr>
        <w:t xml:space="preserve">nts </w:t>
      </w:r>
      <w:r w:rsidR="00941097" w:rsidRPr="00FD0757">
        <w:rPr>
          <w:rFonts w:eastAsia="Calibri" w:cs="Times New Roman"/>
          <w:iCs/>
        </w:rPr>
        <w:lastRenderedPageBreak/>
        <w:fldChar w:fldCharType="begin"/>
      </w:r>
      <w:r w:rsidR="001D5265" w:rsidRPr="00FD0757">
        <w:rPr>
          <w:rFonts w:eastAsia="Calibri" w:cs="Times New Roman"/>
          <w:iCs/>
        </w:rPr>
        <w:instrText xml:space="preserve"> ADDIN EN.CITE &lt;EndNote&gt;&lt;Cite&gt;&lt;Author&gt;Alexopoulos&lt;/Author&gt;&lt;Year&gt;2003&lt;/Year&gt;&lt;RecNum&gt;4114&lt;/RecNum&gt;&lt;DisplayText&gt;(Alexopoulos 2003)&lt;/DisplayText&gt;&lt;record&gt;&lt;rec-number&gt;4114&lt;/rec-number&gt;&lt;foreign-keys&gt;&lt;key app="EN" db-id="x0d0wwreuzt5t4etrwoprzsa5ex2xped0ztf" timestamp="1483442669"&gt;4114&lt;/key&gt;&lt;/foreign-keys&gt;&lt;ref-type name="Book"&gt;6&lt;/ref-type&gt;&lt;contributors&gt;&lt;authors&gt;&lt;author&gt;Golfo Alexopoulos&lt;/author&gt;&lt;/authors&gt;&lt;/contributors&gt;&lt;titles&gt;&lt;title&gt;Stalin&amp;apos;s Outcasts: Aliens, Citizens, and the Soviet State, 1926-1936&lt;/title&gt;&lt;short-title&gt;Stalin&amp;apos;s Outcasts&lt;/short-title&gt;&lt;/titles&gt;&lt;dates&gt;&lt;year&gt;2003&lt;/year&gt;&lt;/dates&gt;&lt;pub-location&gt;Ithaca&lt;/pub-location&gt;&lt;publisher&gt;Cornell University Press&lt;/publisher&gt;&lt;urls&gt;&lt;/urls&gt;&lt;/record&gt;&lt;/Cite&gt;&lt;/EndNote&gt;</w:instrText>
      </w:r>
      <w:r w:rsidR="00941097" w:rsidRPr="00FD0757">
        <w:rPr>
          <w:rFonts w:eastAsia="Calibri" w:cs="Times New Roman"/>
          <w:iCs/>
        </w:rPr>
        <w:fldChar w:fldCharType="separate"/>
      </w:r>
      <w:r w:rsidR="00941097" w:rsidRPr="00FD0757">
        <w:rPr>
          <w:rFonts w:eastAsia="Calibri" w:cs="Times New Roman"/>
          <w:iCs/>
          <w:noProof/>
          <w:lang w:eastAsia="en-US"/>
        </w:rPr>
        <w:t>(</w:t>
      </w:r>
      <w:hyperlink w:anchor="_ENREF_5" w:tooltip="Alexopoulos, 2003 #4114" w:history="1">
        <w:r w:rsidR="00787C62" w:rsidRPr="00FD0757">
          <w:rPr>
            <w:rFonts w:eastAsia="Calibri" w:cs="Times New Roman"/>
            <w:iCs/>
            <w:noProof/>
            <w:lang w:eastAsia="en-US"/>
          </w:rPr>
          <w:t>Alexopoulos 2003</w:t>
        </w:r>
      </w:hyperlink>
      <w:r w:rsidR="00941097" w:rsidRPr="00FD0757">
        <w:rPr>
          <w:rFonts w:eastAsia="Calibri" w:cs="Times New Roman"/>
          <w:iCs/>
          <w:noProof/>
          <w:lang w:eastAsia="en-US"/>
        </w:rPr>
        <w:t>)</w:t>
      </w:r>
      <w:r w:rsidR="00941097" w:rsidRPr="00FD0757">
        <w:rPr>
          <w:rFonts w:eastAsia="Calibri" w:cs="Times New Roman"/>
          <w:iCs/>
        </w:rPr>
        <w:fldChar w:fldCharType="end"/>
      </w:r>
      <w:r w:rsidR="00CC48E1">
        <w:rPr>
          <w:rFonts w:eastAsia="Calibri" w:cs="Times New Roman"/>
          <w:iCs/>
        </w:rPr>
        <w:t>. Aristocrats were also</w:t>
      </w:r>
      <w:r w:rsidRPr="00FD0757">
        <w:rPr>
          <w:rFonts w:eastAsia="Calibri" w:cs="Times New Roman"/>
          <w:iCs/>
          <w:lang w:eastAsia="en-US"/>
        </w:rPr>
        <w:t xml:space="preserve"> unlikely carrier</w:t>
      </w:r>
      <w:r w:rsidR="00CC48E1">
        <w:rPr>
          <w:rFonts w:eastAsia="Calibri" w:cs="Times New Roman"/>
          <w:iCs/>
          <w:lang w:eastAsia="en-US"/>
        </w:rPr>
        <w:t>s</w:t>
      </w:r>
      <w:r w:rsidRPr="00FD0757">
        <w:rPr>
          <w:rFonts w:eastAsia="Calibri" w:cs="Times New Roman"/>
          <w:iCs/>
          <w:lang w:eastAsia="en-US"/>
        </w:rPr>
        <w:t xml:space="preserve"> of entrepreneurial legacy. M</w:t>
      </w:r>
      <w:r w:rsidR="00CE201C" w:rsidRPr="00FD0757">
        <w:rPr>
          <w:rFonts w:eastAsia="Calibri" w:cs="Times New Roman"/>
          <w:iCs/>
          <w:lang w:eastAsia="en-US"/>
        </w:rPr>
        <w:t xml:space="preserve">emoirs in the genre of </w:t>
      </w:r>
      <w:r w:rsidR="00025614">
        <w:rPr>
          <w:rFonts w:eastAsia="Calibri" w:cs="Times New Roman"/>
          <w:iCs/>
          <w:lang w:eastAsia="en-US"/>
        </w:rPr>
        <w:t>“</w:t>
      </w:r>
      <w:r w:rsidR="00CE201C" w:rsidRPr="00FD0757">
        <w:rPr>
          <w:rFonts w:eastAsia="Calibri" w:cs="Times New Roman"/>
          <w:iCs/>
          <w:lang w:eastAsia="en-US"/>
        </w:rPr>
        <w:t>survival</w:t>
      </w:r>
      <w:r w:rsidR="00025614">
        <w:rPr>
          <w:rFonts w:eastAsia="Calibri" w:cs="Times New Roman"/>
          <w:iCs/>
          <w:lang w:eastAsia="en-US"/>
        </w:rPr>
        <w:t>”</w:t>
      </w:r>
      <w:r w:rsidR="0037782E" w:rsidRPr="00FD0757">
        <w:rPr>
          <w:rFonts w:eastAsia="Calibri" w:cs="Times New Roman"/>
          <w:iCs/>
          <w:lang w:eastAsia="en-US"/>
        </w:rPr>
        <w:t xml:space="preserve"> </w:t>
      </w:r>
      <w:r w:rsidR="00CE201C" w:rsidRPr="00FD0757">
        <w:rPr>
          <w:rFonts w:eastAsia="Calibri" w:cs="Times New Roman"/>
          <w:iCs/>
          <w:lang w:eastAsia="en-US"/>
        </w:rPr>
        <w:t>chronicling the lives of fallen aristocrats corroborate</w:t>
      </w:r>
      <w:r w:rsidR="0037782E" w:rsidRPr="00FD0757">
        <w:rPr>
          <w:rFonts w:eastAsia="Calibri" w:cs="Times New Roman"/>
          <w:iCs/>
          <w:lang w:eastAsia="en-US"/>
        </w:rPr>
        <w:t xml:space="preserve"> either habitual disdain </w:t>
      </w:r>
      <w:r w:rsidR="00FB1DF3" w:rsidRPr="00FD0757">
        <w:rPr>
          <w:rFonts w:eastAsia="Calibri" w:cs="Times New Roman"/>
          <w:iCs/>
          <w:lang w:eastAsia="en-US"/>
        </w:rPr>
        <w:t>for</w:t>
      </w:r>
      <w:r w:rsidR="0037782E" w:rsidRPr="00FD0757">
        <w:rPr>
          <w:rFonts w:eastAsia="Calibri" w:cs="Times New Roman"/>
          <w:iCs/>
          <w:lang w:eastAsia="en-US"/>
        </w:rPr>
        <w:t xml:space="preserve"> </w:t>
      </w:r>
      <w:r w:rsidR="00972FD2">
        <w:rPr>
          <w:rFonts w:eastAsia="Calibri" w:cs="Times New Roman"/>
          <w:iCs/>
          <w:lang w:eastAsia="en-US"/>
        </w:rPr>
        <w:t>entrepreneurship</w:t>
      </w:r>
      <w:r w:rsidR="0037782E" w:rsidRPr="00FD0757">
        <w:rPr>
          <w:rFonts w:eastAsia="Calibri" w:cs="Times New Roman"/>
          <w:iCs/>
          <w:lang w:eastAsia="en-US"/>
        </w:rPr>
        <w:t xml:space="preserve">, or inability to engage in </w:t>
      </w:r>
      <w:r w:rsidR="00972FD2">
        <w:rPr>
          <w:rFonts w:eastAsia="Calibri" w:cs="Times New Roman"/>
          <w:iCs/>
          <w:lang w:eastAsia="en-US"/>
        </w:rPr>
        <w:t>market pursuits</w:t>
      </w:r>
      <w:r w:rsidR="0037782E" w:rsidRPr="00FD0757">
        <w:rPr>
          <w:rFonts w:eastAsia="Calibri" w:cs="Times New Roman"/>
          <w:iCs/>
          <w:lang w:eastAsia="en-US"/>
        </w:rPr>
        <w:t xml:space="preserve"> when opportunities </w:t>
      </w:r>
      <w:r w:rsidR="00CE201C" w:rsidRPr="00FD0757">
        <w:rPr>
          <w:rFonts w:eastAsia="Calibri" w:cs="Times New Roman"/>
          <w:iCs/>
          <w:lang w:eastAsia="en-US"/>
        </w:rPr>
        <w:t xml:space="preserve">briefly </w:t>
      </w:r>
      <w:r w:rsidR="0037782E" w:rsidRPr="00FD0757">
        <w:rPr>
          <w:rFonts w:eastAsia="Calibri" w:cs="Times New Roman"/>
          <w:iCs/>
          <w:lang w:eastAsia="en-US"/>
        </w:rPr>
        <w:t xml:space="preserve">opened during </w:t>
      </w:r>
      <w:r w:rsidR="00CE201C" w:rsidRPr="00FD0757">
        <w:rPr>
          <w:rFonts w:eastAsia="Calibri" w:cs="Times New Roman"/>
          <w:iCs/>
          <w:lang w:eastAsia="en-US"/>
        </w:rPr>
        <w:t xml:space="preserve">the New Economic Policy </w:t>
      </w:r>
      <w:r w:rsidR="001F7FE3" w:rsidRPr="00FD0757">
        <w:rPr>
          <w:rFonts w:eastAsia="Calibri" w:cs="Times New Roman"/>
          <w:iCs/>
          <w:lang w:eastAsia="en-US"/>
        </w:rPr>
        <w:t xml:space="preserve">(NEP) </w:t>
      </w:r>
      <w:r w:rsidR="00CE201C" w:rsidRPr="00FD0757">
        <w:rPr>
          <w:rFonts w:eastAsia="Calibri" w:cs="Times New Roman"/>
          <w:iCs/>
          <w:lang w:eastAsia="en-US"/>
        </w:rPr>
        <w:t>in the 1920s</w:t>
      </w:r>
      <w:r w:rsidR="009E0365">
        <w:rPr>
          <w:rFonts w:eastAsia="Calibri" w:cs="Times New Roman"/>
          <w:iCs/>
          <w:lang w:eastAsia="en-US"/>
        </w:rPr>
        <w:t xml:space="preserve"> </w:t>
      </w:r>
      <w:r w:rsidR="009E0365">
        <w:rPr>
          <w:rFonts w:eastAsia="Calibri" w:cs="Times New Roman"/>
          <w:iCs/>
          <w:lang w:eastAsia="en-US"/>
        </w:rPr>
        <w:fldChar w:fldCharType="begin"/>
      </w:r>
      <w:r w:rsidR="009E0365">
        <w:rPr>
          <w:rFonts w:eastAsia="Calibri" w:cs="Times New Roman"/>
          <w:iCs/>
          <w:lang w:eastAsia="en-US"/>
        </w:rPr>
        <w:instrText xml:space="preserve"> ADDIN EN.CITE &lt;EndNote&gt;&lt;Cite&gt;&lt;Author&gt;Golitsyn&lt;/Author&gt;&lt;Year&gt;2016&lt;/Year&gt;&lt;RecNum&gt;4923&lt;/RecNum&gt;&lt;DisplayText&gt;(Golitsyn 2016)&lt;/DisplayText&gt;&lt;record&gt;&lt;rec-number&gt;4923&lt;/rec-number&gt;&lt;foreign-keys&gt;&lt;key app="EN" db-id="x0d0wwreuzt5t4etrwoprzsa5ex2xped0ztf" timestamp="1602872401"&gt;4923&lt;/key&gt;&lt;/foreign-keys&gt;&lt;ref-type name="Book"&gt;6&lt;/ref-type&gt;&lt;contributors&gt;&lt;authors&gt;&lt;author&gt;Sergey Golitsyn&lt;/author&gt;&lt;/authors&gt;&lt;/contributors&gt;&lt;titles&gt;&lt;title&gt;Zapiski utselevshego: Roman v zhanre semeynoy khroniki&lt;/title&gt;&lt;short-title&gt;Zapiski&lt;/short-title&gt;&lt;/titles&gt;&lt;edition&gt;Second&lt;/edition&gt;&lt;dates&gt;&lt;year&gt;2016&lt;/year&gt;&lt;/dates&gt;&lt;pub-location&gt;Moscow&lt;/pub-location&gt;&lt;publisher&gt;&amp;apos;Nikeya&amp;apos;&lt;/publisher&gt;&lt;urls&gt;&lt;/urls&gt;&lt;/record&gt;&lt;/Cite&gt;&lt;/EndNote&gt;</w:instrText>
      </w:r>
      <w:r w:rsidR="009E0365">
        <w:rPr>
          <w:rFonts w:eastAsia="Calibri" w:cs="Times New Roman"/>
          <w:iCs/>
          <w:lang w:eastAsia="en-US"/>
        </w:rPr>
        <w:fldChar w:fldCharType="separate"/>
      </w:r>
      <w:r w:rsidR="009E0365">
        <w:rPr>
          <w:rFonts w:eastAsia="Calibri" w:cs="Times New Roman"/>
          <w:iCs/>
          <w:noProof/>
          <w:lang w:eastAsia="en-US"/>
        </w:rPr>
        <w:t>(</w:t>
      </w:r>
      <w:hyperlink w:anchor="_ENREF_52" w:tooltip="Golitsyn, 2016 #4923" w:history="1">
        <w:r w:rsidR="00787C62">
          <w:rPr>
            <w:rFonts w:eastAsia="Calibri" w:cs="Times New Roman"/>
            <w:iCs/>
            <w:noProof/>
            <w:lang w:eastAsia="en-US"/>
          </w:rPr>
          <w:t>Golitsyn 2016</w:t>
        </w:r>
      </w:hyperlink>
      <w:r w:rsidR="009E0365">
        <w:rPr>
          <w:rFonts w:eastAsia="Calibri" w:cs="Times New Roman"/>
          <w:iCs/>
          <w:noProof/>
          <w:lang w:eastAsia="en-US"/>
        </w:rPr>
        <w:t>)</w:t>
      </w:r>
      <w:r w:rsidR="009E0365">
        <w:rPr>
          <w:rFonts w:eastAsia="Calibri" w:cs="Times New Roman"/>
          <w:iCs/>
          <w:lang w:eastAsia="en-US"/>
        </w:rPr>
        <w:fldChar w:fldCharType="end"/>
      </w:r>
      <w:r w:rsidR="0037782E" w:rsidRPr="00FD0757">
        <w:rPr>
          <w:rFonts w:eastAsia="Calibri" w:cs="Times New Roman"/>
          <w:iCs/>
          <w:lang w:eastAsia="en-US"/>
        </w:rPr>
        <w:t xml:space="preserve">. </w:t>
      </w:r>
      <w:r w:rsidR="00972FD2">
        <w:rPr>
          <w:rFonts w:eastAsia="Calibri" w:cs="Times New Roman"/>
          <w:iCs/>
          <w:lang w:eastAsia="en-US"/>
        </w:rPr>
        <w:t>T</w:t>
      </w:r>
      <w:r w:rsidR="0037782E" w:rsidRPr="00FD0757">
        <w:rPr>
          <w:rFonts w:eastAsia="Calibri" w:cs="Times New Roman"/>
          <w:iCs/>
          <w:lang w:eastAsia="en-US"/>
        </w:rPr>
        <w:t xml:space="preserve">he other </w:t>
      </w:r>
      <w:r w:rsidR="00CE201C" w:rsidRPr="00FD0757">
        <w:rPr>
          <w:rFonts w:eastAsia="Calibri" w:cs="Times New Roman"/>
          <w:iCs/>
          <w:lang w:eastAsia="en-US"/>
        </w:rPr>
        <w:t xml:space="preserve">high </w:t>
      </w:r>
      <w:r w:rsidR="0037782E" w:rsidRPr="00FD0757">
        <w:rPr>
          <w:rFonts w:eastAsia="Calibri" w:cs="Times New Roman"/>
          <w:iCs/>
          <w:lang w:eastAsia="en-US"/>
        </w:rPr>
        <w:t>human capital stratum of clergy</w:t>
      </w:r>
      <w:r w:rsidR="00972FD2">
        <w:rPr>
          <w:rFonts w:eastAsia="Calibri" w:cs="Times New Roman"/>
          <w:iCs/>
          <w:lang w:eastAsia="en-US"/>
        </w:rPr>
        <w:t xml:space="preserve"> </w:t>
      </w:r>
      <w:r w:rsidR="00D269FC">
        <w:rPr>
          <w:rFonts w:eastAsia="Calibri" w:cs="Times New Roman"/>
          <w:iCs/>
          <w:lang w:eastAsia="en-US"/>
        </w:rPr>
        <w:t xml:space="preserve">were </w:t>
      </w:r>
      <w:r w:rsidR="00972FD2">
        <w:rPr>
          <w:rFonts w:eastAsia="Calibri" w:cs="Times New Roman"/>
          <w:iCs/>
          <w:lang w:eastAsia="en-US"/>
        </w:rPr>
        <w:t>n</w:t>
      </w:r>
      <w:r w:rsidR="0037782E" w:rsidRPr="00FD0757">
        <w:rPr>
          <w:rFonts w:eastAsia="Calibri" w:cs="Times New Roman"/>
          <w:iCs/>
          <w:lang w:eastAsia="en-US"/>
        </w:rPr>
        <w:t xml:space="preserve">ot only </w:t>
      </w:r>
      <w:r w:rsidR="00972FD2">
        <w:rPr>
          <w:rFonts w:eastAsia="Calibri" w:cs="Times New Roman"/>
          <w:iCs/>
          <w:lang w:eastAsia="en-US"/>
        </w:rPr>
        <w:t>subjected to</w:t>
      </w:r>
      <w:r w:rsidR="006C21C7" w:rsidRPr="00FD0757">
        <w:rPr>
          <w:rFonts w:eastAsia="Calibri" w:cs="Times New Roman"/>
          <w:iCs/>
          <w:lang w:eastAsia="en-US"/>
        </w:rPr>
        <w:t xml:space="preserve"> </w:t>
      </w:r>
      <w:r w:rsidR="0037782E" w:rsidRPr="00FD0757">
        <w:rPr>
          <w:rFonts w:eastAsia="Calibri" w:cs="Times New Roman"/>
          <w:iCs/>
          <w:lang w:eastAsia="en-US"/>
        </w:rPr>
        <w:t xml:space="preserve">restrictions </w:t>
      </w:r>
      <w:r w:rsidR="006C21C7" w:rsidRPr="00FD0757">
        <w:rPr>
          <w:rFonts w:eastAsia="Calibri" w:cs="Times New Roman"/>
          <w:iCs/>
          <w:lang w:eastAsia="en-US"/>
        </w:rPr>
        <w:t>on private enterprise</w:t>
      </w:r>
      <w:r w:rsidR="00972FD2">
        <w:rPr>
          <w:rFonts w:eastAsia="Calibri" w:cs="Times New Roman"/>
          <w:iCs/>
          <w:lang w:eastAsia="en-US"/>
        </w:rPr>
        <w:t xml:space="preserve"> </w:t>
      </w:r>
      <w:r w:rsidR="003D5D0B">
        <w:rPr>
          <w:rFonts w:eastAsia="Calibri" w:cs="Times New Roman"/>
          <w:iCs/>
          <w:lang w:eastAsia="en-US"/>
        </w:rPr>
        <w:t>under the T</w:t>
      </w:r>
      <w:r w:rsidR="00A97C02">
        <w:rPr>
          <w:rFonts w:eastAsia="Calibri" w:cs="Times New Roman"/>
          <w:iCs/>
          <w:lang w:eastAsia="en-US"/>
        </w:rPr>
        <w:t>z</w:t>
      </w:r>
      <w:r w:rsidR="003D5D0B">
        <w:rPr>
          <w:rFonts w:eastAsia="Calibri" w:cs="Times New Roman"/>
          <w:iCs/>
          <w:lang w:eastAsia="en-US"/>
        </w:rPr>
        <w:t>ars</w:t>
      </w:r>
      <w:r w:rsidR="00E51D7B">
        <w:rPr>
          <w:rFonts w:eastAsia="Calibri" w:cs="Times New Roman"/>
          <w:iCs/>
          <w:lang w:eastAsia="en-US"/>
        </w:rPr>
        <w:t xml:space="preserve"> </w:t>
      </w:r>
      <w:r w:rsidR="00E51D7B">
        <w:rPr>
          <w:rFonts w:eastAsia="Calibri" w:cs="Times New Roman"/>
          <w:iCs/>
          <w:lang w:eastAsia="en-US"/>
        </w:rPr>
        <w:fldChar w:fldCharType="begin"/>
      </w:r>
      <w:r w:rsidR="00E51D7B">
        <w:rPr>
          <w:rFonts w:eastAsia="Calibri" w:cs="Times New Roman"/>
          <w:iCs/>
          <w:lang w:eastAsia="en-US"/>
        </w:rPr>
        <w:instrText xml:space="preserve"> ADDIN EN.CITE &lt;EndNote&gt;&lt;Cite&gt;&lt;Author&gt;Mironov&lt;/Author&gt;&lt;Year&gt;2015&lt;/Year&gt;&lt;RecNum&gt;4924&lt;/RecNum&gt;&lt;DisplayText&gt;(Mironov 2015)&lt;/DisplayText&gt;&lt;record&gt;&lt;rec-number&gt;4924&lt;/rec-number&gt;&lt;foreign-keys&gt;&lt;key app="EN" db-id="x0d0wwreuzt5t4etrwoprzsa5ex2xped0ztf" timestamp="1602872638"&gt;4924&lt;/key&gt;&lt;/foreign-keys&gt;&lt;ref-type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imperiya&lt;/short-title&gt;&lt;/titles&gt;&lt;volume&gt;2&lt;/volume&gt;&lt;dates&gt;&lt;year&gt;2015&lt;/year&gt;&lt;/dates&gt;&lt;pub-location&gt;St Petersburg&lt;/pub-location&gt;&lt;publisher&gt;Dmitriy Bulanin&lt;/publisher&gt;&lt;urls&gt;&lt;/urls&gt;&lt;/record&gt;&lt;/Cite&gt;&lt;/EndNote&gt;</w:instrText>
      </w:r>
      <w:r w:rsidR="00E51D7B">
        <w:rPr>
          <w:rFonts w:eastAsia="Calibri" w:cs="Times New Roman"/>
          <w:iCs/>
          <w:lang w:eastAsia="en-US"/>
        </w:rPr>
        <w:fldChar w:fldCharType="separate"/>
      </w:r>
      <w:r w:rsidR="00E51D7B">
        <w:rPr>
          <w:rFonts w:eastAsia="Calibri" w:cs="Times New Roman"/>
          <w:iCs/>
          <w:noProof/>
          <w:lang w:eastAsia="en-US"/>
        </w:rPr>
        <w:t>(</w:t>
      </w:r>
      <w:hyperlink w:anchor="_ENREF_81" w:tooltip="Mironov, 2015 #4924" w:history="1">
        <w:r w:rsidR="00787C62">
          <w:rPr>
            <w:rFonts w:eastAsia="Calibri" w:cs="Times New Roman"/>
            <w:iCs/>
            <w:noProof/>
            <w:lang w:eastAsia="en-US"/>
          </w:rPr>
          <w:t>Mironov 2015</w:t>
        </w:r>
      </w:hyperlink>
      <w:r w:rsidR="00E51D7B">
        <w:rPr>
          <w:rFonts w:eastAsia="Calibri" w:cs="Times New Roman"/>
          <w:iCs/>
          <w:lang w:eastAsia="en-US"/>
        </w:rPr>
        <w:fldChar w:fldCharType="end"/>
      </w:r>
      <w:r w:rsidR="00615EF9" w:rsidRPr="00FD0757">
        <w:rPr>
          <w:rFonts w:cs="Times New Roman"/>
        </w:rPr>
        <w:t>, 45</w:t>
      </w:r>
      <w:r w:rsidR="00C414E6" w:rsidRPr="00FD0757">
        <w:rPr>
          <w:rFonts w:cs="Times New Roman"/>
        </w:rPr>
        <w:t>)</w:t>
      </w:r>
      <w:r w:rsidR="0037782E" w:rsidRPr="00FD0757">
        <w:rPr>
          <w:rFonts w:eastAsia="Calibri" w:cs="Times New Roman"/>
          <w:iCs/>
          <w:lang w:eastAsia="en-US"/>
        </w:rPr>
        <w:t>, but</w:t>
      </w:r>
      <w:r w:rsidR="003D5D0B">
        <w:rPr>
          <w:rFonts w:eastAsia="Calibri" w:cs="Times New Roman"/>
          <w:iCs/>
          <w:lang w:eastAsia="en-US"/>
        </w:rPr>
        <w:t xml:space="preserve"> </w:t>
      </w:r>
      <w:r w:rsidR="006722EA">
        <w:rPr>
          <w:rFonts w:eastAsia="Calibri" w:cs="Times New Roman"/>
          <w:iCs/>
          <w:lang w:eastAsia="en-US"/>
        </w:rPr>
        <w:t>also</w:t>
      </w:r>
      <w:r w:rsidR="006722EA" w:rsidRPr="00FD0757">
        <w:rPr>
          <w:rFonts w:eastAsia="Calibri" w:cs="Times New Roman"/>
          <w:iCs/>
          <w:lang w:eastAsia="en-US"/>
        </w:rPr>
        <w:t xml:space="preserve"> </w:t>
      </w:r>
      <w:r w:rsidR="0037782E" w:rsidRPr="00FD0757">
        <w:rPr>
          <w:rFonts w:eastAsia="Calibri" w:cs="Times New Roman"/>
          <w:iCs/>
          <w:lang w:eastAsia="en-US"/>
        </w:rPr>
        <w:t xml:space="preserve">targeted </w:t>
      </w:r>
      <w:r w:rsidR="003D5D0B">
        <w:rPr>
          <w:rFonts w:eastAsia="Calibri" w:cs="Times New Roman"/>
          <w:iCs/>
          <w:lang w:eastAsia="en-US"/>
        </w:rPr>
        <w:t xml:space="preserve">for </w:t>
      </w:r>
      <w:r w:rsidR="0037782E" w:rsidRPr="00FD0757">
        <w:rPr>
          <w:rFonts w:eastAsia="Calibri" w:cs="Times New Roman"/>
          <w:iCs/>
          <w:lang w:eastAsia="en-US"/>
        </w:rPr>
        <w:t>repression</w:t>
      </w:r>
      <w:r w:rsidR="00C57D5F" w:rsidRPr="00FD0757">
        <w:rPr>
          <w:rFonts w:eastAsia="Calibri" w:cs="Times New Roman"/>
          <w:iCs/>
          <w:lang w:eastAsia="en-US"/>
        </w:rPr>
        <w:t>s</w:t>
      </w:r>
      <w:r w:rsidR="003D5D0B">
        <w:rPr>
          <w:rFonts w:eastAsia="Calibri" w:cs="Times New Roman"/>
          <w:iCs/>
          <w:lang w:eastAsia="en-US"/>
        </w:rPr>
        <w:t xml:space="preserve"> under the Bolsheviks</w:t>
      </w:r>
      <w:r w:rsidR="0037782E" w:rsidRPr="00FD0757">
        <w:rPr>
          <w:rFonts w:eastAsia="Calibri" w:cs="Times New Roman"/>
          <w:iCs/>
          <w:lang w:eastAsia="en-US"/>
        </w:rPr>
        <w:t xml:space="preserve">. </w:t>
      </w:r>
      <w:r w:rsidR="00972FD2">
        <w:rPr>
          <w:rFonts w:eastAsia="Calibri" w:cs="Times New Roman"/>
          <w:iCs/>
          <w:lang w:eastAsia="en-US"/>
        </w:rPr>
        <w:t>Because of</w:t>
      </w:r>
      <w:r w:rsidR="00D16D1C" w:rsidRPr="00FD0757">
        <w:rPr>
          <w:rFonts w:eastAsia="Calibri" w:cs="Times New Roman"/>
          <w:iCs/>
          <w:lang w:eastAsia="en-US"/>
        </w:rPr>
        <w:t xml:space="preserve"> low social status of clergy families</w:t>
      </w:r>
      <w:r w:rsidR="006722EA">
        <w:rPr>
          <w:rFonts w:eastAsia="Calibri" w:cs="Times New Roman"/>
          <w:iCs/>
          <w:lang w:eastAsia="en-US"/>
        </w:rPr>
        <w:t xml:space="preserve"> in the Imperial era</w:t>
      </w:r>
      <w:r w:rsidR="00972FD2">
        <w:rPr>
          <w:rFonts w:eastAsia="Calibri" w:cs="Times New Roman"/>
          <w:iCs/>
          <w:lang w:eastAsia="en-US"/>
        </w:rPr>
        <w:t xml:space="preserve">, many youths from this estate </w:t>
      </w:r>
      <w:r w:rsidR="00D16D1C" w:rsidRPr="00FD0757">
        <w:rPr>
          <w:rFonts w:eastAsia="Calibri" w:cs="Times New Roman"/>
          <w:iCs/>
          <w:lang w:eastAsia="en-US"/>
        </w:rPr>
        <w:t>embrace</w:t>
      </w:r>
      <w:r w:rsidR="00972FD2">
        <w:rPr>
          <w:rFonts w:eastAsia="Calibri" w:cs="Times New Roman"/>
          <w:iCs/>
          <w:lang w:eastAsia="en-US"/>
        </w:rPr>
        <w:t>d</w:t>
      </w:r>
      <w:r w:rsidR="00D16D1C" w:rsidRPr="00FD0757">
        <w:rPr>
          <w:rFonts w:eastAsia="Calibri" w:cs="Times New Roman"/>
          <w:iCs/>
          <w:lang w:eastAsia="en-US"/>
        </w:rPr>
        <w:t xml:space="preserve"> radical left movements</w:t>
      </w:r>
      <w:r w:rsidR="00E51D7B">
        <w:rPr>
          <w:rFonts w:eastAsia="Calibri" w:cs="Times New Roman"/>
          <w:iCs/>
          <w:lang w:eastAsia="en-US"/>
        </w:rPr>
        <w:t xml:space="preserve"> </w:t>
      </w:r>
      <w:r w:rsidR="00E51D7B">
        <w:rPr>
          <w:rFonts w:eastAsia="Calibri" w:cs="Times New Roman"/>
          <w:iCs/>
          <w:lang w:eastAsia="en-US"/>
        </w:rPr>
        <w:fldChar w:fldCharType="begin"/>
      </w:r>
      <w:r w:rsidR="00E51D7B">
        <w:rPr>
          <w:rFonts w:eastAsia="Calibri" w:cs="Times New Roman"/>
          <w:iCs/>
          <w:lang w:eastAsia="en-US"/>
        </w:rPr>
        <w:instrText xml:space="preserve"> ADDIN EN.CITE &lt;EndNote&gt;&lt;Cite&gt;&lt;Author&gt;Mironov&lt;/Author&gt;&lt;Year&gt;2014&lt;/Year&gt;&lt;RecNum&gt;4921&lt;/RecNum&gt;&lt;DisplayText&gt;(Mironov 2014)&lt;/DisplayText&gt;&lt;record&gt;&lt;rec-number&gt;4921&lt;/rec-number&gt;&lt;foreign-keys&gt;&lt;key app="EN" db-id="x0d0wwreuzt5t4etrwoprzsa5ex2xped0ztf" timestamp="1602872267"&gt;4921&lt;/key&gt;&lt;/foreign-keys&gt;&lt;ref-type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imperiya&lt;/short-title&gt;&lt;/titles&gt;&lt;volume&gt;1&lt;/volume&gt;&lt;num-vols&gt;3&lt;/num-vols&gt;&lt;dates&gt;&lt;year&gt;2014&lt;/year&gt;&lt;/dates&gt;&lt;pub-location&gt;St Petersburg&lt;/pub-location&gt;&lt;publisher&gt;Dmitriy Bulanin&lt;/publisher&gt;&lt;urls&gt;&lt;/urls&gt;&lt;/record&gt;&lt;/Cite&gt;&lt;/EndNote&gt;</w:instrText>
      </w:r>
      <w:r w:rsidR="00E51D7B">
        <w:rPr>
          <w:rFonts w:eastAsia="Calibri" w:cs="Times New Roman"/>
          <w:iCs/>
          <w:lang w:eastAsia="en-US"/>
        </w:rPr>
        <w:fldChar w:fldCharType="separate"/>
      </w:r>
      <w:r w:rsidR="00E51D7B">
        <w:rPr>
          <w:rFonts w:eastAsia="Calibri" w:cs="Times New Roman"/>
          <w:iCs/>
          <w:noProof/>
          <w:lang w:eastAsia="en-US"/>
        </w:rPr>
        <w:t>(</w:t>
      </w:r>
      <w:hyperlink w:anchor="_ENREF_80" w:tooltip="Mironov, 2014 #4921" w:history="1">
        <w:r w:rsidR="00787C62">
          <w:rPr>
            <w:rFonts w:eastAsia="Calibri" w:cs="Times New Roman"/>
            <w:iCs/>
            <w:noProof/>
            <w:lang w:eastAsia="en-US"/>
          </w:rPr>
          <w:t>Mironov 2014</w:t>
        </w:r>
      </w:hyperlink>
      <w:r w:rsidR="00E51D7B">
        <w:rPr>
          <w:rFonts w:eastAsia="Calibri" w:cs="Times New Roman"/>
          <w:iCs/>
          <w:lang w:eastAsia="en-US"/>
        </w:rPr>
        <w:fldChar w:fldCharType="end"/>
      </w:r>
      <w:r w:rsidR="00C414E6" w:rsidRPr="00FD0757">
        <w:rPr>
          <w:rFonts w:eastAsia="Calibri" w:cs="Times New Roman"/>
          <w:iCs/>
          <w:lang w:eastAsia="en-US"/>
        </w:rPr>
        <w:t>,</w:t>
      </w:r>
      <w:r w:rsidR="00E233BB" w:rsidRPr="00FD0757">
        <w:rPr>
          <w:rFonts w:eastAsia="Calibri" w:cs="Times New Roman"/>
          <w:iCs/>
          <w:lang w:eastAsia="en-US"/>
        </w:rPr>
        <w:t xml:space="preserve"> 377)</w:t>
      </w:r>
      <w:r w:rsidR="00D16D1C" w:rsidRPr="00FD0757">
        <w:rPr>
          <w:rFonts w:eastAsia="Calibri" w:cs="Times New Roman"/>
          <w:iCs/>
          <w:lang w:eastAsia="en-US"/>
        </w:rPr>
        <w:t>.</w:t>
      </w:r>
      <w:r w:rsidR="006C4AB5" w:rsidRPr="00FD0757">
        <w:rPr>
          <w:rFonts w:eastAsia="Calibri" w:cs="Times New Roman"/>
          <w:iCs/>
          <w:lang w:eastAsia="en-US"/>
        </w:rPr>
        <w:t xml:space="preserve"> </w:t>
      </w:r>
      <w:r w:rsidR="003D5D0B">
        <w:rPr>
          <w:rFonts w:eastAsia="Calibri" w:cs="Times New Roman"/>
          <w:iCs/>
          <w:lang w:eastAsia="en-US"/>
        </w:rPr>
        <w:t>M</w:t>
      </w:r>
      <w:r w:rsidR="0037782E" w:rsidRPr="00FD0757">
        <w:rPr>
          <w:rFonts w:eastAsia="Calibri" w:cs="Times New Roman"/>
          <w:iCs/>
          <w:lang w:eastAsia="en-US"/>
        </w:rPr>
        <w:t>erchants most closely approximat</w:t>
      </w:r>
      <w:r w:rsidR="00A00BEE" w:rsidRPr="00FD0757">
        <w:rPr>
          <w:rFonts w:eastAsia="Calibri" w:cs="Times New Roman"/>
          <w:iCs/>
          <w:lang w:eastAsia="en-US"/>
        </w:rPr>
        <w:t>ed</w:t>
      </w:r>
      <w:r w:rsidR="0037782E" w:rsidRPr="00FD0757">
        <w:rPr>
          <w:rFonts w:eastAsia="Calibri" w:cs="Times New Roman"/>
          <w:iCs/>
          <w:lang w:eastAsia="en-US"/>
        </w:rPr>
        <w:t xml:space="preserve"> the twin </w:t>
      </w:r>
      <w:r w:rsidR="009B1397" w:rsidRPr="00FD0757">
        <w:rPr>
          <w:rFonts w:eastAsia="Calibri" w:cs="Times New Roman"/>
          <w:iCs/>
          <w:lang w:eastAsia="en-US"/>
        </w:rPr>
        <w:t xml:space="preserve">bourgeois </w:t>
      </w:r>
      <w:r w:rsidR="003D5D0B">
        <w:rPr>
          <w:rFonts w:eastAsia="Calibri" w:cs="Times New Roman"/>
          <w:iCs/>
          <w:lang w:eastAsia="en-US"/>
        </w:rPr>
        <w:t>characteristics</w:t>
      </w:r>
      <w:r w:rsidR="0037782E" w:rsidRPr="00FD0757">
        <w:rPr>
          <w:rFonts w:eastAsia="Calibri" w:cs="Times New Roman"/>
          <w:iCs/>
          <w:lang w:eastAsia="en-US"/>
        </w:rPr>
        <w:t xml:space="preserve"> of</w:t>
      </w:r>
      <w:r w:rsidR="009B1397" w:rsidRPr="00FD0757">
        <w:rPr>
          <w:rFonts w:eastAsia="Calibri" w:cs="Times New Roman"/>
          <w:iCs/>
          <w:lang w:eastAsia="en-US"/>
        </w:rPr>
        <w:t xml:space="preserve"> interest to us—</w:t>
      </w:r>
      <w:r w:rsidR="0037782E" w:rsidRPr="00FD0757">
        <w:rPr>
          <w:rFonts w:eastAsia="Calibri" w:cs="Times New Roman"/>
          <w:iCs/>
          <w:lang w:eastAsia="en-US"/>
        </w:rPr>
        <w:t>high human capital and entrepreneur</w:t>
      </w:r>
      <w:r w:rsidR="00A00BEE" w:rsidRPr="00FD0757">
        <w:rPr>
          <w:rFonts w:eastAsia="Calibri" w:cs="Times New Roman"/>
          <w:iCs/>
          <w:lang w:eastAsia="en-US"/>
        </w:rPr>
        <w:t>ship</w:t>
      </w:r>
      <w:r w:rsidR="0037782E" w:rsidRPr="00FD0757">
        <w:rPr>
          <w:rFonts w:eastAsia="Calibri" w:cs="Times New Roman"/>
          <w:iCs/>
          <w:lang w:eastAsia="en-US"/>
        </w:rPr>
        <w:t>.</w:t>
      </w:r>
      <w:r w:rsidR="00781D28" w:rsidRPr="00FD0757">
        <w:rPr>
          <w:rFonts w:eastAsia="Calibri" w:cs="Times New Roman"/>
          <w:iCs/>
          <w:lang w:eastAsia="en-US"/>
        </w:rPr>
        <w:t xml:space="preserve"> Unlike </w:t>
      </w:r>
      <w:r w:rsidR="00781D28" w:rsidRPr="00FD0757">
        <w:rPr>
          <w:rFonts w:eastAsia="Calibri" w:cs="Times New Roman"/>
          <w:i/>
          <w:lang w:eastAsia="en-US"/>
        </w:rPr>
        <w:t>meshchane</w:t>
      </w:r>
      <w:r w:rsidR="009B1397" w:rsidRPr="00FD0757">
        <w:rPr>
          <w:rFonts w:eastAsia="Calibri" w:cs="Times New Roman"/>
          <w:iCs/>
          <w:lang w:eastAsia="en-US"/>
        </w:rPr>
        <w:t>,</w:t>
      </w:r>
      <w:r w:rsidR="00781D28" w:rsidRPr="00FD0757">
        <w:rPr>
          <w:rFonts w:eastAsia="Calibri" w:cs="Times New Roman"/>
          <w:i/>
          <w:lang w:eastAsia="en-US"/>
        </w:rPr>
        <w:t xml:space="preserve"> </w:t>
      </w:r>
      <w:r w:rsidR="003D5D0B">
        <w:rPr>
          <w:rFonts w:eastAsia="Calibri" w:cs="Times New Roman"/>
          <w:iCs/>
          <w:lang w:eastAsia="en-US"/>
        </w:rPr>
        <w:t>often</w:t>
      </w:r>
      <w:r w:rsidR="00781D28" w:rsidRPr="00FD0757">
        <w:rPr>
          <w:rFonts w:eastAsia="Calibri" w:cs="Times New Roman"/>
          <w:iCs/>
          <w:lang w:eastAsia="en-US"/>
        </w:rPr>
        <w:t xml:space="preserve"> </w:t>
      </w:r>
      <w:r w:rsidR="009B1397" w:rsidRPr="00FD0757">
        <w:rPr>
          <w:rFonts w:eastAsia="Calibri" w:cs="Times New Roman"/>
          <w:iCs/>
          <w:lang w:eastAsia="en-US"/>
        </w:rPr>
        <w:t>characterized as</w:t>
      </w:r>
      <w:r w:rsidR="00781D28" w:rsidRPr="00FD0757">
        <w:rPr>
          <w:rFonts w:eastAsia="Calibri" w:cs="Times New Roman"/>
          <w:iCs/>
          <w:lang w:eastAsia="en-US"/>
        </w:rPr>
        <w:t xml:space="preserve"> </w:t>
      </w:r>
      <w:r w:rsidR="00781D28" w:rsidRPr="00FD0757">
        <w:rPr>
          <w:rFonts w:eastAsia="Calibri" w:cs="Times New Roman"/>
          <w:i/>
          <w:lang w:eastAsia="en-US"/>
        </w:rPr>
        <w:t>petit</w:t>
      </w:r>
      <w:r w:rsidR="00D269FC">
        <w:rPr>
          <w:rFonts w:eastAsia="Calibri" w:cs="Times New Roman"/>
          <w:i/>
          <w:lang w:eastAsia="en-US"/>
        </w:rPr>
        <w:t>e</w:t>
      </w:r>
      <w:r w:rsidR="00781D28" w:rsidRPr="00FD0757">
        <w:rPr>
          <w:rFonts w:eastAsia="Calibri" w:cs="Times New Roman"/>
          <w:iCs/>
          <w:lang w:eastAsia="en-US"/>
        </w:rPr>
        <w:t xml:space="preserve"> bourgeoisie or lower middle class, merchant</w:t>
      </w:r>
      <w:r w:rsidR="006C21C7" w:rsidRPr="00FD0757">
        <w:rPr>
          <w:rFonts w:eastAsia="Calibri" w:cs="Times New Roman"/>
          <w:iCs/>
          <w:lang w:eastAsia="en-US"/>
        </w:rPr>
        <w:t xml:space="preserve"> title</w:t>
      </w:r>
      <w:r w:rsidR="00781D28" w:rsidRPr="00FD0757">
        <w:rPr>
          <w:rFonts w:eastAsia="Calibri" w:cs="Times New Roman"/>
          <w:iCs/>
          <w:lang w:eastAsia="en-US"/>
        </w:rPr>
        <w:t xml:space="preserve"> signified considerable material wealth</w:t>
      </w:r>
      <w:r w:rsidR="00710FDD" w:rsidRPr="00FD0757">
        <w:rPr>
          <w:rFonts w:eastAsia="Calibri" w:cs="Times New Roman"/>
          <w:iCs/>
          <w:lang w:eastAsia="en-US"/>
        </w:rPr>
        <w:t xml:space="preserve"> </w:t>
      </w:r>
      <w:r w:rsidR="00941097" w:rsidRPr="00FD0757">
        <w:rPr>
          <w:rFonts w:eastAsia="Calibri" w:cs="Times New Roman"/>
          <w:iCs/>
        </w:rPr>
        <w:fldChar w:fldCharType="begin"/>
      </w:r>
      <w:r w:rsidR="001D5265" w:rsidRPr="00FD0757">
        <w:rPr>
          <w:rFonts w:eastAsia="Calibri" w:cs="Times New Roman"/>
          <w:iCs/>
        </w:rPr>
        <w:instrText xml:space="preserve"> ADDIN EN.CITE &lt;EndNote&gt;&lt;Cite&gt;&lt;Author&gt;Rieber&lt;/Author&gt;&lt;Year&gt;1982&lt;/Year&gt;&lt;RecNum&gt;4445&lt;/RecNum&gt;&lt;DisplayText&gt;(Rieber 1982)&lt;/DisplayText&gt;&lt;record&gt;&lt;rec-number&gt;4445&lt;/rec-number&gt;&lt;foreign-keys&gt;&lt;key app="EN" db-id="x0d0wwreuzt5t4etrwoprzsa5ex2xped0ztf" timestamp="1527707988"&gt;4445&lt;/key&gt;&lt;/foreign-keys&gt;&lt;ref-type name="Book"&gt;6&lt;/ref-type&gt;&lt;contributors&gt;&lt;authors&gt;&lt;author&gt;Rieber, Alfred J.&lt;/author&gt;&lt;/authors&gt;&lt;/contributors&gt;&lt;titles&gt;&lt;title&gt;Merchants and Entrepreneurs in Imperial Russia&lt;/title&gt;&lt;short-title&gt;Merchants&lt;/short-title&gt;&lt;/titles&gt;&lt;keywords&gt;&lt;keyword&gt;Merchants -- Soviet Union -- History&lt;/keyword&gt;&lt;keyword&gt;Capitalists and financiers -- Soviet Union -- History&lt;/keyword&gt;&lt;keyword&gt;Soviet Union -- Social conditions&lt;/keyword&gt;&lt;/keywords&gt;&lt;dates&gt;&lt;year&gt;1982&lt;/year&gt;&lt;/dates&gt;&lt;pub-location&gt;Chapel Hill, North Carolina&lt;/pub-location&gt;&lt;publisher&gt;University of North Carolina Press&lt;/publisher&gt;&lt;urls&gt;&lt;/urls&gt;&lt;/record&gt;&lt;/Cite&gt;&lt;/EndNote&gt;</w:instrText>
      </w:r>
      <w:r w:rsidR="00941097" w:rsidRPr="00FD0757">
        <w:rPr>
          <w:rFonts w:eastAsia="Calibri" w:cs="Times New Roman"/>
          <w:iCs/>
        </w:rPr>
        <w:fldChar w:fldCharType="separate"/>
      </w:r>
      <w:r w:rsidR="00941097" w:rsidRPr="00FD0757">
        <w:rPr>
          <w:rFonts w:eastAsia="Calibri" w:cs="Times New Roman"/>
          <w:iCs/>
          <w:noProof/>
          <w:lang w:eastAsia="en-US"/>
        </w:rPr>
        <w:t>(</w:t>
      </w:r>
      <w:hyperlink w:anchor="_ENREF_95" w:tooltip="Rieber, 1982 #4445" w:history="1">
        <w:r w:rsidR="00787C62" w:rsidRPr="00FD0757">
          <w:rPr>
            <w:rFonts w:eastAsia="Calibri" w:cs="Times New Roman"/>
            <w:iCs/>
            <w:noProof/>
            <w:lang w:eastAsia="en-US"/>
          </w:rPr>
          <w:t>Rieber 1982</w:t>
        </w:r>
      </w:hyperlink>
      <w:r w:rsidR="00941097" w:rsidRPr="00FD0757">
        <w:rPr>
          <w:rFonts w:eastAsia="Calibri" w:cs="Times New Roman"/>
          <w:iCs/>
          <w:noProof/>
          <w:lang w:eastAsia="en-US"/>
        </w:rPr>
        <w:t>)</w:t>
      </w:r>
      <w:r w:rsidR="00941097" w:rsidRPr="00FD0757">
        <w:rPr>
          <w:rFonts w:eastAsia="Calibri" w:cs="Times New Roman"/>
          <w:iCs/>
        </w:rPr>
        <w:fldChar w:fldCharType="end"/>
      </w:r>
      <w:r w:rsidR="00781D28" w:rsidRPr="00FD0757">
        <w:rPr>
          <w:rFonts w:eastAsia="Calibri" w:cs="Times New Roman"/>
          <w:iCs/>
          <w:lang w:eastAsia="en-US"/>
        </w:rPr>
        <w:t xml:space="preserve">. </w:t>
      </w:r>
      <w:r w:rsidR="00C90876">
        <w:rPr>
          <w:rFonts w:eastAsia="Calibri" w:cs="Times New Roman"/>
          <w:iCs/>
          <w:lang w:eastAsia="en-US"/>
        </w:rPr>
        <w:t>Furthermore,</w:t>
      </w:r>
      <w:r w:rsidR="00781D28" w:rsidRPr="00FD0757">
        <w:rPr>
          <w:rFonts w:eastAsia="Calibri" w:cs="Times New Roman"/>
          <w:iCs/>
          <w:lang w:eastAsia="en-US"/>
        </w:rPr>
        <w:t xml:space="preserve"> </w:t>
      </w:r>
      <w:r w:rsidR="0037782E" w:rsidRPr="00FD0757">
        <w:rPr>
          <w:rFonts w:eastAsia="Calibri" w:cs="Times New Roman"/>
          <w:iCs/>
          <w:lang w:eastAsia="en-US"/>
        </w:rPr>
        <w:t>merchants were heavily investing in their children</w:t>
      </w:r>
      <w:r w:rsidR="00025614">
        <w:rPr>
          <w:rFonts w:eastAsia="Calibri" w:cs="Times New Roman"/>
          <w:iCs/>
          <w:lang w:eastAsia="en-US"/>
        </w:rPr>
        <w:t>’</w:t>
      </w:r>
      <w:r w:rsidR="0037782E" w:rsidRPr="00FD0757">
        <w:rPr>
          <w:rFonts w:eastAsia="Calibri" w:cs="Times New Roman"/>
          <w:iCs/>
          <w:lang w:eastAsia="en-US"/>
        </w:rPr>
        <w:t>s education</w:t>
      </w:r>
      <w:r w:rsidR="00C90876">
        <w:rPr>
          <w:rFonts w:eastAsia="Calibri" w:cs="Times New Roman"/>
          <w:iCs/>
          <w:lang w:eastAsia="en-US"/>
        </w:rPr>
        <w:t>. Wealth and modern education in turn</w:t>
      </w:r>
      <w:r w:rsidR="0037782E" w:rsidRPr="00FD0757">
        <w:rPr>
          <w:rFonts w:eastAsia="Calibri" w:cs="Times New Roman"/>
          <w:iCs/>
          <w:lang w:eastAsia="en-US"/>
        </w:rPr>
        <w:t xml:space="preserve"> </w:t>
      </w:r>
      <w:r w:rsidR="00C90876" w:rsidRPr="00FD0757">
        <w:rPr>
          <w:rFonts w:eastAsia="Calibri" w:cs="Times New Roman"/>
          <w:iCs/>
          <w:lang w:eastAsia="en-US"/>
        </w:rPr>
        <w:t>enabl</w:t>
      </w:r>
      <w:r w:rsidR="00C90876">
        <w:rPr>
          <w:rFonts w:eastAsia="Calibri" w:cs="Times New Roman"/>
          <w:iCs/>
          <w:lang w:eastAsia="en-US"/>
        </w:rPr>
        <w:t>ed</w:t>
      </w:r>
      <w:r w:rsidR="00C90876" w:rsidRPr="00FD0757">
        <w:rPr>
          <w:rFonts w:eastAsia="Calibri" w:cs="Times New Roman"/>
          <w:iCs/>
          <w:lang w:eastAsia="en-US"/>
        </w:rPr>
        <w:t xml:space="preserve"> </w:t>
      </w:r>
      <w:r w:rsidR="0037782E" w:rsidRPr="00FD0757">
        <w:rPr>
          <w:rFonts w:eastAsia="Calibri" w:cs="Times New Roman"/>
          <w:iCs/>
          <w:lang w:eastAsia="en-US"/>
        </w:rPr>
        <w:t xml:space="preserve">both private enterprise and </w:t>
      </w:r>
      <w:r w:rsidR="00BE3E66">
        <w:rPr>
          <w:rFonts w:eastAsia="Calibri" w:cs="Times New Roman"/>
          <w:iCs/>
          <w:lang w:eastAsia="en-US"/>
        </w:rPr>
        <w:t xml:space="preserve">professional </w:t>
      </w:r>
      <w:r w:rsidR="0037782E" w:rsidRPr="00FD0757">
        <w:rPr>
          <w:rFonts w:eastAsia="Calibri" w:cs="Times New Roman"/>
          <w:iCs/>
          <w:lang w:eastAsia="en-US"/>
        </w:rPr>
        <w:t>employment</w:t>
      </w:r>
      <w:r w:rsidR="00F525FF" w:rsidRPr="00FD0757">
        <w:rPr>
          <w:rFonts w:eastAsia="Calibri" w:cs="Times New Roman"/>
          <w:iCs/>
          <w:lang w:eastAsia="en-US"/>
        </w:rPr>
        <w:t xml:space="preserve"> </w:t>
      </w:r>
      <w:r w:rsidR="00317F2E" w:rsidRPr="00FD0757">
        <w:rPr>
          <w:rFonts w:eastAsia="Calibri" w:cs="Times New Roman"/>
          <w:iCs/>
        </w:rPr>
        <w:fldChar w:fldCharType="begin"/>
      </w:r>
      <w:r w:rsidR="001D5265" w:rsidRPr="00FD0757">
        <w:rPr>
          <w:rFonts w:eastAsia="Calibri" w:cs="Times New Roman"/>
          <w:iCs/>
        </w:rPr>
        <w:instrText xml:space="preserve"> ADDIN EN.CITE &lt;EndNote&gt;&lt;Cite ExcludeYear="1"&gt;&lt;Author&gt;Neklutin&lt;/Author&gt;&lt;RecNum&gt;4713&lt;/RecNum&gt;&lt;DisplayText&gt;(Neklutin, 1976)&lt;/DisplayText&gt;&lt;record&gt;&lt;rec-number&gt;4713&lt;/rec-number&gt;&lt;foreign-keys&gt;&lt;key app="EN" db-id="x0d0wwreuzt5t4etrwoprzsa5ex2xped0ztf" timestamp="1586879391"&gt;4713&lt;/key&gt;&lt;/foreign-keys&gt;&lt;ref-type name="Manuscript"&gt;36&lt;/ref-type&gt;&lt;contributors&gt;&lt;authors&gt;&lt;author&gt;Constantine N. Neklutin&lt;/author&gt;&lt;/authors&gt;&lt;/contributors&gt;&lt;titles&gt;&lt;title&gt;Changes in Relation between Different Classes in Russia&lt;/title&gt;&lt;secondary-title&gt;Constantine Neklutin Collection&lt;/secondary-title&gt;&lt;short-title&gt;Changes&lt;/short-title&gt;&lt;/titles&gt;&lt;dates&gt;&lt;pub-dates&gt;&lt;date&gt;March&lt;/date&gt;&lt;/pub-dates&gt;&lt;/dates&gt;&lt;publisher&gt;Cammie G. Henry Research Center at Northwestern State University of Louisiana&lt;/publisher&gt;&lt;urls&gt;&lt;related-urls&gt;&lt;url&gt;https://library.nsula.edu/melrose/&lt;/url&gt;&lt;/related-urls&gt;&lt;/urls&gt;&lt;/record&gt;&lt;/Cite&gt;&lt;Cite&gt;&lt;Author&gt;Neklutin&lt;/Author&gt;&lt;Year&gt;1976&lt;/Year&gt;&lt;RecNum&gt;4711&lt;/RecNum&gt;&lt;record&gt;&lt;rec-number&gt;4711&lt;/rec-number&gt;&lt;foreign-keys&gt;&lt;key app="EN" db-id="x0d0wwreuzt5t4etrwoprzsa5ex2xped0ztf" timestamp="1586857346"&gt;4711&lt;/key&gt;&lt;/foreign-keys&gt;&lt;ref-type name="Manuscript"&gt;36&lt;/ref-type&gt;&lt;contributors&gt;&lt;authors&gt;&lt;author&gt;Constantine N. Neklutin&lt;/author&gt;&lt;/authors&gt;&lt;/contributors&gt;&lt;titles&gt;&lt;title&gt;My Mother: Anastasia M. Neklutin&lt;/title&gt;&lt;secondary-title&gt;Constantine Neklutin Collection&lt;/secondary-title&gt;&lt;short-title&gt;My Mother&lt;/short-title&gt;&lt;/titles&gt;&lt;dates&gt;&lt;year&gt;1976&lt;/year&gt;&lt;pub-dates&gt;&lt;date&gt;March&lt;/date&gt;&lt;/pub-dates&gt;&lt;/dates&gt;&lt;publisher&gt;Cammie G. Henry Research Center at Northwestern State University of Louisiana&lt;/publisher&gt;&lt;urls&gt;&lt;related-urls&gt;&lt;url&gt;https://library.nsula.edu/melrose/&lt;/url&gt;&lt;/related-urls&gt;&lt;/urls&gt;&lt;/record&gt;&lt;/Cite&gt;&lt;/EndNote&gt;</w:instrText>
      </w:r>
      <w:r w:rsidR="00317F2E" w:rsidRPr="00FD0757">
        <w:rPr>
          <w:rFonts w:eastAsia="Calibri" w:cs="Times New Roman"/>
          <w:iCs/>
        </w:rPr>
        <w:fldChar w:fldCharType="separate"/>
      </w:r>
      <w:r w:rsidR="001D5265" w:rsidRPr="00FD0757">
        <w:rPr>
          <w:rFonts w:eastAsia="Calibri" w:cs="Times New Roman"/>
          <w:iCs/>
          <w:noProof/>
          <w:lang w:eastAsia="en-US"/>
        </w:rPr>
        <w:t>(</w:t>
      </w:r>
      <w:hyperlink w:anchor="_ENREF_84" w:tooltip="Neklutin,  #4713" w:history="1">
        <w:r w:rsidR="00787C62" w:rsidRPr="00FD0757">
          <w:rPr>
            <w:rFonts w:eastAsia="Calibri" w:cs="Times New Roman"/>
            <w:iCs/>
            <w:noProof/>
            <w:lang w:eastAsia="en-US"/>
          </w:rPr>
          <w:t>Neklutin</w:t>
        </w:r>
      </w:hyperlink>
      <w:r w:rsidR="001D5265" w:rsidRPr="00FD0757">
        <w:rPr>
          <w:rFonts w:eastAsia="Calibri" w:cs="Times New Roman"/>
          <w:iCs/>
          <w:noProof/>
          <w:lang w:eastAsia="en-US"/>
        </w:rPr>
        <w:t xml:space="preserve"> </w:t>
      </w:r>
      <w:hyperlink w:anchor="_ENREF_85" w:tooltip="Neklutin, 1976 #4711" w:history="1">
        <w:r w:rsidR="00787C62" w:rsidRPr="00FD0757">
          <w:rPr>
            <w:rFonts w:eastAsia="Calibri" w:cs="Times New Roman"/>
            <w:iCs/>
            <w:noProof/>
            <w:lang w:eastAsia="en-US"/>
          </w:rPr>
          <w:t>1976</w:t>
        </w:r>
      </w:hyperlink>
      <w:r w:rsidR="001D5265" w:rsidRPr="00FD0757">
        <w:rPr>
          <w:rFonts w:eastAsia="Calibri" w:cs="Times New Roman"/>
          <w:iCs/>
          <w:noProof/>
          <w:lang w:eastAsia="en-US"/>
        </w:rPr>
        <w:t>)</w:t>
      </w:r>
      <w:r w:rsidR="00317F2E" w:rsidRPr="00FD0757">
        <w:rPr>
          <w:rFonts w:eastAsia="Calibri" w:cs="Times New Roman"/>
          <w:iCs/>
        </w:rPr>
        <w:fldChar w:fldCharType="end"/>
      </w:r>
      <w:r w:rsidR="00545B15" w:rsidRPr="00FD0757">
        <w:rPr>
          <w:rFonts w:eastAsia="Calibri" w:cs="Times New Roman"/>
          <w:iCs/>
          <w:lang w:eastAsia="en-US"/>
        </w:rPr>
        <w:t xml:space="preserve">. </w:t>
      </w:r>
      <w:r w:rsidR="0037782E" w:rsidRPr="00FD0757">
        <w:rPr>
          <w:rFonts w:eastAsia="Calibri" w:cs="Times New Roman"/>
          <w:iCs/>
          <w:lang w:eastAsia="en-US"/>
        </w:rPr>
        <w:t xml:space="preserve">Yet, </w:t>
      </w:r>
      <w:r w:rsidR="003D5D0B">
        <w:rPr>
          <w:rFonts w:eastAsia="Calibri" w:cs="Times New Roman"/>
          <w:iCs/>
          <w:lang w:eastAsia="en-US"/>
        </w:rPr>
        <w:t>like</w:t>
      </w:r>
      <w:r w:rsidR="0037782E" w:rsidRPr="00FD0757">
        <w:rPr>
          <w:rFonts w:eastAsia="Calibri" w:cs="Times New Roman"/>
          <w:iCs/>
          <w:lang w:eastAsia="en-US"/>
        </w:rPr>
        <w:t xml:space="preserve"> aristocra</w:t>
      </w:r>
      <w:r w:rsidR="003D5D0B">
        <w:rPr>
          <w:rFonts w:eastAsia="Calibri" w:cs="Times New Roman"/>
          <w:iCs/>
          <w:lang w:eastAsia="en-US"/>
        </w:rPr>
        <w:t>ts</w:t>
      </w:r>
      <w:r w:rsidR="0037782E" w:rsidRPr="00FD0757">
        <w:rPr>
          <w:rFonts w:eastAsia="Calibri" w:cs="Times New Roman"/>
          <w:iCs/>
          <w:lang w:eastAsia="en-US"/>
        </w:rPr>
        <w:t xml:space="preserve">, merchants </w:t>
      </w:r>
      <w:r w:rsidR="00CE201C" w:rsidRPr="00FD0757">
        <w:rPr>
          <w:rFonts w:eastAsia="Calibri" w:cs="Times New Roman"/>
          <w:iCs/>
          <w:lang w:eastAsia="en-US"/>
        </w:rPr>
        <w:t>constituted</w:t>
      </w:r>
      <w:r w:rsidR="0037782E" w:rsidRPr="00FD0757">
        <w:rPr>
          <w:rFonts w:eastAsia="Calibri" w:cs="Times New Roman"/>
          <w:iCs/>
          <w:lang w:eastAsia="en-US"/>
        </w:rPr>
        <w:t xml:space="preserve"> </w:t>
      </w:r>
      <w:r w:rsidR="00291A1B" w:rsidRPr="00FD0757">
        <w:rPr>
          <w:rFonts w:eastAsia="Calibri" w:cs="Times New Roman"/>
          <w:iCs/>
          <w:lang w:eastAsia="en-US"/>
        </w:rPr>
        <w:t>a tiny</w:t>
      </w:r>
      <w:r w:rsidR="0037782E" w:rsidRPr="00FD0757">
        <w:rPr>
          <w:rFonts w:eastAsia="Calibri" w:cs="Times New Roman"/>
          <w:iCs/>
          <w:lang w:eastAsia="en-US"/>
        </w:rPr>
        <w:t xml:space="preserve"> fraction of </w:t>
      </w:r>
      <w:r w:rsidR="003D5D0B">
        <w:rPr>
          <w:rFonts w:eastAsia="Calibri" w:cs="Times New Roman"/>
          <w:iCs/>
          <w:lang w:eastAsia="en-US"/>
        </w:rPr>
        <w:t>the</w:t>
      </w:r>
      <w:r w:rsidR="0037782E" w:rsidRPr="00FD0757">
        <w:rPr>
          <w:rFonts w:eastAsia="Calibri" w:cs="Times New Roman"/>
          <w:iCs/>
          <w:lang w:eastAsia="en-US"/>
        </w:rPr>
        <w:t xml:space="preserve"> population</w:t>
      </w:r>
      <w:r w:rsidR="00291A1B" w:rsidRPr="00FD0757">
        <w:rPr>
          <w:rFonts w:eastAsia="Calibri" w:cs="Times New Roman"/>
          <w:iCs/>
          <w:lang w:eastAsia="en-US"/>
        </w:rPr>
        <w:t>—less than 1 percent</w:t>
      </w:r>
      <w:r w:rsidR="0037782E" w:rsidRPr="00FD0757">
        <w:rPr>
          <w:rFonts w:eastAsia="Calibri" w:cs="Times New Roman"/>
          <w:iCs/>
          <w:lang w:eastAsia="en-US"/>
        </w:rPr>
        <w:t xml:space="preserve">. </w:t>
      </w:r>
      <w:r w:rsidR="00D361F2" w:rsidRPr="00FD0757">
        <w:rPr>
          <w:rFonts w:eastAsia="Calibri" w:cs="Times New Roman"/>
          <w:iCs/>
          <w:lang w:eastAsia="en-US"/>
        </w:rPr>
        <w:t xml:space="preserve">Because </w:t>
      </w:r>
      <w:r w:rsidR="00D361F2" w:rsidRPr="00F60861">
        <w:rPr>
          <w:rFonts w:eastAsia="Calibri" w:cs="Times New Roman"/>
          <w:iCs/>
          <w:lang w:eastAsia="en-US"/>
        </w:rPr>
        <w:t>m</w:t>
      </w:r>
      <w:r w:rsidR="00545B15" w:rsidRPr="00F60861">
        <w:rPr>
          <w:rFonts w:eastAsia="Calibri" w:cs="Times New Roman"/>
          <w:iCs/>
          <w:lang w:eastAsia="en-US"/>
        </w:rPr>
        <w:t xml:space="preserve">any </w:t>
      </w:r>
      <w:r w:rsidR="00545B15" w:rsidRPr="009518CF">
        <w:rPr>
          <w:rFonts w:eastAsia="Calibri" w:cs="Times New Roman"/>
          <w:iCs/>
          <w:lang w:eastAsia="en-US"/>
        </w:rPr>
        <w:t>merchants carried prominent names</w:t>
      </w:r>
      <w:r w:rsidR="00D361F2" w:rsidRPr="009518CF">
        <w:rPr>
          <w:rFonts w:eastAsia="Calibri" w:cs="Times New Roman"/>
          <w:iCs/>
          <w:lang w:eastAsia="en-US"/>
        </w:rPr>
        <w:t xml:space="preserve">, they were </w:t>
      </w:r>
      <w:r w:rsidR="00291A1B" w:rsidRPr="009518CF">
        <w:rPr>
          <w:rFonts w:eastAsia="Calibri" w:cs="Times New Roman"/>
          <w:iCs/>
          <w:lang w:eastAsia="en-US"/>
        </w:rPr>
        <w:t xml:space="preserve">visible </w:t>
      </w:r>
      <w:r w:rsidR="00D361F2" w:rsidRPr="009518CF">
        <w:rPr>
          <w:rFonts w:eastAsia="Calibri" w:cs="Times New Roman"/>
          <w:iCs/>
          <w:lang w:eastAsia="en-US"/>
        </w:rPr>
        <w:t>targets for persecution.</w:t>
      </w:r>
      <w:r w:rsidR="00545B15" w:rsidRPr="009518CF">
        <w:rPr>
          <w:rFonts w:eastAsia="Calibri" w:cs="Times New Roman"/>
          <w:iCs/>
          <w:lang w:eastAsia="en-US"/>
        </w:rPr>
        <w:t xml:space="preserve"> </w:t>
      </w:r>
    </w:p>
    <w:p w14:paraId="43765FB3" w14:textId="3E1CBBC3" w:rsidR="001842E4" w:rsidRDefault="00781D28" w:rsidP="00147E3A">
      <w:pPr>
        <w:spacing w:after="0" w:line="480" w:lineRule="auto"/>
        <w:ind w:firstLine="708"/>
        <w:jc w:val="both"/>
        <w:rPr>
          <w:rFonts w:ascii="Times New Roman" w:hAnsi="Times New Roman" w:cs="Times New Roman"/>
          <w:sz w:val="24"/>
          <w:szCs w:val="24"/>
          <w:lang w:val="en-US"/>
        </w:rPr>
      </w:pPr>
      <w:r w:rsidRPr="009518CF">
        <w:rPr>
          <w:rFonts w:ascii="Times New Roman" w:eastAsia="Calibri" w:hAnsi="Times New Roman" w:cs="Times New Roman"/>
          <w:iCs/>
          <w:sz w:val="24"/>
          <w:szCs w:val="24"/>
          <w:lang w:val="en-GB"/>
        </w:rPr>
        <w:t xml:space="preserve">Overall, </w:t>
      </w:r>
      <w:r w:rsidRPr="009518CF">
        <w:rPr>
          <w:rFonts w:ascii="Times New Roman" w:eastAsia="Calibri" w:hAnsi="Times New Roman" w:cs="Times New Roman"/>
          <w:i/>
          <w:sz w:val="24"/>
          <w:szCs w:val="24"/>
          <w:lang w:val="en-GB"/>
        </w:rPr>
        <w:t>meshchane</w:t>
      </w:r>
      <w:r w:rsidR="003D5D0B" w:rsidRPr="009518CF">
        <w:rPr>
          <w:rFonts w:ascii="Times New Roman" w:eastAsia="Calibri" w:hAnsi="Times New Roman" w:cs="Times New Roman"/>
          <w:i/>
          <w:sz w:val="24"/>
          <w:szCs w:val="24"/>
          <w:lang w:val="en-GB"/>
        </w:rPr>
        <w:t xml:space="preserve"> </w:t>
      </w:r>
      <w:r w:rsidR="00413FB6" w:rsidRPr="009518CF">
        <w:rPr>
          <w:rFonts w:ascii="Times New Roman" w:eastAsia="Calibri" w:hAnsi="Times New Roman" w:cs="Times New Roman"/>
          <w:iCs/>
          <w:sz w:val="24"/>
          <w:szCs w:val="24"/>
          <w:lang w:val="en-GB"/>
        </w:rPr>
        <w:t>possessed</w:t>
      </w:r>
      <w:r w:rsidRPr="009518CF">
        <w:rPr>
          <w:rFonts w:ascii="Times New Roman" w:eastAsia="Calibri" w:hAnsi="Times New Roman" w:cs="Times New Roman"/>
          <w:iCs/>
          <w:sz w:val="24"/>
          <w:szCs w:val="24"/>
          <w:lang w:val="en-GB"/>
        </w:rPr>
        <w:t xml:space="preserve"> the twin characteristics </w:t>
      </w:r>
      <w:r w:rsidR="00D269FC" w:rsidRPr="009518CF">
        <w:rPr>
          <w:rFonts w:ascii="Times New Roman" w:eastAsia="Calibri" w:hAnsi="Times New Roman" w:cs="Times New Roman"/>
          <w:iCs/>
          <w:sz w:val="24"/>
          <w:szCs w:val="24"/>
          <w:lang w:val="en-GB"/>
        </w:rPr>
        <w:t>that interest us</w:t>
      </w:r>
      <w:r w:rsidR="006057C7" w:rsidRPr="009518CF">
        <w:rPr>
          <w:rFonts w:ascii="Times New Roman" w:eastAsia="Calibri" w:hAnsi="Times New Roman" w:cs="Times New Roman"/>
          <w:iCs/>
          <w:sz w:val="24"/>
          <w:szCs w:val="24"/>
          <w:lang w:val="en-GB"/>
        </w:rPr>
        <w:t>.</w:t>
      </w:r>
      <w:r w:rsidRPr="009518CF">
        <w:rPr>
          <w:rFonts w:ascii="Times New Roman" w:eastAsia="Calibri" w:hAnsi="Times New Roman" w:cs="Times New Roman"/>
          <w:iCs/>
          <w:sz w:val="24"/>
          <w:szCs w:val="24"/>
          <w:lang w:val="en-GB"/>
        </w:rPr>
        <w:t xml:space="preserve"> </w:t>
      </w:r>
      <w:r w:rsidR="006057C7" w:rsidRPr="009518CF">
        <w:rPr>
          <w:rFonts w:ascii="Times New Roman" w:eastAsia="Calibri" w:hAnsi="Times New Roman" w:cs="Times New Roman"/>
          <w:iCs/>
          <w:sz w:val="24"/>
          <w:szCs w:val="24"/>
          <w:lang w:val="en-GB"/>
        </w:rPr>
        <w:t>T</w:t>
      </w:r>
      <w:r w:rsidR="003630CC" w:rsidRPr="009518CF">
        <w:rPr>
          <w:rFonts w:ascii="Times New Roman" w:eastAsia="Calibri" w:hAnsi="Times New Roman" w:cs="Times New Roman"/>
          <w:iCs/>
          <w:sz w:val="24"/>
          <w:szCs w:val="24"/>
          <w:lang w:val="en-GB"/>
        </w:rPr>
        <w:t xml:space="preserve">hey were </w:t>
      </w:r>
      <w:r w:rsidRPr="009518CF">
        <w:rPr>
          <w:rFonts w:ascii="Times New Roman" w:eastAsia="Calibri" w:hAnsi="Times New Roman" w:cs="Times New Roman"/>
          <w:iCs/>
          <w:sz w:val="24"/>
          <w:szCs w:val="24"/>
          <w:lang w:val="en-GB"/>
        </w:rPr>
        <w:t xml:space="preserve">a high human capital </w:t>
      </w:r>
      <w:r w:rsidR="00324231" w:rsidRPr="009518CF">
        <w:rPr>
          <w:rFonts w:ascii="Times New Roman" w:eastAsia="Calibri" w:hAnsi="Times New Roman" w:cs="Times New Roman"/>
          <w:iCs/>
          <w:sz w:val="24"/>
          <w:szCs w:val="24"/>
          <w:lang w:val="en-GB"/>
        </w:rPr>
        <w:t>stratum</w:t>
      </w:r>
      <w:r w:rsidR="003D5D0B" w:rsidRPr="009518CF">
        <w:rPr>
          <w:rFonts w:ascii="Times New Roman" w:eastAsia="Calibri" w:hAnsi="Times New Roman" w:cs="Times New Roman"/>
          <w:iCs/>
          <w:sz w:val="24"/>
          <w:szCs w:val="24"/>
          <w:lang w:val="en-GB"/>
        </w:rPr>
        <w:t xml:space="preserve"> with market experience</w:t>
      </w:r>
      <w:r w:rsidR="00C90876" w:rsidRPr="009518CF">
        <w:rPr>
          <w:rFonts w:ascii="Times New Roman" w:eastAsia="Calibri" w:hAnsi="Times New Roman" w:cs="Times New Roman"/>
          <w:iCs/>
          <w:sz w:val="24"/>
          <w:szCs w:val="24"/>
          <w:lang w:val="en-GB"/>
        </w:rPr>
        <w:t xml:space="preserve">. </w:t>
      </w:r>
      <w:r w:rsidR="00282047" w:rsidRPr="009518CF">
        <w:rPr>
          <w:rFonts w:ascii="Times New Roman" w:eastAsia="Calibri" w:hAnsi="Times New Roman" w:cs="Times New Roman"/>
          <w:iCs/>
          <w:sz w:val="24"/>
          <w:szCs w:val="24"/>
          <w:lang w:val="en-GB"/>
        </w:rPr>
        <w:t>T</w:t>
      </w:r>
      <w:r w:rsidR="00C90876" w:rsidRPr="009518CF">
        <w:rPr>
          <w:rFonts w:ascii="Times New Roman" w:eastAsia="Calibri" w:hAnsi="Times New Roman" w:cs="Times New Roman"/>
          <w:iCs/>
          <w:sz w:val="24"/>
          <w:szCs w:val="24"/>
          <w:lang w:val="en-GB"/>
        </w:rPr>
        <w:t xml:space="preserve">hey </w:t>
      </w:r>
      <w:r w:rsidR="00D269FC" w:rsidRPr="009518CF">
        <w:rPr>
          <w:rFonts w:ascii="Times New Roman" w:eastAsia="Calibri" w:hAnsi="Times New Roman" w:cs="Times New Roman"/>
          <w:iCs/>
          <w:sz w:val="24"/>
          <w:szCs w:val="24"/>
          <w:lang w:val="en-GB"/>
        </w:rPr>
        <w:t>were</w:t>
      </w:r>
      <w:r w:rsidRPr="009518CF">
        <w:rPr>
          <w:rFonts w:ascii="Times New Roman" w:eastAsia="Calibri" w:hAnsi="Times New Roman" w:cs="Times New Roman"/>
          <w:iCs/>
          <w:sz w:val="24"/>
          <w:szCs w:val="24"/>
          <w:lang w:val="en-GB"/>
        </w:rPr>
        <w:t xml:space="preserve"> </w:t>
      </w:r>
      <w:r w:rsidR="00282047" w:rsidRPr="009518CF">
        <w:rPr>
          <w:rFonts w:ascii="Times New Roman" w:eastAsia="Calibri" w:hAnsi="Times New Roman" w:cs="Times New Roman"/>
          <w:iCs/>
          <w:sz w:val="24"/>
          <w:szCs w:val="24"/>
          <w:lang w:val="en-GB"/>
        </w:rPr>
        <w:t xml:space="preserve">also </w:t>
      </w:r>
      <w:r w:rsidRPr="009518CF">
        <w:rPr>
          <w:rFonts w:ascii="Times New Roman" w:eastAsia="Calibri" w:hAnsi="Times New Roman" w:cs="Times New Roman"/>
          <w:iCs/>
          <w:sz w:val="24"/>
          <w:szCs w:val="24"/>
          <w:lang w:val="en-GB"/>
        </w:rPr>
        <w:t xml:space="preserve">the most numerous </w:t>
      </w:r>
      <w:proofErr w:type="gramStart"/>
      <w:r w:rsidR="00D269FC" w:rsidRPr="009518CF">
        <w:rPr>
          <w:rFonts w:ascii="Times New Roman" w:eastAsia="Calibri" w:hAnsi="Times New Roman" w:cs="Times New Roman"/>
          <w:iCs/>
          <w:sz w:val="24"/>
          <w:szCs w:val="24"/>
          <w:lang w:val="en-GB"/>
        </w:rPr>
        <w:t>estate</w:t>
      </w:r>
      <w:proofErr w:type="gramEnd"/>
      <w:r w:rsidR="00D269FC" w:rsidRPr="009518CF">
        <w:rPr>
          <w:rFonts w:ascii="Times New Roman" w:eastAsia="Calibri" w:hAnsi="Times New Roman" w:cs="Times New Roman"/>
          <w:iCs/>
          <w:sz w:val="24"/>
          <w:szCs w:val="24"/>
          <w:lang w:val="en-GB"/>
        </w:rPr>
        <w:t xml:space="preserve"> </w:t>
      </w:r>
      <w:r w:rsidRPr="009518CF">
        <w:rPr>
          <w:rFonts w:ascii="Times New Roman" w:eastAsia="Calibri" w:hAnsi="Times New Roman" w:cs="Times New Roman"/>
          <w:iCs/>
          <w:sz w:val="24"/>
          <w:szCs w:val="24"/>
          <w:lang w:val="en-GB"/>
        </w:rPr>
        <w:t>after peasants</w:t>
      </w:r>
      <w:r w:rsidR="00413FB6" w:rsidRPr="009518CF">
        <w:rPr>
          <w:rFonts w:ascii="Times New Roman" w:eastAsia="Calibri" w:hAnsi="Times New Roman" w:cs="Times New Roman"/>
          <w:iCs/>
          <w:sz w:val="24"/>
          <w:szCs w:val="24"/>
          <w:lang w:val="en-GB"/>
        </w:rPr>
        <w:t>, and</w:t>
      </w:r>
      <w:r w:rsidR="00545B15" w:rsidRPr="009518CF">
        <w:rPr>
          <w:rFonts w:ascii="Times New Roman" w:eastAsia="Calibri" w:hAnsi="Times New Roman" w:cs="Times New Roman"/>
          <w:iCs/>
          <w:sz w:val="24"/>
          <w:szCs w:val="24"/>
          <w:lang w:val="en-GB"/>
        </w:rPr>
        <w:t xml:space="preserve"> were </w:t>
      </w:r>
      <w:r w:rsidR="003D5D0B" w:rsidRPr="009518CF">
        <w:rPr>
          <w:rFonts w:ascii="Times New Roman" w:eastAsia="Calibri" w:hAnsi="Times New Roman" w:cs="Times New Roman"/>
          <w:iCs/>
          <w:sz w:val="24"/>
          <w:szCs w:val="24"/>
          <w:lang w:val="en-GB"/>
        </w:rPr>
        <w:t xml:space="preserve">far </w:t>
      </w:r>
      <w:r w:rsidR="008D4E35" w:rsidRPr="009518CF">
        <w:rPr>
          <w:rFonts w:ascii="Times New Roman" w:eastAsia="Calibri" w:hAnsi="Times New Roman" w:cs="Times New Roman"/>
          <w:iCs/>
          <w:sz w:val="24"/>
          <w:szCs w:val="24"/>
          <w:lang w:val="en-GB"/>
        </w:rPr>
        <w:t xml:space="preserve">less </w:t>
      </w:r>
      <w:r w:rsidR="00545B15" w:rsidRPr="009518CF">
        <w:rPr>
          <w:rFonts w:ascii="Times New Roman" w:eastAsia="Calibri" w:hAnsi="Times New Roman" w:cs="Times New Roman"/>
          <w:iCs/>
          <w:sz w:val="24"/>
          <w:szCs w:val="24"/>
          <w:lang w:val="en-GB"/>
        </w:rPr>
        <w:t xml:space="preserve">conspicuous </w:t>
      </w:r>
      <w:r w:rsidR="008D4E35" w:rsidRPr="009518CF">
        <w:rPr>
          <w:rFonts w:ascii="Times New Roman" w:eastAsia="Calibri" w:hAnsi="Times New Roman" w:cs="Times New Roman"/>
          <w:iCs/>
          <w:sz w:val="24"/>
          <w:szCs w:val="24"/>
          <w:lang w:val="en-GB"/>
        </w:rPr>
        <w:t>as class witch-hunts unfolded</w:t>
      </w:r>
      <w:r w:rsidRPr="009518CF">
        <w:rPr>
          <w:rFonts w:ascii="Times New Roman" w:eastAsia="Calibri" w:hAnsi="Times New Roman" w:cs="Times New Roman"/>
          <w:iCs/>
          <w:sz w:val="24"/>
          <w:szCs w:val="24"/>
          <w:lang w:val="en-GB"/>
        </w:rPr>
        <w:t xml:space="preserve">. </w:t>
      </w:r>
      <w:r w:rsidR="00FF58E6" w:rsidRPr="009518CF">
        <w:rPr>
          <w:rFonts w:ascii="Times New Roman" w:eastAsia="Calibri" w:hAnsi="Times New Roman" w:cs="Times New Roman"/>
          <w:sz w:val="24"/>
          <w:szCs w:val="24"/>
          <w:lang w:val="en-GB"/>
        </w:rPr>
        <w:t xml:space="preserve">We consider </w:t>
      </w:r>
      <w:r w:rsidR="00FF58E6" w:rsidRPr="009518CF">
        <w:rPr>
          <w:rFonts w:ascii="Times New Roman" w:eastAsia="Calibri" w:hAnsi="Times New Roman" w:cs="Times New Roman"/>
          <w:i/>
          <w:iCs/>
          <w:sz w:val="24"/>
          <w:szCs w:val="24"/>
          <w:lang w:val="en-GB"/>
        </w:rPr>
        <w:t xml:space="preserve">meshchane </w:t>
      </w:r>
      <w:r w:rsidR="00FF58E6" w:rsidRPr="009518CF">
        <w:rPr>
          <w:rFonts w:ascii="Times New Roman" w:eastAsia="Calibri" w:hAnsi="Times New Roman" w:cs="Times New Roman"/>
          <w:sz w:val="24"/>
          <w:szCs w:val="24"/>
          <w:lang w:val="en-GB"/>
        </w:rPr>
        <w:t xml:space="preserve">as </w:t>
      </w:r>
      <w:r w:rsidR="00934982" w:rsidRPr="009518CF">
        <w:rPr>
          <w:rFonts w:ascii="Times New Roman" w:eastAsia="Calibri" w:hAnsi="Times New Roman" w:cs="Times New Roman"/>
          <w:sz w:val="24"/>
          <w:szCs w:val="24"/>
          <w:lang w:val="en-GB"/>
        </w:rPr>
        <w:t xml:space="preserve">engendering </w:t>
      </w:r>
      <w:r w:rsidR="00FF58E6" w:rsidRPr="009518CF">
        <w:rPr>
          <w:rFonts w:ascii="Times New Roman" w:eastAsia="Calibri" w:hAnsi="Times New Roman" w:cs="Times New Roman"/>
          <w:sz w:val="24"/>
          <w:szCs w:val="24"/>
          <w:lang w:val="en-GB"/>
        </w:rPr>
        <w:t>a bour</w:t>
      </w:r>
      <w:r w:rsidR="00FF58E6" w:rsidRPr="00F60861">
        <w:rPr>
          <w:rFonts w:ascii="Times New Roman" w:eastAsia="Calibri" w:hAnsi="Times New Roman" w:cs="Times New Roman"/>
          <w:sz w:val="24"/>
          <w:szCs w:val="24"/>
          <w:lang w:val="en-GB"/>
        </w:rPr>
        <w:t xml:space="preserve">geois legacy </w:t>
      </w:r>
      <w:r w:rsidR="00FC3481" w:rsidRPr="00F60861">
        <w:rPr>
          <w:rFonts w:ascii="Times New Roman" w:eastAsia="Calibri" w:hAnsi="Times New Roman" w:cs="Times New Roman"/>
          <w:sz w:val="24"/>
          <w:szCs w:val="24"/>
          <w:lang w:val="en-GB"/>
        </w:rPr>
        <w:t>because</w:t>
      </w:r>
      <w:r w:rsidR="00FF58E6" w:rsidRPr="00F60861">
        <w:rPr>
          <w:rFonts w:ascii="Times New Roman" w:eastAsia="Calibri" w:hAnsi="Times New Roman" w:cs="Times New Roman"/>
          <w:sz w:val="24"/>
          <w:szCs w:val="24"/>
          <w:lang w:val="en-GB"/>
        </w:rPr>
        <w:t xml:space="preserve"> of</w:t>
      </w:r>
      <w:r w:rsidR="00FC3481" w:rsidRPr="00F60861">
        <w:rPr>
          <w:rFonts w:ascii="Times New Roman" w:eastAsia="Calibri" w:hAnsi="Times New Roman" w:cs="Times New Roman"/>
          <w:sz w:val="24"/>
          <w:szCs w:val="24"/>
          <w:lang w:val="en-GB"/>
        </w:rPr>
        <w:t xml:space="preserve"> </w:t>
      </w:r>
      <w:r w:rsidR="00BA38B3" w:rsidRPr="00F60861">
        <w:rPr>
          <w:rFonts w:ascii="Times New Roman" w:eastAsia="Calibri" w:hAnsi="Times New Roman" w:cs="Times New Roman"/>
          <w:sz w:val="24"/>
          <w:szCs w:val="24"/>
          <w:lang w:val="en-GB"/>
        </w:rPr>
        <w:t xml:space="preserve">their </w:t>
      </w:r>
      <w:r w:rsidR="00FF58E6" w:rsidRPr="00F60861">
        <w:rPr>
          <w:rFonts w:ascii="Times New Roman" w:eastAsia="Calibri" w:hAnsi="Times New Roman" w:cs="Times New Roman"/>
          <w:sz w:val="24"/>
          <w:szCs w:val="24"/>
          <w:lang w:val="en-GB"/>
        </w:rPr>
        <w:t xml:space="preserve">legal </w:t>
      </w:r>
      <w:r w:rsidR="00BA38B3" w:rsidRPr="00F60861">
        <w:rPr>
          <w:rFonts w:ascii="Times New Roman" w:eastAsia="Calibri" w:hAnsi="Times New Roman" w:cs="Times New Roman"/>
          <w:sz w:val="24"/>
          <w:szCs w:val="24"/>
          <w:lang w:val="en-GB"/>
        </w:rPr>
        <w:t>status</w:t>
      </w:r>
      <w:r w:rsidR="00FF58E6" w:rsidRPr="00F60861">
        <w:rPr>
          <w:rFonts w:ascii="Times New Roman" w:eastAsia="Calibri" w:hAnsi="Times New Roman" w:cs="Times New Roman"/>
          <w:sz w:val="24"/>
          <w:szCs w:val="24"/>
          <w:lang w:val="en-GB"/>
        </w:rPr>
        <w:t>, property rights and opportunities for accumula</w:t>
      </w:r>
      <w:r w:rsidR="00FF58E6">
        <w:rPr>
          <w:rFonts w:ascii="Times New Roman" w:eastAsia="Calibri" w:hAnsi="Times New Roman" w:cs="Times New Roman"/>
          <w:sz w:val="24"/>
          <w:szCs w:val="24"/>
          <w:lang w:val="en-GB"/>
        </w:rPr>
        <w:t xml:space="preserve">tion of material and human capital. </w:t>
      </w:r>
      <w:r w:rsidR="00B20367">
        <w:rPr>
          <w:rFonts w:ascii="Times New Roman" w:eastAsia="Calibri" w:hAnsi="Times New Roman" w:cs="Times New Roman"/>
          <w:sz w:val="24"/>
          <w:szCs w:val="24"/>
          <w:lang w:val="en-GB"/>
        </w:rPr>
        <w:t>U</w:t>
      </w:r>
      <w:r w:rsidR="005624BA">
        <w:rPr>
          <w:rFonts w:ascii="Times New Roman" w:eastAsia="Calibri" w:hAnsi="Times New Roman" w:cs="Times New Roman"/>
          <w:sz w:val="24"/>
          <w:szCs w:val="24"/>
          <w:lang w:val="en-GB"/>
        </w:rPr>
        <w:t>ntil the beginning of the XVIII century, all estates, including nobles, lack</w:t>
      </w:r>
      <w:r w:rsidR="00EE1A89">
        <w:rPr>
          <w:rFonts w:ascii="Times New Roman" w:eastAsia="Calibri" w:hAnsi="Times New Roman" w:cs="Times New Roman"/>
          <w:sz w:val="24"/>
          <w:szCs w:val="24"/>
          <w:lang w:val="en-GB"/>
        </w:rPr>
        <w:t>ed</w:t>
      </w:r>
      <w:r w:rsidR="005624BA">
        <w:rPr>
          <w:rFonts w:ascii="Times New Roman" w:eastAsia="Calibri" w:hAnsi="Times New Roman" w:cs="Times New Roman"/>
          <w:sz w:val="24"/>
          <w:szCs w:val="24"/>
          <w:lang w:val="en-GB"/>
        </w:rPr>
        <w:t xml:space="preserve"> clearly defined legal rights and freedoms</w:t>
      </w:r>
      <w:r w:rsidR="00EE1A89">
        <w:rPr>
          <w:rFonts w:ascii="Times New Roman" w:eastAsia="Calibri" w:hAnsi="Times New Roman" w:cs="Times New Roman"/>
          <w:sz w:val="24"/>
          <w:szCs w:val="24"/>
          <w:lang w:val="en-GB"/>
        </w:rPr>
        <w:t xml:space="preserve"> </w:t>
      </w:r>
      <w:r w:rsidR="00EE1A89">
        <w:rPr>
          <w:rFonts w:ascii="Times New Roman" w:hAnsi="Times New Roman" w:cs="Times New Roman"/>
          <w:sz w:val="24"/>
          <w:szCs w:val="24"/>
          <w:lang w:val="en-US"/>
        </w:rPr>
        <w:fldChar w:fldCharType="begin"/>
      </w:r>
      <w:r w:rsidR="00E51D7B">
        <w:rPr>
          <w:rFonts w:ascii="Times New Roman" w:hAnsi="Times New Roman" w:cs="Times New Roman"/>
          <w:sz w:val="24"/>
          <w:szCs w:val="24"/>
          <w:lang w:val="en-US"/>
        </w:rPr>
        <w:instrText xml:space="preserve"> ADDIN EN.CITE &lt;EndNote&gt;&lt;Cite&gt;&lt;Author&gt;Mironov&lt;/Author&gt;&lt;Year&gt;2015&lt;/Year&gt;&lt;RecNum&gt;4924&lt;/RecNum&gt;&lt;DisplayText&gt;(Mironov 2015)&lt;/DisplayText&gt;&lt;record&gt;&lt;rec-number&gt;4924&lt;/rec-number&gt;&lt;foreign-keys&gt;&lt;key app="EN" db-id="x0d0wwreuzt5t4etrwoprzsa5ex2xped0ztf" timestamp="1602872638"&gt;4924&lt;/key&gt;&lt;/foreign-keys&gt;&lt;ref-type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imperiya&lt;/short-title&gt;&lt;/titles&gt;&lt;volume&gt;2&lt;/volume&gt;&lt;dates&gt;&lt;year&gt;2015&lt;/year&gt;&lt;/dates&gt;&lt;pub-location&gt;St Petersburg&lt;/pub-location&gt;&lt;publisher&gt;Dmitriy Bulanin&lt;/publisher&gt;&lt;urls&gt;&lt;/urls&gt;&lt;/record&gt;&lt;/Cite&gt;&lt;/EndNote&gt;</w:instrText>
      </w:r>
      <w:r w:rsidR="00EE1A89">
        <w:rPr>
          <w:rFonts w:ascii="Times New Roman" w:hAnsi="Times New Roman" w:cs="Times New Roman"/>
          <w:sz w:val="24"/>
          <w:szCs w:val="24"/>
          <w:lang w:val="en-US"/>
        </w:rPr>
        <w:fldChar w:fldCharType="separate"/>
      </w:r>
      <w:r w:rsidR="00E51D7B">
        <w:rPr>
          <w:rFonts w:ascii="Times New Roman" w:hAnsi="Times New Roman" w:cs="Times New Roman"/>
          <w:noProof/>
          <w:sz w:val="24"/>
          <w:szCs w:val="24"/>
          <w:lang w:val="en-US"/>
        </w:rPr>
        <w:t>(</w:t>
      </w:r>
      <w:r w:rsidR="00212953">
        <w:fldChar w:fldCharType="begin"/>
      </w:r>
      <w:r w:rsidR="00212953" w:rsidRPr="00E175B9">
        <w:rPr>
          <w:lang w:val="en-GB"/>
        </w:rPr>
        <w:instrText xml:space="preserve"> HYPERLINK \l "_ENREF_81" \o "Mironov, 2015 #4924" </w:instrText>
      </w:r>
      <w:r w:rsidR="00212953">
        <w:fldChar w:fldCharType="separate"/>
      </w:r>
      <w:r w:rsidR="00787C62">
        <w:rPr>
          <w:rFonts w:ascii="Times New Roman" w:hAnsi="Times New Roman" w:cs="Times New Roman"/>
          <w:noProof/>
          <w:sz w:val="24"/>
          <w:szCs w:val="24"/>
          <w:lang w:val="en-US"/>
        </w:rPr>
        <w:t>Mironov 2015</w:t>
      </w:r>
      <w:r w:rsidR="00212953">
        <w:rPr>
          <w:rFonts w:ascii="Times New Roman" w:hAnsi="Times New Roman" w:cs="Times New Roman"/>
          <w:noProof/>
          <w:sz w:val="24"/>
          <w:szCs w:val="24"/>
          <w:lang w:val="en-US"/>
        </w:rPr>
        <w:fldChar w:fldCharType="end"/>
      </w:r>
      <w:r w:rsidR="00EE1A89">
        <w:rPr>
          <w:rFonts w:ascii="Times New Roman" w:hAnsi="Times New Roman" w:cs="Times New Roman"/>
          <w:sz w:val="24"/>
          <w:szCs w:val="24"/>
          <w:lang w:val="en-US"/>
        </w:rPr>
        <w:fldChar w:fldCharType="end"/>
      </w:r>
      <w:r w:rsidR="00EE1A89">
        <w:rPr>
          <w:rFonts w:ascii="Times New Roman" w:hAnsi="Times New Roman" w:cs="Times New Roman"/>
          <w:sz w:val="24"/>
          <w:szCs w:val="24"/>
          <w:lang w:val="en-US"/>
        </w:rPr>
        <w:t>, 38</w:t>
      </w:r>
      <w:r w:rsidR="00FC3481">
        <w:rPr>
          <w:rFonts w:ascii="Times New Roman" w:hAnsi="Times New Roman" w:cs="Times New Roman"/>
          <w:sz w:val="24"/>
          <w:szCs w:val="24"/>
          <w:lang w:val="en-US"/>
        </w:rPr>
        <w:t>)</w:t>
      </w:r>
      <w:r w:rsidR="00EE1A89">
        <w:rPr>
          <w:rFonts w:ascii="Times New Roman" w:hAnsi="Times New Roman" w:cs="Times New Roman"/>
          <w:sz w:val="24"/>
          <w:szCs w:val="24"/>
          <w:lang w:val="en-US"/>
        </w:rPr>
        <w:t>.</w:t>
      </w:r>
      <w:r w:rsidR="005624BA">
        <w:rPr>
          <w:rFonts w:ascii="Times New Roman" w:eastAsia="Calibri" w:hAnsi="Times New Roman" w:cs="Times New Roman"/>
          <w:sz w:val="24"/>
          <w:szCs w:val="24"/>
          <w:lang w:val="en-GB"/>
        </w:rPr>
        <w:t xml:space="preserve"> </w:t>
      </w:r>
      <w:r w:rsidR="00FC3481">
        <w:rPr>
          <w:rFonts w:ascii="Times New Roman" w:eastAsia="Calibri" w:hAnsi="Times New Roman" w:cs="Times New Roman"/>
          <w:sz w:val="24"/>
          <w:szCs w:val="24"/>
          <w:lang w:val="en-GB"/>
        </w:rPr>
        <w:t>N</w:t>
      </w:r>
      <w:r w:rsidR="005624BA">
        <w:rPr>
          <w:rFonts w:ascii="Times New Roman" w:eastAsia="Calibri" w:hAnsi="Times New Roman" w:cs="Times New Roman"/>
          <w:sz w:val="24"/>
          <w:szCs w:val="24"/>
          <w:lang w:val="en-GB"/>
        </w:rPr>
        <w:t xml:space="preserve">obles and clergymen were the first to </w:t>
      </w:r>
      <w:r w:rsidR="00BA38B3">
        <w:rPr>
          <w:rFonts w:ascii="Times New Roman" w:eastAsia="Calibri" w:hAnsi="Times New Roman" w:cs="Times New Roman"/>
          <w:sz w:val="24"/>
          <w:szCs w:val="24"/>
          <w:lang w:val="en-GB"/>
        </w:rPr>
        <w:t>obtain</w:t>
      </w:r>
      <w:r w:rsidR="005624BA">
        <w:rPr>
          <w:rFonts w:ascii="Times New Roman" w:eastAsia="Calibri" w:hAnsi="Times New Roman" w:cs="Times New Roman"/>
          <w:sz w:val="24"/>
          <w:szCs w:val="24"/>
          <w:lang w:val="en-GB"/>
        </w:rPr>
        <w:t xml:space="preserve"> </w:t>
      </w:r>
      <w:r w:rsidR="003D0927">
        <w:rPr>
          <w:rFonts w:ascii="Times New Roman" w:eastAsia="Calibri" w:hAnsi="Times New Roman" w:cs="Times New Roman"/>
          <w:sz w:val="24"/>
          <w:szCs w:val="24"/>
          <w:lang w:val="en-GB"/>
        </w:rPr>
        <w:t>protections against</w:t>
      </w:r>
      <w:r w:rsidR="005624BA">
        <w:rPr>
          <w:rFonts w:ascii="Times New Roman" w:eastAsia="Calibri" w:hAnsi="Times New Roman" w:cs="Times New Roman"/>
          <w:sz w:val="24"/>
          <w:szCs w:val="24"/>
          <w:lang w:val="en-GB"/>
        </w:rPr>
        <w:t xml:space="preserve"> arbitrary </w:t>
      </w:r>
      <w:r w:rsidR="00BA38B3">
        <w:rPr>
          <w:rFonts w:ascii="Times New Roman" w:eastAsia="Calibri" w:hAnsi="Times New Roman" w:cs="Times New Roman"/>
          <w:sz w:val="24"/>
          <w:szCs w:val="24"/>
          <w:lang w:val="en-GB"/>
        </w:rPr>
        <w:t xml:space="preserve">crown </w:t>
      </w:r>
      <w:r w:rsidR="005624BA">
        <w:rPr>
          <w:rFonts w:ascii="Times New Roman" w:eastAsia="Calibri" w:hAnsi="Times New Roman" w:cs="Times New Roman"/>
          <w:sz w:val="24"/>
          <w:szCs w:val="24"/>
          <w:lang w:val="en-GB"/>
        </w:rPr>
        <w:t xml:space="preserve">rule, followed by the wealthiest urban stratum of merchants. </w:t>
      </w:r>
      <w:r w:rsidR="00FC3481">
        <w:rPr>
          <w:rFonts w:ascii="Times New Roman" w:eastAsia="Calibri" w:hAnsi="Times New Roman" w:cs="Times New Roman"/>
          <w:sz w:val="24"/>
          <w:szCs w:val="24"/>
          <w:lang w:val="en-GB"/>
        </w:rPr>
        <w:t>After</w:t>
      </w:r>
      <w:r w:rsidR="005624BA">
        <w:rPr>
          <w:rFonts w:ascii="Times New Roman" w:eastAsia="Calibri" w:hAnsi="Times New Roman" w:cs="Times New Roman"/>
          <w:sz w:val="24"/>
          <w:szCs w:val="24"/>
          <w:lang w:val="en-GB"/>
        </w:rPr>
        <w:t xml:space="preserve"> </w:t>
      </w:r>
      <w:r w:rsidR="00FC3481">
        <w:rPr>
          <w:rFonts w:ascii="Times New Roman" w:eastAsia="Calibri" w:hAnsi="Times New Roman" w:cs="Times New Roman"/>
          <w:sz w:val="24"/>
          <w:szCs w:val="24"/>
          <w:lang w:val="en-GB"/>
        </w:rPr>
        <w:t>a</w:t>
      </w:r>
      <w:r w:rsidR="005624BA">
        <w:rPr>
          <w:rFonts w:ascii="Times New Roman" w:eastAsia="Calibri" w:hAnsi="Times New Roman" w:cs="Times New Roman"/>
          <w:sz w:val="24"/>
          <w:szCs w:val="24"/>
          <w:lang w:val="en-GB"/>
        </w:rPr>
        <w:t xml:space="preserve"> time</w:t>
      </w:r>
      <w:r w:rsidR="00FF58E6">
        <w:rPr>
          <w:rFonts w:ascii="Times New Roman" w:eastAsia="Calibri" w:hAnsi="Times New Roman" w:cs="Times New Roman"/>
          <w:sz w:val="24"/>
          <w:szCs w:val="24"/>
          <w:lang w:val="en-GB"/>
        </w:rPr>
        <w:t>-</w:t>
      </w:r>
      <w:r w:rsidR="005624BA">
        <w:rPr>
          <w:rFonts w:ascii="Times New Roman" w:eastAsia="Calibri" w:hAnsi="Times New Roman" w:cs="Times New Roman"/>
          <w:sz w:val="24"/>
          <w:szCs w:val="24"/>
          <w:lang w:val="en-GB"/>
        </w:rPr>
        <w:t xml:space="preserve">lag, </w:t>
      </w:r>
      <w:r w:rsidR="005624BA">
        <w:rPr>
          <w:rFonts w:ascii="Times New Roman" w:eastAsia="Calibri" w:hAnsi="Times New Roman" w:cs="Times New Roman"/>
          <w:i/>
          <w:iCs/>
          <w:sz w:val="24"/>
          <w:szCs w:val="24"/>
          <w:lang w:val="en-GB"/>
        </w:rPr>
        <w:t xml:space="preserve">meshchane </w:t>
      </w:r>
      <w:r w:rsidR="00B20367">
        <w:rPr>
          <w:rFonts w:ascii="Times New Roman" w:eastAsia="Calibri" w:hAnsi="Times New Roman" w:cs="Times New Roman"/>
          <w:sz w:val="24"/>
          <w:szCs w:val="24"/>
          <w:lang w:val="en-GB"/>
        </w:rPr>
        <w:t>also obtained</w:t>
      </w:r>
      <w:r w:rsidR="005624BA">
        <w:rPr>
          <w:rFonts w:ascii="Times New Roman" w:eastAsia="Calibri" w:hAnsi="Times New Roman" w:cs="Times New Roman"/>
          <w:sz w:val="24"/>
          <w:szCs w:val="24"/>
          <w:lang w:val="en-GB"/>
        </w:rPr>
        <w:t xml:space="preserve"> special privileges.</w:t>
      </w:r>
      <w:r w:rsidR="006057C7">
        <w:rPr>
          <w:rFonts w:ascii="Times New Roman" w:eastAsia="Calibri" w:hAnsi="Times New Roman" w:cs="Times New Roman"/>
          <w:sz w:val="24"/>
          <w:szCs w:val="24"/>
          <w:lang w:val="en-GB"/>
        </w:rPr>
        <w:t xml:space="preserve"> The Russian Empress of German origin</w:t>
      </w:r>
      <w:r w:rsidR="005624BA">
        <w:rPr>
          <w:rFonts w:ascii="Times New Roman" w:eastAsia="Calibri" w:hAnsi="Times New Roman" w:cs="Times New Roman"/>
          <w:sz w:val="24"/>
          <w:szCs w:val="24"/>
          <w:lang w:val="en-GB"/>
        </w:rPr>
        <w:t xml:space="preserve"> Catherine the Great saw merchants, artisans and </w:t>
      </w:r>
      <w:r w:rsidR="005624BA">
        <w:rPr>
          <w:rFonts w:ascii="Times New Roman" w:eastAsia="Calibri" w:hAnsi="Times New Roman" w:cs="Times New Roman"/>
          <w:i/>
          <w:iCs/>
          <w:sz w:val="24"/>
          <w:szCs w:val="24"/>
          <w:lang w:val="en-GB"/>
        </w:rPr>
        <w:t xml:space="preserve">meshchane </w:t>
      </w:r>
      <w:r w:rsidR="005624BA">
        <w:rPr>
          <w:rFonts w:ascii="Times New Roman" w:eastAsia="Calibri" w:hAnsi="Times New Roman" w:cs="Times New Roman"/>
          <w:sz w:val="24"/>
          <w:szCs w:val="24"/>
          <w:lang w:val="en-GB"/>
        </w:rPr>
        <w:t xml:space="preserve">as </w:t>
      </w:r>
      <w:r w:rsidR="00B20367">
        <w:rPr>
          <w:rFonts w:ascii="Times New Roman" w:eastAsia="Calibri" w:hAnsi="Times New Roman" w:cs="Times New Roman"/>
          <w:sz w:val="24"/>
          <w:szCs w:val="24"/>
          <w:lang w:val="en-GB"/>
        </w:rPr>
        <w:t xml:space="preserve">European-style </w:t>
      </w:r>
      <w:r w:rsidR="005624BA" w:rsidRPr="00FD0757">
        <w:rPr>
          <w:rFonts w:ascii="Times New Roman" w:eastAsia="Calibri" w:hAnsi="Times New Roman" w:cs="Times New Roman"/>
          <w:sz w:val="24"/>
          <w:szCs w:val="24"/>
          <w:lang w:val="en-GB"/>
        </w:rPr>
        <w:t>civilised, law abiding</w:t>
      </w:r>
      <w:r w:rsidR="003630CC">
        <w:rPr>
          <w:rFonts w:ascii="Times New Roman" w:eastAsia="Calibri" w:hAnsi="Times New Roman" w:cs="Times New Roman"/>
          <w:sz w:val="24"/>
          <w:szCs w:val="24"/>
          <w:lang w:val="en-GB"/>
        </w:rPr>
        <w:t xml:space="preserve"> and</w:t>
      </w:r>
      <w:r w:rsidR="003630CC" w:rsidRPr="00FD0757">
        <w:rPr>
          <w:rFonts w:ascii="Times New Roman" w:eastAsia="Calibri" w:hAnsi="Times New Roman" w:cs="Times New Roman"/>
          <w:sz w:val="24"/>
          <w:szCs w:val="24"/>
          <w:lang w:val="en-GB"/>
        </w:rPr>
        <w:t xml:space="preserve"> </w:t>
      </w:r>
      <w:r w:rsidR="005624BA" w:rsidRPr="00FD0757">
        <w:rPr>
          <w:rFonts w:ascii="Times New Roman" w:eastAsia="Calibri" w:hAnsi="Times New Roman" w:cs="Times New Roman"/>
          <w:sz w:val="24"/>
          <w:szCs w:val="24"/>
          <w:lang w:val="en-GB"/>
        </w:rPr>
        <w:t>tax paying burghers (Smith 2014).</w:t>
      </w:r>
      <w:r w:rsidR="005624BA">
        <w:rPr>
          <w:rFonts w:ascii="Times New Roman" w:eastAsia="Calibri" w:hAnsi="Times New Roman" w:cs="Times New Roman"/>
          <w:sz w:val="24"/>
          <w:szCs w:val="24"/>
          <w:lang w:val="en-GB"/>
        </w:rPr>
        <w:t xml:space="preserve"> She therefore granted urban estates a special charter in 1785 which </w:t>
      </w:r>
      <w:r w:rsidR="005624BA">
        <w:rPr>
          <w:rFonts w:ascii="Times New Roman" w:eastAsia="Calibri" w:hAnsi="Times New Roman" w:cs="Times New Roman"/>
          <w:sz w:val="24"/>
          <w:szCs w:val="24"/>
          <w:lang w:val="en-GB"/>
        </w:rPr>
        <w:lastRenderedPageBreak/>
        <w:t>enhanced their privileges vis-à-vis the unfree estate of peasants and others who wish</w:t>
      </w:r>
      <w:r w:rsidR="00FF58E6">
        <w:rPr>
          <w:rFonts w:ascii="Times New Roman" w:eastAsia="Calibri" w:hAnsi="Times New Roman" w:cs="Times New Roman"/>
          <w:sz w:val="24"/>
          <w:szCs w:val="24"/>
          <w:lang w:val="en-GB"/>
        </w:rPr>
        <w:t>ed</w:t>
      </w:r>
      <w:r w:rsidR="005624BA">
        <w:rPr>
          <w:rFonts w:ascii="Times New Roman" w:eastAsia="Calibri" w:hAnsi="Times New Roman" w:cs="Times New Roman"/>
          <w:sz w:val="24"/>
          <w:szCs w:val="24"/>
          <w:lang w:val="en-GB"/>
        </w:rPr>
        <w:t xml:space="preserve"> to </w:t>
      </w:r>
      <w:r w:rsidR="00FF58E6">
        <w:rPr>
          <w:rFonts w:ascii="Times New Roman" w:eastAsia="Calibri" w:hAnsi="Times New Roman" w:cs="Times New Roman"/>
          <w:sz w:val="24"/>
          <w:szCs w:val="24"/>
          <w:lang w:val="en-GB"/>
        </w:rPr>
        <w:t>own</w:t>
      </w:r>
      <w:r w:rsidR="005624BA">
        <w:rPr>
          <w:rFonts w:ascii="Times New Roman" w:eastAsia="Calibri" w:hAnsi="Times New Roman" w:cs="Times New Roman"/>
          <w:sz w:val="24"/>
          <w:szCs w:val="24"/>
          <w:lang w:val="en-GB"/>
        </w:rPr>
        <w:t xml:space="preserve"> property, </w:t>
      </w:r>
      <w:r w:rsidR="00B20367">
        <w:rPr>
          <w:rFonts w:ascii="Times New Roman" w:eastAsia="Calibri" w:hAnsi="Times New Roman" w:cs="Times New Roman"/>
          <w:sz w:val="24"/>
          <w:szCs w:val="24"/>
          <w:lang w:val="en-GB"/>
        </w:rPr>
        <w:t xml:space="preserve">pursue </w:t>
      </w:r>
      <w:r w:rsidR="005624BA">
        <w:rPr>
          <w:rFonts w:ascii="Times New Roman" w:eastAsia="Calibri" w:hAnsi="Times New Roman" w:cs="Times New Roman"/>
          <w:sz w:val="24"/>
          <w:szCs w:val="24"/>
          <w:lang w:val="en-GB"/>
        </w:rPr>
        <w:t xml:space="preserve">trade or </w:t>
      </w:r>
      <w:proofErr w:type="gramStart"/>
      <w:r w:rsidR="005624BA">
        <w:rPr>
          <w:rFonts w:ascii="Times New Roman" w:eastAsia="Calibri" w:hAnsi="Times New Roman" w:cs="Times New Roman"/>
          <w:sz w:val="24"/>
          <w:szCs w:val="24"/>
          <w:lang w:val="en-GB"/>
        </w:rPr>
        <w:t>reside</w:t>
      </w:r>
      <w:proofErr w:type="gramEnd"/>
      <w:r w:rsidR="005624BA">
        <w:rPr>
          <w:rFonts w:ascii="Times New Roman" w:eastAsia="Calibri" w:hAnsi="Times New Roman" w:cs="Times New Roman"/>
          <w:sz w:val="24"/>
          <w:szCs w:val="24"/>
          <w:lang w:val="en-GB"/>
        </w:rPr>
        <w:t xml:space="preserve"> in towns.</w:t>
      </w:r>
      <w:r w:rsidR="00EE1A89">
        <w:rPr>
          <w:rFonts w:ascii="Times New Roman" w:eastAsia="Calibri" w:hAnsi="Times New Roman" w:cs="Times New Roman"/>
          <w:sz w:val="24"/>
          <w:szCs w:val="24"/>
          <w:lang w:val="en-GB"/>
        </w:rPr>
        <w:t xml:space="preserve"> </w:t>
      </w:r>
      <w:r w:rsidR="00EE1A89" w:rsidRPr="00FD0757">
        <w:rPr>
          <w:rFonts w:ascii="Times New Roman" w:eastAsia="Calibri" w:hAnsi="Times New Roman" w:cs="Times New Roman"/>
          <w:sz w:val="24"/>
          <w:szCs w:val="24"/>
          <w:lang w:val="en-GB"/>
        </w:rPr>
        <w:t xml:space="preserve">Tellingly, </w:t>
      </w:r>
      <w:r w:rsidR="00EE1A89" w:rsidRPr="00FD0757">
        <w:rPr>
          <w:rFonts w:ascii="Times New Roman" w:hAnsi="Times New Roman" w:cs="Times New Roman"/>
          <w:color w:val="000000"/>
          <w:sz w:val="24"/>
          <w:szCs w:val="24"/>
          <w:lang w:val="en-US"/>
        </w:rPr>
        <w:t>the 1897 census, which contains French translations of estates, lists only one group—</w:t>
      </w:r>
      <w:r w:rsidR="00EE1A89" w:rsidRPr="00FD0757">
        <w:rPr>
          <w:rFonts w:ascii="Times New Roman" w:hAnsi="Times New Roman" w:cs="Times New Roman"/>
          <w:i/>
          <w:color w:val="000000"/>
          <w:sz w:val="24"/>
          <w:szCs w:val="24"/>
          <w:lang w:val="en-US"/>
        </w:rPr>
        <w:t>meshchane—</w:t>
      </w:r>
      <w:r w:rsidR="00EE1A89" w:rsidRPr="00FD0757">
        <w:rPr>
          <w:rFonts w:ascii="Times New Roman" w:hAnsi="Times New Roman" w:cs="Times New Roman"/>
          <w:iCs/>
          <w:color w:val="000000"/>
          <w:sz w:val="24"/>
          <w:szCs w:val="24"/>
          <w:lang w:val="en-US"/>
        </w:rPr>
        <w:t xml:space="preserve">as </w:t>
      </w:r>
      <w:r w:rsidR="00EE1A89" w:rsidRPr="00FD0757">
        <w:rPr>
          <w:rFonts w:ascii="Times New Roman" w:hAnsi="Times New Roman" w:cs="Times New Roman"/>
          <w:i/>
          <w:color w:val="000000"/>
          <w:sz w:val="24"/>
          <w:szCs w:val="24"/>
          <w:lang w:val="en-US"/>
        </w:rPr>
        <w:t xml:space="preserve">bourgeois de </w:t>
      </w:r>
      <w:proofErr w:type="spellStart"/>
      <w:r w:rsidR="00EE1A89" w:rsidRPr="00FD0757">
        <w:rPr>
          <w:rFonts w:ascii="Times New Roman" w:hAnsi="Times New Roman" w:cs="Times New Roman"/>
          <w:i/>
          <w:color w:val="000000"/>
          <w:sz w:val="24"/>
          <w:szCs w:val="24"/>
          <w:lang w:val="en-US"/>
        </w:rPr>
        <w:t>villes</w:t>
      </w:r>
      <w:proofErr w:type="spellEnd"/>
      <w:r w:rsidR="00EE1A89" w:rsidRPr="00FD0757">
        <w:rPr>
          <w:rFonts w:ascii="Times New Roman" w:hAnsi="Times New Roman" w:cs="Times New Roman"/>
          <w:color w:val="000000"/>
          <w:sz w:val="24"/>
          <w:szCs w:val="24"/>
          <w:lang w:val="en-US"/>
        </w:rPr>
        <w:t>—</w:t>
      </w:r>
      <w:r w:rsidR="0050478A">
        <w:rPr>
          <w:rFonts w:ascii="Times New Roman" w:hAnsi="Times New Roman" w:cs="Times New Roman"/>
          <w:color w:val="000000"/>
          <w:sz w:val="24"/>
          <w:szCs w:val="24"/>
          <w:lang w:val="en-US"/>
        </w:rPr>
        <w:t>“</w:t>
      </w:r>
      <w:r w:rsidR="00EE1A89" w:rsidRPr="00FD0757">
        <w:rPr>
          <w:rFonts w:ascii="Times New Roman" w:hAnsi="Times New Roman" w:cs="Times New Roman"/>
          <w:color w:val="000000"/>
          <w:sz w:val="24"/>
          <w:szCs w:val="24"/>
          <w:lang w:val="en-US"/>
        </w:rPr>
        <w:t>bourgeois of cities</w:t>
      </w:r>
      <w:r w:rsidR="00025614">
        <w:rPr>
          <w:rFonts w:ascii="Times New Roman" w:hAnsi="Times New Roman" w:cs="Times New Roman"/>
          <w:color w:val="000000"/>
          <w:sz w:val="24"/>
          <w:szCs w:val="24"/>
          <w:lang w:val="en-US"/>
        </w:rPr>
        <w:t>”</w:t>
      </w:r>
      <w:r w:rsidR="009775BF">
        <w:rPr>
          <w:rFonts w:ascii="Times New Roman" w:hAnsi="Times New Roman" w:cs="Times New Roman"/>
          <w:color w:val="000000"/>
          <w:sz w:val="24"/>
          <w:szCs w:val="24"/>
          <w:lang w:val="en-US"/>
        </w:rPr>
        <w:t xml:space="preserve"> </w:t>
      </w:r>
      <w:r w:rsidR="009775BF">
        <w:rPr>
          <w:rFonts w:ascii="Times New Roman" w:hAnsi="Times New Roman" w:cs="Times New Roman"/>
          <w:color w:val="000000"/>
          <w:sz w:val="24"/>
          <w:szCs w:val="24"/>
          <w:lang w:val="en-US"/>
        </w:rPr>
        <w:fldChar w:fldCharType="begin"/>
      </w:r>
      <w:r w:rsidR="009775BF">
        <w:rPr>
          <w:rFonts w:ascii="Times New Roman" w:hAnsi="Times New Roman" w:cs="Times New Roman"/>
          <w:color w:val="000000"/>
          <w:sz w:val="24"/>
          <w:szCs w:val="24"/>
          <w:lang w:val="en-US"/>
        </w:rPr>
        <w:instrText xml:space="preserve"> ADDIN EN.CITE &lt;EndNote&gt;&lt;Cite&gt;&lt;Author&gt;Troynitskiy&lt;/Author&gt;&lt;Year&gt;1905&lt;/Year&gt;&lt;RecNum&gt;4934&lt;/RecNum&gt;&lt;DisplayText&gt;(Troynitskiy 1905)&lt;/DisplayText&gt;&lt;record&gt;&lt;rec-number&gt;4934&lt;/rec-number&gt;&lt;foreign-keys&gt;&lt;key app="EN" db-id="x0d0wwreuzt5t4etrwoprzsa5ex2xped0ztf" timestamp="1602931184"&gt;4934&lt;/key&gt;&lt;/foreign-keys&gt;&lt;ref-type name="Edited Book"&gt;28&lt;/ref-type&gt;&lt;contributors&gt;&lt;authors&gt;&lt;author&gt;N. A. Troynitskiy&lt;/author&gt;&lt;/authors&gt;&lt;/contributors&gt;&lt;titles&gt;&lt;title&gt;Obshchiy svod po imperii rezul&amp;apos;tatov razrabotki dannykh pervoy vseobshchey perepisi naseleniya, proizvedyonnoy 28 Yanvarya 1897 goda&lt;/title&gt;&lt;short-title&gt;Obshchiy svod&lt;/short-title&gt;&lt;/titles&gt;&lt;volume&gt;I-II&lt;/volume&gt;&lt;dates&gt;&lt;year&gt;1905&lt;/year&gt;&lt;/dates&gt;&lt;pub-location&gt;St. Petersburg&lt;/pub-location&gt;&lt;publisher&gt;Tipografiya N. L. Nyrkina&lt;/publisher&gt;&lt;call-num&gt;RSL 390.MP7 (XL)&lt;/call-num&gt;&lt;label&gt;Rossia. Obschii svod po imperii rezul&amp;apos;tatov razrabotki da&lt;/label&gt;&lt;urls&gt;&lt;/urls&gt;&lt;/record&gt;&lt;/Cite&gt;&lt;/EndNote&gt;</w:instrText>
      </w:r>
      <w:r w:rsidR="009775BF">
        <w:rPr>
          <w:rFonts w:ascii="Times New Roman" w:hAnsi="Times New Roman" w:cs="Times New Roman"/>
          <w:color w:val="000000"/>
          <w:sz w:val="24"/>
          <w:szCs w:val="24"/>
          <w:lang w:val="en-US"/>
        </w:rPr>
        <w:fldChar w:fldCharType="separate"/>
      </w:r>
      <w:r w:rsidR="009775BF">
        <w:rPr>
          <w:rFonts w:ascii="Times New Roman" w:hAnsi="Times New Roman" w:cs="Times New Roman"/>
          <w:noProof/>
          <w:color w:val="000000"/>
          <w:sz w:val="24"/>
          <w:szCs w:val="24"/>
          <w:lang w:val="en-US"/>
        </w:rPr>
        <w:t>(</w:t>
      </w:r>
      <w:r w:rsidR="00212953">
        <w:fldChar w:fldCharType="begin"/>
      </w:r>
      <w:r w:rsidR="00212953" w:rsidRPr="00A04A8C">
        <w:rPr>
          <w:lang w:val="en-GB"/>
        </w:rPr>
        <w:instrText xml:space="preserve"> HYPERLINK \l "_ENREF_116" \o "Troyni</w:instrText>
      </w:r>
      <w:r w:rsidR="00212953" w:rsidRPr="00A04A8C">
        <w:rPr>
          <w:lang w:val="en-GB"/>
        </w:rPr>
        <w:instrText xml:space="preserve">tskiy, 1905 #4934" </w:instrText>
      </w:r>
      <w:r w:rsidR="00212953">
        <w:fldChar w:fldCharType="separate"/>
      </w:r>
      <w:r w:rsidR="00787C62">
        <w:rPr>
          <w:rFonts w:ascii="Times New Roman" w:hAnsi="Times New Roman" w:cs="Times New Roman"/>
          <w:noProof/>
          <w:color w:val="000000"/>
          <w:sz w:val="24"/>
          <w:szCs w:val="24"/>
          <w:lang w:val="en-US"/>
        </w:rPr>
        <w:t>Troynitskiy 1905</w:t>
      </w:r>
      <w:r w:rsidR="00212953">
        <w:rPr>
          <w:rFonts w:ascii="Times New Roman" w:hAnsi="Times New Roman" w:cs="Times New Roman"/>
          <w:noProof/>
          <w:color w:val="000000"/>
          <w:sz w:val="24"/>
          <w:szCs w:val="24"/>
          <w:lang w:val="en-US"/>
        </w:rPr>
        <w:fldChar w:fldCharType="end"/>
      </w:r>
      <w:r w:rsidR="009775BF">
        <w:rPr>
          <w:rFonts w:ascii="Times New Roman" w:hAnsi="Times New Roman" w:cs="Times New Roman"/>
          <w:noProof/>
          <w:color w:val="000000"/>
          <w:sz w:val="24"/>
          <w:szCs w:val="24"/>
          <w:lang w:val="en-US"/>
        </w:rPr>
        <w:t>)</w:t>
      </w:r>
      <w:r w:rsidR="009775BF">
        <w:rPr>
          <w:rFonts w:ascii="Times New Roman" w:hAnsi="Times New Roman" w:cs="Times New Roman"/>
          <w:color w:val="000000"/>
          <w:sz w:val="24"/>
          <w:szCs w:val="24"/>
          <w:lang w:val="en-US"/>
        </w:rPr>
        <w:fldChar w:fldCharType="end"/>
      </w:r>
      <w:r w:rsidR="003630CC">
        <w:rPr>
          <w:rFonts w:ascii="Times New Roman" w:hAnsi="Times New Roman" w:cs="Times New Roman"/>
          <w:color w:val="000000"/>
          <w:sz w:val="24"/>
          <w:szCs w:val="24"/>
          <w:lang w:val="en-US"/>
        </w:rPr>
        <w:t>. The addition of “</w:t>
      </w:r>
      <w:r w:rsidR="003630CC" w:rsidRPr="00147E3A">
        <w:rPr>
          <w:rFonts w:ascii="Times New Roman" w:hAnsi="Times New Roman" w:cs="Times New Roman"/>
          <w:i/>
          <w:iCs/>
          <w:color w:val="000000"/>
          <w:sz w:val="24"/>
          <w:szCs w:val="24"/>
          <w:lang w:val="en-US"/>
        </w:rPr>
        <w:t>bourgeois</w:t>
      </w:r>
      <w:r w:rsidR="003630CC" w:rsidRPr="00651AE3">
        <w:rPr>
          <w:rFonts w:ascii="Times New Roman" w:hAnsi="Times New Roman" w:cs="Times New Roman"/>
          <w:color w:val="000000"/>
          <w:sz w:val="24"/>
          <w:szCs w:val="24"/>
          <w:lang w:val="en-US"/>
        </w:rPr>
        <w:t>” next to “</w:t>
      </w:r>
      <w:r w:rsidR="003630CC" w:rsidRPr="00147E3A">
        <w:rPr>
          <w:rFonts w:ascii="Times New Roman" w:hAnsi="Times New Roman" w:cs="Times New Roman"/>
          <w:i/>
          <w:iCs/>
          <w:color w:val="000000"/>
          <w:sz w:val="24"/>
          <w:szCs w:val="24"/>
          <w:lang w:val="en-US"/>
        </w:rPr>
        <w:t xml:space="preserve">de </w:t>
      </w:r>
      <w:proofErr w:type="spellStart"/>
      <w:r w:rsidR="003630CC" w:rsidRPr="00147E3A">
        <w:rPr>
          <w:rFonts w:ascii="Times New Roman" w:hAnsi="Times New Roman" w:cs="Times New Roman"/>
          <w:i/>
          <w:iCs/>
          <w:color w:val="000000"/>
          <w:sz w:val="24"/>
          <w:szCs w:val="24"/>
          <w:lang w:val="en-US"/>
        </w:rPr>
        <w:t>villes</w:t>
      </w:r>
      <w:proofErr w:type="spellEnd"/>
      <w:r w:rsidR="003630CC" w:rsidRPr="00651AE3">
        <w:rPr>
          <w:rFonts w:ascii="Times New Roman" w:hAnsi="Times New Roman" w:cs="Times New Roman"/>
          <w:color w:val="000000"/>
          <w:sz w:val="24"/>
          <w:szCs w:val="24"/>
          <w:lang w:val="en-US"/>
        </w:rPr>
        <w:t>”</w:t>
      </w:r>
      <w:r w:rsidR="003630CC">
        <w:rPr>
          <w:rFonts w:ascii="Times New Roman" w:hAnsi="Times New Roman" w:cs="Times New Roman"/>
          <w:color w:val="000000"/>
          <w:sz w:val="24"/>
          <w:szCs w:val="24"/>
          <w:lang w:val="en-US"/>
        </w:rPr>
        <w:t xml:space="preserve"> </w:t>
      </w:r>
      <w:r w:rsidR="005D3AD5">
        <w:rPr>
          <w:rFonts w:ascii="Times New Roman" w:hAnsi="Times New Roman" w:cs="Times New Roman"/>
          <w:color w:val="000000"/>
          <w:sz w:val="24"/>
          <w:szCs w:val="24"/>
          <w:lang w:val="en-US"/>
        </w:rPr>
        <w:t>signifies</w:t>
      </w:r>
      <w:r w:rsidR="00B20367">
        <w:rPr>
          <w:rFonts w:ascii="Times New Roman" w:hAnsi="Times New Roman" w:cs="Times New Roman"/>
          <w:color w:val="000000"/>
          <w:sz w:val="24"/>
          <w:szCs w:val="24"/>
          <w:lang w:val="en-US"/>
        </w:rPr>
        <w:t xml:space="preserve"> </w:t>
      </w:r>
      <w:proofErr w:type="spellStart"/>
      <w:r w:rsidR="003630CC">
        <w:rPr>
          <w:rFonts w:ascii="Times New Roman" w:hAnsi="Times New Roman" w:cs="Times New Roman"/>
          <w:i/>
          <w:iCs/>
          <w:color w:val="000000"/>
          <w:sz w:val="24"/>
          <w:szCs w:val="24"/>
          <w:lang w:val="en-US"/>
        </w:rPr>
        <w:t>meshchane</w:t>
      </w:r>
      <w:r w:rsidR="005D3AD5">
        <w:rPr>
          <w:rFonts w:ascii="Times New Roman" w:hAnsi="Times New Roman" w:cs="Times New Roman"/>
          <w:i/>
          <w:iCs/>
          <w:color w:val="000000"/>
          <w:sz w:val="24"/>
          <w:szCs w:val="24"/>
          <w:lang w:val="en-US"/>
        </w:rPr>
        <w:t>’</w:t>
      </w:r>
      <w:r w:rsidR="005D3AD5" w:rsidRPr="00685903">
        <w:rPr>
          <w:rFonts w:ascii="Times New Roman" w:hAnsi="Times New Roman" w:cs="Times New Roman"/>
          <w:color w:val="000000"/>
          <w:sz w:val="24"/>
          <w:szCs w:val="24"/>
          <w:lang w:val="en-US"/>
        </w:rPr>
        <w:t>s</w:t>
      </w:r>
      <w:proofErr w:type="spellEnd"/>
      <w:r w:rsidR="005D3AD5">
        <w:rPr>
          <w:rFonts w:ascii="Times New Roman" w:hAnsi="Times New Roman" w:cs="Times New Roman"/>
          <w:i/>
          <w:iCs/>
          <w:color w:val="000000"/>
          <w:sz w:val="24"/>
          <w:szCs w:val="24"/>
          <w:lang w:val="en-US"/>
        </w:rPr>
        <w:t xml:space="preserve"> </w:t>
      </w:r>
      <w:r w:rsidR="005D3AD5">
        <w:rPr>
          <w:rFonts w:ascii="Times New Roman" w:hAnsi="Times New Roman" w:cs="Times New Roman"/>
          <w:color w:val="000000"/>
          <w:sz w:val="24"/>
          <w:szCs w:val="24"/>
          <w:lang w:val="en-US"/>
        </w:rPr>
        <w:t>distinction</w:t>
      </w:r>
      <w:r w:rsidR="003630CC">
        <w:rPr>
          <w:rFonts w:ascii="Times New Roman" w:hAnsi="Times New Roman" w:cs="Times New Roman"/>
          <w:color w:val="000000"/>
          <w:sz w:val="24"/>
          <w:szCs w:val="24"/>
          <w:lang w:val="en-US"/>
        </w:rPr>
        <w:t xml:space="preserve"> </w:t>
      </w:r>
      <w:r w:rsidR="00B20367">
        <w:rPr>
          <w:rFonts w:ascii="Times New Roman" w:hAnsi="Times New Roman" w:cs="Times New Roman"/>
          <w:color w:val="000000"/>
          <w:sz w:val="24"/>
          <w:szCs w:val="24"/>
          <w:lang w:val="en-US"/>
        </w:rPr>
        <w:t xml:space="preserve">from </w:t>
      </w:r>
      <w:r w:rsidR="00EE1A89" w:rsidRPr="00FD0757">
        <w:rPr>
          <w:rFonts w:ascii="Times New Roman" w:hAnsi="Times New Roman" w:cs="Times New Roman"/>
          <w:color w:val="000000"/>
          <w:sz w:val="24"/>
          <w:szCs w:val="24"/>
          <w:lang w:val="en-US"/>
        </w:rPr>
        <w:t>peasant</w:t>
      </w:r>
      <w:r w:rsidR="00635188">
        <w:rPr>
          <w:rFonts w:ascii="Times New Roman" w:hAnsi="Times New Roman" w:cs="Times New Roman"/>
          <w:color w:val="000000"/>
          <w:sz w:val="24"/>
          <w:szCs w:val="24"/>
          <w:lang w:val="en-US"/>
        </w:rPr>
        <w:t>s</w:t>
      </w:r>
      <w:r w:rsidR="00346D43">
        <w:rPr>
          <w:rFonts w:ascii="Times New Roman" w:hAnsi="Times New Roman" w:cs="Times New Roman"/>
          <w:color w:val="000000"/>
          <w:sz w:val="24"/>
          <w:szCs w:val="24"/>
          <w:lang w:val="en-US"/>
        </w:rPr>
        <w:t xml:space="preserve"> in towns</w:t>
      </w:r>
      <w:r w:rsidR="007A0D58">
        <w:rPr>
          <w:rFonts w:ascii="Times New Roman" w:hAnsi="Times New Roman" w:cs="Times New Roman"/>
          <w:color w:val="000000"/>
          <w:sz w:val="24"/>
          <w:szCs w:val="24"/>
          <w:lang w:val="en-US"/>
        </w:rPr>
        <w:t>:</w:t>
      </w:r>
      <w:r w:rsidR="00346D43">
        <w:rPr>
          <w:rFonts w:ascii="Times New Roman" w:hAnsi="Times New Roman" w:cs="Times New Roman"/>
          <w:color w:val="000000"/>
          <w:sz w:val="24"/>
          <w:szCs w:val="24"/>
          <w:lang w:val="en-US"/>
        </w:rPr>
        <w:t xml:space="preserve"> </w:t>
      </w:r>
      <w:r w:rsidR="007A0D58">
        <w:rPr>
          <w:rFonts w:ascii="Times New Roman" w:hAnsi="Times New Roman" w:cs="Times New Roman"/>
          <w:color w:val="000000"/>
          <w:sz w:val="24"/>
          <w:szCs w:val="24"/>
          <w:lang w:val="en-US"/>
        </w:rPr>
        <w:t>s</w:t>
      </w:r>
      <w:r w:rsidR="00FC3481">
        <w:rPr>
          <w:rFonts w:ascii="Times New Roman" w:hAnsi="Times New Roman" w:cs="Times New Roman"/>
          <w:color w:val="000000"/>
          <w:sz w:val="24"/>
          <w:szCs w:val="24"/>
          <w:lang w:val="en-US"/>
        </w:rPr>
        <w:t xml:space="preserve">easonal </w:t>
      </w:r>
      <w:r w:rsidR="00346D43">
        <w:rPr>
          <w:rFonts w:ascii="Times New Roman" w:hAnsi="Times New Roman" w:cs="Times New Roman"/>
          <w:color w:val="000000"/>
          <w:sz w:val="24"/>
          <w:szCs w:val="24"/>
          <w:lang w:val="en-US"/>
        </w:rPr>
        <w:t xml:space="preserve">and other peasant </w:t>
      </w:r>
      <w:r w:rsidR="00FC3481">
        <w:rPr>
          <w:rFonts w:ascii="Times New Roman" w:hAnsi="Times New Roman" w:cs="Times New Roman"/>
          <w:color w:val="000000"/>
          <w:sz w:val="24"/>
          <w:szCs w:val="24"/>
          <w:lang w:val="en-US"/>
        </w:rPr>
        <w:t>laborers</w:t>
      </w:r>
      <w:r w:rsidR="00346D43">
        <w:rPr>
          <w:rFonts w:ascii="Times New Roman" w:hAnsi="Times New Roman" w:cs="Times New Roman"/>
          <w:color w:val="000000"/>
          <w:sz w:val="24"/>
          <w:szCs w:val="24"/>
          <w:lang w:val="en-US"/>
        </w:rPr>
        <w:t xml:space="preserve"> </w:t>
      </w:r>
      <w:r w:rsidR="00EE1A89" w:rsidRPr="00FD0757">
        <w:rPr>
          <w:rFonts w:ascii="Times New Roman" w:hAnsi="Times New Roman" w:cs="Times New Roman"/>
          <w:color w:val="000000"/>
          <w:sz w:val="24"/>
          <w:szCs w:val="24"/>
          <w:lang w:val="en-US"/>
        </w:rPr>
        <w:t xml:space="preserve">in some cities </w:t>
      </w:r>
      <w:r w:rsidR="003630CC" w:rsidRPr="00FD0757">
        <w:rPr>
          <w:rFonts w:ascii="Times New Roman" w:hAnsi="Times New Roman" w:cs="Times New Roman"/>
          <w:color w:val="000000"/>
          <w:sz w:val="24"/>
          <w:szCs w:val="24"/>
          <w:lang w:val="en-US"/>
        </w:rPr>
        <w:t>constitut</w:t>
      </w:r>
      <w:r w:rsidR="003630CC">
        <w:rPr>
          <w:rFonts w:ascii="Times New Roman" w:hAnsi="Times New Roman" w:cs="Times New Roman"/>
          <w:color w:val="000000"/>
          <w:sz w:val="24"/>
          <w:szCs w:val="24"/>
          <w:lang w:val="en-US"/>
        </w:rPr>
        <w:t>ed</w:t>
      </w:r>
      <w:r w:rsidR="003630CC" w:rsidRPr="00FD0757">
        <w:rPr>
          <w:rFonts w:ascii="Times New Roman" w:hAnsi="Times New Roman" w:cs="Times New Roman"/>
          <w:color w:val="000000"/>
          <w:sz w:val="24"/>
          <w:szCs w:val="24"/>
          <w:lang w:val="en-US"/>
        </w:rPr>
        <w:t xml:space="preserve"> </w:t>
      </w:r>
      <w:r w:rsidR="003630CC">
        <w:rPr>
          <w:rFonts w:ascii="Times New Roman" w:hAnsi="Times New Roman" w:cs="Times New Roman"/>
          <w:color w:val="000000"/>
          <w:sz w:val="24"/>
          <w:szCs w:val="24"/>
          <w:lang w:val="en-US"/>
        </w:rPr>
        <w:t>half the</w:t>
      </w:r>
      <w:r w:rsidR="00EE1A89" w:rsidRPr="00FD0757">
        <w:rPr>
          <w:rFonts w:ascii="Times New Roman" w:hAnsi="Times New Roman" w:cs="Times New Roman"/>
          <w:color w:val="000000"/>
          <w:sz w:val="24"/>
          <w:szCs w:val="24"/>
          <w:lang w:val="en-US"/>
        </w:rPr>
        <w:t xml:space="preserve"> population</w:t>
      </w:r>
      <w:r w:rsidR="00EE1A89" w:rsidRPr="00FD0757">
        <w:rPr>
          <w:rFonts w:ascii="Times New Roman" w:hAnsi="Times New Roman" w:cs="Times New Roman"/>
          <w:sz w:val="24"/>
          <w:szCs w:val="24"/>
          <w:lang w:val="en-US"/>
        </w:rPr>
        <w:t>.</w:t>
      </w:r>
      <w:r w:rsidR="005B1FEC" w:rsidRPr="00FD0757">
        <w:rPr>
          <w:rFonts w:ascii="Times New Roman" w:eastAsia="Calibri" w:hAnsi="Times New Roman" w:cs="Times New Roman"/>
          <w:sz w:val="24"/>
          <w:szCs w:val="24"/>
          <w:lang w:val="en-GB"/>
        </w:rPr>
        <w:t xml:space="preserve"> </w:t>
      </w:r>
    </w:p>
    <w:p w14:paraId="6A1A9400" w14:textId="7602233F" w:rsidR="00FA6613" w:rsidRDefault="00F641FD" w:rsidP="001842E4">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Much like with the emergence of burghers elsewhere in Europe, a combination of factors shaped the spatial distribution of town dwellers engaged in non-agricultural occupations. In </w:t>
      </w:r>
      <w:r w:rsidR="000B2575">
        <w:rPr>
          <w:rFonts w:ascii="Times New Roman" w:hAnsi="Times New Roman" w:cs="Times New Roman"/>
          <w:sz w:val="24"/>
          <w:szCs w:val="24"/>
          <w:lang w:val="en-US"/>
        </w:rPr>
        <w:t>some</w:t>
      </w:r>
      <w:r>
        <w:rPr>
          <w:rFonts w:ascii="Times New Roman" w:hAnsi="Times New Roman" w:cs="Times New Roman"/>
          <w:sz w:val="24"/>
          <w:szCs w:val="24"/>
          <w:lang w:val="en-US"/>
        </w:rPr>
        <w:t xml:space="preserve"> territories, peasants were granted state peasant status </w:t>
      </w:r>
      <w:r w:rsidR="00445ED9">
        <w:rPr>
          <w:rFonts w:ascii="Times New Roman" w:hAnsi="Times New Roman" w:cs="Times New Roman"/>
          <w:sz w:val="24"/>
          <w:szCs w:val="24"/>
          <w:lang w:val="en-US"/>
        </w:rPr>
        <w:t>which came with</w:t>
      </w:r>
      <w:r w:rsidR="005731FF">
        <w:rPr>
          <w:rFonts w:ascii="Times New Roman" w:hAnsi="Times New Roman" w:cs="Times New Roman"/>
          <w:sz w:val="24"/>
          <w:szCs w:val="24"/>
          <w:lang w:val="en-US"/>
        </w:rPr>
        <w:t xml:space="preserve"> greater freedoms </w:t>
      </w:r>
      <w:r w:rsidR="001842E4">
        <w:rPr>
          <w:rFonts w:ascii="Times New Roman" w:hAnsi="Times New Roman" w:cs="Times New Roman"/>
          <w:sz w:val="24"/>
          <w:szCs w:val="24"/>
          <w:lang w:val="en-US"/>
        </w:rPr>
        <w:t>as compared to</w:t>
      </w:r>
      <w:r w:rsidR="00346D43">
        <w:rPr>
          <w:rFonts w:ascii="Times New Roman" w:hAnsi="Times New Roman" w:cs="Times New Roman"/>
          <w:sz w:val="24"/>
          <w:szCs w:val="24"/>
          <w:lang w:val="en-US"/>
        </w:rPr>
        <w:t xml:space="preserve"> those of</w:t>
      </w:r>
      <w:r w:rsidR="001842E4">
        <w:rPr>
          <w:rFonts w:ascii="Times New Roman" w:hAnsi="Times New Roman" w:cs="Times New Roman"/>
          <w:sz w:val="24"/>
          <w:szCs w:val="24"/>
          <w:lang w:val="en-US"/>
        </w:rPr>
        <w:t xml:space="preserve"> serfs on gentry manors</w:t>
      </w:r>
      <w:r w:rsidR="00635188">
        <w:rPr>
          <w:rFonts w:ascii="Times New Roman" w:hAnsi="Times New Roman" w:cs="Times New Roman"/>
          <w:sz w:val="24"/>
          <w:szCs w:val="24"/>
          <w:lang w:val="en-US"/>
        </w:rPr>
        <w:t>; this status</w:t>
      </w:r>
      <w:r w:rsidR="005731FF">
        <w:rPr>
          <w:rFonts w:ascii="Times New Roman" w:hAnsi="Times New Roman" w:cs="Times New Roman"/>
          <w:sz w:val="24"/>
          <w:szCs w:val="24"/>
          <w:lang w:val="en-US"/>
        </w:rPr>
        <w:t xml:space="preserve"> eased transition into commercial occupations in towns. Elsewhere, as in the Pale of Settlement, some communities like Jews faced restrictions </w:t>
      </w:r>
      <w:r w:rsidR="00635188">
        <w:rPr>
          <w:rFonts w:ascii="Times New Roman" w:hAnsi="Times New Roman" w:cs="Times New Roman"/>
          <w:sz w:val="24"/>
          <w:szCs w:val="24"/>
          <w:lang w:val="en-US"/>
        </w:rPr>
        <w:t>on</w:t>
      </w:r>
      <w:r w:rsidR="005731FF">
        <w:rPr>
          <w:rFonts w:ascii="Times New Roman" w:hAnsi="Times New Roman" w:cs="Times New Roman"/>
          <w:sz w:val="24"/>
          <w:szCs w:val="24"/>
          <w:lang w:val="en-US"/>
        </w:rPr>
        <w:t xml:space="preserve"> rural </w:t>
      </w:r>
      <w:r w:rsidR="00635188">
        <w:rPr>
          <w:rFonts w:ascii="Times New Roman" w:hAnsi="Times New Roman" w:cs="Times New Roman"/>
          <w:sz w:val="24"/>
          <w:szCs w:val="24"/>
          <w:lang w:val="en-US"/>
        </w:rPr>
        <w:t xml:space="preserve">residence or </w:t>
      </w:r>
      <w:r w:rsidR="005731FF">
        <w:rPr>
          <w:rFonts w:ascii="Times New Roman" w:hAnsi="Times New Roman" w:cs="Times New Roman"/>
          <w:sz w:val="24"/>
          <w:szCs w:val="24"/>
          <w:lang w:val="en-US"/>
        </w:rPr>
        <w:t xml:space="preserve">occupations. </w:t>
      </w:r>
      <w:r w:rsidR="00346D43">
        <w:rPr>
          <w:rFonts w:ascii="Times New Roman" w:hAnsi="Times New Roman" w:cs="Times New Roman"/>
          <w:sz w:val="24"/>
          <w:szCs w:val="24"/>
          <w:lang w:val="en-US"/>
        </w:rPr>
        <w:t>An advantageous g</w:t>
      </w:r>
      <w:r w:rsidR="001842E4">
        <w:rPr>
          <w:rFonts w:ascii="Times New Roman" w:hAnsi="Times New Roman" w:cs="Times New Roman"/>
          <w:sz w:val="24"/>
          <w:szCs w:val="24"/>
          <w:lang w:val="en-US"/>
        </w:rPr>
        <w:t xml:space="preserve">eographic location </w:t>
      </w:r>
      <w:r w:rsidR="00346D43">
        <w:rPr>
          <w:rFonts w:ascii="Times New Roman" w:hAnsi="Times New Roman" w:cs="Times New Roman"/>
          <w:sz w:val="24"/>
          <w:szCs w:val="24"/>
          <w:lang w:val="en-US"/>
        </w:rPr>
        <w:t xml:space="preserve">or poor </w:t>
      </w:r>
      <w:r w:rsidR="001842E4">
        <w:rPr>
          <w:rFonts w:ascii="Times New Roman" w:hAnsi="Times New Roman" w:cs="Times New Roman"/>
          <w:sz w:val="24"/>
          <w:szCs w:val="24"/>
          <w:lang w:val="en-US"/>
        </w:rPr>
        <w:t xml:space="preserve">soil quality also </w:t>
      </w:r>
      <w:r w:rsidR="00346D43">
        <w:rPr>
          <w:rFonts w:ascii="Times New Roman" w:hAnsi="Times New Roman" w:cs="Times New Roman"/>
          <w:sz w:val="24"/>
          <w:szCs w:val="24"/>
          <w:lang w:val="en-US"/>
        </w:rPr>
        <w:t xml:space="preserve">spurred </w:t>
      </w:r>
      <w:r w:rsidR="001842E4">
        <w:rPr>
          <w:rFonts w:ascii="Times New Roman" w:hAnsi="Times New Roman" w:cs="Times New Roman"/>
          <w:sz w:val="24"/>
          <w:szCs w:val="24"/>
          <w:lang w:val="en-US"/>
        </w:rPr>
        <w:t xml:space="preserve">commerce and artisan trades, facilitating </w:t>
      </w:r>
      <w:r w:rsidR="00346D43">
        <w:rPr>
          <w:rFonts w:ascii="Times New Roman" w:hAnsi="Times New Roman" w:cs="Times New Roman"/>
          <w:sz w:val="24"/>
          <w:szCs w:val="24"/>
          <w:lang w:val="en-US"/>
        </w:rPr>
        <w:t xml:space="preserve">peasants’ </w:t>
      </w:r>
      <w:r w:rsidR="001842E4">
        <w:rPr>
          <w:rFonts w:ascii="Times New Roman" w:hAnsi="Times New Roman" w:cs="Times New Roman"/>
          <w:sz w:val="24"/>
          <w:szCs w:val="24"/>
          <w:lang w:val="en-US"/>
        </w:rPr>
        <w:t xml:space="preserve">accumulation of capital and acquisition of </w:t>
      </w:r>
      <w:r w:rsidR="00346D43">
        <w:rPr>
          <w:rFonts w:ascii="Times New Roman" w:hAnsi="Times New Roman" w:cs="Times New Roman"/>
          <w:sz w:val="24"/>
          <w:szCs w:val="24"/>
          <w:lang w:val="en-US"/>
        </w:rPr>
        <w:t xml:space="preserve">a </w:t>
      </w:r>
      <w:r w:rsidR="001842E4">
        <w:rPr>
          <w:rFonts w:ascii="Times New Roman" w:hAnsi="Times New Roman" w:cs="Times New Roman"/>
          <w:sz w:val="24"/>
          <w:szCs w:val="24"/>
          <w:lang w:val="en-US"/>
        </w:rPr>
        <w:t xml:space="preserve">foothold in towns. </w:t>
      </w:r>
      <w:r w:rsidR="00FA6613">
        <w:rPr>
          <w:rFonts w:ascii="Times New Roman" w:hAnsi="Times New Roman" w:cs="Times New Roman"/>
          <w:sz w:val="24"/>
          <w:szCs w:val="24"/>
          <w:lang w:val="en-US"/>
        </w:rPr>
        <w:t xml:space="preserve">As towns grew, they became magnets for </w:t>
      </w:r>
      <w:r w:rsidR="00025614">
        <w:rPr>
          <w:rFonts w:ascii="Times New Roman" w:hAnsi="Times New Roman" w:cs="Times New Roman"/>
          <w:sz w:val="24"/>
          <w:szCs w:val="24"/>
          <w:lang w:val="en-US"/>
        </w:rPr>
        <w:t>“</w:t>
      </w:r>
      <w:r w:rsidR="00FA6613">
        <w:rPr>
          <w:rFonts w:ascii="Times New Roman" w:hAnsi="Times New Roman" w:cs="Times New Roman"/>
          <w:sz w:val="24"/>
          <w:szCs w:val="24"/>
          <w:lang w:val="en-US"/>
        </w:rPr>
        <w:t>social deviants</w:t>
      </w:r>
      <w:r w:rsidR="00025614">
        <w:rPr>
          <w:rFonts w:ascii="Times New Roman" w:hAnsi="Times New Roman" w:cs="Times New Roman"/>
          <w:sz w:val="24"/>
          <w:szCs w:val="24"/>
          <w:lang w:val="en-US"/>
        </w:rPr>
        <w:t>”</w:t>
      </w:r>
      <w:r w:rsidR="00FA6613">
        <w:rPr>
          <w:rFonts w:ascii="Times New Roman" w:hAnsi="Times New Roman" w:cs="Times New Roman"/>
          <w:sz w:val="24"/>
          <w:szCs w:val="24"/>
          <w:lang w:val="en-US"/>
        </w:rPr>
        <w:t xml:space="preserve">—adventurous peasants escaping the manor or rural entrepreneurs </w:t>
      </w:r>
      <w:r w:rsidR="00445ED9">
        <w:rPr>
          <w:rFonts w:ascii="Times New Roman" w:hAnsi="Times New Roman" w:cs="Times New Roman"/>
          <w:sz w:val="24"/>
          <w:szCs w:val="24"/>
          <w:lang w:val="en-US"/>
        </w:rPr>
        <w:t>with</w:t>
      </w:r>
      <w:r w:rsidR="00FA6613">
        <w:rPr>
          <w:rFonts w:ascii="Times New Roman" w:hAnsi="Times New Roman" w:cs="Times New Roman"/>
          <w:sz w:val="24"/>
          <w:szCs w:val="24"/>
          <w:lang w:val="en-US"/>
        </w:rPr>
        <w:t xml:space="preserve"> </w:t>
      </w:r>
      <w:r w:rsidR="0009231E">
        <w:rPr>
          <w:rFonts w:ascii="Times New Roman" w:hAnsi="Times New Roman" w:cs="Times New Roman"/>
          <w:sz w:val="24"/>
          <w:szCs w:val="24"/>
          <w:lang w:val="en-US"/>
        </w:rPr>
        <w:t xml:space="preserve">sufficient </w:t>
      </w:r>
      <w:r w:rsidR="00FA6613">
        <w:rPr>
          <w:rFonts w:ascii="Times New Roman" w:hAnsi="Times New Roman" w:cs="Times New Roman"/>
          <w:sz w:val="24"/>
          <w:szCs w:val="24"/>
          <w:lang w:val="en-US"/>
        </w:rPr>
        <w:t xml:space="preserve">literacy, </w:t>
      </w:r>
      <w:proofErr w:type="gramStart"/>
      <w:r w:rsidR="00FA6613">
        <w:rPr>
          <w:rFonts w:ascii="Times New Roman" w:hAnsi="Times New Roman" w:cs="Times New Roman"/>
          <w:sz w:val="24"/>
          <w:szCs w:val="24"/>
          <w:lang w:val="en-US"/>
        </w:rPr>
        <w:t>skills</w:t>
      </w:r>
      <w:proofErr w:type="gramEnd"/>
      <w:r w:rsidR="00346D43">
        <w:rPr>
          <w:rFonts w:ascii="Times New Roman" w:hAnsi="Times New Roman" w:cs="Times New Roman"/>
          <w:sz w:val="24"/>
          <w:szCs w:val="24"/>
          <w:lang w:val="en-US"/>
        </w:rPr>
        <w:t xml:space="preserve"> and </w:t>
      </w:r>
      <w:r w:rsidR="00FA6613">
        <w:rPr>
          <w:rFonts w:ascii="Times New Roman" w:hAnsi="Times New Roman" w:cs="Times New Roman"/>
          <w:sz w:val="24"/>
          <w:szCs w:val="24"/>
          <w:lang w:val="en-US"/>
        </w:rPr>
        <w:t>capital to move to towns</w:t>
      </w:r>
      <w:r w:rsidR="00EC2400">
        <w:rPr>
          <w:rFonts w:ascii="Times New Roman" w:hAnsi="Times New Roman" w:cs="Times New Roman"/>
          <w:sz w:val="24"/>
          <w:szCs w:val="24"/>
          <w:lang w:val="en-US"/>
        </w:rPr>
        <w:t xml:space="preserve"> (</w:t>
      </w:r>
      <w:r w:rsidR="0062288B">
        <w:rPr>
          <w:rFonts w:ascii="Times New Roman" w:hAnsi="Times New Roman" w:cs="Times New Roman"/>
          <w:sz w:val="24"/>
          <w:szCs w:val="24"/>
          <w:lang w:val="en-US"/>
        </w:rPr>
        <w:t>Lankina 2021</w:t>
      </w:r>
      <w:r w:rsidR="00EC2400">
        <w:rPr>
          <w:rFonts w:ascii="Times New Roman" w:hAnsi="Times New Roman" w:cs="Times New Roman"/>
          <w:sz w:val="24"/>
          <w:szCs w:val="24"/>
          <w:lang w:val="en-US"/>
        </w:rPr>
        <w:t>)</w:t>
      </w:r>
      <w:r w:rsidR="00FA6613">
        <w:rPr>
          <w:rFonts w:ascii="Times New Roman" w:hAnsi="Times New Roman" w:cs="Times New Roman"/>
          <w:sz w:val="24"/>
          <w:szCs w:val="24"/>
          <w:lang w:val="en-US"/>
        </w:rPr>
        <w:t>.</w:t>
      </w:r>
    </w:p>
    <w:p w14:paraId="160059D3" w14:textId="56395A7C" w:rsidR="000B708A" w:rsidRDefault="00A547F7" w:rsidP="00EC01FB">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Yet,</w:t>
      </w:r>
      <w:r w:rsidR="001842E4">
        <w:rPr>
          <w:rFonts w:ascii="Times New Roman" w:hAnsi="Times New Roman" w:cs="Times New Roman"/>
          <w:sz w:val="24"/>
          <w:szCs w:val="24"/>
          <w:lang w:val="en-US"/>
        </w:rPr>
        <w:t xml:space="preserve"> while estate</w:t>
      </w:r>
      <w:r w:rsidR="00FF58E6">
        <w:rPr>
          <w:rFonts w:ascii="Times New Roman" w:hAnsi="Times New Roman" w:cs="Times New Roman"/>
          <w:sz w:val="24"/>
          <w:szCs w:val="24"/>
          <w:lang w:val="en-US"/>
        </w:rPr>
        <w:t xml:space="preserve"> to some extent</w:t>
      </w:r>
      <w:r w:rsidR="001842E4">
        <w:rPr>
          <w:rFonts w:ascii="Times New Roman" w:hAnsi="Times New Roman" w:cs="Times New Roman"/>
          <w:sz w:val="24"/>
          <w:szCs w:val="24"/>
          <w:lang w:val="en-US"/>
        </w:rPr>
        <w:t xml:space="preserve"> reflected society, </w:t>
      </w:r>
      <w:r w:rsidR="00BA231E">
        <w:rPr>
          <w:rFonts w:ascii="Times New Roman" w:hAnsi="Times New Roman" w:cs="Times New Roman"/>
          <w:sz w:val="24"/>
          <w:szCs w:val="24"/>
          <w:lang w:val="en-US"/>
        </w:rPr>
        <w:t>as an institution</w:t>
      </w:r>
      <w:r w:rsidR="00FF58E6">
        <w:rPr>
          <w:rFonts w:ascii="Times New Roman" w:hAnsi="Times New Roman" w:cs="Times New Roman"/>
          <w:sz w:val="24"/>
          <w:szCs w:val="24"/>
          <w:lang w:val="en-US"/>
        </w:rPr>
        <w:t xml:space="preserve"> </w:t>
      </w:r>
      <w:r w:rsidR="00BA231E">
        <w:rPr>
          <w:rFonts w:ascii="Times New Roman" w:hAnsi="Times New Roman" w:cs="Times New Roman"/>
          <w:sz w:val="24"/>
          <w:szCs w:val="24"/>
          <w:lang w:val="en-US"/>
        </w:rPr>
        <w:t xml:space="preserve">it </w:t>
      </w:r>
      <w:r w:rsidR="00FF58E6">
        <w:rPr>
          <w:rFonts w:ascii="Times New Roman" w:hAnsi="Times New Roman" w:cs="Times New Roman"/>
          <w:sz w:val="24"/>
          <w:szCs w:val="24"/>
          <w:lang w:val="en-US"/>
        </w:rPr>
        <w:t>also shaped social stratification.</w:t>
      </w:r>
      <w:r w:rsidR="00FA6613">
        <w:rPr>
          <w:rFonts w:ascii="Times New Roman" w:hAnsi="Times New Roman" w:cs="Times New Roman"/>
          <w:sz w:val="24"/>
          <w:szCs w:val="24"/>
          <w:lang w:val="en-US"/>
        </w:rPr>
        <w:t xml:space="preserve"> </w:t>
      </w:r>
      <w:r w:rsidR="00913432">
        <w:rPr>
          <w:rFonts w:ascii="Times New Roman" w:hAnsi="Times New Roman" w:cs="Times New Roman"/>
          <w:sz w:val="24"/>
          <w:szCs w:val="24"/>
          <w:lang w:val="en-US"/>
        </w:rPr>
        <w:t>Urban burghers were granted special rights to trade, comme</w:t>
      </w:r>
      <w:r w:rsidR="00FC3481">
        <w:rPr>
          <w:rFonts w:ascii="Times New Roman" w:hAnsi="Times New Roman" w:cs="Times New Roman"/>
          <w:sz w:val="24"/>
          <w:szCs w:val="24"/>
          <w:lang w:val="en-US"/>
        </w:rPr>
        <w:t>r</w:t>
      </w:r>
      <w:r w:rsidR="00913432">
        <w:rPr>
          <w:rFonts w:ascii="Times New Roman" w:hAnsi="Times New Roman" w:cs="Times New Roman"/>
          <w:sz w:val="24"/>
          <w:szCs w:val="24"/>
          <w:lang w:val="en-US"/>
        </w:rPr>
        <w:t>ce and property ownership within cities</w:t>
      </w:r>
      <w:r>
        <w:rPr>
          <w:rFonts w:ascii="Times New Roman" w:hAnsi="Times New Roman" w:cs="Times New Roman"/>
          <w:sz w:val="24"/>
          <w:szCs w:val="24"/>
          <w:lang w:val="en-US"/>
        </w:rPr>
        <w:t xml:space="preserve"> and legal protections</w:t>
      </w:r>
      <w:r w:rsidR="00445ED9">
        <w:rPr>
          <w:rFonts w:ascii="Times New Roman" w:hAnsi="Times New Roman" w:cs="Times New Roman"/>
          <w:sz w:val="24"/>
          <w:szCs w:val="24"/>
          <w:lang w:val="en-US"/>
        </w:rPr>
        <w:t xml:space="preserve"> while peasants lacked the same kinds of rights</w:t>
      </w:r>
      <w:r w:rsidR="00E51D7B">
        <w:rPr>
          <w:rFonts w:ascii="Times New Roman" w:hAnsi="Times New Roman" w:cs="Times New Roman"/>
          <w:sz w:val="24"/>
          <w:szCs w:val="24"/>
          <w:lang w:val="en-US"/>
        </w:rPr>
        <w:t xml:space="preserve"> </w:t>
      </w:r>
      <w:r w:rsidR="00E51D7B">
        <w:rPr>
          <w:rFonts w:ascii="Times New Roman" w:hAnsi="Times New Roman" w:cs="Times New Roman"/>
          <w:sz w:val="24"/>
          <w:szCs w:val="24"/>
          <w:lang w:val="en-US"/>
        </w:rPr>
        <w:fldChar w:fldCharType="begin"/>
      </w:r>
      <w:r w:rsidR="00E51D7B">
        <w:rPr>
          <w:rFonts w:ascii="Times New Roman" w:hAnsi="Times New Roman" w:cs="Times New Roman"/>
          <w:sz w:val="24"/>
          <w:szCs w:val="24"/>
          <w:lang w:val="en-US"/>
        </w:rPr>
        <w:instrText xml:space="preserve"> ADDIN EN.CITE &lt;EndNote&gt;&lt;Cite&gt;&lt;Author&gt;Mironov&lt;/Author&gt;&lt;Year&gt;2014&lt;/Year&gt;&lt;RecNum&gt;4921&lt;/RecNum&gt;&lt;DisplayText&gt;(Mironov 2014)&lt;/DisplayText&gt;&lt;record&gt;&lt;rec-number&gt;4921&lt;/rec-number&gt;&lt;foreign-keys&gt;&lt;key app="EN" db-id="x0d0wwreuzt5t4etrwoprzsa5ex2xped0ztf" timestamp="1602872267"&gt;4921&lt;/key&gt;&lt;/foreign-keys&gt;&lt;ref-type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imperiya&lt;/short-title&gt;&lt;/titles&gt;&lt;volume&gt;1&lt;/volume&gt;&lt;num-vols&gt;3&lt;/num-vols&gt;&lt;dates&gt;&lt;year&gt;2014&lt;/year&gt;&lt;/dates&gt;&lt;pub-location&gt;St Petersburg&lt;/pub-location&gt;&lt;publisher&gt;Dmitriy Bulanin&lt;/publisher&gt;&lt;urls&gt;&lt;/urls&gt;&lt;/record&gt;&lt;/Cite&gt;&lt;/EndNote&gt;</w:instrText>
      </w:r>
      <w:r w:rsidR="00E51D7B">
        <w:rPr>
          <w:rFonts w:ascii="Times New Roman" w:hAnsi="Times New Roman" w:cs="Times New Roman"/>
          <w:sz w:val="24"/>
          <w:szCs w:val="24"/>
          <w:lang w:val="en-US"/>
        </w:rPr>
        <w:fldChar w:fldCharType="separate"/>
      </w:r>
      <w:r w:rsidR="00E51D7B">
        <w:rPr>
          <w:rFonts w:ascii="Times New Roman" w:hAnsi="Times New Roman" w:cs="Times New Roman"/>
          <w:noProof/>
          <w:sz w:val="24"/>
          <w:szCs w:val="24"/>
          <w:lang w:val="en-US"/>
        </w:rPr>
        <w:t>(</w:t>
      </w:r>
      <w:r w:rsidR="00212953">
        <w:fldChar w:fldCharType="begin"/>
      </w:r>
      <w:r w:rsidR="00212953" w:rsidRPr="00A04A8C">
        <w:rPr>
          <w:lang w:val="en-GB"/>
        </w:rPr>
        <w:instrText xml:space="preserve"> HYPERLINK \l "_ENREF_80" \o "Mironov, 2014 #4921" </w:instrText>
      </w:r>
      <w:r w:rsidR="00212953">
        <w:fldChar w:fldCharType="separate"/>
      </w:r>
      <w:r w:rsidR="00427FAB">
        <w:rPr>
          <w:rFonts w:ascii="Times New Roman" w:hAnsi="Times New Roman" w:cs="Times New Roman"/>
          <w:noProof/>
          <w:sz w:val="24"/>
          <w:szCs w:val="24"/>
          <w:lang w:val="en-US"/>
        </w:rPr>
        <w:t>Mironov 2015</w:t>
      </w:r>
      <w:r w:rsidR="00212953">
        <w:rPr>
          <w:rFonts w:ascii="Times New Roman" w:hAnsi="Times New Roman" w:cs="Times New Roman"/>
          <w:noProof/>
          <w:sz w:val="24"/>
          <w:szCs w:val="24"/>
          <w:lang w:val="en-US"/>
        </w:rPr>
        <w:fldChar w:fldCharType="end"/>
      </w:r>
      <w:r w:rsidR="00E51D7B">
        <w:rPr>
          <w:rFonts w:ascii="Times New Roman" w:hAnsi="Times New Roman" w:cs="Times New Roman"/>
          <w:noProof/>
          <w:sz w:val="24"/>
          <w:szCs w:val="24"/>
          <w:lang w:val="en-US"/>
        </w:rPr>
        <w:t>)</w:t>
      </w:r>
      <w:r w:rsidR="00E51D7B">
        <w:rPr>
          <w:rFonts w:ascii="Times New Roman" w:hAnsi="Times New Roman" w:cs="Times New Roman"/>
          <w:sz w:val="24"/>
          <w:szCs w:val="24"/>
          <w:lang w:val="en-US"/>
        </w:rPr>
        <w:fldChar w:fldCharType="end"/>
      </w:r>
      <w:r w:rsidR="00EE1A89">
        <w:rPr>
          <w:rFonts w:ascii="Times New Roman" w:hAnsi="Times New Roman" w:cs="Times New Roman"/>
          <w:bCs/>
          <w:color w:val="000000"/>
          <w:sz w:val="24"/>
          <w:szCs w:val="24"/>
          <w:lang w:val="en-US"/>
        </w:rPr>
        <w:t xml:space="preserve">. </w:t>
      </w:r>
      <w:r w:rsidR="00BA231E">
        <w:rPr>
          <w:rFonts w:ascii="Times New Roman" w:hAnsi="Times New Roman" w:cs="Times New Roman"/>
          <w:bCs/>
          <w:color w:val="000000"/>
          <w:sz w:val="24"/>
          <w:szCs w:val="24"/>
          <w:lang w:val="en-US"/>
        </w:rPr>
        <w:t>U</w:t>
      </w:r>
      <w:r w:rsidR="002E57D4">
        <w:rPr>
          <w:rFonts w:ascii="Times New Roman" w:hAnsi="Times New Roman" w:cs="Times New Roman"/>
          <w:bCs/>
          <w:color w:val="000000"/>
          <w:sz w:val="24"/>
          <w:szCs w:val="24"/>
          <w:lang w:val="en-US"/>
        </w:rPr>
        <w:t xml:space="preserve">rban </w:t>
      </w:r>
      <w:r w:rsidR="002E57D4">
        <w:rPr>
          <w:rFonts w:ascii="Times New Roman" w:hAnsi="Times New Roman" w:cs="Times New Roman"/>
          <w:sz w:val="24"/>
          <w:szCs w:val="24"/>
          <w:lang w:val="en-US"/>
        </w:rPr>
        <w:t>s</w:t>
      </w:r>
      <w:r w:rsidR="00034EA9">
        <w:rPr>
          <w:rFonts w:ascii="Times New Roman" w:hAnsi="Times New Roman" w:cs="Times New Roman"/>
          <w:sz w:val="24"/>
          <w:szCs w:val="24"/>
          <w:lang w:val="en-US"/>
        </w:rPr>
        <w:t>elf-governance and autonomy</w:t>
      </w:r>
      <w:r w:rsidR="002E57D4">
        <w:rPr>
          <w:rFonts w:ascii="Times New Roman" w:hAnsi="Times New Roman" w:cs="Times New Roman"/>
          <w:sz w:val="24"/>
          <w:szCs w:val="24"/>
          <w:lang w:val="en-US"/>
        </w:rPr>
        <w:t xml:space="preserve"> </w:t>
      </w:r>
      <w:r w:rsidR="00BA231E">
        <w:rPr>
          <w:rFonts w:ascii="Times New Roman" w:hAnsi="Times New Roman" w:cs="Times New Roman"/>
          <w:sz w:val="24"/>
          <w:szCs w:val="24"/>
          <w:lang w:val="en-US"/>
        </w:rPr>
        <w:t>helped</w:t>
      </w:r>
      <w:r w:rsidR="002E57D4">
        <w:rPr>
          <w:rFonts w:ascii="Times New Roman" w:hAnsi="Times New Roman" w:cs="Times New Roman"/>
          <w:sz w:val="24"/>
          <w:szCs w:val="24"/>
          <w:lang w:val="en-US"/>
        </w:rPr>
        <w:t xml:space="preserve"> safeguard</w:t>
      </w:r>
      <w:r w:rsidR="00BA231E">
        <w:rPr>
          <w:rFonts w:ascii="Times New Roman" w:hAnsi="Times New Roman" w:cs="Times New Roman"/>
          <w:sz w:val="24"/>
          <w:szCs w:val="24"/>
          <w:lang w:val="en-US"/>
        </w:rPr>
        <w:t xml:space="preserve"> </w:t>
      </w:r>
      <w:r w:rsidR="002E57D4">
        <w:rPr>
          <w:rFonts w:ascii="Times New Roman" w:hAnsi="Times New Roman" w:cs="Times New Roman"/>
          <w:sz w:val="24"/>
          <w:szCs w:val="24"/>
          <w:lang w:val="en-US"/>
        </w:rPr>
        <w:t>these rights</w:t>
      </w:r>
      <w:r w:rsidR="00993148">
        <w:rPr>
          <w:rFonts w:ascii="Times New Roman" w:hAnsi="Times New Roman" w:cs="Times New Roman"/>
          <w:sz w:val="24"/>
          <w:szCs w:val="24"/>
          <w:lang w:val="en-US"/>
        </w:rPr>
        <w:t xml:space="preserve">. </w:t>
      </w:r>
      <w:r w:rsidR="00BA231E">
        <w:rPr>
          <w:rFonts w:ascii="Times New Roman" w:hAnsi="Times New Roman" w:cs="Times New Roman"/>
          <w:sz w:val="24"/>
          <w:szCs w:val="24"/>
          <w:lang w:val="en-US"/>
        </w:rPr>
        <w:t>We acknowledge that</w:t>
      </w:r>
      <w:r w:rsidR="00993148">
        <w:rPr>
          <w:rFonts w:ascii="Times New Roman" w:hAnsi="Times New Roman" w:cs="Times New Roman"/>
          <w:sz w:val="24"/>
          <w:szCs w:val="24"/>
          <w:lang w:val="en-US"/>
        </w:rPr>
        <w:t xml:space="preserve"> a</w:t>
      </w:r>
      <w:r w:rsidR="00275EC6">
        <w:rPr>
          <w:rFonts w:ascii="Times New Roman" w:hAnsi="Times New Roman" w:cs="Times New Roman"/>
          <w:sz w:val="24"/>
          <w:szCs w:val="24"/>
          <w:lang w:val="en-US"/>
        </w:rPr>
        <w:t xml:space="preserve">ll estates—including </w:t>
      </w:r>
      <w:r w:rsidR="007A0D58">
        <w:rPr>
          <w:rFonts w:ascii="Times New Roman" w:hAnsi="Times New Roman" w:cs="Times New Roman"/>
          <w:sz w:val="24"/>
          <w:szCs w:val="24"/>
          <w:lang w:val="en-US"/>
        </w:rPr>
        <w:t>serfs</w:t>
      </w:r>
      <w:r w:rsidR="00275EC6">
        <w:rPr>
          <w:rFonts w:ascii="Times New Roman" w:hAnsi="Times New Roman" w:cs="Times New Roman"/>
          <w:sz w:val="24"/>
          <w:szCs w:val="24"/>
          <w:lang w:val="en-US"/>
        </w:rPr>
        <w:t>—enjoyed some for</w:t>
      </w:r>
      <w:r w:rsidR="00034EA9">
        <w:rPr>
          <w:rFonts w:ascii="Times New Roman" w:hAnsi="Times New Roman" w:cs="Times New Roman"/>
          <w:sz w:val="24"/>
          <w:szCs w:val="24"/>
          <w:lang w:val="en-US"/>
        </w:rPr>
        <w:t>m</w:t>
      </w:r>
      <w:r w:rsidR="00275EC6">
        <w:rPr>
          <w:rFonts w:ascii="Times New Roman" w:hAnsi="Times New Roman" w:cs="Times New Roman"/>
          <w:sz w:val="24"/>
          <w:szCs w:val="24"/>
          <w:lang w:val="en-US"/>
        </w:rPr>
        <w:t xml:space="preserve"> of </w:t>
      </w:r>
      <w:r w:rsidR="00BA231E">
        <w:rPr>
          <w:rFonts w:ascii="Times New Roman" w:hAnsi="Times New Roman" w:cs="Times New Roman"/>
          <w:sz w:val="24"/>
          <w:szCs w:val="24"/>
          <w:lang w:val="en-US"/>
        </w:rPr>
        <w:t>self-</w:t>
      </w:r>
      <w:r w:rsidR="00275EC6">
        <w:rPr>
          <w:rFonts w:ascii="Times New Roman" w:hAnsi="Times New Roman" w:cs="Times New Roman"/>
          <w:sz w:val="24"/>
          <w:szCs w:val="24"/>
          <w:lang w:val="en-US"/>
        </w:rPr>
        <w:t>governance</w:t>
      </w:r>
      <w:r w:rsidR="002E57D4">
        <w:rPr>
          <w:rFonts w:ascii="Times New Roman" w:hAnsi="Times New Roman" w:cs="Times New Roman"/>
          <w:sz w:val="24"/>
          <w:szCs w:val="24"/>
          <w:lang w:val="en-US"/>
        </w:rPr>
        <w:t xml:space="preserve"> </w:t>
      </w:r>
      <w:r w:rsidR="00034EA9">
        <w:rPr>
          <w:rFonts w:ascii="Times New Roman" w:hAnsi="Times New Roman" w:cs="Times New Roman"/>
          <w:sz w:val="24"/>
          <w:szCs w:val="24"/>
          <w:lang w:val="en-US"/>
        </w:rPr>
        <w:t>even at the height of absolutism</w:t>
      </w:r>
      <w:r w:rsidR="00993148">
        <w:rPr>
          <w:rFonts w:ascii="Times New Roman" w:hAnsi="Times New Roman" w:cs="Times New Roman"/>
          <w:sz w:val="24"/>
          <w:szCs w:val="24"/>
          <w:lang w:val="en-US"/>
        </w:rPr>
        <w:t>, not least because the</w:t>
      </w:r>
      <w:r w:rsidR="00BA231E">
        <w:rPr>
          <w:rFonts w:ascii="Times New Roman" w:hAnsi="Times New Roman" w:cs="Times New Roman"/>
          <w:sz w:val="24"/>
          <w:szCs w:val="24"/>
          <w:lang w:val="en-US"/>
        </w:rPr>
        <w:t>re were too few</w:t>
      </w:r>
      <w:r w:rsidR="00993148">
        <w:rPr>
          <w:rFonts w:ascii="Times New Roman" w:hAnsi="Times New Roman" w:cs="Times New Roman"/>
          <w:sz w:val="24"/>
          <w:szCs w:val="24"/>
          <w:lang w:val="en-US"/>
        </w:rPr>
        <w:t xml:space="preserve"> state </w:t>
      </w:r>
      <w:r w:rsidR="00BA231E">
        <w:rPr>
          <w:rFonts w:ascii="Times New Roman" w:hAnsi="Times New Roman" w:cs="Times New Roman"/>
          <w:sz w:val="24"/>
          <w:szCs w:val="24"/>
          <w:lang w:val="en-US"/>
        </w:rPr>
        <w:t>functionaries</w:t>
      </w:r>
      <w:r w:rsidR="00993148">
        <w:rPr>
          <w:rFonts w:ascii="Times New Roman" w:hAnsi="Times New Roman" w:cs="Times New Roman"/>
          <w:sz w:val="24"/>
          <w:szCs w:val="24"/>
          <w:lang w:val="en-US"/>
        </w:rPr>
        <w:t xml:space="preserve"> to </w:t>
      </w:r>
      <w:r w:rsidR="00BA231E">
        <w:rPr>
          <w:rFonts w:ascii="Times New Roman" w:hAnsi="Times New Roman" w:cs="Times New Roman"/>
          <w:sz w:val="24"/>
          <w:szCs w:val="24"/>
          <w:lang w:val="en-US"/>
        </w:rPr>
        <w:t xml:space="preserve">micro-manage </w:t>
      </w:r>
      <w:r w:rsidR="00993148">
        <w:rPr>
          <w:rFonts w:ascii="Times New Roman" w:hAnsi="Times New Roman" w:cs="Times New Roman"/>
          <w:sz w:val="24"/>
          <w:szCs w:val="24"/>
          <w:lang w:val="en-US"/>
        </w:rPr>
        <w:t>localities in the Empire</w:t>
      </w:r>
      <w:r w:rsidR="00025614">
        <w:rPr>
          <w:rFonts w:ascii="Times New Roman" w:hAnsi="Times New Roman" w:cs="Times New Roman"/>
          <w:sz w:val="24"/>
          <w:szCs w:val="24"/>
          <w:lang w:val="en-US"/>
        </w:rPr>
        <w:t>’</w:t>
      </w:r>
      <w:r w:rsidR="00993148">
        <w:rPr>
          <w:rFonts w:ascii="Times New Roman" w:hAnsi="Times New Roman" w:cs="Times New Roman"/>
          <w:sz w:val="24"/>
          <w:szCs w:val="24"/>
          <w:lang w:val="en-US"/>
        </w:rPr>
        <w:t>s vast reaches</w:t>
      </w:r>
      <w:r w:rsidR="00034EA9">
        <w:rPr>
          <w:rFonts w:ascii="Times New Roman" w:hAnsi="Times New Roman" w:cs="Times New Roman"/>
          <w:sz w:val="24"/>
          <w:szCs w:val="24"/>
          <w:lang w:val="en-US"/>
        </w:rPr>
        <w:t>.</w:t>
      </w:r>
      <w:r w:rsidR="00993148">
        <w:rPr>
          <w:rFonts w:ascii="Times New Roman" w:hAnsi="Times New Roman" w:cs="Times New Roman"/>
          <w:sz w:val="24"/>
          <w:szCs w:val="24"/>
          <w:lang w:val="en-US"/>
        </w:rPr>
        <w:t xml:space="preserve"> The difference is that some, like nobles, clergy and merchants obtained the status of free citizens with more substantive autonomy to govern their estate and localities early on, </w:t>
      </w:r>
      <w:r w:rsidR="00BA231E">
        <w:rPr>
          <w:rFonts w:ascii="Times New Roman" w:hAnsi="Times New Roman" w:cs="Times New Roman"/>
          <w:sz w:val="24"/>
          <w:szCs w:val="24"/>
          <w:lang w:val="en-US"/>
        </w:rPr>
        <w:t xml:space="preserve">followed by </w:t>
      </w:r>
      <w:r w:rsidR="00993148">
        <w:rPr>
          <w:rFonts w:ascii="Times New Roman" w:hAnsi="Times New Roman" w:cs="Times New Roman"/>
          <w:i/>
          <w:iCs/>
          <w:sz w:val="24"/>
          <w:szCs w:val="24"/>
          <w:lang w:val="en-US"/>
        </w:rPr>
        <w:t>meshchane</w:t>
      </w:r>
      <w:r w:rsidR="00993148">
        <w:rPr>
          <w:rFonts w:ascii="Times New Roman" w:hAnsi="Times New Roman" w:cs="Times New Roman"/>
          <w:sz w:val="24"/>
          <w:szCs w:val="24"/>
          <w:lang w:val="en-US"/>
        </w:rPr>
        <w:t xml:space="preserve">, </w:t>
      </w:r>
      <w:r w:rsidR="007F2AFC">
        <w:rPr>
          <w:rFonts w:ascii="Times New Roman" w:hAnsi="Times New Roman" w:cs="Times New Roman"/>
          <w:sz w:val="24"/>
          <w:szCs w:val="24"/>
          <w:lang w:val="en-US"/>
        </w:rPr>
        <w:t>while</w:t>
      </w:r>
      <w:r w:rsidR="00993148">
        <w:rPr>
          <w:rFonts w:ascii="Times New Roman" w:hAnsi="Times New Roman" w:cs="Times New Roman"/>
          <w:sz w:val="24"/>
          <w:szCs w:val="24"/>
          <w:lang w:val="en-US"/>
        </w:rPr>
        <w:t xml:space="preserve"> manorial peasants</w:t>
      </w:r>
      <w:r w:rsidR="007F2AFC">
        <w:rPr>
          <w:rFonts w:ascii="Times New Roman" w:hAnsi="Times New Roman" w:cs="Times New Roman"/>
          <w:sz w:val="24"/>
          <w:szCs w:val="24"/>
          <w:lang w:val="en-US"/>
        </w:rPr>
        <w:t>—</w:t>
      </w:r>
      <w:r w:rsidR="00993148">
        <w:rPr>
          <w:rFonts w:ascii="Times New Roman" w:hAnsi="Times New Roman" w:cs="Times New Roman"/>
          <w:sz w:val="24"/>
          <w:szCs w:val="24"/>
          <w:lang w:val="en-US"/>
        </w:rPr>
        <w:t xml:space="preserve">with a lag of nearly one hundred years after </w:t>
      </w:r>
      <w:r w:rsidR="00993148">
        <w:rPr>
          <w:rFonts w:ascii="Times New Roman" w:hAnsi="Times New Roman" w:cs="Times New Roman"/>
          <w:i/>
          <w:iCs/>
          <w:sz w:val="24"/>
          <w:szCs w:val="24"/>
          <w:lang w:val="en-US"/>
        </w:rPr>
        <w:t>meshchane.</w:t>
      </w:r>
      <w:r w:rsidR="00993148">
        <w:rPr>
          <w:rFonts w:ascii="Times New Roman" w:hAnsi="Times New Roman" w:cs="Times New Roman"/>
          <w:sz w:val="24"/>
          <w:szCs w:val="24"/>
          <w:lang w:val="en-US"/>
        </w:rPr>
        <w:t xml:space="preserve"> </w:t>
      </w:r>
      <w:r w:rsidR="000D1992">
        <w:rPr>
          <w:rFonts w:ascii="Times New Roman" w:hAnsi="Times New Roman" w:cs="Times New Roman"/>
          <w:sz w:val="24"/>
          <w:szCs w:val="24"/>
          <w:lang w:val="en-US"/>
        </w:rPr>
        <w:t xml:space="preserve">As Mironov notes, </w:t>
      </w:r>
      <w:r w:rsidR="00025614">
        <w:rPr>
          <w:rFonts w:ascii="Times New Roman" w:hAnsi="Times New Roman" w:cs="Times New Roman"/>
          <w:sz w:val="24"/>
          <w:szCs w:val="24"/>
          <w:lang w:val="en-US"/>
        </w:rPr>
        <w:t>“</w:t>
      </w:r>
      <w:r w:rsidR="000D1992">
        <w:rPr>
          <w:rFonts w:ascii="Times New Roman" w:hAnsi="Times New Roman" w:cs="Times New Roman"/>
          <w:sz w:val="24"/>
          <w:szCs w:val="24"/>
          <w:lang w:val="en-US"/>
        </w:rPr>
        <w:t xml:space="preserve">the trading-industrial </w:t>
      </w:r>
      <w:r w:rsidR="000D1992">
        <w:rPr>
          <w:rFonts w:ascii="Times New Roman" w:hAnsi="Times New Roman" w:cs="Times New Roman"/>
          <w:sz w:val="24"/>
          <w:szCs w:val="24"/>
          <w:lang w:val="en-US"/>
        </w:rPr>
        <w:lastRenderedPageBreak/>
        <w:t xml:space="preserve">population of cities, more than any other social group of Russian society, understood the importance of individual rights for successful economic activity in the sphere of </w:t>
      </w:r>
      <w:r>
        <w:rPr>
          <w:rFonts w:ascii="Times New Roman" w:hAnsi="Times New Roman" w:cs="Times New Roman"/>
          <w:sz w:val="24"/>
          <w:szCs w:val="24"/>
          <w:lang w:val="en-US"/>
        </w:rPr>
        <w:t>commerce</w:t>
      </w:r>
      <w:r w:rsidR="000D1992">
        <w:rPr>
          <w:rFonts w:ascii="Times New Roman" w:hAnsi="Times New Roman" w:cs="Times New Roman"/>
          <w:sz w:val="24"/>
          <w:szCs w:val="24"/>
          <w:lang w:val="en-US"/>
        </w:rPr>
        <w:t>, artisan pursuits and industry.</w:t>
      </w:r>
      <w:r w:rsidR="00025614">
        <w:rPr>
          <w:rFonts w:ascii="Times New Roman" w:hAnsi="Times New Roman" w:cs="Times New Roman"/>
          <w:sz w:val="24"/>
          <w:szCs w:val="24"/>
          <w:lang w:val="en-US"/>
        </w:rPr>
        <w:t>”</w:t>
      </w:r>
      <w:r w:rsidR="000D1992">
        <w:rPr>
          <w:rFonts w:ascii="Times New Roman" w:hAnsi="Times New Roman" w:cs="Times New Roman"/>
          <w:sz w:val="24"/>
          <w:szCs w:val="24"/>
          <w:lang w:val="en-US"/>
        </w:rPr>
        <w:t xml:space="preserve"> It therefore fought toot</w:t>
      </w:r>
      <w:r w:rsidR="00CE47E6">
        <w:rPr>
          <w:rFonts w:ascii="Times New Roman" w:hAnsi="Times New Roman" w:cs="Times New Roman"/>
          <w:sz w:val="24"/>
          <w:szCs w:val="24"/>
          <w:lang w:val="en-US"/>
        </w:rPr>
        <w:t>h</w:t>
      </w:r>
      <w:r w:rsidR="000D1992">
        <w:rPr>
          <w:rFonts w:ascii="Times New Roman" w:hAnsi="Times New Roman" w:cs="Times New Roman"/>
          <w:sz w:val="24"/>
          <w:szCs w:val="24"/>
          <w:lang w:val="en-US"/>
        </w:rPr>
        <w:t xml:space="preserve"> and nail to curb state expropriations of urban property, </w:t>
      </w:r>
      <w:r w:rsidR="007E413D">
        <w:rPr>
          <w:rFonts w:ascii="Times New Roman" w:hAnsi="Times New Roman" w:cs="Times New Roman"/>
          <w:sz w:val="24"/>
          <w:szCs w:val="24"/>
          <w:lang w:val="en-US"/>
        </w:rPr>
        <w:t>demanded</w:t>
      </w:r>
      <w:r w:rsidR="000D1992">
        <w:rPr>
          <w:rFonts w:ascii="Times New Roman" w:hAnsi="Times New Roman" w:cs="Times New Roman"/>
          <w:sz w:val="24"/>
          <w:szCs w:val="24"/>
          <w:lang w:val="en-US"/>
        </w:rPr>
        <w:t xml:space="preserve"> </w:t>
      </w:r>
      <w:r w:rsidR="00205E29">
        <w:rPr>
          <w:rFonts w:ascii="Times New Roman" w:hAnsi="Times New Roman" w:cs="Times New Roman"/>
          <w:sz w:val="24"/>
          <w:szCs w:val="24"/>
          <w:lang w:val="en-US"/>
        </w:rPr>
        <w:t xml:space="preserve">respect for </w:t>
      </w:r>
      <w:r w:rsidR="000D1992">
        <w:rPr>
          <w:rFonts w:ascii="Times New Roman" w:hAnsi="Times New Roman" w:cs="Times New Roman"/>
          <w:sz w:val="24"/>
          <w:szCs w:val="24"/>
          <w:lang w:val="en-US"/>
        </w:rPr>
        <w:t xml:space="preserve">private property and </w:t>
      </w:r>
      <w:r w:rsidR="007E413D">
        <w:rPr>
          <w:rFonts w:ascii="Times New Roman" w:hAnsi="Times New Roman" w:cs="Times New Roman"/>
          <w:sz w:val="24"/>
          <w:szCs w:val="24"/>
          <w:lang w:val="en-US"/>
        </w:rPr>
        <w:t>secured</w:t>
      </w:r>
      <w:r w:rsidR="000D1992">
        <w:rPr>
          <w:rFonts w:ascii="Times New Roman" w:hAnsi="Times New Roman" w:cs="Times New Roman"/>
          <w:sz w:val="24"/>
          <w:szCs w:val="24"/>
          <w:lang w:val="en-US"/>
        </w:rPr>
        <w:t xml:space="preserve"> </w:t>
      </w:r>
      <w:r w:rsidR="00205E29">
        <w:rPr>
          <w:rFonts w:ascii="Times New Roman" w:hAnsi="Times New Roman" w:cs="Times New Roman"/>
          <w:sz w:val="24"/>
          <w:szCs w:val="24"/>
          <w:lang w:val="en-US"/>
        </w:rPr>
        <w:t xml:space="preserve">the establishment of </w:t>
      </w:r>
      <w:r w:rsidR="000D1992">
        <w:rPr>
          <w:rFonts w:ascii="Times New Roman" w:hAnsi="Times New Roman" w:cs="Times New Roman"/>
          <w:sz w:val="24"/>
          <w:szCs w:val="24"/>
          <w:lang w:val="en-US"/>
        </w:rPr>
        <w:t xml:space="preserve">special estate courts governed by law </w:t>
      </w:r>
      <w:r w:rsidR="00CE47E6">
        <w:rPr>
          <w:rFonts w:ascii="Times New Roman" w:hAnsi="Times New Roman" w:cs="Times New Roman"/>
          <w:sz w:val="24"/>
          <w:szCs w:val="24"/>
          <w:lang w:val="en-US"/>
        </w:rPr>
        <w:fldChar w:fldCharType="begin"/>
      </w:r>
      <w:r w:rsidR="00E51D7B">
        <w:rPr>
          <w:rFonts w:ascii="Times New Roman" w:hAnsi="Times New Roman" w:cs="Times New Roman"/>
          <w:sz w:val="24"/>
          <w:szCs w:val="24"/>
          <w:lang w:val="en-US"/>
        </w:rPr>
        <w:instrText xml:space="preserve"> ADDIN EN.CITE &lt;EndNote&gt;&lt;Cite&gt;&lt;Author&gt;Mironov&lt;/Author&gt;&lt;Year&gt;2015&lt;/Year&gt;&lt;RecNum&gt;4924&lt;/RecNum&gt;&lt;DisplayText&gt;(Mironov 2015)&lt;/DisplayText&gt;&lt;record&gt;&lt;rec-number&gt;4924&lt;/rec-number&gt;&lt;foreign-keys&gt;&lt;key app="EN" db-id="x0d0wwreuzt5t4etrwoprzsa5ex2xped0ztf" timestamp="1602872638"&gt;4924&lt;/key&gt;&lt;/foreign-keys&gt;&lt;ref-type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imperiya&lt;/short-title&gt;&lt;/titles&gt;&lt;volume&gt;2&lt;/volume&gt;&lt;dates&gt;&lt;year&gt;2015&lt;/year&gt;&lt;/dates&gt;&lt;pub-location&gt;St Petersburg&lt;/pub-location&gt;&lt;publisher&gt;Dmitriy Bulanin&lt;/publisher&gt;&lt;urls&gt;&lt;/urls&gt;&lt;/record&gt;&lt;/Cite&gt;&lt;/EndNote&gt;</w:instrText>
      </w:r>
      <w:r w:rsidR="00CE47E6">
        <w:rPr>
          <w:rFonts w:ascii="Times New Roman" w:hAnsi="Times New Roman" w:cs="Times New Roman"/>
          <w:sz w:val="24"/>
          <w:szCs w:val="24"/>
          <w:lang w:val="en-US"/>
        </w:rPr>
        <w:fldChar w:fldCharType="separate"/>
      </w:r>
      <w:r w:rsidR="00E51D7B">
        <w:rPr>
          <w:rFonts w:ascii="Times New Roman" w:hAnsi="Times New Roman" w:cs="Times New Roman"/>
          <w:noProof/>
          <w:sz w:val="24"/>
          <w:szCs w:val="24"/>
          <w:lang w:val="en-US"/>
        </w:rPr>
        <w:t>(</w:t>
      </w:r>
      <w:r w:rsidR="00212953">
        <w:fldChar w:fldCharType="begin"/>
      </w:r>
      <w:r w:rsidR="00212953" w:rsidRPr="00A04A8C">
        <w:rPr>
          <w:lang w:val="en-GB"/>
        </w:rPr>
        <w:instrText xml:space="preserve"> HYPERLINK \l "_ENREF_81" \o "Mironov, 2015 #4924" </w:instrText>
      </w:r>
      <w:r w:rsidR="00212953">
        <w:fldChar w:fldCharType="separate"/>
      </w:r>
      <w:r w:rsidR="00787C62">
        <w:rPr>
          <w:rFonts w:ascii="Times New Roman" w:hAnsi="Times New Roman" w:cs="Times New Roman"/>
          <w:noProof/>
          <w:sz w:val="24"/>
          <w:szCs w:val="24"/>
          <w:lang w:val="en-US"/>
        </w:rPr>
        <w:t>2015</w:t>
      </w:r>
      <w:r w:rsidR="00212953">
        <w:rPr>
          <w:rFonts w:ascii="Times New Roman" w:hAnsi="Times New Roman" w:cs="Times New Roman"/>
          <w:noProof/>
          <w:sz w:val="24"/>
          <w:szCs w:val="24"/>
          <w:lang w:val="en-US"/>
        </w:rPr>
        <w:fldChar w:fldCharType="end"/>
      </w:r>
      <w:r w:rsidR="00CE47E6">
        <w:rPr>
          <w:rFonts w:ascii="Times New Roman" w:hAnsi="Times New Roman" w:cs="Times New Roman"/>
          <w:sz w:val="24"/>
          <w:szCs w:val="24"/>
          <w:lang w:val="en-US"/>
        </w:rPr>
        <w:fldChar w:fldCharType="end"/>
      </w:r>
      <w:r w:rsidR="000D1992">
        <w:rPr>
          <w:rFonts w:ascii="Times New Roman" w:hAnsi="Times New Roman" w:cs="Times New Roman"/>
          <w:sz w:val="24"/>
          <w:szCs w:val="24"/>
          <w:lang w:val="en-US"/>
        </w:rPr>
        <w:t>, 47</w:t>
      </w:r>
      <w:r w:rsidR="00FC3481">
        <w:rPr>
          <w:rFonts w:ascii="Times New Roman" w:hAnsi="Times New Roman" w:cs="Times New Roman"/>
          <w:sz w:val="24"/>
          <w:szCs w:val="24"/>
          <w:lang w:val="en-US"/>
        </w:rPr>
        <w:t>)</w:t>
      </w:r>
      <w:r w:rsidR="000D1992">
        <w:rPr>
          <w:rFonts w:ascii="Times New Roman" w:hAnsi="Times New Roman" w:cs="Times New Roman"/>
          <w:sz w:val="24"/>
          <w:szCs w:val="24"/>
          <w:lang w:val="en-US"/>
        </w:rPr>
        <w:t xml:space="preserve">. </w:t>
      </w:r>
      <w:r w:rsidR="007E413D">
        <w:rPr>
          <w:rFonts w:ascii="Times New Roman" w:hAnsi="Times New Roman" w:cs="Times New Roman"/>
          <w:sz w:val="24"/>
          <w:szCs w:val="24"/>
          <w:lang w:val="en-US"/>
        </w:rPr>
        <w:t>B</w:t>
      </w:r>
      <w:r w:rsidR="00A7062F">
        <w:rPr>
          <w:rFonts w:ascii="Times New Roman" w:hAnsi="Times New Roman" w:cs="Times New Roman"/>
          <w:sz w:val="24"/>
          <w:szCs w:val="24"/>
          <w:lang w:val="en-US"/>
        </w:rPr>
        <w:t>y the end of the XVII</w:t>
      </w:r>
      <w:r w:rsidR="00FF58E6">
        <w:rPr>
          <w:rFonts w:ascii="Times New Roman" w:hAnsi="Times New Roman" w:cs="Times New Roman"/>
          <w:sz w:val="24"/>
          <w:szCs w:val="24"/>
          <w:lang w:val="en-US"/>
        </w:rPr>
        <w:t>I</w:t>
      </w:r>
      <w:r w:rsidR="00A7062F">
        <w:rPr>
          <w:rFonts w:ascii="Times New Roman" w:hAnsi="Times New Roman" w:cs="Times New Roman"/>
          <w:sz w:val="24"/>
          <w:szCs w:val="24"/>
          <w:lang w:val="en-US"/>
        </w:rPr>
        <w:t xml:space="preserve"> century, urban communes of elected burghers acquired juridical person status</w:t>
      </w:r>
      <w:r w:rsidR="00BA231E">
        <w:rPr>
          <w:rFonts w:ascii="Times New Roman" w:hAnsi="Times New Roman" w:cs="Times New Roman"/>
          <w:sz w:val="24"/>
          <w:szCs w:val="24"/>
          <w:lang w:val="en-US"/>
        </w:rPr>
        <w:t>, while</w:t>
      </w:r>
      <w:r w:rsidR="00A7062F">
        <w:rPr>
          <w:rFonts w:ascii="Times New Roman" w:hAnsi="Times New Roman" w:cs="Times New Roman"/>
          <w:sz w:val="24"/>
          <w:szCs w:val="24"/>
          <w:lang w:val="en-US"/>
        </w:rPr>
        <w:t xml:space="preserve"> the </w:t>
      </w:r>
      <w:r w:rsidR="00BA231E">
        <w:rPr>
          <w:rFonts w:ascii="Times New Roman" w:hAnsi="Times New Roman" w:cs="Times New Roman"/>
          <w:sz w:val="24"/>
          <w:szCs w:val="24"/>
          <w:lang w:val="en-US"/>
        </w:rPr>
        <w:t xml:space="preserve">state </w:t>
      </w:r>
      <w:r w:rsidR="00A7062F">
        <w:rPr>
          <w:rFonts w:ascii="Times New Roman" w:hAnsi="Times New Roman" w:cs="Times New Roman"/>
          <w:sz w:val="24"/>
          <w:szCs w:val="24"/>
          <w:lang w:val="en-US"/>
        </w:rPr>
        <w:t>peasant</w:t>
      </w:r>
      <w:r w:rsidR="00BA231E">
        <w:rPr>
          <w:rFonts w:ascii="Times New Roman" w:hAnsi="Times New Roman" w:cs="Times New Roman"/>
          <w:sz w:val="24"/>
          <w:szCs w:val="24"/>
          <w:lang w:val="en-US"/>
        </w:rPr>
        <w:t>s</w:t>
      </w:r>
      <w:r w:rsidR="00025614">
        <w:rPr>
          <w:rFonts w:ascii="Times New Roman" w:hAnsi="Times New Roman" w:cs="Times New Roman"/>
          <w:sz w:val="24"/>
          <w:szCs w:val="24"/>
          <w:lang w:val="en-US"/>
        </w:rPr>
        <w:t>’</w:t>
      </w:r>
      <w:r w:rsidR="00A7062F">
        <w:rPr>
          <w:rFonts w:ascii="Times New Roman" w:hAnsi="Times New Roman" w:cs="Times New Roman"/>
          <w:sz w:val="24"/>
          <w:szCs w:val="24"/>
          <w:lang w:val="en-US"/>
        </w:rPr>
        <w:t xml:space="preserve"> commune</w:t>
      </w:r>
      <w:r w:rsidR="00BA231E">
        <w:rPr>
          <w:rFonts w:ascii="Times New Roman" w:hAnsi="Times New Roman" w:cs="Times New Roman"/>
          <w:sz w:val="24"/>
          <w:szCs w:val="24"/>
          <w:lang w:val="en-US"/>
        </w:rPr>
        <w:t xml:space="preserve">s obtained these rights </w:t>
      </w:r>
      <w:r w:rsidR="00A7062F">
        <w:rPr>
          <w:rFonts w:ascii="Times New Roman" w:hAnsi="Times New Roman" w:cs="Times New Roman"/>
          <w:sz w:val="24"/>
          <w:szCs w:val="24"/>
          <w:lang w:val="en-US"/>
        </w:rPr>
        <w:t>in the 1840s, and manorial peasants—</w:t>
      </w:r>
      <w:r w:rsidR="00FF58E6">
        <w:rPr>
          <w:rFonts w:ascii="Times New Roman" w:hAnsi="Times New Roman" w:cs="Times New Roman"/>
          <w:sz w:val="24"/>
          <w:szCs w:val="24"/>
          <w:lang w:val="en-US"/>
        </w:rPr>
        <w:t xml:space="preserve">only </w:t>
      </w:r>
      <w:r w:rsidR="00A7062F">
        <w:rPr>
          <w:rFonts w:ascii="Times New Roman" w:hAnsi="Times New Roman" w:cs="Times New Roman"/>
          <w:sz w:val="24"/>
          <w:szCs w:val="24"/>
          <w:lang w:val="en-US"/>
        </w:rPr>
        <w:t xml:space="preserve">in the 1860s </w:t>
      </w:r>
      <w:r w:rsidR="00CE47E6">
        <w:rPr>
          <w:rFonts w:ascii="Times New Roman" w:hAnsi="Times New Roman" w:cs="Times New Roman"/>
          <w:sz w:val="24"/>
          <w:szCs w:val="24"/>
          <w:lang w:val="en-US"/>
        </w:rPr>
        <w:fldChar w:fldCharType="begin"/>
      </w:r>
      <w:r w:rsidR="00E51D7B">
        <w:rPr>
          <w:rFonts w:ascii="Times New Roman" w:hAnsi="Times New Roman" w:cs="Times New Roman"/>
          <w:sz w:val="24"/>
          <w:szCs w:val="24"/>
          <w:lang w:val="en-US"/>
        </w:rPr>
        <w:instrText xml:space="preserve"> ADDIN EN.CITE &lt;EndNote&gt;&lt;Cite&gt;&lt;Author&gt;Mironov&lt;/Author&gt;&lt;Year&gt;2015&lt;/Year&gt;&lt;RecNum&gt;4924&lt;/RecNum&gt;&lt;DisplayText&gt;(Mironov 2015)&lt;/DisplayText&gt;&lt;record&gt;&lt;rec-number&gt;4924&lt;/rec-number&gt;&lt;foreign-keys&gt;&lt;key app="EN" db-id="x0d0wwreuzt5t4etrwoprzsa5ex2xped0ztf" timestamp="1602872638"&gt;4924&lt;/key&gt;&lt;/foreign-keys&gt;&lt;ref-type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imperiya&lt;/short-title&gt;&lt;/titles&gt;&lt;volume&gt;2&lt;/volume&gt;&lt;dates&gt;&lt;year&gt;2015&lt;/year&gt;&lt;/dates&gt;&lt;pub-location&gt;St Petersburg&lt;/pub-location&gt;&lt;publisher&gt;Dmitriy Bulanin&lt;/publisher&gt;&lt;urls&gt;&lt;/urls&gt;&lt;/record&gt;&lt;/Cite&gt;&lt;/EndNote&gt;</w:instrText>
      </w:r>
      <w:r w:rsidR="00CE47E6">
        <w:rPr>
          <w:rFonts w:ascii="Times New Roman" w:hAnsi="Times New Roman" w:cs="Times New Roman"/>
          <w:sz w:val="24"/>
          <w:szCs w:val="24"/>
          <w:lang w:val="en-US"/>
        </w:rPr>
        <w:fldChar w:fldCharType="separate"/>
      </w:r>
      <w:r w:rsidR="00E51D7B">
        <w:rPr>
          <w:rFonts w:ascii="Times New Roman" w:hAnsi="Times New Roman" w:cs="Times New Roman"/>
          <w:noProof/>
          <w:sz w:val="24"/>
          <w:szCs w:val="24"/>
          <w:lang w:val="en-US"/>
        </w:rPr>
        <w:t>(</w:t>
      </w:r>
      <w:r w:rsidR="00212953">
        <w:fldChar w:fldCharType="begin"/>
      </w:r>
      <w:r w:rsidR="00212953" w:rsidRPr="00A04A8C">
        <w:rPr>
          <w:lang w:val="en-GB"/>
        </w:rPr>
        <w:instrText xml:space="preserve"> HYPERLINK \l "_ENREF_81" \o "Mironov, 2015 #4924" </w:instrText>
      </w:r>
      <w:r w:rsidR="00212953">
        <w:fldChar w:fldCharType="separate"/>
      </w:r>
      <w:r w:rsidR="00787C62">
        <w:rPr>
          <w:rFonts w:ascii="Times New Roman" w:hAnsi="Times New Roman" w:cs="Times New Roman"/>
          <w:noProof/>
          <w:sz w:val="24"/>
          <w:szCs w:val="24"/>
          <w:lang w:val="en-US"/>
        </w:rPr>
        <w:t>Mironov 2015</w:t>
      </w:r>
      <w:r w:rsidR="00212953">
        <w:rPr>
          <w:rFonts w:ascii="Times New Roman" w:hAnsi="Times New Roman" w:cs="Times New Roman"/>
          <w:noProof/>
          <w:sz w:val="24"/>
          <w:szCs w:val="24"/>
          <w:lang w:val="en-US"/>
        </w:rPr>
        <w:fldChar w:fldCharType="end"/>
      </w:r>
      <w:r w:rsidR="00CE47E6">
        <w:rPr>
          <w:rFonts w:ascii="Times New Roman" w:hAnsi="Times New Roman" w:cs="Times New Roman"/>
          <w:sz w:val="24"/>
          <w:szCs w:val="24"/>
          <w:lang w:val="en-US"/>
        </w:rPr>
        <w:fldChar w:fldCharType="end"/>
      </w:r>
      <w:r w:rsidR="00A7062F">
        <w:rPr>
          <w:rFonts w:ascii="Times New Roman" w:hAnsi="Times New Roman" w:cs="Times New Roman"/>
          <w:sz w:val="24"/>
          <w:szCs w:val="24"/>
          <w:lang w:val="en-US"/>
        </w:rPr>
        <w:t>, 249</w:t>
      </w:r>
      <w:r w:rsidR="00FC3481">
        <w:rPr>
          <w:rFonts w:ascii="Times New Roman" w:hAnsi="Times New Roman" w:cs="Times New Roman"/>
          <w:sz w:val="24"/>
          <w:szCs w:val="24"/>
          <w:lang w:val="en-US"/>
        </w:rPr>
        <w:t>)</w:t>
      </w:r>
      <w:r w:rsidR="00A7062F">
        <w:rPr>
          <w:rFonts w:ascii="Times New Roman" w:hAnsi="Times New Roman" w:cs="Times New Roman"/>
          <w:sz w:val="24"/>
          <w:szCs w:val="24"/>
          <w:lang w:val="en-US"/>
        </w:rPr>
        <w:t>.</w:t>
      </w:r>
      <w:r w:rsidR="00034EA9">
        <w:rPr>
          <w:rFonts w:ascii="Times New Roman" w:hAnsi="Times New Roman" w:cs="Times New Roman"/>
          <w:sz w:val="24"/>
          <w:szCs w:val="24"/>
          <w:lang w:val="en-US"/>
        </w:rPr>
        <w:t xml:space="preserve"> </w:t>
      </w:r>
    </w:p>
    <w:p w14:paraId="18A2A686" w14:textId="71F5AB92" w:rsidR="00EC01FB" w:rsidRPr="00FD0757" w:rsidRDefault="000B708A" w:rsidP="00EC01FB">
      <w:pPr>
        <w:spacing w:after="0" w:line="480" w:lineRule="auto"/>
        <w:ind w:firstLine="708"/>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Thus, e</w:t>
      </w:r>
      <w:r w:rsidR="00993148">
        <w:rPr>
          <w:rFonts w:ascii="Times New Roman" w:hAnsi="Times New Roman" w:cs="Times New Roman"/>
          <w:sz w:val="24"/>
          <w:szCs w:val="24"/>
          <w:lang w:val="en-US"/>
        </w:rPr>
        <w:t xml:space="preserve">arly on, </w:t>
      </w:r>
      <w:r w:rsidR="00BA231E">
        <w:rPr>
          <w:rFonts w:ascii="Times New Roman" w:hAnsi="Times New Roman" w:cs="Times New Roman"/>
          <w:sz w:val="24"/>
          <w:szCs w:val="24"/>
          <w:lang w:val="en-US"/>
        </w:rPr>
        <w:t>burghers</w:t>
      </w:r>
      <w:r w:rsidR="00993148">
        <w:rPr>
          <w:rFonts w:ascii="Times New Roman" w:hAnsi="Times New Roman" w:cs="Times New Roman"/>
          <w:sz w:val="24"/>
          <w:szCs w:val="24"/>
          <w:lang w:val="en-US"/>
        </w:rPr>
        <w:t xml:space="preserve"> were able to rely on the letter of </w:t>
      </w:r>
      <w:r w:rsidR="00346D43">
        <w:rPr>
          <w:rFonts w:ascii="Times New Roman" w:hAnsi="Times New Roman" w:cs="Times New Roman"/>
          <w:sz w:val="24"/>
          <w:szCs w:val="24"/>
          <w:lang w:val="en-US"/>
        </w:rPr>
        <w:t xml:space="preserve">the </w:t>
      </w:r>
      <w:r w:rsidR="00993148">
        <w:rPr>
          <w:rFonts w:ascii="Times New Roman" w:hAnsi="Times New Roman" w:cs="Times New Roman"/>
          <w:sz w:val="24"/>
          <w:szCs w:val="24"/>
          <w:lang w:val="en-US"/>
        </w:rPr>
        <w:t>law to fight random infractions against property.</w:t>
      </w:r>
      <w:r w:rsidR="00CE47E6">
        <w:rPr>
          <w:rFonts w:ascii="Times New Roman" w:hAnsi="Times New Roman" w:cs="Times New Roman"/>
          <w:sz w:val="24"/>
          <w:szCs w:val="24"/>
          <w:lang w:val="en-US"/>
        </w:rPr>
        <w:t xml:space="preserve"> Although merchants enjoyed greater legal rights and protecti</w:t>
      </w:r>
      <w:r w:rsidR="00582BD6">
        <w:rPr>
          <w:rFonts w:ascii="Times New Roman" w:hAnsi="Times New Roman" w:cs="Times New Roman"/>
          <w:sz w:val="24"/>
          <w:szCs w:val="24"/>
          <w:lang w:val="en-US"/>
        </w:rPr>
        <w:t>o</w:t>
      </w:r>
      <w:r w:rsidR="00CE47E6">
        <w:rPr>
          <w:rFonts w:ascii="Times New Roman" w:hAnsi="Times New Roman" w:cs="Times New Roman"/>
          <w:sz w:val="24"/>
          <w:szCs w:val="24"/>
          <w:lang w:val="en-US"/>
        </w:rPr>
        <w:t>ns</w:t>
      </w:r>
      <w:r w:rsidR="0073648E">
        <w:rPr>
          <w:rFonts w:ascii="Times New Roman" w:hAnsi="Times New Roman" w:cs="Times New Roman"/>
          <w:sz w:val="24"/>
          <w:szCs w:val="24"/>
          <w:lang w:val="en-US"/>
        </w:rPr>
        <w:t xml:space="preserve"> than </w:t>
      </w:r>
      <w:r w:rsidR="0073648E">
        <w:rPr>
          <w:rFonts w:ascii="Times New Roman" w:hAnsi="Times New Roman" w:cs="Times New Roman"/>
          <w:i/>
          <w:iCs/>
          <w:sz w:val="24"/>
          <w:szCs w:val="24"/>
          <w:lang w:val="en-US"/>
        </w:rPr>
        <w:t>meshchane</w:t>
      </w:r>
      <w:r w:rsidR="00CE47E6">
        <w:rPr>
          <w:rFonts w:ascii="Times New Roman" w:hAnsi="Times New Roman" w:cs="Times New Roman"/>
          <w:sz w:val="24"/>
          <w:szCs w:val="24"/>
          <w:lang w:val="en-US"/>
        </w:rPr>
        <w:t xml:space="preserve">, any </w:t>
      </w:r>
      <w:r w:rsidR="00CE47E6">
        <w:rPr>
          <w:rFonts w:ascii="Times New Roman" w:hAnsi="Times New Roman" w:cs="Times New Roman"/>
          <w:i/>
          <w:iCs/>
          <w:sz w:val="24"/>
          <w:szCs w:val="24"/>
          <w:lang w:val="en-US"/>
        </w:rPr>
        <w:t xml:space="preserve">meshchanin </w:t>
      </w:r>
      <w:r w:rsidR="00CE47E6">
        <w:rPr>
          <w:rFonts w:ascii="Times New Roman" w:hAnsi="Times New Roman" w:cs="Times New Roman"/>
          <w:sz w:val="24"/>
          <w:szCs w:val="24"/>
          <w:lang w:val="en-US"/>
        </w:rPr>
        <w:t xml:space="preserve">could become merchant </w:t>
      </w:r>
      <w:r w:rsidR="007A0D58">
        <w:rPr>
          <w:rFonts w:ascii="Times New Roman" w:hAnsi="Times New Roman" w:cs="Times New Roman"/>
          <w:sz w:val="24"/>
          <w:szCs w:val="24"/>
          <w:lang w:val="en-US"/>
        </w:rPr>
        <w:t>by</w:t>
      </w:r>
      <w:r w:rsidR="00CE47E6">
        <w:rPr>
          <w:rFonts w:ascii="Times New Roman" w:hAnsi="Times New Roman" w:cs="Times New Roman"/>
          <w:sz w:val="24"/>
          <w:szCs w:val="24"/>
          <w:lang w:val="en-US"/>
        </w:rPr>
        <w:t xml:space="preserve"> accumulati</w:t>
      </w:r>
      <w:r w:rsidR="007A0D58">
        <w:rPr>
          <w:rFonts w:ascii="Times New Roman" w:hAnsi="Times New Roman" w:cs="Times New Roman"/>
          <w:sz w:val="24"/>
          <w:szCs w:val="24"/>
          <w:lang w:val="en-US"/>
        </w:rPr>
        <w:t>ng</w:t>
      </w:r>
      <w:r w:rsidR="00CE47E6">
        <w:rPr>
          <w:rFonts w:ascii="Times New Roman" w:hAnsi="Times New Roman" w:cs="Times New Roman"/>
          <w:sz w:val="24"/>
          <w:szCs w:val="24"/>
          <w:lang w:val="en-US"/>
        </w:rPr>
        <w:t xml:space="preserve"> wealth</w:t>
      </w:r>
      <w:r w:rsidR="002E57D4">
        <w:rPr>
          <w:rFonts w:ascii="Times New Roman" w:hAnsi="Times New Roman" w:cs="Times New Roman"/>
          <w:sz w:val="24"/>
          <w:szCs w:val="24"/>
          <w:lang w:val="en-US"/>
        </w:rPr>
        <w:t>. Furthermore,</w:t>
      </w:r>
      <w:r w:rsidR="00582BD6">
        <w:rPr>
          <w:rFonts w:ascii="Times New Roman" w:hAnsi="Times New Roman" w:cs="Times New Roman"/>
          <w:sz w:val="24"/>
          <w:szCs w:val="24"/>
          <w:lang w:val="en-US"/>
        </w:rPr>
        <w:t xml:space="preserve"> </w:t>
      </w:r>
      <w:r w:rsidR="00025614">
        <w:rPr>
          <w:rFonts w:ascii="Times New Roman" w:hAnsi="Times New Roman" w:cs="Times New Roman"/>
          <w:sz w:val="24"/>
          <w:szCs w:val="24"/>
          <w:lang w:val="en-US"/>
        </w:rPr>
        <w:t>“</w:t>
      </w:r>
      <w:r w:rsidR="00582BD6">
        <w:rPr>
          <w:rFonts w:ascii="Times New Roman" w:hAnsi="Times New Roman" w:cs="Times New Roman"/>
          <w:sz w:val="24"/>
          <w:szCs w:val="24"/>
          <w:lang w:val="en-US"/>
        </w:rPr>
        <w:t>consolidation of right to private property provided a stimulus for property accumulation without fear that it might be at any moment confiscated by the state</w:t>
      </w:r>
      <w:r w:rsidR="00025614">
        <w:rPr>
          <w:rFonts w:ascii="Times New Roman" w:hAnsi="Times New Roman" w:cs="Times New Roman"/>
          <w:sz w:val="24"/>
          <w:szCs w:val="24"/>
          <w:lang w:val="en-US"/>
        </w:rPr>
        <w:t>”</w:t>
      </w:r>
      <w:r w:rsidR="00582BD6">
        <w:rPr>
          <w:rFonts w:ascii="Times New Roman" w:hAnsi="Times New Roman" w:cs="Times New Roman"/>
          <w:sz w:val="24"/>
          <w:szCs w:val="24"/>
          <w:lang w:val="en-US"/>
        </w:rPr>
        <w:t xml:space="preserve"> </w:t>
      </w:r>
      <w:r w:rsidR="0044395A">
        <w:rPr>
          <w:rFonts w:ascii="Times New Roman" w:hAnsi="Times New Roman" w:cs="Times New Roman"/>
          <w:sz w:val="24"/>
          <w:szCs w:val="24"/>
          <w:lang w:val="en-US"/>
        </w:rPr>
        <w:fldChar w:fldCharType="begin"/>
      </w:r>
      <w:r w:rsidR="00E51D7B">
        <w:rPr>
          <w:rFonts w:ascii="Times New Roman" w:hAnsi="Times New Roman" w:cs="Times New Roman"/>
          <w:sz w:val="24"/>
          <w:szCs w:val="24"/>
          <w:lang w:val="en-US"/>
        </w:rPr>
        <w:instrText xml:space="preserve"> ADDIN EN.CITE &lt;EndNote&gt;&lt;Cite&gt;&lt;Author&gt;Mironov&lt;/Author&gt;&lt;Year&gt;2015&lt;/Year&gt;&lt;RecNum&gt;4924&lt;/RecNum&gt;&lt;DisplayText&gt;(Mironov 2015)&lt;/DisplayText&gt;&lt;record&gt;&lt;rec-number&gt;4924&lt;/rec-number&gt;&lt;foreign-keys&gt;&lt;key app="EN" db-id="x0d0wwreuzt5t4etrwoprzsa5ex2xped0ztf" timestamp="1602872638"&gt;4924&lt;/key&gt;&lt;/foreign-keys&gt;&lt;ref-type name="Book"&gt;6&lt;/ref-type&gt;&lt;contributors&gt;&lt;authors&gt;&lt;author&gt;Boris N. Mironov&lt;/author&gt;&lt;/authors&gt;&lt;/contributors&gt;&lt;titles&gt;&lt;title&gt;Rossiyskaya imperiya: ot traditsii k modernu&lt;/title&gt;&lt;short-title&gt;Rossiyskaya imperiya&lt;/short-title&gt;&lt;/titles&gt;&lt;volume&gt;2&lt;/volume&gt;&lt;dates&gt;&lt;year&gt;2015&lt;/year&gt;&lt;/dates&gt;&lt;pub-location&gt;St Petersburg&lt;/pub-location&gt;&lt;publisher&gt;Dmitriy Bulanin&lt;/publisher&gt;&lt;urls&gt;&lt;/urls&gt;&lt;/record&gt;&lt;/Cite&gt;&lt;/EndNote&gt;</w:instrText>
      </w:r>
      <w:r w:rsidR="0044395A">
        <w:rPr>
          <w:rFonts w:ascii="Times New Roman" w:hAnsi="Times New Roman" w:cs="Times New Roman"/>
          <w:sz w:val="24"/>
          <w:szCs w:val="24"/>
          <w:lang w:val="en-US"/>
        </w:rPr>
        <w:fldChar w:fldCharType="separate"/>
      </w:r>
      <w:r w:rsidR="00E51D7B">
        <w:rPr>
          <w:rFonts w:ascii="Times New Roman" w:hAnsi="Times New Roman" w:cs="Times New Roman"/>
          <w:noProof/>
          <w:sz w:val="24"/>
          <w:szCs w:val="24"/>
          <w:lang w:val="en-US"/>
        </w:rPr>
        <w:t>(</w:t>
      </w:r>
      <w:r w:rsidR="00212953">
        <w:fldChar w:fldCharType="begin"/>
      </w:r>
      <w:r w:rsidR="00212953" w:rsidRPr="00A04A8C">
        <w:rPr>
          <w:lang w:val="en-GB"/>
        </w:rPr>
        <w:instrText xml:space="preserve"> HYPERLINK \l "_ENREF_81" \o "Mironov, 2015 #4924" </w:instrText>
      </w:r>
      <w:r w:rsidR="00212953">
        <w:fldChar w:fldCharType="separate"/>
      </w:r>
      <w:r w:rsidR="00787C62">
        <w:rPr>
          <w:rFonts w:ascii="Times New Roman" w:hAnsi="Times New Roman" w:cs="Times New Roman"/>
          <w:noProof/>
          <w:sz w:val="24"/>
          <w:szCs w:val="24"/>
          <w:lang w:val="en-US"/>
        </w:rPr>
        <w:t>Mironov 2015</w:t>
      </w:r>
      <w:r w:rsidR="00212953">
        <w:rPr>
          <w:rFonts w:ascii="Times New Roman" w:hAnsi="Times New Roman" w:cs="Times New Roman"/>
          <w:noProof/>
          <w:sz w:val="24"/>
          <w:szCs w:val="24"/>
          <w:lang w:val="en-US"/>
        </w:rPr>
        <w:fldChar w:fldCharType="end"/>
      </w:r>
      <w:r w:rsidR="0044395A">
        <w:rPr>
          <w:rFonts w:ascii="Times New Roman" w:hAnsi="Times New Roman" w:cs="Times New Roman"/>
          <w:sz w:val="24"/>
          <w:szCs w:val="24"/>
          <w:lang w:val="en-US"/>
        </w:rPr>
        <w:fldChar w:fldCharType="end"/>
      </w:r>
      <w:r w:rsidR="00582BD6">
        <w:rPr>
          <w:rFonts w:ascii="Times New Roman" w:hAnsi="Times New Roman" w:cs="Times New Roman"/>
          <w:sz w:val="24"/>
          <w:szCs w:val="24"/>
          <w:lang w:val="en-US"/>
        </w:rPr>
        <w:t>, 50</w:t>
      </w:r>
      <w:r w:rsidR="00FC3481">
        <w:rPr>
          <w:rFonts w:ascii="Times New Roman" w:hAnsi="Times New Roman" w:cs="Times New Roman"/>
          <w:sz w:val="24"/>
          <w:szCs w:val="24"/>
          <w:lang w:val="en-US"/>
        </w:rPr>
        <w:t>)</w:t>
      </w:r>
      <w:r w:rsidR="00582BD6">
        <w:rPr>
          <w:rFonts w:ascii="Times New Roman" w:hAnsi="Times New Roman" w:cs="Times New Roman"/>
          <w:sz w:val="24"/>
          <w:szCs w:val="24"/>
          <w:lang w:val="en-US"/>
        </w:rPr>
        <w:t xml:space="preserve">. </w:t>
      </w:r>
      <w:r w:rsidR="00EC01FB">
        <w:rPr>
          <w:rFonts w:ascii="Times New Roman" w:hAnsi="Times New Roman" w:cs="Times New Roman"/>
          <w:sz w:val="24"/>
          <w:szCs w:val="24"/>
          <w:lang w:val="en-US"/>
        </w:rPr>
        <w:t>Even after the promulgation of peasant freedoms</w:t>
      </w:r>
      <w:r w:rsidR="00445ED9" w:rsidRPr="00445ED9">
        <w:rPr>
          <w:rFonts w:ascii="Times New Roman" w:hAnsi="Times New Roman" w:cs="Times New Roman"/>
          <w:sz w:val="24"/>
          <w:szCs w:val="24"/>
          <w:lang w:val="en-US"/>
        </w:rPr>
        <w:t>,</w:t>
      </w:r>
      <w:r w:rsidR="00EC01FB" w:rsidRPr="00445ED9">
        <w:rPr>
          <w:rFonts w:ascii="Times New Roman" w:hAnsi="Times New Roman" w:cs="Times New Roman"/>
          <w:sz w:val="24"/>
          <w:szCs w:val="24"/>
          <w:lang w:val="en-US"/>
        </w:rPr>
        <w:t xml:space="preserve"> </w:t>
      </w:r>
      <w:r w:rsidR="00445ED9" w:rsidRPr="00445ED9">
        <w:rPr>
          <w:rFonts w:ascii="Times New Roman" w:hAnsi="Times New Roman" w:cs="Times New Roman"/>
          <w:sz w:val="24"/>
          <w:szCs w:val="24"/>
          <w:lang w:val="en-US"/>
        </w:rPr>
        <w:t>the urban bourgeoisie</w:t>
      </w:r>
      <w:r w:rsidR="00EC01FB" w:rsidRPr="00445ED9">
        <w:rPr>
          <w:rFonts w:ascii="Times New Roman" w:hAnsi="Times New Roman" w:cs="Times New Roman"/>
          <w:sz w:val="24"/>
          <w:szCs w:val="24"/>
          <w:lang w:val="en-US"/>
        </w:rPr>
        <w:t xml:space="preserve"> </w:t>
      </w:r>
      <w:r w:rsidR="00243BD7">
        <w:rPr>
          <w:rFonts w:ascii="Times New Roman" w:hAnsi="Times New Roman" w:cs="Times New Roman"/>
          <w:sz w:val="24"/>
          <w:szCs w:val="24"/>
          <w:lang w:val="en-US"/>
        </w:rPr>
        <w:t xml:space="preserve">were able to consolidate their hold on urban </w:t>
      </w:r>
      <w:r w:rsidR="0044248E">
        <w:rPr>
          <w:rFonts w:ascii="Times New Roman" w:hAnsi="Times New Roman" w:cs="Times New Roman"/>
          <w:sz w:val="24"/>
          <w:szCs w:val="24"/>
          <w:lang w:val="en-US"/>
        </w:rPr>
        <w:t>assets, enterprises</w:t>
      </w:r>
      <w:r w:rsidR="00243BD7">
        <w:rPr>
          <w:rFonts w:ascii="Times New Roman" w:hAnsi="Times New Roman" w:cs="Times New Roman"/>
          <w:sz w:val="24"/>
          <w:szCs w:val="24"/>
          <w:lang w:val="en-US"/>
        </w:rPr>
        <w:t xml:space="preserve"> and trade, disadvantaging peasant newcomers. </w:t>
      </w:r>
      <w:proofErr w:type="spellStart"/>
      <w:r w:rsidR="00F40EAF" w:rsidRPr="00147E3A">
        <w:rPr>
          <w:rFonts w:ascii="Times New Roman" w:hAnsi="Times New Roman" w:cs="Times New Roman"/>
          <w:i/>
          <w:iCs/>
          <w:color w:val="000000"/>
          <w:sz w:val="24"/>
          <w:szCs w:val="24"/>
          <w:lang w:val="en-US"/>
        </w:rPr>
        <w:t>M</w:t>
      </w:r>
      <w:r w:rsidR="00EC01FB">
        <w:rPr>
          <w:rFonts w:ascii="Times New Roman" w:hAnsi="Times New Roman" w:cs="Times New Roman"/>
          <w:bCs/>
          <w:i/>
          <w:iCs/>
          <w:color w:val="000000"/>
          <w:sz w:val="24"/>
          <w:szCs w:val="24"/>
          <w:lang w:val="en-US"/>
        </w:rPr>
        <w:t>eshchane</w:t>
      </w:r>
      <w:r w:rsidR="00025614">
        <w:rPr>
          <w:rFonts w:ascii="Times New Roman" w:hAnsi="Times New Roman" w:cs="Times New Roman"/>
          <w:bCs/>
          <w:color w:val="000000"/>
          <w:sz w:val="24"/>
          <w:szCs w:val="24"/>
          <w:lang w:val="en-US"/>
        </w:rPr>
        <w:t>’</w:t>
      </w:r>
      <w:r w:rsidR="00243BD7">
        <w:rPr>
          <w:rFonts w:ascii="Times New Roman" w:hAnsi="Times New Roman" w:cs="Times New Roman"/>
          <w:bCs/>
          <w:color w:val="000000"/>
          <w:sz w:val="24"/>
          <w:szCs w:val="24"/>
          <w:lang w:val="en-US"/>
        </w:rPr>
        <w:t>s</w:t>
      </w:r>
      <w:proofErr w:type="spellEnd"/>
      <w:r w:rsidR="00243BD7">
        <w:rPr>
          <w:rFonts w:ascii="Times New Roman" w:hAnsi="Times New Roman" w:cs="Times New Roman"/>
          <w:bCs/>
          <w:color w:val="000000"/>
          <w:sz w:val="24"/>
          <w:szCs w:val="24"/>
          <w:lang w:val="en-US"/>
        </w:rPr>
        <w:t xml:space="preserve"> corporate bodies</w:t>
      </w:r>
      <w:r w:rsidR="00EC01FB" w:rsidRPr="00FD0757">
        <w:rPr>
          <w:rFonts w:ascii="Times New Roman" w:hAnsi="Times New Roman" w:cs="Times New Roman"/>
          <w:bCs/>
          <w:color w:val="000000"/>
          <w:sz w:val="24"/>
          <w:szCs w:val="24"/>
          <w:lang w:val="en-US"/>
        </w:rPr>
        <w:t xml:space="preserve"> engaged in selection and inclusion based on criteria of </w:t>
      </w:r>
      <w:r w:rsidR="00025614">
        <w:rPr>
          <w:rFonts w:ascii="Times New Roman" w:hAnsi="Times New Roman" w:cs="Times New Roman"/>
          <w:bCs/>
          <w:color w:val="000000"/>
          <w:sz w:val="24"/>
          <w:szCs w:val="24"/>
          <w:lang w:val="en-US"/>
        </w:rPr>
        <w:t>“</w:t>
      </w:r>
      <w:r w:rsidR="00EC01FB" w:rsidRPr="00FD0757">
        <w:rPr>
          <w:rFonts w:ascii="Times New Roman" w:hAnsi="Times New Roman" w:cs="Times New Roman"/>
          <w:bCs/>
          <w:color w:val="000000"/>
          <w:sz w:val="24"/>
          <w:szCs w:val="24"/>
          <w:lang w:val="en-US"/>
        </w:rPr>
        <w:t>moral worth</w:t>
      </w:r>
      <w:r w:rsidR="00025614">
        <w:rPr>
          <w:rFonts w:ascii="Times New Roman" w:hAnsi="Times New Roman" w:cs="Times New Roman"/>
          <w:bCs/>
          <w:color w:val="000000"/>
          <w:sz w:val="24"/>
          <w:szCs w:val="24"/>
          <w:lang w:val="en-US"/>
        </w:rPr>
        <w:t>”</w:t>
      </w:r>
      <w:r w:rsidR="00EC01FB" w:rsidRPr="00FD0757">
        <w:rPr>
          <w:rFonts w:ascii="Times New Roman" w:hAnsi="Times New Roman" w:cs="Times New Roman"/>
          <w:bCs/>
          <w:color w:val="000000"/>
          <w:sz w:val="24"/>
          <w:szCs w:val="24"/>
          <w:lang w:val="en-US"/>
        </w:rPr>
        <w:t xml:space="preserve"> and creditworthiness</w:t>
      </w:r>
      <w:r w:rsidR="00346D43">
        <w:rPr>
          <w:rFonts w:ascii="Times New Roman" w:hAnsi="Times New Roman" w:cs="Times New Roman"/>
          <w:bCs/>
          <w:color w:val="000000"/>
          <w:sz w:val="24"/>
          <w:szCs w:val="24"/>
          <w:lang w:val="en-US"/>
        </w:rPr>
        <w:t>. C</w:t>
      </w:r>
      <w:r w:rsidR="00346D43" w:rsidRPr="00FD0757">
        <w:rPr>
          <w:rFonts w:ascii="Times New Roman" w:hAnsi="Times New Roman" w:cs="Times New Roman"/>
          <w:bCs/>
          <w:color w:val="000000"/>
          <w:sz w:val="24"/>
          <w:szCs w:val="24"/>
          <w:lang w:val="en-US"/>
        </w:rPr>
        <w:t xml:space="preserve">ertificates </w:t>
      </w:r>
      <w:r w:rsidR="00EC01FB" w:rsidRPr="00FD0757">
        <w:rPr>
          <w:rFonts w:ascii="Times New Roman" w:hAnsi="Times New Roman" w:cs="Times New Roman"/>
          <w:bCs/>
          <w:color w:val="000000"/>
          <w:sz w:val="24"/>
          <w:szCs w:val="24"/>
          <w:lang w:val="en-US"/>
        </w:rPr>
        <w:t>vouching for newcomers</w:t>
      </w:r>
      <w:r w:rsidR="00025614">
        <w:rPr>
          <w:rFonts w:ascii="Times New Roman" w:hAnsi="Times New Roman" w:cs="Times New Roman"/>
          <w:bCs/>
          <w:color w:val="000000"/>
          <w:sz w:val="24"/>
          <w:szCs w:val="24"/>
          <w:lang w:val="en-US"/>
        </w:rPr>
        <w:t>’</w:t>
      </w:r>
      <w:r w:rsidR="00EC01FB" w:rsidRPr="00FD0757">
        <w:rPr>
          <w:rFonts w:ascii="Times New Roman" w:hAnsi="Times New Roman" w:cs="Times New Roman"/>
          <w:bCs/>
          <w:color w:val="000000"/>
          <w:sz w:val="24"/>
          <w:szCs w:val="24"/>
          <w:lang w:val="en-US"/>
        </w:rPr>
        <w:t xml:space="preserve"> credentials</w:t>
      </w:r>
      <w:r w:rsidR="00243BD7">
        <w:rPr>
          <w:rFonts w:ascii="Times New Roman" w:hAnsi="Times New Roman" w:cs="Times New Roman"/>
          <w:bCs/>
          <w:color w:val="000000"/>
          <w:sz w:val="24"/>
          <w:szCs w:val="24"/>
          <w:lang w:val="en-US"/>
        </w:rPr>
        <w:t xml:space="preserve"> were solicited</w:t>
      </w:r>
      <w:r w:rsidR="00EC01FB" w:rsidRPr="00FD0757">
        <w:rPr>
          <w:rFonts w:ascii="Times New Roman" w:hAnsi="Times New Roman" w:cs="Times New Roman"/>
          <w:bCs/>
          <w:color w:val="000000"/>
          <w:sz w:val="24"/>
          <w:szCs w:val="24"/>
          <w:lang w:val="en-US"/>
        </w:rPr>
        <w:t xml:space="preserve"> and burghers sought to keep destitute, property-less</w:t>
      </w:r>
      <w:r w:rsidR="00346D43">
        <w:rPr>
          <w:rFonts w:ascii="Times New Roman" w:hAnsi="Times New Roman" w:cs="Times New Roman"/>
          <w:bCs/>
          <w:color w:val="000000"/>
          <w:sz w:val="24"/>
          <w:szCs w:val="24"/>
          <w:lang w:val="en-US"/>
        </w:rPr>
        <w:t>,</w:t>
      </w:r>
      <w:r w:rsidR="00EC01FB" w:rsidRPr="00FD0757">
        <w:rPr>
          <w:rFonts w:ascii="Times New Roman" w:hAnsi="Times New Roman" w:cs="Times New Roman"/>
          <w:bCs/>
          <w:color w:val="000000"/>
          <w:sz w:val="24"/>
          <w:szCs w:val="24"/>
          <w:lang w:val="en-US"/>
        </w:rPr>
        <w:t xml:space="preserve"> peasants out of towns </w:t>
      </w:r>
      <w:r w:rsidR="00EC01FB" w:rsidRPr="00FD0757">
        <w:rPr>
          <w:rFonts w:ascii="Times New Roman" w:hAnsi="Times New Roman" w:cs="Times New Roman"/>
          <w:bCs/>
          <w:color w:val="000000"/>
          <w:sz w:val="24"/>
          <w:szCs w:val="24"/>
        </w:rPr>
        <w:fldChar w:fldCharType="begin"/>
      </w:r>
      <w:r w:rsidR="00EC01FB" w:rsidRPr="00FD0757">
        <w:rPr>
          <w:rFonts w:ascii="Times New Roman" w:hAnsi="Times New Roman" w:cs="Times New Roman"/>
          <w:bCs/>
          <w:color w:val="000000"/>
          <w:sz w:val="24"/>
          <w:szCs w:val="24"/>
          <w:lang w:val="en-GB"/>
        </w:rPr>
        <w:instrText xml:space="preserve"> ADDIN EN.CITE &lt;EndNote&gt;&lt;Cite&gt;&lt;Author&gt;Smith&lt;/Author&gt;&lt;Year&gt;2014&lt;/Year&gt;&lt;RecNum&gt;4829&lt;/RecNum&gt;&lt;DisplayText&gt;(Smith 2014)&lt;/DisplayText&gt;&lt;record&gt;&lt;rec-number&gt;4829&lt;/rec-number&gt;&lt;foreign-keys&gt;&lt;key app="EN" db-id="x0d0wwreuzt5t4etrwoprzsa5ex2xped0ztf" timestamp="1593514866"&gt;4829&lt;/key&gt;&lt;/foreign-keys&gt;&lt;ref-type name="Book"&gt;6&lt;/ref-type&gt;&lt;contributors&gt;&lt;authors&gt;&lt;author&gt;Smith, Alison K.&lt;/author&gt;&lt;/authors&gt;&lt;/contributors&gt;&lt;titles&gt;&lt;title&gt;For the Common Good and Their own Well-Being: Social Estates in Imperial Russia&lt;/title&gt;&lt;short-title&gt;For the Common Good&lt;/short-title&gt;&lt;/titles&gt;&lt;keywords&gt;&lt;keyword&gt;Estates (Social orders) -- Russia -- History -- 18th century&lt;/keyword&gt;&lt;keyword&gt;Estates (Social orders) -- Russia -- History -- 19th century&lt;/keyword&gt;&lt;keyword&gt;Peasants -- Russia&lt;/keyword&gt;&lt;keyword&gt;Community life -- Russia&lt;/keyword&gt;&lt;keyword&gt;Group identity -- Russia&lt;/keyword&gt;&lt;keyword&gt;Taxation -- Social aspects -- Russia&lt;/keyword&gt;&lt;keyword&gt;Russia -- Social life and customs -- 1533-1917&lt;/keyword&gt;&lt;keyword&gt;Russia -- Social conditions -- 18th century&lt;/keyword&gt;&lt;keyword&gt;Russia -- Social conditions -- 1801-1917&lt;/keyword&gt;&lt;keyword&gt;Russia -- Social policy&lt;/keyword&gt;&lt;keyword&gt;Electronic books&lt;/keyword&gt;&lt;/keywords&gt;&lt;dates&gt;&lt;year&gt;2014&lt;/year&gt;&lt;/dates&gt;&lt;pub-location&gt;New York&lt;/pub-location&gt;&lt;publisher&gt;Oxford University Press&lt;/publisher&gt;&lt;urls&gt;&lt;/urls&gt;&lt;/record&gt;&lt;/Cite&gt;&lt;/EndNote&gt;</w:instrText>
      </w:r>
      <w:r w:rsidR="00EC01FB" w:rsidRPr="00FD0757">
        <w:rPr>
          <w:rFonts w:ascii="Times New Roman" w:hAnsi="Times New Roman" w:cs="Times New Roman"/>
          <w:bCs/>
          <w:color w:val="000000"/>
          <w:sz w:val="24"/>
          <w:szCs w:val="24"/>
        </w:rPr>
        <w:fldChar w:fldCharType="separate"/>
      </w:r>
      <w:r w:rsidR="00EC01FB" w:rsidRPr="00FD0757">
        <w:rPr>
          <w:rFonts w:ascii="Times New Roman" w:hAnsi="Times New Roman" w:cs="Times New Roman"/>
          <w:bCs/>
          <w:noProof/>
          <w:color w:val="000000"/>
          <w:sz w:val="24"/>
          <w:szCs w:val="24"/>
          <w:lang w:val="en-US"/>
        </w:rPr>
        <w:t>(</w:t>
      </w:r>
      <w:r w:rsidR="00212953">
        <w:fldChar w:fldCharType="begin"/>
      </w:r>
      <w:r w:rsidR="00212953" w:rsidRPr="00A04A8C">
        <w:rPr>
          <w:lang w:val="en-GB"/>
        </w:rPr>
        <w:instrText xml:space="preserve"> HYPERLINK \l "_ENREF_106" \o "Smith, 2014 #4829" </w:instrText>
      </w:r>
      <w:r w:rsidR="00212953">
        <w:fldChar w:fldCharType="separate"/>
      </w:r>
      <w:r w:rsidR="00787C62" w:rsidRPr="00FD0757">
        <w:rPr>
          <w:rFonts w:ascii="Times New Roman" w:hAnsi="Times New Roman" w:cs="Times New Roman"/>
          <w:bCs/>
          <w:noProof/>
          <w:color w:val="000000"/>
          <w:sz w:val="24"/>
          <w:szCs w:val="24"/>
          <w:lang w:val="en-US"/>
        </w:rPr>
        <w:t>Smith 2014</w:t>
      </w:r>
      <w:r w:rsidR="00212953">
        <w:rPr>
          <w:rFonts w:ascii="Times New Roman" w:hAnsi="Times New Roman" w:cs="Times New Roman"/>
          <w:bCs/>
          <w:noProof/>
          <w:color w:val="000000"/>
          <w:sz w:val="24"/>
          <w:szCs w:val="24"/>
          <w:lang w:val="en-US"/>
        </w:rPr>
        <w:fldChar w:fldCharType="end"/>
      </w:r>
      <w:r w:rsidR="00EC01FB" w:rsidRPr="00FD0757">
        <w:rPr>
          <w:rFonts w:ascii="Times New Roman" w:hAnsi="Times New Roman" w:cs="Times New Roman"/>
          <w:bCs/>
          <w:noProof/>
          <w:color w:val="000000"/>
          <w:sz w:val="24"/>
          <w:szCs w:val="24"/>
          <w:lang w:val="en-US"/>
        </w:rPr>
        <w:t>)</w:t>
      </w:r>
      <w:r w:rsidR="00EC01FB" w:rsidRPr="00FD0757">
        <w:rPr>
          <w:rFonts w:ascii="Times New Roman" w:hAnsi="Times New Roman" w:cs="Times New Roman"/>
          <w:bCs/>
          <w:color w:val="000000"/>
          <w:sz w:val="24"/>
          <w:szCs w:val="24"/>
        </w:rPr>
        <w:fldChar w:fldCharType="end"/>
      </w:r>
      <w:r w:rsidR="00EC01FB" w:rsidRPr="00FD0757">
        <w:rPr>
          <w:rFonts w:ascii="Times New Roman" w:hAnsi="Times New Roman" w:cs="Times New Roman"/>
          <w:bCs/>
          <w:color w:val="000000"/>
          <w:sz w:val="24"/>
          <w:szCs w:val="24"/>
          <w:lang w:val="en-US"/>
        </w:rPr>
        <w:t xml:space="preserve">. </w:t>
      </w:r>
      <w:r w:rsidR="0044248E">
        <w:rPr>
          <w:rFonts w:ascii="Times New Roman" w:hAnsi="Times New Roman" w:cs="Times New Roman"/>
          <w:bCs/>
          <w:color w:val="000000"/>
          <w:sz w:val="24"/>
          <w:szCs w:val="24"/>
          <w:lang w:val="en-US"/>
        </w:rPr>
        <w:t xml:space="preserve">Because Imperial Russia </w:t>
      </w:r>
      <w:r w:rsidR="00B96024">
        <w:rPr>
          <w:rFonts w:ascii="Times New Roman" w:hAnsi="Times New Roman" w:cs="Times New Roman"/>
          <w:bCs/>
          <w:color w:val="000000"/>
          <w:sz w:val="24"/>
          <w:szCs w:val="24"/>
          <w:lang w:val="en-US"/>
        </w:rPr>
        <w:t xml:space="preserve">failed to </w:t>
      </w:r>
      <w:r w:rsidR="0044248E">
        <w:rPr>
          <w:rFonts w:ascii="Times New Roman" w:hAnsi="Times New Roman" w:cs="Times New Roman"/>
          <w:bCs/>
          <w:color w:val="000000"/>
          <w:sz w:val="24"/>
          <w:szCs w:val="24"/>
          <w:lang w:val="en-US"/>
        </w:rPr>
        <w:t xml:space="preserve">set up universal public schooling, </w:t>
      </w:r>
      <w:r w:rsidR="00175CE4">
        <w:rPr>
          <w:rFonts w:ascii="Times New Roman" w:hAnsi="Times New Roman" w:cs="Times New Roman"/>
          <w:bCs/>
          <w:color w:val="000000"/>
          <w:sz w:val="24"/>
          <w:szCs w:val="24"/>
          <w:lang w:val="en-US"/>
        </w:rPr>
        <w:t>well-off burghers</w:t>
      </w:r>
      <w:r w:rsidR="0044248E">
        <w:rPr>
          <w:rFonts w:ascii="Times New Roman" w:hAnsi="Times New Roman" w:cs="Times New Roman"/>
          <w:bCs/>
          <w:color w:val="000000"/>
          <w:sz w:val="24"/>
          <w:szCs w:val="24"/>
          <w:lang w:val="en-US"/>
        </w:rPr>
        <w:t xml:space="preserve"> enjoyed early riser advantages in the educational marketplace</w:t>
      </w:r>
      <w:r w:rsidR="00C41369">
        <w:rPr>
          <w:rFonts w:ascii="Times New Roman" w:hAnsi="Times New Roman" w:cs="Times New Roman"/>
          <w:bCs/>
          <w:color w:val="000000"/>
          <w:sz w:val="24"/>
          <w:szCs w:val="24"/>
          <w:lang w:val="en-US"/>
        </w:rPr>
        <w:t>.</w:t>
      </w:r>
      <w:r w:rsidR="0044248E">
        <w:rPr>
          <w:rFonts w:ascii="Times New Roman" w:hAnsi="Times New Roman" w:cs="Times New Roman"/>
          <w:bCs/>
          <w:color w:val="000000"/>
          <w:sz w:val="24"/>
          <w:szCs w:val="24"/>
          <w:lang w:val="en-US"/>
        </w:rPr>
        <w:t xml:space="preserve"> </w:t>
      </w:r>
      <w:r w:rsidR="00C41369">
        <w:rPr>
          <w:rFonts w:ascii="Times New Roman" w:hAnsi="Times New Roman" w:cs="Times New Roman"/>
          <w:bCs/>
          <w:color w:val="000000"/>
          <w:sz w:val="24"/>
          <w:szCs w:val="24"/>
          <w:lang w:val="en-US"/>
        </w:rPr>
        <w:t>T</w:t>
      </w:r>
      <w:r w:rsidR="0044248E">
        <w:rPr>
          <w:rFonts w:ascii="Times New Roman" w:hAnsi="Times New Roman" w:cs="Times New Roman"/>
          <w:bCs/>
          <w:color w:val="000000"/>
          <w:sz w:val="24"/>
          <w:szCs w:val="24"/>
          <w:lang w:val="en-US"/>
        </w:rPr>
        <w:t xml:space="preserve">hey could afford paid-for instruction in classical and professional-technical schools and </w:t>
      </w:r>
      <w:r w:rsidR="00B96024">
        <w:rPr>
          <w:rFonts w:ascii="Times New Roman" w:hAnsi="Times New Roman" w:cs="Times New Roman"/>
          <w:bCs/>
          <w:color w:val="000000"/>
          <w:sz w:val="24"/>
          <w:szCs w:val="24"/>
          <w:lang w:val="en-US"/>
        </w:rPr>
        <w:t>many obtained university degrees</w:t>
      </w:r>
      <w:r w:rsidR="0044248E">
        <w:rPr>
          <w:rFonts w:ascii="Times New Roman" w:hAnsi="Times New Roman" w:cs="Times New Roman"/>
          <w:bCs/>
          <w:color w:val="000000"/>
          <w:sz w:val="24"/>
          <w:szCs w:val="24"/>
          <w:lang w:val="en-US"/>
        </w:rPr>
        <w:t xml:space="preserve">. </w:t>
      </w:r>
    </w:p>
    <w:p w14:paraId="43C9EC44" w14:textId="7ABD467C" w:rsidR="0014417F" w:rsidRDefault="0014417F" w:rsidP="0014417F">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bCs/>
          <w:color w:val="000000"/>
          <w:sz w:val="24"/>
          <w:szCs w:val="24"/>
          <w:lang w:val="en-US"/>
        </w:rPr>
        <w:t xml:space="preserve">We could trace the fortunes of </w:t>
      </w:r>
      <w:r>
        <w:rPr>
          <w:rFonts w:ascii="Times New Roman" w:hAnsi="Times New Roman" w:cs="Times New Roman"/>
          <w:bCs/>
          <w:i/>
          <w:iCs/>
          <w:color w:val="000000"/>
          <w:sz w:val="24"/>
          <w:szCs w:val="24"/>
          <w:lang w:val="en-US"/>
        </w:rPr>
        <w:t xml:space="preserve">meshchane </w:t>
      </w:r>
      <w:r>
        <w:rPr>
          <w:rFonts w:ascii="Times New Roman" w:hAnsi="Times New Roman" w:cs="Times New Roman"/>
          <w:bCs/>
          <w:color w:val="000000"/>
          <w:sz w:val="24"/>
          <w:szCs w:val="24"/>
          <w:lang w:val="en-US"/>
        </w:rPr>
        <w:t xml:space="preserve">if we compare accounts focusing on the early XIX century and those closer to the end of the monarchy. </w:t>
      </w:r>
      <w:r w:rsidR="00346D43">
        <w:rPr>
          <w:rFonts w:ascii="Times New Roman" w:hAnsi="Times New Roman" w:cs="Times New Roman"/>
          <w:bCs/>
          <w:color w:val="000000"/>
          <w:sz w:val="24"/>
          <w:szCs w:val="24"/>
          <w:lang w:val="en-US"/>
        </w:rPr>
        <w:t>I</w:t>
      </w:r>
      <w:r>
        <w:rPr>
          <w:rFonts w:ascii="Times New Roman" w:hAnsi="Times New Roman" w:cs="Times New Roman"/>
          <w:bCs/>
          <w:color w:val="000000"/>
          <w:sz w:val="24"/>
          <w:szCs w:val="24"/>
          <w:lang w:val="en-US"/>
        </w:rPr>
        <w:t xml:space="preserve">n the earlier period, many </w:t>
      </w:r>
      <w:r>
        <w:rPr>
          <w:rFonts w:ascii="Times New Roman" w:hAnsi="Times New Roman" w:cs="Times New Roman"/>
          <w:bCs/>
          <w:i/>
          <w:iCs/>
          <w:color w:val="000000"/>
          <w:sz w:val="24"/>
          <w:szCs w:val="24"/>
          <w:lang w:val="en-US"/>
        </w:rPr>
        <w:t xml:space="preserve">meshchane </w:t>
      </w:r>
      <w:r w:rsidR="00F40EAF">
        <w:rPr>
          <w:rFonts w:ascii="Times New Roman" w:hAnsi="Times New Roman" w:cs="Times New Roman"/>
          <w:bCs/>
          <w:color w:val="000000"/>
          <w:sz w:val="24"/>
          <w:szCs w:val="24"/>
          <w:lang w:val="en-US"/>
        </w:rPr>
        <w:t xml:space="preserve">reportedly </w:t>
      </w:r>
      <w:r>
        <w:rPr>
          <w:rFonts w:ascii="Times New Roman" w:hAnsi="Times New Roman" w:cs="Times New Roman"/>
          <w:bCs/>
          <w:color w:val="000000"/>
          <w:sz w:val="24"/>
          <w:szCs w:val="24"/>
          <w:lang w:val="en-US"/>
        </w:rPr>
        <w:t xml:space="preserve">engaged in both urban trades and </w:t>
      </w:r>
      <w:r w:rsidR="000C0B7F">
        <w:rPr>
          <w:rFonts w:ascii="Times New Roman" w:hAnsi="Times New Roman" w:cs="Times New Roman"/>
          <w:bCs/>
          <w:color w:val="000000"/>
          <w:sz w:val="24"/>
          <w:szCs w:val="24"/>
          <w:lang w:val="en-US"/>
        </w:rPr>
        <w:t xml:space="preserve">quasi-rural pursuits of </w:t>
      </w:r>
      <w:r>
        <w:rPr>
          <w:rFonts w:ascii="Times New Roman" w:hAnsi="Times New Roman" w:cs="Times New Roman"/>
          <w:bCs/>
          <w:color w:val="000000"/>
          <w:sz w:val="24"/>
          <w:szCs w:val="24"/>
          <w:lang w:val="en-US"/>
        </w:rPr>
        <w:t xml:space="preserve">raising livestock and crops </w:t>
      </w:r>
      <w:r w:rsidR="00346D43">
        <w:rPr>
          <w:rFonts w:ascii="Times New Roman" w:hAnsi="Times New Roman" w:cs="Times New Roman"/>
          <w:bCs/>
          <w:color w:val="000000"/>
          <w:sz w:val="24"/>
          <w:szCs w:val="24"/>
          <w:lang w:val="en-US"/>
        </w:rPr>
        <w:fldChar w:fldCharType="begin"/>
      </w:r>
      <w:r w:rsidR="00346D43">
        <w:rPr>
          <w:rFonts w:ascii="Times New Roman" w:hAnsi="Times New Roman" w:cs="Times New Roman"/>
          <w:bCs/>
          <w:color w:val="000000"/>
          <w:sz w:val="24"/>
          <w:szCs w:val="24"/>
          <w:lang w:val="en-US"/>
        </w:rPr>
        <w:instrText xml:space="preserve"> ADDIN EN.CITE &lt;EndNote&gt;&lt;Cite&gt;&lt;Author&gt;Hildermeier&lt;/Author&gt;&lt;Year&gt;1985&lt;/Year&gt;&lt;RecNum&gt;4487&lt;/RecNum&gt;&lt;DisplayText&gt;(Hildermeier 1985)&lt;/DisplayText&gt;&lt;record&gt;&lt;rec-number&gt;4487&lt;/rec-number&gt;&lt;foreign-keys&gt;&lt;key app="EN" db-id="x0d0wwreuzt5t4etrwoprzsa5ex2xped0ztf" timestamp="1534353671"&gt;4487&lt;/key&gt;&lt;/foreign-keys&gt;&lt;ref-type name="Journal Article"&gt;17&lt;/ref-type&gt;&lt;contributors&gt;&lt;authors&gt;&lt;author&gt;Manfred Hildermeier&lt;/author&gt;&lt;/authors&gt;&lt;/contributors&gt;&lt;titles&gt;&lt;title&gt;Was war das Mescanstvo? Zur rechtlichen und sozialen Verfassung des unteren städtischen Standes in Rußland &lt;/title&gt;&lt;secondary-title&gt;Forschungen zur osteuropäischen Geschichte&lt;/secondary-title&gt;&lt;short-title&gt;Was war das Mescanstvo?&lt;/short-title&gt;&lt;/titles&gt;&lt;periodical&gt;&lt;full-title&gt;Forschungen zur osteuropaischen Geschichte&lt;/full-title&gt;&lt;/periodical&gt;&lt;pages&gt;15-53&lt;/pages&gt;&lt;volume&gt;36&lt;/volume&gt;&lt;dates&gt;&lt;year&gt;1985&lt;/year&gt;&lt;/dates&gt;&lt;urls&gt;&lt;/urls&gt;&lt;/record&gt;&lt;/Cite&gt;&lt;/EndNote&gt;</w:instrText>
      </w:r>
      <w:r w:rsidR="00346D43">
        <w:rPr>
          <w:rFonts w:ascii="Times New Roman" w:hAnsi="Times New Roman" w:cs="Times New Roman"/>
          <w:bCs/>
          <w:color w:val="000000"/>
          <w:sz w:val="24"/>
          <w:szCs w:val="24"/>
          <w:lang w:val="en-US"/>
        </w:rPr>
        <w:fldChar w:fldCharType="separate"/>
      </w:r>
      <w:r w:rsidR="00346D43">
        <w:rPr>
          <w:rFonts w:ascii="Times New Roman" w:hAnsi="Times New Roman" w:cs="Times New Roman"/>
          <w:bCs/>
          <w:noProof/>
          <w:color w:val="000000"/>
          <w:sz w:val="24"/>
          <w:szCs w:val="24"/>
          <w:lang w:val="en-US"/>
        </w:rPr>
        <w:t>(</w:t>
      </w:r>
      <w:r w:rsidR="00212953">
        <w:fldChar w:fldCharType="begin"/>
      </w:r>
      <w:r w:rsidR="00212953" w:rsidRPr="00E175B9">
        <w:rPr>
          <w:lang w:val="en-GB"/>
        </w:rPr>
        <w:instrText xml:space="preserve"> HYPERLINK \l "_ENREF_58" \o "Hildermeier, 1985 #4487" </w:instrText>
      </w:r>
      <w:r w:rsidR="00212953">
        <w:fldChar w:fldCharType="separate"/>
      </w:r>
      <w:r w:rsidR="00346D43">
        <w:rPr>
          <w:rFonts w:ascii="Times New Roman" w:hAnsi="Times New Roman" w:cs="Times New Roman"/>
          <w:bCs/>
          <w:noProof/>
          <w:color w:val="000000"/>
          <w:sz w:val="24"/>
          <w:szCs w:val="24"/>
          <w:lang w:val="en-US"/>
        </w:rPr>
        <w:t>Hildermeier 1985</w:t>
      </w:r>
      <w:r w:rsidR="00212953">
        <w:rPr>
          <w:rFonts w:ascii="Times New Roman" w:hAnsi="Times New Roman" w:cs="Times New Roman"/>
          <w:bCs/>
          <w:noProof/>
          <w:color w:val="000000"/>
          <w:sz w:val="24"/>
          <w:szCs w:val="24"/>
          <w:lang w:val="en-US"/>
        </w:rPr>
        <w:fldChar w:fldCharType="end"/>
      </w:r>
      <w:r w:rsidR="00346D43">
        <w:rPr>
          <w:rFonts w:ascii="Times New Roman" w:hAnsi="Times New Roman" w:cs="Times New Roman"/>
          <w:bCs/>
          <w:noProof/>
          <w:color w:val="000000"/>
          <w:sz w:val="24"/>
          <w:szCs w:val="24"/>
          <w:lang w:val="en-US"/>
        </w:rPr>
        <w:t>)</w:t>
      </w:r>
      <w:r w:rsidR="00346D43">
        <w:rPr>
          <w:rFonts w:ascii="Times New Roman" w:hAnsi="Times New Roman" w:cs="Times New Roman"/>
          <w:bCs/>
          <w:color w:val="000000"/>
          <w:sz w:val="24"/>
          <w:szCs w:val="24"/>
          <w:lang w:val="en-US"/>
        </w:rPr>
        <w:fldChar w:fldCharType="end"/>
      </w:r>
      <w:r w:rsidR="00346D43">
        <w:rPr>
          <w:rFonts w:ascii="Times New Roman" w:hAnsi="Times New Roman" w:cs="Times New Roman"/>
          <w:bCs/>
          <w:color w:val="000000"/>
          <w:sz w:val="24"/>
          <w:szCs w:val="24"/>
          <w:lang w:val="en-US"/>
        </w:rPr>
        <w:t xml:space="preserve">. Accounts </w:t>
      </w:r>
      <w:r w:rsidR="0044128B">
        <w:rPr>
          <w:rFonts w:ascii="Times New Roman" w:hAnsi="Times New Roman" w:cs="Times New Roman"/>
          <w:bCs/>
          <w:color w:val="000000"/>
          <w:sz w:val="24"/>
          <w:szCs w:val="24"/>
          <w:lang w:val="en-US"/>
        </w:rPr>
        <w:t xml:space="preserve">covering the later period </w:t>
      </w:r>
      <w:r w:rsidR="007F2AFC">
        <w:rPr>
          <w:rFonts w:ascii="Times New Roman" w:hAnsi="Times New Roman" w:cs="Times New Roman"/>
          <w:bCs/>
          <w:color w:val="000000"/>
          <w:sz w:val="24"/>
          <w:szCs w:val="24"/>
          <w:lang w:val="en-US"/>
        </w:rPr>
        <w:t>provide</w:t>
      </w:r>
      <w:r>
        <w:rPr>
          <w:rFonts w:ascii="Times New Roman" w:hAnsi="Times New Roman" w:cs="Times New Roman"/>
          <w:bCs/>
          <w:color w:val="000000"/>
          <w:sz w:val="24"/>
          <w:szCs w:val="24"/>
          <w:lang w:val="en-US"/>
        </w:rPr>
        <w:t xml:space="preserve"> strong evidence of commercialization, professionalization and </w:t>
      </w:r>
      <w:r w:rsidR="00F64EC6">
        <w:rPr>
          <w:rFonts w:ascii="Times New Roman" w:hAnsi="Times New Roman" w:cs="Times New Roman"/>
          <w:bCs/>
          <w:color w:val="000000"/>
          <w:sz w:val="24"/>
          <w:szCs w:val="24"/>
          <w:lang w:val="en-US"/>
        </w:rPr>
        <w:t>social elevation</w:t>
      </w:r>
      <w:r>
        <w:rPr>
          <w:rFonts w:ascii="Times New Roman" w:hAnsi="Times New Roman" w:cs="Times New Roman"/>
          <w:bCs/>
          <w:color w:val="000000"/>
          <w:sz w:val="24"/>
          <w:szCs w:val="24"/>
          <w:lang w:val="en-US"/>
        </w:rPr>
        <w:t xml:space="preserve"> of </w:t>
      </w:r>
      <w:r w:rsidRPr="00147E3A">
        <w:rPr>
          <w:rFonts w:ascii="Times New Roman" w:hAnsi="Times New Roman" w:cs="Times New Roman"/>
          <w:bCs/>
          <w:i/>
          <w:iCs/>
          <w:color w:val="000000"/>
          <w:sz w:val="24"/>
          <w:szCs w:val="24"/>
          <w:lang w:val="en-US"/>
        </w:rPr>
        <w:t>meshchane</w:t>
      </w:r>
      <w:r w:rsidR="00F64EC6">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sidR="00F64EC6">
        <w:rPr>
          <w:rFonts w:ascii="Times New Roman" w:hAnsi="Times New Roman" w:cs="Times New Roman"/>
          <w:bCs/>
          <w:color w:val="000000"/>
          <w:sz w:val="24"/>
          <w:szCs w:val="24"/>
          <w:lang w:val="en-US"/>
        </w:rPr>
        <w:t>many attained</w:t>
      </w:r>
      <w:r>
        <w:rPr>
          <w:rFonts w:ascii="Times New Roman" w:hAnsi="Times New Roman" w:cs="Times New Roman"/>
          <w:bCs/>
          <w:color w:val="000000"/>
          <w:sz w:val="24"/>
          <w:szCs w:val="24"/>
          <w:lang w:val="en-US"/>
        </w:rPr>
        <w:t xml:space="preserve"> </w:t>
      </w:r>
      <w:proofErr w:type="gramStart"/>
      <w:r>
        <w:rPr>
          <w:rFonts w:ascii="Times New Roman" w:hAnsi="Times New Roman" w:cs="Times New Roman"/>
          <w:bCs/>
          <w:color w:val="000000"/>
          <w:sz w:val="24"/>
          <w:szCs w:val="24"/>
          <w:lang w:val="en-US"/>
        </w:rPr>
        <w:lastRenderedPageBreak/>
        <w:t>merchant</w:t>
      </w:r>
      <w:proofErr w:type="gramEnd"/>
      <w:r w:rsidR="00F64EC6">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 xml:space="preserve">or </w:t>
      </w:r>
      <w:r w:rsidR="00025614">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honored citizen</w:t>
      </w:r>
      <w:r w:rsidR="00025614">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status. </w:t>
      </w:r>
      <w:r w:rsidR="002E57D4">
        <w:rPr>
          <w:rFonts w:ascii="Times New Roman" w:hAnsi="Times New Roman" w:cs="Times New Roman"/>
          <w:bCs/>
          <w:color w:val="000000"/>
          <w:sz w:val="24"/>
          <w:szCs w:val="24"/>
          <w:lang w:val="en-US"/>
        </w:rPr>
        <w:t>Census records corroborate t</w:t>
      </w:r>
      <w:r w:rsidRPr="00FD0757">
        <w:rPr>
          <w:rFonts w:ascii="Times New Roman" w:hAnsi="Times New Roman" w:cs="Times New Roman"/>
          <w:bCs/>
          <w:color w:val="000000"/>
          <w:sz w:val="24"/>
          <w:szCs w:val="24"/>
          <w:lang w:val="en-US"/>
        </w:rPr>
        <w:t xml:space="preserve">he </w:t>
      </w:r>
      <w:proofErr w:type="spellStart"/>
      <w:r w:rsidRPr="00FD0757">
        <w:rPr>
          <w:rFonts w:ascii="Times New Roman" w:hAnsi="Times New Roman" w:cs="Times New Roman"/>
          <w:bCs/>
          <w:i/>
          <w:iCs/>
          <w:color w:val="000000"/>
          <w:sz w:val="24"/>
          <w:szCs w:val="24"/>
          <w:lang w:val="en-US"/>
        </w:rPr>
        <w:t>meshchane</w:t>
      </w:r>
      <w:r w:rsidR="00025614">
        <w:rPr>
          <w:rFonts w:ascii="Times New Roman" w:hAnsi="Times New Roman" w:cs="Times New Roman"/>
          <w:bCs/>
          <w:i/>
          <w:iCs/>
          <w:color w:val="000000"/>
          <w:sz w:val="24"/>
          <w:szCs w:val="24"/>
          <w:lang w:val="en-US"/>
        </w:rPr>
        <w:t>’</w:t>
      </w:r>
      <w:r w:rsidRPr="00FD0757">
        <w:rPr>
          <w:rFonts w:ascii="Times New Roman" w:hAnsi="Times New Roman" w:cs="Times New Roman"/>
          <w:bCs/>
          <w:i/>
          <w:iCs/>
          <w:color w:val="000000"/>
          <w:sz w:val="24"/>
          <w:szCs w:val="24"/>
          <w:lang w:val="en-US"/>
        </w:rPr>
        <w:t>s</w:t>
      </w:r>
      <w:proofErr w:type="spellEnd"/>
      <w:r w:rsidRPr="00FD0757">
        <w:rPr>
          <w:rFonts w:ascii="Times New Roman" w:hAnsi="Times New Roman" w:cs="Times New Roman"/>
          <w:bCs/>
          <w:i/>
          <w:iCs/>
          <w:color w:val="000000"/>
          <w:sz w:val="24"/>
          <w:szCs w:val="24"/>
          <w:lang w:val="en-US"/>
        </w:rPr>
        <w:t xml:space="preserve"> </w:t>
      </w:r>
      <w:r w:rsidR="00F64EC6" w:rsidRPr="00FD0757">
        <w:rPr>
          <w:rFonts w:ascii="Times New Roman" w:hAnsi="Times New Roman" w:cs="Times New Roman"/>
          <w:bCs/>
          <w:color w:val="000000"/>
          <w:sz w:val="24"/>
          <w:szCs w:val="24"/>
          <w:lang w:val="en-US"/>
        </w:rPr>
        <w:t>statu</w:t>
      </w:r>
      <w:r w:rsidR="00F64EC6">
        <w:rPr>
          <w:rFonts w:ascii="Times New Roman" w:hAnsi="Times New Roman" w:cs="Times New Roman"/>
          <w:bCs/>
          <w:color w:val="000000"/>
          <w:sz w:val="24"/>
          <w:szCs w:val="24"/>
          <w:lang w:val="en-US"/>
        </w:rPr>
        <w:t>re</w:t>
      </w:r>
      <w:r w:rsidR="00F64EC6" w:rsidRPr="00FD0757">
        <w:rPr>
          <w:rFonts w:ascii="Times New Roman" w:hAnsi="Times New Roman" w:cs="Times New Roman"/>
          <w:bCs/>
          <w:color w:val="000000"/>
          <w:sz w:val="24"/>
          <w:szCs w:val="24"/>
          <w:lang w:val="en-US"/>
        </w:rPr>
        <w:t xml:space="preserve"> </w:t>
      </w:r>
      <w:r w:rsidRPr="00FD0757">
        <w:rPr>
          <w:rFonts w:ascii="Times New Roman" w:hAnsi="Times New Roman" w:cs="Times New Roman"/>
          <w:bCs/>
          <w:color w:val="000000"/>
          <w:sz w:val="24"/>
          <w:szCs w:val="24"/>
          <w:lang w:val="en-US"/>
        </w:rPr>
        <w:t xml:space="preserve">as a propertied </w:t>
      </w:r>
      <w:r w:rsidRPr="00FD0757">
        <w:rPr>
          <w:rFonts w:ascii="Times New Roman" w:hAnsi="Times New Roman" w:cs="Times New Roman"/>
          <w:bCs/>
          <w:i/>
          <w:iCs/>
          <w:color w:val="000000"/>
          <w:sz w:val="24"/>
          <w:szCs w:val="24"/>
          <w:lang w:val="en-US"/>
        </w:rPr>
        <w:t>petit</w:t>
      </w:r>
      <w:r w:rsidRPr="00FD0757">
        <w:rPr>
          <w:rFonts w:ascii="Times New Roman" w:hAnsi="Times New Roman" w:cs="Times New Roman"/>
          <w:bCs/>
          <w:color w:val="000000"/>
          <w:sz w:val="24"/>
          <w:szCs w:val="24"/>
          <w:lang w:val="en-US"/>
        </w:rPr>
        <w:t xml:space="preserve"> or middling bourgeois of an </w:t>
      </w:r>
      <w:r w:rsidR="00025614">
        <w:rPr>
          <w:rFonts w:ascii="Times New Roman" w:hAnsi="Times New Roman" w:cs="Times New Roman"/>
          <w:bCs/>
          <w:color w:val="000000"/>
          <w:sz w:val="24"/>
          <w:szCs w:val="24"/>
          <w:lang w:val="en-US"/>
        </w:rPr>
        <w:t>“</w:t>
      </w:r>
      <w:r w:rsidRPr="00FD0757">
        <w:rPr>
          <w:rFonts w:ascii="Times New Roman" w:hAnsi="Times New Roman" w:cs="Times New Roman"/>
          <w:bCs/>
          <w:color w:val="000000"/>
          <w:sz w:val="24"/>
          <w:szCs w:val="24"/>
          <w:lang w:val="en-US"/>
        </w:rPr>
        <w:t>industrious society</w:t>
      </w:r>
      <w:r w:rsidR="00025614">
        <w:rPr>
          <w:rFonts w:ascii="Times New Roman" w:hAnsi="Times New Roman" w:cs="Times New Roman"/>
          <w:color w:val="000000"/>
          <w:sz w:val="24"/>
          <w:szCs w:val="24"/>
          <w:lang w:val="en-US"/>
        </w:rPr>
        <w:t>”</w:t>
      </w:r>
      <w:r w:rsidRPr="00FD0757">
        <w:rPr>
          <w:rFonts w:ascii="Times New Roman" w:hAnsi="Times New Roman" w:cs="Times New Roman"/>
          <w:bCs/>
          <w:color w:val="000000"/>
          <w:sz w:val="24"/>
          <w:szCs w:val="24"/>
          <w:lang w:val="en-US"/>
        </w:rPr>
        <w:t xml:space="preserve"> </w:t>
      </w:r>
      <w:r w:rsidRPr="00FD0757">
        <w:rPr>
          <w:rFonts w:ascii="Times New Roman" w:hAnsi="Times New Roman" w:cs="Times New Roman"/>
          <w:bCs/>
          <w:color w:val="000000"/>
          <w:sz w:val="24"/>
          <w:szCs w:val="24"/>
        </w:rPr>
        <w:fldChar w:fldCharType="begin"/>
      </w:r>
      <w:r w:rsidRPr="00FD0757">
        <w:rPr>
          <w:rFonts w:ascii="Times New Roman" w:hAnsi="Times New Roman" w:cs="Times New Roman"/>
          <w:bCs/>
          <w:color w:val="000000"/>
          <w:sz w:val="24"/>
          <w:szCs w:val="24"/>
          <w:lang w:val="en-GB"/>
        </w:rPr>
        <w:instrText xml:space="preserve"> ADDIN EN.CITE &lt;EndNote&gt;&lt;Cite&gt;&lt;Author&gt;de Vries&lt;/Author&gt;&lt;Year&gt;2008&lt;/Year&gt;&lt;RecNum&gt;4474&lt;/RecNum&gt;&lt;DisplayText&gt;(de Vries 2008)&lt;/DisplayText&gt;&lt;record&gt;&lt;rec-number&gt;4474&lt;/rec-number&gt;&lt;foreign-keys&gt;&lt;key app="EN" db-id="x0d0wwreuzt5t4etrwoprzsa5ex2xped0ztf" timestamp="1531219491"&gt;4474&lt;/key&gt;&lt;/foreign-keys&gt;&lt;ref-type name="Book"&gt;6&lt;/ref-type&gt;&lt;contributors&gt;&lt;authors&gt;&lt;author&gt;de Vries, Jan&lt;/author&gt;&lt;/authors&gt;&lt;/contributors&gt;&lt;titles&gt;&lt;title&gt;The Industrious Revolution: Consumer Behavior and the Household Economy, 1650 to the Present&lt;/title&gt;&lt;short-title&gt;The Industrious Revolution&lt;/short-title&gt;&lt;/titles&gt;&lt;keywords&gt;&lt;keyword&gt;Consumption (Economics) -- History&lt;/keyword&gt;&lt;keyword&gt;Consumers -- History&lt;/keyword&gt;&lt;/keywords&gt;&lt;dates&gt;&lt;year&gt;2008&lt;/year&gt;&lt;/dates&gt;&lt;pub-location&gt;New York&lt;/pub-location&gt;&lt;publisher&gt;Cambridge University Press&lt;/publisher&gt;&lt;urls&gt;&lt;/urls&gt;&lt;/record&gt;&lt;/Cite&gt;&lt;/EndNote&gt;</w:instrText>
      </w:r>
      <w:r w:rsidRPr="00FD0757">
        <w:rPr>
          <w:rFonts w:ascii="Times New Roman" w:hAnsi="Times New Roman" w:cs="Times New Roman"/>
          <w:bCs/>
          <w:color w:val="000000"/>
          <w:sz w:val="24"/>
          <w:szCs w:val="24"/>
        </w:rPr>
        <w:fldChar w:fldCharType="separate"/>
      </w:r>
      <w:r w:rsidRPr="00FD0757">
        <w:rPr>
          <w:rFonts w:ascii="Times New Roman" w:hAnsi="Times New Roman" w:cs="Times New Roman"/>
          <w:bCs/>
          <w:noProof/>
          <w:color w:val="000000"/>
          <w:sz w:val="24"/>
          <w:szCs w:val="24"/>
          <w:lang w:val="en-US"/>
        </w:rPr>
        <w:t>(</w:t>
      </w:r>
      <w:r w:rsidR="00212953">
        <w:fldChar w:fldCharType="begin"/>
      </w:r>
      <w:r w:rsidR="00212953" w:rsidRPr="00A43706">
        <w:rPr>
          <w:lang w:val="en-GB"/>
        </w:rPr>
        <w:instrText xml:space="preserve"> HYPERLINK \l "_ENREF_31" \o "de Vries, 2008 #4474" </w:instrText>
      </w:r>
      <w:r w:rsidR="00212953">
        <w:fldChar w:fldCharType="separate"/>
      </w:r>
      <w:r w:rsidR="00787C62" w:rsidRPr="00FD0757">
        <w:rPr>
          <w:rFonts w:ascii="Times New Roman" w:hAnsi="Times New Roman" w:cs="Times New Roman"/>
          <w:bCs/>
          <w:noProof/>
          <w:color w:val="000000"/>
          <w:sz w:val="24"/>
          <w:szCs w:val="24"/>
          <w:lang w:val="en-US"/>
        </w:rPr>
        <w:t>de Vries 2008</w:t>
      </w:r>
      <w:r w:rsidR="00212953">
        <w:rPr>
          <w:rFonts w:ascii="Times New Roman" w:hAnsi="Times New Roman" w:cs="Times New Roman"/>
          <w:bCs/>
          <w:noProof/>
          <w:color w:val="000000"/>
          <w:sz w:val="24"/>
          <w:szCs w:val="24"/>
          <w:lang w:val="en-US"/>
        </w:rPr>
        <w:fldChar w:fldCharType="end"/>
      </w:r>
      <w:r w:rsidRPr="00FD0757">
        <w:rPr>
          <w:rFonts w:ascii="Times New Roman" w:hAnsi="Times New Roman" w:cs="Times New Roman"/>
          <w:bCs/>
          <w:noProof/>
          <w:color w:val="000000"/>
          <w:sz w:val="24"/>
          <w:szCs w:val="24"/>
          <w:lang w:val="en-US"/>
        </w:rPr>
        <w:t>)</w:t>
      </w:r>
      <w:r w:rsidRPr="00FD0757">
        <w:rPr>
          <w:rFonts w:ascii="Times New Roman" w:hAnsi="Times New Roman" w:cs="Times New Roman"/>
          <w:bCs/>
          <w:color w:val="000000"/>
          <w:sz w:val="24"/>
          <w:szCs w:val="24"/>
        </w:rPr>
        <w:fldChar w:fldCharType="end"/>
      </w:r>
      <w:r w:rsidR="00FC3481" w:rsidRPr="00FC3481">
        <w:rPr>
          <w:rFonts w:ascii="Times New Roman" w:hAnsi="Times New Roman" w:cs="Times New Roman"/>
          <w:bCs/>
          <w:color w:val="000000"/>
          <w:sz w:val="24"/>
          <w:szCs w:val="24"/>
          <w:lang w:val="en-GB"/>
        </w:rPr>
        <w:t xml:space="preserve"> </w:t>
      </w:r>
      <w:r w:rsidR="00FC3481">
        <w:rPr>
          <w:rFonts w:ascii="Times New Roman" w:hAnsi="Times New Roman" w:cs="Times New Roman"/>
          <w:bCs/>
          <w:color w:val="000000"/>
          <w:sz w:val="24"/>
          <w:szCs w:val="24"/>
          <w:lang w:val="en-GB"/>
        </w:rPr>
        <w:t>variety</w:t>
      </w:r>
      <w:r>
        <w:rPr>
          <w:rFonts w:ascii="Times New Roman" w:hAnsi="Times New Roman" w:cs="Times New Roman"/>
          <w:bCs/>
          <w:color w:val="000000"/>
          <w:sz w:val="24"/>
          <w:szCs w:val="24"/>
          <w:lang w:val="en-US"/>
        </w:rPr>
        <w:t>. S</w:t>
      </w:r>
      <w:r w:rsidRPr="00FD0757">
        <w:rPr>
          <w:rFonts w:ascii="Times New Roman" w:hAnsi="Times New Roman" w:cs="Times New Roman"/>
          <w:bCs/>
          <w:color w:val="000000"/>
          <w:sz w:val="24"/>
          <w:szCs w:val="24"/>
          <w:lang w:val="en-US"/>
        </w:rPr>
        <w:t xml:space="preserve">ignificant chunks </w:t>
      </w:r>
      <w:r w:rsidR="002E57D4">
        <w:rPr>
          <w:rFonts w:ascii="Times New Roman" w:hAnsi="Times New Roman" w:cs="Times New Roman"/>
          <w:color w:val="000000"/>
          <w:sz w:val="24"/>
          <w:szCs w:val="24"/>
          <w:lang w:val="en-US"/>
        </w:rPr>
        <w:t>we</w:t>
      </w:r>
      <w:r>
        <w:rPr>
          <w:rFonts w:ascii="Times New Roman" w:hAnsi="Times New Roman" w:cs="Times New Roman"/>
          <w:color w:val="000000"/>
          <w:sz w:val="24"/>
          <w:szCs w:val="24"/>
          <w:lang w:val="en-US"/>
        </w:rPr>
        <w:t>re</w:t>
      </w:r>
      <w:r w:rsidRPr="00FD0757">
        <w:rPr>
          <w:rFonts w:ascii="Times New Roman" w:hAnsi="Times New Roman" w:cs="Times New Roman"/>
          <w:color w:val="000000"/>
          <w:sz w:val="24"/>
          <w:szCs w:val="24"/>
          <w:lang w:val="en-US"/>
        </w:rPr>
        <w:t xml:space="preserve"> </w:t>
      </w:r>
      <w:r w:rsidR="00025614">
        <w:rPr>
          <w:rFonts w:ascii="Times New Roman" w:hAnsi="Times New Roman" w:cs="Times New Roman"/>
          <w:color w:val="000000"/>
          <w:sz w:val="24"/>
          <w:szCs w:val="24"/>
          <w:lang w:val="en-US"/>
        </w:rPr>
        <w:t>“</w:t>
      </w:r>
      <w:r w:rsidRPr="00FD0757">
        <w:rPr>
          <w:rFonts w:ascii="Times New Roman" w:hAnsi="Times New Roman" w:cs="Times New Roman"/>
          <w:color w:val="000000"/>
          <w:sz w:val="24"/>
          <w:szCs w:val="24"/>
          <w:lang w:val="en-US"/>
        </w:rPr>
        <w:t>employers of labor,</w:t>
      </w:r>
      <w:r w:rsidR="00025614">
        <w:rPr>
          <w:rFonts w:ascii="Times New Roman" w:hAnsi="Times New Roman" w:cs="Times New Roman"/>
          <w:color w:val="000000"/>
          <w:sz w:val="24"/>
          <w:szCs w:val="24"/>
          <w:lang w:val="en-US"/>
        </w:rPr>
        <w:t>”</w:t>
      </w:r>
      <w:r w:rsidRPr="00FD0757">
        <w:rPr>
          <w:rFonts w:ascii="Times New Roman" w:hAnsi="Times New Roman" w:cs="Times New Roman"/>
          <w:color w:val="000000"/>
          <w:sz w:val="24"/>
          <w:szCs w:val="24"/>
          <w:lang w:val="en-US"/>
        </w:rPr>
        <w:t xml:space="preserve"> running a </w:t>
      </w:r>
      <w:r w:rsidR="00025614">
        <w:rPr>
          <w:rFonts w:ascii="Times New Roman" w:hAnsi="Times New Roman" w:cs="Times New Roman"/>
          <w:color w:val="000000"/>
          <w:sz w:val="24"/>
          <w:szCs w:val="24"/>
          <w:lang w:val="en-US"/>
        </w:rPr>
        <w:t>“</w:t>
      </w:r>
      <w:r w:rsidRPr="00FD0757">
        <w:rPr>
          <w:rFonts w:ascii="Times New Roman" w:hAnsi="Times New Roman" w:cs="Times New Roman"/>
          <w:color w:val="000000"/>
          <w:sz w:val="24"/>
          <w:szCs w:val="24"/>
          <w:lang w:val="en-US"/>
        </w:rPr>
        <w:t>one person enterprise</w:t>
      </w:r>
      <w:r w:rsidR="00025614">
        <w:rPr>
          <w:rFonts w:ascii="Times New Roman" w:hAnsi="Times New Roman" w:cs="Times New Roman"/>
          <w:color w:val="000000"/>
          <w:sz w:val="24"/>
          <w:szCs w:val="24"/>
          <w:lang w:val="en-US"/>
        </w:rPr>
        <w:t>”</w:t>
      </w:r>
      <w:r w:rsidRPr="00FD0757">
        <w:rPr>
          <w:rFonts w:ascii="Times New Roman" w:hAnsi="Times New Roman" w:cs="Times New Roman"/>
          <w:color w:val="000000"/>
          <w:sz w:val="24"/>
          <w:szCs w:val="24"/>
          <w:lang w:val="en-US"/>
        </w:rPr>
        <w:t xml:space="preserve"> and </w:t>
      </w:r>
      <w:r w:rsidR="00025614">
        <w:rPr>
          <w:rFonts w:ascii="Times New Roman" w:hAnsi="Times New Roman" w:cs="Times New Roman"/>
          <w:color w:val="000000"/>
          <w:sz w:val="24"/>
          <w:szCs w:val="24"/>
          <w:lang w:val="en-US"/>
        </w:rPr>
        <w:t>“</w:t>
      </w:r>
      <w:r w:rsidRPr="00FD0757">
        <w:rPr>
          <w:rFonts w:ascii="Times New Roman" w:hAnsi="Times New Roman" w:cs="Times New Roman"/>
          <w:color w:val="000000"/>
          <w:sz w:val="24"/>
          <w:szCs w:val="24"/>
          <w:lang w:val="en-US"/>
        </w:rPr>
        <w:t>employers using only family members</w:t>
      </w:r>
      <w:r w:rsidR="00025614">
        <w:rPr>
          <w:rFonts w:ascii="Times New Roman" w:hAnsi="Times New Roman" w:cs="Times New Roman"/>
          <w:color w:val="000000"/>
          <w:sz w:val="24"/>
          <w:szCs w:val="24"/>
          <w:lang w:val="en-US"/>
        </w:rPr>
        <w:t>”</w:t>
      </w:r>
      <w:r w:rsidRPr="00FD0757">
        <w:rPr>
          <w:rFonts w:ascii="Times New Roman" w:hAnsi="Times New Roman" w:cs="Times New Roman"/>
          <w:color w:val="000000"/>
          <w:sz w:val="24"/>
          <w:szCs w:val="24"/>
          <w:lang w:val="en-US"/>
        </w:rPr>
        <w:t xml:space="preserve"> </w:t>
      </w:r>
      <w:r w:rsidRPr="00FD0757">
        <w:rPr>
          <w:rFonts w:ascii="Times New Roman" w:hAnsi="Times New Roman" w:cs="Times New Roman"/>
          <w:color w:val="000000"/>
          <w:sz w:val="24"/>
          <w:szCs w:val="24"/>
        </w:rPr>
        <w:fldChar w:fldCharType="begin"/>
      </w:r>
      <w:r w:rsidRPr="00FD0757">
        <w:rPr>
          <w:rFonts w:ascii="Times New Roman" w:hAnsi="Times New Roman" w:cs="Times New Roman"/>
          <w:color w:val="000000"/>
          <w:sz w:val="24"/>
          <w:szCs w:val="24"/>
          <w:lang w:val="en-GB"/>
        </w:rPr>
        <w:instrText xml:space="preserve"> ADDIN EN.CITE &lt;EndNote&gt;&lt;Cite&gt;&lt;Author&gt;Orlovsky&lt;/Author&gt;&lt;Year&gt;1991&lt;/Year&gt;&lt;RecNum&gt;4125&lt;/RecNum&gt;&lt;DisplayText&gt;(Orlovsky 1991)&lt;/DisplayText&gt;&lt;record&gt;&lt;rec-number&gt;4125&lt;/rec-number&gt;&lt;foreign-keys&gt;&lt;key app="EN" db-id="x0d0wwreuzt5t4etrwoprzsa5ex2xped0ztf" timestamp="1484041074"&gt;4125&lt;/key&gt;&lt;/foreign-keys&gt;&lt;ref-type name="Book Section"&gt;5&lt;/ref-type&gt;&lt;contributors&gt;&lt;authors&gt;&lt;author&gt;Daniel Orlovsky&lt;/author&gt;&lt;/authors&gt;&lt;secondary-authors&gt;&lt;author&gt;Edith W. Clowes&lt;/author&gt;&lt;author&gt;Samuel D. Kassow&lt;/author&gt;&lt;author&gt;James L. West&lt;/author&gt;&lt;/secondary-authors&gt;&lt;/contributors&gt;&lt;titles&gt;&lt;title&gt;The Lower Middle Strata in Revolutionary Russia&lt;/title&gt;&lt;secondary-title&gt;Between Tsar and People: Educated Society and the Quest for Public Identity in Late Imperial Russia&lt;/secondary-title&gt;&lt;short-title&gt;The Lower Middle Strata&lt;/short-title&gt;&lt;/titles&gt;&lt;pages&gt;248-268&lt;/pages&gt;&lt;dates&gt;&lt;year&gt;1991&lt;/year&gt;&lt;/dates&gt;&lt;pub-location&gt;Princeton, New Jersey&lt;/pub-location&gt;&lt;publisher&gt;Princeton University Press&lt;/publisher&gt;&lt;urls&gt;&lt;/urls&gt;&lt;/record&gt;&lt;/Cite&gt;&lt;/EndNote&gt;</w:instrText>
      </w:r>
      <w:r w:rsidRPr="00FD0757">
        <w:rPr>
          <w:rFonts w:ascii="Times New Roman" w:hAnsi="Times New Roman" w:cs="Times New Roman"/>
          <w:color w:val="000000"/>
          <w:sz w:val="24"/>
          <w:szCs w:val="24"/>
        </w:rPr>
        <w:fldChar w:fldCharType="separate"/>
      </w:r>
      <w:r w:rsidRPr="00FD0757">
        <w:rPr>
          <w:rFonts w:ascii="Times New Roman" w:hAnsi="Times New Roman" w:cs="Times New Roman"/>
          <w:noProof/>
          <w:color w:val="000000"/>
          <w:sz w:val="24"/>
          <w:szCs w:val="24"/>
          <w:lang w:val="en-US"/>
        </w:rPr>
        <w:t>(</w:t>
      </w:r>
      <w:r w:rsidR="00212953">
        <w:fldChar w:fldCharType="begin"/>
      </w:r>
      <w:r w:rsidR="00212953" w:rsidRPr="00A43706">
        <w:rPr>
          <w:lang w:val="en-GB"/>
        </w:rPr>
        <w:instrText xml:space="preserve"> HYPERLINK \l "_ENREF_88" \o "Orlovsky, 1991 #4125" </w:instrText>
      </w:r>
      <w:r w:rsidR="00212953">
        <w:fldChar w:fldCharType="separate"/>
      </w:r>
      <w:r w:rsidR="00787C62" w:rsidRPr="00FD0757">
        <w:rPr>
          <w:rFonts w:ascii="Times New Roman" w:hAnsi="Times New Roman" w:cs="Times New Roman"/>
          <w:noProof/>
          <w:color w:val="000000"/>
          <w:sz w:val="24"/>
          <w:szCs w:val="24"/>
          <w:lang w:val="en-US"/>
        </w:rPr>
        <w:t>Orlovsky 1991</w:t>
      </w:r>
      <w:r w:rsidR="00212953">
        <w:rPr>
          <w:rFonts w:ascii="Times New Roman" w:hAnsi="Times New Roman" w:cs="Times New Roman"/>
          <w:noProof/>
          <w:color w:val="000000"/>
          <w:sz w:val="24"/>
          <w:szCs w:val="24"/>
          <w:lang w:val="en-US"/>
        </w:rPr>
        <w:fldChar w:fldCharType="end"/>
      </w:r>
      <w:r w:rsidRPr="00FD0757">
        <w:rPr>
          <w:rFonts w:ascii="Times New Roman" w:hAnsi="Times New Roman" w:cs="Times New Roman"/>
          <w:color w:val="000000"/>
          <w:sz w:val="24"/>
          <w:szCs w:val="24"/>
        </w:rPr>
        <w:fldChar w:fldCharType="end"/>
      </w:r>
      <w:r w:rsidRPr="00FD0757">
        <w:rPr>
          <w:rFonts w:ascii="Times New Roman" w:hAnsi="Times New Roman" w:cs="Times New Roman"/>
          <w:color w:val="000000"/>
          <w:sz w:val="24"/>
          <w:szCs w:val="24"/>
          <w:lang w:val="en-US"/>
        </w:rPr>
        <w:t xml:space="preserve">, 251-2). Many were </w:t>
      </w:r>
      <w:r w:rsidRPr="00FD0757">
        <w:rPr>
          <w:rFonts w:ascii="Times New Roman" w:hAnsi="Times New Roman" w:cs="Times New Roman"/>
          <w:i/>
          <w:iCs/>
          <w:color w:val="000000"/>
          <w:sz w:val="24"/>
          <w:szCs w:val="24"/>
          <w:lang w:val="en-US"/>
        </w:rPr>
        <w:t>rentier</w:t>
      </w:r>
      <w:r w:rsidRPr="00FD0757">
        <w:rPr>
          <w:rFonts w:ascii="Times New Roman" w:hAnsi="Times New Roman" w:cs="Times New Roman"/>
          <w:color w:val="000000"/>
          <w:sz w:val="24"/>
          <w:szCs w:val="24"/>
          <w:lang w:val="en-US"/>
        </w:rPr>
        <w:t xml:space="preserve">—renting out a </w:t>
      </w:r>
      <w:r w:rsidR="00025614">
        <w:rPr>
          <w:rFonts w:ascii="Times New Roman" w:hAnsi="Times New Roman" w:cs="Times New Roman"/>
          <w:color w:val="000000"/>
          <w:sz w:val="24"/>
          <w:szCs w:val="24"/>
          <w:lang w:val="en-US"/>
        </w:rPr>
        <w:t>“</w:t>
      </w:r>
      <w:r w:rsidRPr="00FD0757">
        <w:rPr>
          <w:rFonts w:ascii="Times New Roman" w:hAnsi="Times New Roman" w:cs="Times New Roman"/>
          <w:color w:val="000000"/>
          <w:sz w:val="24"/>
          <w:szCs w:val="24"/>
          <w:lang w:val="en-US"/>
        </w:rPr>
        <w:t>corner</w:t>
      </w:r>
      <w:r w:rsidR="00025614">
        <w:rPr>
          <w:rFonts w:ascii="Times New Roman" w:hAnsi="Times New Roman" w:cs="Times New Roman"/>
          <w:color w:val="000000"/>
          <w:sz w:val="24"/>
          <w:szCs w:val="24"/>
          <w:lang w:val="en-US"/>
        </w:rPr>
        <w:t>”</w:t>
      </w:r>
      <w:r w:rsidRPr="00FD0757">
        <w:rPr>
          <w:rFonts w:ascii="Times New Roman" w:hAnsi="Times New Roman" w:cs="Times New Roman"/>
          <w:color w:val="000000"/>
          <w:sz w:val="24"/>
          <w:szCs w:val="24"/>
          <w:lang w:val="en-US"/>
        </w:rPr>
        <w:t xml:space="preserve"> or room to students, professionals and peasant seasonal laborers</w:t>
      </w:r>
      <w:r w:rsidR="0044395A">
        <w:rPr>
          <w:rFonts w:ascii="Times New Roman" w:hAnsi="Times New Roman" w:cs="Times New Roman"/>
          <w:color w:val="000000"/>
          <w:sz w:val="24"/>
          <w:szCs w:val="24"/>
          <w:lang w:val="en-US"/>
        </w:rPr>
        <w:t xml:space="preserve"> </w:t>
      </w:r>
      <w:r w:rsidR="0044395A">
        <w:rPr>
          <w:rFonts w:ascii="Times New Roman" w:hAnsi="Times New Roman" w:cs="Times New Roman"/>
          <w:color w:val="000000"/>
          <w:sz w:val="24"/>
          <w:szCs w:val="24"/>
          <w:lang w:val="en-US"/>
        </w:rPr>
        <w:fldChar w:fldCharType="begin"/>
      </w:r>
      <w:r w:rsidR="0044395A">
        <w:rPr>
          <w:rFonts w:ascii="Times New Roman" w:hAnsi="Times New Roman" w:cs="Times New Roman"/>
          <w:color w:val="000000"/>
          <w:sz w:val="24"/>
          <w:szCs w:val="24"/>
          <w:lang w:val="en-US"/>
        </w:rPr>
        <w:instrText xml:space="preserve"> ADDIN EN.CITE &lt;EndNote&gt;&lt;Cite&gt;&lt;Author&gt;Dolgopyatov&lt;/Author&gt;&lt;Year&gt;2009&lt;/Year&gt;&lt;RecNum&gt;4937&lt;/RecNum&gt;&lt;DisplayText&gt;(Dolgopyatov 2009; Koshman 2016)&lt;/DisplayText&gt;&lt;record&gt;&lt;rec-number&gt;4937&lt;/rec-number&gt;&lt;foreign-keys&gt;&lt;key app="EN" db-id="x0d0wwreuzt5t4etrwoprzsa5ex2xped0ztf" timestamp="1602932410"&gt;4937&lt;/key&gt;&lt;/foreign-keys&gt;&lt;ref-type name="Journal Article"&gt;17&lt;/ref-type&gt;&lt;contributors&gt;&lt;authors&gt;&lt;author&gt;A. V. Dolgopyatov&lt;/author&gt;&lt;/authors&gt;&lt;/contributors&gt;&lt;titles&gt;&lt;title&gt;Domovladeniye meshchan gorodov Moskovskoy gubernii v kontse XIX-nachale XX v.: Stoimost&amp;apos;, struktura, osobennosti&lt;/title&gt;&lt;secondary-title&gt;Vestnik Tambovskogo gosudarstvennogo universiteta&lt;/secondary-title&gt;&lt;short-title&gt;Domovladeniye&lt;/short-title&gt;&lt;/titles&gt;&lt;periodical&gt;&lt;full-title&gt;Vestnik Tambovskogo gosudarstvennogo universiteta&lt;/full-title&gt;&lt;/periodical&gt;&lt;pages&gt;344-349&lt;/pages&gt;&lt;volume&gt;12&lt;/volume&gt;&lt;number&gt;80&lt;/number&gt;&lt;dates&gt;&lt;year&gt;2009&lt;/year&gt;&lt;/dates&gt;&lt;urls&gt;&lt;/urls&gt;&lt;/record&gt;&lt;/Cite&gt;&lt;Cite&gt;&lt;Author&gt;Koshman&lt;/Author&gt;&lt;Year&gt;2016&lt;/Year&gt;&lt;RecNum&gt;4376&lt;/RecNum&gt;&lt;record&gt;&lt;rec-number&gt;4376&lt;/rec-number&gt;&lt;foreign-keys&gt;&lt;key app="EN" db-id="x0d0wwreuzt5t4etrwoprzsa5ex2xped0ztf" timestamp="1524217118"&gt;4376&lt;/key&gt;&lt;/foreign-keys&gt;&lt;ref-type name="Journal Article"&gt;17&lt;/ref-type&gt;&lt;contributors&gt;&lt;authors&gt;&lt;author&gt;Koshman, L. V.&lt;/author&gt;&lt;/authors&gt;&lt;/contributors&gt;&lt;titles&gt;&lt;title&gt;The Meshchanstvo in Nineteenth-Century Russia&lt;/title&gt;&lt;secondary-title&gt;Russian Social Science Review&lt;/secondary-title&gt;&lt;/titles&gt;&lt;periodical&gt;&lt;full-title&gt;Russian Social Science Review&lt;/full-title&gt;&lt;/periodical&gt;&lt;pages&gt;320-349&lt;/pages&gt;&lt;volume&gt;57&lt;/volume&gt;&lt;number&gt;5&lt;/number&gt;&lt;dates&gt;&lt;year&gt;2016&lt;/year&gt;&lt;pub-dates&gt;&lt;date&gt;2016/09/02&lt;/date&gt;&lt;/pub-dates&gt;&lt;/dates&gt;&lt;publisher&gt;Routledge&lt;/publisher&gt;&lt;isbn&gt;1061-1428&lt;/isbn&gt;&lt;urls&gt;&lt;related-urls&gt;&lt;url&gt;https://doi.org/10.1080/10611428.2016.1229961&lt;/url&gt;&lt;/related-urls&gt;&lt;/urls&gt;&lt;electronic-resource-num&gt;10.1080/10611428.2016.1229961&lt;/electronic-resource-num&gt;&lt;/record&gt;&lt;/Cite&gt;&lt;/EndNote&gt;</w:instrText>
      </w:r>
      <w:r w:rsidR="0044395A">
        <w:rPr>
          <w:rFonts w:ascii="Times New Roman" w:hAnsi="Times New Roman" w:cs="Times New Roman"/>
          <w:color w:val="000000"/>
          <w:sz w:val="24"/>
          <w:szCs w:val="24"/>
          <w:lang w:val="en-US"/>
        </w:rPr>
        <w:fldChar w:fldCharType="separate"/>
      </w:r>
      <w:r w:rsidR="0044395A">
        <w:rPr>
          <w:rFonts w:ascii="Times New Roman" w:hAnsi="Times New Roman" w:cs="Times New Roman"/>
          <w:noProof/>
          <w:color w:val="000000"/>
          <w:sz w:val="24"/>
          <w:szCs w:val="24"/>
          <w:lang w:val="en-US"/>
        </w:rPr>
        <w:t>(</w:t>
      </w:r>
      <w:r w:rsidR="00212953">
        <w:fldChar w:fldCharType="begin"/>
      </w:r>
      <w:r w:rsidR="00212953" w:rsidRPr="00A43706">
        <w:rPr>
          <w:lang w:val="en-GB"/>
        </w:rPr>
        <w:instrText xml:space="preserve"> HYPERLINK \l "_ENREF_34" \o "Dolgopyatov, 2009 #4937" </w:instrText>
      </w:r>
      <w:r w:rsidR="00212953">
        <w:fldChar w:fldCharType="separate"/>
      </w:r>
      <w:r w:rsidR="00787C62">
        <w:rPr>
          <w:rFonts w:ascii="Times New Roman" w:hAnsi="Times New Roman" w:cs="Times New Roman"/>
          <w:noProof/>
          <w:color w:val="000000"/>
          <w:sz w:val="24"/>
          <w:szCs w:val="24"/>
          <w:lang w:val="en-US"/>
        </w:rPr>
        <w:t>Dolgopyatov 2009</w:t>
      </w:r>
      <w:r w:rsidR="00212953">
        <w:rPr>
          <w:rFonts w:ascii="Times New Roman" w:hAnsi="Times New Roman" w:cs="Times New Roman"/>
          <w:noProof/>
          <w:color w:val="000000"/>
          <w:sz w:val="24"/>
          <w:szCs w:val="24"/>
          <w:lang w:val="en-US"/>
        </w:rPr>
        <w:fldChar w:fldCharType="end"/>
      </w:r>
      <w:r w:rsidR="0044395A">
        <w:rPr>
          <w:rFonts w:ascii="Times New Roman" w:hAnsi="Times New Roman" w:cs="Times New Roman"/>
          <w:noProof/>
          <w:color w:val="000000"/>
          <w:sz w:val="24"/>
          <w:szCs w:val="24"/>
          <w:lang w:val="en-US"/>
        </w:rPr>
        <w:t xml:space="preserve">; </w:t>
      </w:r>
      <w:r w:rsidR="00212953">
        <w:fldChar w:fldCharType="begin"/>
      </w:r>
      <w:r w:rsidR="00212953" w:rsidRPr="00A43706">
        <w:rPr>
          <w:lang w:val="en-GB"/>
        </w:rPr>
        <w:instrText xml:space="preserve"> HY</w:instrText>
      </w:r>
      <w:r w:rsidR="00212953" w:rsidRPr="00A43706">
        <w:rPr>
          <w:lang w:val="en-GB"/>
        </w:rPr>
        <w:instrText xml:space="preserve">PERLINK \l "_ENREF_66" \o "Koshman, 2016 #4376" </w:instrText>
      </w:r>
      <w:r w:rsidR="00212953">
        <w:fldChar w:fldCharType="separate"/>
      </w:r>
      <w:r w:rsidR="00787C62">
        <w:rPr>
          <w:rFonts w:ascii="Times New Roman" w:hAnsi="Times New Roman" w:cs="Times New Roman"/>
          <w:noProof/>
          <w:color w:val="000000"/>
          <w:sz w:val="24"/>
          <w:szCs w:val="24"/>
          <w:lang w:val="en-US"/>
        </w:rPr>
        <w:t>Koshman 2016</w:t>
      </w:r>
      <w:r w:rsidR="00212953">
        <w:rPr>
          <w:rFonts w:ascii="Times New Roman" w:hAnsi="Times New Roman" w:cs="Times New Roman"/>
          <w:noProof/>
          <w:color w:val="000000"/>
          <w:sz w:val="24"/>
          <w:szCs w:val="24"/>
          <w:lang w:val="en-US"/>
        </w:rPr>
        <w:fldChar w:fldCharType="end"/>
      </w:r>
      <w:r w:rsidR="0044395A">
        <w:rPr>
          <w:rFonts w:ascii="Times New Roman" w:hAnsi="Times New Roman" w:cs="Times New Roman"/>
          <w:noProof/>
          <w:color w:val="000000"/>
          <w:sz w:val="24"/>
          <w:szCs w:val="24"/>
          <w:lang w:val="en-US"/>
        </w:rPr>
        <w:t>)</w:t>
      </w:r>
      <w:r w:rsidR="0044395A">
        <w:rPr>
          <w:rFonts w:ascii="Times New Roman" w:hAnsi="Times New Roman" w:cs="Times New Roman"/>
          <w:color w:val="000000"/>
          <w:sz w:val="24"/>
          <w:szCs w:val="24"/>
          <w:lang w:val="en-US"/>
        </w:rPr>
        <w:fldChar w:fldCharType="end"/>
      </w:r>
      <w:r w:rsidRPr="00FD0757">
        <w:rPr>
          <w:rFonts w:ascii="Times New Roman" w:hAnsi="Times New Roman" w:cs="Times New Roman"/>
          <w:sz w:val="24"/>
          <w:szCs w:val="24"/>
          <w:lang w:val="en-US"/>
        </w:rPr>
        <w:t xml:space="preserve">. </w:t>
      </w:r>
      <w:r w:rsidRPr="00FD0757">
        <w:rPr>
          <w:rFonts w:ascii="Times New Roman" w:hAnsi="Times New Roman" w:cs="Times New Roman"/>
          <w:i/>
          <w:iCs/>
          <w:sz w:val="24"/>
          <w:szCs w:val="24"/>
          <w:lang w:val="en-US"/>
        </w:rPr>
        <w:t>Meshchane</w:t>
      </w:r>
      <w:r w:rsidRPr="00FD0757">
        <w:rPr>
          <w:rFonts w:ascii="Times New Roman" w:hAnsi="Times New Roman" w:cs="Times New Roman"/>
          <w:sz w:val="24"/>
          <w:szCs w:val="24"/>
          <w:lang w:val="en-US"/>
        </w:rPr>
        <w:t xml:space="preserve"> also worked as</w:t>
      </w:r>
      <w:r w:rsidRPr="00FD0757">
        <w:rPr>
          <w:rFonts w:ascii="Times New Roman" w:hAnsi="Times New Roman" w:cs="Times New Roman"/>
          <w:color w:val="000000"/>
          <w:sz w:val="24"/>
          <w:szCs w:val="24"/>
          <w:lang w:val="en-US"/>
        </w:rPr>
        <w:t xml:space="preserve"> pharmacists, bookkeepers, statisticians, middle managers, free professionals</w:t>
      </w:r>
      <w:r w:rsidR="00F64EC6">
        <w:rPr>
          <w:rFonts w:ascii="Times New Roman" w:hAnsi="Times New Roman" w:cs="Times New Roman"/>
          <w:color w:val="000000"/>
          <w:sz w:val="24"/>
          <w:szCs w:val="24"/>
          <w:lang w:val="en-US"/>
        </w:rPr>
        <w:t xml:space="preserve"> and </w:t>
      </w:r>
      <w:r w:rsidR="00243BD7">
        <w:rPr>
          <w:rFonts w:ascii="Times New Roman" w:hAnsi="Times New Roman" w:cs="Times New Roman"/>
          <w:color w:val="000000"/>
          <w:sz w:val="24"/>
          <w:szCs w:val="24"/>
          <w:lang w:val="en-US"/>
        </w:rPr>
        <w:t>teachers</w:t>
      </w:r>
      <w:r w:rsidRPr="00FD0757">
        <w:rPr>
          <w:rFonts w:ascii="Times New Roman" w:hAnsi="Times New Roman" w:cs="Times New Roman"/>
          <w:color w:val="000000"/>
          <w:sz w:val="24"/>
          <w:szCs w:val="24"/>
          <w:lang w:val="en-US"/>
        </w:rPr>
        <w:t xml:space="preserve"> </w:t>
      </w:r>
      <w:r w:rsidRPr="00FD0757">
        <w:rPr>
          <w:rFonts w:ascii="Times New Roman" w:hAnsi="Times New Roman" w:cs="Times New Roman"/>
          <w:sz w:val="24"/>
          <w:szCs w:val="24"/>
        </w:rPr>
        <w:fldChar w:fldCharType="begin">
          <w:fldData xml:space="preserve">PEVuZE5vdGU+PENpdGU+PEF1dGhvcj5IaWxkZXJtZWllcjwvQXV0aG9yPjxZZWFyPjE5ODU8L1ll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</w:fldData>
        </w:fldChar>
      </w:r>
      <w:r w:rsidR="00026848" w:rsidRPr="00026848">
        <w:rPr>
          <w:rFonts w:ascii="Times New Roman" w:hAnsi="Times New Roman" w:cs="Times New Roman"/>
          <w:sz w:val="24"/>
          <w:szCs w:val="24"/>
          <w:lang w:val="en-GB"/>
        </w:rPr>
        <w:instrText xml:space="preserve"> ADDIN EN.CITE </w:instrText>
      </w:r>
      <w:r w:rsidR="00026848">
        <w:rPr>
          <w:rFonts w:ascii="Times New Roman" w:hAnsi="Times New Roman" w:cs="Times New Roman"/>
          <w:sz w:val="24"/>
          <w:szCs w:val="24"/>
        </w:rPr>
        <w:fldChar w:fldCharType="begin">
          <w:fldData xml:space="preserve">PEVuZE5vdGU+PENpdGU+PEF1dGhvcj5IaWxkZXJtZWllcjwvQXV0aG9yPjxZZWFyPjE5ODU8L1ll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</w:fldData>
        </w:fldChar>
      </w:r>
      <w:r w:rsidR="00026848" w:rsidRPr="00026848">
        <w:rPr>
          <w:rFonts w:ascii="Times New Roman" w:hAnsi="Times New Roman" w:cs="Times New Roman"/>
          <w:sz w:val="24"/>
          <w:szCs w:val="24"/>
          <w:lang w:val="en-GB"/>
        </w:rPr>
        <w:instrText xml:space="preserve"> ADDIN EN.CITE.DATA </w:instrText>
      </w:r>
      <w:r w:rsidR="00026848">
        <w:rPr>
          <w:rFonts w:ascii="Times New Roman" w:hAnsi="Times New Roman" w:cs="Times New Roman"/>
          <w:sz w:val="24"/>
          <w:szCs w:val="24"/>
        </w:rPr>
      </w:r>
      <w:r w:rsidR="00026848">
        <w:rPr>
          <w:rFonts w:ascii="Times New Roman" w:hAnsi="Times New Roman" w:cs="Times New Roman"/>
          <w:sz w:val="24"/>
          <w:szCs w:val="24"/>
        </w:rPr>
        <w:fldChar w:fldCharType="end"/>
      </w:r>
      <w:r w:rsidRPr="00FD0757">
        <w:rPr>
          <w:rFonts w:ascii="Times New Roman" w:hAnsi="Times New Roman" w:cs="Times New Roman"/>
          <w:sz w:val="24"/>
          <w:szCs w:val="24"/>
        </w:rPr>
      </w:r>
      <w:r w:rsidRPr="00FD0757">
        <w:rPr>
          <w:rFonts w:ascii="Times New Roman" w:hAnsi="Times New Roman" w:cs="Times New Roman"/>
          <w:sz w:val="24"/>
          <w:szCs w:val="24"/>
        </w:rPr>
        <w:fldChar w:fldCharType="separate"/>
      </w:r>
      <w:r w:rsidR="00026848" w:rsidRPr="00026848">
        <w:rPr>
          <w:rFonts w:ascii="Times New Roman" w:hAnsi="Times New Roman" w:cs="Times New Roman"/>
          <w:noProof/>
          <w:sz w:val="24"/>
          <w:szCs w:val="24"/>
          <w:lang w:val="en-GB"/>
        </w:rPr>
        <w:t>(</w:t>
      </w:r>
      <w:r w:rsidR="00212953">
        <w:fldChar w:fldCharType="begin"/>
      </w:r>
      <w:r w:rsidR="00212953" w:rsidRPr="00A43706">
        <w:rPr>
          <w:lang w:val="en-GB"/>
        </w:rPr>
        <w:instrText xml:space="preserve"> HYPERLINK \l "_ENREF_58" \o "Hildermeier, 1985 #4487" </w:instrText>
      </w:r>
      <w:r w:rsidR="00212953">
        <w:fldChar w:fldCharType="separate"/>
      </w:r>
      <w:r w:rsidR="00787C62" w:rsidRPr="00026848">
        <w:rPr>
          <w:rFonts w:ascii="Times New Roman" w:hAnsi="Times New Roman" w:cs="Times New Roman"/>
          <w:noProof/>
          <w:sz w:val="24"/>
          <w:szCs w:val="24"/>
          <w:lang w:val="en-GB"/>
        </w:rPr>
        <w:t>Hildermeier 1985</w:t>
      </w:r>
      <w:r w:rsidR="00212953">
        <w:rPr>
          <w:rFonts w:ascii="Times New Roman" w:hAnsi="Times New Roman" w:cs="Times New Roman"/>
          <w:noProof/>
          <w:sz w:val="24"/>
          <w:szCs w:val="24"/>
          <w:lang w:val="en-GB"/>
        </w:rPr>
        <w:fldChar w:fldCharType="end"/>
      </w:r>
      <w:r w:rsidR="00026848" w:rsidRPr="00026848">
        <w:rPr>
          <w:rFonts w:ascii="Times New Roman" w:hAnsi="Times New Roman" w:cs="Times New Roman"/>
          <w:noProof/>
          <w:sz w:val="24"/>
          <w:szCs w:val="24"/>
          <w:lang w:val="en-GB"/>
        </w:rPr>
        <w:t xml:space="preserve">; </w:t>
      </w:r>
      <w:r w:rsidR="00212953">
        <w:fldChar w:fldCharType="begin"/>
      </w:r>
      <w:r w:rsidR="00212953" w:rsidRPr="00A43706">
        <w:rPr>
          <w:lang w:val="en-GB"/>
        </w:rPr>
        <w:instrText xml:space="preserve"> HYPERLINK \l "_ENREF_88" \o "Orlovsky, 1991 #4125" </w:instrText>
      </w:r>
      <w:r w:rsidR="00212953">
        <w:fldChar w:fldCharType="separate"/>
      </w:r>
      <w:r w:rsidR="00787C62" w:rsidRPr="00026848">
        <w:rPr>
          <w:rFonts w:ascii="Times New Roman" w:hAnsi="Times New Roman" w:cs="Times New Roman"/>
          <w:noProof/>
          <w:sz w:val="24"/>
          <w:szCs w:val="24"/>
          <w:lang w:val="en-GB"/>
        </w:rPr>
        <w:t>Orlovsky 1991</w:t>
      </w:r>
      <w:r w:rsidR="00212953">
        <w:rPr>
          <w:rFonts w:ascii="Times New Roman" w:hAnsi="Times New Roman" w:cs="Times New Roman"/>
          <w:noProof/>
          <w:sz w:val="24"/>
          <w:szCs w:val="24"/>
          <w:lang w:val="en-GB"/>
        </w:rPr>
        <w:fldChar w:fldCharType="end"/>
      </w:r>
      <w:r w:rsidR="00026848" w:rsidRPr="00026848">
        <w:rPr>
          <w:rFonts w:ascii="Times New Roman" w:hAnsi="Times New Roman" w:cs="Times New Roman"/>
          <w:noProof/>
          <w:sz w:val="24"/>
          <w:szCs w:val="24"/>
          <w:lang w:val="en-GB"/>
        </w:rPr>
        <w:t xml:space="preserve">; </w:t>
      </w:r>
      <w:r w:rsidR="00212953">
        <w:fldChar w:fldCharType="begin"/>
      </w:r>
      <w:r w:rsidR="00212953" w:rsidRPr="00A43706">
        <w:rPr>
          <w:lang w:val="en-GB"/>
        </w:rPr>
        <w:instrText xml:space="preserve"> HYPERLINK \l "_ENREF_63" \o "Kobozeva, 2013 #4948" </w:instrText>
      </w:r>
      <w:r w:rsidR="00212953">
        <w:fldChar w:fldCharType="separate"/>
      </w:r>
      <w:r w:rsidR="00787C62" w:rsidRPr="00026848">
        <w:rPr>
          <w:rFonts w:ascii="Times New Roman" w:hAnsi="Times New Roman" w:cs="Times New Roman"/>
          <w:noProof/>
          <w:sz w:val="24"/>
          <w:szCs w:val="24"/>
          <w:lang w:val="en-GB"/>
        </w:rPr>
        <w:t>Kobozeva 2013</w:t>
      </w:r>
      <w:r w:rsidR="00212953">
        <w:rPr>
          <w:rFonts w:ascii="Times New Roman" w:hAnsi="Times New Roman" w:cs="Times New Roman"/>
          <w:noProof/>
          <w:sz w:val="24"/>
          <w:szCs w:val="24"/>
          <w:lang w:val="en-GB"/>
        </w:rPr>
        <w:fldChar w:fldCharType="end"/>
      </w:r>
      <w:r w:rsidR="00026848" w:rsidRPr="00026848">
        <w:rPr>
          <w:rFonts w:ascii="Times New Roman" w:hAnsi="Times New Roman" w:cs="Times New Roman"/>
          <w:noProof/>
          <w:sz w:val="24"/>
          <w:szCs w:val="24"/>
          <w:lang w:val="en-GB"/>
        </w:rPr>
        <w:t>)</w:t>
      </w:r>
      <w:r w:rsidRPr="00FD0757">
        <w:rPr>
          <w:rFonts w:ascii="Times New Roman" w:hAnsi="Times New Roman" w:cs="Times New Roman"/>
          <w:sz w:val="24"/>
          <w:szCs w:val="24"/>
        </w:rPr>
        <w:fldChar w:fldCharType="end"/>
      </w:r>
      <w:r w:rsidRPr="00FD075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2DFBA155" w14:textId="5EDB8F61" w:rsidR="00851630" w:rsidRDefault="002325AD" w:rsidP="0014417F">
      <w:pPr>
        <w:spacing w:after="0" w:line="480" w:lineRule="auto"/>
        <w:ind w:firstLine="708"/>
        <w:jc w:val="both"/>
        <w:rPr>
          <w:rFonts w:ascii="Times New Roman" w:hAnsi="Times New Roman" w:cs="Times New Roman"/>
          <w:sz w:val="24"/>
          <w:szCs w:val="24"/>
          <w:lang w:val="en-US"/>
        </w:rPr>
      </w:pPr>
      <w:bookmarkStart w:id="1" w:name="_Hlk65054003"/>
      <w:r>
        <w:rPr>
          <w:rFonts w:ascii="Times New Roman" w:hAnsi="Times New Roman" w:cs="Times New Roman"/>
          <w:sz w:val="24"/>
          <w:szCs w:val="24"/>
          <w:lang w:val="en-US"/>
        </w:rPr>
        <w:t xml:space="preserve">Tellingly, the meshchane acquired a solid footing in Soviet-era scholarship as the “bourgeoisie.” </w:t>
      </w:r>
      <w:r w:rsidR="001E600D">
        <w:rPr>
          <w:rFonts w:ascii="Times New Roman" w:hAnsi="Times New Roman" w:cs="Times New Roman"/>
          <w:sz w:val="24"/>
          <w:szCs w:val="24"/>
          <w:lang w:val="en-US"/>
        </w:rPr>
        <w:t>Lenin</w:t>
      </w:r>
      <w:r w:rsidR="00BE077F">
        <w:rPr>
          <w:rFonts w:ascii="Times New Roman" w:hAnsi="Times New Roman" w:cs="Times New Roman"/>
          <w:sz w:val="24"/>
          <w:szCs w:val="24"/>
          <w:lang w:val="en-US"/>
        </w:rPr>
        <w:t>,</w:t>
      </w:r>
      <w:r w:rsidR="001E600D">
        <w:rPr>
          <w:rFonts w:ascii="Times New Roman" w:hAnsi="Times New Roman" w:cs="Times New Roman"/>
          <w:sz w:val="24"/>
          <w:szCs w:val="24"/>
          <w:lang w:val="en-US"/>
        </w:rPr>
        <w:t xml:space="preserve"> who set the tone for subsequent ideologically charged discourse on the </w:t>
      </w:r>
      <w:r w:rsidR="001E600D">
        <w:rPr>
          <w:rFonts w:ascii="Times New Roman" w:hAnsi="Times New Roman" w:cs="Times New Roman"/>
          <w:i/>
          <w:iCs/>
          <w:sz w:val="24"/>
          <w:szCs w:val="24"/>
          <w:lang w:val="en-US"/>
        </w:rPr>
        <w:t>meshchane</w:t>
      </w:r>
      <w:r w:rsidR="00BE077F">
        <w:rPr>
          <w:rFonts w:ascii="Times New Roman" w:hAnsi="Times New Roman" w:cs="Times New Roman"/>
          <w:sz w:val="24"/>
          <w:szCs w:val="24"/>
          <w:lang w:val="en-US"/>
        </w:rPr>
        <w:t>,</w:t>
      </w:r>
      <w:r w:rsidR="001E600D">
        <w:rPr>
          <w:rFonts w:ascii="Times New Roman" w:hAnsi="Times New Roman" w:cs="Times New Roman"/>
          <w:i/>
          <w:iCs/>
          <w:sz w:val="24"/>
          <w:szCs w:val="24"/>
          <w:lang w:val="en-US"/>
        </w:rPr>
        <w:t xml:space="preserve"> </w:t>
      </w:r>
      <w:r w:rsidR="00F00DD4">
        <w:rPr>
          <w:rFonts w:ascii="Times New Roman" w:hAnsi="Times New Roman" w:cs="Times New Roman"/>
          <w:sz w:val="24"/>
          <w:szCs w:val="24"/>
          <w:lang w:val="en-US"/>
        </w:rPr>
        <w:t>peppered</w:t>
      </w:r>
      <w:r w:rsidR="001E600D">
        <w:rPr>
          <w:rFonts w:ascii="Times New Roman" w:hAnsi="Times New Roman" w:cs="Times New Roman"/>
          <w:sz w:val="24"/>
          <w:szCs w:val="24"/>
          <w:lang w:val="en-US"/>
        </w:rPr>
        <w:t xml:space="preserve"> </w:t>
      </w:r>
      <w:r w:rsidR="00F00DD4">
        <w:rPr>
          <w:rFonts w:ascii="Times New Roman" w:hAnsi="Times New Roman" w:cs="Times New Roman"/>
          <w:sz w:val="24"/>
          <w:szCs w:val="24"/>
          <w:lang w:val="en-US"/>
        </w:rPr>
        <w:t xml:space="preserve">his writings </w:t>
      </w:r>
      <w:r w:rsidR="001E600D">
        <w:rPr>
          <w:rFonts w:ascii="Times New Roman" w:hAnsi="Times New Roman" w:cs="Times New Roman"/>
          <w:sz w:val="24"/>
          <w:szCs w:val="24"/>
          <w:lang w:val="en-US"/>
        </w:rPr>
        <w:t xml:space="preserve">with </w:t>
      </w:r>
      <w:r w:rsidR="00F00DD4">
        <w:rPr>
          <w:rFonts w:ascii="Times New Roman" w:hAnsi="Times New Roman" w:cs="Times New Roman"/>
          <w:sz w:val="24"/>
          <w:szCs w:val="24"/>
          <w:lang w:val="en-US"/>
        </w:rPr>
        <w:t xml:space="preserve">their </w:t>
      </w:r>
      <w:r w:rsidR="001E600D">
        <w:rPr>
          <w:rFonts w:ascii="Times New Roman" w:hAnsi="Times New Roman" w:cs="Times New Roman"/>
          <w:sz w:val="24"/>
          <w:szCs w:val="24"/>
          <w:lang w:val="en-US"/>
        </w:rPr>
        <w:t>characterizations “in a political-economic meaning of this term” as “a petty producer operating under systems of market production”</w:t>
      </w:r>
      <w:r w:rsidR="006057C7">
        <w:rPr>
          <w:rFonts w:ascii="Times New Roman" w:hAnsi="Times New Roman" w:cs="Times New Roman"/>
          <w:sz w:val="24"/>
          <w:szCs w:val="24"/>
          <w:lang w:val="en-US"/>
        </w:rPr>
        <w:t xml:space="preserve"> (Lenin 1895).</w:t>
      </w:r>
      <w:r w:rsidR="001E600D">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001E600D">
        <w:rPr>
          <w:rFonts w:ascii="Times New Roman" w:hAnsi="Times New Roman" w:cs="Times New Roman"/>
          <w:sz w:val="24"/>
          <w:szCs w:val="24"/>
          <w:lang w:val="en-US"/>
        </w:rPr>
        <w:t xml:space="preserve">1920s </w:t>
      </w:r>
      <w:r>
        <w:rPr>
          <w:rFonts w:ascii="Times New Roman" w:hAnsi="Times New Roman" w:cs="Times New Roman"/>
          <w:sz w:val="24"/>
          <w:szCs w:val="24"/>
          <w:lang w:val="en-US"/>
        </w:rPr>
        <w:t xml:space="preserve">Soviet encyclopedia </w:t>
      </w:r>
      <w:r w:rsidR="001E600D">
        <w:rPr>
          <w:rFonts w:ascii="Times New Roman" w:hAnsi="Times New Roman" w:cs="Times New Roman"/>
          <w:sz w:val="24"/>
          <w:szCs w:val="24"/>
          <w:lang w:val="en-US"/>
        </w:rPr>
        <w:t>equated</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meshchanin</w:t>
      </w:r>
      <w:r>
        <w:rPr>
          <w:rFonts w:ascii="Times New Roman" w:hAnsi="Times New Roman" w:cs="Times New Roman"/>
          <w:sz w:val="24"/>
          <w:szCs w:val="24"/>
          <w:lang w:val="en-US"/>
        </w:rPr>
        <w:t xml:space="preserve">” to “small bourgeoisie in the West.” </w:t>
      </w:r>
      <w:r w:rsidR="00BC5100">
        <w:rPr>
          <w:rFonts w:ascii="Times New Roman" w:hAnsi="Times New Roman" w:cs="Times New Roman"/>
          <w:sz w:val="24"/>
          <w:szCs w:val="24"/>
          <w:lang w:val="en-US"/>
        </w:rPr>
        <w:t xml:space="preserve">Throughout the Soviet decades, ideological struggles against </w:t>
      </w:r>
      <w:r w:rsidR="00BC5100">
        <w:rPr>
          <w:rFonts w:ascii="Times New Roman" w:hAnsi="Times New Roman" w:cs="Times New Roman"/>
          <w:i/>
          <w:iCs/>
          <w:sz w:val="24"/>
          <w:szCs w:val="24"/>
          <w:lang w:val="en-US"/>
        </w:rPr>
        <w:t xml:space="preserve">meshchanstvo </w:t>
      </w:r>
      <w:r w:rsidR="00BC5100">
        <w:rPr>
          <w:rFonts w:ascii="Times New Roman" w:hAnsi="Times New Roman" w:cs="Times New Roman"/>
          <w:sz w:val="24"/>
          <w:szCs w:val="24"/>
          <w:lang w:val="en-US"/>
        </w:rPr>
        <w:t xml:space="preserve">waxed and waned, usually coinciding with </w:t>
      </w:r>
      <w:r w:rsidR="0081619B">
        <w:rPr>
          <w:rFonts w:ascii="Times New Roman" w:hAnsi="Times New Roman" w:cs="Times New Roman"/>
          <w:sz w:val="24"/>
          <w:szCs w:val="24"/>
          <w:lang w:val="en-US"/>
        </w:rPr>
        <w:t xml:space="preserve">the regime’s battle against “capitalistic processes” </w:t>
      </w:r>
      <w:r w:rsidR="001E600D">
        <w:rPr>
          <w:rFonts w:ascii="Times New Roman" w:hAnsi="Times New Roman" w:cs="Times New Roman"/>
          <w:sz w:val="24"/>
          <w:szCs w:val="24"/>
          <w:lang w:val="en-US"/>
        </w:rPr>
        <w:t>of</w:t>
      </w:r>
      <w:r w:rsidR="0081619B">
        <w:rPr>
          <w:rFonts w:ascii="Times New Roman" w:hAnsi="Times New Roman" w:cs="Times New Roman"/>
          <w:sz w:val="24"/>
          <w:szCs w:val="24"/>
          <w:lang w:val="en-US"/>
        </w:rPr>
        <w:t xml:space="preserve"> shadow market economy </w:t>
      </w:r>
      <w:r w:rsidR="006E2E29">
        <w:rPr>
          <w:rFonts w:ascii="Times New Roman" w:hAnsi="Times New Roman" w:cs="Times New Roman"/>
          <w:sz w:val="24"/>
          <w:szCs w:val="24"/>
          <w:lang w:val="en-US"/>
        </w:rPr>
        <w:t>(</w:t>
      </w:r>
      <w:proofErr w:type="spellStart"/>
      <w:r w:rsidR="006E2E29">
        <w:rPr>
          <w:rFonts w:ascii="Times New Roman" w:hAnsi="Times New Roman" w:cs="Times New Roman"/>
          <w:sz w:val="24"/>
          <w:szCs w:val="24"/>
          <w:lang w:val="en-US"/>
        </w:rPr>
        <w:t>Akkuratov</w:t>
      </w:r>
      <w:proofErr w:type="spellEnd"/>
      <w:r w:rsidR="006E2E29">
        <w:rPr>
          <w:rFonts w:ascii="Times New Roman" w:hAnsi="Times New Roman" w:cs="Times New Roman"/>
          <w:sz w:val="24"/>
          <w:szCs w:val="24"/>
          <w:lang w:val="en-US"/>
        </w:rPr>
        <w:t xml:space="preserve"> 2002).</w:t>
      </w:r>
      <w:r w:rsidR="00BC5100">
        <w:rPr>
          <w:rFonts w:ascii="Times New Roman" w:hAnsi="Times New Roman" w:cs="Times New Roman"/>
          <w:sz w:val="24"/>
          <w:szCs w:val="24"/>
          <w:lang w:val="en-US"/>
        </w:rPr>
        <w:t xml:space="preserve"> </w:t>
      </w:r>
    </w:p>
    <w:bookmarkEnd w:id="1"/>
    <w:p w14:paraId="00A2D25A" w14:textId="77777777" w:rsidR="00413F5F" w:rsidRDefault="00413F5F" w:rsidP="0034730F">
      <w:pPr>
        <w:pStyle w:val="Standard1"/>
        <w:spacing w:line="480" w:lineRule="auto"/>
        <w:jc w:val="both"/>
        <w:rPr>
          <w:rFonts w:eastAsiaTheme="minorHAnsi" w:cs="Times New Roman"/>
          <w:b/>
          <w:color w:val="000000"/>
          <w:kern w:val="0"/>
          <w:lang w:eastAsia="en-US" w:bidi="ar-SA"/>
        </w:rPr>
      </w:pPr>
    </w:p>
    <w:p w14:paraId="31CBCD83" w14:textId="0DF99CB8" w:rsidR="00391C1D" w:rsidRPr="00147E3A" w:rsidRDefault="00413F5F" w:rsidP="0034730F">
      <w:pPr>
        <w:pStyle w:val="Standard1"/>
        <w:spacing w:line="480" w:lineRule="auto"/>
        <w:jc w:val="both"/>
        <w:rPr>
          <w:rFonts w:eastAsiaTheme="minorHAnsi" w:cs="Times New Roman"/>
          <w:b/>
          <w:color w:val="000000"/>
          <w:kern w:val="0"/>
          <w:lang w:eastAsia="en-US" w:bidi="ar-SA"/>
        </w:rPr>
      </w:pPr>
      <w:r w:rsidRPr="00651AE3">
        <w:rPr>
          <w:rFonts w:eastAsiaTheme="minorHAnsi" w:cs="Times New Roman"/>
          <w:b/>
          <w:color w:val="000000"/>
          <w:kern w:val="0"/>
          <w:lang w:eastAsia="en-US" w:bidi="ar-SA"/>
        </w:rPr>
        <w:t xml:space="preserve">TRANSMISSION </w:t>
      </w:r>
      <w:r>
        <w:rPr>
          <w:rFonts w:eastAsiaTheme="minorHAnsi" w:cs="Times New Roman"/>
          <w:b/>
          <w:color w:val="000000"/>
          <w:kern w:val="0"/>
          <w:lang w:eastAsia="en-US" w:bidi="ar-SA"/>
        </w:rPr>
        <w:t>M</w:t>
      </w:r>
      <w:r w:rsidRPr="00651AE3">
        <w:rPr>
          <w:rFonts w:eastAsiaTheme="minorHAnsi" w:cs="Times New Roman"/>
          <w:b/>
          <w:color w:val="000000"/>
          <w:kern w:val="0"/>
          <w:lang w:eastAsia="en-US" w:bidi="ar-SA"/>
        </w:rPr>
        <w:t>ECHANISMS</w:t>
      </w:r>
    </w:p>
    <w:p w14:paraId="7F443B63" w14:textId="2BD37B4C" w:rsidR="00100E54" w:rsidRPr="00FD0757" w:rsidRDefault="00A55D3E" w:rsidP="0034730F">
      <w:pPr>
        <w:pStyle w:val="Standard1"/>
        <w:spacing w:line="480" w:lineRule="auto"/>
        <w:jc w:val="both"/>
        <w:rPr>
          <w:rFonts w:cs="Times New Roman"/>
          <w:color w:val="000000"/>
        </w:rPr>
      </w:pPr>
      <w:r w:rsidRPr="00FD0757">
        <w:rPr>
          <w:rFonts w:cs="Times New Roman"/>
          <w:color w:val="000000"/>
        </w:rPr>
        <w:t>W</w:t>
      </w:r>
      <w:r w:rsidR="00100E54" w:rsidRPr="00FD0757">
        <w:rPr>
          <w:rFonts w:cs="Times New Roman"/>
          <w:color w:val="000000"/>
        </w:rPr>
        <w:t xml:space="preserve">e </w:t>
      </w:r>
      <w:r w:rsidRPr="00FD0757">
        <w:rPr>
          <w:rFonts w:cs="Times New Roman"/>
          <w:color w:val="000000"/>
        </w:rPr>
        <w:t xml:space="preserve">have </w:t>
      </w:r>
      <w:r w:rsidR="00100E54" w:rsidRPr="00FD0757">
        <w:rPr>
          <w:rFonts w:cs="Times New Roman"/>
          <w:color w:val="000000"/>
        </w:rPr>
        <w:t>highlighted t</w:t>
      </w:r>
      <w:r w:rsidR="004D397F" w:rsidRPr="00FD0757">
        <w:rPr>
          <w:rFonts w:cs="Times New Roman"/>
          <w:color w:val="000000"/>
        </w:rPr>
        <w:t>hree</w:t>
      </w:r>
      <w:r w:rsidR="00100E54" w:rsidRPr="00FD0757">
        <w:rPr>
          <w:rFonts w:cs="Times New Roman"/>
          <w:color w:val="000000"/>
        </w:rPr>
        <w:t xml:space="preserve"> </w:t>
      </w:r>
      <w:r w:rsidR="004D397F" w:rsidRPr="00FD0757">
        <w:rPr>
          <w:rFonts w:cs="Times New Roman"/>
          <w:color w:val="000000"/>
        </w:rPr>
        <w:t xml:space="preserve">features of </w:t>
      </w:r>
      <w:proofErr w:type="spellStart"/>
      <w:r w:rsidR="00051790" w:rsidRPr="00FD0757">
        <w:rPr>
          <w:rFonts w:cs="Times New Roman"/>
          <w:i/>
          <w:iCs/>
          <w:color w:val="000000"/>
        </w:rPr>
        <w:t>meshchanstvo</w:t>
      </w:r>
      <w:r w:rsidR="00025614">
        <w:rPr>
          <w:rFonts w:cs="Times New Roman"/>
          <w:color w:val="000000"/>
        </w:rPr>
        <w:t>’</w:t>
      </w:r>
      <w:r w:rsidR="00051790" w:rsidRPr="00FD0757">
        <w:rPr>
          <w:rFonts w:cs="Times New Roman"/>
          <w:color w:val="000000"/>
        </w:rPr>
        <w:t>s</w:t>
      </w:r>
      <w:proofErr w:type="spellEnd"/>
      <w:r w:rsidR="00051790" w:rsidRPr="00FD0757">
        <w:rPr>
          <w:rFonts w:cs="Times New Roman"/>
          <w:color w:val="000000"/>
        </w:rPr>
        <w:t xml:space="preserve"> </w:t>
      </w:r>
      <w:r w:rsidR="004D397F" w:rsidRPr="00FD0757">
        <w:rPr>
          <w:rFonts w:cs="Times New Roman"/>
          <w:color w:val="000000"/>
        </w:rPr>
        <w:t>legacy</w:t>
      </w:r>
      <w:r w:rsidR="00070CE5" w:rsidRPr="00FD0757">
        <w:rPr>
          <w:rFonts w:cs="Times New Roman"/>
          <w:color w:val="000000"/>
        </w:rPr>
        <w:t>:</w:t>
      </w:r>
      <w:r w:rsidR="00100E54" w:rsidRPr="00FD0757">
        <w:rPr>
          <w:rFonts w:cs="Times New Roman"/>
          <w:color w:val="000000"/>
        </w:rPr>
        <w:t xml:space="preserve"> a combination of market-supporting </w:t>
      </w:r>
      <w:r w:rsidR="003F06C0" w:rsidRPr="00FD0757">
        <w:rPr>
          <w:rFonts w:cs="Times New Roman"/>
          <w:color w:val="000000"/>
        </w:rPr>
        <w:t>pursuits</w:t>
      </w:r>
      <w:r w:rsidR="004D397F" w:rsidRPr="00FD0757">
        <w:rPr>
          <w:rFonts w:cs="Times New Roman"/>
          <w:color w:val="000000"/>
        </w:rPr>
        <w:t>;</w:t>
      </w:r>
      <w:r w:rsidR="005C1203" w:rsidRPr="00FD0757">
        <w:rPr>
          <w:rFonts w:cs="Times New Roman"/>
          <w:color w:val="000000"/>
        </w:rPr>
        <w:t xml:space="preserve"> </w:t>
      </w:r>
      <w:r w:rsidR="007F2AFC" w:rsidRPr="00FD0757">
        <w:rPr>
          <w:rFonts w:cs="Times New Roman"/>
          <w:color w:val="000000"/>
        </w:rPr>
        <w:t xml:space="preserve">comparatively high human capital; </w:t>
      </w:r>
      <w:r w:rsidR="004D397F" w:rsidRPr="00FD0757">
        <w:rPr>
          <w:rFonts w:cs="Times New Roman"/>
          <w:color w:val="000000"/>
        </w:rPr>
        <w:t>and</w:t>
      </w:r>
      <w:r w:rsidR="009B6BEE" w:rsidRPr="00FD0757">
        <w:rPr>
          <w:rFonts w:cs="Times New Roman"/>
          <w:color w:val="000000"/>
        </w:rPr>
        <w:t xml:space="preserve"> </w:t>
      </w:r>
      <w:r w:rsidR="003F06C0" w:rsidRPr="00FD0757">
        <w:rPr>
          <w:rFonts w:cs="Times New Roman"/>
          <w:color w:val="000000"/>
        </w:rPr>
        <w:t xml:space="preserve">experiences </w:t>
      </w:r>
      <w:r w:rsidR="00051790" w:rsidRPr="00FD0757">
        <w:rPr>
          <w:rFonts w:cs="Times New Roman"/>
          <w:color w:val="000000"/>
        </w:rPr>
        <w:t>of autonomous governance</w:t>
      </w:r>
      <w:r w:rsidR="005C1203" w:rsidRPr="00FD0757">
        <w:rPr>
          <w:rFonts w:cs="Times New Roman"/>
          <w:color w:val="000000"/>
        </w:rPr>
        <w:t xml:space="preserve">. </w:t>
      </w:r>
      <w:r w:rsidR="002E2646" w:rsidRPr="00FD0757">
        <w:rPr>
          <w:rFonts w:cs="Times New Roman"/>
          <w:color w:val="000000"/>
        </w:rPr>
        <w:t xml:space="preserve">How did these </w:t>
      </w:r>
      <w:r w:rsidR="00CA1754" w:rsidRPr="00FD0757">
        <w:rPr>
          <w:rFonts w:cs="Times New Roman"/>
          <w:color w:val="000000"/>
        </w:rPr>
        <w:t>legacies</w:t>
      </w:r>
      <w:r w:rsidR="002E2646" w:rsidRPr="00FD0757">
        <w:rPr>
          <w:rFonts w:cs="Times New Roman"/>
          <w:color w:val="000000"/>
        </w:rPr>
        <w:t xml:space="preserve"> survive across multiple generations in a regime ideologically hostile to the old bourgeoisie? </w:t>
      </w:r>
      <w:r w:rsidR="0039073F" w:rsidRPr="00FD0757">
        <w:rPr>
          <w:rFonts w:cs="Times New Roman"/>
          <w:color w:val="000000"/>
        </w:rPr>
        <w:t xml:space="preserve">We identify two key mechanisms of transmission: </w:t>
      </w:r>
      <w:r w:rsidR="009F42C2" w:rsidRPr="00FD0757">
        <w:rPr>
          <w:rFonts w:cs="Times New Roman"/>
          <w:color w:val="000000"/>
        </w:rPr>
        <w:t xml:space="preserve">familial </w:t>
      </w:r>
      <w:r w:rsidR="0039073F" w:rsidRPr="00FD0757">
        <w:rPr>
          <w:rFonts w:cs="Times New Roman"/>
          <w:color w:val="000000"/>
        </w:rPr>
        <w:t>socialization; and processes at the juncture of societal values and state policy.</w:t>
      </w:r>
    </w:p>
    <w:p w14:paraId="5A140CF0" w14:textId="77777777" w:rsidR="003E3222" w:rsidRPr="00FD0757" w:rsidRDefault="003E3222" w:rsidP="003E3222">
      <w:pPr>
        <w:spacing w:after="0" w:line="480" w:lineRule="auto"/>
        <w:jc w:val="both"/>
        <w:rPr>
          <w:rFonts w:ascii="Times New Roman" w:eastAsia="Calibri" w:hAnsi="Times New Roman" w:cs="Times New Roman"/>
          <w:sz w:val="24"/>
          <w:szCs w:val="24"/>
          <w:lang w:val="en-US"/>
        </w:rPr>
      </w:pPr>
    </w:p>
    <w:p w14:paraId="25B387DD" w14:textId="3FFE7D72" w:rsidR="00D91464" w:rsidRPr="00FD0757" w:rsidRDefault="003E3222" w:rsidP="003E3222">
      <w:pPr>
        <w:spacing w:after="0" w:line="480" w:lineRule="auto"/>
        <w:jc w:val="both"/>
        <w:rPr>
          <w:rFonts w:ascii="Times New Roman" w:eastAsia="Calibri" w:hAnsi="Times New Roman" w:cs="Times New Roman"/>
          <w:i/>
          <w:iCs/>
          <w:sz w:val="24"/>
          <w:szCs w:val="24"/>
          <w:lang w:val="en-US"/>
        </w:rPr>
      </w:pPr>
      <w:r w:rsidRPr="00FD0757">
        <w:rPr>
          <w:rFonts w:ascii="Times New Roman" w:eastAsia="Calibri" w:hAnsi="Times New Roman" w:cs="Times New Roman"/>
          <w:i/>
          <w:iCs/>
          <w:sz w:val="24"/>
          <w:szCs w:val="24"/>
          <w:lang w:val="en-US"/>
        </w:rPr>
        <w:t xml:space="preserve">Familial </w:t>
      </w:r>
      <w:r w:rsidR="00D91464" w:rsidRPr="00FD0757">
        <w:rPr>
          <w:rFonts w:ascii="Times New Roman" w:eastAsia="Calibri" w:hAnsi="Times New Roman" w:cs="Times New Roman"/>
          <w:i/>
          <w:iCs/>
          <w:sz w:val="24"/>
          <w:szCs w:val="24"/>
          <w:lang w:val="en-US"/>
        </w:rPr>
        <w:t>channels of human capital and value transmission</w:t>
      </w:r>
    </w:p>
    <w:p w14:paraId="2CE21353" w14:textId="6B8A9C6C" w:rsidR="00C71699" w:rsidRPr="00FD0757" w:rsidRDefault="0021404E" w:rsidP="003E3222">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We derive o</w:t>
      </w:r>
      <w:r w:rsidRPr="00FD0757">
        <w:rPr>
          <w:rFonts w:ascii="Times New Roman" w:eastAsia="Calibri" w:hAnsi="Times New Roman" w:cs="Times New Roman"/>
          <w:sz w:val="24"/>
          <w:szCs w:val="24"/>
          <w:lang w:val="en-US"/>
        </w:rPr>
        <w:t xml:space="preserve">ur </w:t>
      </w:r>
      <w:r w:rsidR="00852B5A" w:rsidRPr="00FD0757">
        <w:rPr>
          <w:rFonts w:ascii="Times New Roman" w:eastAsia="Calibri" w:hAnsi="Times New Roman" w:cs="Times New Roman"/>
          <w:sz w:val="24"/>
          <w:szCs w:val="24"/>
          <w:lang w:val="en-US"/>
        </w:rPr>
        <w:t xml:space="preserve">first </w:t>
      </w:r>
      <w:r w:rsidR="005006FB">
        <w:rPr>
          <w:rFonts w:ascii="Times New Roman" w:eastAsia="Calibri" w:hAnsi="Times New Roman" w:cs="Times New Roman"/>
          <w:sz w:val="24"/>
          <w:szCs w:val="24"/>
          <w:lang w:val="en-US"/>
        </w:rPr>
        <w:t xml:space="preserve">transmission </w:t>
      </w:r>
      <w:r w:rsidR="00852B5A" w:rsidRPr="00FD0757">
        <w:rPr>
          <w:rFonts w:ascii="Times New Roman" w:eastAsia="Calibri" w:hAnsi="Times New Roman" w:cs="Times New Roman"/>
          <w:sz w:val="24"/>
          <w:szCs w:val="24"/>
          <w:lang w:val="en-US"/>
        </w:rPr>
        <w:t>mechanism from</w:t>
      </w:r>
      <w:r w:rsidR="0076002B" w:rsidRPr="00FD0757">
        <w:rPr>
          <w:rFonts w:ascii="Times New Roman" w:eastAsia="Calibri" w:hAnsi="Times New Roman" w:cs="Times New Roman"/>
          <w:sz w:val="24"/>
          <w:szCs w:val="24"/>
          <w:lang w:val="en-US"/>
        </w:rPr>
        <w:t xml:space="preserve"> </w:t>
      </w:r>
      <w:r w:rsidR="00852B5A" w:rsidRPr="00FD0757">
        <w:rPr>
          <w:rFonts w:ascii="Times New Roman" w:eastAsia="Calibri" w:hAnsi="Times New Roman" w:cs="Times New Roman"/>
          <w:sz w:val="24"/>
          <w:szCs w:val="24"/>
          <w:lang w:val="en-US"/>
        </w:rPr>
        <w:t>theori</w:t>
      </w:r>
      <w:r w:rsidR="00410FDC">
        <w:rPr>
          <w:rFonts w:ascii="Times New Roman" w:eastAsia="Calibri" w:hAnsi="Times New Roman" w:cs="Times New Roman"/>
          <w:sz w:val="24"/>
          <w:szCs w:val="24"/>
          <w:lang w:val="en-US"/>
        </w:rPr>
        <w:t>es</w:t>
      </w:r>
      <w:r w:rsidR="0076002B" w:rsidRPr="00FD0757">
        <w:rPr>
          <w:rFonts w:ascii="Times New Roman" w:eastAsia="Calibri" w:hAnsi="Times New Roman" w:cs="Times New Roman"/>
          <w:sz w:val="24"/>
          <w:szCs w:val="24"/>
          <w:lang w:val="en-US"/>
        </w:rPr>
        <w:t xml:space="preserve"> </w:t>
      </w:r>
      <w:r w:rsidR="00410FDC">
        <w:rPr>
          <w:rFonts w:ascii="Times New Roman" w:eastAsia="Calibri" w:hAnsi="Times New Roman" w:cs="Times New Roman"/>
          <w:sz w:val="24"/>
          <w:szCs w:val="24"/>
          <w:lang w:val="en-US"/>
        </w:rPr>
        <w:t xml:space="preserve">of </w:t>
      </w:r>
      <w:r w:rsidR="0076002B" w:rsidRPr="00FD0757">
        <w:rPr>
          <w:rFonts w:ascii="Times New Roman" w:eastAsia="Calibri" w:hAnsi="Times New Roman" w:cs="Times New Roman"/>
          <w:sz w:val="24"/>
          <w:szCs w:val="24"/>
          <w:lang w:val="en-US"/>
        </w:rPr>
        <w:t>the family</w:t>
      </w:r>
      <w:r w:rsidR="00025614">
        <w:rPr>
          <w:rFonts w:ascii="Times New Roman" w:eastAsia="Calibri" w:hAnsi="Times New Roman" w:cs="Times New Roman"/>
          <w:sz w:val="24"/>
          <w:szCs w:val="24"/>
          <w:lang w:val="en-US"/>
        </w:rPr>
        <w:t>’</w:t>
      </w:r>
      <w:r w:rsidR="0076002B" w:rsidRPr="00FD0757">
        <w:rPr>
          <w:rFonts w:ascii="Times New Roman" w:eastAsia="Calibri" w:hAnsi="Times New Roman" w:cs="Times New Roman"/>
          <w:sz w:val="24"/>
          <w:szCs w:val="24"/>
          <w:lang w:val="en-US"/>
        </w:rPr>
        <w:t>s imprint</w:t>
      </w:r>
      <w:r w:rsidR="009E3E0E" w:rsidRPr="00FD0757">
        <w:rPr>
          <w:rFonts w:ascii="Times New Roman" w:eastAsia="Calibri" w:hAnsi="Times New Roman" w:cs="Times New Roman"/>
          <w:sz w:val="24"/>
          <w:szCs w:val="24"/>
          <w:lang w:val="en-US"/>
        </w:rPr>
        <w:t xml:space="preserve"> </w:t>
      </w:r>
      <w:r w:rsidR="0076002B" w:rsidRPr="00FD0757">
        <w:rPr>
          <w:rFonts w:ascii="Times New Roman" w:eastAsia="Calibri" w:hAnsi="Times New Roman" w:cs="Times New Roman"/>
          <w:sz w:val="24"/>
          <w:szCs w:val="24"/>
          <w:lang w:val="en-US"/>
        </w:rPr>
        <w:t>on human, cultural</w:t>
      </w:r>
      <w:r w:rsidR="004D397F" w:rsidRPr="00FD0757">
        <w:rPr>
          <w:rFonts w:ascii="Times New Roman" w:eastAsia="Calibri" w:hAnsi="Times New Roman" w:cs="Times New Roman"/>
          <w:sz w:val="24"/>
          <w:szCs w:val="24"/>
          <w:lang w:val="en-US"/>
        </w:rPr>
        <w:t>, social</w:t>
      </w:r>
      <w:r w:rsidR="0076002B" w:rsidRPr="00FD0757">
        <w:rPr>
          <w:rFonts w:ascii="Times New Roman" w:eastAsia="Calibri" w:hAnsi="Times New Roman" w:cs="Times New Roman"/>
          <w:sz w:val="24"/>
          <w:szCs w:val="24"/>
          <w:lang w:val="en-US"/>
        </w:rPr>
        <w:t xml:space="preserve"> and economic capital </w:t>
      </w:r>
      <w:r w:rsidR="00B96024" w:rsidRPr="00FD0757">
        <w:rPr>
          <w:rFonts w:ascii="Times New Roman" w:eastAsia="Calibri" w:hAnsi="Times New Roman" w:cs="Times New Roman"/>
          <w:sz w:val="24"/>
          <w:szCs w:val="24"/>
        </w:rPr>
        <w:fldChar w:fldCharType="begin">
          <w:fldData xml:space="preserve">PEVuZE5vdGU+PENpdGU+PEF1dGhvcj5Db2xlbWFuPC9BdXRob3I+PFllYXI+MTk4ODwvWWVhcj48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</w:fldData>
        </w:fldChar>
      </w:r>
      <w:r w:rsidR="00B96024" w:rsidRPr="00FD0757">
        <w:rPr>
          <w:rFonts w:ascii="Times New Roman" w:eastAsia="Calibri" w:hAnsi="Times New Roman" w:cs="Times New Roman"/>
          <w:sz w:val="24"/>
          <w:szCs w:val="24"/>
          <w:lang w:val="en-GB"/>
        </w:rPr>
        <w:instrText xml:space="preserve"> ADDIN EN.CITE </w:instrText>
      </w:r>
      <w:r w:rsidR="00B96024" w:rsidRPr="00FD0757">
        <w:rPr>
          <w:rFonts w:ascii="Times New Roman" w:eastAsia="Calibri" w:hAnsi="Times New Roman" w:cs="Times New Roman"/>
          <w:sz w:val="24"/>
          <w:szCs w:val="24"/>
        </w:rPr>
        <w:fldChar w:fldCharType="begin">
          <w:fldData xml:space="preserve">PEVuZE5vdGU+PENpdGU+PEF1dGhvcj5Db2xlbWFuPC9BdXRob3I+PFllYXI+MTk4ODwvWWVhcj48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</w:fldData>
        </w:fldChar>
      </w:r>
      <w:r w:rsidR="00B96024" w:rsidRPr="00FD0757">
        <w:rPr>
          <w:rFonts w:ascii="Times New Roman" w:eastAsia="Calibri" w:hAnsi="Times New Roman" w:cs="Times New Roman"/>
          <w:sz w:val="24"/>
          <w:szCs w:val="24"/>
          <w:lang w:val="en-GB"/>
        </w:rPr>
        <w:instrText xml:space="preserve"> ADDIN EN.CITE.DATA </w:instrText>
      </w:r>
      <w:r w:rsidR="00B96024" w:rsidRPr="00FD0757">
        <w:rPr>
          <w:rFonts w:ascii="Times New Roman" w:eastAsia="Calibri" w:hAnsi="Times New Roman" w:cs="Times New Roman"/>
          <w:sz w:val="24"/>
          <w:szCs w:val="24"/>
        </w:rPr>
      </w:r>
      <w:r w:rsidR="00B96024" w:rsidRPr="00FD0757">
        <w:rPr>
          <w:rFonts w:ascii="Times New Roman" w:eastAsia="Calibri" w:hAnsi="Times New Roman" w:cs="Times New Roman"/>
          <w:sz w:val="24"/>
          <w:szCs w:val="24"/>
        </w:rPr>
        <w:fldChar w:fldCharType="end"/>
      </w:r>
      <w:r w:rsidR="00B96024" w:rsidRPr="00FD0757">
        <w:rPr>
          <w:rFonts w:ascii="Times New Roman" w:eastAsia="Calibri" w:hAnsi="Times New Roman" w:cs="Times New Roman"/>
          <w:sz w:val="24"/>
          <w:szCs w:val="24"/>
        </w:rPr>
      </w:r>
      <w:r w:rsidR="00B96024" w:rsidRPr="00FD0757">
        <w:rPr>
          <w:rFonts w:ascii="Times New Roman" w:eastAsia="Calibri" w:hAnsi="Times New Roman" w:cs="Times New Roman"/>
          <w:sz w:val="24"/>
          <w:szCs w:val="24"/>
        </w:rPr>
        <w:fldChar w:fldCharType="separate"/>
      </w:r>
      <w:r w:rsidR="00B96024" w:rsidRPr="00FD0757">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"_ENREF_26" \o "Cole</w:instrText>
      </w:r>
      <w:r w:rsidR="00212953" w:rsidRPr="00A43706">
        <w:rPr>
          <w:lang w:val="en-GB"/>
        </w:rPr>
        <w:instrText xml:space="preserve">man, 1988 #2217" </w:instrText>
      </w:r>
      <w:r w:rsidR="00212953">
        <w:fldChar w:fldCharType="separate"/>
      </w:r>
      <w:r w:rsidR="00B96024" w:rsidRPr="00FD0757">
        <w:rPr>
          <w:rFonts w:ascii="Times New Roman" w:eastAsia="Calibri" w:hAnsi="Times New Roman" w:cs="Times New Roman"/>
          <w:noProof/>
          <w:sz w:val="24"/>
          <w:szCs w:val="24"/>
          <w:lang w:val="en-US"/>
        </w:rPr>
        <w:t>Coleman 1988</w:t>
      </w:r>
      <w:r w:rsidR="00212953">
        <w:rPr>
          <w:rFonts w:ascii="Times New Roman" w:eastAsia="Calibri" w:hAnsi="Times New Roman" w:cs="Times New Roman"/>
          <w:noProof/>
          <w:sz w:val="24"/>
          <w:szCs w:val="24"/>
          <w:lang w:val="en-US"/>
        </w:rPr>
        <w:fldChar w:fldCharType="end"/>
      </w:r>
      <w:r w:rsidR="00B96024" w:rsidRPr="00FD0757">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"_ENREF_118" \o "Verba, 2005 #4417" </w:instrText>
      </w:r>
      <w:r w:rsidR="00212953">
        <w:fldChar w:fldCharType="separate"/>
      </w:r>
      <w:r w:rsidR="00B96024" w:rsidRPr="00FD0757">
        <w:rPr>
          <w:rFonts w:ascii="Times New Roman" w:eastAsia="Calibri" w:hAnsi="Times New Roman" w:cs="Times New Roman"/>
          <w:noProof/>
          <w:sz w:val="24"/>
          <w:szCs w:val="24"/>
          <w:lang w:val="en-US"/>
        </w:rPr>
        <w:t>Verba</w:t>
      </w:r>
      <w:r w:rsidR="00685903">
        <w:rPr>
          <w:rFonts w:ascii="Times New Roman" w:eastAsia="Calibri" w:hAnsi="Times New Roman" w:cs="Times New Roman"/>
          <w:noProof/>
          <w:sz w:val="24"/>
          <w:szCs w:val="24"/>
          <w:lang w:val="en-US"/>
        </w:rPr>
        <w:t>, Burns, and Schlozman</w:t>
      </w:r>
      <w:r w:rsidR="00B96024" w:rsidRPr="00FD0757">
        <w:rPr>
          <w:rFonts w:ascii="Times New Roman" w:eastAsia="Calibri" w:hAnsi="Times New Roman" w:cs="Times New Roman"/>
          <w:noProof/>
          <w:sz w:val="24"/>
          <w:szCs w:val="24"/>
          <w:lang w:val="en-US"/>
        </w:rPr>
        <w:t xml:space="preserve"> 2005</w:t>
      </w:r>
      <w:r w:rsidR="00212953">
        <w:rPr>
          <w:rFonts w:ascii="Times New Roman" w:eastAsia="Calibri" w:hAnsi="Times New Roman" w:cs="Times New Roman"/>
          <w:noProof/>
          <w:sz w:val="24"/>
          <w:szCs w:val="24"/>
          <w:lang w:val="en-US"/>
        </w:rPr>
        <w:fldChar w:fldCharType="end"/>
      </w:r>
      <w:r w:rsidR="00B96024" w:rsidRPr="00FD0757">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"_ENREF_17" \o "Bourdieu, 1990 #2841" </w:instrText>
      </w:r>
      <w:r w:rsidR="00212953">
        <w:fldChar w:fldCharType="separate"/>
      </w:r>
      <w:r w:rsidR="00B96024" w:rsidRPr="00FD0757">
        <w:rPr>
          <w:rFonts w:ascii="Times New Roman" w:eastAsia="Calibri" w:hAnsi="Times New Roman" w:cs="Times New Roman"/>
          <w:noProof/>
          <w:sz w:val="24"/>
          <w:szCs w:val="24"/>
          <w:lang w:val="en-US"/>
        </w:rPr>
        <w:t>Bourdieu and Passeron 1990</w:t>
      </w:r>
      <w:r w:rsidR="00212953">
        <w:rPr>
          <w:rFonts w:ascii="Times New Roman" w:eastAsia="Calibri" w:hAnsi="Times New Roman" w:cs="Times New Roman"/>
          <w:noProof/>
          <w:sz w:val="24"/>
          <w:szCs w:val="24"/>
          <w:lang w:val="en-US"/>
        </w:rPr>
        <w:fldChar w:fldCharType="end"/>
      </w:r>
      <w:r w:rsidR="00B96024" w:rsidRPr="00FD0757">
        <w:rPr>
          <w:rFonts w:ascii="Times New Roman" w:eastAsia="Calibri" w:hAnsi="Times New Roman" w:cs="Times New Roman"/>
          <w:noProof/>
          <w:sz w:val="24"/>
          <w:szCs w:val="24"/>
          <w:lang w:val="en-US"/>
        </w:rPr>
        <w:t>)</w:t>
      </w:r>
      <w:r w:rsidR="00B96024" w:rsidRPr="00FD0757">
        <w:rPr>
          <w:rFonts w:ascii="Times New Roman" w:eastAsia="Calibri" w:hAnsi="Times New Roman" w:cs="Times New Roman"/>
          <w:sz w:val="24"/>
          <w:szCs w:val="24"/>
        </w:rPr>
        <w:fldChar w:fldCharType="end"/>
      </w:r>
      <w:r w:rsidR="00B96024">
        <w:rPr>
          <w:rFonts w:ascii="Times New Roman" w:eastAsia="Calibri" w:hAnsi="Times New Roman" w:cs="Times New Roman"/>
          <w:sz w:val="24"/>
          <w:szCs w:val="24"/>
          <w:lang w:val="en-GB"/>
        </w:rPr>
        <w:t>. This channel</w:t>
      </w:r>
      <w:r w:rsidR="00B96024" w:rsidRPr="00FD0757">
        <w:rPr>
          <w:rFonts w:ascii="Times New Roman" w:eastAsia="Calibri" w:hAnsi="Times New Roman" w:cs="Times New Roman"/>
          <w:sz w:val="24"/>
          <w:szCs w:val="24"/>
          <w:lang w:val="en-US"/>
        </w:rPr>
        <w:t xml:space="preserve"> </w:t>
      </w:r>
      <w:r w:rsidR="00B96024">
        <w:rPr>
          <w:rFonts w:ascii="Times New Roman" w:eastAsia="Calibri" w:hAnsi="Times New Roman" w:cs="Times New Roman"/>
          <w:sz w:val="24"/>
          <w:szCs w:val="24"/>
          <w:lang w:val="en-US"/>
        </w:rPr>
        <w:t xml:space="preserve">has been </w:t>
      </w:r>
      <w:r w:rsidR="003F06C0" w:rsidRPr="00FD0757">
        <w:rPr>
          <w:rFonts w:ascii="Times New Roman" w:eastAsia="Calibri" w:hAnsi="Times New Roman" w:cs="Times New Roman"/>
          <w:sz w:val="24"/>
          <w:szCs w:val="24"/>
          <w:lang w:val="en-US"/>
        </w:rPr>
        <w:t xml:space="preserve">restated in </w:t>
      </w:r>
      <w:r>
        <w:rPr>
          <w:rFonts w:ascii="Times New Roman" w:eastAsia="Calibri" w:hAnsi="Times New Roman" w:cs="Times New Roman"/>
          <w:sz w:val="24"/>
          <w:szCs w:val="24"/>
          <w:lang w:val="en-US"/>
        </w:rPr>
        <w:t xml:space="preserve">numerous </w:t>
      </w:r>
      <w:r w:rsidR="003F06C0" w:rsidRPr="00FD0757">
        <w:rPr>
          <w:rFonts w:ascii="Times New Roman" w:eastAsia="Calibri" w:hAnsi="Times New Roman" w:cs="Times New Roman"/>
          <w:sz w:val="24"/>
          <w:szCs w:val="24"/>
          <w:lang w:val="en-US"/>
        </w:rPr>
        <w:t>studies of</w:t>
      </w:r>
      <w:r w:rsidR="009E64B1" w:rsidRPr="00FD0757">
        <w:rPr>
          <w:rFonts w:ascii="Times New Roman" w:eastAsia="Calibri" w:hAnsi="Times New Roman" w:cs="Times New Roman"/>
          <w:sz w:val="24"/>
          <w:szCs w:val="24"/>
          <w:lang w:val="en-US"/>
        </w:rPr>
        <w:t xml:space="preserve"> communist societies</w:t>
      </w:r>
      <w:r w:rsidR="00D1293B" w:rsidRPr="00FD0757">
        <w:rPr>
          <w:rFonts w:ascii="Times New Roman" w:eastAsia="Calibri" w:hAnsi="Times New Roman" w:cs="Times New Roman"/>
          <w:sz w:val="24"/>
          <w:szCs w:val="24"/>
          <w:lang w:val="en-US"/>
        </w:rPr>
        <w:t xml:space="preserve"> </w:t>
      </w:r>
      <w:r w:rsidR="00317F2E" w:rsidRPr="00FD0757">
        <w:rPr>
          <w:rFonts w:ascii="Times New Roman" w:eastAsia="Calibri" w:hAnsi="Times New Roman" w:cs="Times New Roman"/>
          <w:sz w:val="24"/>
          <w:szCs w:val="24"/>
          <w:lang w:val="en-US"/>
        </w:rPr>
        <w:fldChar w:fldCharType="begin">
          <w:fldData xml:space="preserve">PEVuZE5vdGU+PENpdGU+PEF1dGhvcj5UZWNrZW5iZXJnPC9BdXRob3I+PFllYXI+MTk4MS8xOTgy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</w:fldData>
        </w:fldChar>
      </w:r>
      <w:r w:rsidR="000E1B32">
        <w:rPr>
          <w:rFonts w:ascii="Times New Roman" w:eastAsia="Calibri" w:hAnsi="Times New Roman" w:cs="Times New Roman"/>
          <w:sz w:val="24"/>
          <w:szCs w:val="24"/>
          <w:lang w:val="en-US"/>
        </w:rPr>
        <w:instrText xml:space="preserve"> ADDIN EN.CITE </w:instrText>
      </w:r>
      <w:r w:rsidR="000E1B32">
        <w:rPr>
          <w:rFonts w:ascii="Times New Roman" w:eastAsia="Calibri" w:hAnsi="Times New Roman" w:cs="Times New Roman"/>
          <w:sz w:val="24"/>
          <w:szCs w:val="24"/>
          <w:lang w:val="en-US"/>
        </w:rPr>
        <w:fldChar w:fldCharType="begin">
          <w:fldData xml:space="preserve">PEVuZE5vdGU+PENpdGU+PEF1dGhvcj5UZWNrZW5iZXJnPC9BdXRob3I+PFllYXI+MTk4MS8xOTgy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</w:fldData>
        </w:fldChar>
      </w:r>
      <w:r w:rsidR="000E1B32">
        <w:rPr>
          <w:rFonts w:ascii="Times New Roman" w:eastAsia="Calibri" w:hAnsi="Times New Roman" w:cs="Times New Roman"/>
          <w:sz w:val="24"/>
          <w:szCs w:val="24"/>
          <w:lang w:val="en-US"/>
        </w:rPr>
        <w:instrText xml:space="preserve"> ADDIN EN.CITE.DATA </w:instrText>
      </w:r>
      <w:r w:rsidR="000E1B32">
        <w:rPr>
          <w:rFonts w:ascii="Times New Roman" w:eastAsia="Calibri" w:hAnsi="Times New Roman" w:cs="Times New Roman"/>
          <w:sz w:val="24"/>
          <w:szCs w:val="24"/>
          <w:lang w:val="en-US"/>
        </w:rPr>
      </w:r>
      <w:r w:rsidR="000E1B32">
        <w:rPr>
          <w:rFonts w:ascii="Times New Roman" w:eastAsia="Calibri" w:hAnsi="Times New Roman" w:cs="Times New Roman"/>
          <w:sz w:val="24"/>
          <w:szCs w:val="24"/>
          <w:lang w:val="en-US"/>
        </w:rPr>
        <w:fldChar w:fldCharType="end"/>
      </w:r>
      <w:r w:rsidR="00317F2E" w:rsidRPr="00FD0757">
        <w:rPr>
          <w:rFonts w:ascii="Times New Roman" w:eastAsia="Calibri" w:hAnsi="Times New Roman" w:cs="Times New Roman"/>
          <w:sz w:val="24"/>
          <w:szCs w:val="24"/>
          <w:lang w:val="en-US"/>
        </w:rPr>
      </w:r>
      <w:r w:rsidR="00317F2E" w:rsidRPr="00FD0757">
        <w:rPr>
          <w:rFonts w:ascii="Times New Roman" w:eastAsia="Calibri" w:hAnsi="Times New Roman" w:cs="Times New Roman"/>
          <w:sz w:val="24"/>
          <w:szCs w:val="24"/>
          <w:lang w:val="en-US"/>
        </w:rPr>
        <w:fldChar w:fldCharType="separate"/>
      </w:r>
      <w:r w:rsidR="000E1B32">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"_ENREF_113" \o "Teckenberg, 1981/1982 #4508" </w:instrText>
      </w:r>
      <w:r w:rsidR="00212953">
        <w:fldChar w:fldCharType="separate"/>
      </w:r>
      <w:r w:rsidR="00787C62">
        <w:rPr>
          <w:rFonts w:ascii="Times New Roman" w:eastAsia="Calibri" w:hAnsi="Times New Roman" w:cs="Times New Roman"/>
          <w:noProof/>
          <w:sz w:val="24"/>
          <w:szCs w:val="24"/>
          <w:lang w:val="en-US"/>
        </w:rPr>
        <w:t>Teckenberg 1981/1982</w:t>
      </w:r>
      <w:r w:rsidR="00212953">
        <w:rPr>
          <w:rFonts w:ascii="Times New Roman" w:eastAsia="Calibri" w:hAnsi="Times New Roman" w:cs="Times New Roman"/>
          <w:noProof/>
          <w:sz w:val="24"/>
          <w:szCs w:val="24"/>
          <w:lang w:val="en-US"/>
        </w:rPr>
        <w:fldChar w:fldCharType="end"/>
      </w:r>
      <w:r w:rsidR="000E1B32">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"_ENREF_102" \o "Shubkin, 1968 #4195" </w:instrText>
      </w:r>
      <w:r w:rsidR="00212953">
        <w:fldChar w:fldCharType="separate"/>
      </w:r>
      <w:r w:rsidR="00787C62">
        <w:rPr>
          <w:rFonts w:ascii="Times New Roman" w:eastAsia="Calibri" w:hAnsi="Times New Roman" w:cs="Times New Roman"/>
          <w:noProof/>
          <w:sz w:val="24"/>
          <w:szCs w:val="24"/>
          <w:lang w:val="en-US"/>
        </w:rPr>
        <w:t>Shubkin et al. 1968a</w:t>
      </w:r>
      <w:r w:rsidR="00212953">
        <w:rPr>
          <w:rFonts w:ascii="Times New Roman" w:eastAsia="Calibri" w:hAnsi="Times New Roman" w:cs="Times New Roman"/>
          <w:noProof/>
          <w:sz w:val="24"/>
          <w:szCs w:val="24"/>
          <w:lang w:val="en-US"/>
        </w:rPr>
        <w:fldChar w:fldCharType="end"/>
      </w:r>
      <w:r w:rsidR="000E1B32">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"_ENREF_47" \o "Gerber, 1995 #4653" </w:instrText>
      </w:r>
      <w:r w:rsidR="00212953">
        <w:fldChar w:fldCharType="separate"/>
      </w:r>
      <w:r w:rsidR="00787C62">
        <w:rPr>
          <w:rFonts w:ascii="Times New Roman" w:eastAsia="Calibri" w:hAnsi="Times New Roman" w:cs="Times New Roman"/>
          <w:noProof/>
          <w:sz w:val="24"/>
          <w:szCs w:val="24"/>
          <w:lang w:val="en-US"/>
        </w:rPr>
        <w:t>Gerber and Hout 1995</w:t>
      </w:r>
      <w:r w:rsidR="00212953">
        <w:rPr>
          <w:rFonts w:ascii="Times New Roman" w:eastAsia="Calibri" w:hAnsi="Times New Roman" w:cs="Times New Roman"/>
          <w:noProof/>
          <w:sz w:val="24"/>
          <w:szCs w:val="24"/>
          <w:lang w:val="en-US"/>
        </w:rPr>
        <w:fldChar w:fldCharType="end"/>
      </w:r>
      <w:r w:rsidR="000E1B32">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"_ENREF_14" \o "Bessudnov, 2016 #4648" </w:instrText>
      </w:r>
      <w:r w:rsidR="00212953">
        <w:fldChar w:fldCharType="separate"/>
      </w:r>
      <w:r w:rsidR="00787C62">
        <w:rPr>
          <w:rFonts w:ascii="Times New Roman" w:eastAsia="Calibri" w:hAnsi="Times New Roman" w:cs="Times New Roman"/>
          <w:noProof/>
          <w:sz w:val="24"/>
          <w:szCs w:val="24"/>
          <w:lang w:val="en-US"/>
        </w:rPr>
        <w:t>Bessudnov 2016</w:t>
      </w:r>
      <w:r w:rsidR="00212953">
        <w:rPr>
          <w:rFonts w:ascii="Times New Roman" w:eastAsia="Calibri" w:hAnsi="Times New Roman" w:cs="Times New Roman"/>
          <w:noProof/>
          <w:sz w:val="24"/>
          <w:szCs w:val="24"/>
          <w:lang w:val="en-US"/>
        </w:rPr>
        <w:fldChar w:fldCharType="end"/>
      </w:r>
      <w:r w:rsidR="000E1B32">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"_ENREF_101" \o "S</w:instrText>
      </w:r>
      <w:r w:rsidR="00212953" w:rsidRPr="00A43706">
        <w:rPr>
          <w:lang w:val="en-GB"/>
        </w:rPr>
        <w:instrText xml:space="preserve">hkaratan, 2011 #4946" </w:instrText>
      </w:r>
      <w:r w:rsidR="00212953">
        <w:fldChar w:fldCharType="separate"/>
      </w:r>
      <w:r w:rsidR="00787C62">
        <w:rPr>
          <w:rFonts w:ascii="Times New Roman" w:eastAsia="Calibri" w:hAnsi="Times New Roman" w:cs="Times New Roman"/>
          <w:noProof/>
          <w:sz w:val="24"/>
          <w:szCs w:val="24"/>
          <w:lang w:val="en-US"/>
        </w:rPr>
        <w:t>Shkaratan and Yastrebov 2011</w:t>
      </w:r>
      <w:r w:rsidR="00212953">
        <w:rPr>
          <w:rFonts w:ascii="Times New Roman" w:eastAsia="Calibri" w:hAnsi="Times New Roman" w:cs="Times New Roman"/>
          <w:noProof/>
          <w:sz w:val="24"/>
          <w:szCs w:val="24"/>
          <w:lang w:val="en-US"/>
        </w:rPr>
        <w:fldChar w:fldCharType="end"/>
      </w:r>
      <w:r w:rsidR="000E1B32">
        <w:rPr>
          <w:rFonts w:ascii="Times New Roman" w:eastAsia="Calibri" w:hAnsi="Times New Roman" w:cs="Times New Roman"/>
          <w:noProof/>
          <w:sz w:val="24"/>
          <w:szCs w:val="24"/>
          <w:lang w:val="en-US"/>
        </w:rPr>
        <w:t>)</w:t>
      </w:r>
      <w:r w:rsidR="00317F2E" w:rsidRPr="00FD0757">
        <w:rPr>
          <w:rFonts w:ascii="Times New Roman" w:eastAsia="Calibri" w:hAnsi="Times New Roman" w:cs="Times New Roman"/>
          <w:sz w:val="24"/>
          <w:szCs w:val="24"/>
          <w:lang w:val="en-US"/>
        </w:rPr>
        <w:fldChar w:fldCharType="end"/>
      </w:r>
      <w:r w:rsidR="00C71699" w:rsidRPr="00FD075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High h</w:t>
      </w:r>
      <w:r w:rsidRPr="00FD0757">
        <w:rPr>
          <w:rFonts w:ascii="Times New Roman" w:eastAsia="Calibri" w:hAnsi="Times New Roman" w:cs="Times New Roman"/>
          <w:sz w:val="24"/>
          <w:szCs w:val="24"/>
          <w:lang w:val="en-US"/>
        </w:rPr>
        <w:t xml:space="preserve">uman </w:t>
      </w:r>
      <w:r w:rsidR="00CE0D97" w:rsidRPr="00FD0757">
        <w:rPr>
          <w:rFonts w:ascii="Times New Roman" w:eastAsia="Calibri" w:hAnsi="Times New Roman" w:cs="Times New Roman"/>
          <w:sz w:val="24"/>
          <w:szCs w:val="24"/>
          <w:lang w:val="en-US"/>
        </w:rPr>
        <w:t xml:space="preserve">and cultural capital </w:t>
      </w:r>
      <w:r w:rsidR="00DE373E" w:rsidRPr="00FD0757">
        <w:rPr>
          <w:rFonts w:ascii="Times New Roman" w:eastAsia="Calibri" w:hAnsi="Times New Roman" w:cs="Times New Roman"/>
          <w:sz w:val="24"/>
          <w:szCs w:val="24"/>
          <w:lang w:val="en-US"/>
        </w:rPr>
        <w:t xml:space="preserve">often </w:t>
      </w:r>
      <w:r w:rsidR="004D397F" w:rsidRPr="00FD0757">
        <w:rPr>
          <w:rFonts w:ascii="Times New Roman" w:eastAsia="Calibri" w:hAnsi="Times New Roman" w:cs="Times New Roman"/>
          <w:sz w:val="24"/>
          <w:szCs w:val="24"/>
          <w:lang w:val="en-US"/>
        </w:rPr>
        <w:t>dr</w:t>
      </w:r>
      <w:r w:rsidR="003F06C0" w:rsidRPr="00FD0757">
        <w:rPr>
          <w:rFonts w:ascii="Times New Roman" w:eastAsia="Calibri" w:hAnsi="Times New Roman" w:cs="Times New Roman"/>
          <w:sz w:val="24"/>
          <w:szCs w:val="24"/>
          <w:lang w:val="en-US"/>
        </w:rPr>
        <w:t>ives</w:t>
      </w:r>
      <w:r w:rsidR="00DE373E" w:rsidRPr="00FD0757">
        <w:rPr>
          <w:rFonts w:ascii="Times New Roman" w:eastAsia="Calibri" w:hAnsi="Times New Roman" w:cs="Times New Roman"/>
          <w:sz w:val="24"/>
          <w:szCs w:val="24"/>
          <w:lang w:val="en-US"/>
        </w:rPr>
        <w:t xml:space="preserve"> self-selection into </w:t>
      </w:r>
      <w:r w:rsidR="00025614">
        <w:rPr>
          <w:rFonts w:ascii="Times New Roman" w:hAnsi="Times New Roman" w:cs="Times New Roman"/>
          <w:sz w:val="24"/>
          <w:szCs w:val="24"/>
          <w:lang w:val="en-US"/>
        </w:rPr>
        <w:t>“</w:t>
      </w:r>
      <w:r w:rsidR="00EB3D0D" w:rsidRPr="00FD0757">
        <w:rPr>
          <w:rFonts w:ascii="Times New Roman" w:hAnsi="Times New Roman" w:cs="Times New Roman"/>
          <w:sz w:val="24"/>
          <w:szCs w:val="24"/>
          <w:lang w:val="en-US"/>
        </w:rPr>
        <w:t>deliberative</w:t>
      </w:r>
      <w:r w:rsidR="00DE373E" w:rsidRPr="00FD0757">
        <w:rPr>
          <w:rFonts w:ascii="Times New Roman" w:hAnsi="Times New Roman" w:cs="Times New Roman"/>
          <w:sz w:val="24"/>
          <w:szCs w:val="24"/>
          <w:lang w:val="en-US"/>
        </w:rPr>
        <w:t>,</w:t>
      </w:r>
      <w:r w:rsidR="00025614">
        <w:rPr>
          <w:rFonts w:ascii="Times New Roman" w:hAnsi="Times New Roman" w:cs="Times New Roman"/>
          <w:sz w:val="24"/>
          <w:szCs w:val="24"/>
          <w:lang w:val="en-US"/>
        </w:rPr>
        <w:t>”</w:t>
      </w:r>
      <w:r w:rsidR="00EB3D0D" w:rsidRPr="00FD0757">
        <w:rPr>
          <w:rFonts w:ascii="Times New Roman" w:hAnsi="Times New Roman" w:cs="Times New Roman"/>
          <w:sz w:val="24"/>
          <w:szCs w:val="24"/>
          <w:lang w:val="en-US"/>
        </w:rPr>
        <w:t xml:space="preserve"> </w:t>
      </w:r>
      <w:r w:rsidR="00DE373E" w:rsidRPr="00FD0757">
        <w:rPr>
          <w:rFonts w:ascii="Times New Roman" w:hAnsi="Times New Roman" w:cs="Times New Roman"/>
          <w:sz w:val="24"/>
          <w:szCs w:val="24"/>
          <w:lang w:val="en-US"/>
        </w:rPr>
        <w:t>as distinct from</w:t>
      </w:r>
      <w:r w:rsidR="00EB3D0D" w:rsidRPr="00FD0757">
        <w:rPr>
          <w:rFonts w:ascii="Times New Roman" w:hAnsi="Times New Roman" w:cs="Times New Roman"/>
          <w:sz w:val="24"/>
          <w:szCs w:val="24"/>
          <w:lang w:val="en-US"/>
        </w:rPr>
        <w:t xml:space="preserve"> </w:t>
      </w:r>
      <w:r w:rsidR="00025614">
        <w:rPr>
          <w:rFonts w:ascii="Times New Roman" w:hAnsi="Times New Roman" w:cs="Times New Roman"/>
          <w:sz w:val="24"/>
          <w:szCs w:val="24"/>
          <w:lang w:val="en-US"/>
        </w:rPr>
        <w:t>“</w:t>
      </w:r>
      <w:r w:rsidR="00EB3D0D" w:rsidRPr="00FD0757">
        <w:rPr>
          <w:rFonts w:ascii="Times New Roman" w:hAnsi="Times New Roman" w:cs="Times New Roman"/>
          <w:sz w:val="24"/>
          <w:szCs w:val="24"/>
          <w:lang w:val="en-US"/>
        </w:rPr>
        <w:t>executive</w:t>
      </w:r>
      <w:r w:rsidR="00025614">
        <w:rPr>
          <w:rFonts w:ascii="Times New Roman" w:hAnsi="Times New Roman" w:cs="Times New Roman"/>
          <w:sz w:val="24"/>
          <w:szCs w:val="24"/>
          <w:lang w:val="en-US"/>
        </w:rPr>
        <w:t>”</w:t>
      </w:r>
      <w:r w:rsidR="00EB3D0D" w:rsidRPr="00FD0757">
        <w:rPr>
          <w:rFonts w:ascii="Times New Roman" w:hAnsi="Times New Roman" w:cs="Times New Roman"/>
          <w:sz w:val="24"/>
          <w:szCs w:val="24"/>
          <w:lang w:val="en-US"/>
        </w:rPr>
        <w:t xml:space="preserve"> </w:t>
      </w:r>
      <w:r w:rsidR="004D397F" w:rsidRPr="00FD0757">
        <w:rPr>
          <w:rFonts w:ascii="Times New Roman" w:hAnsi="Times New Roman" w:cs="Times New Roman"/>
          <w:sz w:val="24"/>
          <w:szCs w:val="24"/>
          <w:lang w:val="en-US"/>
        </w:rPr>
        <w:t>employment sites</w:t>
      </w:r>
      <w:r w:rsidR="00497455" w:rsidRPr="00FD0757">
        <w:rPr>
          <w:rFonts w:ascii="Times New Roman" w:hAnsi="Times New Roman" w:cs="Times New Roman"/>
          <w:sz w:val="24"/>
          <w:szCs w:val="24"/>
          <w:lang w:val="en-US"/>
        </w:rPr>
        <w:t>—academia, medicine</w:t>
      </w:r>
      <w:r w:rsidR="00B96024">
        <w:rPr>
          <w:rFonts w:ascii="Times New Roman" w:hAnsi="Times New Roman" w:cs="Times New Roman"/>
          <w:sz w:val="24"/>
          <w:szCs w:val="24"/>
          <w:lang w:val="en-US"/>
        </w:rPr>
        <w:t xml:space="preserve"> or</w:t>
      </w:r>
      <w:r w:rsidR="00B96024" w:rsidRPr="00FD0757">
        <w:rPr>
          <w:rFonts w:ascii="Times New Roman" w:hAnsi="Times New Roman" w:cs="Times New Roman"/>
          <w:sz w:val="24"/>
          <w:szCs w:val="24"/>
          <w:lang w:val="en-US"/>
        </w:rPr>
        <w:t xml:space="preserve"> </w:t>
      </w:r>
      <w:r w:rsidR="00497455" w:rsidRPr="00FD0757">
        <w:rPr>
          <w:rFonts w:ascii="Times New Roman" w:hAnsi="Times New Roman" w:cs="Times New Roman"/>
          <w:sz w:val="24"/>
          <w:szCs w:val="24"/>
          <w:lang w:val="en-US"/>
        </w:rPr>
        <w:t>the arts</w:t>
      </w:r>
      <w:r w:rsidR="00EB3D0D" w:rsidRPr="00FD0757">
        <w:rPr>
          <w:rFonts w:ascii="Times New Roman" w:hAnsi="Times New Roman" w:cs="Times New Roman"/>
          <w:sz w:val="24"/>
          <w:szCs w:val="24"/>
          <w:lang w:val="en-US"/>
        </w:rPr>
        <w:t xml:space="preserve"> </w:t>
      </w:r>
      <w:r w:rsidR="00EB3D0D" w:rsidRPr="00FD0757">
        <w:rPr>
          <w:rFonts w:ascii="Times New Roman" w:hAnsi="Times New Roman" w:cs="Times New Roman"/>
          <w:sz w:val="24"/>
          <w:szCs w:val="24"/>
        </w:rPr>
        <w:fldChar w:fldCharType="begin"/>
      </w:r>
      <w:r w:rsidR="001D5265" w:rsidRPr="00FD0757">
        <w:rPr>
          <w:rFonts w:ascii="Times New Roman" w:hAnsi="Times New Roman" w:cs="Times New Roman"/>
          <w:sz w:val="24"/>
          <w:szCs w:val="24"/>
          <w:lang w:val="en-GB"/>
        </w:rPr>
        <w:instrText xml:space="preserve"> ADDIN EN.CITE &lt;EndNote&gt;&lt;Cite&gt;&lt;Author&gt;Sorokin&lt;/Author&gt;&lt;Year&gt;1927&lt;/Year&gt;&lt;RecNum&gt;4706&lt;/RecNum&gt;&lt;DisplayText&gt;(Sorokin 1927)&lt;/DisplayText&gt;&lt;record&gt;&lt;rec-number&gt;4706&lt;/rec-number&gt;&lt;foreign-keys&gt;&lt;key app="EN" db-id="x0d0wwreuzt5t4etrwoprzsa5ex2xped0ztf" timestamp="1586617346"&gt;4706&lt;/key&gt;&lt;/foreign-keys&gt;&lt;ref-type name="Book"&gt;6&lt;/ref-type&gt;&lt;contributors&gt;&lt;authors&gt;&lt;author&gt;Pitirim Sorokin&lt;/author&gt;&lt;/authors&gt;&lt;/contributors&gt;&lt;titles&gt;&lt;title&gt;Social Mobility&lt;/title&gt;&lt;/titles&gt;&lt;dates&gt;&lt;year&gt;1927&lt;/year&gt;&lt;/dates&gt;&lt;pub-location&gt;New York&lt;/pub-location&gt;&lt;publisher&gt;Harper &amp;amp; Brothers Publishers&lt;/publisher&gt;&lt;urls&gt;&lt;/urls&gt;&lt;/record&gt;&lt;/Cite&gt;&lt;/EndNote&gt;</w:instrText>
      </w:r>
      <w:r w:rsidR="00EB3D0D" w:rsidRPr="00FD0757">
        <w:rPr>
          <w:rFonts w:ascii="Times New Roman" w:hAnsi="Times New Roman" w:cs="Times New Roman"/>
          <w:sz w:val="24"/>
          <w:szCs w:val="24"/>
        </w:rPr>
        <w:fldChar w:fldCharType="separate"/>
      </w:r>
      <w:r w:rsidR="001D5265" w:rsidRPr="00FD0757">
        <w:rPr>
          <w:rFonts w:ascii="Times New Roman" w:hAnsi="Times New Roman" w:cs="Times New Roman"/>
          <w:noProof/>
          <w:sz w:val="24"/>
          <w:szCs w:val="24"/>
          <w:lang w:val="en-US"/>
        </w:rPr>
        <w:t>(</w:t>
      </w:r>
      <w:r w:rsidR="00212953">
        <w:fldChar w:fldCharType="begin"/>
      </w:r>
      <w:r w:rsidR="00212953" w:rsidRPr="00A43706">
        <w:rPr>
          <w:lang w:val="en-GB"/>
        </w:rPr>
        <w:instrText xml:space="preserve"> HYPERLINK \l "_ENREF_107" \o "Sorokin, 1927 #4706" </w:instrText>
      </w:r>
      <w:r w:rsidR="00212953">
        <w:fldChar w:fldCharType="separate"/>
      </w:r>
      <w:r w:rsidR="00787C62" w:rsidRPr="00FD0757">
        <w:rPr>
          <w:rFonts w:ascii="Times New Roman" w:hAnsi="Times New Roman" w:cs="Times New Roman"/>
          <w:noProof/>
          <w:sz w:val="24"/>
          <w:szCs w:val="24"/>
          <w:lang w:val="en-US"/>
        </w:rPr>
        <w:t>Sorokin 1927</w:t>
      </w:r>
      <w:r w:rsidR="00212953">
        <w:rPr>
          <w:rFonts w:ascii="Times New Roman" w:hAnsi="Times New Roman" w:cs="Times New Roman"/>
          <w:noProof/>
          <w:sz w:val="24"/>
          <w:szCs w:val="24"/>
          <w:lang w:val="en-US"/>
        </w:rPr>
        <w:fldChar w:fldCharType="end"/>
      </w:r>
      <w:r w:rsidR="00EB3D0D" w:rsidRPr="00FD0757">
        <w:rPr>
          <w:rFonts w:ascii="Times New Roman" w:hAnsi="Times New Roman" w:cs="Times New Roman"/>
          <w:sz w:val="24"/>
          <w:szCs w:val="24"/>
        </w:rPr>
        <w:fldChar w:fldCharType="end"/>
      </w:r>
      <w:r w:rsidR="00EB3D0D" w:rsidRPr="00FD0757">
        <w:rPr>
          <w:rFonts w:ascii="Times New Roman" w:hAnsi="Times New Roman" w:cs="Times New Roman"/>
          <w:sz w:val="24"/>
          <w:szCs w:val="24"/>
          <w:lang w:val="en-US"/>
        </w:rPr>
        <w:t>, 116).</w:t>
      </w:r>
      <w:r w:rsidR="002D63BB" w:rsidRPr="00FD0757">
        <w:rPr>
          <w:rFonts w:ascii="Times New Roman" w:hAnsi="Times New Roman" w:cs="Times New Roman"/>
          <w:sz w:val="24"/>
          <w:szCs w:val="24"/>
          <w:lang w:val="en-US"/>
        </w:rPr>
        <w:t xml:space="preserve"> </w:t>
      </w:r>
      <w:r w:rsidR="009B6BEE" w:rsidRPr="00FD0757">
        <w:rPr>
          <w:rFonts w:ascii="Times New Roman" w:hAnsi="Times New Roman" w:cs="Times New Roman"/>
          <w:sz w:val="24"/>
          <w:szCs w:val="24"/>
          <w:lang w:val="en-US"/>
        </w:rPr>
        <w:t xml:space="preserve">In communist </w:t>
      </w:r>
      <w:r w:rsidR="00673A5D" w:rsidRPr="00FD0757">
        <w:rPr>
          <w:rFonts w:ascii="Times New Roman" w:hAnsi="Times New Roman" w:cs="Times New Roman"/>
          <w:sz w:val="24"/>
          <w:szCs w:val="24"/>
          <w:lang w:val="en-US"/>
        </w:rPr>
        <w:t>countries</w:t>
      </w:r>
      <w:r w:rsidR="009B6BEE" w:rsidRPr="00FD0757">
        <w:rPr>
          <w:rFonts w:ascii="Times New Roman" w:hAnsi="Times New Roman" w:cs="Times New Roman"/>
          <w:sz w:val="24"/>
          <w:szCs w:val="24"/>
          <w:lang w:val="en-US"/>
        </w:rPr>
        <w:t xml:space="preserve">, </w:t>
      </w:r>
      <w:r w:rsidR="00E84242">
        <w:rPr>
          <w:rFonts w:ascii="Times New Roman" w:eastAsia="Calibri" w:hAnsi="Times New Roman" w:cs="Times New Roman"/>
          <w:sz w:val="24"/>
          <w:szCs w:val="24"/>
          <w:lang w:val="en-US"/>
        </w:rPr>
        <w:t>these</w:t>
      </w:r>
      <w:r w:rsidR="002D63BB" w:rsidRPr="00FD0757">
        <w:rPr>
          <w:rFonts w:ascii="Times New Roman" w:eastAsia="Calibri" w:hAnsi="Times New Roman" w:cs="Times New Roman"/>
          <w:sz w:val="24"/>
          <w:szCs w:val="24"/>
          <w:lang w:val="en-US"/>
        </w:rPr>
        <w:t xml:space="preserve"> provided a modicum of </w:t>
      </w:r>
      <w:r w:rsidR="003F06C0" w:rsidRPr="00FD0757">
        <w:rPr>
          <w:rFonts w:ascii="Times New Roman" w:eastAsia="Calibri" w:hAnsi="Times New Roman" w:cs="Times New Roman"/>
          <w:sz w:val="24"/>
          <w:szCs w:val="24"/>
          <w:lang w:val="en-US"/>
        </w:rPr>
        <w:t>professional autonomy</w:t>
      </w:r>
      <w:r w:rsidR="002D63BB" w:rsidRPr="00FD0757">
        <w:rPr>
          <w:rFonts w:ascii="Times New Roman" w:eastAsia="Calibri" w:hAnsi="Times New Roman" w:cs="Times New Roman"/>
          <w:sz w:val="24"/>
          <w:szCs w:val="24"/>
          <w:lang w:val="en-US"/>
        </w:rPr>
        <w:t xml:space="preserve">; were least saturated with ideology; or featured </w:t>
      </w:r>
      <w:r w:rsidR="009907DF" w:rsidRPr="00FD0757">
        <w:rPr>
          <w:rFonts w:ascii="Times New Roman" w:eastAsia="Calibri" w:hAnsi="Times New Roman" w:cs="Times New Roman"/>
          <w:sz w:val="24"/>
          <w:szCs w:val="24"/>
          <w:lang w:val="en-US"/>
        </w:rPr>
        <w:t xml:space="preserve">lax </w:t>
      </w:r>
      <w:r w:rsidR="002D63BB" w:rsidRPr="00FD0757">
        <w:rPr>
          <w:rFonts w:ascii="Times New Roman" w:eastAsia="Calibri" w:hAnsi="Times New Roman" w:cs="Times New Roman"/>
          <w:sz w:val="24"/>
          <w:szCs w:val="24"/>
          <w:lang w:val="en-US"/>
        </w:rPr>
        <w:t xml:space="preserve">party membership criteria </w:t>
      </w:r>
      <w:r w:rsidR="002D63BB" w:rsidRPr="00FD0757">
        <w:rPr>
          <w:rFonts w:ascii="Times New Roman" w:eastAsia="Calibri" w:hAnsi="Times New Roman" w:cs="Times New Roman"/>
          <w:sz w:val="24"/>
          <w:szCs w:val="24"/>
          <w:lang w:val="en-US"/>
        </w:rPr>
        <w:fldChar w:fldCharType="begin">
          <w:fldData xml:space="preserve">PEVuZE5vdGU+PENpdGU+PEF1dGhvcj5TemVsZcyBbnlpPC9BdXRob3I+PFllYXI+MTk4ODwvWWVh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</w:fldData>
        </w:fldChar>
      </w:r>
      <w:r w:rsidR="001D5265" w:rsidRPr="00FD0757">
        <w:rPr>
          <w:rFonts w:ascii="Times New Roman" w:eastAsia="Calibri" w:hAnsi="Times New Roman" w:cs="Times New Roman"/>
          <w:sz w:val="24"/>
          <w:szCs w:val="24"/>
          <w:lang w:val="en-US"/>
        </w:rPr>
        <w:instrText xml:space="preserve"> ADDIN EN.CITE </w:instrText>
      </w:r>
      <w:r w:rsidR="001D5265" w:rsidRPr="00FD0757">
        <w:rPr>
          <w:rFonts w:ascii="Times New Roman" w:eastAsia="Calibri" w:hAnsi="Times New Roman" w:cs="Times New Roman"/>
          <w:sz w:val="24"/>
          <w:szCs w:val="24"/>
          <w:lang w:val="en-US"/>
        </w:rPr>
        <w:fldChar w:fldCharType="begin">
          <w:fldData xml:space="preserve">PEVuZE5vdGU+PENpdGU+PEF1dGhvcj5TemVsZcyBbnlpPC9BdXRob3I+PFllYXI+MTk4ODwvWWVh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</w:fldData>
        </w:fldChar>
      </w:r>
      <w:r w:rsidR="001D5265" w:rsidRPr="00FD0757">
        <w:rPr>
          <w:rFonts w:ascii="Times New Roman" w:eastAsia="Calibri" w:hAnsi="Times New Roman" w:cs="Times New Roman"/>
          <w:sz w:val="24"/>
          <w:szCs w:val="24"/>
          <w:lang w:val="en-US"/>
        </w:rPr>
        <w:instrText xml:space="preserve"> ADDIN EN.CITE.DATA </w:instrText>
      </w:r>
      <w:r w:rsidR="001D5265" w:rsidRPr="00FD0757">
        <w:rPr>
          <w:rFonts w:ascii="Times New Roman" w:eastAsia="Calibri" w:hAnsi="Times New Roman" w:cs="Times New Roman"/>
          <w:sz w:val="24"/>
          <w:szCs w:val="24"/>
          <w:lang w:val="en-US"/>
        </w:rPr>
      </w:r>
      <w:r w:rsidR="001D5265" w:rsidRPr="00FD0757">
        <w:rPr>
          <w:rFonts w:ascii="Times New Roman" w:eastAsia="Calibri" w:hAnsi="Times New Roman" w:cs="Times New Roman"/>
          <w:sz w:val="24"/>
          <w:szCs w:val="24"/>
          <w:lang w:val="en-US"/>
        </w:rPr>
        <w:fldChar w:fldCharType="end"/>
      </w:r>
      <w:r w:rsidR="002D63BB" w:rsidRPr="00FD0757">
        <w:rPr>
          <w:rFonts w:ascii="Times New Roman" w:eastAsia="Calibri" w:hAnsi="Times New Roman" w:cs="Times New Roman"/>
          <w:sz w:val="24"/>
          <w:szCs w:val="24"/>
          <w:lang w:val="en-US"/>
        </w:rPr>
      </w:r>
      <w:r w:rsidR="002D63BB" w:rsidRPr="00FD0757">
        <w:rPr>
          <w:rFonts w:ascii="Times New Roman" w:eastAsia="Calibri" w:hAnsi="Times New Roman" w:cs="Times New Roman"/>
          <w:sz w:val="24"/>
          <w:szCs w:val="24"/>
          <w:lang w:val="en-US"/>
        </w:rPr>
        <w:fldChar w:fldCharType="separate"/>
      </w:r>
      <w:r w:rsidR="009B29E9" w:rsidRPr="00FD0757">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"_ENREF_110" \o "Szelényi, 1988 #4605" </w:instrText>
      </w:r>
      <w:r w:rsidR="00212953">
        <w:fldChar w:fldCharType="separate"/>
      </w:r>
      <w:r w:rsidR="00787C62" w:rsidRPr="00FD0757">
        <w:rPr>
          <w:rFonts w:ascii="Times New Roman" w:eastAsia="Calibri" w:hAnsi="Times New Roman" w:cs="Times New Roman"/>
          <w:noProof/>
          <w:sz w:val="24"/>
          <w:szCs w:val="24"/>
          <w:lang w:val="en-US"/>
        </w:rPr>
        <w:t>Szelényi 1988</w:t>
      </w:r>
      <w:r w:rsidR="00212953">
        <w:rPr>
          <w:rFonts w:ascii="Times New Roman" w:eastAsia="Calibri" w:hAnsi="Times New Roman" w:cs="Times New Roman"/>
          <w:noProof/>
          <w:sz w:val="24"/>
          <w:szCs w:val="24"/>
          <w:lang w:val="en-US"/>
        </w:rPr>
        <w:fldChar w:fldCharType="end"/>
      </w:r>
      <w:r w:rsidR="009B29E9" w:rsidRPr="00FD0757">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"_ENREF_74" \o "Mark, 2005 #4618" </w:instrText>
      </w:r>
      <w:r w:rsidR="00212953">
        <w:fldChar w:fldCharType="separate"/>
      </w:r>
      <w:r w:rsidR="00787C62" w:rsidRPr="00FD0757">
        <w:rPr>
          <w:rFonts w:ascii="Times New Roman" w:eastAsia="Calibri" w:hAnsi="Times New Roman" w:cs="Times New Roman"/>
          <w:noProof/>
          <w:sz w:val="24"/>
          <w:szCs w:val="24"/>
          <w:lang w:val="en-US"/>
        </w:rPr>
        <w:t>Mark 2005</w:t>
      </w:r>
      <w:r w:rsidR="00212953">
        <w:rPr>
          <w:rFonts w:ascii="Times New Roman" w:eastAsia="Calibri" w:hAnsi="Times New Roman" w:cs="Times New Roman"/>
          <w:noProof/>
          <w:sz w:val="24"/>
          <w:szCs w:val="24"/>
          <w:lang w:val="en-US"/>
        </w:rPr>
        <w:fldChar w:fldCharType="end"/>
      </w:r>
      <w:r w:rsidR="009B29E9" w:rsidRPr="00FD0757">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"_ENREF_96" \o "Rigby, 1968 #3347" </w:instrText>
      </w:r>
      <w:r w:rsidR="00212953">
        <w:fldChar w:fldCharType="separate"/>
      </w:r>
      <w:r w:rsidR="00787C62" w:rsidRPr="00FD0757">
        <w:rPr>
          <w:rFonts w:ascii="Times New Roman" w:eastAsia="Calibri" w:hAnsi="Times New Roman" w:cs="Times New Roman"/>
          <w:noProof/>
          <w:sz w:val="24"/>
          <w:szCs w:val="24"/>
          <w:lang w:val="en-US"/>
        </w:rPr>
        <w:t>Rigby 1968</w:t>
      </w:r>
      <w:r w:rsidR="00212953">
        <w:rPr>
          <w:rFonts w:ascii="Times New Roman" w:eastAsia="Calibri" w:hAnsi="Times New Roman" w:cs="Times New Roman"/>
          <w:noProof/>
          <w:sz w:val="24"/>
          <w:szCs w:val="24"/>
          <w:lang w:val="en-US"/>
        </w:rPr>
        <w:fldChar w:fldCharType="end"/>
      </w:r>
      <w:r w:rsidR="009B29E9" w:rsidRPr="00FD0757">
        <w:rPr>
          <w:rFonts w:ascii="Times New Roman" w:eastAsia="Calibri" w:hAnsi="Times New Roman" w:cs="Times New Roman"/>
          <w:noProof/>
          <w:sz w:val="24"/>
          <w:szCs w:val="24"/>
          <w:lang w:val="en-US"/>
        </w:rPr>
        <w:t>)</w:t>
      </w:r>
      <w:r w:rsidR="002D63BB" w:rsidRPr="00FD0757">
        <w:rPr>
          <w:rFonts w:ascii="Times New Roman" w:eastAsia="Calibri" w:hAnsi="Times New Roman" w:cs="Times New Roman"/>
          <w:sz w:val="24"/>
          <w:szCs w:val="24"/>
          <w:lang w:val="en-US"/>
        </w:rPr>
        <w:fldChar w:fldCharType="end"/>
      </w:r>
      <w:r w:rsidR="002D63BB" w:rsidRPr="00FD0757">
        <w:rPr>
          <w:rFonts w:ascii="Times New Roman" w:eastAsia="Calibri" w:hAnsi="Times New Roman" w:cs="Times New Roman"/>
          <w:sz w:val="24"/>
          <w:szCs w:val="24"/>
          <w:lang w:val="en-US"/>
        </w:rPr>
        <w:t>.</w:t>
      </w:r>
      <w:r w:rsidR="00DE1A6D" w:rsidRPr="00FD0757">
        <w:rPr>
          <w:rFonts w:ascii="Times New Roman" w:eastAsia="Calibri" w:hAnsi="Times New Roman" w:cs="Times New Roman"/>
          <w:sz w:val="24"/>
          <w:szCs w:val="24"/>
          <w:lang w:val="en-US"/>
        </w:rPr>
        <w:t xml:space="preserve"> </w:t>
      </w:r>
      <w:r w:rsidR="003F06C0" w:rsidRPr="00FD0757">
        <w:rPr>
          <w:rFonts w:ascii="Times New Roman" w:eastAsia="Calibri" w:hAnsi="Times New Roman" w:cs="Times New Roman"/>
          <w:sz w:val="24"/>
          <w:szCs w:val="24"/>
          <w:lang w:val="en-US"/>
        </w:rPr>
        <w:t>T</w:t>
      </w:r>
      <w:r w:rsidR="002B74EC" w:rsidRPr="00FD0757">
        <w:rPr>
          <w:rFonts w:ascii="Times New Roman" w:eastAsia="Calibri" w:hAnsi="Times New Roman" w:cs="Times New Roman"/>
          <w:sz w:val="24"/>
          <w:szCs w:val="24"/>
          <w:lang w:val="en-US"/>
        </w:rPr>
        <w:t>he</w:t>
      </w:r>
      <w:r w:rsidR="00C71699" w:rsidRPr="00FD0757">
        <w:rPr>
          <w:rFonts w:ascii="Times New Roman" w:eastAsia="Calibri" w:hAnsi="Times New Roman" w:cs="Times New Roman"/>
          <w:sz w:val="24"/>
          <w:szCs w:val="24"/>
          <w:lang w:val="en-US"/>
        </w:rPr>
        <w:t xml:space="preserve"> state-engineered middle class</w:t>
      </w:r>
      <w:r w:rsidR="002B74EC" w:rsidRPr="00FD0757">
        <w:rPr>
          <w:rFonts w:ascii="Times New Roman" w:eastAsia="Calibri" w:hAnsi="Times New Roman" w:cs="Times New Roman"/>
          <w:sz w:val="24"/>
          <w:szCs w:val="24"/>
          <w:lang w:val="en-US"/>
        </w:rPr>
        <w:t>—</w:t>
      </w:r>
      <w:r w:rsidR="001A3670">
        <w:rPr>
          <w:rFonts w:ascii="Times New Roman" w:eastAsia="Calibri" w:hAnsi="Times New Roman" w:cs="Times New Roman"/>
          <w:sz w:val="24"/>
          <w:szCs w:val="24"/>
          <w:lang w:val="en-US"/>
        </w:rPr>
        <w:t xml:space="preserve">including </w:t>
      </w:r>
      <w:r w:rsidR="00673A5D" w:rsidRPr="00FD0757">
        <w:rPr>
          <w:rFonts w:ascii="Times New Roman" w:eastAsia="Calibri" w:hAnsi="Times New Roman" w:cs="Times New Roman"/>
          <w:sz w:val="24"/>
          <w:szCs w:val="24"/>
          <w:lang w:val="en-US"/>
        </w:rPr>
        <w:t xml:space="preserve">the illiterate or semi-literate </w:t>
      </w:r>
      <w:r w:rsidR="00C71699" w:rsidRPr="00FD0757">
        <w:rPr>
          <w:rFonts w:ascii="Times New Roman" w:eastAsia="Calibri" w:hAnsi="Times New Roman" w:cs="Times New Roman"/>
          <w:sz w:val="24"/>
          <w:szCs w:val="24"/>
          <w:lang w:val="en-US"/>
        </w:rPr>
        <w:t xml:space="preserve">peasants and factory workers </w:t>
      </w:r>
      <w:r w:rsidR="001A3670">
        <w:rPr>
          <w:rFonts w:ascii="Times New Roman" w:eastAsia="Calibri" w:hAnsi="Times New Roman" w:cs="Times New Roman"/>
          <w:sz w:val="24"/>
          <w:szCs w:val="24"/>
          <w:lang w:val="en-US"/>
        </w:rPr>
        <w:t xml:space="preserve">who </w:t>
      </w:r>
      <w:r w:rsidR="003F06C0" w:rsidRPr="00FD0757">
        <w:rPr>
          <w:rFonts w:ascii="Times New Roman" w:eastAsia="Calibri" w:hAnsi="Times New Roman" w:cs="Times New Roman"/>
          <w:sz w:val="24"/>
          <w:szCs w:val="24"/>
          <w:lang w:val="en-US"/>
        </w:rPr>
        <w:t>enjoyed</w:t>
      </w:r>
      <w:r w:rsidR="00C71699" w:rsidRPr="00FD0757">
        <w:rPr>
          <w:rFonts w:ascii="Times New Roman" w:eastAsia="Calibri" w:hAnsi="Times New Roman" w:cs="Times New Roman"/>
          <w:sz w:val="24"/>
          <w:szCs w:val="24"/>
          <w:lang w:val="en-US"/>
        </w:rPr>
        <w:t xml:space="preserve"> preferential quotas in university admissions and employment</w:t>
      </w:r>
      <w:r w:rsidR="002B74EC" w:rsidRPr="00FD0757">
        <w:rPr>
          <w:rFonts w:ascii="Times New Roman" w:eastAsia="Calibri" w:hAnsi="Times New Roman" w:cs="Times New Roman"/>
          <w:sz w:val="24"/>
          <w:szCs w:val="24"/>
          <w:lang w:val="en-US"/>
        </w:rPr>
        <w:t>—</w:t>
      </w:r>
      <w:r w:rsidR="00CE0D97" w:rsidRPr="00FD0757">
        <w:rPr>
          <w:rFonts w:ascii="Times New Roman" w:eastAsia="Calibri" w:hAnsi="Times New Roman" w:cs="Times New Roman"/>
          <w:sz w:val="24"/>
          <w:szCs w:val="24"/>
          <w:lang w:val="en-US"/>
        </w:rPr>
        <w:t>were not as well positioned to ascend into high-status autonomous</w:t>
      </w:r>
      <w:r w:rsidR="00E57484" w:rsidRPr="00FD0757">
        <w:rPr>
          <w:rFonts w:ascii="Times New Roman" w:eastAsia="Calibri" w:hAnsi="Times New Roman" w:cs="Times New Roman"/>
          <w:sz w:val="24"/>
          <w:szCs w:val="24"/>
          <w:lang w:val="en-US"/>
        </w:rPr>
        <w:t xml:space="preserve"> </w:t>
      </w:r>
      <w:r w:rsidR="00CE0D97" w:rsidRPr="00FD0757">
        <w:rPr>
          <w:rFonts w:ascii="Times New Roman" w:eastAsia="Calibri" w:hAnsi="Times New Roman" w:cs="Times New Roman"/>
          <w:sz w:val="24"/>
          <w:szCs w:val="24"/>
          <w:lang w:val="en-US"/>
        </w:rPr>
        <w:t>professions</w:t>
      </w:r>
      <w:r w:rsidR="000D59B7" w:rsidRPr="00FD0757">
        <w:rPr>
          <w:rFonts w:ascii="Times New Roman" w:eastAsia="Calibri" w:hAnsi="Times New Roman" w:cs="Times New Roman"/>
          <w:sz w:val="24"/>
          <w:szCs w:val="24"/>
          <w:lang w:val="en-US"/>
        </w:rPr>
        <w:t xml:space="preserve"> </w:t>
      </w:r>
      <w:r w:rsidR="00926A29" w:rsidRPr="00FD0757">
        <w:rPr>
          <w:rFonts w:ascii="Times New Roman" w:eastAsia="Calibri" w:hAnsi="Times New Roman" w:cs="Times New Roman"/>
          <w:sz w:val="24"/>
          <w:szCs w:val="24"/>
          <w:lang w:val="en-US"/>
        </w:rPr>
        <w:fldChar w:fldCharType="begin"/>
      </w:r>
      <w:r w:rsidR="001D5265" w:rsidRPr="00FD0757">
        <w:rPr>
          <w:rFonts w:ascii="Times New Roman" w:eastAsia="Calibri" w:hAnsi="Times New Roman" w:cs="Times New Roman"/>
          <w:sz w:val="24"/>
          <w:szCs w:val="24"/>
          <w:lang w:val="en-US"/>
        </w:rPr>
        <w:instrText xml:space="preserve"> ADDIN EN.CITE &lt;EndNote&gt;&lt;Cite&gt;&lt;Author&gt;Shubkin&lt;/Author&gt;&lt;Year&gt;1968&lt;/Year&gt;&lt;RecNum&gt;4196&lt;/RecNum&gt;&lt;DisplayText&gt;(Shubkin et al. 1968b)&lt;/DisplayText&gt;&lt;record&gt;&lt;rec-number&gt;4196&lt;/rec-number&gt;&lt;foreign-keys&gt;&lt;key app="EN" db-id="x0d0wwreuzt5t4etrwoprzsa5ex2xped0ztf" timestamp="1485772061"&gt;4196&lt;/key&gt;&lt;/foreign-keys&gt;&lt;ref-type name="Journal Article"&gt;17&lt;/ref-type&gt;&lt;contributors&gt;&lt;authors&gt;&lt;author&gt;V. N. Shubkin&lt;/author&gt;&lt;author&gt;V. I. Artemov&lt;/author&gt;&lt;author&gt;N. P. Moskalenko&lt;/author&gt;&lt;author&gt;N. V. Buzukova&lt;/author&gt;&lt;author&gt;V. A. Kalmyk &lt;/author&gt;&lt;/authors&gt;&lt;/contributors&gt;&lt;titles&gt;&lt;title&gt;Quantitative Methods in Sociological Studies of Problems of Job Placement and Choice of Occupation [Part II]&lt;/title&gt;&lt;secondary-title&gt;Soviet Sociology&lt;/secondary-title&gt;&lt;short-title&gt;Quantitative Methods&lt;/short-title&gt;&lt;/titles&gt;&lt;periodical&gt;&lt;full-title&gt;Soviet Sociology&lt;/full-title&gt;&lt;/periodical&gt;&lt;pages&gt;3-31&lt;/pages&gt;&lt;volume&gt;7&lt;/volume&gt;&lt;number&gt;2&lt;/number&gt;&lt;dates&gt;&lt;year&gt;1968&lt;/year&gt;&lt;/dates&gt;&lt;urls&gt;&lt;/urls&gt;&lt;/record&gt;&lt;/Cite&gt;&lt;/EndNote&gt;</w:instrText>
      </w:r>
      <w:r w:rsidR="00926A29" w:rsidRPr="00FD0757">
        <w:rPr>
          <w:rFonts w:ascii="Times New Roman" w:eastAsia="Calibri" w:hAnsi="Times New Roman" w:cs="Times New Roman"/>
          <w:sz w:val="24"/>
          <w:szCs w:val="24"/>
          <w:lang w:val="en-US"/>
        </w:rPr>
        <w:fldChar w:fldCharType="separate"/>
      </w:r>
      <w:r w:rsidR="001D5265" w:rsidRPr="00FD0757">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"_ENREF_103" \o "Shubkin, 1968</w:instrText>
      </w:r>
      <w:r w:rsidR="00212953" w:rsidRPr="00A43706">
        <w:rPr>
          <w:lang w:val="en-GB"/>
        </w:rPr>
        <w:instrText xml:space="preserve"> #4196" </w:instrText>
      </w:r>
      <w:r w:rsidR="00212953">
        <w:fldChar w:fldCharType="separate"/>
      </w:r>
      <w:r w:rsidR="00787C62" w:rsidRPr="00FD0757">
        <w:rPr>
          <w:rFonts w:ascii="Times New Roman" w:eastAsia="Calibri" w:hAnsi="Times New Roman" w:cs="Times New Roman"/>
          <w:noProof/>
          <w:sz w:val="24"/>
          <w:szCs w:val="24"/>
          <w:lang w:val="en-US"/>
        </w:rPr>
        <w:t>Shubkin et al. 1968b</w:t>
      </w:r>
      <w:r w:rsidR="00212953">
        <w:rPr>
          <w:rFonts w:ascii="Times New Roman" w:eastAsia="Calibri" w:hAnsi="Times New Roman" w:cs="Times New Roman"/>
          <w:noProof/>
          <w:sz w:val="24"/>
          <w:szCs w:val="24"/>
          <w:lang w:val="en-US"/>
        </w:rPr>
        <w:fldChar w:fldCharType="end"/>
      </w:r>
      <w:r w:rsidR="001D5265" w:rsidRPr="00FD0757">
        <w:rPr>
          <w:rFonts w:ascii="Times New Roman" w:eastAsia="Calibri" w:hAnsi="Times New Roman" w:cs="Times New Roman"/>
          <w:noProof/>
          <w:sz w:val="24"/>
          <w:szCs w:val="24"/>
          <w:lang w:val="en-US"/>
        </w:rPr>
        <w:t>)</w:t>
      </w:r>
      <w:r w:rsidR="00926A29" w:rsidRPr="00FD0757">
        <w:rPr>
          <w:rFonts w:ascii="Times New Roman" w:eastAsia="Calibri" w:hAnsi="Times New Roman" w:cs="Times New Roman"/>
          <w:sz w:val="24"/>
          <w:szCs w:val="24"/>
          <w:lang w:val="en-US"/>
        </w:rPr>
        <w:fldChar w:fldCharType="end"/>
      </w:r>
      <w:r w:rsidR="00CE0D97" w:rsidRPr="00FD0757">
        <w:rPr>
          <w:rFonts w:ascii="Times New Roman" w:eastAsia="Calibri" w:hAnsi="Times New Roman" w:cs="Times New Roman"/>
          <w:sz w:val="24"/>
          <w:szCs w:val="24"/>
          <w:lang w:val="en-US"/>
        </w:rPr>
        <w:t>.</w:t>
      </w:r>
      <w:r w:rsidR="00364B98" w:rsidRPr="00FD0757">
        <w:rPr>
          <w:rFonts w:ascii="Times New Roman" w:eastAsia="Calibri" w:hAnsi="Times New Roman" w:cs="Times New Roman"/>
          <w:sz w:val="24"/>
          <w:szCs w:val="24"/>
          <w:lang w:val="en-US"/>
        </w:rPr>
        <w:t xml:space="preserve"> </w:t>
      </w:r>
      <w:r w:rsidR="003B1329" w:rsidRPr="00FD0757">
        <w:rPr>
          <w:rFonts w:ascii="Times New Roman" w:eastAsia="Calibri" w:hAnsi="Times New Roman" w:cs="Times New Roman"/>
          <w:sz w:val="24"/>
          <w:szCs w:val="24"/>
          <w:lang w:val="en-US"/>
        </w:rPr>
        <w:t xml:space="preserve">Stalled or reverse mobility </w:t>
      </w:r>
      <w:r w:rsidR="00B96024">
        <w:rPr>
          <w:rFonts w:ascii="Times New Roman" w:eastAsia="Calibri" w:hAnsi="Times New Roman" w:cs="Times New Roman"/>
          <w:sz w:val="24"/>
          <w:szCs w:val="24"/>
          <w:lang w:val="en-US"/>
        </w:rPr>
        <w:t>was</w:t>
      </w:r>
      <w:r w:rsidR="003B1329" w:rsidRPr="00FD0757">
        <w:rPr>
          <w:rFonts w:ascii="Times New Roman" w:eastAsia="Calibri" w:hAnsi="Times New Roman" w:cs="Times New Roman"/>
          <w:sz w:val="24"/>
          <w:szCs w:val="24"/>
          <w:lang w:val="en-US"/>
        </w:rPr>
        <w:t xml:space="preserve"> common</w:t>
      </w:r>
      <w:r w:rsidR="00B96024">
        <w:rPr>
          <w:rFonts w:ascii="Times New Roman" w:eastAsia="Calibri" w:hAnsi="Times New Roman" w:cs="Times New Roman"/>
          <w:sz w:val="24"/>
          <w:szCs w:val="24"/>
          <w:lang w:val="en-US"/>
        </w:rPr>
        <w:t xml:space="preserve"> in communist countries</w:t>
      </w:r>
      <w:r w:rsidR="003B1329" w:rsidRPr="00FD0757">
        <w:rPr>
          <w:rFonts w:ascii="Times New Roman" w:eastAsia="Calibri" w:hAnsi="Times New Roman" w:cs="Times New Roman"/>
          <w:sz w:val="24"/>
          <w:szCs w:val="24"/>
          <w:lang w:val="en-US"/>
        </w:rPr>
        <w:t xml:space="preserve"> </w:t>
      </w:r>
      <w:r w:rsidR="00317F2E" w:rsidRPr="00FD0757">
        <w:rPr>
          <w:rFonts w:ascii="Times New Roman" w:eastAsia="Calibri" w:hAnsi="Times New Roman" w:cs="Times New Roman"/>
          <w:sz w:val="24"/>
          <w:szCs w:val="24"/>
          <w:lang w:val="en-US"/>
        </w:rPr>
        <w:fldChar w:fldCharType="begin">
          <w:fldData xml:space="preserve">PEVuZE5vdGU+PENpdGU+PEF1dGhvcj5Fcmlrc29uPC9BdXRob3I+PFllYXI+MTk5MjwvWWVhcj48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</w:fldData>
        </w:fldChar>
      </w:r>
      <w:r w:rsidR="001D5265" w:rsidRPr="00FD0757">
        <w:rPr>
          <w:rFonts w:ascii="Times New Roman" w:eastAsia="Calibri" w:hAnsi="Times New Roman" w:cs="Times New Roman"/>
          <w:sz w:val="24"/>
          <w:szCs w:val="24"/>
          <w:lang w:val="en-US"/>
        </w:rPr>
        <w:instrText xml:space="preserve"> ADDIN EN.CITE </w:instrText>
      </w:r>
      <w:r w:rsidR="001D5265" w:rsidRPr="00FD0757">
        <w:rPr>
          <w:rFonts w:ascii="Times New Roman" w:eastAsia="Calibri" w:hAnsi="Times New Roman" w:cs="Times New Roman"/>
          <w:sz w:val="24"/>
          <w:szCs w:val="24"/>
          <w:lang w:val="en-US"/>
        </w:rPr>
        <w:fldChar w:fldCharType="begin">
          <w:fldData xml:space="preserve">PEVuZE5vdGU+PENpdGU+PEF1dGhvcj5Fcmlrc29uPC9BdXRob3I+PFllYXI+MTk5MjwvWWVhcj48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</w:fldData>
        </w:fldChar>
      </w:r>
      <w:r w:rsidR="001D5265" w:rsidRPr="00FD0757">
        <w:rPr>
          <w:rFonts w:ascii="Times New Roman" w:eastAsia="Calibri" w:hAnsi="Times New Roman" w:cs="Times New Roman"/>
          <w:sz w:val="24"/>
          <w:szCs w:val="24"/>
          <w:lang w:val="en-US"/>
        </w:rPr>
        <w:instrText xml:space="preserve"> ADDIN EN.CITE.DATA </w:instrText>
      </w:r>
      <w:r w:rsidR="001D5265" w:rsidRPr="00FD0757">
        <w:rPr>
          <w:rFonts w:ascii="Times New Roman" w:eastAsia="Calibri" w:hAnsi="Times New Roman" w:cs="Times New Roman"/>
          <w:sz w:val="24"/>
          <w:szCs w:val="24"/>
          <w:lang w:val="en-US"/>
        </w:rPr>
      </w:r>
      <w:r w:rsidR="001D5265" w:rsidRPr="00FD0757">
        <w:rPr>
          <w:rFonts w:ascii="Times New Roman" w:eastAsia="Calibri" w:hAnsi="Times New Roman" w:cs="Times New Roman"/>
          <w:sz w:val="24"/>
          <w:szCs w:val="24"/>
          <w:lang w:val="en-US"/>
        </w:rPr>
        <w:fldChar w:fldCharType="end"/>
      </w:r>
      <w:r w:rsidR="00317F2E" w:rsidRPr="00FD0757">
        <w:rPr>
          <w:rFonts w:ascii="Times New Roman" w:eastAsia="Calibri" w:hAnsi="Times New Roman" w:cs="Times New Roman"/>
          <w:sz w:val="24"/>
          <w:szCs w:val="24"/>
          <w:lang w:val="en-US"/>
        </w:rPr>
      </w:r>
      <w:r w:rsidR="00317F2E" w:rsidRPr="00FD0757">
        <w:rPr>
          <w:rFonts w:ascii="Times New Roman" w:eastAsia="Calibri" w:hAnsi="Times New Roman" w:cs="Times New Roman"/>
          <w:sz w:val="24"/>
          <w:szCs w:val="24"/>
          <w:lang w:val="en-US"/>
        </w:rPr>
        <w:fldChar w:fldCharType="separate"/>
      </w:r>
      <w:r w:rsidR="001D5265" w:rsidRPr="00FD0757">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"_ENREF_38" \o "Erikson, 1992 #4668" </w:instrText>
      </w:r>
      <w:r w:rsidR="00212953">
        <w:fldChar w:fldCharType="separate"/>
      </w:r>
      <w:r w:rsidR="00787C62" w:rsidRPr="00FD0757">
        <w:rPr>
          <w:rFonts w:ascii="Times New Roman" w:eastAsia="Calibri" w:hAnsi="Times New Roman" w:cs="Times New Roman"/>
          <w:noProof/>
          <w:sz w:val="24"/>
          <w:szCs w:val="24"/>
          <w:lang w:val="en-US"/>
        </w:rPr>
        <w:t>Erikson and Goldthorpe 1992</w:t>
      </w:r>
      <w:r w:rsidR="00212953">
        <w:rPr>
          <w:rFonts w:ascii="Times New Roman" w:eastAsia="Calibri" w:hAnsi="Times New Roman" w:cs="Times New Roman"/>
          <w:noProof/>
          <w:sz w:val="24"/>
          <w:szCs w:val="24"/>
          <w:lang w:val="en-US"/>
        </w:rPr>
        <w:fldChar w:fldCharType="end"/>
      </w:r>
      <w:r w:rsidR="001D5265" w:rsidRPr="00FD0757">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"_ENREF_102" \o "Shubkin, 1968 #4195" </w:instrText>
      </w:r>
      <w:r w:rsidR="00212953">
        <w:fldChar w:fldCharType="separate"/>
      </w:r>
      <w:r w:rsidR="00787C62" w:rsidRPr="00FD0757">
        <w:rPr>
          <w:rFonts w:ascii="Times New Roman" w:eastAsia="Calibri" w:hAnsi="Times New Roman" w:cs="Times New Roman"/>
          <w:noProof/>
          <w:sz w:val="24"/>
          <w:szCs w:val="24"/>
          <w:lang w:val="en-US"/>
        </w:rPr>
        <w:t>Shubkin et al. 1968a</w:t>
      </w:r>
      <w:r w:rsidR="00212953">
        <w:rPr>
          <w:rFonts w:ascii="Times New Roman" w:eastAsia="Calibri" w:hAnsi="Times New Roman" w:cs="Times New Roman"/>
          <w:noProof/>
          <w:sz w:val="24"/>
          <w:szCs w:val="24"/>
          <w:lang w:val="en-US"/>
        </w:rPr>
        <w:fldChar w:fldCharType="end"/>
      </w:r>
      <w:r w:rsidR="001D5265" w:rsidRPr="00FD0757">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"_ENREF_47" \o "Gerber, 1995 #4653" </w:instrText>
      </w:r>
      <w:r w:rsidR="00212953">
        <w:fldChar w:fldCharType="separate"/>
      </w:r>
      <w:r w:rsidR="00787C62" w:rsidRPr="00FD0757">
        <w:rPr>
          <w:rFonts w:ascii="Times New Roman" w:eastAsia="Calibri" w:hAnsi="Times New Roman" w:cs="Times New Roman"/>
          <w:noProof/>
          <w:sz w:val="24"/>
          <w:szCs w:val="24"/>
          <w:lang w:val="en-US"/>
        </w:rPr>
        <w:t>Gerber and Hout 1995</w:t>
      </w:r>
      <w:r w:rsidR="00212953">
        <w:rPr>
          <w:rFonts w:ascii="Times New Roman" w:eastAsia="Calibri" w:hAnsi="Times New Roman" w:cs="Times New Roman"/>
          <w:noProof/>
          <w:sz w:val="24"/>
          <w:szCs w:val="24"/>
          <w:lang w:val="en-US"/>
        </w:rPr>
        <w:fldChar w:fldCharType="end"/>
      </w:r>
      <w:r w:rsidR="001D5265" w:rsidRPr="00FD0757">
        <w:rPr>
          <w:rFonts w:ascii="Times New Roman" w:eastAsia="Calibri" w:hAnsi="Times New Roman" w:cs="Times New Roman"/>
          <w:noProof/>
          <w:sz w:val="24"/>
          <w:szCs w:val="24"/>
          <w:lang w:val="en-US"/>
        </w:rPr>
        <w:t>)</w:t>
      </w:r>
      <w:r w:rsidR="00317F2E" w:rsidRPr="00FD0757">
        <w:rPr>
          <w:rFonts w:ascii="Times New Roman" w:eastAsia="Calibri" w:hAnsi="Times New Roman" w:cs="Times New Roman"/>
          <w:sz w:val="24"/>
          <w:szCs w:val="24"/>
          <w:lang w:val="en-US"/>
        </w:rPr>
        <w:fldChar w:fldCharType="end"/>
      </w:r>
      <w:r w:rsidR="00C71699" w:rsidRPr="00FD0757">
        <w:rPr>
          <w:rFonts w:ascii="Times New Roman" w:eastAsia="Calibri" w:hAnsi="Times New Roman" w:cs="Times New Roman"/>
          <w:sz w:val="24"/>
          <w:szCs w:val="24"/>
          <w:lang w:val="en-US"/>
        </w:rPr>
        <w:t>.</w:t>
      </w:r>
      <w:r w:rsidR="00A34034" w:rsidRPr="00FD0757">
        <w:rPr>
          <w:rFonts w:ascii="Times New Roman" w:eastAsia="Calibri" w:hAnsi="Times New Roman" w:cs="Times New Roman"/>
          <w:sz w:val="24"/>
          <w:szCs w:val="24"/>
          <w:lang w:val="en-US"/>
        </w:rPr>
        <w:t xml:space="preserve"> </w:t>
      </w:r>
      <w:r w:rsidR="00E84242">
        <w:rPr>
          <w:rFonts w:ascii="Times New Roman" w:eastAsia="Calibri" w:hAnsi="Times New Roman" w:cs="Times New Roman"/>
          <w:sz w:val="24"/>
          <w:szCs w:val="24"/>
          <w:lang w:val="en-US"/>
        </w:rPr>
        <w:t>The</w:t>
      </w:r>
      <w:r w:rsidR="00DC76C6" w:rsidRPr="00FD0757">
        <w:rPr>
          <w:rFonts w:ascii="Times New Roman" w:eastAsia="Calibri" w:hAnsi="Times New Roman" w:cs="Times New Roman"/>
          <w:sz w:val="24"/>
          <w:szCs w:val="24"/>
          <w:lang w:val="en-US"/>
        </w:rPr>
        <w:t xml:space="preserve"> less-privileged groups</w:t>
      </w:r>
      <w:r w:rsidR="003B1329" w:rsidRPr="00FD0757">
        <w:rPr>
          <w:rFonts w:ascii="Times New Roman" w:eastAsia="Calibri" w:hAnsi="Times New Roman" w:cs="Times New Roman"/>
          <w:sz w:val="24"/>
          <w:szCs w:val="24"/>
          <w:lang w:val="en-US"/>
        </w:rPr>
        <w:t xml:space="preserve"> </w:t>
      </w:r>
      <w:r w:rsidR="00B96024">
        <w:rPr>
          <w:rFonts w:ascii="Times New Roman" w:eastAsia="Calibri" w:hAnsi="Times New Roman" w:cs="Times New Roman"/>
          <w:sz w:val="24"/>
          <w:szCs w:val="24"/>
          <w:lang w:val="en-US"/>
        </w:rPr>
        <w:t xml:space="preserve">also </w:t>
      </w:r>
      <w:r w:rsidR="003B1329" w:rsidRPr="00FD0757">
        <w:rPr>
          <w:rFonts w:ascii="Times New Roman" w:eastAsia="Calibri" w:hAnsi="Times New Roman" w:cs="Times New Roman"/>
          <w:sz w:val="24"/>
          <w:szCs w:val="24"/>
          <w:lang w:val="en-US"/>
        </w:rPr>
        <w:t xml:space="preserve">stood to lose more </w:t>
      </w:r>
      <w:r w:rsidR="00E84242">
        <w:rPr>
          <w:rFonts w:ascii="Times New Roman" w:eastAsia="Calibri" w:hAnsi="Times New Roman" w:cs="Times New Roman"/>
          <w:sz w:val="24"/>
          <w:szCs w:val="24"/>
          <w:lang w:val="en-US"/>
        </w:rPr>
        <w:t>during</w:t>
      </w:r>
      <w:r w:rsidR="003B1329" w:rsidRPr="00FD0757">
        <w:rPr>
          <w:rFonts w:ascii="Times New Roman" w:eastAsia="Calibri" w:hAnsi="Times New Roman" w:cs="Times New Roman"/>
          <w:sz w:val="24"/>
          <w:szCs w:val="24"/>
          <w:lang w:val="en-US"/>
        </w:rPr>
        <w:t xml:space="preserve"> market transition </w:t>
      </w:r>
      <w:r w:rsidR="003B1329" w:rsidRPr="00FD0757">
        <w:rPr>
          <w:rFonts w:ascii="Times New Roman" w:eastAsia="Calibri" w:hAnsi="Times New Roman" w:cs="Times New Roman"/>
          <w:sz w:val="24"/>
          <w:szCs w:val="24"/>
          <w:lang w:val="en-US"/>
        </w:rPr>
        <w:fldChar w:fldCharType="begin"/>
      </w:r>
      <w:r w:rsidR="001D5265" w:rsidRPr="00FD0757">
        <w:rPr>
          <w:rFonts w:ascii="Times New Roman" w:eastAsia="Calibri" w:hAnsi="Times New Roman" w:cs="Times New Roman"/>
          <w:sz w:val="24"/>
          <w:szCs w:val="24"/>
          <w:lang w:val="en-US"/>
        </w:rPr>
        <w:instrText xml:space="preserve"> ADDIN EN.CITE &lt;EndNote&gt;&lt;Cite&gt;&lt;Author&gt;Gerber&lt;/Author&gt;&lt;Year&gt;2004&lt;/Year&gt;&lt;RecNum&gt;4651&lt;/RecNum&gt;&lt;DisplayText&gt;(Gerber and Hout 2004)&lt;/DisplayText&gt;&lt;record&gt;&lt;rec-number&gt;4651&lt;/rec-number&gt;&lt;foreign-keys&gt;&lt;key app="EN" db-id="x0d0wwreuzt5t4etrwoprzsa5ex2xped0ztf" timestamp="1577898146"&gt;4651&lt;/key&gt;&lt;/foreign-keys&gt;&lt;ref-type name="Journal Article"&gt;17&lt;/ref-type&gt;&lt;contributors&gt;&lt;authors&gt;&lt;author&gt;Gerber, Theodore P.&lt;/author&gt;&lt;author&gt;Hout, Michael&lt;/author&gt;&lt;/authors&gt;&lt;/contributors&gt;&lt;titles&gt;&lt;title&gt;Tightening Up: Declining Class Mobility during Russia&amp;apos;s Market Transition&lt;/title&gt;&lt;secondary-title&gt;American Sociological Review&lt;/secondary-title&gt;&lt;short-title&gt;Tightening Up&lt;/short-title&gt;&lt;/titles&gt;&lt;periodical&gt;&lt;full-title&gt;American Sociological Review&lt;/full-title&gt;&lt;/periodical&gt;&lt;pages&gt;677-703&lt;/pages&gt;&lt;volume&gt;69&lt;/volume&gt;&lt;number&gt;5&lt;/number&gt;&lt;keywords&gt;&lt;keyword&gt;Sociology &amp;amp; Social History&lt;/keyword&gt;&lt;/keywords&gt;&lt;dates&gt;&lt;year&gt;2004&lt;/year&gt;&lt;pub-dates&gt;&lt;date&gt;October&lt;/date&gt;&lt;/pub-dates&gt;&lt;/dates&gt;&lt;isbn&gt;0003-1224&lt;/isbn&gt;&lt;urls&gt;&lt;/urls&gt;&lt;electronic-resource-num&gt;10.1177/000312240406900504&lt;/electronic-resource-num&gt;&lt;/record&gt;&lt;/Cite&gt;&lt;/EndNote&gt;</w:instrText>
      </w:r>
      <w:r w:rsidR="003B1329" w:rsidRPr="00FD0757">
        <w:rPr>
          <w:rFonts w:ascii="Times New Roman" w:eastAsia="Calibri" w:hAnsi="Times New Roman" w:cs="Times New Roman"/>
          <w:sz w:val="24"/>
          <w:szCs w:val="24"/>
          <w:lang w:val="en-US"/>
        </w:rPr>
        <w:fldChar w:fldCharType="separate"/>
      </w:r>
      <w:r w:rsidR="003B1329" w:rsidRPr="00FD0757">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"_ENREF_48" \o "Gerber, 2004 #4651" </w:instrText>
      </w:r>
      <w:r w:rsidR="00212953">
        <w:fldChar w:fldCharType="separate"/>
      </w:r>
      <w:r w:rsidR="00787C62" w:rsidRPr="00FD0757">
        <w:rPr>
          <w:rFonts w:ascii="Times New Roman" w:eastAsia="Calibri" w:hAnsi="Times New Roman" w:cs="Times New Roman"/>
          <w:noProof/>
          <w:sz w:val="24"/>
          <w:szCs w:val="24"/>
          <w:lang w:val="en-US"/>
        </w:rPr>
        <w:t>Gerber and Hout 2004</w:t>
      </w:r>
      <w:r w:rsidR="00212953">
        <w:rPr>
          <w:rFonts w:ascii="Times New Roman" w:eastAsia="Calibri" w:hAnsi="Times New Roman" w:cs="Times New Roman"/>
          <w:noProof/>
          <w:sz w:val="24"/>
          <w:szCs w:val="24"/>
          <w:lang w:val="en-US"/>
        </w:rPr>
        <w:fldChar w:fldCharType="end"/>
      </w:r>
      <w:r w:rsidR="003B1329" w:rsidRPr="00FD0757">
        <w:rPr>
          <w:rFonts w:ascii="Times New Roman" w:eastAsia="Calibri" w:hAnsi="Times New Roman" w:cs="Times New Roman"/>
          <w:noProof/>
          <w:sz w:val="24"/>
          <w:szCs w:val="24"/>
          <w:lang w:val="en-US"/>
        </w:rPr>
        <w:t>)</w:t>
      </w:r>
      <w:r w:rsidR="003B1329" w:rsidRPr="00FD0757">
        <w:rPr>
          <w:rFonts w:ascii="Times New Roman" w:eastAsia="Calibri" w:hAnsi="Times New Roman" w:cs="Times New Roman"/>
          <w:sz w:val="24"/>
          <w:szCs w:val="24"/>
          <w:lang w:val="en-US"/>
        </w:rPr>
        <w:fldChar w:fldCharType="end"/>
      </w:r>
      <w:r w:rsidR="003B1329" w:rsidRPr="00FD0757">
        <w:rPr>
          <w:rFonts w:ascii="Times New Roman" w:eastAsia="Calibri" w:hAnsi="Times New Roman" w:cs="Times New Roman"/>
          <w:sz w:val="24"/>
          <w:szCs w:val="24"/>
          <w:lang w:val="en-US"/>
        </w:rPr>
        <w:t xml:space="preserve">. </w:t>
      </w:r>
      <w:r w:rsidR="0025128D">
        <w:rPr>
          <w:rFonts w:ascii="Times New Roman" w:eastAsia="Calibri" w:hAnsi="Times New Roman" w:cs="Times New Roman"/>
          <w:sz w:val="24"/>
          <w:szCs w:val="24"/>
          <w:lang w:val="en-US"/>
        </w:rPr>
        <w:t>We expect</w:t>
      </w:r>
      <w:r w:rsidR="00611126" w:rsidRPr="00FD0757">
        <w:rPr>
          <w:rFonts w:ascii="Times New Roman" w:eastAsia="Calibri" w:hAnsi="Times New Roman" w:cs="Times New Roman"/>
          <w:sz w:val="24"/>
          <w:szCs w:val="24"/>
          <w:lang w:val="en-US"/>
        </w:rPr>
        <w:t xml:space="preserve"> </w:t>
      </w:r>
      <w:r w:rsidR="00B45D4C" w:rsidRPr="00FD0757">
        <w:rPr>
          <w:rFonts w:ascii="Times New Roman" w:eastAsia="Calibri" w:hAnsi="Times New Roman" w:cs="Times New Roman"/>
          <w:sz w:val="24"/>
          <w:szCs w:val="24"/>
          <w:lang w:val="en-US"/>
        </w:rPr>
        <w:t xml:space="preserve">territories with a greater share of old bourgeoisie </w:t>
      </w:r>
      <w:r w:rsidR="0025128D">
        <w:rPr>
          <w:rFonts w:ascii="Times New Roman" w:eastAsia="Calibri" w:hAnsi="Times New Roman" w:cs="Times New Roman"/>
          <w:sz w:val="24"/>
          <w:szCs w:val="24"/>
          <w:lang w:val="en-US"/>
        </w:rPr>
        <w:t>to</w:t>
      </w:r>
      <w:r w:rsidR="00B45D4C" w:rsidRPr="00FD0757">
        <w:rPr>
          <w:rFonts w:ascii="Times New Roman" w:eastAsia="Calibri" w:hAnsi="Times New Roman" w:cs="Times New Roman"/>
          <w:sz w:val="24"/>
          <w:szCs w:val="24"/>
          <w:lang w:val="en-US"/>
        </w:rPr>
        <w:t xml:space="preserve"> </w:t>
      </w:r>
      <w:r w:rsidR="002A1B74" w:rsidRPr="00FD0757">
        <w:rPr>
          <w:rFonts w:ascii="Times New Roman" w:eastAsia="Calibri" w:hAnsi="Times New Roman" w:cs="Times New Roman"/>
          <w:sz w:val="24"/>
          <w:szCs w:val="24"/>
          <w:lang w:val="en-US"/>
        </w:rPr>
        <w:t>sustain high</w:t>
      </w:r>
      <w:r w:rsidR="00797BD4" w:rsidRPr="00FD0757">
        <w:rPr>
          <w:rFonts w:ascii="Times New Roman" w:eastAsia="Calibri" w:hAnsi="Times New Roman" w:cs="Times New Roman"/>
          <w:sz w:val="24"/>
          <w:szCs w:val="24"/>
          <w:lang w:val="en-US"/>
        </w:rPr>
        <w:t>er</w:t>
      </w:r>
      <w:r w:rsidR="002A1B74" w:rsidRPr="00FD0757">
        <w:rPr>
          <w:rFonts w:ascii="Times New Roman" w:eastAsia="Calibri" w:hAnsi="Times New Roman" w:cs="Times New Roman"/>
          <w:sz w:val="24"/>
          <w:szCs w:val="24"/>
          <w:lang w:val="en-US"/>
        </w:rPr>
        <w:t xml:space="preserve"> levels of human capital</w:t>
      </w:r>
      <w:r w:rsidR="00B96024">
        <w:rPr>
          <w:rFonts w:ascii="Times New Roman" w:eastAsia="Calibri" w:hAnsi="Times New Roman" w:cs="Times New Roman"/>
          <w:sz w:val="24"/>
          <w:szCs w:val="24"/>
          <w:lang w:val="en-US"/>
        </w:rPr>
        <w:t>, which would spill over</w:t>
      </w:r>
      <w:r w:rsidR="00B70A5D" w:rsidRPr="00FD0757">
        <w:rPr>
          <w:rFonts w:ascii="Times New Roman" w:eastAsia="Calibri" w:hAnsi="Times New Roman" w:cs="Times New Roman"/>
          <w:sz w:val="24"/>
          <w:szCs w:val="24"/>
          <w:lang w:val="en-US"/>
        </w:rPr>
        <w:t xml:space="preserve"> into relatively autonomous professions</w:t>
      </w:r>
      <w:r w:rsidR="00CE0D97" w:rsidRPr="00FD0757">
        <w:rPr>
          <w:rFonts w:ascii="Times New Roman" w:eastAsia="Calibri" w:hAnsi="Times New Roman" w:cs="Times New Roman"/>
          <w:sz w:val="24"/>
          <w:szCs w:val="24"/>
          <w:lang w:val="en-US"/>
        </w:rPr>
        <w:t xml:space="preserve">, </w:t>
      </w:r>
      <w:r w:rsidR="002A1B74" w:rsidRPr="00FD0757">
        <w:rPr>
          <w:rFonts w:ascii="Times New Roman" w:eastAsia="Calibri" w:hAnsi="Times New Roman" w:cs="Times New Roman"/>
          <w:sz w:val="24"/>
          <w:szCs w:val="24"/>
          <w:lang w:val="en-US"/>
        </w:rPr>
        <w:t xml:space="preserve">as compared to those where the new </w:t>
      </w:r>
      <w:r w:rsidR="00BE6E6F" w:rsidRPr="00FD0757">
        <w:rPr>
          <w:rFonts w:ascii="Times New Roman" w:eastAsia="Calibri" w:hAnsi="Times New Roman" w:cs="Times New Roman"/>
          <w:sz w:val="24"/>
          <w:szCs w:val="24"/>
          <w:lang w:val="en-US"/>
        </w:rPr>
        <w:t>state-engineered middle class predominated</w:t>
      </w:r>
      <w:r w:rsidR="002A1B74" w:rsidRPr="00FD0757">
        <w:rPr>
          <w:rFonts w:ascii="Times New Roman" w:eastAsia="Calibri" w:hAnsi="Times New Roman" w:cs="Times New Roman"/>
          <w:sz w:val="24"/>
          <w:szCs w:val="24"/>
          <w:lang w:val="en-US"/>
        </w:rPr>
        <w:t>.</w:t>
      </w:r>
      <w:r w:rsidR="00C71699" w:rsidRPr="00FD0757">
        <w:rPr>
          <w:rFonts w:ascii="Times New Roman" w:eastAsia="Calibri" w:hAnsi="Times New Roman" w:cs="Times New Roman"/>
          <w:sz w:val="24"/>
          <w:szCs w:val="24"/>
          <w:lang w:val="en-US"/>
        </w:rPr>
        <w:t xml:space="preserve"> </w:t>
      </w:r>
    </w:p>
    <w:p w14:paraId="29210158" w14:textId="0D379D1B" w:rsidR="00070CE5" w:rsidRPr="00FD0757" w:rsidRDefault="008C0517" w:rsidP="0034730F">
      <w:pPr>
        <w:spacing w:after="0" w:line="480" w:lineRule="auto"/>
        <w:ind w:firstLine="708"/>
        <w:jc w:val="both"/>
        <w:rPr>
          <w:rFonts w:ascii="Times New Roman" w:eastAsia="Calibri" w:hAnsi="Times New Roman" w:cs="Times New Roman"/>
          <w:sz w:val="24"/>
          <w:szCs w:val="24"/>
          <w:lang w:val="en-US"/>
        </w:rPr>
      </w:pPr>
      <w:r w:rsidRPr="00FD0757">
        <w:rPr>
          <w:rFonts w:ascii="Times New Roman" w:eastAsia="Calibri" w:hAnsi="Times New Roman" w:cs="Times New Roman"/>
          <w:sz w:val="24"/>
          <w:szCs w:val="24"/>
          <w:lang w:val="en-US"/>
        </w:rPr>
        <w:t>We conjecture that f</w:t>
      </w:r>
      <w:r w:rsidR="0075744C" w:rsidRPr="00FD0757">
        <w:rPr>
          <w:rFonts w:ascii="Times New Roman" w:eastAsia="Calibri" w:hAnsi="Times New Roman" w:cs="Times New Roman"/>
          <w:sz w:val="24"/>
          <w:szCs w:val="24"/>
          <w:lang w:val="en-US"/>
        </w:rPr>
        <w:t>amilial socialization w</w:t>
      </w:r>
      <w:r w:rsidR="00741573" w:rsidRPr="00FD0757">
        <w:rPr>
          <w:rFonts w:ascii="Times New Roman" w:eastAsia="Calibri" w:hAnsi="Times New Roman" w:cs="Times New Roman"/>
          <w:sz w:val="24"/>
          <w:szCs w:val="24"/>
          <w:lang w:val="en-US"/>
        </w:rPr>
        <w:t>ould</w:t>
      </w:r>
      <w:r w:rsidR="0075744C" w:rsidRPr="00FD0757">
        <w:rPr>
          <w:rFonts w:ascii="Times New Roman" w:eastAsia="Calibri" w:hAnsi="Times New Roman" w:cs="Times New Roman"/>
          <w:sz w:val="24"/>
          <w:szCs w:val="24"/>
          <w:lang w:val="en-US"/>
        </w:rPr>
        <w:t xml:space="preserve"> also </w:t>
      </w:r>
      <w:r w:rsidRPr="00FD0757">
        <w:rPr>
          <w:rFonts w:ascii="Times New Roman" w:eastAsia="Calibri" w:hAnsi="Times New Roman" w:cs="Times New Roman"/>
          <w:sz w:val="24"/>
          <w:szCs w:val="24"/>
          <w:lang w:val="en-US"/>
        </w:rPr>
        <w:t>account for</w:t>
      </w:r>
      <w:r w:rsidR="00070CE5" w:rsidRPr="00FD0757">
        <w:rPr>
          <w:rFonts w:ascii="Times New Roman" w:eastAsia="Calibri" w:hAnsi="Times New Roman" w:cs="Times New Roman"/>
          <w:sz w:val="24"/>
          <w:szCs w:val="24"/>
          <w:lang w:val="en-US"/>
        </w:rPr>
        <w:t xml:space="preserve"> the transmission of market values</w:t>
      </w:r>
      <w:r w:rsidR="00070CE5" w:rsidRPr="00FD0757">
        <w:rPr>
          <w:rFonts w:ascii="Times New Roman" w:hAnsi="Times New Roman" w:cs="Times New Roman"/>
          <w:color w:val="000000"/>
          <w:sz w:val="24"/>
          <w:szCs w:val="24"/>
          <w:lang w:val="en-US"/>
        </w:rPr>
        <w:t xml:space="preserve">. </w:t>
      </w:r>
      <w:r w:rsidR="00673A5D" w:rsidRPr="00FD0757">
        <w:rPr>
          <w:rFonts w:ascii="Times New Roman" w:hAnsi="Times New Roman" w:cs="Times New Roman"/>
          <w:color w:val="000000"/>
          <w:sz w:val="24"/>
          <w:szCs w:val="24"/>
          <w:lang w:val="en-US"/>
        </w:rPr>
        <w:t>E</w:t>
      </w:r>
      <w:r w:rsidR="003521A5" w:rsidRPr="00FD0757">
        <w:rPr>
          <w:rFonts w:ascii="Times New Roman" w:hAnsi="Times New Roman" w:cs="Times New Roman"/>
          <w:color w:val="000000"/>
          <w:sz w:val="24"/>
          <w:szCs w:val="24"/>
          <w:lang w:val="en-US"/>
        </w:rPr>
        <w:t>ntrepreneurship</w:t>
      </w:r>
      <w:r w:rsidR="00070CE5" w:rsidRPr="00FD0757">
        <w:rPr>
          <w:rFonts w:ascii="Times New Roman" w:hAnsi="Times New Roman" w:cs="Times New Roman"/>
          <w:color w:val="000000"/>
          <w:sz w:val="24"/>
          <w:szCs w:val="24"/>
          <w:lang w:val="en-US"/>
        </w:rPr>
        <w:t xml:space="preserve"> </w:t>
      </w:r>
      <w:r w:rsidR="003521A5" w:rsidRPr="00FD0757">
        <w:rPr>
          <w:rFonts w:ascii="Times New Roman" w:hAnsi="Times New Roman" w:cs="Times New Roman"/>
          <w:color w:val="000000"/>
          <w:sz w:val="24"/>
          <w:szCs w:val="24"/>
          <w:lang w:val="en-US"/>
        </w:rPr>
        <w:t>flourished</w:t>
      </w:r>
      <w:r w:rsidR="00070CE5" w:rsidRPr="00FD0757">
        <w:rPr>
          <w:rFonts w:ascii="Times New Roman" w:hAnsi="Times New Roman" w:cs="Times New Roman"/>
          <w:color w:val="000000"/>
          <w:sz w:val="24"/>
          <w:szCs w:val="24"/>
          <w:lang w:val="en-US"/>
        </w:rPr>
        <w:t xml:space="preserve"> as soon as restrictions for the operation of markets </w:t>
      </w:r>
      <w:r w:rsidR="00673A5D" w:rsidRPr="00FD0757">
        <w:rPr>
          <w:rFonts w:ascii="Times New Roman" w:hAnsi="Times New Roman" w:cs="Times New Roman"/>
          <w:color w:val="000000"/>
          <w:sz w:val="24"/>
          <w:szCs w:val="24"/>
          <w:lang w:val="en-US"/>
        </w:rPr>
        <w:t xml:space="preserve">were loosened </w:t>
      </w:r>
      <w:r w:rsidR="00070CE5" w:rsidRPr="00FD0757">
        <w:rPr>
          <w:rFonts w:ascii="Times New Roman" w:hAnsi="Times New Roman" w:cs="Times New Roman"/>
          <w:color w:val="000000"/>
          <w:sz w:val="24"/>
          <w:szCs w:val="24"/>
          <w:lang w:val="en-US"/>
        </w:rPr>
        <w:t xml:space="preserve">in 1922-1928 </w:t>
      </w:r>
      <w:r w:rsidR="0025128D">
        <w:rPr>
          <w:rFonts w:ascii="Times New Roman" w:hAnsi="Times New Roman" w:cs="Times New Roman"/>
          <w:color w:val="000000"/>
          <w:sz w:val="24"/>
          <w:szCs w:val="24"/>
          <w:lang w:val="en-US"/>
        </w:rPr>
        <w:t>during</w:t>
      </w:r>
      <w:r w:rsidR="00070CE5" w:rsidRPr="00FD0757">
        <w:rPr>
          <w:rFonts w:ascii="Times New Roman" w:hAnsi="Times New Roman" w:cs="Times New Roman"/>
          <w:color w:val="000000"/>
          <w:sz w:val="24"/>
          <w:szCs w:val="24"/>
          <w:lang w:val="en-US"/>
        </w:rPr>
        <w:t xml:space="preserve"> </w:t>
      </w:r>
      <w:r w:rsidR="00A66056" w:rsidRPr="00FD0757">
        <w:rPr>
          <w:rFonts w:ascii="Times New Roman" w:hAnsi="Times New Roman" w:cs="Times New Roman"/>
          <w:color w:val="000000"/>
          <w:sz w:val="24"/>
          <w:szCs w:val="24"/>
          <w:lang w:val="en-US"/>
        </w:rPr>
        <w:t>NEP</w:t>
      </w:r>
      <w:r w:rsidR="00F93BE3" w:rsidRPr="00FD0757">
        <w:rPr>
          <w:rFonts w:ascii="Times New Roman" w:hAnsi="Times New Roman" w:cs="Times New Roman"/>
          <w:color w:val="000000"/>
          <w:sz w:val="24"/>
          <w:szCs w:val="24"/>
          <w:lang w:val="en-US"/>
        </w:rPr>
        <w:t xml:space="preserve"> </w:t>
      </w:r>
      <w:r w:rsidR="00F93BE3" w:rsidRPr="00FD0757">
        <w:rPr>
          <w:rFonts w:ascii="Times New Roman" w:hAnsi="Times New Roman" w:cs="Times New Roman"/>
          <w:color w:val="000000"/>
          <w:sz w:val="24"/>
          <w:szCs w:val="24"/>
        </w:rPr>
        <w:fldChar w:fldCharType="begin"/>
      </w:r>
      <w:r w:rsidR="001D5265" w:rsidRPr="00FD0757">
        <w:rPr>
          <w:rFonts w:ascii="Times New Roman" w:hAnsi="Times New Roman" w:cs="Times New Roman"/>
          <w:color w:val="000000"/>
          <w:sz w:val="24"/>
          <w:szCs w:val="24"/>
          <w:lang w:val="en-GB"/>
        </w:rPr>
        <w:instrText xml:space="preserve"> ADDIN EN.CITE &lt;EndNote&gt;&lt;Cite&gt;&lt;Author&gt;Osokina&lt;/Author&gt;&lt;Year&gt;2001&lt;/Year&gt;&lt;RecNum&gt;4546&lt;/RecNum&gt;&lt;DisplayText&gt;(Osokina 2001)&lt;/DisplayText&gt;&lt;record&gt;&lt;rec-number&gt;4546&lt;/rec-number&gt;&lt;foreign-keys&gt;&lt;key app="EN" db-id="x0d0wwreuzt5t4etrwoprzsa5ex2xped0ztf" timestamp="1554800014"&gt;4546&lt;/key&gt;&lt;/foreign-keys&gt;&lt;ref-type name="Book"&gt;6&lt;/ref-type&gt;&lt;contributors&gt;&lt;authors&gt;&lt;author&gt;Osokina, Elena A.&lt;/author&gt;&lt;/authors&gt;&lt;secondary-authors&gt;&lt;author&gt;Transchel, Kate&lt;/author&gt;&lt;author&gt;Bucher, Greta&lt;/author&gt;&lt;/secondary-authors&gt;&lt;subsidiary-authors&gt;&lt;author&gt;Kate Transchel&lt;/author&gt;&lt;author&gt;Greta Bucher&lt;/author&gt;&lt;/subsidiary-authors&gt;&lt;/contributors&gt;&lt;titles&gt;&lt;title&gt;Our Daily Bread: Socialist Distribution and the Art of Survival in Stalin&amp;apos;s Russia, 1927-1941&lt;/title&gt;&lt;short-title&gt;Our Daily Bread&lt;/short-title&gt;&lt;/titles&gt;&lt;keywords&gt;&lt;keyword&gt;Food supply -- Soviet Union&lt;/keyword&gt;&lt;keyword&gt;Rationing -- Soviet Union&lt;/keyword&gt;&lt;keyword&gt;Soviet Union -- Economic policy&lt;/keyword&gt;&lt;keyword&gt;Soviet Union -- Economic conditions -- 1917-1945&lt;/keyword&gt;&lt;keyword&gt;Soviet Union -- History -- 1925-1953&lt;/keyword&gt;&lt;/keywords&gt;&lt;dates&gt;&lt;year&gt;2001&lt;/year&gt;&lt;/dates&gt;&lt;pub-location&gt;Armonk, New York&lt;/pub-location&gt;&lt;publisher&gt;M.E. Sharpe&lt;/publisher&gt;&lt;urls&gt;&lt;/urls&gt;&lt;/record&gt;&lt;/Cite&gt;&lt;/EndNote&gt;</w:instrText>
      </w:r>
      <w:r w:rsidR="00F93BE3" w:rsidRPr="00FD0757">
        <w:rPr>
          <w:rFonts w:ascii="Times New Roman" w:hAnsi="Times New Roman" w:cs="Times New Roman"/>
          <w:color w:val="000000"/>
          <w:sz w:val="24"/>
          <w:szCs w:val="24"/>
        </w:rPr>
        <w:fldChar w:fldCharType="separate"/>
      </w:r>
      <w:r w:rsidR="00B160B6" w:rsidRPr="00FD0757">
        <w:rPr>
          <w:rFonts w:ascii="Times New Roman" w:hAnsi="Times New Roman" w:cs="Times New Roman"/>
          <w:noProof/>
          <w:color w:val="000000"/>
          <w:sz w:val="24"/>
          <w:szCs w:val="24"/>
          <w:lang w:val="en-US"/>
        </w:rPr>
        <w:t>(</w:t>
      </w:r>
      <w:r w:rsidR="00212953">
        <w:fldChar w:fldCharType="begin"/>
      </w:r>
      <w:r w:rsidR="00212953" w:rsidRPr="00A43706">
        <w:rPr>
          <w:lang w:val="en-GB"/>
        </w:rPr>
        <w:instrText xml:space="preserve"> HYPERLINK \l "_ENREF_90" \o "Osokina, 2001 #4546" </w:instrText>
      </w:r>
      <w:r w:rsidR="00212953">
        <w:fldChar w:fldCharType="separate"/>
      </w:r>
      <w:r w:rsidR="00787C62" w:rsidRPr="00FD0757">
        <w:rPr>
          <w:rFonts w:ascii="Times New Roman" w:hAnsi="Times New Roman" w:cs="Times New Roman"/>
          <w:noProof/>
          <w:color w:val="000000"/>
          <w:sz w:val="24"/>
          <w:szCs w:val="24"/>
          <w:lang w:val="en-US"/>
        </w:rPr>
        <w:t>Osokina 2001</w:t>
      </w:r>
      <w:r w:rsidR="00212953">
        <w:rPr>
          <w:rFonts w:ascii="Times New Roman" w:hAnsi="Times New Roman" w:cs="Times New Roman"/>
          <w:noProof/>
          <w:color w:val="000000"/>
          <w:sz w:val="24"/>
          <w:szCs w:val="24"/>
          <w:lang w:val="en-US"/>
        </w:rPr>
        <w:fldChar w:fldCharType="end"/>
      </w:r>
      <w:r w:rsidR="00B160B6" w:rsidRPr="00FD0757">
        <w:rPr>
          <w:rFonts w:ascii="Times New Roman" w:hAnsi="Times New Roman" w:cs="Times New Roman"/>
          <w:noProof/>
          <w:color w:val="000000"/>
          <w:sz w:val="24"/>
          <w:szCs w:val="24"/>
          <w:lang w:val="en-US"/>
        </w:rPr>
        <w:t>)</w:t>
      </w:r>
      <w:r w:rsidR="00F93BE3" w:rsidRPr="00FD0757">
        <w:rPr>
          <w:rFonts w:ascii="Times New Roman" w:hAnsi="Times New Roman" w:cs="Times New Roman"/>
          <w:color w:val="000000"/>
          <w:sz w:val="24"/>
          <w:szCs w:val="24"/>
        </w:rPr>
        <w:fldChar w:fldCharType="end"/>
      </w:r>
      <w:r w:rsidR="00070CE5" w:rsidRPr="00FD0757">
        <w:rPr>
          <w:rFonts w:ascii="Times New Roman" w:hAnsi="Times New Roman" w:cs="Times New Roman"/>
          <w:color w:val="000000"/>
          <w:sz w:val="24"/>
          <w:szCs w:val="24"/>
          <w:lang w:val="en-US"/>
        </w:rPr>
        <w:t xml:space="preserve">. </w:t>
      </w:r>
      <w:r w:rsidR="00257A8F">
        <w:rPr>
          <w:rFonts w:ascii="Times New Roman" w:hAnsi="Times New Roman" w:cs="Times New Roman"/>
          <w:color w:val="000000"/>
          <w:sz w:val="24"/>
          <w:szCs w:val="24"/>
          <w:lang w:val="en-US"/>
        </w:rPr>
        <w:t>M</w:t>
      </w:r>
      <w:r w:rsidR="001C3403" w:rsidRPr="00FD0757">
        <w:rPr>
          <w:rFonts w:ascii="Times New Roman" w:hAnsi="Times New Roman" w:cs="Times New Roman"/>
          <w:color w:val="000000"/>
          <w:sz w:val="24"/>
          <w:szCs w:val="24"/>
          <w:lang w:val="en-US"/>
        </w:rPr>
        <w:t xml:space="preserve">any </w:t>
      </w:r>
      <w:r w:rsidR="00025614">
        <w:rPr>
          <w:rFonts w:ascii="Times New Roman" w:hAnsi="Times New Roman" w:cs="Times New Roman"/>
          <w:color w:val="000000"/>
          <w:sz w:val="24"/>
          <w:szCs w:val="24"/>
          <w:lang w:val="en-US"/>
        </w:rPr>
        <w:t>“</w:t>
      </w:r>
      <w:proofErr w:type="spellStart"/>
      <w:r w:rsidR="00070CE5" w:rsidRPr="00FD0757">
        <w:rPr>
          <w:rFonts w:ascii="Times New Roman" w:hAnsi="Times New Roman" w:cs="Times New Roman"/>
          <w:color w:val="000000"/>
          <w:sz w:val="24"/>
          <w:szCs w:val="24"/>
          <w:lang w:val="en-US"/>
        </w:rPr>
        <w:t>nepmen</w:t>
      </w:r>
      <w:proofErr w:type="spellEnd"/>
      <w:r w:rsidR="00025614">
        <w:rPr>
          <w:rFonts w:ascii="Times New Roman" w:hAnsi="Times New Roman" w:cs="Times New Roman"/>
          <w:color w:val="000000"/>
          <w:sz w:val="24"/>
          <w:szCs w:val="24"/>
          <w:lang w:val="en-US"/>
        </w:rPr>
        <w:t>”</w:t>
      </w:r>
      <w:r w:rsidR="00070CE5" w:rsidRPr="00FD0757">
        <w:rPr>
          <w:rFonts w:ascii="Times New Roman" w:hAnsi="Times New Roman" w:cs="Times New Roman"/>
          <w:color w:val="000000"/>
          <w:sz w:val="24"/>
          <w:szCs w:val="24"/>
          <w:lang w:val="en-US"/>
        </w:rPr>
        <w:t xml:space="preserve"> who </w:t>
      </w:r>
      <w:r w:rsidR="00A66056" w:rsidRPr="00FD0757">
        <w:rPr>
          <w:rFonts w:ascii="Times New Roman" w:hAnsi="Times New Roman" w:cs="Times New Roman"/>
          <w:color w:val="000000"/>
          <w:sz w:val="24"/>
          <w:szCs w:val="24"/>
          <w:lang w:val="en-US"/>
        </w:rPr>
        <w:t>seized</w:t>
      </w:r>
      <w:r w:rsidR="00070CE5" w:rsidRPr="00FD0757">
        <w:rPr>
          <w:rFonts w:ascii="Times New Roman" w:hAnsi="Times New Roman" w:cs="Times New Roman"/>
          <w:color w:val="000000"/>
          <w:sz w:val="24"/>
          <w:szCs w:val="24"/>
          <w:lang w:val="en-US"/>
        </w:rPr>
        <w:t xml:space="preserve"> </w:t>
      </w:r>
      <w:r w:rsidR="00A74110">
        <w:rPr>
          <w:rFonts w:ascii="Times New Roman" w:hAnsi="Times New Roman" w:cs="Times New Roman"/>
          <w:color w:val="000000"/>
          <w:sz w:val="24"/>
          <w:szCs w:val="24"/>
          <w:lang w:val="en-US"/>
        </w:rPr>
        <w:t xml:space="preserve">business </w:t>
      </w:r>
      <w:r w:rsidR="00A510CF" w:rsidRPr="00FD0757">
        <w:rPr>
          <w:rFonts w:ascii="Times New Roman" w:hAnsi="Times New Roman" w:cs="Times New Roman"/>
          <w:color w:val="000000"/>
          <w:sz w:val="24"/>
          <w:szCs w:val="24"/>
          <w:lang w:val="en-US"/>
        </w:rPr>
        <w:t>opportunities</w:t>
      </w:r>
      <w:r w:rsidR="00070CE5" w:rsidRPr="00FD0757">
        <w:rPr>
          <w:rFonts w:ascii="Times New Roman" w:hAnsi="Times New Roman" w:cs="Times New Roman"/>
          <w:color w:val="000000"/>
          <w:sz w:val="24"/>
          <w:szCs w:val="24"/>
          <w:lang w:val="en-US"/>
        </w:rPr>
        <w:t xml:space="preserve"> </w:t>
      </w:r>
      <w:r w:rsidR="001C3403" w:rsidRPr="00FD0757">
        <w:rPr>
          <w:rFonts w:ascii="Times New Roman" w:hAnsi="Times New Roman" w:cs="Times New Roman"/>
          <w:color w:val="000000"/>
          <w:sz w:val="24"/>
          <w:szCs w:val="24"/>
          <w:lang w:val="en-US"/>
        </w:rPr>
        <w:t xml:space="preserve">had </w:t>
      </w:r>
      <w:r w:rsidR="001C3403" w:rsidRPr="00FD0757">
        <w:rPr>
          <w:rFonts w:ascii="Times New Roman" w:hAnsi="Times New Roman" w:cs="Times New Roman"/>
          <w:sz w:val="24"/>
          <w:szCs w:val="24"/>
          <w:lang w:val="en-US"/>
        </w:rPr>
        <w:t>been entrepreneurs</w:t>
      </w:r>
      <w:r w:rsidR="00070CE5" w:rsidRPr="00FD0757">
        <w:rPr>
          <w:rFonts w:ascii="Times New Roman" w:hAnsi="Times New Roman" w:cs="Times New Roman"/>
          <w:sz w:val="24"/>
          <w:szCs w:val="24"/>
          <w:lang w:val="en-US"/>
        </w:rPr>
        <w:t xml:space="preserve"> in the past</w:t>
      </w:r>
      <w:r w:rsidR="00612CF5" w:rsidRPr="00FD0757">
        <w:rPr>
          <w:rFonts w:ascii="Times New Roman" w:hAnsi="Times New Roman" w:cs="Times New Roman"/>
          <w:sz w:val="24"/>
          <w:szCs w:val="24"/>
          <w:lang w:val="en-US"/>
        </w:rPr>
        <w:t xml:space="preserve">. </w:t>
      </w:r>
      <w:r w:rsidR="00C24373" w:rsidRPr="00FD0757">
        <w:rPr>
          <w:rFonts w:ascii="Times New Roman" w:hAnsi="Times New Roman" w:cs="Times New Roman"/>
          <w:sz w:val="24"/>
          <w:szCs w:val="24"/>
          <w:lang w:val="en-US"/>
        </w:rPr>
        <w:t>R</w:t>
      </w:r>
      <w:r w:rsidR="0058037D" w:rsidRPr="00FD0757">
        <w:rPr>
          <w:rFonts w:ascii="Times New Roman" w:hAnsi="Times New Roman" w:cs="Times New Roman"/>
          <w:sz w:val="24"/>
          <w:szCs w:val="24"/>
          <w:lang w:val="en-US"/>
        </w:rPr>
        <w:t>ev</w:t>
      </w:r>
      <w:r w:rsidR="0058037D" w:rsidRPr="00FD0757">
        <w:rPr>
          <w:rFonts w:ascii="Times New Roman" w:hAnsi="Times New Roman" w:cs="Times New Roman"/>
          <w:color w:val="000000"/>
          <w:sz w:val="24"/>
          <w:szCs w:val="24"/>
          <w:lang w:val="en-US"/>
        </w:rPr>
        <w:t>isionist historiography</w:t>
      </w:r>
      <w:r w:rsidR="00B96024">
        <w:rPr>
          <w:rFonts w:ascii="Times New Roman" w:hAnsi="Times New Roman" w:cs="Times New Roman"/>
          <w:color w:val="000000"/>
          <w:sz w:val="24"/>
          <w:szCs w:val="24"/>
          <w:lang w:val="en-US"/>
        </w:rPr>
        <w:t xml:space="preserve"> and</w:t>
      </w:r>
      <w:r w:rsidR="00146B83" w:rsidRPr="00FD0757">
        <w:rPr>
          <w:rFonts w:ascii="Times New Roman" w:hAnsi="Times New Roman" w:cs="Times New Roman"/>
          <w:color w:val="000000"/>
          <w:sz w:val="24"/>
          <w:szCs w:val="24"/>
          <w:lang w:val="en-US"/>
        </w:rPr>
        <w:t xml:space="preserve"> data from </w:t>
      </w:r>
      <w:r w:rsidR="001C3403" w:rsidRPr="00FD0757">
        <w:rPr>
          <w:rFonts w:ascii="Times New Roman" w:hAnsi="Times New Roman" w:cs="Times New Roman"/>
          <w:color w:val="000000"/>
          <w:sz w:val="24"/>
          <w:szCs w:val="24"/>
          <w:lang w:val="en-US"/>
        </w:rPr>
        <w:t xml:space="preserve">the </w:t>
      </w:r>
      <w:r w:rsidR="00A74110">
        <w:rPr>
          <w:rFonts w:ascii="Times New Roman" w:hAnsi="Times New Roman" w:cs="Times New Roman"/>
          <w:color w:val="000000"/>
          <w:sz w:val="24"/>
          <w:szCs w:val="24"/>
          <w:lang w:val="en-US"/>
        </w:rPr>
        <w:t xml:space="preserve">“lost” </w:t>
      </w:r>
      <w:r w:rsidR="00146B83" w:rsidRPr="00FD0757">
        <w:rPr>
          <w:rFonts w:ascii="Times New Roman" w:hAnsi="Times New Roman" w:cs="Times New Roman"/>
          <w:color w:val="000000"/>
          <w:sz w:val="24"/>
          <w:szCs w:val="24"/>
          <w:lang w:val="en-US"/>
        </w:rPr>
        <w:t>1937</w:t>
      </w:r>
      <w:r w:rsidR="00A74110">
        <w:rPr>
          <w:rFonts w:ascii="Times New Roman" w:hAnsi="Times New Roman" w:cs="Times New Roman"/>
          <w:color w:val="000000"/>
          <w:sz w:val="24"/>
          <w:szCs w:val="24"/>
          <w:lang w:val="en-US"/>
        </w:rPr>
        <w:t xml:space="preserve"> census</w:t>
      </w:r>
      <w:r w:rsidR="00C17DE0">
        <w:rPr>
          <w:rFonts w:ascii="Times New Roman" w:hAnsi="Times New Roman" w:cs="Times New Roman"/>
          <w:color w:val="000000"/>
          <w:sz w:val="24"/>
          <w:szCs w:val="24"/>
          <w:lang w:val="en-US"/>
        </w:rPr>
        <w:t xml:space="preserve"> </w:t>
      </w:r>
      <w:r w:rsidR="00C17DE0">
        <w:rPr>
          <w:rFonts w:ascii="Times New Roman" w:hAnsi="Times New Roman" w:cs="Times New Roman"/>
          <w:color w:val="000000"/>
          <w:sz w:val="24"/>
          <w:szCs w:val="24"/>
          <w:lang w:val="en-US"/>
        </w:rPr>
        <w:fldChar w:fldCharType="begin"/>
      </w:r>
      <w:r w:rsidR="00C17DE0">
        <w:rPr>
          <w:rFonts w:ascii="Times New Roman" w:hAnsi="Times New Roman" w:cs="Times New Roman"/>
          <w:color w:val="000000"/>
          <w:sz w:val="24"/>
          <w:szCs w:val="24"/>
          <w:lang w:val="en-US"/>
        </w:rPr>
        <w:instrText xml:space="preserve"> ADDIN EN.CITE &lt;EndNote&gt;&lt;Cite&gt;&lt;Author&gt;Zhiromskaya&lt;/Author&gt;&lt;Year&gt;1996&lt;/Year&gt;&lt;RecNum&gt;4944&lt;/RecNum&gt;&lt;DisplayText&gt;(Zhiromskaya et al. 1996)&lt;/DisplayText&gt;&lt;record&gt;&lt;rec-number&gt;4944&lt;/rec-number&gt;&lt;foreign-keys&gt;&lt;key app="EN" db-id="x0d0wwreuzt5t4etrwoprzsa5ex2xped0ztf" timestamp="1602947072"&gt;4944&lt;/key&gt;&lt;/foreign-keys&gt;&lt;ref-type name="Book"&gt;6&lt;/ref-type&gt;&lt;contributors&gt;&lt;authors&gt;&lt;author&gt;Valentina B. Zhiromskaya&lt;/author&gt;&lt;author&gt;I. N. Kiselyov&lt;/author&gt;&lt;author&gt;Yu. A. Polyakov&lt;/author&gt;&lt;/authors&gt;&lt;/contributors&gt;&lt;titles&gt;&lt;title&gt;Polveka pod grifom sekretno: vsesoyuznaya perepis&amp;apos; naseleniya 1937 goda&lt;/title&gt;&lt;short-title&gt;Polveka&lt;/short-title&gt;&lt;/titles&gt;&lt;dates&gt;&lt;year&gt;&lt;style face="normal" font="default" charset="204" size="100%"&gt;1996&lt;/style&gt;&lt;/year&gt;&lt;/dates&gt;&lt;pub-location&gt;Moscow&lt;/pub-location&gt;&lt;publisher&gt;Nauka&lt;/publisher&gt;&lt;urls&gt;&lt;/urls&gt;&lt;/record&gt;&lt;/Cite&gt;&lt;/EndNote&gt;</w:instrText>
      </w:r>
      <w:r w:rsidR="00C17DE0">
        <w:rPr>
          <w:rFonts w:ascii="Times New Roman" w:hAnsi="Times New Roman" w:cs="Times New Roman"/>
          <w:color w:val="000000"/>
          <w:sz w:val="24"/>
          <w:szCs w:val="24"/>
          <w:lang w:val="en-US"/>
        </w:rPr>
        <w:fldChar w:fldCharType="separate"/>
      </w:r>
      <w:r w:rsidR="00C17DE0">
        <w:rPr>
          <w:rFonts w:ascii="Times New Roman" w:hAnsi="Times New Roman" w:cs="Times New Roman"/>
          <w:noProof/>
          <w:color w:val="000000"/>
          <w:sz w:val="24"/>
          <w:szCs w:val="24"/>
          <w:lang w:val="en-US"/>
        </w:rPr>
        <w:t>(</w:t>
      </w:r>
      <w:r w:rsidR="00212953">
        <w:fldChar w:fldCharType="begin"/>
      </w:r>
      <w:r w:rsidR="00212953" w:rsidRPr="00A43706">
        <w:rPr>
          <w:lang w:val="en-GB"/>
        </w:rPr>
        <w:instrText xml:space="preserve"> HYPERLINK \l "_ENREF_125" \o "Zhiromskaya, 1996 #4944" </w:instrText>
      </w:r>
      <w:r w:rsidR="00212953">
        <w:fldChar w:fldCharType="separate"/>
      </w:r>
      <w:r w:rsidR="00787C62">
        <w:rPr>
          <w:rFonts w:ascii="Times New Roman" w:hAnsi="Times New Roman" w:cs="Times New Roman"/>
          <w:noProof/>
          <w:color w:val="000000"/>
          <w:sz w:val="24"/>
          <w:szCs w:val="24"/>
          <w:lang w:val="en-US"/>
        </w:rPr>
        <w:t>Zhiromskaya</w:t>
      </w:r>
      <w:r w:rsidR="00685903">
        <w:rPr>
          <w:rFonts w:ascii="Times New Roman" w:hAnsi="Times New Roman" w:cs="Times New Roman"/>
          <w:noProof/>
          <w:color w:val="000000"/>
          <w:sz w:val="24"/>
          <w:szCs w:val="24"/>
          <w:lang w:val="en-US"/>
        </w:rPr>
        <w:t>, Kiselyov, and Polyakov</w:t>
      </w:r>
      <w:r w:rsidR="00787C62">
        <w:rPr>
          <w:rFonts w:ascii="Times New Roman" w:hAnsi="Times New Roman" w:cs="Times New Roman"/>
          <w:noProof/>
          <w:color w:val="000000"/>
          <w:sz w:val="24"/>
          <w:szCs w:val="24"/>
          <w:lang w:val="en-US"/>
        </w:rPr>
        <w:t xml:space="preserve"> 1996</w:t>
      </w:r>
      <w:r w:rsidR="00212953">
        <w:rPr>
          <w:rFonts w:ascii="Times New Roman" w:hAnsi="Times New Roman" w:cs="Times New Roman"/>
          <w:noProof/>
          <w:color w:val="000000"/>
          <w:sz w:val="24"/>
          <w:szCs w:val="24"/>
          <w:lang w:val="en-US"/>
        </w:rPr>
        <w:fldChar w:fldCharType="end"/>
      </w:r>
      <w:r w:rsidR="00C17DE0">
        <w:rPr>
          <w:rFonts w:ascii="Times New Roman" w:hAnsi="Times New Roman" w:cs="Times New Roman"/>
          <w:noProof/>
          <w:color w:val="000000"/>
          <w:sz w:val="24"/>
          <w:szCs w:val="24"/>
          <w:lang w:val="en-US"/>
        </w:rPr>
        <w:t>)</w:t>
      </w:r>
      <w:r w:rsidR="00C17DE0">
        <w:rPr>
          <w:rFonts w:ascii="Times New Roman" w:hAnsi="Times New Roman" w:cs="Times New Roman"/>
          <w:color w:val="000000"/>
          <w:sz w:val="24"/>
          <w:szCs w:val="24"/>
          <w:lang w:val="en-US"/>
        </w:rPr>
        <w:fldChar w:fldCharType="end"/>
      </w:r>
      <w:r w:rsidR="0058037D" w:rsidRPr="00FD0757">
        <w:rPr>
          <w:rFonts w:ascii="Times New Roman" w:hAnsi="Times New Roman" w:cs="Times New Roman"/>
          <w:color w:val="000000"/>
          <w:sz w:val="24"/>
          <w:szCs w:val="24"/>
          <w:lang w:val="en-US"/>
        </w:rPr>
        <w:t xml:space="preserve"> highlig</w:t>
      </w:r>
      <w:r w:rsidR="008B2B58" w:rsidRPr="00FD0757">
        <w:rPr>
          <w:rFonts w:ascii="Times New Roman" w:hAnsi="Times New Roman" w:cs="Times New Roman"/>
          <w:color w:val="000000"/>
          <w:sz w:val="24"/>
          <w:szCs w:val="24"/>
          <w:lang w:val="en-US"/>
        </w:rPr>
        <w:t xml:space="preserve">ht </w:t>
      </w:r>
      <w:r w:rsidR="001C3403" w:rsidRPr="00FD0757">
        <w:rPr>
          <w:rFonts w:ascii="Times New Roman" w:hAnsi="Times New Roman" w:cs="Times New Roman"/>
          <w:color w:val="000000"/>
          <w:sz w:val="24"/>
          <w:szCs w:val="24"/>
          <w:lang w:val="en-US"/>
        </w:rPr>
        <w:t>the pervasiveness of</w:t>
      </w:r>
      <w:r w:rsidR="008B2B58" w:rsidRPr="00FD0757">
        <w:rPr>
          <w:rFonts w:ascii="Times New Roman" w:hAnsi="Times New Roman" w:cs="Times New Roman"/>
          <w:color w:val="000000"/>
          <w:sz w:val="24"/>
          <w:szCs w:val="24"/>
          <w:lang w:val="en-US"/>
        </w:rPr>
        <w:t xml:space="preserve"> </w:t>
      </w:r>
      <w:r w:rsidR="001C3403" w:rsidRPr="00FD0757">
        <w:rPr>
          <w:rFonts w:ascii="Times New Roman" w:hAnsi="Times New Roman" w:cs="Times New Roman"/>
          <w:color w:val="000000"/>
          <w:sz w:val="24"/>
          <w:szCs w:val="24"/>
          <w:lang w:val="en-US"/>
        </w:rPr>
        <w:t xml:space="preserve">the </w:t>
      </w:r>
      <w:r w:rsidR="008B2B58" w:rsidRPr="00FD0757">
        <w:rPr>
          <w:rFonts w:ascii="Times New Roman" w:hAnsi="Times New Roman" w:cs="Times New Roman"/>
          <w:color w:val="000000"/>
          <w:sz w:val="24"/>
          <w:szCs w:val="24"/>
          <w:lang w:val="en-US"/>
        </w:rPr>
        <w:t xml:space="preserve">black market </w:t>
      </w:r>
      <w:r w:rsidR="00681DAC" w:rsidRPr="00FD0757">
        <w:rPr>
          <w:rFonts w:ascii="Times New Roman" w:hAnsi="Times New Roman" w:cs="Times New Roman"/>
          <w:color w:val="000000"/>
          <w:sz w:val="24"/>
          <w:szCs w:val="24"/>
          <w:lang w:val="en-US"/>
        </w:rPr>
        <w:t>even at the height of Stalinis</w:t>
      </w:r>
      <w:r w:rsidR="00D2544E" w:rsidRPr="00FD0757">
        <w:rPr>
          <w:rFonts w:ascii="Times New Roman" w:hAnsi="Times New Roman" w:cs="Times New Roman"/>
          <w:color w:val="000000"/>
          <w:sz w:val="24"/>
          <w:szCs w:val="24"/>
          <w:lang w:val="en-US"/>
        </w:rPr>
        <w:t>m</w:t>
      </w:r>
      <w:r w:rsidR="00104B7E" w:rsidRPr="00FD0757">
        <w:rPr>
          <w:rFonts w:ascii="Times New Roman" w:hAnsi="Times New Roman" w:cs="Times New Roman"/>
          <w:color w:val="000000"/>
          <w:sz w:val="24"/>
          <w:szCs w:val="24"/>
          <w:lang w:val="en-US"/>
        </w:rPr>
        <w:t xml:space="preserve"> </w:t>
      </w:r>
      <w:r w:rsidR="00104B7E" w:rsidRPr="00FD0757">
        <w:rPr>
          <w:rFonts w:ascii="Times New Roman" w:eastAsia="Calibri" w:hAnsi="Times New Roman" w:cs="Times New Roman"/>
          <w:sz w:val="24"/>
          <w:szCs w:val="24"/>
          <w:lang w:val="en-GB"/>
        </w:rPr>
        <w:fldChar w:fldCharType="begin"/>
      </w:r>
      <w:r w:rsidR="001D5265" w:rsidRPr="00FD0757">
        <w:rPr>
          <w:rFonts w:ascii="Times New Roman" w:eastAsia="Calibri" w:hAnsi="Times New Roman" w:cs="Times New Roman"/>
          <w:sz w:val="24"/>
          <w:szCs w:val="24"/>
          <w:lang w:val="en-GB"/>
        </w:rPr>
        <w:instrText xml:space="preserve"> ADDIN EN.CITE &lt;EndNote&gt;&lt;Cite&gt;&lt;Author&gt;Osokina&lt;/Author&gt;&lt;Year&gt;2001&lt;/Year&gt;&lt;RecNum&gt;4546&lt;/RecNum&gt;&lt;DisplayText&gt;(Osokina 2001; Edele 2011)&lt;/DisplayText&gt;&lt;record&gt;&lt;rec-number&gt;4546&lt;/rec-number&gt;&lt;foreign-keys&gt;&lt;key app="EN" db-id="x0d0wwreuzt5t4etrwoprzsa5ex2xped0ztf" timestamp="1554800014"&gt;4546&lt;/key&gt;&lt;/foreign-keys&gt;&lt;ref-type name="Book"&gt;6&lt;/ref-type&gt;&lt;contributors&gt;&lt;authors&gt;&lt;author&gt;Osokina, Elena A.&lt;/author&gt;&lt;/authors&gt;&lt;secondary-authors&gt;&lt;author&gt;Transchel, Kate&lt;/author&gt;&lt;author&gt;Bucher, Greta&lt;/author&gt;&lt;/secondary-authors&gt;&lt;subsidiary-authors&gt;&lt;author&gt;Kate Transchel&lt;/author&gt;&lt;author&gt;Greta Bucher&lt;/author&gt;&lt;/subsidiary-authors&gt;&lt;/contributors&gt;&lt;titles&gt;&lt;title&gt;Our Daily Bread: Socialist Distribution and the Art of Survival in Stalin&amp;apos;s Russia, 1927-1941&lt;/title&gt;&lt;short-title&gt;Our Daily Bread&lt;/short-title&gt;&lt;/titles&gt;&lt;keywords&gt;&lt;keyword&gt;Food supply -- Soviet Union&lt;/keyword&gt;&lt;keyword&gt;Rationing -- Soviet Union&lt;/keyword&gt;&lt;keyword&gt;Soviet Union -- Economic policy&lt;/keyword&gt;&lt;keyword&gt;Soviet Union -- Economic conditions -- 1917-1945&lt;/keyword&gt;&lt;keyword&gt;Soviet Union -- History -- 1925-1953&lt;/keyword&gt;&lt;/keywords&gt;&lt;dates&gt;&lt;year&gt;2001&lt;/year&gt;&lt;/dates&gt;&lt;pub-location&gt;Armonk, New York&lt;/pub-location&gt;&lt;publisher&gt;M.E. Sharpe&lt;/publisher&gt;&lt;urls&gt;&lt;/urls&gt;&lt;/record&gt;&lt;/Cite&gt;&lt;Cite&gt;&lt;Author&gt;Edele&lt;/Author&gt;&lt;Year&gt;2011&lt;/Year&gt;&lt;RecNum&gt;4595&lt;/RecNum&gt;&lt;record&gt;&lt;rec-number&gt;4595&lt;/rec-number&gt;&lt;foreign-keys&gt;&lt;key app="EN" db-id="x0d0wwreuzt5t4etrwoprzsa5ex2xped0ztf" timestamp="1563955283"&gt;4595&lt;/key&gt;&lt;/foreign-keys&gt;&lt;ref-type name="Book"&gt;6&lt;/ref-type&gt;&lt;contributors&gt;&lt;authors&gt;&lt;author&gt;Edele, Mark&lt;/author&gt;&lt;/authors&gt;&lt;/contributors&gt;&lt;titles&gt;&lt;title&gt;Stalinist Society, 1928-1953&lt;/title&gt;&lt;short-title&gt;Stalinist Society&lt;/short-title&gt;&lt;/titles&gt;&lt;keywords&gt;&lt;keyword&gt;Soviet Union -- Social conditions&lt;/keyword&gt;&lt;keyword&gt;Soviet Union -- History -- 1925-1953&lt;/keyword&gt;&lt;/keywords&gt;&lt;dates&gt;&lt;year&gt;2011&lt;/year&gt;&lt;/dates&gt;&lt;pub-location&gt;Oxford&lt;/pub-location&gt;&lt;publisher&gt;Oxford University Press&lt;/publisher&gt;&lt;urls&gt;&lt;/urls&gt;&lt;/record&gt;&lt;/Cite&gt;&lt;/EndNote&gt;</w:instrText>
      </w:r>
      <w:r w:rsidR="00104B7E" w:rsidRPr="00FD0757">
        <w:rPr>
          <w:rFonts w:ascii="Times New Roman" w:eastAsia="Calibri" w:hAnsi="Times New Roman" w:cs="Times New Roman"/>
          <w:sz w:val="24"/>
          <w:szCs w:val="24"/>
          <w:lang w:val="en-GB"/>
        </w:rPr>
        <w:fldChar w:fldCharType="separate"/>
      </w:r>
      <w:r w:rsidR="00104B7E" w:rsidRPr="00FD0757">
        <w:rPr>
          <w:rFonts w:ascii="Times New Roman" w:eastAsia="Calibri" w:hAnsi="Times New Roman" w:cs="Times New Roman"/>
          <w:noProof/>
          <w:sz w:val="24"/>
          <w:szCs w:val="24"/>
          <w:lang w:val="en-GB"/>
        </w:rPr>
        <w:t>(</w:t>
      </w:r>
      <w:r w:rsidR="00212953">
        <w:fldChar w:fldCharType="begin"/>
      </w:r>
      <w:r w:rsidR="00212953" w:rsidRPr="00A43706">
        <w:rPr>
          <w:lang w:val="en-GB"/>
        </w:rPr>
        <w:instrText xml:space="preserve"> HYPERLINK \l "_ENREF_90" \o "Osokina, 2001 #4546" </w:instrText>
      </w:r>
      <w:r w:rsidR="00212953">
        <w:fldChar w:fldCharType="separate"/>
      </w:r>
      <w:r w:rsidR="00787C62" w:rsidRPr="00FD0757">
        <w:rPr>
          <w:rFonts w:ascii="Times New Roman" w:eastAsia="Calibri" w:hAnsi="Times New Roman" w:cs="Times New Roman"/>
          <w:noProof/>
          <w:sz w:val="24"/>
          <w:szCs w:val="24"/>
          <w:lang w:val="en-GB"/>
        </w:rPr>
        <w:t>Osokina 2001</w:t>
      </w:r>
      <w:r w:rsidR="00212953">
        <w:rPr>
          <w:rFonts w:ascii="Times New Roman" w:eastAsia="Calibri" w:hAnsi="Times New Roman" w:cs="Times New Roman"/>
          <w:noProof/>
          <w:sz w:val="24"/>
          <w:szCs w:val="24"/>
          <w:lang w:val="en-GB"/>
        </w:rPr>
        <w:fldChar w:fldCharType="end"/>
      </w:r>
      <w:r w:rsidR="00104B7E" w:rsidRPr="00FD0757">
        <w:rPr>
          <w:rFonts w:ascii="Times New Roman" w:eastAsia="Calibri" w:hAnsi="Times New Roman" w:cs="Times New Roman"/>
          <w:noProof/>
          <w:sz w:val="24"/>
          <w:szCs w:val="24"/>
          <w:lang w:val="en-GB"/>
        </w:rPr>
        <w:t xml:space="preserve">; </w:t>
      </w:r>
      <w:r w:rsidR="00212953">
        <w:fldChar w:fldCharType="begin"/>
      </w:r>
      <w:r w:rsidR="00212953" w:rsidRPr="00A43706">
        <w:rPr>
          <w:lang w:val="en-GB"/>
        </w:rPr>
        <w:instrText xml:space="preserve"> HYPERLINK \l "_ENREF_36" \o "Edele, 2011 #</w:instrText>
      </w:r>
      <w:r w:rsidR="00212953" w:rsidRPr="00A43706">
        <w:rPr>
          <w:lang w:val="en-GB"/>
        </w:rPr>
        <w:instrText xml:space="preserve">4595" </w:instrText>
      </w:r>
      <w:r w:rsidR="00212953">
        <w:fldChar w:fldCharType="separate"/>
      </w:r>
      <w:r w:rsidR="00787C62" w:rsidRPr="00FD0757">
        <w:rPr>
          <w:rFonts w:ascii="Times New Roman" w:eastAsia="Calibri" w:hAnsi="Times New Roman" w:cs="Times New Roman"/>
          <w:noProof/>
          <w:sz w:val="24"/>
          <w:szCs w:val="24"/>
          <w:lang w:val="en-GB"/>
        </w:rPr>
        <w:t>Edele 2011</w:t>
      </w:r>
      <w:r w:rsidR="00212953">
        <w:rPr>
          <w:rFonts w:ascii="Times New Roman" w:eastAsia="Calibri" w:hAnsi="Times New Roman" w:cs="Times New Roman"/>
          <w:noProof/>
          <w:sz w:val="24"/>
          <w:szCs w:val="24"/>
          <w:lang w:val="en-GB"/>
        </w:rPr>
        <w:fldChar w:fldCharType="end"/>
      </w:r>
      <w:r w:rsidR="00104B7E" w:rsidRPr="00FD0757">
        <w:rPr>
          <w:rFonts w:ascii="Times New Roman" w:eastAsia="Calibri" w:hAnsi="Times New Roman" w:cs="Times New Roman"/>
          <w:noProof/>
          <w:sz w:val="24"/>
          <w:szCs w:val="24"/>
          <w:lang w:val="en-GB"/>
        </w:rPr>
        <w:t>)</w:t>
      </w:r>
      <w:r w:rsidR="00104B7E" w:rsidRPr="00FD0757">
        <w:rPr>
          <w:rFonts w:ascii="Times New Roman" w:eastAsia="Calibri" w:hAnsi="Times New Roman" w:cs="Times New Roman"/>
          <w:sz w:val="24"/>
          <w:szCs w:val="24"/>
          <w:lang w:val="en-GB"/>
        </w:rPr>
        <w:fldChar w:fldCharType="end"/>
      </w:r>
      <w:r w:rsidR="00681DAC" w:rsidRPr="00FD0757">
        <w:rPr>
          <w:rFonts w:ascii="Times New Roman" w:hAnsi="Times New Roman" w:cs="Times New Roman"/>
          <w:color w:val="000000"/>
          <w:sz w:val="24"/>
          <w:szCs w:val="24"/>
          <w:lang w:val="en-US"/>
        </w:rPr>
        <w:t>.</w:t>
      </w:r>
      <w:r w:rsidR="00070CE5" w:rsidRPr="00FD0757">
        <w:rPr>
          <w:rFonts w:ascii="Times New Roman" w:hAnsi="Times New Roman" w:cs="Times New Roman"/>
          <w:color w:val="000000"/>
          <w:sz w:val="24"/>
          <w:szCs w:val="24"/>
          <w:lang w:val="en-US"/>
        </w:rPr>
        <w:t xml:space="preserve"> We </w:t>
      </w:r>
      <w:r w:rsidR="00673A5D" w:rsidRPr="00FD0757">
        <w:rPr>
          <w:rFonts w:ascii="Times New Roman" w:hAnsi="Times New Roman" w:cs="Times New Roman"/>
          <w:color w:val="000000"/>
          <w:sz w:val="24"/>
          <w:szCs w:val="24"/>
          <w:lang w:val="en-US"/>
        </w:rPr>
        <w:t xml:space="preserve">therefore </w:t>
      </w:r>
      <w:r w:rsidR="00347B61" w:rsidRPr="00FD0757">
        <w:rPr>
          <w:rFonts w:ascii="Times New Roman" w:hAnsi="Times New Roman" w:cs="Times New Roman"/>
          <w:color w:val="000000"/>
          <w:sz w:val="24"/>
          <w:szCs w:val="24"/>
          <w:lang w:val="en-US"/>
        </w:rPr>
        <w:t>expect</w:t>
      </w:r>
      <w:r w:rsidR="00070CE5" w:rsidRPr="00FD0757">
        <w:rPr>
          <w:rFonts w:ascii="Times New Roman" w:hAnsi="Times New Roman" w:cs="Times New Roman"/>
          <w:color w:val="000000"/>
          <w:sz w:val="24"/>
          <w:szCs w:val="24"/>
          <w:lang w:val="en-US"/>
        </w:rPr>
        <w:t xml:space="preserve"> territories with a comparatively large </w:t>
      </w:r>
      <w:r w:rsidR="00347B61" w:rsidRPr="00FD0757">
        <w:rPr>
          <w:rFonts w:ascii="Times New Roman" w:hAnsi="Times New Roman" w:cs="Times New Roman"/>
          <w:color w:val="000000"/>
          <w:sz w:val="24"/>
          <w:szCs w:val="24"/>
          <w:lang w:val="en-US"/>
        </w:rPr>
        <w:t xml:space="preserve">pre-Revolutionary </w:t>
      </w:r>
      <w:r w:rsidR="00070CE5" w:rsidRPr="00FD0757">
        <w:rPr>
          <w:rFonts w:ascii="Times New Roman" w:hAnsi="Times New Roman" w:cs="Times New Roman"/>
          <w:color w:val="000000"/>
          <w:sz w:val="24"/>
          <w:szCs w:val="24"/>
          <w:lang w:val="en-US"/>
        </w:rPr>
        <w:t>bourgeois</w:t>
      </w:r>
      <w:r w:rsidR="00B61588" w:rsidRPr="00FD0757">
        <w:rPr>
          <w:rFonts w:ascii="Times New Roman" w:hAnsi="Times New Roman" w:cs="Times New Roman"/>
          <w:color w:val="000000"/>
          <w:sz w:val="24"/>
          <w:szCs w:val="24"/>
          <w:lang w:val="en-US"/>
        </w:rPr>
        <w:t>ie</w:t>
      </w:r>
      <w:r w:rsidR="00070CE5" w:rsidRPr="00FD0757">
        <w:rPr>
          <w:rFonts w:ascii="Times New Roman" w:hAnsi="Times New Roman" w:cs="Times New Roman"/>
          <w:color w:val="000000"/>
          <w:sz w:val="24"/>
          <w:szCs w:val="24"/>
          <w:lang w:val="en-US"/>
        </w:rPr>
        <w:t xml:space="preserve"> </w:t>
      </w:r>
      <w:r w:rsidR="00B61588" w:rsidRPr="00FD0757">
        <w:rPr>
          <w:rFonts w:ascii="Times New Roman" w:hAnsi="Times New Roman" w:cs="Times New Roman"/>
          <w:color w:val="000000"/>
          <w:sz w:val="24"/>
          <w:szCs w:val="24"/>
          <w:lang w:val="en-US"/>
        </w:rPr>
        <w:t>to</w:t>
      </w:r>
      <w:r w:rsidR="00070CE5" w:rsidRPr="00FD0757">
        <w:rPr>
          <w:rFonts w:ascii="Times New Roman" w:hAnsi="Times New Roman" w:cs="Times New Roman"/>
          <w:color w:val="000000"/>
          <w:sz w:val="24"/>
          <w:szCs w:val="24"/>
          <w:lang w:val="en-US"/>
        </w:rPr>
        <w:t xml:space="preserve"> </w:t>
      </w:r>
      <w:r w:rsidR="00B96024">
        <w:rPr>
          <w:rFonts w:ascii="Times New Roman" w:hAnsi="Times New Roman" w:cs="Times New Roman"/>
          <w:color w:val="000000"/>
          <w:sz w:val="24"/>
          <w:szCs w:val="24"/>
          <w:lang w:val="en-US"/>
        </w:rPr>
        <w:t>feature</w:t>
      </w:r>
      <w:r w:rsidR="00B96024" w:rsidRPr="00FD0757">
        <w:rPr>
          <w:rFonts w:ascii="Times New Roman" w:hAnsi="Times New Roman" w:cs="Times New Roman"/>
          <w:color w:val="000000"/>
          <w:sz w:val="24"/>
          <w:szCs w:val="24"/>
          <w:lang w:val="en-US"/>
        </w:rPr>
        <w:t xml:space="preserve"> </w:t>
      </w:r>
      <w:r w:rsidR="00673A5D" w:rsidRPr="00FD0757">
        <w:rPr>
          <w:rFonts w:ascii="Times New Roman" w:hAnsi="Times New Roman" w:cs="Times New Roman"/>
          <w:color w:val="000000"/>
          <w:sz w:val="24"/>
          <w:szCs w:val="24"/>
          <w:lang w:val="en-US"/>
        </w:rPr>
        <w:t xml:space="preserve">workforce </w:t>
      </w:r>
      <w:r w:rsidR="00B96024">
        <w:rPr>
          <w:rFonts w:ascii="Times New Roman" w:hAnsi="Times New Roman" w:cs="Times New Roman"/>
          <w:color w:val="000000"/>
          <w:sz w:val="24"/>
          <w:szCs w:val="24"/>
          <w:lang w:val="en-US"/>
        </w:rPr>
        <w:t xml:space="preserve">that is </w:t>
      </w:r>
      <w:r w:rsidR="00673A5D" w:rsidRPr="00FD0757">
        <w:rPr>
          <w:rFonts w:ascii="Times New Roman" w:hAnsi="Times New Roman" w:cs="Times New Roman"/>
          <w:color w:val="000000"/>
          <w:sz w:val="24"/>
          <w:szCs w:val="24"/>
          <w:lang w:val="en-US"/>
        </w:rPr>
        <w:t xml:space="preserve">more willing to embrace private </w:t>
      </w:r>
      <w:r w:rsidR="00B61588" w:rsidRPr="00FD0757">
        <w:rPr>
          <w:rFonts w:ascii="Times New Roman" w:hAnsi="Times New Roman" w:cs="Times New Roman"/>
          <w:color w:val="000000"/>
          <w:sz w:val="24"/>
          <w:szCs w:val="24"/>
          <w:lang w:val="en-US"/>
        </w:rPr>
        <w:t>enterprise</w:t>
      </w:r>
      <w:r w:rsidR="00070CE5" w:rsidRPr="00FD0757">
        <w:rPr>
          <w:rFonts w:ascii="Times New Roman" w:hAnsi="Times New Roman" w:cs="Times New Roman"/>
          <w:color w:val="000000"/>
          <w:sz w:val="24"/>
          <w:szCs w:val="24"/>
          <w:lang w:val="en-US"/>
        </w:rPr>
        <w:t>.</w:t>
      </w:r>
    </w:p>
    <w:p w14:paraId="1C84959F" w14:textId="2992D94B" w:rsidR="00C02686" w:rsidRDefault="00C02686" w:rsidP="003E3222">
      <w:pPr>
        <w:spacing w:after="0" w:line="480" w:lineRule="auto"/>
        <w:jc w:val="both"/>
        <w:rPr>
          <w:rFonts w:ascii="Times New Roman" w:hAnsi="Times New Roman" w:cs="Times New Roman"/>
          <w:color w:val="000000"/>
          <w:sz w:val="24"/>
          <w:szCs w:val="24"/>
          <w:lang w:val="en-US"/>
        </w:rPr>
      </w:pPr>
    </w:p>
    <w:p w14:paraId="01A6ECD7" w14:textId="7BD8985E" w:rsidR="00685903" w:rsidRDefault="00685903" w:rsidP="003E3222">
      <w:pPr>
        <w:spacing w:after="0" w:line="480" w:lineRule="auto"/>
        <w:jc w:val="both"/>
        <w:rPr>
          <w:rFonts w:ascii="Times New Roman" w:hAnsi="Times New Roman" w:cs="Times New Roman"/>
          <w:color w:val="000000"/>
          <w:sz w:val="24"/>
          <w:szCs w:val="24"/>
          <w:lang w:val="en-US"/>
        </w:rPr>
      </w:pPr>
    </w:p>
    <w:p w14:paraId="3F5A4B0E" w14:textId="77777777" w:rsidR="00685903" w:rsidRPr="00FD0757" w:rsidRDefault="00685903" w:rsidP="003E3222">
      <w:pPr>
        <w:spacing w:after="0" w:line="480" w:lineRule="auto"/>
        <w:jc w:val="both"/>
        <w:rPr>
          <w:rFonts w:ascii="Times New Roman" w:hAnsi="Times New Roman" w:cs="Times New Roman"/>
          <w:color w:val="000000"/>
          <w:sz w:val="24"/>
          <w:szCs w:val="24"/>
          <w:lang w:val="en-US"/>
        </w:rPr>
      </w:pPr>
    </w:p>
    <w:p w14:paraId="27C61E23" w14:textId="2170BE96" w:rsidR="003E3222" w:rsidRPr="00FD0757" w:rsidRDefault="003E3222" w:rsidP="003E3222">
      <w:pPr>
        <w:spacing w:after="0" w:line="480" w:lineRule="auto"/>
        <w:jc w:val="both"/>
        <w:rPr>
          <w:rFonts w:ascii="Times New Roman" w:hAnsi="Times New Roman" w:cs="Times New Roman"/>
          <w:i/>
          <w:iCs/>
          <w:color w:val="000000"/>
          <w:sz w:val="24"/>
          <w:szCs w:val="24"/>
          <w:lang w:val="en-US"/>
        </w:rPr>
      </w:pPr>
      <w:r w:rsidRPr="00FD0757">
        <w:rPr>
          <w:rFonts w:ascii="Times New Roman" w:hAnsi="Times New Roman" w:cs="Times New Roman"/>
          <w:i/>
          <w:iCs/>
          <w:color w:val="000000"/>
          <w:sz w:val="24"/>
          <w:szCs w:val="24"/>
          <w:lang w:val="en-US"/>
        </w:rPr>
        <w:t xml:space="preserve">The state </w:t>
      </w:r>
      <w:r w:rsidR="00AC338E">
        <w:rPr>
          <w:rFonts w:ascii="Times New Roman" w:hAnsi="Times New Roman" w:cs="Times New Roman"/>
          <w:i/>
          <w:iCs/>
          <w:color w:val="000000"/>
          <w:sz w:val="24"/>
          <w:szCs w:val="24"/>
          <w:lang w:val="en-US"/>
        </w:rPr>
        <w:t>reinforcing</w:t>
      </w:r>
      <w:r w:rsidR="00AC338E" w:rsidRPr="00FD0757">
        <w:rPr>
          <w:rFonts w:ascii="Times New Roman" w:hAnsi="Times New Roman" w:cs="Times New Roman"/>
          <w:i/>
          <w:iCs/>
          <w:color w:val="000000"/>
          <w:sz w:val="24"/>
          <w:szCs w:val="24"/>
          <w:lang w:val="en-US"/>
        </w:rPr>
        <w:t xml:space="preserve"> </w:t>
      </w:r>
      <w:r w:rsidRPr="00FD0757">
        <w:rPr>
          <w:rFonts w:ascii="Times New Roman" w:hAnsi="Times New Roman" w:cs="Times New Roman"/>
          <w:i/>
          <w:iCs/>
          <w:color w:val="000000"/>
          <w:sz w:val="24"/>
          <w:szCs w:val="24"/>
          <w:lang w:val="en-US"/>
        </w:rPr>
        <w:t xml:space="preserve">social inequalities by leveraging </w:t>
      </w:r>
      <w:r w:rsidR="00C02686">
        <w:rPr>
          <w:rFonts w:ascii="Times New Roman" w:hAnsi="Times New Roman" w:cs="Times New Roman"/>
          <w:i/>
          <w:iCs/>
          <w:color w:val="000000"/>
          <w:sz w:val="24"/>
          <w:szCs w:val="24"/>
          <w:lang w:val="en-US"/>
        </w:rPr>
        <w:t xml:space="preserve">skills of </w:t>
      </w:r>
      <w:r w:rsidR="0025128D">
        <w:rPr>
          <w:rFonts w:ascii="Times New Roman" w:hAnsi="Times New Roman" w:cs="Times New Roman"/>
          <w:i/>
          <w:iCs/>
          <w:color w:val="000000"/>
          <w:sz w:val="24"/>
          <w:szCs w:val="24"/>
          <w:lang w:val="en-US"/>
        </w:rPr>
        <w:t xml:space="preserve">educated </w:t>
      </w:r>
      <w:proofErr w:type="gramStart"/>
      <w:r w:rsidR="0025128D">
        <w:rPr>
          <w:rFonts w:ascii="Times New Roman" w:hAnsi="Times New Roman" w:cs="Times New Roman"/>
          <w:i/>
          <w:iCs/>
          <w:color w:val="000000"/>
          <w:sz w:val="24"/>
          <w:szCs w:val="24"/>
          <w:lang w:val="en-US"/>
        </w:rPr>
        <w:t>groups</w:t>
      </w:r>
      <w:proofErr w:type="gramEnd"/>
      <w:r w:rsidRPr="00FD0757">
        <w:rPr>
          <w:rFonts w:ascii="Times New Roman" w:hAnsi="Times New Roman" w:cs="Times New Roman"/>
          <w:i/>
          <w:iCs/>
          <w:color w:val="000000"/>
          <w:sz w:val="24"/>
          <w:szCs w:val="24"/>
          <w:lang w:val="en-US"/>
        </w:rPr>
        <w:t xml:space="preserve"> </w:t>
      </w:r>
    </w:p>
    <w:p w14:paraId="045DDC4F" w14:textId="77777777" w:rsidR="00685903" w:rsidRDefault="00685903" w:rsidP="003E3222">
      <w:pPr>
        <w:spacing w:after="0" w:line="480" w:lineRule="auto"/>
        <w:jc w:val="both"/>
        <w:rPr>
          <w:rFonts w:ascii="Times New Roman" w:hAnsi="Times New Roman" w:cs="Times New Roman"/>
          <w:color w:val="000000"/>
          <w:sz w:val="24"/>
          <w:szCs w:val="24"/>
          <w:lang w:val="en-US"/>
        </w:rPr>
      </w:pPr>
    </w:p>
    <w:p w14:paraId="1C5A2964" w14:textId="0735B902" w:rsidR="0037372E" w:rsidRPr="00FD0757" w:rsidRDefault="004B3F7B" w:rsidP="003E3222">
      <w:pPr>
        <w:spacing w:after="0" w:line="480" w:lineRule="auto"/>
        <w:jc w:val="both"/>
        <w:rPr>
          <w:rFonts w:ascii="Times New Roman" w:eastAsia="Calibri" w:hAnsi="Times New Roman" w:cs="Times New Roman"/>
          <w:i/>
          <w:iCs/>
          <w:sz w:val="24"/>
          <w:szCs w:val="24"/>
          <w:lang w:val="en-GB"/>
        </w:rPr>
      </w:pPr>
      <w:r w:rsidRPr="00FD0757">
        <w:rPr>
          <w:rFonts w:ascii="Times New Roman" w:hAnsi="Times New Roman" w:cs="Times New Roman"/>
          <w:color w:val="000000"/>
          <w:sz w:val="24"/>
          <w:szCs w:val="24"/>
          <w:lang w:val="en-US"/>
        </w:rPr>
        <w:t xml:space="preserve">In articulating our second </w:t>
      </w:r>
      <w:r w:rsidR="002A2CBB">
        <w:rPr>
          <w:rFonts w:ascii="Times New Roman" w:hAnsi="Times New Roman" w:cs="Times New Roman"/>
          <w:color w:val="000000"/>
          <w:sz w:val="24"/>
          <w:szCs w:val="24"/>
          <w:lang w:val="en-US"/>
        </w:rPr>
        <w:t xml:space="preserve">transmission </w:t>
      </w:r>
      <w:r w:rsidRPr="00FD0757">
        <w:rPr>
          <w:rFonts w:ascii="Times New Roman" w:hAnsi="Times New Roman" w:cs="Times New Roman"/>
          <w:color w:val="000000"/>
          <w:sz w:val="24"/>
          <w:szCs w:val="24"/>
          <w:lang w:val="en-US"/>
        </w:rPr>
        <w:t xml:space="preserve">channel, we are sensitive to </w:t>
      </w:r>
      <w:r w:rsidR="0025128D">
        <w:rPr>
          <w:rFonts w:ascii="Times New Roman" w:hAnsi="Times New Roman" w:cs="Times New Roman"/>
          <w:color w:val="000000"/>
          <w:sz w:val="24"/>
          <w:szCs w:val="24"/>
          <w:lang w:val="en-US"/>
        </w:rPr>
        <w:t>the regime</w:t>
      </w:r>
      <w:r w:rsidR="00025614">
        <w:rPr>
          <w:rFonts w:ascii="Times New Roman" w:hAnsi="Times New Roman" w:cs="Times New Roman"/>
          <w:color w:val="000000"/>
          <w:sz w:val="24"/>
          <w:szCs w:val="24"/>
          <w:lang w:val="en-US"/>
        </w:rPr>
        <w:t>’</w:t>
      </w:r>
      <w:r w:rsidR="0025128D">
        <w:rPr>
          <w:rFonts w:ascii="Times New Roman" w:hAnsi="Times New Roman" w:cs="Times New Roman"/>
          <w:color w:val="000000"/>
          <w:sz w:val="24"/>
          <w:szCs w:val="24"/>
          <w:lang w:val="en-US"/>
        </w:rPr>
        <w:t>s</w:t>
      </w:r>
      <w:r w:rsidR="00C75901">
        <w:rPr>
          <w:rFonts w:ascii="Times New Roman" w:hAnsi="Times New Roman" w:cs="Times New Roman"/>
          <w:color w:val="000000"/>
          <w:sz w:val="24"/>
          <w:szCs w:val="24"/>
          <w:lang w:val="en-US"/>
        </w:rPr>
        <w:t xml:space="preserve"> role in exacerbating extant social stratification</w:t>
      </w:r>
      <w:r w:rsidRPr="00FD0757">
        <w:rPr>
          <w:rFonts w:ascii="Times New Roman" w:hAnsi="Times New Roman" w:cs="Times New Roman"/>
          <w:color w:val="000000"/>
          <w:sz w:val="24"/>
          <w:szCs w:val="24"/>
          <w:lang w:val="en-US"/>
        </w:rPr>
        <w:t xml:space="preserve">. </w:t>
      </w:r>
      <w:r w:rsidR="00D4304D" w:rsidRPr="00FD0757">
        <w:rPr>
          <w:rFonts w:ascii="Times New Roman" w:hAnsi="Times New Roman" w:cs="Times New Roman"/>
          <w:color w:val="000000"/>
          <w:sz w:val="24"/>
          <w:szCs w:val="24"/>
          <w:lang w:val="en-US"/>
        </w:rPr>
        <w:t>I</w:t>
      </w:r>
      <w:r w:rsidR="00031125" w:rsidRPr="00FD0757">
        <w:rPr>
          <w:rFonts w:ascii="Times New Roman" w:hAnsi="Times New Roman" w:cs="Times New Roman"/>
          <w:color w:val="000000"/>
          <w:sz w:val="24"/>
          <w:szCs w:val="24"/>
          <w:lang w:val="en-US"/>
        </w:rPr>
        <w:t xml:space="preserve">n </w:t>
      </w:r>
      <w:r w:rsidR="00435640">
        <w:rPr>
          <w:rFonts w:ascii="Times New Roman" w:hAnsi="Times New Roman" w:cs="Times New Roman"/>
          <w:color w:val="000000"/>
          <w:sz w:val="24"/>
          <w:szCs w:val="24"/>
          <w:lang w:val="en-US"/>
        </w:rPr>
        <w:t xml:space="preserve">Pierre </w:t>
      </w:r>
      <w:r w:rsidR="00031125" w:rsidRPr="00FD0757">
        <w:rPr>
          <w:rFonts w:ascii="Times New Roman" w:hAnsi="Times New Roman" w:cs="Times New Roman"/>
          <w:color w:val="000000"/>
          <w:sz w:val="24"/>
          <w:szCs w:val="24"/>
          <w:lang w:val="en-US"/>
        </w:rPr>
        <w:t>Bourdieu</w:t>
      </w:r>
      <w:r w:rsidR="00025614">
        <w:rPr>
          <w:rFonts w:ascii="Times New Roman" w:hAnsi="Times New Roman" w:cs="Times New Roman"/>
          <w:color w:val="000000"/>
          <w:sz w:val="24"/>
          <w:szCs w:val="24"/>
          <w:lang w:val="en-US"/>
        </w:rPr>
        <w:t>’</w:t>
      </w:r>
      <w:r w:rsidR="00031125" w:rsidRPr="00FD0757">
        <w:rPr>
          <w:rFonts w:ascii="Times New Roman" w:hAnsi="Times New Roman" w:cs="Times New Roman"/>
          <w:color w:val="000000"/>
          <w:sz w:val="24"/>
          <w:szCs w:val="24"/>
          <w:lang w:val="en-US"/>
        </w:rPr>
        <w:t xml:space="preserve">s work, </w:t>
      </w:r>
      <w:r w:rsidR="00D4304D" w:rsidRPr="00FD0757">
        <w:rPr>
          <w:rFonts w:ascii="Times New Roman" w:hAnsi="Times New Roman" w:cs="Times New Roman"/>
          <w:color w:val="000000"/>
          <w:sz w:val="24"/>
          <w:szCs w:val="24"/>
          <w:lang w:val="en-US"/>
        </w:rPr>
        <w:t xml:space="preserve">for instance, </w:t>
      </w:r>
      <w:r w:rsidR="00031125" w:rsidRPr="00FD0757">
        <w:rPr>
          <w:rFonts w:ascii="Times New Roman" w:hAnsi="Times New Roman" w:cs="Times New Roman"/>
          <w:color w:val="000000"/>
          <w:sz w:val="24"/>
          <w:szCs w:val="24"/>
          <w:lang w:val="en-US"/>
        </w:rPr>
        <w:t>the state emerges as an unwitting a</w:t>
      </w:r>
      <w:r w:rsidR="00D4304D" w:rsidRPr="00FD0757">
        <w:rPr>
          <w:rFonts w:ascii="Times New Roman" w:hAnsi="Times New Roman" w:cs="Times New Roman"/>
          <w:color w:val="000000"/>
          <w:sz w:val="24"/>
          <w:szCs w:val="24"/>
          <w:lang w:val="en-US"/>
        </w:rPr>
        <w:t>c</w:t>
      </w:r>
      <w:r w:rsidR="00031125" w:rsidRPr="00FD0757">
        <w:rPr>
          <w:rFonts w:ascii="Times New Roman" w:hAnsi="Times New Roman" w:cs="Times New Roman"/>
          <w:color w:val="000000"/>
          <w:sz w:val="24"/>
          <w:szCs w:val="24"/>
          <w:lang w:val="en-US"/>
        </w:rPr>
        <w:t xml:space="preserve">complice to </w:t>
      </w:r>
      <w:r w:rsidR="00540B5E" w:rsidRPr="00FD0757">
        <w:rPr>
          <w:rFonts w:ascii="Times New Roman" w:hAnsi="Times New Roman" w:cs="Times New Roman"/>
          <w:color w:val="000000"/>
          <w:sz w:val="24"/>
          <w:szCs w:val="24"/>
          <w:lang w:val="en-US"/>
        </w:rPr>
        <w:t>inequalities</w:t>
      </w:r>
      <w:r w:rsidR="00031125" w:rsidRPr="00FD0757">
        <w:rPr>
          <w:rFonts w:ascii="Times New Roman" w:hAnsi="Times New Roman" w:cs="Times New Roman"/>
          <w:color w:val="000000"/>
          <w:sz w:val="24"/>
          <w:szCs w:val="24"/>
          <w:lang w:val="en-US"/>
        </w:rPr>
        <w:t xml:space="preserve"> in that school curricul</w:t>
      </w:r>
      <w:r w:rsidR="00D4304D" w:rsidRPr="00FD0757">
        <w:rPr>
          <w:rFonts w:ascii="Times New Roman" w:hAnsi="Times New Roman" w:cs="Times New Roman"/>
          <w:color w:val="000000"/>
          <w:sz w:val="24"/>
          <w:szCs w:val="24"/>
          <w:lang w:val="en-US"/>
        </w:rPr>
        <w:t>a</w:t>
      </w:r>
      <w:r w:rsidR="00031125" w:rsidRPr="00FD0757">
        <w:rPr>
          <w:rFonts w:ascii="Times New Roman" w:hAnsi="Times New Roman" w:cs="Times New Roman"/>
          <w:color w:val="000000"/>
          <w:sz w:val="24"/>
          <w:szCs w:val="24"/>
          <w:lang w:val="en-US"/>
        </w:rPr>
        <w:t xml:space="preserve"> and </w:t>
      </w:r>
      <w:r w:rsidR="0034380C" w:rsidRPr="00FD0757">
        <w:rPr>
          <w:rFonts w:ascii="Times New Roman" w:hAnsi="Times New Roman" w:cs="Times New Roman"/>
          <w:color w:val="000000"/>
          <w:sz w:val="24"/>
          <w:szCs w:val="24"/>
          <w:lang w:val="en-US"/>
        </w:rPr>
        <w:t xml:space="preserve">elite </w:t>
      </w:r>
      <w:r w:rsidR="00007823" w:rsidRPr="00FD0757">
        <w:rPr>
          <w:rFonts w:ascii="Times New Roman" w:hAnsi="Times New Roman" w:cs="Times New Roman"/>
          <w:color w:val="000000"/>
          <w:sz w:val="24"/>
          <w:szCs w:val="24"/>
          <w:lang w:val="en-US"/>
        </w:rPr>
        <w:t xml:space="preserve">civil service </w:t>
      </w:r>
      <w:r w:rsidR="0034380C" w:rsidRPr="00FD0757">
        <w:rPr>
          <w:rFonts w:ascii="Times New Roman" w:hAnsi="Times New Roman" w:cs="Times New Roman"/>
          <w:color w:val="000000"/>
          <w:sz w:val="24"/>
          <w:szCs w:val="24"/>
          <w:lang w:val="en-US"/>
        </w:rPr>
        <w:t>jobs</w:t>
      </w:r>
      <w:r w:rsidR="00031125" w:rsidRPr="00FD0757">
        <w:rPr>
          <w:rFonts w:ascii="Times New Roman" w:hAnsi="Times New Roman" w:cs="Times New Roman"/>
          <w:color w:val="000000"/>
          <w:sz w:val="24"/>
          <w:szCs w:val="24"/>
          <w:lang w:val="en-US"/>
        </w:rPr>
        <w:t xml:space="preserve"> favor those from middle class backgrounds </w:t>
      </w:r>
      <w:r w:rsidR="00031125" w:rsidRPr="00FD0757">
        <w:rPr>
          <w:rFonts w:ascii="Times New Roman" w:eastAsia="Calibri" w:hAnsi="Times New Roman" w:cs="Times New Roman"/>
          <w:sz w:val="24"/>
          <w:szCs w:val="24"/>
        </w:rPr>
        <w:fldChar w:fldCharType="begin"/>
      </w:r>
      <w:r w:rsidR="001D5265" w:rsidRPr="00FD0757">
        <w:rPr>
          <w:rFonts w:ascii="Times New Roman" w:eastAsia="Calibri" w:hAnsi="Times New Roman" w:cs="Times New Roman"/>
          <w:sz w:val="24"/>
          <w:szCs w:val="24"/>
          <w:lang w:val="en-GB"/>
        </w:rPr>
        <w:instrText xml:space="preserve"> ADDIN EN.CITE &lt;EndNote&gt;&lt;Cite&gt;&lt;Author&gt;Bourdieu&lt;/Author&gt;&lt;Year&gt;1990&lt;/Year&gt;&lt;RecNum&gt;2841&lt;/RecNum&gt;&lt;DisplayText&gt;(Bourdieu and Passeron 1990)&lt;/DisplayText&gt;&lt;record&gt;&lt;rec-number&gt;2841&lt;/rec-number&gt;&lt;foreign-keys&gt;&lt;key app="EN" db-id="x0d0wwreuzt5t4etrwoprzsa5ex2xped0ztf" timestamp="1340718150"&gt;2841&lt;/key&gt;&lt;/foreign-keys&gt;&lt;ref-type name="Book"&gt;6&lt;/ref-type&gt;&lt;contributors&gt;&lt;authors&gt;&lt;author&gt;Pierre Bourdieu&lt;/author&gt;&lt;author&gt;Jean-Claude Passeron&lt;/author&gt;&lt;/authors&gt;&lt;subsidiary-authors&gt;&lt;author&gt;Richard Nice&lt;/author&gt;&lt;/subsidiary-authors&gt;&lt;/contributors&gt;&lt;titles&gt;&lt;title&gt;Reproduction in Education, Society and Culture &lt;/title&gt;&lt;short-title&gt;Reproduction in Education&lt;/short-title&gt;&lt;/titles&gt;&lt;dates&gt;&lt;year&gt;1990&lt;/year&gt;&lt;/dates&gt;&lt;pub-location&gt;London&lt;/pub-location&gt;&lt;publisher&gt;Sage Publications Ltd&lt;/publisher&gt;&lt;urls&gt;&lt;/urls&gt;&lt;/record&gt;&lt;/Cite&gt;&lt;/EndNote&gt;</w:instrText>
      </w:r>
      <w:r w:rsidR="00031125" w:rsidRPr="00FD0757">
        <w:rPr>
          <w:rFonts w:ascii="Times New Roman" w:eastAsia="Calibri" w:hAnsi="Times New Roman" w:cs="Times New Roman"/>
          <w:sz w:val="24"/>
          <w:szCs w:val="24"/>
        </w:rPr>
        <w:fldChar w:fldCharType="separate"/>
      </w:r>
      <w:r w:rsidR="00D17421" w:rsidRPr="00FD0757">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"_ENREF_17" \o "Bourdieu, 1990 #2841" </w:instrText>
      </w:r>
      <w:r w:rsidR="00212953">
        <w:fldChar w:fldCharType="separate"/>
      </w:r>
      <w:r w:rsidR="00787C62" w:rsidRPr="00FD0757">
        <w:rPr>
          <w:rFonts w:ascii="Times New Roman" w:eastAsia="Calibri" w:hAnsi="Times New Roman" w:cs="Times New Roman"/>
          <w:noProof/>
          <w:sz w:val="24"/>
          <w:szCs w:val="24"/>
          <w:lang w:val="en-US"/>
        </w:rPr>
        <w:t>Bourdieu and Passeron 1990</w:t>
      </w:r>
      <w:r w:rsidR="00212953">
        <w:rPr>
          <w:rFonts w:ascii="Times New Roman" w:eastAsia="Calibri" w:hAnsi="Times New Roman" w:cs="Times New Roman"/>
          <w:noProof/>
          <w:sz w:val="24"/>
          <w:szCs w:val="24"/>
          <w:lang w:val="en-US"/>
        </w:rPr>
        <w:fldChar w:fldCharType="end"/>
      </w:r>
      <w:r w:rsidR="00D17421" w:rsidRPr="00FD0757">
        <w:rPr>
          <w:rFonts w:ascii="Times New Roman" w:eastAsia="Calibri" w:hAnsi="Times New Roman" w:cs="Times New Roman"/>
          <w:noProof/>
          <w:sz w:val="24"/>
          <w:szCs w:val="24"/>
          <w:lang w:val="en-US"/>
        </w:rPr>
        <w:t>)</w:t>
      </w:r>
      <w:r w:rsidR="00031125" w:rsidRPr="00FD0757">
        <w:rPr>
          <w:rFonts w:ascii="Times New Roman" w:eastAsia="Calibri" w:hAnsi="Times New Roman" w:cs="Times New Roman"/>
          <w:sz w:val="24"/>
          <w:szCs w:val="24"/>
        </w:rPr>
        <w:fldChar w:fldCharType="end"/>
      </w:r>
      <w:r w:rsidR="00031125" w:rsidRPr="00FD0757">
        <w:rPr>
          <w:rFonts w:ascii="Times New Roman" w:eastAsia="Calibri" w:hAnsi="Times New Roman" w:cs="Times New Roman"/>
          <w:sz w:val="24"/>
          <w:szCs w:val="24"/>
          <w:lang w:val="en-US"/>
        </w:rPr>
        <w:t xml:space="preserve">. </w:t>
      </w:r>
      <w:r w:rsidR="00682FCF" w:rsidRPr="00FD0757">
        <w:rPr>
          <w:rFonts w:ascii="Times New Roman" w:eastAsia="Calibri" w:hAnsi="Times New Roman" w:cs="Times New Roman"/>
          <w:sz w:val="24"/>
          <w:szCs w:val="24"/>
          <w:lang w:val="en-US"/>
        </w:rPr>
        <w:t xml:space="preserve">Across a variety of contexts, the imperatives of development </w:t>
      </w:r>
      <w:r w:rsidR="00F4304D" w:rsidRPr="00FD0757">
        <w:rPr>
          <w:rFonts w:ascii="Times New Roman" w:eastAsia="Calibri" w:hAnsi="Times New Roman" w:cs="Times New Roman"/>
          <w:sz w:val="24"/>
          <w:szCs w:val="24"/>
          <w:lang w:val="en-US"/>
        </w:rPr>
        <w:t xml:space="preserve">or state consolidation </w:t>
      </w:r>
      <w:r w:rsidR="00D4304D" w:rsidRPr="00FD0757">
        <w:rPr>
          <w:rFonts w:ascii="Times New Roman" w:eastAsia="Calibri" w:hAnsi="Times New Roman" w:cs="Times New Roman"/>
          <w:sz w:val="24"/>
          <w:szCs w:val="24"/>
          <w:lang w:val="en-US"/>
        </w:rPr>
        <w:t>have</w:t>
      </w:r>
      <w:r w:rsidR="0034380C" w:rsidRPr="00FD0757">
        <w:rPr>
          <w:rFonts w:ascii="Times New Roman" w:eastAsia="Calibri" w:hAnsi="Times New Roman" w:cs="Times New Roman"/>
          <w:sz w:val="24"/>
          <w:szCs w:val="24"/>
          <w:lang w:val="en-US"/>
        </w:rPr>
        <w:t xml:space="preserve"> incentivi</w:t>
      </w:r>
      <w:r w:rsidR="00D4304D" w:rsidRPr="00FD0757">
        <w:rPr>
          <w:rFonts w:ascii="Times New Roman" w:eastAsia="Calibri" w:hAnsi="Times New Roman" w:cs="Times New Roman"/>
          <w:sz w:val="24"/>
          <w:szCs w:val="24"/>
          <w:lang w:val="en-US"/>
        </w:rPr>
        <w:t>z</w:t>
      </w:r>
      <w:r w:rsidR="0034380C" w:rsidRPr="00FD0757">
        <w:rPr>
          <w:rFonts w:ascii="Times New Roman" w:eastAsia="Calibri" w:hAnsi="Times New Roman" w:cs="Times New Roman"/>
          <w:sz w:val="24"/>
          <w:szCs w:val="24"/>
          <w:lang w:val="en-US"/>
        </w:rPr>
        <w:t>e</w:t>
      </w:r>
      <w:r w:rsidR="00D4304D" w:rsidRPr="00FD0757">
        <w:rPr>
          <w:rFonts w:ascii="Times New Roman" w:eastAsia="Calibri" w:hAnsi="Times New Roman" w:cs="Times New Roman"/>
          <w:sz w:val="24"/>
          <w:szCs w:val="24"/>
          <w:lang w:val="en-US"/>
        </w:rPr>
        <w:t>d</w:t>
      </w:r>
      <w:r w:rsidR="00351F6C" w:rsidRPr="00FD0757">
        <w:rPr>
          <w:rFonts w:ascii="Times New Roman" w:eastAsia="Calibri" w:hAnsi="Times New Roman" w:cs="Times New Roman"/>
          <w:sz w:val="24"/>
          <w:szCs w:val="24"/>
          <w:lang w:val="en-US"/>
        </w:rPr>
        <w:t xml:space="preserve"> </w:t>
      </w:r>
      <w:r w:rsidR="00754242" w:rsidRPr="00FD0757">
        <w:rPr>
          <w:rFonts w:ascii="Times New Roman" w:eastAsia="Calibri" w:hAnsi="Times New Roman" w:cs="Times New Roman"/>
          <w:sz w:val="24"/>
          <w:szCs w:val="24"/>
          <w:lang w:val="en-US"/>
        </w:rPr>
        <w:t>rulers</w:t>
      </w:r>
      <w:r w:rsidR="00351F6C" w:rsidRPr="00FD0757">
        <w:rPr>
          <w:rFonts w:ascii="Times New Roman" w:eastAsia="Calibri" w:hAnsi="Times New Roman" w:cs="Times New Roman"/>
          <w:sz w:val="24"/>
          <w:szCs w:val="24"/>
          <w:lang w:val="en-US"/>
        </w:rPr>
        <w:t xml:space="preserve"> to coopt </w:t>
      </w:r>
      <w:r w:rsidR="00682FCF" w:rsidRPr="00FD0757">
        <w:rPr>
          <w:rFonts w:ascii="Times New Roman" w:eastAsia="Calibri" w:hAnsi="Times New Roman" w:cs="Times New Roman"/>
          <w:sz w:val="24"/>
          <w:szCs w:val="24"/>
          <w:lang w:val="en-US"/>
        </w:rPr>
        <w:t>the educated elite and middle class</w:t>
      </w:r>
      <w:r w:rsidR="00460854" w:rsidRPr="00FD0757">
        <w:rPr>
          <w:rFonts w:ascii="Times New Roman" w:eastAsia="Calibri" w:hAnsi="Times New Roman" w:cs="Times New Roman"/>
          <w:sz w:val="24"/>
          <w:szCs w:val="24"/>
          <w:lang w:val="en-US"/>
        </w:rPr>
        <w:t>es</w:t>
      </w:r>
      <w:r w:rsidR="00682FCF" w:rsidRPr="00FD0757">
        <w:rPr>
          <w:rFonts w:ascii="Times New Roman" w:eastAsia="Calibri" w:hAnsi="Times New Roman" w:cs="Times New Roman"/>
          <w:sz w:val="24"/>
          <w:szCs w:val="24"/>
          <w:lang w:val="en-US"/>
        </w:rPr>
        <w:t xml:space="preserve"> </w:t>
      </w:r>
      <w:r w:rsidR="00682FCF" w:rsidRPr="00FD0757">
        <w:rPr>
          <w:rFonts w:ascii="Times New Roman" w:eastAsia="Calibri" w:hAnsi="Times New Roman" w:cs="Times New Roman"/>
          <w:sz w:val="24"/>
          <w:szCs w:val="24"/>
          <w:lang w:val="en-US"/>
        </w:rPr>
        <w:fldChar w:fldCharType="begin">
          <w:fldData xml:space="preserve">PEVuZE5vdGU+PENpdGU+PEF1dGhvcj5NYW1kYW5pPC9BdXRob3I+PFllYXI+MTk5NzwvWWVhcj48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</w:fldData>
        </w:fldChar>
      </w:r>
      <w:r w:rsidR="00AC04D2">
        <w:rPr>
          <w:rFonts w:ascii="Times New Roman" w:eastAsia="Calibri" w:hAnsi="Times New Roman" w:cs="Times New Roman"/>
          <w:sz w:val="24"/>
          <w:szCs w:val="24"/>
          <w:lang w:val="en-US"/>
        </w:rPr>
        <w:instrText xml:space="preserve"> ADDIN EN.CITE </w:instrText>
      </w:r>
      <w:r w:rsidR="00AC04D2">
        <w:rPr>
          <w:rFonts w:ascii="Times New Roman" w:eastAsia="Calibri" w:hAnsi="Times New Roman" w:cs="Times New Roman"/>
          <w:sz w:val="24"/>
          <w:szCs w:val="24"/>
          <w:lang w:val="en-US"/>
        </w:rPr>
        <w:fldChar w:fldCharType="begin">
          <w:fldData xml:space="preserve">PEVuZE5vdGU+PENpdGU+PEF1dGhvcj5NYW1kYW5pPC9BdXRob3I+PFllYXI+MTk5NzwvWWVhcj48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</w:fldData>
        </w:fldChar>
      </w:r>
      <w:r w:rsidR="00AC04D2">
        <w:rPr>
          <w:rFonts w:ascii="Times New Roman" w:eastAsia="Calibri" w:hAnsi="Times New Roman" w:cs="Times New Roman"/>
          <w:sz w:val="24"/>
          <w:szCs w:val="24"/>
          <w:lang w:val="en-US"/>
        </w:rPr>
        <w:instrText xml:space="preserve"> ADDIN EN.CITE.DATA </w:instrText>
      </w:r>
      <w:r w:rsidR="00AC04D2">
        <w:rPr>
          <w:rFonts w:ascii="Times New Roman" w:eastAsia="Calibri" w:hAnsi="Times New Roman" w:cs="Times New Roman"/>
          <w:sz w:val="24"/>
          <w:szCs w:val="24"/>
          <w:lang w:val="en-US"/>
        </w:rPr>
      </w:r>
      <w:r w:rsidR="00AC04D2">
        <w:rPr>
          <w:rFonts w:ascii="Times New Roman" w:eastAsia="Calibri" w:hAnsi="Times New Roman" w:cs="Times New Roman"/>
          <w:sz w:val="24"/>
          <w:szCs w:val="24"/>
          <w:lang w:val="en-US"/>
        </w:rPr>
        <w:fldChar w:fldCharType="end"/>
      </w:r>
      <w:r w:rsidR="00682FCF" w:rsidRPr="00FD0757">
        <w:rPr>
          <w:rFonts w:ascii="Times New Roman" w:eastAsia="Calibri" w:hAnsi="Times New Roman" w:cs="Times New Roman"/>
          <w:sz w:val="24"/>
          <w:szCs w:val="24"/>
          <w:lang w:val="en-US"/>
        </w:rPr>
      </w:r>
      <w:r w:rsidR="00682FCF" w:rsidRPr="00FD0757">
        <w:rPr>
          <w:rFonts w:ascii="Times New Roman" w:eastAsia="Calibri" w:hAnsi="Times New Roman" w:cs="Times New Roman"/>
          <w:sz w:val="24"/>
          <w:szCs w:val="24"/>
          <w:lang w:val="en-US"/>
        </w:rPr>
        <w:fldChar w:fldCharType="separate"/>
      </w:r>
      <w:r w:rsidR="00AC04D2">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"_ENREF_73" \o "Mamdani, 1997 #1499" </w:instrText>
      </w:r>
      <w:r w:rsidR="00212953">
        <w:fldChar w:fldCharType="separate"/>
      </w:r>
      <w:r w:rsidR="00787C62">
        <w:rPr>
          <w:rFonts w:ascii="Times New Roman" w:eastAsia="Calibri" w:hAnsi="Times New Roman" w:cs="Times New Roman"/>
          <w:noProof/>
          <w:sz w:val="24"/>
          <w:szCs w:val="24"/>
          <w:lang w:val="en-US"/>
        </w:rPr>
        <w:t>Mamdani 1997</w:t>
      </w:r>
      <w:r w:rsidR="00212953">
        <w:rPr>
          <w:rFonts w:ascii="Times New Roman" w:eastAsia="Calibri" w:hAnsi="Times New Roman" w:cs="Times New Roman"/>
          <w:noProof/>
          <w:sz w:val="24"/>
          <w:szCs w:val="24"/>
          <w:lang w:val="en-US"/>
        </w:rPr>
        <w:fldChar w:fldCharType="end"/>
      </w:r>
      <w:r w:rsidR="00AC04D2">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"_ENREF_64" \o "Kohli, 2007 #4570" </w:instrText>
      </w:r>
      <w:r w:rsidR="00212953">
        <w:fldChar w:fldCharType="separate"/>
      </w:r>
      <w:r w:rsidR="00787C62">
        <w:rPr>
          <w:rFonts w:ascii="Times New Roman" w:eastAsia="Calibri" w:hAnsi="Times New Roman" w:cs="Times New Roman"/>
          <w:noProof/>
          <w:sz w:val="24"/>
          <w:szCs w:val="24"/>
          <w:lang w:val="en-US"/>
        </w:rPr>
        <w:t>Kohli 2007</w:t>
      </w:r>
      <w:r w:rsidR="00212953">
        <w:rPr>
          <w:rFonts w:ascii="Times New Roman" w:eastAsia="Calibri" w:hAnsi="Times New Roman" w:cs="Times New Roman"/>
          <w:noProof/>
          <w:sz w:val="24"/>
          <w:szCs w:val="24"/>
          <w:lang w:val="en-US"/>
        </w:rPr>
        <w:fldChar w:fldCharType="end"/>
      </w:r>
      <w:r w:rsidR="00AC04D2">
        <w:rPr>
          <w:rFonts w:ascii="Times New Roman" w:eastAsia="Calibri" w:hAnsi="Times New Roman" w:cs="Times New Roman"/>
          <w:noProof/>
          <w:sz w:val="24"/>
          <w:szCs w:val="24"/>
          <w:lang w:val="en-US"/>
        </w:rPr>
        <w:t xml:space="preserve">; </w:t>
      </w:r>
      <w:r w:rsidR="00212953">
        <w:fldChar w:fldCharType="begin"/>
      </w:r>
      <w:r w:rsidR="00212953" w:rsidRPr="00A43706">
        <w:rPr>
          <w:lang w:val="en-GB"/>
        </w:rPr>
        <w:instrText xml:space="preserve"> HYPERLINK \l "_ENREF_39" \o "Fabbe, 2019 #4576" </w:instrText>
      </w:r>
      <w:r w:rsidR="00212953">
        <w:fldChar w:fldCharType="separate"/>
      </w:r>
      <w:r w:rsidR="00787C62">
        <w:rPr>
          <w:rFonts w:ascii="Times New Roman" w:eastAsia="Calibri" w:hAnsi="Times New Roman" w:cs="Times New Roman"/>
          <w:noProof/>
          <w:sz w:val="24"/>
          <w:szCs w:val="24"/>
          <w:lang w:val="en-US"/>
        </w:rPr>
        <w:t>Fabbe 2019</w:t>
      </w:r>
      <w:r w:rsidR="00212953">
        <w:rPr>
          <w:rFonts w:ascii="Times New Roman" w:eastAsia="Calibri" w:hAnsi="Times New Roman" w:cs="Times New Roman"/>
          <w:noProof/>
          <w:sz w:val="24"/>
          <w:szCs w:val="24"/>
          <w:lang w:val="en-US"/>
        </w:rPr>
        <w:fldChar w:fldCharType="end"/>
      </w:r>
      <w:r w:rsidR="00AC04D2">
        <w:rPr>
          <w:rFonts w:ascii="Times New Roman" w:eastAsia="Calibri" w:hAnsi="Times New Roman" w:cs="Times New Roman"/>
          <w:noProof/>
          <w:sz w:val="24"/>
          <w:szCs w:val="24"/>
          <w:lang w:val="en-US"/>
        </w:rPr>
        <w:t>)</w:t>
      </w:r>
      <w:r w:rsidR="00682FCF" w:rsidRPr="00FD0757">
        <w:rPr>
          <w:rFonts w:ascii="Times New Roman" w:eastAsia="Calibri" w:hAnsi="Times New Roman" w:cs="Times New Roman"/>
          <w:sz w:val="24"/>
          <w:szCs w:val="24"/>
          <w:lang w:val="en-US"/>
        </w:rPr>
        <w:fldChar w:fldCharType="end"/>
      </w:r>
      <w:r w:rsidR="00682FCF" w:rsidRPr="00FD0757">
        <w:rPr>
          <w:rFonts w:ascii="Times New Roman" w:eastAsia="Calibri" w:hAnsi="Times New Roman" w:cs="Times New Roman"/>
          <w:sz w:val="24"/>
          <w:szCs w:val="24"/>
          <w:lang w:val="en-US"/>
        </w:rPr>
        <w:t xml:space="preserve">. </w:t>
      </w:r>
      <w:r w:rsidR="00031125" w:rsidRPr="00FD0757">
        <w:rPr>
          <w:rFonts w:ascii="Times New Roman" w:hAnsi="Times New Roman" w:cs="Times New Roman"/>
          <w:color w:val="000000"/>
          <w:sz w:val="24"/>
          <w:szCs w:val="24"/>
          <w:lang w:val="en-US"/>
        </w:rPr>
        <w:t>In communist systems too, class vigil</w:t>
      </w:r>
      <w:r w:rsidR="00D4304D" w:rsidRPr="00FD0757">
        <w:rPr>
          <w:rFonts w:ascii="Times New Roman" w:hAnsi="Times New Roman" w:cs="Times New Roman"/>
          <w:color w:val="000000"/>
          <w:sz w:val="24"/>
          <w:szCs w:val="24"/>
          <w:lang w:val="en-US"/>
        </w:rPr>
        <w:t>a</w:t>
      </w:r>
      <w:r w:rsidR="00031125" w:rsidRPr="00FD0757">
        <w:rPr>
          <w:rFonts w:ascii="Times New Roman" w:hAnsi="Times New Roman" w:cs="Times New Roman"/>
          <w:color w:val="000000"/>
          <w:sz w:val="24"/>
          <w:szCs w:val="24"/>
          <w:lang w:val="en-US"/>
        </w:rPr>
        <w:t xml:space="preserve">nce </w:t>
      </w:r>
      <w:r w:rsidR="00A74110">
        <w:rPr>
          <w:rFonts w:ascii="Times New Roman" w:hAnsi="Times New Roman" w:cs="Times New Roman"/>
          <w:color w:val="000000"/>
          <w:sz w:val="24"/>
          <w:szCs w:val="24"/>
          <w:lang w:val="en-US"/>
        </w:rPr>
        <w:t>often went hand in hand with</w:t>
      </w:r>
      <w:r w:rsidR="00C77323" w:rsidRPr="00FD0757">
        <w:rPr>
          <w:rFonts w:ascii="Times New Roman" w:hAnsi="Times New Roman" w:cs="Times New Roman"/>
          <w:color w:val="000000"/>
          <w:sz w:val="24"/>
          <w:szCs w:val="24"/>
          <w:lang w:val="en-US"/>
        </w:rPr>
        <w:t xml:space="preserve"> </w:t>
      </w:r>
      <w:r w:rsidR="00C77323">
        <w:rPr>
          <w:rFonts w:ascii="Times New Roman" w:hAnsi="Times New Roman" w:cs="Times New Roman"/>
          <w:color w:val="000000"/>
          <w:sz w:val="24"/>
          <w:szCs w:val="24"/>
          <w:lang w:val="en-US"/>
        </w:rPr>
        <w:t>perks for the old</w:t>
      </w:r>
      <w:r w:rsidR="00597102" w:rsidRPr="00FD0757">
        <w:rPr>
          <w:rFonts w:ascii="Times New Roman" w:hAnsi="Times New Roman" w:cs="Times New Roman"/>
          <w:color w:val="000000"/>
          <w:sz w:val="24"/>
          <w:szCs w:val="24"/>
          <w:lang w:val="en-US"/>
        </w:rPr>
        <w:t xml:space="preserve"> </w:t>
      </w:r>
      <w:r w:rsidR="00031125" w:rsidRPr="00FD0757">
        <w:rPr>
          <w:rFonts w:ascii="Times New Roman" w:hAnsi="Times New Roman" w:cs="Times New Roman"/>
          <w:color w:val="000000"/>
          <w:sz w:val="24"/>
          <w:szCs w:val="24"/>
          <w:lang w:val="en-US"/>
        </w:rPr>
        <w:t xml:space="preserve">bourgeoisie. </w:t>
      </w:r>
      <w:r w:rsidR="00031125" w:rsidRPr="00FD0757">
        <w:rPr>
          <w:rFonts w:ascii="Times New Roman" w:eastAsia="Calibri" w:hAnsi="Times New Roman" w:cs="Times New Roman"/>
          <w:sz w:val="24"/>
          <w:szCs w:val="24"/>
          <w:lang w:val="en-US"/>
        </w:rPr>
        <w:t xml:space="preserve">Lenin, a </w:t>
      </w:r>
      <w:r w:rsidR="00025614">
        <w:rPr>
          <w:rFonts w:ascii="Times New Roman" w:eastAsia="Calibri" w:hAnsi="Times New Roman" w:cs="Times New Roman"/>
          <w:sz w:val="24"/>
          <w:szCs w:val="24"/>
          <w:lang w:val="en-US"/>
        </w:rPr>
        <w:t>“</w:t>
      </w:r>
      <w:r w:rsidR="00031125" w:rsidRPr="00FD0757">
        <w:rPr>
          <w:rFonts w:ascii="Times New Roman" w:eastAsia="Calibri" w:hAnsi="Times New Roman" w:cs="Times New Roman"/>
          <w:sz w:val="24"/>
          <w:szCs w:val="24"/>
          <w:lang w:val="en-US"/>
        </w:rPr>
        <w:t>fervent egalitarian</w:t>
      </w:r>
      <w:r w:rsidR="00025614">
        <w:rPr>
          <w:rFonts w:ascii="Times New Roman" w:eastAsia="Calibri" w:hAnsi="Times New Roman" w:cs="Times New Roman"/>
          <w:sz w:val="24"/>
          <w:szCs w:val="24"/>
          <w:lang w:val="en-US"/>
        </w:rPr>
        <w:t>”</w:t>
      </w:r>
      <w:r w:rsidR="00031125" w:rsidRPr="00FD0757">
        <w:rPr>
          <w:rFonts w:ascii="Times New Roman" w:eastAsia="Calibri" w:hAnsi="Times New Roman" w:cs="Times New Roman"/>
          <w:sz w:val="24"/>
          <w:szCs w:val="24"/>
          <w:lang w:val="en-US"/>
        </w:rPr>
        <w:t xml:space="preserve"> </w:t>
      </w:r>
      <w:r w:rsidR="00031125" w:rsidRPr="00FD0757">
        <w:rPr>
          <w:rFonts w:ascii="Times New Roman" w:eastAsia="Calibri" w:hAnsi="Times New Roman" w:cs="Times New Roman"/>
          <w:sz w:val="24"/>
          <w:szCs w:val="24"/>
          <w:lang w:val="en-US"/>
        </w:rPr>
        <w:fldChar w:fldCharType="begin"/>
      </w:r>
      <w:r w:rsidR="001D5265" w:rsidRPr="00FD0757">
        <w:rPr>
          <w:rFonts w:ascii="Times New Roman" w:eastAsia="Calibri" w:hAnsi="Times New Roman" w:cs="Times New Roman"/>
          <w:sz w:val="24"/>
          <w:szCs w:val="24"/>
          <w:lang w:val="en-US"/>
        </w:rPr>
        <w:instrText xml:space="preserve"> ADDIN EN.CITE &lt;EndNote&gt;&lt;Cite&gt;&lt;Author&gt;Matthews&lt;/Author&gt;&lt;Year&gt;1978&lt;/Year&gt;&lt;RecNum&gt;3782&lt;/RecNum&gt;&lt;DisplayText&gt;(Matthews 1978)&lt;/DisplayText&gt;&lt;record&gt;&lt;rec-number&gt;3782&lt;/rec-number&gt;&lt;foreign-keys&gt;&lt;key app="EN" db-id="x0d0wwreuzt5t4etrwoprzsa5ex2xped0ztf" timestamp="1429707889"&gt;3782&lt;/key&gt;&lt;/foreign-keys&gt;&lt;ref-type name="Book"&gt;6&lt;/ref-type&gt;&lt;contributors&gt;&lt;authors&gt;&lt;author&gt;Mervyn Matthews&lt;/author&gt;&lt;/authors&gt;&lt;/contributors&gt;&lt;titles&gt;&lt;title&gt;Privilege in the Soviet Union: A Study of Elite Life-Styles Under Communism&lt;/title&gt;&lt;short-title&gt;Privilege&lt;/short-title&gt;&lt;/titles&gt;&lt;dates&gt;&lt;year&gt;1978&lt;/year&gt;&lt;/dates&gt;&lt;pub-location&gt;London&lt;/pub-location&gt;&lt;publisher&gt;George Allen &amp;amp; Unwin&lt;/publisher&gt;&lt;urls&gt;&lt;/urls&gt;&lt;/record&gt;&lt;/Cite&gt;&lt;/EndNote&gt;</w:instrText>
      </w:r>
      <w:r w:rsidR="00031125" w:rsidRPr="00FD0757">
        <w:rPr>
          <w:rFonts w:ascii="Times New Roman" w:eastAsia="Calibri" w:hAnsi="Times New Roman" w:cs="Times New Roman"/>
          <w:sz w:val="24"/>
          <w:szCs w:val="24"/>
          <w:lang w:val="en-US"/>
        </w:rPr>
        <w:fldChar w:fldCharType="separate"/>
      </w:r>
      <w:r w:rsidR="001D5265" w:rsidRPr="00FD0757">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"_ENREF_75" \o "Matthews, 1978 #3782" </w:instrText>
      </w:r>
      <w:r w:rsidR="00212953">
        <w:fldChar w:fldCharType="separate"/>
      </w:r>
      <w:r w:rsidR="00787C62" w:rsidRPr="00FD0757">
        <w:rPr>
          <w:rFonts w:ascii="Times New Roman" w:eastAsia="Calibri" w:hAnsi="Times New Roman" w:cs="Times New Roman"/>
          <w:noProof/>
          <w:sz w:val="24"/>
          <w:szCs w:val="24"/>
          <w:lang w:val="en-US"/>
        </w:rPr>
        <w:t>Matthews 1978</w:t>
      </w:r>
      <w:r w:rsidR="00212953">
        <w:rPr>
          <w:rFonts w:ascii="Times New Roman" w:eastAsia="Calibri" w:hAnsi="Times New Roman" w:cs="Times New Roman"/>
          <w:noProof/>
          <w:sz w:val="24"/>
          <w:szCs w:val="24"/>
          <w:lang w:val="en-US"/>
        </w:rPr>
        <w:fldChar w:fldCharType="end"/>
      </w:r>
      <w:r w:rsidR="00031125" w:rsidRPr="00FD0757">
        <w:rPr>
          <w:rFonts w:ascii="Times New Roman" w:eastAsia="Calibri" w:hAnsi="Times New Roman" w:cs="Times New Roman"/>
          <w:sz w:val="24"/>
          <w:szCs w:val="24"/>
          <w:lang w:val="en-US"/>
        </w:rPr>
        <w:fldChar w:fldCharType="end"/>
      </w:r>
      <w:r w:rsidR="00031125" w:rsidRPr="00FD0757">
        <w:rPr>
          <w:rFonts w:ascii="Times New Roman" w:eastAsia="Calibri" w:hAnsi="Times New Roman" w:cs="Times New Roman"/>
          <w:sz w:val="24"/>
          <w:szCs w:val="24"/>
          <w:lang w:val="en-US"/>
        </w:rPr>
        <w:t xml:space="preserve">, 20), </w:t>
      </w:r>
      <w:r w:rsidR="0025128D">
        <w:rPr>
          <w:rFonts w:ascii="Times New Roman" w:eastAsia="Calibri" w:hAnsi="Times New Roman" w:cs="Times New Roman"/>
          <w:sz w:val="24"/>
          <w:szCs w:val="24"/>
          <w:lang w:val="en-US"/>
        </w:rPr>
        <w:t xml:space="preserve">performed a </w:t>
      </w:r>
      <w:r w:rsidR="0025128D" w:rsidRPr="0025128D">
        <w:rPr>
          <w:rFonts w:ascii="Times New Roman" w:eastAsia="Calibri" w:hAnsi="Times New Roman" w:cs="Times New Roman"/>
          <w:i/>
          <w:iCs/>
          <w:sz w:val="24"/>
          <w:szCs w:val="24"/>
          <w:lang w:val="en-US"/>
        </w:rPr>
        <w:t>volte-face</w:t>
      </w:r>
      <w:r w:rsidR="00031125" w:rsidRPr="00FD0757">
        <w:rPr>
          <w:rFonts w:ascii="Times New Roman" w:eastAsia="Calibri" w:hAnsi="Times New Roman" w:cs="Times New Roman"/>
          <w:sz w:val="24"/>
          <w:szCs w:val="24"/>
          <w:lang w:val="en-US"/>
        </w:rPr>
        <w:t xml:space="preserve"> </w:t>
      </w:r>
      <w:r w:rsidR="00B9006F" w:rsidRPr="00FD0757">
        <w:rPr>
          <w:rFonts w:ascii="Times New Roman" w:eastAsia="Calibri" w:hAnsi="Times New Roman" w:cs="Times New Roman"/>
          <w:sz w:val="24"/>
          <w:szCs w:val="24"/>
          <w:lang w:val="en-US"/>
        </w:rPr>
        <w:t xml:space="preserve">on class </w:t>
      </w:r>
      <w:r w:rsidR="00031125" w:rsidRPr="00FD0757">
        <w:rPr>
          <w:rFonts w:ascii="Times New Roman" w:eastAsia="Calibri" w:hAnsi="Times New Roman" w:cs="Times New Roman"/>
          <w:sz w:val="24"/>
          <w:szCs w:val="24"/>
          <w:lang w:val="en-US"/>
        </w:rPr>
        <w:t xml:space="preserve">when it became evident that </w:t>
      </w:r>
      <w:r w:rsidR="00731B6B" w:rsidRPr="00FD0757">
        <w:rPr>
          <w:rFonts w:ascii="Times New Roman" w:eastAsia="Calibri" w:hAnsi="Times New Roman" w:cs="Times New Roman"/>
          <w:sz w:val="24"/>
          <w:szCs w:val="24"/>
          <w:lang w:val="en-US"/>
        </w:rPr>
        <w:t>rapid modernization</w:t>
      </w:r>
      <w:r w:rsidR="00031125" w:rsidRPr="00FD0757">
        <w:rPr>
          <w:rFonts w:ascii="Times New Roman" w:eastAsia="Calibri" w:hAnsi="Times New Roman" w:cs="Times New Roman"/>
          <w:sz w:val="24"/>
          <w:szCs w:val="24"/>
          <w:lang w:val="en-US"/>
        </w:rPr>
        <w:t xml:space="preserve"> </w:t>
      </w:r>
      <w:r w:rsidR="00A74110">
        <w:rPr>
          <w:rFonts w:ascii="Times New Roman" w:eastAsia="Calibri" w:hAnsi="Times New Roman" w:cs="Times New Roman"/>
          <w:sz w:val="24"/>
          <w:szCs w:val="24"/>
          <w:lang w:val="en-US"/>
        </w:rPr>
        <w:t xml:space="preserve">would not be </w:t>
      </w:r>
      <w:r w:rsidR="00435640">
        <w:rPr>
          <w:rFonts w:ascii="Times New Roman" w:eastAsia="Calibri" w:hAnsi="Times New Roman" w:cs="Times New Roman"/>
          <w:sz w:val="24"/>
          <w:szCs w:val="24"/>
          <w:lang w:val="en-US"/>
        </w:rPr>
        <w:t>achieved</w:t>
      </w:r>
      <w:r w:rsidR="00A74110">
        <w:rPr>
          <w:rFonts w:ascii="Times New Roman" w:eastAsia="Calibri" w:hAnsi="Times New Roman" w:cs="Times New Roman"/>
          <w:sz w:val="24"/>
          <w:szCs w:val="24"/>
          <w:lang w:val="en-US"/>
        </w:rPr>
        <w:t xml:space="preserve"> </w:t>
      </w:r>
      <w:r w:rsidR="00031125" w:rsidRPr="00FD0757">
        <w:rPr>
          <w:rFonts w:ascii="Times New Roman" w:eastAsia="Calibri" w:hAnsi="Times New Roman" w:cs="Times New Roman"/>
          <w:sz w:val="24"/>
          <w:szCs w:val="24"/>
          <w:lang w:val="en-US"/>
        </w:rPr>
        <w:t>relying on peasant and proletarian cadre</w:t>
      </w:r>
      <w:r w:rsidR="00122EE0" w:rsidRPr="00FD0757">
        <w:rPr>
          <w:rFonts w:ascii="Times New Roman" w:eastAsia="Calibri" w:hAnsi="Times New Roman" w:cs="Times New Roman"/>
          <w:sz w:val="24"/>
          <w:szCs w:val="24"/>
          <w:lang w:val="en-US"/>
        </w:rPr>
        <w:t xml:space="preserve"> alone</w:t>
      </w:r>
      <w:r w:rsidR="00031125" w:rsidRPr="00FD0757">
        <w:rPr>
          <w:rFonts w:ascii="Times New Roman" w:eastAsia="Calibri" w:hAnsi="Times New Roman" w:cs="Times New Roman"/>
          <w:sz w:val="24"/>
          <w:szCs w:val="24"/>
          <w:lang w:val="en-US"/>
        </w:rPr>
        <w:t xml:space="preserve">. </w:t>
      </w:r>
      <w:r w:rsidR="0025128D">
        <w:rPr>
          <w:rFonts w:ascii="Times New Roman" w:eastAsia="Calibri" w:hAnsi="Times New Roman" w:cs="Times New Roman"/>
          <w:sz w:val="24"/>
          <w:szCs w:val="24"/>
          <w:lang w:val="en-US"/>
        </w:rPr>
        <w:t>The</w:t>
      </w:r>
      <w:r w:rsidR="00D9586E" w:rsidRPr="00FD0757">
        <w:rPr>
          <w:rFonts w:ascii="Times New Roman" w:eastAsia="Calibri" w:hAnsi="Times New Roman" w:cs="Times New Roman"/>
          <w:sz w:val="24"/>
          <w:szCs w:val="24"/>
          <w:lang w:val="en-US"/>
        </w:rPr>
        <w:t xml:space="preserve"> </w:t>
      </w:r>
      <w:r w:rsidR="00025614">
        <w:rPr>
          <w:rFonts w:ascii="Times New Roman" w:eastAsia="Calibri" w:hAnsi="Times New Roman" w:cs="Times New Roman"/>
          <w:sz w:val="24"/>
          <w:szCs w:val="24"/>
          <w:lang w:val="en-US"/>
        </w:rPr>
        <w:t>“</w:t>
      </w:r>
      <w:r w:rsidR="00D9586E" w:rsidRPr="00FD0757">
        <w:rPr>
          <w:rFonts w:ascii="Times New Roman" w:eastAsia="Calibri" w:hAnsi="Times New Roman" w:cs="Times New Roman"/>
          <w:sz w:val="24"/>
          <w:szCs w:val="24"/>
          <w:lang w:val="en-US"/>
        </w:rPr>
        <w:t>hardware</w:t>
      </w:r>
      <w:r w:rsidR="00025614">
        <w:rPr>
          <w:rFonts w:ascii="Times New Roman" w:eastAsia="Calibri" w:hAnsi="Times New Roman" w:cs="Times New Roman"/>
          <w:sz w:val="24"/>
          <w:szCs w:val="24"/>
          <w:lang w:val="en-US"/>
        </w:rPr>
        <w:t>”</w:t>
      </w:r>
      <w:r w:rsidR="00A32DF7" w:rsidRPr="00FD0757">
        <w:rPr>
          <w:rFonts w:ascii="Times New Roman" w:eastAsia="Calibri" w:hAnsi="Times New Roman" w:cs="Times New Roman"/>
          <w:sz w:val="24"/>
          <w:szCs w:val="24"/>
          <w:lang w:val="en-US"/>
        </w:rPr>
        <w:t>—</w:t>
      </w:r>
      <w:r w:rsidR="00A4410E" w:rsidRPr="00FD0757">
        <w:rPr>
          <w:rFonts w:ascii="Times New Roman" w:eastAsia="Calibri" w:hAnsi="Times New Roman" w:cs="Times New Roman"/>
          <w:sz w:val="24"/>
          <w:szCs w:val="24"/>
          <w:lang w:val="en-US"/>
        </w:rPr>
        <w:t>Imperial</w:t>
      </w:r>
      <w:r w:rsidR="00F204D8" w:rsidRPr="00FD0757">
        <w:rPr>
          <w:rFonts w:ascii="Times New Roman" w:eastAsia="Calibri" w:hAnsi="Times New Roman" w:cs="Times New Roman"/>
          <w:sz w:val="24"/>
          <w:szCs w:val="24"/>
          <w:lang w:val="en-US"/>
        </w:rPr>
        <w:t xml:space="preserve"> </w:t>
      </w:r>
      <w:r w:rsidR="00A32DF7" w:rsidRPr="00FD0757">
        <w:rPr>
          <w:rFonts w:ascii="Times New Roman" w:eastAsia="Calibri" w:hAnsi="Times New Roman" w:cs="Times New Roman"/>
          <w:sz w:val="24"/>
          <w:szCs w:val="24"/>
          <w:lang w:val="en-US"/>
        </w:rPr>
        <w:t>schools, hospitals, universities</w:t>
      </w:r>
      <w:r w:rsidR="0025128D">
        <w:rPr>
          <w:rFonts w:ascii="Times New Roman" w:eastAsia="Calibri" w:hAnsi="Times New Roman" w:cs="Times New Roman"/>
          <w:sz w:val="24"/>
          <w:szCs w:val="24"/>
          <w:lang w:val="en-US"/>
        </w:rPr>
        <w:t>—were also appropriated to serve the Bolsheviks</w:t>
      </w:r>
      <w:r w:rsidR="00025614">
        <w:rPr>
          <w:rFonts w:ascii="Times New Roman" w:eastAsia="Calibri" w:hAnsi="Times New Roman" w:cs="Times New Roman"/>
          <w:sz w:val="24"/>
          <w:szCs w:val="24"/>
          <w:lang w:val="en-US"/>
        </w:rPr>
        <w:t>’</w:t>
      </w:r>
      <w:r w:rsidR="0025128D">
        <w:rPr>
          <w:rFonts w:ascii="Times New Roman" w:eastAsia="Calibri" w:hAnsi="Times New Roman" w:cs="Times New Roman"/>
          <w:sz w:val="24"/>
          <w:szCs w:val="24"/>
          <w:lang w:val="en-US"/>
        </w:rPr>
        <w:t xml:space="preserve"> developmental agenda</w:t>
      </w:r>
      <w:r w:rsidR="00441597" w:rsidRPr="00FD0757">
        <w:rPr>
          <w:rFonts w:ascii="Times New Roman" w:eastAsia="Calibri" w:hAnsi="Times New Roman" w:cs="Times New Roman"/>
          <w:sz w:val="24"/>
          <w:szCs w:val="24"/>
          <w:lang w:val="en-US"/>
        </w:rPr>
        <w:t xml:space="preserve"> </w:t>
      </w:r>
      <w:r w:rsidR="00317F2E" w:rsidRPr="00FD0757">
        <w:rPr>
          <w:rFonts w:ascii="Times New Roman" w:eastAsia="Calibri" w:hAnsi="Times New Roman" w:cs="Times New Roman"/>
          <w:sz w:val="24"/>
          <w:szCs w:val="24"/>
          <w:lang w:val="en-US"/>
        </w:rPr>
        <w:fldChar w:fldCharType="begin"/>
      </w:r>
      <w:r w:rsidR="001D5265" w:rsidRPr="00FD0757">
        <w:rPr>
          <w:rFonts w:ascii="Times New Roman" w:eastAsia="Calibri" w:hAnsi="Times New Roman" w:cs="Times New Roman"/>
          <w:sz w:val="24"/>
          <w:szCs w:val="24"/>
          <w:lang w:val="en-US"/>
        </w:rPr>
        <w:instrText xml:space="preserve"> ADDIN EN.CITE &lt;EndNote&gt;&lt;Cite&gt;&lt;Author&gt;Lankina&lt;/Author&gt;&lt;Year&gt;2016&lt;/Year&gt;&lt;RecNum&gt;3806&lt;/RecNum&gt;&lt;DisplayText&gt;(Lankina et al. 2016)&lt;/DisplayText&gt;&lt;record&gt;&lt;rec-number&gt;3806&lt;/rec-number&gt;&lt;foreign-keys&gt;&lt;key app="EN" db-id="x0d0wwreuzt5t4etrwoprzsa5ex2xped0ztf" timestamp="1440076302"&gt;3806&lt;/key&gt;&lt;/foreign-keys&gt;&lt;ref-type name="Journal Article"&gt;17&lt;/ref-type&gt;&lt;contributors&gt;&lt;authors&gt;&lt;author&gt;Tomila V. Lankina&lt;/author&gt;&lt;author&gt;Alexander Libman&lt;/author&gt;&lt;author&gt;Anastassia Obydenkova&lt;/author&gt;&lt;/authors&gt;&lt;/contributors&gt;&lt;titles&gt;&lt;title&gt;Appropriation and Subversion: Pre-communist Literacy, Communist Party Saturation, and Post-Communist Democratic Outcomes&lt;/title&gt;&lt;secondary-title&gt;World Politics&lt;/secondary-title&gt;&lt;short-title&gt;Appropriation and Subversion&lt;/short-title&gt;&lt;/titles&gt;&lt;periodical&gt;&lt;full-title&gt;World Politics&lt;/full-title&gt;&lt;/periodical&gt;&lt;pages&gt;229-274&lt;/pages&gt;&lt;volume&gt;68&lt;/volume&gt;&lt;number&gt;2&lt;/number&gt;&lt;dates&gt;&lt;year&gt;2016&lt;/year&gt;&lt;pub-dates&gt;&lt;date&gt;April&lt;/date&gt;&lt;/pub-dates&gt;&lt;/dates&gt;&lt;urls&gt;&lt;/urls&gt;&lt;/record&gt;&lt;/Cite&gt;&lt;/EndNote&gt;</w:instrText>
      </w:r>
      <w:r w:rsidR="00317F2E" w:rsidRPr="00FD0757">
        <w:rPr>
          <w:rFonts w:ascii="Times New Roman" w:eastAsia="Calibri" w:hAnsi="Times New Roman" w:cs="Times New Roman"/>
          <w:sz w:val="24"/>
          <w:szCs w:val="24"/>
          <w:lang w:val="en-US"/>
        </w:rPr>
        <w:fldChar w:fldCharType="separate"/>
      </w:r>
      <w:r w:rsidR="00317F2E" w:rsidRPr="00FD0757">
        <w:rPr>
          <w:rFonts w:ascii="Times New Roman" w:eastAsia="Calibri" w:hAnsi="Times New Roman" w:cs="Times New Roman"/>
          <w:noProof/>
          <w:sz w:val="24"/>
          <w:szCs w:val="24"/>
          <w:lang w:val="en-US"/>
        </w:rPr>
        <w:t>(</w:t>
      </w:r>
      <w:r w:rsidR="00212953">
        <w:fldChar w:fldCharType="begin"/>
      </w:r>
      <w:r w:rsidR="00212953" w:rsidRPr="00A43706">
        <w:rPr>
          <w:lang w:val="en-GB"/>
        </w:rPr>
        <w:instrText xml:space="preserve"> HYPERLINK \l "_ENREF_69" \o "Lankina, 2016 #3806" </w:instrText>
      </w:r>
      <w:r w:rsidR="00212953">
        <w:fldChar w:fldCharType="separate"/>
      </w:r>
      <w:r w:rsidR="00787C62" w:rsidRPr="00FD0757">
        <w:rPr>
          <w:rFonts w:ascii="Times New Roman" w:eastAsia="Calibri" w:hAnsi="Times New Roman" w:cs="Times New Roman"/>
          <w:noProof/>
          <w:sz w:val="24"/>
          <w:szCs w:val="24"/>
          <w:lang w:val="en-US"/>
        </w:rPr>
        <w:t>Lankina</w:t>
      </w:r>
      <w:r w:rsidR="00685903">
        <w:rPr>
          <w:rFonts w:ascii="Times New Roman" w:eastAsia="Calibri" w:hAnsi="Times New Roman" w:cs="Times New Roman"/>
          <w:noProof/>
          <w:sz w:val="24"/>
          <w:szCs w:val="24"/>
          <w:lang w:val="en-US"/>
        </w:rPr>
        <w:t>, Libman, and Obydenkova</w:t>
      </w:r>
      <w:r w:rsidR="00787C62" w:rsidRPr="00FD0757">
        <w:rPr>
          <w:rFonts w:ascii="Times New Roman" w:eastAsia="Calibri" w:hAnsi="Times New Roman" w:cs="Times New Roman"/>
          <w:noProof/>
          <w:sz w:val="24"/>
          <w:szCs w:val="24"/>
          <w:lang w:val="en-US"/>
        </w:rPr>
        <w:t xml:space="preserve"> 2016</w:t>
      </w:r>
      <w:r w:rsidR="00212953">
        <w:rPr>
          <w:rFonts w:ascii="Times New Roman" w:eastAsia="Calibri" w:hAnsi="Times New Roman" w:cs="Times New Roman"/>
          <w:noProof/>
          <w:sz w:val="24"/>
          <w:szCs w:val="24"/>
          <w:lang w:val="en-US"/>
        </w:rPr>
        <w:fldChar w:fldCharType="end"/>
      </w:r>
      <w:r w:rsidR="00317F2E" w:rsidRPr="00FD0757">
        <w:rPr>
          <w:rFonts w:ascii="Times New Roman" w:eastAsia="Calibri" w:hAnsi="Times New Roman" w:cs="Times New Roman"/>
          <w:noProof/>
          <w:sz w:val="24"/>
          <w:szCs w:val="24"/>
          <w:lang w:val="en-US"/>
        </w:rPr>
        <w:t>)</w:t>
      </w:r>
      <w:r w:rsidR="00317F2E" w:rsidRPr="00FD0757">
        <w:rPr>
          <w:rFonts w:ascii="Times New Roman" w:eastAsia="Calibri" w:hAnsi="Times New Roman" w:cs="Times New Roman"/>
          <w:sz w:val="24"/>
          <w:szCs w:val="24"/>
          <w:lang w:val="en-US"/>
        </w:rPr>
        <w:fldChar w:fldCharType="end"/>
      </w:r>
      <w:r w:rsidR="00C77323">
        <w:rPr>
          <w:rFonts w:ascii="Times New Roman" w:eastAsia="Calibri" w:hAnsi="Times New Roman" w:cs="Times New Roman"/>
          <w:sz w:val="24"/>
          <w:szCs w:val="24"/>
          <w:lang w:val="en-US"/>
        </w:rPr>
        <w:t>. The appropriations</w:t>
      </w:r>
      <w:r w:rsidR="00F02FBA" w:rsidRPr="00FD0757">
        <w:rPr>
          <w:rFonts w:ascii="Times New Roman" w:eastAsia="Calibri" w:hAnsi="Times New Roman" w:cs="Times New Roman"/>
          <w:sz w:val="24"/>
          <w:szCs w:val="24"/>
          <w:lang w:val="en-US"/>
        </w:rPr>
        <w:t xml:space="preserve"> </w:t>
      </w:r>
      <w:r w:rsidR="00C77323">
        <w:rPr>
          <w:rFonts w:ascii="Times New Roman" w:eastAsia="Calibri" w:hAnsi="Times New Roman" w:cs="Times New Roman"/>
          <w:sz w:val="24"/>
          <w:szCs w:val="24"/>
          <w:lang w:val="en-US"/>
        </w:rPr>
        <w:t xml:space="preserve">of extant facilities </w:t>
      </w:r>
      <w:r w:rsidR="00F02FBA" w:rsidRPr="00FD0757">
        <w:rPr>
          <w:rFonts w:ascii="Times New Roman" w:eastAsia="Calibri" w:hAnsi="Times New Roman" w:cs="Times New Roman"/>
          <w:sz w:val="24"/>
          <w:szCs w:val="24"/>
          <w:lang w:val="en-US"/>
        </w:rPr>
        <w:t xml:space="preserve">likely </w:t>
      </w:r>
      <w:r w:rsidR="001104F8" w:rsidRPr="00FD0757">
        <w:rPr>
          <w:rFonts w:ascii="Times New Roman" w:eastAsia="Calibri" w:hAnsi="Times New Roman" w:cs="Times New Roman"/>
          <w:sz w:val="24"/>
          <w:szCs w:val="24"/>
          <w:lang w:val="en-US"/>
        </w:rPr>
        <w:t>accentuate</w:t>
      </w:r>
      <w:r w:rsidR="002C452C" w:rsidRPr="00FD0757">
        <w:rPr>
          <w:rFonts w:ascii="Times New Roman" w:eastAsia="Calibri" w:hAnsi="Times New Roman" w:cs="Times New Roman"/>
          <w:sz w:val="24"/>
          <w:szCs w:val="24"/>
          <w:lang w:val="en-US"/>
        </w:rPr>
        <w:t>d</w:t>
      </w:r>
      <w:r w:rsidR="001104F8" w:rsidRPr="00FD0757">
        <w:rPr>
          <w:rFonts w:ascii="Times New Roman" w:eastAsia="Calibri" w:hAnsi="Times New Roman" w:cs="Times New Roman"/>
          <w:sz w:val="24"/>
          <w:szCs w:val="24"/>
          <w:lang w:val="en-US"/>
        </w:rPr>
        <w:t xml:space="preserve"> the social distinction between </w:t>
      </w:r>
      <w:r w:rsidR="00D229C1" w:rsidRPr="00FD0757">
        <w:rPr>
          <w:rFonts w:ascii="Times New Roman" w:eastAsia="Calibri" w:hAnsi="Times New Roman" w:cs="Times New Roman"/>
          <w:sz w:val="24"/>
          <w:szCs w:val="24"/>
          <w:lang w:val="en-US"/>
        </w:rPr>
        <w:t>newer urban hubs and older conurbations with established bourgeoisie.</w:t>
      </w:r>
      <w:r w:rsidR="00A32DF7" w:rsidRPr="00FD0757">
        <w:rPr>
          <w:rFonts w:ascii="Times New Roman" w:eastAsia="Calibri" w:hAnsi="Times New Roman" w:cs="Times New Roman"/>
          <w:sz w:val="24"/>
          <w:szCs w:val="24"/>
          <w:lang w:val="en-US"/>
        </w:rPr>
        <w:t xml:space="preserve"> </w:t>
      </w:r>
    </w:p>
    <w:p w14:paraId="59E30A1E" w14:textId="77777777" w:rsidR="00B70A5D" w:rsidRPr="00FD0757" w:rsidRDefault="00B70A5D" w:rsidP="0034730F">
      <w:pPr>
        <w:spacing w:after="0" w:line="480" w:lineRule="auto"/>
        <w:jc w:val="both"/>
        <w:rPr>
          <w:rFonts w:ascii="Times New Roman" w:hAnsi="Times New Roman" w:cs="Times New Roman"/>
          <w:color w:val="000000"/>
          <w:sz w:val="24"/>
          <w:szCs w:val="24"/>
          <w:lang w:val="en-GB"/>
        </w:rPr>
      </w:pPr>
    </w:p>
    <w:p w14:paraId="1B787A77" w14:textId="603FEFA9" w:rsidR="00EE60B9" w:rsidRPr="00147E3A" w:rsidRDefault="00A74110" w:rsidP="0034730F">
      <w:pPr>
        <w:pStyle w:val="Standard1"/>
        <w:spacing w:line="480" w:lineRule="auto"/>
        <w:jc w:val="both"/>
        <w:rPr>
          <w:rFonts w:eastAsiaTheme="minorHAnsi" w:cs="Times New Roman"/>
          <w:b/>
          <w:bCs/>
          <w:iCs/>
          <w:color w:val="000000"/>
          <w:kern w:val="0"/>
          <w:lang w:eastAsia="en-US" w:bidi="ar-SA"/>
        </w:rPr>
      </w:pPr>
      <w:r w:rsidRPr="00147E3A">
        <w:rPr>
          <w:rFonts w:eastAsiaTheme="minorHAnsi" w:cs="Times New Roman"/>
          <w:b/>
          <w:bCs/>
          <w:iCs/>
          <w:color w:val="000000"/>
          <w:kern w:val="0"/>
          <w:lang w:eastAsia="en-US" w:bidi="ar-SA"/>
        </w:rPr>
        <w:t>HYPOTHESES</w:t>
      </w:r>
    </w:p>
    <w:p w14:paraId="792A460D" w14:textId="25CBEB02" w:rsidR="003A2319" w:rsidRPr="00FD0757" w:rsidRDefault="00A611AE" w:rsidP="00651AE3">
      <w:pPr>
        <w:pStyle w:val="Standard1"/>
        <w:spacing w:line="480" w:lineRule="auto"/>
        <w:jc w:val="both"/>
        <w:rPr>
          <w:rFonts w:eastAsiaTheme="minorHAnsi" w:cs="Times New Roman"/>
          <w:color w:val="000000"/>
          <w:kern w:val="0"/>
          <w:lang w:eastAsia="en-US" w:bidi="ar-SA"/>
        </w:rPr>
      </w:pPr>
      <w:r>
        <w:rPr>
          <w:rFonts w:eastAsiaTheme="minorHAnsi" w:cs="Times New Roman"/>
          <w:color w:val="000000"/>
          <w:kern w:val="0"/>
          <w:lang w:eastAsia="en-US" w:bidi="ar-SA"/>
        </w:rPr>
        <w:t>We conjecture that a</w:t>
      </w:r>
      <w:r w:rsidR="00182DF7" w:rsidRPr="00FD0757">
        <w:rPr>
          <w:rFonts w:eastAsiaTheme="minorHAnsi" w:cs="Times New Roman"/>
          <w:color w:val="000000"/>
          <w:kern w:val="0"/>
          <w:lang w:eastAsia="en-US" w:bidi="ar-SA"/>
        </w:rPr>
        <w:t xml:space="preserve"> combination of factors w</w:t>
      </w:r>
      <w:r w:rsidR="005B5401">
        <w:rPr>
          <w:rFonts w:eastAsiaTheme="minorHAnsi" w:cs="Times New Roman"/>
          <w:color w:val="000000"/>
          <w:kern w:val="0"/>
          <w:lang w:eastAsia="en-US" w:bidi="ar-SA"/>
        </w:rPr>
        <w:t>ould</w:t>
      </w:r>
      <w:r w:rsidR="00182DF7" w:rsidRPr="00FD0757">
        <w:rPr>
          <w:rFonts w:eastAsiaTheme="minorHAnsi" w:cs="Times New Roman"/>
          <w:color w:val="000000"/>
          <w:kern w:val="0"/>
          <w:lang w:eastAsia="en-US" w:bidi="ar-SA"/>
        </w:rPr>
        <w:t xml:space="preserve"> account for the </w:t>
      </w:r>
      <w:r w:rsidR="00C77323">
        <w:rPr>
          <w:rFonts w:eastAsiaTheme="minorHAnsi" w:cs="Times New Roman"/>
          <w:color w:val="000000"/>
          <w:kern w:val="0"/>
          <w:lang w:eastAsia="en-US" w:bidi="ar-SA"/>
        </w:rPr>
        <w:t xml:space="preserve">hypothesized co-variance between the bourgeois legacy and </w:t>
      </w:r>
      <w:r w:rsidR="00C9539A">
        <w:rPr>
          <w:rFonts w:eastAsiaTheme="minorHAnsi" w:cs="Times New Roman"/>
          <w:color w:val="000000"/>
          <w:kern w:val="0"/>
          <w:lang w:eastAsia="en-US" w:bidi="ar-SA"/>
        </w:rPr>
        <w:t xml:space="preserve">long-term political outcomes. </w:t>
      </w:r>
      <w:r w:rsidR="00182DF7" w:rsidRPr="00FD0757">
        <w:rPr>
          <w:rFonts w:eastAsiaTheme="minorHAnsi" w:cs="Times New Roman"/>
          <w:color w:val="000000"/>
          <w:kern w:val="0"/>
          <w:lang w:eastAsia="en-US" w:bidi="ar-SA"/>
        </w:rPr>
        <w:t>First, we expect bourgeois</w:t>
      </w:r>
      <w:r w:rsidR="005520BA">
        <w:rPr>
          <w:rFonts w:eastAsiaTheme="minorHAnsi" w:cs="Times New Roman"/>
          <w:color w:val="000000"/>
          <w:kern w:val="0"/>
          <w:lang w:eastAsia="en-US" w:bidi="ar-SA"/>
        </w:rPr>
        <w:t xml:space="preserve"> </w:t>
      </w:r>
      <w:r w:rsidR="00BD7CB0">
        <w:rPr>
          <w:rFonts w:eastAsiaTheme="minorHAnsi" w:cs="Times New Roman"/>
          <w:color w:val="000000"/>
          <w:kern w:val="0"/>
          <w:lang w:eastAsia="en-US" w:bidi="ar-SA"/>
        </w:rPr>
        <w:t xml:space="preserve">legacies to </w:t>
      </w:r>
      <w:r w:rsidR="00D72752">
        <w:rPr>
          <w:rFonts w:eastAsiaTheme="minorHAnsi" w:cs="Times New Roman"/>
          <w:color w:val="000000"/>
          <w:kern w:val="0"/>
          <w:lang w:eastAsia="en-US" w:bidi="ar-SA"/>
        </w:rPr>
        <w:t>engender</w:t>
      </w:r>
      <w:r w:rsidR="00BD7CB0">
        <w:rPr>
          <w:rFonts w:eastAsiaTheme="minorHAnsi" w:cs="Times New Roman"/>
          <w:color w:val="000000"/>
          <w:kern w:val="0"/>
          <w:lang w:eastAsia="en-US" w:bidi="ar-SA"/>
        </w:rPr>
        <w:t xml:space="preserve"> </w:t>
      </w:r>
      <w:r w:rsidR="00182DF7" w:rsidRPr="00FD0757">
        <w:rPr>
          <w:rFonts w:eastAsiaTheme="minorHAnsi" w:cs="Times New Roman"/>
          <w:color w:val="000000"/>
          <w:kern w:val="0"/>
          <w:lang w:eastAsia="en-US" w:bidi="ar-SA"/>
        </w:rPr>
        <w:t>a more discerning, politically informed and engaged citizenry. Following recent critiques of the modernization paradigm</w:t>
      </w:r>
      <w:r w:rsidR="00EE4073">
        <w:rPr>
          <w:rFonts w:eastAsiaTheme="minorHAnsi" w:cs="Times New Roman"/>
          <w:color w:val="000000"/>
          <w:kern w:val="0"/>
          <w:lang w:eastAsia="en-US" w:bidi="ar-SA"/>
        </w:rPr>
        <w:t xml:space="preserve"> (Rosenfeld 2017)</w:t>
      </w:r>
      <w:r w:rsidR="00182DF7" w:rsidRPr="00FD0757">
        <w:rPr>
          <w:rFonts w:eastAsiaTheme="minorHAnsi" w:cs="Times New Roman"/>
          <w:color w:val="000000"/>
          <w:kern w:val="0"/>
          <w:lang w:eastAsia="en-US" w:bidi="ar-SA"/>
        </w:rPr>
        <w:t xml:space="preserve">, we consider occupational structure as an important intermediating channel linking human capital to political outcomes. </w:t>
      </w:r>
      <w:r w:rsidR="00C77323">
        <w:rPr>
          <w:rFonts w:eastAsiaTheme="minorHAnsi" w:cs="Times New Roman"/>
          <w:color w:val="000000"/>
          <w:kern w:val="0"/>
          <w:lang w:eastAsia="en-US" w:bidi="ar-SA"/>
        </w:rPr>
        <w:t>The</w:t>
      </w:r>
      <w:r w:rsidR="00182DF7" w:rsidRPr="00FD0757">
        <w:rPr>
          <w:rFonts w:eastAsiaTheme="minorHAnsi" w:cs="Times New Roman"/>
          <w:color w:val="000000"/>
          <w:kern w:val="0"/>
          <w:lang w:eastAsia="en-US" w:bidi="ar-SA"/>
        </w:rPr>
        <w:t xml:space="preserve"> lower-skilled state-dependent workforce is </w:t>
      </w:r>
      <w:r w:rsidR="005520BA">
        <w:rPr>
          <w:rFonts w:eastAsiaTheme="minorHAnsi" w:cs="Times New Roman"/>
          <w:color w:val="000000"/>
          <w:kern w:val="0"/>
          <w:lang w:eastAsia="en-US" w:bidi="ar-SA"/>
        </w:rPr>
        <w:t xml:space="preserve">more </w:t>
      </w:r>
      <w:r w:rsidR="00182DF7" w:rsidRPr="00FD0757">
        <w:rPr>
          <w:rFonts w:eastAsiaTheme="minorHAnsi" w:cs="Times New Roman"/>
          <w:color w:val="000000"/>
          <w:kern w:val="0"/>
          <w:lang w:eastAsia="en-US" w:bidi="ar-SA"/>
        </w:rPr>
        <w:t xml:space="preserve">vulnerable </w:t>
      </w:r>
      <w:r w:rsidR="00C77323">
        <w:rPr>
          <w:rFonts w:eastAsiaTheme="minorHAnsi" w:cs="Times New Roman"/>
          <w:color w:val="000000"/>
          <w:kern w:val="0"/>
          <w:lang w:eastAsia="en-US" w:bidi="ar-SA"/>
        </w:rPr>
        <w:t xml:space="preserve">than skilled professionals </w:t>
      </w:r>
      <w:r w:rsidR="00182DF7" w:rsidRPr="00FD0757">
        <w:rPr>
          <w:rFonts w:eastAsiaTheme="minorHAnsi" w:cs="Times New Roman"/>
          <w:color w:val="000000"/>
          <w:kern w:val="0"/>
          <w:lang w:eastAsia="en-US" w:bidi="ar-SA"/>
        </w:rPr>
        <w:t>to political pressures and workplace mobilization</w:t>
      </w:r>
      <w:r w:rsidR="00182DF7" w:rsidRPr="00FD0757">
        <w:rPr>
          <w:rFonts w:eastAsia="Calibri" w:cs="Times New Roman"/>
          <w:lang w:val="en-GB" w:eastAsia="en-US"/>
        </w:rPr>
        <w:t xml:space="preserve"> </w:t>
      </w:r>
      <w:r w:rsidR="00182DF7" w:rsidRPr="00FD0757">
        <w:rPr>
          <w:rFonts w:eastAsia="Calibri" w:cs="Times New Roman"/>
          <w:lang w:val="en-GB"/>
        </w:rPr>
        <w:fldChar w:fldCharType="begin">
          <w:fldData xml:space="preserve">PEVuZE5vdGU+PENpdGU+PEF1dGhvcj5IYWxlPC9BdXRob3I+PFllYXI+MjAxNTwvWWVhcj48UmVj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</w:fldData>
        </w:fldChar>
      </w:r>
      <w:r w:rsidR="001D5265" w:rsidRPr="00FD0757">
        <w:rPr>
          <w:rFonts w:eastAsia="Calibri" w:cs="Times New Roman"/>
          <w:lang w:val="en-GB"/>
        </w:rPr>
        <w:instrText xml:space="preserve"> ADDIN EN.CITE </w:instrText>
      </w:r>
      <w:r w:rsidR="001D5265" w:rsidRPr="00FD0757">
        <w:rPr>
          <w:rFonts w:eastAsia="Calibri" w:cs="Times New Roman"/>
          <w:lang w:val="en-GB"/>
        </w:rPr>
        <w:fldChar w:fldCharType="begin">
          <w:fldData xml:space="preserve">PEVuZE5vdGU+PENpdGU+PEF1dGhvcj5IYWxlPC9BdXRob3I+PFllYXI+MjAxNTwvWWVhcj48UmVj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</w:fldData>
        </w:fldChar>
      </w:r>
      <w:r w:rsidR="001D5265" w:rsidRPr="00FD0757">
        <w:rPr>
          <w:rFonts w:eastAsia="Calibri" w:cs="Times New Roman"/>
          <w:lang w:val="en-GB"/>
        </w:rPr>
        <w:instrText xml:space="preserve"> ADDIN EN.CITE.DATA </w:instrText>
      </w:r>
      <w:r w:rsidR="001D5265" w:rsidRPr="00FD0757">
        <w:rPr>
          <w:rFonts w:eastAsia="Calibri" w:cs="Times New Roman"/>
          <w:lang w:val="en-GB"/>
        </w:rPr>
      </w:r>
      <w:r w:rsidR="001D5265" w:rsidRPr="00FD0757">
        <w:rPr>
          <w:rFonts w:eastAsia="Calibri" w:cs="Times New Roman"/>
          <w:lang w:val="en-GB"/>
        </w:rPr>
        <w:fldChar w:fldCharType="end"/>
      </w:r>
      <w:r w:rsidR="00182DF7" w:rsidRPr="00FD0757">
        <w:rPr>
          <w:rFonts w:eastAsia="Calibri" w:cs="Times New Roman"/>
          <w:lang w:val="en-GB"/>
        </w:rPr>
      </w:r>
      <w:r w:rsidR="00182DF7" w:rsidRPr="00FD0757">
        <w:rPr>
          <w:rFonts w:eastAsia="Calibri" w:cs="Times New Roman"/>
          <w:lang w:val="en-GB"/>
        </w:rPr>
        <w:fldChar w:fldCharType="separate"/>
      </w:r>
      <w:r w:rsidR="001D5265" w:rsidRPr="00FD0757">
        <w:rPr>
          <w:rFonts w:eastAsia="Calibri" w:cs="Times New Roman"/>
          <w:noProof/>
          <w:lang w:val="en-GB" w:eastAsia="en-US"/>
        </w:rPr>
        <w:t>(</w:t>
      </w:r>
      <w:hyperlink w:anchor="_ENREF_56" w:tooltip="Hale, 2015 #3738" w:history="1">
        <w:r w:rsidR="00787C62" w:rsidRPr="00FD0757">
          <w:rPr>
            <w:rFonts w:eastAsia="Calibri" w:cs="Times New Roman"/>
            <w:noProof/>
            <w:lang w:val="en-GB" w:eastAsia="en-US"/>
          </w:rPr>
          <w:t>Hale 2015</w:t>
        </w:r>
      </w:hyperlink>
      <w:r w:rsidR="001D5265" w:rsidRPr="00FD0757">
        <w:rPr>
          <w:rFonts w:eastAsia="Calibri" w:cs="Times New Roman"/>
          <w:noProof/>
          <w:lang w:val="en-GB" w:eastAsia="en-US"/>
        </w:rPr>
        <w:t xml:space="preserve">; </w:t>
      </w:r>
      <w:hyperlink w:anchor="_ENREF_109" w:tooltip="Stokes, 2007 #3691" w:history="1">
        <w:r w:rsidR="00787C62" w:rsidRPr="00FD0757">
          <w:rPr>
            <w:rFonts w:eastAsia="Calibri" w:cs="Times New Roman"/>
            <w:noProof/>
            <w:lang w:val="en-GB" w:eastAsia="en-US"/>
          </w:rPr>
          <w:t>Stokes 2007</w:t>
        </w:r>
      </w:hyperlink>
      <w:r w:rsidR="001D5265" w:rsidRPr="00FD0757">
        <w:rPr>
          <w:rFonts w:eastAsia="Calibri" w:cs="Times New Roman"/>
          <w:noProof/>
          <w:lang w:val="en-GB" w:eastAsia="en-US"/>
        </w:rPr>
        <w:t xml:space="preserve">; </w:t>
      </w:r>
      <w:hyperlink w:anchor="_ENREF_44" w:tooltip="Frye, 2012 #3703" w:history="1">
        <w:r w:rsidR="00787C62" w:rsidRPr="00FD0757">
          <w:rPr>
            <w:rFonts w:eastAsia="Calibri" w:cs="Times New Roman"/>
            <w:noProof/>
            <w:lang w:val="en-GB" w:eastAsia="en-US"/>
          </w:rPr>
          <w:t>Frye</w:t>
        </w:r>
        <w:r w:rsidR="00D54F77">
          <w:rPr>
            <w:rFonts w:eastAsia="Calibri" w:cs="Times New Roman"/>
            <w:noProof/>
            <w:lang w:val="en-GB" w:eastAsia="en-US"/>
          </w:rPr>
          <w:t xml:space="preserve">, Reuter, and </w:t>
        </w:r>
        <w:r w:rsidR="00D54F77">
          <w:rPr>
            <w:rFonts w:eastAsia="Calibri" w:cs="Times New Roman"/>
            <w:noProof/>
            <w:lang w:val="en-GB" w:eastAsia="en-US"/>
          </w:rPr>
          <w:lastRenderedPageBreak/>
          <w:t>Szakonyi</w:t>
        </w:r>
        <w:r w:rsidR="00787C62" w:rsidRPr="00FD0757">
          <w:rPr>
            <w:rFonts w:eastAsia="Calibri" w:cs="Times New Roman"/>
            <w:noProof/>
            <w:lang w:val="en-GB" w:eastAsia="en-US"/>
          </w:rPr>
          <w:t xml:space="preserve"> 201</w:t>
        </w:r>
        <w:r w:rsidR="00965757">
          <w:rPr>
            <w:rFonts w:eastAsia="Calibri" w:cs="Times New Roman"/>
            <w:noProof/>
            <w:lang w:val="en-GB" w:eastAsia="en-US"/>
          </w:rPr>
          <w:t>4</w:t>
        </w:r>
      </w:hyperlink>
      <w:r w:rsidR="001D5265" w:rsidRPr="00FD0757">
        <w:rPr>
          <w:rFonts w:eastAsia="Calibri" w:cs="Times New Roman"/>
          <w:noProof/>
          <w:lang w:val="en-GB" w:eastAsia="en-US"/>
        </w:rPr>
        <w:t xml:space="preserve">; </w:t>
      </w:r>
      <w:hyperlink w:anchor="_ENREF_97" w:tooltip="Rosenfeld, 2017 #4415" w:history="1">
        <w:r w:rsidR="00787C62" w:rsidRPr="00FD0757">
          <w:rPr>
            <w:rFonts w:eastAsia="Calibri" w:cs="Times New Roman"/>
            <w:noProof/>
            <w:lang w:val="en-GB" w:eastAsia="en-US"/>
          </w:rPr>
          <w:t>Rosenfeld 2017</w:t>
        </w:r>
      </w:hyperlink>
      <w:r w:rsidR="001D5265" w:rsidRPr="00FD0757">
        <w:rPr>
          <w:rFonts w:eastAsia="Calibri" w:cs="Times New Roman"/>
          <w:noProof/>
          <w:lang w:val="en-GB" w:eastAsia="en-US"/>
        </w:rPr>
        <w:t>)</w:t>
      </w:r>
      <w:r w:rsidR="00182DF7" w:rsidRPr="00FD0757">
        <w:rPr>
          <w:rFonts w:eastAsia="Calibri" w:cs="Times New Roman"/>
          <w:lang w:val="en-GB"/>
        </w:rPr>
        <w:fldChar w:fldCharType="end"/>
      </w:r>
      <w:r w:rsidR="00182DF7" w:rsidRPr="00FD0757">
        <w:rPr>
          <w:rFonts w:eastAsia="Calibri" w:cs="Times New Roman"/>
          <w:lang w:val="en-GB" w:eastAsia="en-US"/>
        </w:rPr>
        <w:t xml:space="preserve">. </w:t>
      </w:r>
      <w:r w:rsidR="00182DF7" w:rsidRPr="00FD0757">
        <w:rPr>
          <w:rFonts w:eastAsiaTheme="minorHAnsi" w:cs="Times New Roman"/>
          <w:color w:val="000000"/>
          <w:kern w:val="0"/>
          <w:lang w:eastAsia="en-US" w:bidi="ar-SA"/>
        </w:rPr>
        <w:t xml:space="preserve">Relatedly, territories with a robust </w:t>
      </w:r>
      <w:r w:rsidR="00C77323">
        <w:rPr>
          <w:rFonts w:eastAsiaTheme="minorHAnsi" w:cs="Times New Roman"/>
          <w:color w:val="000000"/>
          <w:kern w:val="0"/>
          <w:lang w:eastAsia="en-US" w:bidi="ar-SA"/>
        </w:rPr>
        <w:t xml:space="preserve">legacy of </w:t>
      </w:r>
      <w:r w:rsidR="005520BA">
        <w:rPr>
          <w:rFonts w:eastAsiaTheme="minorHAnsi" w:cs="Times New Roman"/>
          <w:color w:val="000000"/>
          <w:kern w:val="0"/>
          <w:lang w:eastAsia="en-US" w:bidi="ar-SA"/>
        </w:rPr>
        <w:t xml:space="preserve">old bourgeoisie </w:t>
      </w:r>
      <w:r w:rsidR="00C9539A">
        <w:rPr>
          <w:rFonts w:eastAsiaTheme="minorHAnsi" w:cs="Times New Roman"/>
          <w:color w:val="000000"/>
          <w:kern w:val="0"/>
          <w:lang w:eastAsia="en-US" w:bidi="ar-SA"/>
        </w:rPr>
        <w:t>would</w:t>
      </w:r>
      <w:r w:rsidR="00032B1D" w:rsidRPr="00FD0757">
        <w:rPr>
          <w:rFonts w:eastAsiaTheme="minorHAnsi" w:cs="Times New Roman"/>
          <w:color w:val="000000"/>
          <w:kern w:val="0"/>
          <w:lang w:eastAsia="en-US" w:bidi="ar-SA"/>
        </w:rPr>
        <w:t xml:space="preserve"> feature</w:t>
      </w:r>
      <w:r w:rsidR="00182DF7" w:rsidRPr="00FD0757">
        <w:rPr>
          <w:rFonts w:eastAsiaTheme="minorHAnsi" w:cs="Times New Roman"/>
          <w:color w:val="000000"/>
          <w:kern w:val="0"/>
          <w:lang w:eastAsia="en-US" w:bidi="ar-SA"/>
        </w:rPr>
        <w:t xml:space="preserve"> </w:t>
      </w:r>
      <w:r w:rsidR="005B5401">
        <w:rPr>
          <w:rFonts w:eastAsiaTheme="minorHAnsi" w:cs="Times New Roman"/>
          <w:color w:val="000000"/>
          <w:kern w:val="0"/>
          <w:lang w:eastAsia="en-US" w:bidi="ar-SA"/>
        </w:rPr>
        <w:t xml:space="preserve">a </w:t>
      </w:r>
      <w:r w:rsidR="00182DF7" w:rsidRPr="00FD0757">
        <w:rPr>
          <w:rFonts w:eastAsiaTheme="minorHAnsi" w:cs="Times New Roman"/>
          <w:color w:val="000000"/>
          <w:kern w:val="0"/>
          <w:lang w:eastAsia="en-US" w:bidi="ar-SA"/>
        </w:rPr>
        <w:t xml:space="preserve">workforce able to diversify </w:t>
      </w:r>
      <w:r w:rsidR="005B5401">
        <w:rPr>
          <w:rFonts w:eastAsiaTheme="minorHAnsi" w:cs="Times New Roman"/>
          <w:color w:val="000000"/>
          <w:kern w:val="0"/>
          <w:lang w:eastAsia="en-US" w:bidi="ar-SA"/>
        </w:rPr>
        <w:t>the</w:t>
      </w:r>
      <w:r w:rsidR="00182DF7" w:rsidRPr="00FD0757">
        <w:rPr>
          <w:rFonts w:eastAsiaTheme="minorHAnsi" w:cs="Times New Roman"/>
          <w:color w:val="000000"/>
          <w:kern w:val="0"/>
          <w:lang w:eastAsia="en-US" w:bidi="ar-SA"/>
        </w:rPr>
        <w:t xml:space="preserve"> portfolio of employment options beyond the public sector. Our main hypothesis </w:t>
      </w:r>
      <w:r w:rsidR="00E739C4" w:rsidRPr="00FD0757">
        <w:rPr>
          <w:rFonts w:eastAsiaTheme="minorHAnsi" w:cs="Times New Roman"/>
          <w:color w:val="000000"/>
          <w:kern w:val="0"/>
          <w:lang w:eastAsia="en-US" w:bidi="ar-SA"/>
        </w:rPr>
        <w:t xml:space="preserve">therefore </w:t>
      </w:r>
      <w:r w:rsidR="00182DF7" w:rsidRPr="00FD0757">
        <w:rPr>
          <w:rFonts w:eastAsiaTheme="minorHAnsi" w:cs="Times New Roman"/>
          <w:color w:val="000000"/>
          <w:kern w:val="0"/>
          <w:lang w:eastAsia="en-US" w:bidi="ar-SA"/>
        </w:rPr>
        <w:t xml:space="preserve">postulates co-variance between the </w:t>
      </w:r>
      <w:r w:rsidR="00025614">
        <w:rPr>
          <w:rFonts w:eastAsiaTheme="minorHAnsi" w:cs="Times New Roman"/>
          <w:color w:val="000000"/>
          <w:kern w:val="0"/>
          <w:lang w:eastAsia="en-US" w:bidi="ar-SA"/>
        </w:rPr>
        <w:t>“</w:t>
      </w:r>
      <w:r w:rsidR="00182DF7" w:rsidRPr="00FD0757">
        <w:rPr>
          <w:rFonts w:eastAsiaTheme="minorHAnsi" w:cs="Times New Roman"/>
          <w:color w:val="000000"/>
          <w:kern w:val="0"/>
          <w:lang w:eastAsia="en-US" w:bidi="ar-SA"/>
        </w:rPr>
        <w:t>old</w:t>
      </w:r>
      <w:r w:rsidR="00025614">
        <w:rPr>
          <w:rFonts w:eastAsiaTheme="minorHAnsi" w:cs="Times New Roman"/>
          <w:color w:val="000000"/>
          <w:kern w:val="0"/>
          <w:lang w:eastAsia="en-US" w:bidi="ar-SA"/>
        </w:rPr>
        <w:t>”</w:t>
      </w:r>
      <w:r w:rsidR="00182DF7" w:rsidRPr="00FD0757">
        <w:rPr>
          <w:rFonts w:eastAsiaTheme="minorHAnsi" w:cs="Times New Roman"/>
          <w:color w:val="000000"/>
          <w:kern w:val="0"/>
          <w:lang w:eastAsia="en-US" w:bidi="ar-SA"/>
        </w:rPr>
        <w:t xml:space="preserve"> middle class and </w:t>
      </w:r>
      <w:r w:rsidR="00825F13" w:rsidRPr="00FD0757">
        <w:rPr>
          <w:rFonts w:eastAsiaTheme="minorHAnsi" w:cs="Times New Roman"/>
          <w:color w:val="000000"/>
          <w:kern w:val="0"/>
          <w:lang w:eastAsia="en-US" w:bidi="ar-SA"/>
        </w:rPr>
        <w:t>democra</w:t>
      </w:r>
      <w:r w:rsidR="0028746C">
        <w:rPr>
          <w:rFonts w:eastAsiaTheme="minorHAnsi" w:cs="Times New Roman"/>
          <w:color w:val="000000"/>
          <w:kern w:val="0"/>
          <w:lang w:eastAsia="en-US" w:bidi="ar-SA"/>
        </w:rPr>
        <w:t>tic outcomes</w:t>
      </w:r>
      <w:r w:rsidR="00EE4073">
        <w:rPr>
          <w:rFonts w:eastAsiaTheme="minorHAnsi" w:cs="Times New Roman"/>
          <w:color w:val="000000"/>
          <w:kern w:val="0"/>
          <w:lang w:eastAsia="en-US" w:bidi="ar-SA"/>
        </w:rPr>
        <w:t>. (We discuss our operationalizations and measures of democracy below)</w:t>
      </w:r>
      <w:r w:rsidR="00182DF7" w:rsidRPr="00FD0757">
        <w:rPr>
          <w:rFonts w:eastAsiaTheme="minorHAnsi" w:cs="Times New Roman"/>
          <w:color w:val="000000"/>
          <w:kern w:val="0"/>
          <w:lang w:eastAsia="en-US" w:bidi="ar-SA"/>
        </w:rPr>
        <w:t xml:space="preserve">. </w:t>
      </w:r>
      <w:r w:rsidR="00E739C4" w:rsidRPr="00FD0757">
        <w:rPr>
          <w:rFonts w:eastAsiaTheme="minorHAnsi" w:cs="Times New Roman"/>
          <w:color w:val="000000"/>
          <w:kern w:val="0"/>
          <w:lang w:eastAsia="en-US" w:bidi="ar-SA"/>
        </w:rPr>
        <w:t>T</w:t>
      </w:r>
      <w:r w:rsidR="00182DF7" w:rsidRPr="00FD0757">
        <w:rPr>
          <w:rFonts w:eastAsiaTheme="minorHAnsi" w:cs="Times New Roman"/>
          <w:color w:val="000000"/>
          <w:kern w:val="0"/>
          <w:lang w:eastAsia="en-US" w:bidi="ar-SA"/>
        </w:rPr>
        <w:t xml:space="preserve">wo supplementary hypotheses </w:t>
      </w:r>
      <w:r w:rsidR="00E739C4" w:rsidRPr="00FD0757">
        <w:rPr>
          <w:rFonts w:eastAsiaTheme="minorHAnsi" w:cs="Times New Roman"/>
          <w:color w:val="000000"/>
          <w:kern w:val="0"/>
          <w:lang w:eastAsia="en-US" w:bidi="ar-SA"/>
        </w:rPr>
        <w:t xml:space="preserve">are also proposed </w:t>
      </w:r>
      <w:r w:rsidR="00182DF7" w:rsidRPr="00FD0757">
        <w:rPr>
          <w:rFonts w:eastAsiaTheme="minorHAnsi" w:cs="Times New Roman"/>
          <w:color w:val="000000"/>
          <w:kern w:val="0"/>
          <w:lang w:eastAsia="en-US" w:bidi="ar-SA"/>
        </w:rPr>
        <w:t xml:space="preserve">with reference to transmission mechanisms. </w:t>
      </w:r>
      <w:r w:rsidR="007032E9">
        <w:rPr>
          <w:rFonts w:eastAsiaTheme="minorHAnsi" w:cs="Times New Roman"/>
          <w:color w:val="000000"/>
          <w:kern w:val="0"/>
          <w:lang w:eastAsia="en-US" w:bidi="ar-SA"/>
        </w:rPr>
        <w:t>(See also Figure 2).</w:t>
      </w:r>
      <w:r w:rsidR="00122EE0" w:rsidRPr="00FD0757">
        <w:rPr>
          <w:rFonts w:eastAsiaTheme="minorHAnsi" w:cs="Times New Roman"/>
          <w:color w:val="000000"/>
          <w:kern w:val="0"/>
          <w:lang w:eastAsia="en-US" w:bidi="ar-SA"/>
        </w:rPr>
        <w:t xml:space="preserve"> </w:t>
      </w:r>
    </w:p>
    <w:p w14:paraId="40178BBE" w14:textId="22C5A51A" w:rsidR="003A2319" w:rsidRPr="00FD0757" w:rsidRDefault="003A2319" w:rsidP="0034730F">
      <w:pPr>
        <w:pStyle w:val="Standard1"/>
        <w:spacing w:line="480" w:lineRule="auto"/>
        <w:jc w:val="both"/>
        <w:rPr>
          <w:rFonts w:eastAsiaTheme="minorHAnsi" w:cs="Times New Roman"/>
          <w:color w:val="000000"/>
          <w:kern w:val="0"/>
          <w:lang w:eastAsia="en-US" w:bidi="ar-SA"/>
        </w:rPr>
      </w:pPr>
    </w:p>
    <w:p w14:paraId="1169BD4D" w14:textId="5FC01071" w:rsidR="003A2319" w:rsidRPr="00FD0757" w:rsidRDefault="003A2319" w:rsidP="0034730F">
      <w:pPr>
        <w:pStyle w:val="Standard1"/>
        <w:spacing w:line="480" w:lineRule="auto"/>
        <w:jc w:val="both"/>
        <w:rPr>
          <w:rFonts w:eastAsia="Calibri" w:cs="Times New Roman"/>
          <w:i/>
          <w:lang w:val="en-GB" w:eastAsia="en-US"/>
        </w:rPr>
      </w:pPr>
      <w:r w:rsidRPr="00FD0757">
        <w:rPr>
          <w:rFonts w:eastAsia="Calibri" w:cs="Times New Roman"/>
          <w:i/>
          <w:lang w:val="en-GB" w:eastAsia="en-US"/>
        </w:rPr>
        <w:t xml:space="preserve">H1: </w:t>
      </w:r>
      <w:r w:rsidR="006E6FB7">
        <w:rPr>
          <w:rFonts w:eastAsia="Calibri" w:cs="Times New Roman"/>
          <w:i/>
          <w:iCs/>
          <w:lang w:val="en-GB" w:eastAsia="en-US"/>
        </w:rPr>
        <w:t>P</w:t>
      </w:r>
      <w:r w:rsidRPr="00FD0757">
        <w:rPr>
          <w:rFonts w:eastAsia="Calibri" w:cs="Times New Roman"/>
          <w:i/>
          <w:iCs/>
          <w:lang w:val="en-GB" w:eastAsia="en-US"/>
        </w:rPr>
        <w:t xml:space="preserve">re-communist bourgeoisie </w:t>
      </w:r>
      <w:r w:rsidR="00940504">
        <w:rPr>
          <w:rFonts w:eastAsia="Calibri" w:cs="Times New Roman"/>
          <w:i/>
          <w:iCs/>
          <w:lang w:val="en-GB" w:eastAsia="en-US"/>
        </w:rPr>
        <w:t xml:space="preserve">is positively correlated with </w:t>
      </w:r>
      <w:r w:rsidR="00825F13" w:rsidRPr="00FD0757">
        <w:rPr>
          <w:rFonts w:eastAsia="Calibri" w:cs="Times New Roman"/>
          <w:i/>
          <w:iCs/>
          <w:lang w:val="en-GB" w:eastAsia="en-US"/>
        </w:rPr>
        <w:t xml:space="preserve">democratic </w:t>
      </w:r>
      <w:r w:rsidR="0028746C">
        <w:rPr>
          <w:rFonts w:eastAsia="Calibri" w:cs="Times New Roman"/>
          <w:i/>
          <w:iCs/>
          <w:lang w:val="en-GB" w:eastAsia="en-US"/>
        </w:rPr>
        <w:t>outcomes</w:t>
      </w:r>
      <w:r w:rsidR="0028746C" w:rsidRPr="00FD0757">
        <w:rPr>
          <w:rFonts w:eastAsia="Calibri" w:cs="Times New Roman"/>
          <w:i/>
          <w:iCs/>
          <w:lang w:val="en-GB" w:eastAsia="en-US"/>
        </w:rPr>
        <w:t xml:space="preserve"> </w:t>
      </w:r>
      <w:r w:rsidRPr="00FD0757">
        <w:rPr>
          <w:rFonts w:eastAsia="Calibri" w:cs="Times New Roman"/>
          <w:i/>
          <w:iCs/>
          <w:lang w:val="en-GB" w:eastAsia="en-US"/>
        </w:rPr>
        <w:t xml:space="preserve">over and above the effects of </w:t>
      </w:r>
      <w:r w:rsidR="005520BA">
        <w:rPr>
          <w:rFonts w:eastAsia="Calibri" w:cs="Times New Roman"/>
          <w:i/>
          <w:iCs/>
          <w:lang w:val="en-GB" w:eastAsia="en-US"/>
        </w:rPr>
        <w:t>S</w:t>
      </w:r>
      <w:r w:rsidRPr="00FD0757">
        <w:rPr>
          <w:rFonts w:eastAsia="Calibri" w:cs="Times New Roman"/>
          <w:i/>
          <w:iCs/>
          <w:lang w:val="en-GB" w:eastAsia="en-US"/>
        </w:rPr>
        <w:t>oviet modernization.</w:t>
      </w:r>
      <w:r w:rsidRPr="00FD0757">
        <w:rPr>
          <w:rFonts w:eastAsia="Calibri" w:cs="Times New Roman"/>
          <w:i/>
          <w:lang w:val="en-GB" w:eastAsia="en-US"/>
        </w:rPr>
        <w:t xml:space="preserve"> </w:t>
      </w:r>
    </w:p>
    <w:p w14:paraId="33324367" w14:textId="77777777" w:rsidR="00FF136F" w:rsidRPr="00FD0757" w:rsidRDefault="00FF136F" w:rsidP="0034730F">
      <w:pPr>
        <w:spacing w:after="0" w:line="480" w:lineRule="auto"/>
        <w:jc w:val="both"/>
        <w:rPr>
          <w:rFonts w:ascii="Times New Roman" w:hAnsi="Times New Roman" w:cs="Times New Roman"/>
          <w:i/>
          <w:color w:val="000000"/>
          <w:sz w:val="24"/>
          <w:szCs w:val="24"/>
          <w:lang w:val="en-US"/>
        </w:rPr>
      </w:pPr>
    </w:p>
    <w:p w14:paraId="4F17D274" w14:textId="14ACDF57" w:rsidR="003A2319" w:rsidRPr="00FD0757" w:rsidRDefault="003A2319" w:rsidP="0034730F">
      <w:pPr>
        <w:pStyle w:val="Standard1"/>
        <w:spacing w:line="480" w:lineRule="auto"/>
        <w:jc w:val="both"/>
        <w:rPr>
          <w:rFonts w:eastAsia="Calibri" w:cs="Times New Roman"/>
          <w:i/>
          <w:iCs/>
          <w:lang w:val="en-GB" w:eastAsia="en-US"/>
        </w:rPr>
      </w:pPr>
      <w:r w:rsidRPr="00FD0757">
        <w:rPr>
          <w:rFonts w:cs="Times New Roman"/>
          <w:i/>
          <w:iCs/>
          <w:color w:val="000000"/>
        </w:rPr>
        <w:t xml:space="preserve">H2: </w:t>
      </w:r>
      <w:r w:rsidRPr="00FD0757">
        <w:rPr>
          <w:rFonts w:eastAsia="Calibri" w:cs="Times New Roman"/>
          <w:i/>
          <w:iCs/>
          <w:lang w:val="en-GB" w:eastAsia="en-US"/>
        </w:rPr>
        <w:t xml:space="preserve">Pre-communist bourgeoisie </w:t>
      </w:r>
      <w:r w:rsidR="00940504">
        <w:rPr>
          <w:rFonts w:eastAsia="Calibri" w:cs="Times New Roman"/>
          <w:i/>
          <w:iCs/>
          <w:lang w:val="en-GB" w:eastAsia="en-US"/>
        </w:rPr>
        <w:t xml:space="preserve">is positively correlated </w:t>
      </w:r>
      <w:r w:rsidRPr="00FD0757">
        <w:rPr>
          <w:rFonts w:eastAsia="Calibri" w:cs="Times New Roman"/>
          <w:i/>
          <w:iCs/>
          <w:lang w:val="en-GB" w:eastAsia="en-US"/>
        </w:rPr>
        <w:t>with education in communist and post-communist Russia</w:t>
      </w:r>
      <w:r w:rsidR="00576E78" w:rsidRPr="00FD0757">
        <w:rPr>
          <w:rFonts w:eastAsia="Calibri" w:cs="Times New Roman"/>
          <w:i/>
          <w:iCs/>
          <w:lang w:val="en-GB" w:eastAsia="en-US"/>
        </w:rPr>
        <w:t>.</w:t>
      </w:r>
    </w:p>
    <w:p w14:paraId="5FF18381" w14:textId="77777777" w:rsidR="003A2319" w:rsidRPr="00FD0757" w:rsidRDefault="003A2319" w:rsidP="0034730F">
      <w:pPr>
        <w:spacing w:after="0" w:line="480" w:lineRule="auto"/>
        <w:jc w:val="both"/>
        <w:rPr>
          <w:rFonts w:ascii="Times New Roman" w:hAnsi="Times New Roman" w:cs="Times New Roman"/>
          <w:i/>
          <w:color w:val="000000"/>
          <w:sz w:val="24"/>
          <w:szCs w:val="24"/>
          <w:lang w:val="en-US"/>
        </w:rPr>
      </w:pPr>
      <w:r w:rsidRPr="00FD0757">
        <w:rPr>
          <w:rFonts w:ascii="Times New Roman" w:hAnsi="Times New Roman" w:cs="Times New Roman"/>
          <w:i/>
          <w:color w:val="000000"/>
          <w:sz w:val="24"/>
          <w:szCs w:val="24"/>
          <w:lang w:val="en-US"/>
        </w:rPr>
        <w:t xml:space="preserve"> </w:t>
      </w:r>
    </w:p>
    <w:p w14:paraId="4F4EE41F" w14:textId="5D31117A" w:rsidR="003A2319" w:rsidRPr="00FD0757" w:rsidRDefault="003A2319" w:rsidP="0034730F">
      <w:pPr>
        <w:pStyle w:val="Standard1"/>
        <w:spacing w:line="480" w:lineRule="auto"/>
        <w:jc w:val="both"/>
        <w:rPr>
          <w:rFonts w:eastAsia="Calibri" w:cs="Times New Roman"/>
          <w:i/>
          <w:iCs/>
          <w:lang w:val="en-GB" w:eastAsia="en-US"/>
        </w:rPr>
      </w:pPr>
      <w:r w:rsidRPr="00FD0757">
        <w:rPr>
          <w:rFonts w:eastAsia="Calibri" w:cs="Times New Roman"/>
          <w:i/>
          <w:iCs/>
          <w:lang w:val="en-GB" w:eastAsia="en-US"/>
        </w:rPr>
        <w:t xml:space="preserve">H3: Pre-communist bourgeoisie </w:t>
      </w:r>
      <w:r w:rsidR="00940504">
        <w:rPr>
          <w:rFonts w:eastAsia="Calibri" w:cs="Times New Roman"/>
          <w:i/>
          <w:iCs/>
          <w:lang w:val="en-GB" w:eastAsia="en-US"/>
        </w:rPr>
        <w:t>is positively correlated</w:t>
      </w:r>
      <w:r w:rsidR="00225FCA" w:rsidRPr="00FD0757">
        <w:rPr>
          <w:rFonts w:eastAsia="Calibri" w:cs="Times New Roman"/>
          <w:i/>
          <w:iCs/>
          <w:lang w:val="en-GB" w:eastAsia="en-US"/>
        </w:rPr>
        <w:t xml:space="preserve"> with</w:t>
      </w:r>
      <w:r w:rsidRPr="00FD0757">
        <w:rPr>
          <w:rFonts w:eastAsia="Calibri" w:cs="Times New Roman"/>
          <w:i/>
          <w:iCs/>
          <w:lang w:val="en-GB" w:eastAsia="en-US"/>
        </w:rPr>
        <w:t xml:space="preserve"> post-communist private sector employment, professional </w:t>
      </w:r>
      <w:proofErr w:type="gramStart"/>
      <w:r w:rsidRPr="00FD0757">
        <w:rPr>
          <w:rFonts w:eastAsia="Calibri" w:cs="Times New Roman"/>
          <w:i/>
          <w:iCs/>
          <w:lang w:val="en-GB" w:eastAsia="en-US"/>
        </w:rPr>
        <w:t>workforce</w:t>
      </w:r>
      <w:proofErr w:type="gramEnd"/>
      <w:r w:rsidR="00032B1D" w:rsidRPr="00FD0757">
        <w:rPr>
          <w:rFonts w:eastAsia="Calibri" w:cs="Times New Roman"/>
          <w:i/>
          <w:iCs/>
          <w:lang w:val="en-GB" w:eastAsia="en-US"/>
        </w:rPr>
        <w:t xml:space="preserve"> and</w:t>
      </w:r>
      <w:r w:rsidRPr="00FD0757">
        <w:rPr>
          <w:rFonts w:eastAsia="Calibri" w:cs="Times New Roman"/>
          <w:i/>
          <w:iCs/>
          <w:lang w:val="en-GB" w:eastAsia="en-US"/>
        </w:rPr>
        <w:t xml:space="preserve"> entrepreneur</w:t>
      </w:r>
      <w:r w:rsidR="00032B1D" w:rsidRPr="00FD0757">
        <w:rPr>
          <w:rFonts w:eastAsia="Calibri" w:cs="Times New Roman"/>
          <w:i/>
          <w:iCs/>
          <w:lang w:val="en-GB" w:eastAsia="en-US"/>
        </w:rPr>
        <w:t>ship</w:t>
      </w:r>
      <w:r w:rsidR="00612CF5" w:rsidRPr="00FD0757">
        <w:rPr>
          <w:rFonts w:eastAsia="Calibri" w:cs="Times New Roman"/>
          <w:i/>
          <w:iCs/>
          <w:lang w:val="en-GB" w:eastAsia="en-US"/>
        </w:rPr>
        <w:t>.</w:t>
      </w:r>
    </w:p>
    <w:p w14:paraId="135B9E28" w14:textId="77777777" w:rsidR="003A2319" w:rsidRPr="00FD0757" w:rsidRDefault="003A2319" w:rsidP="0034730F">
      <w:pPr>
        <w:pStyle w:val="Standard1"/>
        <w:spacing w:line="480" w:lineRule="auto"/>
        <w:jc w:val="both"/>
        <w:rPr>
          <w:rFonts w:eastAsiaTheme="minorHAnsi" w:cs="Times New Roman"/>
          <w:color w:val="000000"/>
          <w:kern w:val="0"/>
          <w:lang w:val="en-GB" w:eastAsia="en-US" w:bidi="ar-SA"/>
        </w:rPr>
      </w:pPr>
    </w:p>
    <w:p w14:paraId="0FD22EAE" w14:textId="27C4DC39" w:rsidR="00BC4185" w:rsidRPr="00FD0757" w:rsidRDefault="006254AA" w:rsidP="0034730F">
      <w:pPr>
        <w:pStyle w:val="Standard1"/>
        <w:spacing w:line="480" w:lineRule="auto"/>
        <w:ind w:firstLine="708"/>
        <w:jc w:val="both"/>
        <w:rPr>
          <w:rFonts w:eastAsia="Calibri" w:cs="Times New Roman"/>
          <w:lang w:val="en-GB"/>
        </w:rPr>
      </w:pPr>
      <w:r>
        <w:rPr>
          <w:rFonts w:eastAsia="Calibri" w:cs="Times New Roman"/>
          <w:noProof/>
          <w:lang w:val="en-GB"/>
        </w:rPr>
        <w:drawing>
          <wp:inline distT="0" distB="0" distL="0" distR="0" wp14:anchorId="23E6395C" wp14:editId="70591D5B">
            <wp:extent cx="6008647" cy="2684312"/>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4409" cy="2691353"/>
                    </a:xfrm>
                    <a:prstGeom prst="rect">
                      <a:avLst/>
                    </a:prstGeom>
                    <a:noFill/>
                  </pic:spPr>
                </pic:pic>
              </a:graphicData>
            </a:graphic>
          </wp:inline>
        </w:drawing>
      </w:r>
    </w:p>
    <w:p w14:paraId="52C32B48" w14:textId="1AB8B7C7" w:rsidR="008B649F" w:rsidRPr="00FD0757" w:rsidRDefault="003A2319" w:rsidP="0034730F">
      <w:pPr>
        <w:pStyle w:val="Standard1"/>
        <w:spacing w:line="480" w:lineRule="auto"/>
        <w:jc w:val="center"/>
        <w:rPr>
          <w:rFonts w:eastAsia="Calibri" w:cs="Times New Roman"/>
          <w:lang w:val="en-GB"/>
        </w:rPr>
      </w:pPr>
      <w:r w:rsidRPr="00FD0757">
        <w:rPr>
          <w:rFonts w:eastAsia="Calibri" w:cs="Times New Roman"/>
          <w:b/>
          <w:lang w:val="en-GB"/>
        </w:rPr>
        <w:t>Figure 2</w:t>
      </w:r>
      <w:r w:rsidR="008B649F" w:rsidRPr="00FD0757">
        <w:rPr>
          <w:rFonts w:eastAsia="Calibri" w:cs="Times New Roman"/>
          <w:b/>
          <w:lang w:val="en-GB"/>
        </w:rPr>
        <w:t>:</w:t>
      </w:r>
      <w:r w:rsidR="008B649F" w:rsidRPr="00FD0757">
        <w:rPr>
          <w:rFonts w:eastAsia="Calibri" w:cs="Times New Roman"/>
          <w:lang w:val="en-GB"/>
        </w:rPr>
        <w:t xml:space="preserve"> Logic of the argument</w:t>
      </w:r>
    </w:p>
    <w:p w14:paraId="43EE5230" w14:textId="77777777" w:rsidR="00D80C0F" w:rsidRPr="00147E3A" w:rsidRDefault="00D80C0F" w:rsidP="0034730F">
      <w:pPr>
        <w:pStyle w:val="Standard1"/>
        <w:spacing w:line="480" w:lineRule="auto"/>
        <w:rPr>
          <w:rFonts w:eastAsia="Calibri" w:cs="Times New Roman"/>
          <w:b/>
          <w:lang w:val="en-GB"/>
        </w:rPr>
      </w:pPr>
    </w:p>
    <w:p w14:paraId="2C87B372" w14:textId="77777777" w:rsidR="006E2FE4" w:rsidRDefault="006E2FE4" w:rsidP="0034730F">
      <w:pPr>
        <w:pStyle w:val="Standard1"/>
        <w:spacing w:line="480" w:lineRule="auto"/>
        <w:rPr>
          <w:rFonts w:eastAsia="Calibri" w:cs="Times New Roman"/>
          <w:b/>
        </w:rPr>
      </w:pPr>
    </w:p>
    <w:p w14:paraId="17C44891" w14:textId="77777777" w:rsidR="006E2FE4" w:rsidRDefault="006E2FE4" w:rsidP="0034730F">
      <w:pPr>
        <w:pStyle w:val="Standard1"/>
        <w:spacing w:line="480" w:lineRule="auto"/>
        <w:rPr>
          <w:rFonts w:eastAsia="Calibri" w:cs="Times New Roman"/>
          <w:b/>
        </w:rPr>
      </w:pPr>
    </w:p>
    <w:p w14:paraId="1988FA47" w14:textId="6CFBED1C" w:rsidR="00D8274A" w:rsidRPr="00FD0757" w:rsidRDefault="00EE4073" w:rsidP="0034730F">
      <w:pPr>
        <w:pStyle w:val="Standard1"/>
        <w:spacing w:line="480" w:lineRule="auto"/>
        <w:rPr>
          <w:rFonts w:cs="Times New Roman"/>
          <w:b/>
          <w:bCs/>
          <w:i/>
        </w:rPr>
      </w:pPr>
      <w:r w:rsidRPr="00FD0757">
        <w:rPr>
          <w:rFonts w:eastAsia="Calibri" w:cs="Times New Roman"/>
          <w:b/>
        </w:rPr>
        <w:t>DATA</w:t>
      </w:r>
      <w:r w:rsidR="005066FF">
        <w:rPr>
          <w:rFonts w:eastAsia="Calibri" w:cs="Times New Roman"/>
          <w:b/>
        </w:rPr>
        <w:t>,</w:t>
      </w:r>
      <w:r w:rsidRPr="00FD0757">
        <w:rPr>
          <w:rFonts w:eastAsia="Calibri" w:cs="Times New Roman"/>
          <w:b/>
        </w:rPr>
        <w:t xml:space="preserve"> </w:t>
      </w:r>
      <w:r w:rsidR="005066FF">
        <w:rPr>
          <w:rFonts w:eastAsia="Calibri" w:cs="Times New Roman"/>
          <w:b/>
        </w:rPr>
        <w:t xml:space="preserve">SOURCES AND </w:t>
      </w:r>
      <w:r w:rsidR="00865D3E">
        <w:rPr>
          <w:rFonts w:eastAsia="Calibri" w:cs="Times New Roman"/>
          <w:b/>
        </w:rPr>
        <w:t xml:space="preserve">KEY </w:t>
      </w:r>
      <w:r w:rsidR="005066FF">
        <w:rPr>
          <w:rFonts w:eastAsia="Calibri" w:cs="Times New Roman"/>
          <w:b/>
        </w:rPr>
        <w:t>MEASURES</w:t>
      </w:r>
    </w:p>
    <w:p w14:paraId="2DDDF532" w14:textId="4DECC576" w:rsidR="00D8274A" w:rsidRPr="00FD0757" w:rsidRDefault="00D8274A" w:rsidP="0034730F">
      <w:pPr>
        <w:spacing w:after="0" w:line="480" w:lineRule="auto"/>
        <w:jc w:val="both"/>
        <w:rPr>
          <w:rFonts w:ascii="Times New Roman" w:hAnsi="Times New Roman" w:cs="Times New Roman"/>
          <w:i/>
          <w:sz w:val="24"/>
          <w:szCs w:val="24"/>
          <w:lang w:val="en-US"/>
        </w:rPr>
      </w:pPr>
      <w:r w:rsidRPr="00FD0757">
        <w:rPr>
          <w:rFonts w:ascii="Times New Roman" w:hAnsi="Times New Roman" w:cs="Times New Roman"/>
          <w:i/>
          <w:sz w:val="24"/>
          <w:szCs w:val="24"/>
          <w:lang w:val="en-US"/>
        </w:rPr>
        <w:t>District data and matching</w:t>
      </w:r>
    </w:p>
    <w:p w14:paraId="371438EF" w14:textId="279CA440" w:rsidR="00D8274A" w:rsidRPr="00B76CCC" w:rsidRDefault="00D855C7" w:rsidP="0044395A">
      <w:pPr>
        <w:spacing w:after="0" w:line="480" w:lineRule="auto"/>
        <w:jc w:val="both"/>
        <w:rPr>
          <w:sz w:val="24"/>
          <w:szCs w:val="24"/>
          <w:lang w:val="en-US"/>
        </w:rPr>
      </w:pPr>
      <w:r w:rsidRPr="00FD0757">
        <w:rPr>
          <w:rFonts w:ascii="Times New Roman" w:hAnsi="Times New Roman" w:cs="Times New Roman"/>
          <w:sz w:val="24"/>
          <w:szCs w:val="24"/>
          <w:lang w:val="en-US"/>
        </w:rPr>
        <w:t>T</w:t>
      </w:r>
      <w:r w:rsidR="00D8274A" w:rsidRPr="00FD0757">
        <w:rPr>
          <w:rFonts w:ascii="Times New Roman" w:hAnsi="Times New Roman" w:cs="Times New Roman"/>
          <w:sz w:val="24"/>
          <w:szCs w:val="24"/>
          <w:lang w:val="en-US"/>
        </w:rPr>
        <w:t xml:space="preserve">o ascertain the democratic legacies of Tsarist social structure via the human capital and </w:t>
      </w:r>
      <w:r w:rsidR="002A0FCC" w:rsidRPr="00FD0757">
        <w:rPr>
          <w:rFonts w:ascii="Times New Roman" w:hAnsi="Times New Roman" w:cs="Times New Roman"/>
          <w:sz w:val="24"/>
          <w:szCs w:val="24"/>
          <w:lang w:val="en-US"/>
        </w:rPr>
        <w:t xml:space="preserve">entrepreneurial </w:t>
      </w:r>
      <w:r w:rsidR="00D8274A" w:rsidRPr="00FD0757">
        <w:rPr>
          <w:rFonts w:ascii="Times New Roman" w:hAnsi="Times New Roman" w:cs="Times New Roman"/>
          <w:sz w:val="24"/>
          <w:szCs w:val="24"/>
          <w:lang w:val="en-US"/>
        </w:rPr>
        <w:t>value transmission channels</w:t>
      </w:r>
      <w:r w:rsidRPr="00FD0757">
        <w:rPr>
          <w:rFonts w:ascii="Times New Roman" w:hAnsi="Times New Roman" w:cs="Times New Roman"/>
          <w:sz w:val="24"/>
          <w:szCs w:val="24"/>
          <w:lang w:val="en-US"/>
        </w:rPr>
        <w:t xml:space="preserve"> we rely on </w:t>
      </w:r>
      <w:r w:rsidR="003F131F" w:rsidRPr="00FD0757">
        <w:rPr>
          <w:rFonts w:ascii="Times New Roman" w:eastAsia="Calibri" w:hAnsi="Times New Roman" w:cs="Times New Roman"/>
          <w:i/>
          <w:sz w:val="24"/>
          <w:szCs w:val="24"/>
          <w:lang w:val="en-US"/>
        </w:rPr>
        <w:t xml:space="preserve">within-nation </w:t>
      </w:r>
      <w:r w:rsidR="003F131F" w:rsidRPr="00FD0757">
        <w:rPr>
          <w:rFonts w:ascii="Times New Roman" w:eastAsia="Calibri" w:hAnsi="Times New Roman" w:cs="Times New Roman"/>
          <w:sz w:val="24"/>
          <w:szCs w:val="24"/>
          <w:lang w:val="en-US"/>
        </w:rPr>
        <w:t>research design</w:t>
      </w:r>
      <w:r w:rsidRPr="00FD0757">
        <w:rPr>
          <w:rFonts w:ascii="Times New Roman" w:eastAsia="Calibri" w:hAnsi="Times New Roman" w:cs="Times New Roman"/>
          <w:sz w:val="24"/>
          <w:szCs w:val="24"/>
          <w:lang w:val="en-US"/>
        </w:rPr>
        <w:t xml:space="preserve"> </w:t>
      </w:r>
      <w:r w:rsidR="00576E78" w:rsidRPr="00FD0757">
        <w:rPr>
          <w:rFonts w:ascii="Times New Roman" w:eastAsia="Calibri" w:hAnsi="Times New Roman" w:cs="Times New Roman"/>
          <w:sz w:val="24"/>
          <w:szCs w:val="24"/>
          <w:lang w:val="en-US"/>
        </w:rPr>
        <w:t xml:space="preserve">and </w:t>
      </w:r>
      <w:r w:rsidRPr="00FD0757">
        <w:rPr>
          <w:rFonts w:ascii="Times New Roman" w:eastAsia="Calibri" w:hAnsi="Times New Roman" w:cs="Times New Roman"/>
          <w:sz w:val="24"/>
          <w:szCs w:val="24"/>
          <w:lang w:val="en-US"/>
        </w:rPr>
        <w:t xml:space="preserve">employ </w:t>
      </w:r>
      <w:r w:rsidR="009C7962" w:rsidRPr="00FD0757">
        <w:rPr>
          <w:rFonts w:ascii="Times New Roman" w:eastAsia="Calibri" w:hAnsi="Times New Roman" w:cs="Times New Roman"/>
          <w:sz w:val="24"/>
          <w:szCs w:val="24"/>
          <w:lang w:val="en-US"/>
        </w:rPr>
        <w:t>sub-national</w:t>
      </w:r>
      <w:r w:rsidR="003F131F" w:rsidRPr="00FD0757">
        <w:rPr>
          <w:rFonts w:ascii="Times New Roman" w:eastAsia="Calibri" w:hAnsi="Times New Roman" w:cs="Times New Roman"/>
          <w:sz w:val="24"/>
          <w:szCs w:val="24"/>
          <w:lang w:val="en-US"/>
        </w:rPr>
        <w:t xml:space="preserve"> </w:t>
      </w:r>
      <w:r w:rsidR="009C7962" w:rsidRPr="00FD0757">
        <w:rPr>
          <w:rFonts w:ascii="Times New Roman" w:eastAsia="Calibri" w:hAnsi="Times New Roman" w:cs="Times New Roman"/>
          <w:sz w:val="24"/>
          <w:szCs w:val="24"/>
          <w:lang w:val="en-US"/>
        </w:rPr>
        <w:t>data</w:t>
      </w:r>
      <w:r w:rsidRPr="00FD0757">
        <w:rPr>
          <w:rFonts w:ascii="Times New Roman" w:eastAsia="Calibri" w:hAnsi="Times New Roman" w:cs="Times New Roman"/>
          <w:sz w:val="24"/>
          <w:szCs w:val="24"/>
          <w:lang w:val="en-US"/>
        </w:rPr>
        <w:t>. This approach</w:t>
      </w:r>
      <w:r w:rsidR="003F131F" w:rsidRPr="00FD0757">
        <w:rPr>
          <w:rFonts w:ascii="Times New Roman" w:eastAsia="Calibri" w:hAnsi="Times New Roman" w:cs="Times New Roman"/>
          <w:sz w:val="24"/>
          <w:szCs w:val="24"/>
          <w:lang w:val="en-US"/>
        </w:rPr>
        <w:t xml:space="preserve"> </w:t>
      </w:r>
      <w:r w:rsidRPr="00FD0757">
        <w:rPr>
          <w:rFonts w:ascii="Times New Roman" w:eastAsia="Calibri" w:hAnsi="Times New Roman" w:cs="Times New Roman"/>
          <w:sz w:val="24"/>
          <w:szCs w:val="24"/>
          <w:lang w:val="en-US"/>
        </w:rPr>
        <w:t xml:space="preserve">helps </w:t>
      </w:r>
      <w:r w:rsidR="003F131F" w:rsidRPr="00FD0757">
        <w:rPr>
          <w:rFonts w:ascii="Times New Roman" w:eastAsia="Calibri" w:hAnsi="Times New Roman" w:cs="Times New Roman"/>
          <w:sz w:val="24"/>
          <w:szCs w:val="24"/>
          <w:lang w:val="en-US"/>
        </w:rPr>
        <w:t>improve identification</w:t>
      </w:r>
      <w:r w:rsidR="00A17737">
        <w:rPr>
          <w:rFonts w:ascii="Times New Roman" w:eastAsia="Calibri" w:hAnsi="Times New Roman" w:cs="Times New Roman"/>
          <w:sz w:val="24"/>
          <w:szCs w:val="24"/>
          <w:lang w:val="en-US"/>
        </w:rPr>
        <w:t xml:space="preserve"> via</w:t>
      </w:r>
      <w:r w:rsidR="004E1AE5" w:rsidRPr="00FD0757">
        <w:rPr>
          <w:rFonts w:ascii="Times New Roman" w:eastAsia="Calibri" w:hAnsi="Times New Roman" w:cs="Times New Roman"/>
          <w:sz w:val="24"/>
          <w:szCs w:val="24"/>
          <w:lang w:val="en-US"/>
        </w:rPr>
        <w:t xml:space="preserve"> reduc</w:t>
      </w:r>
      <w:r w:rsidR="00A17737">
        <w:rPr>
          <w:rFonts w:ascii="Times New Roman" w:eastAsia="Calibri" w:hAnsi="Times New Roman" w:cs="Times New Roman"/>
          <w:sz w:val="24"/>
          <w:szCs w:val="24"/>
          <w:lang w:val="en-US"/>
        </w:rPr>
        <w:t>tion of</w:t>
      </w:r>
      <w:r w:rsidR="003F131F" w:rsidRPr="00FD0757">
        <w:rPr>
          <w:rFonts w:ascii="Times New Roman" w:eastAsia="Calibri" w:hAnsi="Times New Roman" w:cs="Times New Roman"/>
          <w:sz w:val="24"/>
          <w:szCs w:val="24"/>
          <w:lang w:val="en-US"/>
        </w:rPr>
        <w:t xml:space="preserve"> unobserved heterogeneity associated with cross-country variation in historical </w:t>
      </w:r>
      <w:r w:rsidR="00583A2C" w:rsidRPr="00FD0757">
        <w:rPr>
          <w:rFonts w:ascii="Times New Roman" w:eastAsia="Calibri" w:hAnsi="Times New Roman" w:cs="Times New Roman"/>
          <w:sz w:val="24"/>
          <w:szCs w:val="24"/>
          <w:lang w:val="en-US"/>
        </w:rPr>
        <w:t xml:space="preserve">modernization </w:t>
      </w:r>
      <w:r w:rsidR="003F131F" w:rsidRPr="00FD0757">
        <w:rPr>
          <w:rFonts w:ascii="Times New Roman" w:eastAsia="Calibri" w:hAnsi="Times New Roman" w:cs="Times New Roman"/>
          <w:sz w:val="24"/>
          <w:szCs w:val="24"/>
          <w:lang w:val="en-US"/>
        </w:rPr>
        <w:t xml:space="preserve">patterns. </w:t>
      </w:r>
      <w:r w:rsidR="00D8274A" w:rsidRPr="00FD0757">
        <w:rPr>
          <w:rFonts w:ascii="Times New Roman" w:hAnsi="Times New Roman" w:cs="Times New Roman"/>
          <w:sz w:val="24"/>
          <w:szCs w:val="24"/>
          <w:lang w:val="en-US"/>
        </w:rPr>
        <w:t xml:space="preserve">The 1897 census contains detailed </w:t>
      </w:r>
      <w:r w:rsidR="00A17737">
        <w:rPr>
          <w:rFonts w:ascii="Times New Roman" w:hAnsi="Times New Roman" w:cs="Times New Roman"/>
          <w:sz w:val="24"/>
          <w:szCs w:val="24"/>
          <w:lang w:val="en-US"/>
        </w:rPr>
        <w:t xml:space="preserve">data for </w:t>
      </w:r>
      <w:proofErr w:type="spellStart"/>
      <w:r w:rsidR="00D8274A" w:rsidRPr="00FD0757">
        <w:rPr>
          <w:rFonts w:ascii="Times New Roman" w:hAnsi="Times New Roman" w:cs="Times New Roman"/>
          <w:i/>
          <w:sz w:val="24"/>
          <w:szCs w:val="24"/>
          <w:lang w:val="en-US"/>
        </w:rPr>
        <w:t>uezd</w:t>
      </w:r>
      <w:r w:rsidR="00A17737">
        <w:rPr>
          <w:rFonts w:ascii="Times New Roman" w:hAnsi="Times New Roman" w:cs="Times New Roman"/>
          <w:i/>
          <w:sz w:val="24"/>
          <w:szCs w:val="24"/>
          <w:lang w:val="en-US"/>
        </w:rPr>
        <w:t>y</w:t>
      </w:r>
      <w:proofErr w:type="spellEnd"/>
      <w:r w:rsidR="00D8274A" w:rsidRPr="00FD0757">
        <w:rPr>
          <w:rFonts w:ascii="Times New Roman" w:hAnsi="Times New Roman" w:cs="Times New Roman"/>
          <w:sz w:val="24"/>
          <w:szCs w:val="24"/>
          <w:lang w:val="en-US"/>
        </w:rPr>
        <w:t xml:space="preserve"> (district</w:t>
      </w:r>
      <w:r w:rsidR="00A17737">
        <w:rPr>
          <w:rFonts w:ascii="Times New Roman" w:hAnsi="Times New Roman" w:cs="Times New Roman"/>
          <w:sz w:val="24"/>
          <w:szCs w:val="24"/>
          <w:lang w:val="en-US"/>
        </w:rPr>
        <w:t>s</w:t>
      </w:r>
      <w:r w:rsidR="00D8274A" w:rsidRPr="00FD0757">
        <w:rPr>
          <w:rFonts w:ascii="Times New Roman" w:hAnsi="Times New Roman" w:cs="Times New Roman"/>
          <w:sz w:val="24"/>
          <w:szCs w:val="24"/>
          <w:lang w:val="en-US"/>
        </w:rPr>
        <w:t>)</w:t>
      </w:r>
      <w:r w:rsidR="00A17737">
        <w:rPr>
          <w:rFonts w:ascii="Times New Roman" w:hAnsi="Times New Roman" w:cs="Times New Roman"/>
          <w:sz w:val="24"/>
          <w:szCs w:val="24"/>
          <w:lang w:val="en-US"/>
        </w:rPr>
        <w:t>,</w:t>
      </w:r>
      <w:r w:rsidR="00D8274A" w:rsidRPr="00FD0757">
        <w:rPr>
          <w:rFonts w:ascii="Times New Roman" w:hAnsi="Times New Roman" w:cs="Times New Roman"/>
          <w:sz w:val="24"/>
          <w:szCs w:val="24"/>
          <w:lang w:val="en-US"/>
        </w:rPr>
        <w:t xml:space="preserve"> the administrative unit below the </w:t>
      </w:r>
      <w:r w:rsidR="00D8274A" w:rsidRPr="00FD0757">
        <w:rPr>
          <w:rFonts w:ascii="Times New Roman" w:hAnsi="Times New Roman" w:cs="Times New Roman"/>
          <w:i/>
          <w:sz w:val="24"/>
          <w:szCs w:val="24"/>
          <w:lang w:val="en-US"/>
        </w:rPr>
        <w:t xml:space="preserve">gubernii </w:t>
      </w:r>
      <w:r w:rsidR="00576E78" w:rsidRPr="00FD0757">
        <w:rPr>
          <w:rFonts w:ascii="Times New Roman" w:hAnsi="Times New Roman" w:cs="Times New Roman"/>
          <w:iCs/>
          <w:sz w:val="24"/>
          <w:szCs w:val="24"/>
          <w:lang w:val="en-US"/>
        </w:rPr>
        <w:t xml:space="preserve">(regional) </w:t>
      </w:r>
      <w:r w:rsidR="00D8274A" w:rsidRPr="00FD0757">
        <w:rPr>
          <w:rFonts w:ascii="Times New Roman" w:hAnsi="Times New Roman" w:cs="Times New Roman"/>
          <w:sz w:val="24"/>
          <w:szCs w:val="24"/>
          <w:lang w:val="en-US"/>
        </w:rPr>
        <w:t>level roughly correspond</w:t>
      </w:r>
      <w:r w:rsidR="00A17737">
        <w:rPr>
          <w:rFonts w:ascii="Times New Roman" w:hAnsi="Times New Roman" w:cs="Times New Roman"/>
          <w:sz w:val="24"/>
          <w:szCs w:val="24"/>
          <w:lang w:val="en-US"/>
        </w:rPr>
        <w:t>ing</w:t>
      </w:r>
      <w:r w:rsidR="00D8274A" w:rsidRPr="00FD0757">
        <w:rPr>
          <w:rFonts w:ascii="Times New Roman" w:hAnsi="Times New Roman" w:cs="Times New Roman"/>
          <w:sz w:val="24"/>
          <w:szCs w:val="24"/>
          <w:lang w:val="en-US"/>
        </w:rPr>
        <w:t xml:space="preserve"> to present-day </w:t>
      </w:r>
      <w:r w:rsidR="00D8274A" w:rsidRPr="00FD0757">
        <w:rPr>
          <w:rFonts w:ascii="Times New Roman" w:hAnsi="Times New Roman" w:cs="Times New Roman"/>
          <w:i/>
          <w:sz w:val="24"/>
          <w:szCs w:val="24"/>
          <w:lang w:val="en-US"/>
        </w:rPr>
        <w:t>rayony</w:t>
      </w:r>
      <w:r w:rsidR="00D8274A" w:rsidRPr="00FD0757">
        <w:rPr>
          <w:rFonts w:ascii="Times New Roman" w:hAnsi="Times New Roman" w:cs="Times New Roman"/>
          <w:sz w:val="24"/>
          <w:szCs w:val="24"/>
          <w:lang w:val="en-US"/>
        </w:rPr>
        <w:t xml:space="preserve"> </w:t>
      </w:r>
      <w:r w:rsidR="00A17737">
        <w:rPr>
          <w:rFonts w:ascii="Times New Roman" w:hAnsi="Times New Roman" w:cs="Times New Roman"/>
          <w:sz w:val="24"/>
          <w:szCs w:val="24"/>
          <w:lang w:val="en-US"/>
        </w:rPr>
        <w:t xml:space="preserve">and </w:t>
      </w:r>
      <w:r w:rsidR="00D8274A" w:rsidRPr="00FD0757">
        <w:rPr>
          <w:rFonts w:ascii="Times New Roman" w:hAnsi="Times New Roman" w:cs="Times New Roman"/>
          <w:sz w:val="24"/>
          <w:szCs w:val="24"/>
          <w:lang w:val="en-US"/>
        </w:rPr>
        <w:t xml:space="preserve">usually encompassing a major town and surrounding rural areas. </w:t>
      </w:r>
      <w:r w:rsidR="00D72A12">
        <w:rPr>
          <w:rFonts w:ascii="Times New Roman" w:hAnsi="Times New Roman" w:cs="Times New Roman"/>
          <w:sz w:val="24"/>
          <w:szCs w:val="24"/>
          <w:lang w:val="en-US"/>
        </w:rPr>
        <w:t>We only include districts</w:t>
      </w:r>
      <w:r w:rsidR="00D8274A" w:rsidRPr="00FD0757">
        <w:rPr>
          <w:rFonts w:ascii="Times New Roman" w:hAnsi="Times New Roman" w:cs="Times New Roman"/>
          <w:sz w:val="24"/>
          <w:szCs w:val="24"/>
          <w:lang w:val="en-US"/>
        </w:rPr>
        <w:t xml:space="preserve"> administratively part of </w:t>
      </w:r>
      <w:r w:rsidR="00D72A12">
        <w:rPr>
          <w:rFonts w:ascii="Times New Roman" w:hAnsi="Times New Roman" w:cs="Times New Roman"/>
          <w:sz w:val="24"/>
          <w:szCs w:val="24"/>
          <w:lang w:val="en-US"/>
        </w:rPr>
        <w:t xml:space="preserve">Russia now, which comes to </w:t>
      </w:r>
      <w:r w:rsidR="00D8274A" w:rsidRPr="00FD0757">
        <w:rPr>
          <w:rFonts w:ascii="Times New Roman" w:hAnsi="Times New Roman" w:cs="Times New Roman"/>
          <w:sz w:val="24"/>
          <w:szCs w:val="24"/>
          <w:lang w:val="en-US"/>
        </w:rPr>
        <w:t>423</w:t>
      </w:r>
      <w:r w:rsidR="00D72A12">
        <w:rPr>
          <w:rFonts w:ascii="Times New Roman" w:hAnsi="Times New Roman" w:cs="Times New Roman"/>
          <w:sz w:val="24"/>
          <w:szCs w:val="24"/>
          <w:lang w:val="en-US"/>
        </w:rPr>
        <w:t xml:space="preserve"> observations </w:t>
      </w:r>
      <w:r w:rsidR="00BD7CB0">
        <w:rPr>
          <w:rFonts w:ascii="Times New Roman" w:hAnsi="Times New Roman" w:cs="Times New Roman"/>
          <w:sz w:val="24"/>
          <w:szCs w:val="24"/>
          <w:lang w:val="en-US"/>
        </w:rPr>
        <w:t>in</w:t>
      </w:r>
      <w:r w:rsidR="00D72A12">
        <w:rPr>
          <w:rFonts w:ascii="Times New Roman" w:hAnsi="Times New Roman" w:cs="Times New Roman"/>
          <w:sz w:val="24"/>
          <w:szCs w:val="24"/>
          <w:lang w:val="en-US"/>
        </w:rPr>
        <w:t xml:space="preserve"> the Imperial period dataset</w:t>
      </w:r>
      <w:r w:rsidR="00583A2C" w:rsidRPr="00FD0757">
        <w:rPr>
          <w:rFonts w:ascii="Times New Roman" w:hAnsi="Times New Roman" w:cs="Times New Roman"/>
          <w:sz w:val="24"/>
          <w:szCs w:val="24"/>
          <w:lang w:val="en-US"/>
        </w:rPr>
        <w:t xml:space="preserve">. </w:t>
      </w:r>
      <w:r w:rsidR="00D72A12" w:rsidRPr="00D72A12">
        <w:rPr>
          <w:rFonts w:ascii="Times New Roman" w:hAnsi="Times New Roman" w:cs="Times New Roman"/>
          <w:sz w:val="24"/>
          <w:szCs w:val="24"/>
          <w:lang w:val="en-US"/>
        </w:rPr>
        <w:t>The</w:t>
      </w:r>
      <w:r w:rsidR="00D8274A" w:rsidRPr="00D72A12">
        <w:rPr>
          <w:rFonts w:ascii="Times New Roman" w:hAnsi="Times New Roman" w:cs="Times New Roman"/>
          <w:sz w:val="24"/>
          <w:szCs w:val="24"/>
          <w:lang w:val="en-US"/>
        </w:rPr>
        <w:t xml:space="preserve"> dataset combining pre-Soviet, Soviet and </w:t>
      </w:r>
      <w:r w:rsidR="004A2655" w:rsidRPr="00D72A12">
        <w:rPr>
          <w:rFonts w:ascii="Times New Roman" w:hAnsi="Times New Roman" w:cs="Times New Roman"/>
          <w:sz w:val="24"/>
          <w:szCs w:val="24"/>
          <w:lang w:val="en-US"/>
        </w:rPr>
        <w:t>post-communist</w:t>
      </w:r>
      <w:r w:rsidR="00D8274A" w:rsidRPr="00D72A12">
        <w:rPr>
          <w:rFonts w:ascii="Times New Roman" w:hAnsi="Times New Roman" w:cs="Times New Roman"/>
          <w:sz w:val="24"/>
          <w:szCs w:val="24"/>
          <w:lang w:val="en-US"/>
        </w:rPr>
        <w:t xml:space="preserve"> data</w:t>
      </w:r>
      <w:r w:rsidR="00D72A12">
        <w:rPr>
          <w:rFonts w:ascii="Times New Roman" w:hAnsi="Times New Roman" w:cs="Times New Roman"/>
          <w:sz w:val="24"/>
          <w:szCs w:val="24"/>
          <w:lang w:val="en-US"/>
        </w:rPr>
        <w:t xml:space="preserve"> has</w:t>
      </w:r>
      <w:r w:rsidR="00D80C0F">
        <w:rPr>
          <w:rFonts w:ascii="Times New Roman" w:hAnsi="Times New Roman" w:cs="Times New Roman"/>
          <w:sz w:val="24"/>
          <w:szCs w:val="24"/>
          <w:lang w:val="en-US"/>
        </w:rPr>
        <w:t xml:space="preserve"> about</w:t>
      </w:r>
      <w:r w:rsidR="00D72A12">
        <w:rPr>
          <w:rFonts w:ascii="Times New Roman" w:hAnsi="Times New Roman" w:cs="Times New Roman"/>
          <w:sz w:val="24"/>
          <w:szCs w:val="24"/>
          <w:lang w:val="en-US"/>
        </w:rPr>
        <w:t xml:space="preserve"> 2</w:t>
      </w:r>
      <w:r w:rsidR="00C30EA8">
        <w:rPr>
          <w:rFonts w:ascii="Times New Roman" w:hAnsi="Times New Roman" w:cs="Times New Roman"/>
          <w:sz w:val="24"/>
          <w:szCs w:val="24"/>
          <w:lang w:val="en-US"/>
        </w:rPr>
        <w:t>,</w:t>
      </w:r>
      <w:r w:rsidR="00D72A12">
        <w:rPr>
          <w:rFonts w:ascii="Times New Roman" w:hAnsi="Times New Roman" w:cs="Times New Roman"/>
          <w:sz w:val="24"/>
          <w:szCs w:val="24"/>
          <w:lang w:val="en-US"/>
        </w:rPr>
        <w:t>000 observations,</w:t>
      </w:r>
      <w:r w:rsidR="00D8274A" w:rsidRPr="00FD0757">
        <w:rPr>
          <w:rFonts w:ascii="Times New Roman" w:hAnsi="Times New Roman" w:cs="Times New Roman"/>
          <w:sz w:val="24"/>
          <w:szCs w:val="24"/>
          <w:lang w:val="en-US"/>
        </w:rPr>
        <w:t xml:space="preserve"> reflect</w:t>
      </w:r>
      <w:r w:rsidR="00D72A12">
        <w:rPr>
          <w:rFonts w:ascii="Times New Roman" w:hAnsi="Times New Roman" w:cs="Times New Roman"/>
          <w:sz w:val="24"/>
          <w:szCs w:val="24"/>
          <w:lang w:val="en-US"/>
        </w:rPr>
        <w:t>ing</w:t>
      </w:r>
      <w:r w:rsidR="00D8274A" w:rsidRPr="00FD0757">
        <w:rPr>
          <w:rFonts w:ascii="Times New Roman" w:hAnsi="Times New Roman" w:cs="Times New Roman"/>
          <w:sz w:val="24"/>
          <w:szCs w:val="24"/>
          <w:lang w:val="en-US"/>
        </w:rPr>
        <w:t xml:space="preserve"> </w:t>
      </w:r>
      <w:r w:rsidR="00576E78" w:rsidRPr="00FD0757">
        <w:rPr>
          <w:rFonts w:ascii="Times New Roman" w:hAnsi="Times New Roman" w:cs="Times New Roman"/>
          <w:sz w:val="24"/>
          <w:szCs w:val="24"/>
          <w:lang w:val="en-US"/>
        </w:rPr>
        <w:t>administrative reorganization</w:t>
      </w:r>
      <w:r w:rsidR="00D72A12">
        <w:rPr>
          <w:rFonts w:ascii="Times New Roman" w:hAnsi="Times New Roman" w:cs="Times New Roman"/>
          <w:sz w:val="24"/>
          <w:szCs w:val="24"/>
          <w:lang w:val="en-US"/>
        </w:rPr>
        <w:t>s</w:t>
      </w:r>
      <w:r w:rsidR="00576E78" w:rsidRPr="00FD0757">
        <w:rPr>
          <w:rFonts w:ascii="Times New Roman" w:hAnsi="Times New Roman" w:cs="Times New Roman"/>
          <w:sz w:val="24"/>
          <w:szCs w:val="24"/>
          <w:lang w:val="en-US"/>
        </w:rPr>
        <w:t xml:space="preserve"> over time</w:t>
      </w:r>
      <w:r w:rsidR="00D8274A" w:rsidRPr="00FD0757">
        <w:rPr>
          <w:rFonts w:ascii="Times New Roman" w:hAnsi="Times New Roman" w:cs="Times New Roman"/>
          <w:sz w:val="24"/>
          <w:szCs w:val="24"/>
          <w:lang w:val="en-US"/>
        </w:rPr>
        <w:t xml:space="preserve">. </w:t>
      </w:r>
      <w:r w:rsidR="002A0FCC" w:rsidRPr="00FD0757">
        <w:rPr>
          <w:rFonts w:ascii="Times New Roman" w:hAnsi="Times New Roman" w:cs="Times New Roman"/>
          <w:sz w:val="24"/>
          <w:szCs w:val="24"/>
          <w:lang w:val="en-US"/>
        </w:rPr>
        <w:t>We exclude</w:t>
      </w:r>
      <w:r w:rsidR="00D8274A" w:rsidRPr="00FD0757">
        <w:rPr>
          <w:rFonts w:ascii="Times New Roman" w:hAnsi="Times New Roman" w:cs="Times New Roman"/>
          <w:sz w:val="24"/>
          <w:szCs w:val="24"/>
          <w:lang w:val="en-US"/>
        </w:rPr>
        <w:t xml:space="preserve"> Moscow and St. Petersburg </w:t>
      </w:r>
      <w:r w:rsidR="009C7962" w:rsidRPr="00FD0757">
        <w:rPr>
          <w:rFonts w:ascii="Times New Roman" w:hAnsi="Times New Roman" w:cs="Times New Roman"/>
          <w:sz w:val="24"/>
          <w:szCs w:val="24"/>
          <w:lang w:val="en-US"/>
        </w:rPr>
        <w:t xml:space="preserve">cities </w:t>
      </w:r>
      <w:r w:rsidR="00D8274A" w:rsidRPr="00FD0757">
        <w:rPr>
          <w:rFonts w:ascii="Times New Roman" w:hAnsi="Times New Roman" w:cs="Times New Roman"/>
          <w:sz w:val="24"/>
          <w:szCs w:val="24"/>
          <w:lang w:val="en-US"/>
        </w:rPr>
        <w:t xml:space="preserve">as outliers. Details of district matching are available in </w:t>
      </w:r>
      <w:r w:rsidR="00062D0B" w:rsidRPr="00FD0757">
        <w:rPr>
          <w:rFonts w:ascii="Times New Roman" w:hAnsi="Times New Roman" w:cs="Times New Roman"/>
          <w:sz w:val="24"/>
          <w:szCs w:val="24"/>
          <w:lang w:val="en-US"/>
        </w:rPr>
        <w:t>the Statistical Appendix (</w:t>
      </w:r>
      <w:r w:rsidR="00D8274A" w:rsidRPr="00FD0757">
        <w:rPr>
          <w:rFonts w:ascii="Times New Roman" w:hAnsi="Times New Roman" w:cs="Times New Roman"/>
          <w:sz w:val="24"/>
          <w:szCs w:val="24"/>
          <w:lang w:val="en-US"/>
        </w:rPr>
        <w:t>SA</w:t>
      </w:r>
      <w:r w:rsidR="00062D0B" w:rsidRPr="00FD0757">
        <w:rPr>
          <w:rFonts w:ascii="Times New Roman" w:hAnsi="Times New Roman" w:cs="Times New Roman"/>
          <w:sz w:val="24"/>
          <w:szCs w:val="24"/>
          <w:lang w:val="en-US"/>
        </w:rPr>
        <w:t xml:space="preserve">) </w:t>
      </w:r>
      <w:r w:rsidR="00EF2783" w:rsidRPr="00FD0757">
        <w:rPr>
          <w:rFonts w:ascii="Times New Roman" w:hAnsi="Times New Roman" w:cs="Times New Roman"/>
          <w:sz w:val="24"/>
          <w:szCs w:val="24"/>
          <w:lang w:val="en-US"/>
        </w:rPr>
        <w:t>1</w:t>
      </w:r>
      <w:r w:rsidR="00D8274A" w:rsidRPr="00FD0757">
        <w:rPr>
          <w:rFonts w:ascii="Times New Roman" w:hAnsi="Times New Roman" w:cs="Times New Roman"/>
          <w:sz w:val="24"/>
          <w:szCs w:val="24"/>
          <w:lang w:val="en-US"/>
        </w:rPr>
        <w:t>.1.</w:t>
      </w:r>
      <w:r w:rsidR="00964CCA">
        <w:rPr>
          <w:rStyle w:val="FootnoteReference"/>
          <w:rFonts w:ascii="Times New Roman" w:hAnsi="Times New Roman" w:cs="Times New Roman"/>
          <w:sz w:val="24"/>
          <w:szCs w:val="24"/>
          <w:lang w:val="en-US"/>
        </w:rPr>
        <w:footnoteReference w:id="3"/>
      </w:r>
      <w:r w:rsidR="00D8274A" w:rsidRPr="00FD0757">
        <w:rPr>
          <w:rFonts w:ascii="Times New Roman" w:hAnsi="Times New Roman" w:cs="Times New Roman"/>
          <w:sz w:val="24"/>
          <w:szCs w:val="24"/>
          <w:lang w:val="en-US"/>
        </w:rPr>
        <w:t xml:space="preserve"> </w:t>
      </w:r>
      <w:r w:rsidR="003D631F">
        <w:rPr>
          <w:rFonts w:ascii="Times New Roman" w:hAnsi="Times New Roman" w:cs="Times New Roman"/>
          <w:sz w:val="24"/>
          <w:szCs w:val="24"/>
          <w:lang w:val="en-US"/>
        </w:rPr>
        <w:t>H</w:t>
      </w:r>
      <w:r w:rsidR="00A510CF" w:rsidRPr="0044395A">
        <w:rPr>
          <w:rFonts w:ascii="Times New Roman" w:hAnsi="Times New Roman" w:cs="Times New Roman"/>
          <w:sz w:val="24"/>
          <w:szCs w:val="24"/>
          <w:lang w:val="en-US"/>
        </w:rPr>
        <w:t xml:space="preserve">igher-level </w:t>
      </w:r>
      <w:r w:rsidR="00AD5101">
        <w:rPr>
          <w:rFonts w:ascii="Times New Roman" w:hAnsi="Times New Roman" w:cs="Times New Roman"/>
          <w:sz w:val="24"/>
          <w:szCs w:val="24"/>
          <w:lang w:val="en-US"/>
        </w:rPr>
        <w:t>regions</w:t>
      </w:r>
      <w:r w:rsidR="00A510CF" w:rsidRPr="0044395A">
        <w:rPr>
          <w:rFonts w:ascii="Times New Roman" w:hAnsi="Times New Roman" w:cs="Times New Roman"/>
          <w:sz w:val="24"/>
          <w:szCs w:val="24"/>
          <w:lang w:val="en-US"/>
        </w:rPr>
        <w:t xml:space="preserve"> (</w:t>
      </w:r>
      <w:r w:rsidR="00A510CF" w:rsidRPr="0044395A">
        <w:rPr>
          <w:rFonts w:ascii="Times New Roman" w:hAnsi="Times New Roman" w:cs="Times New Roman"/>
          <w:i/>
          <w:sz w:val="24"/>
          <w:szCs w:val="24"/>
          <w:lang w:val="en-US"/>
        </w:rPr>
        <w:t>oblast</w:t>
      </w:r>
      <w:r w:rsidR="00BC5BF4" w:rsidRPr="0044395A">
        <w:rPr>
          <w:rFonts w:ascii="Times New Roman" w:hAnsi="Times New Roman" w:cs="Times New Roman"/>
          <w:iCs/>
          <w:sz w:val="24"/>
          <w:szCs w:val="24"/>
          <w:lang w:val="en-US"/>
        </w:rPr>
        <w:t xml:space="preserve">, </w:t>
      </w:r>
      <w:r w:rsidR="00BC5BF4" w:rsidRPr="0044395A">
        <w:rPr>
          <w:rFonts w:ascii="Times New Roman" w:hAnsi="Times New Roman" w:cs="Times New Roman"/>
          <w:i/>
          <w:sz w:val="24"/>
          <w:szCs w:val="24"/>
          <w:lang w:val="en-US"/>
        </w:rPr>
        <w:t>kray</w:t>
      </w:r>
      <w:r w:rsidR="00BC5BF4" w:rsidRPr="0044395A">
        <w:rPr>
          <w:rFonts w:ascii="Times New Roman" w:hAnsi="Times New Roman" w:cs="Times New Roman"/>
          <w:iCs/>
          <w:sz w:val="24"/>
          <w:szCs w:val="24"/>
          <w:lang w:val="en-US"/>
        </w:rPr>
        <w:t>, republic</w:t>
      </w:r>
      <w:r w:rsidR="00A510CF" w:rsidRPr="0044395A">
        <w:rPr>
          <w:rFonts w:ascii="Times New Roman" w:hAnsi="Times New Roman" w:cs="Times New Roman"/>
          <w:sz w:val="24"/>
          <w:szCs w:val="24"/>
          <w:lang w:val="en-US"/>
        </w:rPr>
        <w:t>)</w:t>
      </w:r>
      <w:r w:rsidR="00BF19AD" w:rsidRPr="0044395A">
        <w:rPr>
          <w:rFonts w:ascii="Times New Roman" w:hAnsi="Times New Roman" w:cs="Times New Roman"/>
          <w:sz w:val="24"/>
          <w:szCs w:val="24"/>
          <w:lang w:val="en-US"/>
        </w:rPr>
        <w:t xml:space="preserve"> and</w:t>
      </w:r>
      <w:r w:rsidR="00A510CF" w:rsidRPr="0044395A">
        <w:rPr>
          <w:rFonts w:ascii="Times New Roman" w:hAnsi="Times New Roman" w:cs="Times New Roman"/>
          <w:sz w:val="24"/>
          <w:szCs w:val="24"/>
          <w:lang w:val="en-US"/>
        </w:rPr>
        <w:t xml:space="preserve"> survey data</w:t>
      </w:r>
      <w:r w:rsidR="00613112" w:rsidRPr="0044395A">
        <w:rPr>
          <w:rFonts w:ascii="Times New Roman" w:hAnsi="Times New Roman" w:cs="Times New Roman"/>
          <w:sz w:val="24"/>
          <w:szCs w:val="24"/>
          <w:lang w:val="en-US"/>
        </w:rPr>
        <w:t xml:space="preserve"> </w:t>
      </w:r>
      <w:r w:rsidR="003D631F">
        <w:rPr>
          <w:rFonts w:ascii="Times New Roman" w:hAnsi="Times New Roman" w:cs="Times New Roman"/>
          <w:sz w:val="24"/>
          <w:szCs w:val="24"/>
          <w:lang w:val="en-US"/>
        </w:rPr>
        <w:t xml:space="preserve">are employed to test </w:t>
      </w:r>
      <w:r w:rsidR="00613112" w:rsidRPr="0044395A">
        <w:rPr>
          <w:rFonts w:ascii="Times New Roman" w:hAnsi="Times New Roman" w:cs="Times New Roman"/>
          <w:sz w:val="24"/>
          <w:szCs w:val="24"/>
          <w:lang w:val="en-US"/>
        </w:rPr>
        <w:t>some of</w:t>
      </w:r>
      <w:r w:rsidR="006F7EAD">
        <w:rPr>
          <w:rFonts w:ascii="Times New Roman" w:hAnsi="Times New Roman" w:cs="Times New Roman"/>
          <w:sz w:val="24"/>
          <w:szCs w:val="24"/>
          <w:lang w:val="en-US"/>
        </w:rPr>
        <w:t xml:space="preserve"> </w:t>
      </w:r>
      <w:r w:rsidR="00613112" w:rsidRPr="0044395A">
        <w:rPr>
          <w:rFonts w:ascii="Times New Roman" w:hAnsi="Times New Roman" w:cs="Times New Roman"/>
          <w:sz w:val="24"/>
          <w:szCs w:val="24"/>
          <w:lang w:val="en-US"/>
        </w:rPr>
        <w:t>the hypothe</w:t>
      </w:r>
      <w:r w:rsidR="00613112">
        <w:rPr>
          <w:rFonts w:ascii="Times New Roman" w:hAnsi="Times New Roman" w:cs="Times New Roman"/>
          <w:sz w:val="24"/>
          <w:szCs w:val="24"/>
          <w:lang w:val="en-US"/>
        </w:rPr>
        <w:t>ses</w:t>
      </w:r>
      <w:r w:rsidR="00A510CF" w:rsidRPr="0044395A">
        <w:rPr>
          <w:rFonts w:ascii="Times New Roman" w:hAnsi="Times New Roman" w:cs="Times New Roman"/>
          <w:sz w:val="24"/>
          <w:szCs w:val="24"/>
          <w:lang w:val="en-US"/>
        </w:rPr>
        <w:t xml:space="preserve"> </w:t>
      </w:r>
      <w:r w:rsidR="00BF19AD" w:rsidRPr="0044395A">
        <w:rPr>
          <w:rFonts w:ascii="Times New Roman" w:hAnsi="Times New Roman" w:cs="Times New Roman"/>
          <w:sz w:val="24"/>
          <w:szCs w:val="24"/>
          <w:lang w:val="en-US"/>
        </w:rPr>
        <w:t xml:space="preserve">(Further details </w:t>
      </w:r>
      <w:r w:rsidR="00C765DB" w:rsidRPr="0044395A">
        <w:rPr>
          <w:rFonts w:ascii="Times New Roman" w:hAnsi="Times New Roman" w:cs="Times New Roman"/>
          <w:sz w:val="24"/>
          <w:szCs w:val="24"/>
          <w:lang w:val="en-US"/>
        </w:rPr>
        <w:t>in SA</w:t>
      </w:r>
      <w:r w:rsidR="00062D0B" w:rsidRPr="0044395A">
        <w:rPr>
          <w:rFonts w:ascii="Times New Roman" w:hAnsi="Times New Roman" w:cs="Times New Roman"/>
          <w:sz w:val="24"/>
          <w:szCs w:val="24"/>
          <w:lang w:val="en-US"/>
        </w:rPr>
        <w:t>2</w:t>
      </w:r>
      <w:r w:rsidR="00BF19AD" w:rsidRPr="0044395A">
        <w:rPr>
          <w:rFonts w:ascii="Times New Roman" w:hAnsi="Times New Roman" w:cs="Times New Roman"/>
          <w:sz w:val="24"/>
          <w:szCs w:val="24"/>
          <w:lang w:val="en-US"/>
        </w:rPr>
        <w:t>)</w:t>
      </w:r>
      <w:r w:rsidR="00A510CF" w:rsidRPr="0044395A">
        <w:rPr>
          <w:rFonts w:ascii="Times New Roman" w:hAnsi="Times New Roman" w:cs="Times New Roman"/>
          <w:sz w:val="24"/>
          <w:szCs w:val="24"/>
          <w:lang w:val="en-US"/>
        </w:rPr>
        <w:t>.</w:t>
      </w:r>
    </w:p>
    <w:p w14:paraId="1DD90464" w14:textId="77777777" w:rsidR="00D8274A" w:rsidRPr="00FD0757" w:rsidRDefault="00D8274A" w:rsidP="0034730F">
      <w:pPr>
        <w:spacing w:after="0" w:line="480" w:lineRule="auto"/>
        <w:jc w:val="both"/>
        <w:rPr>
          <w:rFonts w:ascii="Times New Roman" w:hAnsi="Times New Roman" w:cs="Times New Roman"/>
          <w:sz w:val="24"/>
          <w:szCs w:val="24"/>
          <w:lang w:val="en-US"/>
        </w:rPr>
      </w:pPr>
    </w:p>
    <w:p w14:paraId="34DD0DFC" w14:textId="571079B9" w:rsidR="00450BF9" w:rsidRPr="00147E3A" w:rsidRDefault="00BA0D54" w:rsidP="0034730F">
      <w:pPr>
        <w:pStyle w:val="Standard1"/>
        <w:spacing w:line="480" w:lineRule="auto"/>
        <w:jc w:val="both"/>
        <w:rPr>
          <w:rFonts w:cs="Times New Roman"/>
          <w:i/>
        </w:rPr>
      </w:pPr>
      <w:r w:rsidRPr="00651AE3">
        <w:rPr>
          <w:rFonts w:eastAsia="Calibri" w:cs="Times New Roman"/>
          <w:i/>
          <w:lang w:val="en-GB"/>
        </w:rPr>
        <w:t>Motivating the choice of democracy measures</w:t>
      </w:r>
    </w:p>
    <w:p w14:paraId="5FA1CD62" w14:textId="6F4253B2" w:rsidR="00C330E9" w:rsidRDefault="006C1856" w:rsidP="00C9539A">
      <w:pPr>
        <w:pStyle w:val="Standard1"/>
        <w:spacing w:line="480" w:lineRule="auto"/>
        <w:jc w:val="both"/>
        <w:rPr>
          <w:rFonts w:cs="Times New Roman"/>
        </w:rPr>
      </w:pPr>
      <w:r>
        <w:rPr>
          <w:rFonts w:cs="Times New Roman"/>
        </w:rPr>
        <w:t xml:space="preserve">We draw on Dahl’s </w:t>
      </w:r>
      <w:r>
        <w:rPr>
          <w:rFonts w:cs="Times New Roman"/>
          <w:i/>
          <w:iCs/>
        </w:rPr>
        <w:t xml:space="preserve">Polyarchy </w:t>
      </w:r>
      <w:r>
        <w:rPr>
          <w:rFonts w:cs="Times New Roman"/>
        </w:rPr>
        <w:t xml:space="preserve">to motivate our choice of the dimensions and operationalizations of the key outcome variable. Dahl’s baseline condition for a democratic political system </w:t>
      </w:r>
      <w:r w:rsidR="00A53D3C">
        <w:rPr>
          <w:rFonts w:cs="Times New Roman"/>
        </w:rPr>
        <w:t>is</w:t>
      </w:r>
      <w:r>
        <w:rPr>
          <w:rFonts w:cs="Times New Roman"/>
        </w:rPr>
        <w:t xml:space="preserve"> institutional guarantees for citizens to be able to formulate and signify </w:t>
      </w:r>
      <w:r w:rsidR="00B21FDD">
        <w:rPr>
          <w:rFonts w:cs="Times New Roman"/>
        </w:rPr>
        <w:t xml:space="preserve">heterogenous </w:t>
      </w:r>
      <w:r>
        <w:rPr>
          <w:rFonts w:cs="Times New Roman"/>
        </w:rPr>
        <w:t>preferences and to have them “weighted equally in conduct of government”</w:t>
      </w:r>
      <w:r w:rsidR="00D87180">
        <w:rPr>
          <w:rFonts w:cs="Times New Roman"/>
        </w:rPr>
        <w:t xml:space="preserve"> (1971, 3).</w:t>
      </w:r>
      <w:r>
        <w:rPr>
          <w:rFonts w:cs="Times New Roman"/>
        </w:rPr>
        <w:t xml:space="preserve"> </w:t>
      </w:r>
      <w:r w:rsidR="00AD5101">
        <w:rPr>
          <w:rFonts w:cs="Times New Roman"/>
        </w:rPr>
        <w:t>These</w:t>
      </w:r>
      <w:r w:rsidR="00C8155A">
        <w:rPr>
          <w:rFonts w:cs="Times New Roman"/>
        </w:rPr>
        <w:t xml:space="preserve"> guarantees</w:t>
      </w:r>
      <w:r w:rsidR="001053A3">
        <w:rPr>
          <w:rFonts w:cs="Times New Roman"/>
        </w:rPr>
        <w:t xml:space="preserve"> </w:t>
      </w:r>
      <w:r w:rsidR="00AD5101">
        <w:rPr>
          <w:rFonts w:cs="Times New Roman"/>
        </w:rPr>
        <w:lastRenderedPageBreak/>
        <w:t>include</w:t>
      </w:r>
      <w:r w:rsidR="001053A3">
        <w:rPr>
          <w:rFonts w:cs="Times New Roman"/>
        </w:rPr>
        <w:t xml:space="preserve"> right to vote; right of political leaders to compete for support; </w:t>
      </w:r>
      <w:r w:rsidR="00C8155A">
        <w:rPr>
          <w:rFonts w:cs="Times New Roman"/>
        </w:rPr>
        <w:t>availability of</w:t>
      </w:r>
      <w:r w:rsidR="001053A3">
        <w:rPr>
          <w:rFonts w:cs="Times New Roman"/>
        </w:rPr>
        <w:t xml:space="preserve"> alternative sources of information; and free and fair elections. </w:t>
      </w:r>
      <w:r w:rsidR="006C0F2B">
        <w:rPr>
          <w:rFonts w:cs="Times New Roman"/>
        </w:rPr>
        <w:t xml:space="preserve">But democracy </w:t>
      </w:r>
      <w:r w:rsidR="00A53D3C">
        <w:rPr>
          <w:rFonts w:cs="Times New Roman"/>
        </w:rPr>
        <w:t>is</w:t>
      </w:r>
      <w:r w:rsidR="006C0F2B">
        <w:rPr>
          <w:rFonts w:cs="Times New Roman"/>
        </w:rPr>
        <w:t xml:space="preserve"> meaning</w:t>
      </w:r>
      <w:r w:rsidR="00A53D3C">
        <w:rPr>
          <w:rFonts w:cs="Times New Roman"/>
        </w:rPr>
        <w:t>less</w:t>
      </w:r>
      <w:r w:rsidR="006C0F2B">
        <w:rPr>
          <w:rFonts w:cs="Times New Roman"/>
        </w:rPr>
        <w:t xml:space="preserve"> </w:t>
      </w:r>
      <w:r w:rsidR="00A53D3C">
        <w:rPr>
          <w:rFonts w:cs="Times New Roman"/>
        </w:rPr>
        <w:t>unless institutional guarantees are honored in practice. Citizens may enjoy the right to vote</w:t>
      </w:r>
      <w:r w:rsidR="001053A3">
        <w:rPr>
          <w:rFonts w:cs="Times New Roman"/>
        </w:rPr>
        <w:t>, elections held regularly,</w:t>
      </w:r>
      <w:r w:rsidR="00A53D3C">
        <w:rPr>
          <w:rFonts w:cs="Times New Roman"/>
        </w:rPr>
        <w:t xml:space="preserve"> and freedom of expression</w:t>
      </w:r>
      <w:r w:rsidR="001053A3">
        <w:rPr>
          <w:rFonts w:cs="Times New Roman"/>
        </w:rPr>
        <w:t xml:space="preserve"> enshrined in the constitution, </w:t>
      </w:r>
      <w:r w:rsidR="00A53D3C">
        <w:rPr>
          <w:rFonts w:cs="Times New Roman"/>
        </w:rPr>
        <w:t>but ballot-stuffing m</w:t>
      </w:r>
      <w:r w:rsidR="001053A3">
        <w:rPr>
          <w:rFonts w:cs="Times New Roman"/>
        </w:rPr>
        <w:t>a</w:t>
      </w:r>
      <w:r w:rsidR="00A53D3C">
        <w:rPr>
          <w:rFonts w:cs="Times New Roman"/>
        </w:rPr>
        <w:t>y be rampant</w:t>
      </w:r>
      <w:r w:rsidR="00670316">
        <w:rPr>
          <w:rFonts w:cs="Times New Roman"/>
        </w:rPr>
        <w:t>,</w:t>
      </w:r>
      <w:r w:rsidR="00A53D3C">
        <w:rPr>
          <w:rFonts w:cs="Times New Roman"/>
        </w:rPr>
        <w:t xml:space="preserve"> journalists harassed</w:t>
      </w:r>
      <w:r w:rsidR="00670316">
        <w:rPr>
          <w:rFonts w:cs="Times New Roman"/>
        </w:rPr>
        <w:t>, and chunk</w:t>
      </w:r>
      <w:r w:rsidR="0035473C">
        <w:rPr>
          <w:rFonts w:cs="Times New Roman"/>
        </w:rPr>
        <w:t>s</w:t>
      </w:r>
      <w:r w:rsidR="00670316">
        <w:rPr>
          <w:rFonts w:cs="Times New Roman"/>
        </w:rPr>
        <w:t xml:space="preserve"> of the electorate uninformed and indifferent to these injustices</w:t>
      </w:r>
      <w:r w:rsidR="00A53D3C">
        <w:rPr>
          <w:rFonts w:cs="Times New Roman"/>
        </w:rPr>
        <w:t xml:space="preserve">. </w:t>
      </w:r>
      <w:r w:rsidR="00C8155A">
        <w:rPr>
          <w:rFonts w:cs="Times New Roman"/>
        </w:rPr>
        <w:t xml:space="preserve">Furthermore, Dahl raises the possibility that the practice of democracy may vary across a country’s sub-national units. </w:t>
      </w:r>
      <w:r w:rsidR="00670316">
        <w:rPr>
          <w:rFonts w:cs="Times New Roman"/>
        </w:rPr>
        <w:t>Whether institutional guarantees are provided or not, “social characteristics” like a weak middle class, low levels of educational attainment and “</w:t>
      </w:r>
      <w:r w:rsidR="00D87180">
        <w:rPr>
          <w:rFonts w:cs="Times New Roman"/>
        </w:rPr>
        <w:t xml:space="preserve">an </w:t>
      </w:r>
      <w:r w:rsidR="00670316">
        <w:rPr>
          <w:rFonts w:cs="Times New Roman"/>
        </w:rPr>
        <w:t xml:space="preserve">authoritarian political culture” </w:t>
      </w:r>
      <w:r w:rsidR="00D87180">
        <w:rPr>
          <w:rFonts w:cs="Times New Roman"/>
        </w:rPr>
        <w:t>may</w:t>
      </w:r>
      <w:r w:rsidR="00670316">
        <w:rPr>
          <w:rFonts w:cs="Times New Roman"/>
        </w:rPr>
        <w:t xml:space="preserve"> </w:t>
      </w:r>
      <w:r w:rsidR="00D87180">
        <w:rPr>
          <w:rFonts w:cs="Times New Roman"/>
        </w:rPr>
        <w:t>hinder</w:t>
      </w:r>
      <w:r w:rsidR="00670316">
        <w:rPr>
          <w:rFonts w:cs="Times New Roman"/>
        </w:rPr>
        <w:t xml:space="preserve"> competitive politics (1971: 74). </w:t>
      </w:r>
      <w:r w:rsidR="00C330E9">
        <w:rPr>
          <w:rFonts w:cs="Times New Roman"/>
        </w:rPr>
        <w:t>Dah</w:t>
      </w:r>
      <w:r w:rsidR="0035473C">
        <w:rPr>
          <w:rFonts w:cs="Times New Roman"/>
        </w:rPr>
        <w:t>l</w:t>
      </w:r>
      <w:r w:rsidR="00C330E9">
        <w:rPr>
          <w:rFonts w:cs="Times New Roman"/>
        </w:rPr>
        <w:t xml:space="preserve"> therefore captures both th</w:t>
      </w:r>
      <w:r w:rsidR="0035473C">
        <w:rPr>
          <w:rFonts w:cs="Times New Roman"/>
        </w:rPr>
        <w:t>e</w:t>
      </w:r>
      <w:r w:rsidR="00C330E9">
        <w:rPr>
          <w:rFonts w:cs="Times New Roman"/>
        </w:rPr>
        <w:t xml:space="preserve"> supply side of democratic institutions, as enshrined in laws</w:t>
      </w:r>
      <w:r w:rsidR="0035473C">
        <w:rPr>
          <w:rFonts w:cs="Times New Roman"/>
        </w:rPr>
        <w:t>;</w:t>
      </w:r>
      <w:r w:rsidR="00C330E9">
        <w:rPr>
          <w:rFonts w:cs="Times New Roman"/>
        </w:rPr>
        <w:t xml:space="preserve"> and the demand side of a populace able to take full advantage of </w:t>
      </w:r>
      <w:r w:rsidR="0035473C">
        <w:rPr>
          <w:rFonts w:cs="Times New Roman"/>
        </w:rPr>
        <w:t>the right to</w:t>
      </w:r>
      <w:r w:rsidR="00C330E9">
        <w:rPr>
          <w:rFonts w:cs="Times New Roman"/>
        </w:rPr>
        <w:t xml:space="preserve"> signify preferences</w:t>
      </w:r>
      <w:r w:rsidR="0035473C">
        <w:rPr>
          <w:rFonts w:cs="Times New Roman"/>
        </w:rPr>
        <w:t>;</w:t>
      </w:r>
      <w:r w:rsidR="00C330E9">
        <w:rPr>
          <w:rFonts w:cs="Times New Roman"/>
        </w:rPr>
        <w:t xml:space="preserve"> and </w:t>
      </w:r>
      <w:r w:rsidR="0035473C">
        <w:rPr>
          <w:rFonts w:cs="Times New Roman"/>
        </w:rPr>
        <w:t xml:space="preserve">to </w:t>
      </w:r>
      <w:r w:rsidR="00C330E9">
        <w:rPr>
          <w:rFonts w:cs="Times New Roman"/>
        </w:rPr>
        <w:t xml:space="preserve">hold politicians </w:t>
      </w:r>
      <w:r w:rsidR="0035473C">
        <w:rPr>
          <w:rFonts w:cs="Times New Roman"/>
        </w:rPr>
        <w:t>to account</w:t>
      </w:r>
      <w:r w:rsidR="00C330E9">
        <w:rPr>
          <w:rFonts w:cs="Times New Roman"/>
        </w:rPr>
        <w:t xml:space="preserve">. </w:t>
      </w:r>
    </w:p>
    <w:p w14:paraId="3167D387" w14:textId="5E91CF98" w:rsidR="00A77A58" w:rsidRDefault="008E2234" w:rsidP="00147E3A">
      <w:pPr>
        <w:pStyle w:val="Standard1"/>
        <w:spacing w:line="480" w:lineRule="auto"/>
        <w:ind w:firstLine="708"/>
        <w:jc w:val="both"/>
        <w:rPr>
          <w:rFonts w:cs="Times New Roman"/>
        </w:rPr>
      </w:pPr>
      <w:r>
        <w:rPr>
          <w:rFonts w:cs="Times New Roman"/>
        </w:rPr>
        <w:t>Our sub-national research design allows us to hold constant national-level institutional framework</w:t>
      </w:r>
      <w:r w:rsidR="00467629">
        <w:rPr>
          <w:rFonts w:cs="Times New Roman"/>
        </w:rPr>
        <w:t>s</w:t>
      </w:r>
      <w:r>
        <w:rPr>
          <w:rFonts w:cs="Times New Roman"/>
        </w:rPr>
        <w:t xml:space="preserve"> govern</w:t>
      </w:r>
      <w:r w:rsidR="00467629">
        <w:rPr>
          <w:rFonts w:cs="Times New Roman"/>
        </w:rPr>
        <w:t>ing</w:t>
      </w:r>
      <w:r>
        <w:rPr>
          <w:rFonts w:cs="Times New Roman"/>
        </w:rPr>
        <w:t xml:space="preserve"> these rights</w:t>
      </w:r>
      <w:r w:rsidR="00670316">
        <w:rPr>
          <w:rFonts w:cs="Times New Roman"/>
        </w:rPr>
        <w:t xml:space="preserve"> while teasing out sub-national variations in the actual practice of democratic contestation</w:t>
      </w:r>
      <w:r>
        <w:rPr>
          <w:rFonts w:cs="Times New Roman"/>
        </w:rPr>
        <w:t>. But even for the national, let alone sub-national, level, o</w:t>
      </w:r>
      <w:r w:rsidR="00C8155A">
        <w:rPr>
          <w:rFonts w:cs="Times New Roman"/>
        </w:rPr>
        <w:t xml:space="preserve">perationalizing and measuring </w:t>
      </w:r>
      <w:r w:rsidR="00467629">
        <w:rPr>
          <w:rFonts w:cs="Times New Roman"/>
        </w:rPr>
        <w:t xml:space="preserve">the various aspects of </w:t>
      </w:r>
      <w:r w:rsidR="00C8155A">
        <w:rPr>
          <w:rFonts w:cs="Times New Roman"/>
        </w:rPr>
        <w:t xml:space="preserve">citizen </w:t>
      </w:r>
      <w:r w:rsidR="00467629">
        <w:rPr>
          <w:rFonts w:cs="Times New Roman"/>
        </w:rPr>
        <w:t xml:space="preserve">opportunity and agency in the electoral arena </w:t>
      </w:r>
      <w:r w:rsidR="00A77A58">
        <w:rPr>
          <w:rFonts w:cs="Times New Roman"/>
        </w:rPr>
        <w:t xml:space="preserve">presents notorious challenges. </w:t>
      </w:r>
      <w:r w:rsidR="001F3995">
        <w:rPr>
          <w:rFonts w:cs="Times New Roman"/>
        </w:rPr>
        <w:t xml:space="preserve">Fortunately, there are measures </w:t>
      </w:r>
      <w:r w:rsidR="00467629">
        <w:rPr>
          <w:rFonts w:cs="Times New Roman"/>
        </w:rPr>
        <w:t>of</w:t>
      </w:r>
      <w:r w:rsidR="001F3995">
        <w:rPr>
          <w:rFonts w:cs="Times New Roman"/>
        </w:rPr>
        <w:t xml:space="preserve"> some of the key aspects of the democratic process that have been validated </w:t>
      </w:r>
      <w:r w:rsidR="00D87180">
        <w:rPr>
          <w:rFonts w:cs="Times New Roman"/>
        </w:rPr>
        <w:t>in different</w:t>
      </w:r>
      <w:r w:rsidR="001F3995">
        <w:rPr>
          <w:rFonts w:cs="Times New Roman"/>
        </w:rPr>
        <w:t xml:space="preserve"> sub-national settings. We </w:t>
      </w:r>
      <w:r w:rsidR="009416EF">
        <w:rPr>
          <w:rFonts w:cs="Times New Roman"/>
        </w:rPr>
        <w:t xml:space="preserve">believe these measures </w:t>
      </w:r>
      <w:r w:rsidR="00467629">
        <w:rPr>
          <w:rFonts w:cs="Times New Roman"/>
        </w:rPr>
        <w:t>help evaluate</w:t>
      </w:r>
      <w:r w:rsidR="009416EF">
        <w:rPr>
          <w:rFonts w:cs="Times New Roman"/>
        </w:rPr>
        <w:t xml:space="preserve"> three important facets of Dahl’s ideal-type democratic system: the extent to which citizens </w:t>
      </w:r>
      <w:r w:rsidR="00515391">
        <w:rPr>
          <w:rFonts w:cs="Times New Roman"/>
        </w:rPr>
        <w:t>exercise</w:t>
      </w:r>
      <w:r w:rsidR="009416EF">
        <w:rPr>
          <w:rFonts w:cs="Times New Roman"/>
        </w:rPr>
        <w:t xml:space="preserve"> the</w:t>
      </w:r>
      <w:r w:rsidR="00670316">
        <w:rPr>
          <w:rFonts w:cs="Times New Roman"/>
        </w:rPr>
        <w:t>ir</w:t>
      </w:r>
      <w:r w:rsidR="009416EF">
        <w:rPr>
          <w:rFonts w:cs="Times New Roman"/>
        </w:rPr>
        <w:t xml:space="preserve"> right to vote</w:t>
      </w:r>
      <w:r>
        <w:rPr>
          <w:rFonts w:cs="Times New Roman"/>
        </w:rPr>
        <w:t xml:space="preserve"> </w:t>
      </w:r>
      <w:r w:rsidR="00515391">
        <w:rPr>
          <w:rFonts w:cs="Times New Roman"/>
        </w:rPr>
        <w:t>in</w:t>
      </w:r>
      <w:r>
        <w:rPr>
          <w:rFonts w:cs="Times New Roman"/>
        </w:rPr>
        <w:t xml:space="preserve"> free and fair elections</w:t>
      </w:r>
      <w:r w:rsidR="00C330E9">
        <w:rPr>
          <w:rFonts w:cs="Times New Roman"/>
        </w:rPr>
        <w:t xml:space="preserve"> and thereby are able and willing to hold politicians to account</w:t>
      </w:r>
      <w:r w:rsidR="009416EF">
        <w:rPr>
          <w:rFonts w:cs="Times New Roman"/>
        </w:rPr>
        <w:t xml:space="preserve">; the extent to which political leaders </w:t>
      </w:r>
      <w:r w:rsidR="00467629">
        <w:rPr>
          <w:rFonts w:cs="Times New Roman"/>
        </w:rPr>
        <w:t xml:space="preserve">can </w:t>
      </w:r>
      <w:r w:rsidR="009416EF">
        <w:rPr>
          <w:rFonts w:cs="Times New Roman"/>
        </w:rPr>
        <w:t xml:space="preserve">compete for support; and freedom of expression/ availability of alternative sources of information. We bracket the electoral dimensions under the rubric of “democratic competitiveness”; and </w:t>
      </w:r>
      <w:r w:rsidR="00BB744D">
        <w:rPr>
          <w:rFonts w:cs="Times New Roman"/>
        </w:rPr>
        <w:t>availability of information</w:t>
      </w:r>
      <w:r w:rsidR="009416EF">
        <w:rPr>
          <w:rFonts w:cs="Times New Roman"/>
        </w:rPr>
        <w:t xml:space="preserve"> </w:t>
      </w:r>
      <w:r w:rsidR="00BB744D">
        <w:rPr>
          <w:rFonts w:cs="Times New Roman"/>
        </w:rPr>
        <w:t>as</w:t>
      </w:r>
      <w:r w:rsidR="009416EF">
        <w:rPr>
          <w:rFonts w:cs="Times New Roman"/>
        </w:rPr>
        <w:t xml:space="preserve"> “media freedom.” </w:t>
      </w:r>
    </w:p>
    <w:p w14:paraId="43E270E8" w14:textId="3225A6E5" w:rsidR="005341E5" w:rsidRPr="00FD0757" w:rsidRDefault="006176DC" w:rsidP="00147E3A">
      <w:pPr>
        <w:pStyle w:val="Standard1"/>
        <w:spacing w:line="480" w:lineRule="auto"/>
        <w:ind w:firstLine="708"/>
        <w:jc w:val="both"/>
        <w:rPr>
          <w:rFonts w:cs="Times New Roman"/>
        </w:rPr>
      </w:pPr>
      <w:r w:rsidRPr="00147E3A">
        <w:rPr>
          <w:rFonts w:cs="Times New Roman"/>
          <w:b/>
          <w:bCs/>
          <w:i/>
          <w:iCs/>
        </w:rPr>
        <w:t>Democratic competitiveness</w:t>
      </w:r>
      <w:r w:rsidR="00F05D53">
        <w:rPr>
          <w:rFonts w:cs="Times New Roman"/>
          <w:b/>
          <w:bCs/>
          <w:i/>
          <w:iCs/>
        </w:rPr>
        <w:t xml:space="preserve">: </w:t>
      </w:r>
      <w:r>
        <w:rPr>
          <w:rFonts w:cs="Times New Roman"/>
        </w:rPr>
        <w:t xml:space="preserve">To </w:t>
      </w:r>
      <w:r w:rsidR="00B21FDD">
        <w:rPr>
          <w:rFonts w:cs="Times New Roman"/>
        </w:rPr>
        <w:t>evaluate</w:t>
      </w:r>
      <w:r>
        <w:rPr>
          <w:rFonts w:cs="Times New Roman"/>
        </w:rPr>
        <w:t xml:space="preserve"> </w:t>
      </w:r>
      <w:r w:rsidR="00B21FDD">
        <w:rPr>
          <w:rFonts w:cs="Times New Roman"/>
        </w:rPr>
        <w:t xml:space="preserve">the </w:t>
      </w:r>
      <w:r w:rsidR="00825F13" w:rsidRPr="00FD0757">
        <w:rPr>
          <w:rFonts w:cs="Times New Roman"/>
        </w:rPr>
        <w:t>competitiveness</w:t>
      </w:r>
      <w:r w:rsidR="005341E5" w:rsidRPr="00FD0757">
        <w:rPr>
          <w:rFonts w:cs="Times New Roman"/>
        </w:rPr>
        <w:t xml:space="preserve"> </w:t>
      </w:r>
      <w:r w:rsidR="008E2234">
        <w:rPr>
          <w:rFonts w:cs="Times New Roman"/>
        </w:rPr>
        <w:t>aspects of democratic process</w:t>
      </w:r>
      <w:r>
        <w:rPr>
          <w:rFonts w:cs="Times New Roman"/>
        </w:rPr>
        <w:t xml:space="preserve">, we draw on </w:t>
      </w:r>
      <w:r w:rsidR="008E2234">
        <w:rPr>
          <w:rFonts w:cs="Times New Roman"/>
        </w:rPr>
        <w:t>measures</w:t>
      </w:r>
      <w:r w:rsidR="005341E5" w:rsidRPr="00FD0757">
        <w:rPr>
          <w:rFonts w:cs="Times New Roman"/>
        </w:rPr>
        <w:t xml:space="preserve"> </w:t>
      </w:r>
      <w:r w:rsidR="008E2234">
        <w:rPr>
          <w:rFonts w:cs="Times New Roman"/>
        </w:rPr>
        <w:t xml:space="preserve">of electoral </w:t>
      </w:r>
      <w:r w:rsidR="005341E5" w:rsidRPr="00FD0757">
        <w:rPr>
          <w:rFonts w:cs="Times New Roman"/>
        </w:rPr>
        <w:t>participation and competition</w:t>
      </w:r>
      <w:r>
        <w:rPr>
          <w:rFonts w:cs="Times New Roman"/>
        </w:rPr>
        <w:t xml:space="preserve"> deployed in earlier </w:t>
      </w:r>
      <w:r>
        <w:rPr>
          <w:rFonts w:cs="Times New Roman"/>
        </w:rPr>
        <w:lastRenderedPageBreak/>
        <w:t>studies</w:t>
      </w:r>
      <w:r w:rsidR="005341E5" w:rsidRPr="00FD0757">
        <w:rPr>
          <w:rFonts w:cs="Times New Roman"/>
        </w:rPr>
        <w:t xml:space="preserve"> </w:t>
      </w:r>
      <w:r w:rsidR="005341E5" w:rsidRPr="00FD0757">
        <w:rPr>
          <w:rFonts w:cs="Times New Roman"/>
        </w:rPr>
        <w:fldChar w:fldCharType="begin">
          <w:fldData xml:space="preserve">PEVuZE5vdGU+PENpdGU+PEF1dGhvcj5QZXRyb3Y8L0F1dGhvcj48WWVhcj4yMDA1PC9ZZWFyPjxS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</w:fldData>
        </w:fldChar>
      </w:r>
      <w:r w:rsidR="001D5265" w:rsidRPr="00FD0757">
        <w:rPr>
          <w:rFonts w:cs="Times New Roman"/>
        </w:rPr>
        <w:instrText xml:space="preserve"> ADDIN EN.CITE </w:instrText>
      </w:r>
      <w:r w:rsidR="001D5265" w:rsidRPr="00FD0757">
        <w:rPr>
          <w:rFonts w:cs="Times New Roman"/>
        </w:rPr>
        <w:fldChar w:fldCharType="begin">
          <w:fldData xml:space="preserve">PEVuZE5vdGU+PENpdGU+PEF1dGhvcj5QZXRyb3Y8L0F1dGhvcj48WWVhcj4yMDA1PC9ZZWFyPjxS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</w:fldData>
        </w:fldChar>
      </w:r>
      <w:r w:rsidR="001D5265" w:rsidRPr="00FD0757">
        <w:rPr>
          <w:rFonts w:cs="Times New Roman"/>
        </w:rPr>
        <w:instrText xml:space="preserve"> ADDIN EN.CITE.DATA </w:instrText>
      </w:r>
      <w:r w:rsidR="001D5265" w:rsidRPr="00FD0757">
        <w:rPr>
          <w:rFonts w:cs="Times New Roman"/>
        </w:rPr>
      </w:r>
      <w:r w:rsidR="001D5265" w:rsidRPr="00FD0757">
        <w:rPr>
          <w:rFonts w:cs="Times New Roman"/>
        </w:rPr>
        <w:fldChar w:fldCharType="end"/>
      </w:r>
      <w:r w:rsidR="005341E5" w:rsidRPr="00FD0757">
        <w:rPr>
          <w:rFonts w:cs="Times New Roman"/>
        </w:rPr>
      </w:r>
      <w:r w:rsidR="005341E5" w:rsidRPr="00FD0757">
        <w:rPr>
          <w:rFonts w:cs="Times New Roman"/>
        </w:rPr>
        <w:fldChar w:fldCharType="separate"/>
      </w:r>
      <w:r w:rsidR="008D12B7" w:rsidRPr="00FD0757">
        <w:rPr>
          <w:rFonts w:cs="Times New Roman"/>
          <w:noProof/>
        </w:rPr>
        <w:t>(</w:t>
      </w:r>
      <w:hyperlink w:anchor="_ENREF_92" w:tooltip="Petrov, 2005 #1824" w:history="1">
        <w:r w:rsidR="00787C62" w:rsidRPr="00FD0757">
          <w:rPr>
            <w:rFonts w:cs="Times New Roman"/>
            <w:noProof/>
          </w:rPr>
          <w:t>Petrov 2005</w:t>
        </w:r>
      </w:hyperlink>
      <w:r w:rsidR="008D12B7" w:rsidRPr="00FD0757">
        <w:rPr>
          <w:rFonts w:cs="Times New Roman"/>
          <w:noProof/>
        </w:rPr>
        <w:t xml:space="preserve">; </w:t>
      </w:r>
      <w:hyperlink w:anchor="_ENREF_99" w:tooltip="Saikkonen, 2017 #4492" w:history="1">
        <w:r w:rsidR="00787C62" w:rsidRPr="00FD0757">
          <w:rPr>
            <w:rFonts w:cs="Times New Roman"/>
            <w:noProof/>
          </w:rPr>
          <w:t>Saikkonen 2017</w:t>
        </w:r>
      </w:hyperlink>
      <w:r w:rsidR="008D12B7" w:rsidRPr="00FD0757">
        <w:rPr>
          <w:rFonts w:cs="Times New Roman"/>
          <w:noProof/>
        </w:rPr>
        <w:t>)</w:t>
      </w:r>
      <w:r w:rsidR="005341E5" w:rsidRPr="00FD0757">
        <w:rPr>
          <w:rFonts w:cs="Times New Roman"/>
        </w:rPr>
        <w:fldChar w:fldCharType="end"/>
      </w:r>
      <w:r w:rsidR="005341E5" w:rsidRPr="00FD0757">
        <w:rPr>
          <w:rFonts w:cs="Times New Roman"/>
        </w:rPr>
        <w:t xml:space="preserve">. </w:t>
      </w:r>
      <w:r w:rsidR="00515391">
        <w:rPr>
          <w:rFonts w:cs="Times New Roman"/>
        </w:rPr>
        <w:t xml:space="preserve">One such </w:t>
      </w:r>
      <w:r w:rsidR="005341E5" w:rsidRPr="00FD0757">
        <w:rPr>
          <w:rFonts w:cs="Times New Roman"/>
        </w:rPr>
        <w:t xml:space="preserve">measure </w:t>
      </w:r>
      <w:r w:rsidR="00515391">
        <w:rPr>
          <w:rFonts w:cs="Times New Roman"/>
        </w:rPr>
        <w:t>is</w:t>
      </w:r>
      <w:r w:rsidR="00515391" w:rsidRPr="00FD0757">
        <w:rPr>
          <w:rFonts w:cs="Times New Roman"/>
        </w:rPr>
        <w:t xml:space="preserve"> </w:t>
      </w:r>
      <w:r w:rsidR="005341E5" w:rsidRPr="00FD0757">
        <w:rPr>
          <w:rFonts w:cs="Times New Roman"/>
          <w:i/>
        </w:rPr>
        <w:t>effective number of candidates</w:t>
      </w:r>
      <w:r w:rsidR="005341E5" w:rsidRPr="00FD0757">
        <w:rPr>
          <w:rFonts w:cs="Times New Roman"/>
        </w:rPr>
        <w:t xml:space="preserve"> </w:t>
      </w:r>
      <w:r w:rsidR="006E3568">
        <w:rPr>
          <w:rFonts w:cs="Times New Roman"/>
        </w:rPr>
        <w:t>(ENC)</w:t>
      </w:r>
      <w:r w:rsidR="00515391">
        <w:rPr>
          <w:rFonts w:cs="Times New Roman"/>
        </w:rPr>
        <w:t xml:space="preserve">: it </w:t>
      </w:r>
      <w:r w:rsidR="00B21FDD">
        <w:rPr>
          <w:rFonts w:cs="Times New Roman"/>
        </w:rPr>
        <w:t>captures</w:t>
      </w:r>
      <w:r w:rsidR="006E3568">
        <w:rPr>
          <w:rFonts w:cs="Times New Roman"/>
        </w:rPr>
        <w:t xml:space="preserve"> </w:t>
      </w:r>
      <w:r w:rsidR="00515391">
        <w:rPr>
          <w:rFonts w:cs="Times New Roman"/>
        </w:rPr>
        <w:t>the degree to which citizen</w:t>
      </w:r>
      <w:r w:rsidR="00B21FDD">
        <w:rPr>
          <w:rFonts w:cs="Times New Roman"/>
        </w:rPr>
        <w:t xml:space="preserve"> </w:t>
      </w:r>
      <w:r w:rsidR="00515391">
        <w:rPr>
          <w:rFonts w:cs="Times New Roman"/>
        </w:rPr>
        <w:t>preference</w:t>
      </w:r>
      <w:r w:rsidR="00B21FDD">
        <w:rPr>
          <w:rFonts w:cs="Times New Roman"/>
        </w:rPr>
        <w:t xml:space="preserve"> heterogeneity is reflected in</w:t>
      </w:r>
      <w:r w:rsidR="00515391">
        <w:rPr>
          <w:rFonts w:cs="Times New Roman"/>
        </w:rPr>
        <w:t xml:space="preserve"> </w:t>
      </w:r>
      <w:r w:rsidR="00B21FDD">
        <w:rPr>
          <w:rFonts w:cs="Times New Roman"/>
        </w:rPr>
        <w:t>votes</w:t>
      </w:r>
      <w:r w:rsidR="00515391">
        <w:rPr>
          <w:rFonts w:cs="Times New Roman"/>
        </w:rPr>
        <w:t xml:space="preserve"> for candidates in a competitive race</w:t>
      </w:r>
      <w:r w:rsidR="00A76907" w:rsidRPr="00FD0757">
        <w:rPr>
          <w:rFonts w:cs="Times New Roman"/>
        </w:rPr>
        <w:t>. H</w:t>
      </w:r>
      <w:r w:rsidR="005341E5" w:rsidRPr="00FD0757">
        <w:rPr>
          <w:rFonts w:cs="Times New Roman"/>
        </w:rPr>
        <w:t xml:space="preserve">igher </w:t>
      </w:r>
      <w:r w:rsidR="006E3568">
        <w:rPr>
          <w:rFonts w:cs="Times New Roman"/>
        </w:rPr>
        <w:t>ENC</w:t>
      </w:r>
      <w:r w:rsidR="005341E5" w:rsidRPr="00FD0757">
        <w:rPr>
          <w:rFonts w:cs="Times New Roman"/>
        </w:rPr>
        <w:t xml:space="preserve"> implies that </w:t>
      </w:r>
      <w:r w:rsidR="00515391">
        <w:rPr>
          <w:rFonts w:cs="Times New Roman"/>
        </w:rPr>
        <w:t xml:space="preserve">a </w:t>
      </w:r>
      <w:r w:rsidR="005341E5" w:rsidRPr="00FD0757">
        <w:rPr>
          <w:rFonts w:cs="Times New Roman"/>
        </w:rPr>
        <w:t xml:space="preserve">larger number of contestants received a sizable share of votes. </w:t>
      </w:r>
      <w:r w:rsidR="00B518F1">
        <w:rPr>
          <w:rFonts w:cs="Times New Roman"/>
        </w:rPr>
        <w:t>T</w:t>
      </w:r>
      <w:r w:rsidR="005341E5" w:rsidRPr="00FD0757">
        <w:rPr>
          <w:rFonts w:cs="Times New Roman"/>
        </w:rPr>
        <w:t>his indicator</w:t>
      </w:r>
      <w:r w:rsidR="008E2234">
        <w:rPr>
          <w:rFonts w:cs="Times New Roman"/>
        </w:rPr>
        <w:t>, however,</w:t>
      </w:r>
      <w:r w:rsidR="005341E5" w:rsidRPr="00FD0757">
        <w:rPr>
          <w:rFonts w:cs="Times New Roman"/>
        </w:rPr>
        <w:t xml:space="preserve"> may over-estimate electoral </w:t>
      </w:r>
      <w:r w:rsidR="00C330E9">
        <w:rPr>
          <w:rFonts w:cs="Times New Roman"/>
        </w:rPr>
        <w:t>contestation</w:t>
      </w:r>
      <w:r w:rsidR="008E2234" w:rsidRPr="00FD0757">
        <w:rPr>
          <w:rFonts w:cs="Times New Roman"/>
        </w:rPr>
        <w:t xml:space="preserve"> </w:t>
      </w:r>
      <w:r w:rsidR="005341E5" w:rsidRPr="00FD0757">
        <w:rPr>
          <w:rFonts w:cs="Times New Roman"/>
        </w:rPr>
        <w:t>where voter participation is modest and where a large measure of effective number of candidates could emerge accidentally</w:t>
      </w:r>
      <w:r w:rsidR="00B518F1">
        <w:rPr>
          <w:rFonts w:cs="Times New Roman"/>
        </w:rPr>
        <w:t>.</w:t>
      </w:r>
      <w:r w:rsidR="00B518F1" w:rsidRPr="00FD0757">
        <w:rPr>
          <w:rFonts w:cs="Times New Roman"/>
        </w:rPr>
        <w:t xml:space="preserve"> </w:t>
      </w:r>
      <w:r w:rsidR="00515391">
        <w:rPr>
          <w:rFonts w:cs="Times New Roman"/>
        </w:rPr>
        <w:t>One way to deal with this issue is to deploy the more</w:t>
      </w:r>
      <w:r w:rsidR="005341E5" w:rsidRPr="00FD0757">
        <w:rPr>
          <w:rFonts w:cs="Times New Roman"/>
        </w:rPr>
        <w:t xml:space="preserve"> </w:t>
      </w:r>
      <w:r w:rsidR="005341E5" w:rsidRPr="00FD0757">
        <w:rPr>
          <w:rFonts w:cs="Times New Roman"/>
          <w:i/>
        </w:rPr>
        <w:t xml:space="preserve">generic index of </w:t>
      </w:r>
      <w:r w:rsidR="00825F13" w:rsidRPr="00FD0757">
        <w:rPr>
          <w:rFonts w:cs="Times New Roman"/>
          <w:i/>
        </w:rPr>
        <w:t>democratic competitiveness</w:t>
      </w:r>
      <w:r w:rsidR="005341E5" w:rsidRPr="00FD0757">
        <w:rPr>
          <w:rFonts w:cs="Times New Roman"/>
        </w:rPr>
        <w:t xml:space="preserve"> </w:t>
      </w:r>
      <w:r w:rsidR="006E3568">
        <w:rPr>
          <w:rFonts w:cs="Times New Roman"/>
        </w:rPr>
        <w:t>(IDC)</w:t>
      </w:r>
      <w:r w:rsidR="00515391">
        <w:rPr>
          <w:rFonts w:cs="Times New Roman"/>
        </w:rPr>
        <w:t>. Although</w:t>
      </w:r>
      <w:r w:rsidR="006E3568">
        <w:rPr>
          <w:rFonts w:cs="Times New Roman"/>
        </w:rPr>
        <w:t xml:space="preserve"> </w:t>
      </w:r>
      <w:r w:rsidR="00515391">
        <w:rPr>
          <w:rFonts w:cs="Times New Roman"/>
        </w:rPr>
        <w:t xml:space="preserve">this </w:t>
      </w:r>
      <w:r w:rsidR="003F5E0C">
        <w:rPr>
          <w:rFonts w:cs="Times New Roman"/>
        </w:rPr>
        <w:t>simple formula</w:t>
      </w:r>
      <w:r w:rsidR="005341E5" w:rsidRPr="00FD0757">
        <w:rPr>
          <w:rFonts w:cs="Times New Roman"/>
        </w:rPr>
        <w:t xml:space="preserve"> </w:t>
      </w:r>
      <w:r w:rsidR="004F66F3" w:rsidRPr="00FD0757">
        <w:rPr>
          <w:rFonts w:cs="Times New Roman"/>
        </w:rPr>
        <w:t>(</w:t>
      </w:r>
      <w:proofErr w:type="spellStart"/>
      <w:r w:rsidR="00E44EB0">
        <w:rPr>
          <w:rFonts w:cs="Times New Roman"/>
        </w:rPr>
        <w:t>Vanhanen</w:t>
      </w:r>
      <w:proofErr w:type="spellEnd"/>
      <w:r w:rsidR="00E44EB0">
        <w:rPr>
          <w:rFonts w:cs="Times New Roman"/>
        </w:rPr>
        <w:t xml:space="preserve"> </w:t>
      </w:r>
      <w:r w:rsidR="004F66F3" w:rsidRPr="00FD0757">
        <w:rPr>
          <w:rFonts w:cs="Times New Roman"/>
        </w:rPr>
        <w:t xml:space="preserve">2000) </w:t>
      </w:r>
      <w:r w:rsidR="00E44EB0">
        <w:rPr>
          <w:rFonts w:cs="Times New Roman"/>
        </w:rPr>
        <w:t xml:space="preserve">was developed </w:t>
      </w:r>
      <w:r w:rsidR="00515391">
        <w:rPr>
          <w:rFonts w:cs="Times New Roman"/>
        </w:rPr>
        <w:t xml:space="preserve">to gauge national-level democratic variations, several studies have validated it at the level of sub-national politics </w:t>
      </w:r>
      <w:r w:rsidR="00E44EB0">
        <w:rPr>
          <w:rFonts w:cs="Times New Roman"/>
        </w:rPr>
        <w:t xml:space="preserve">in contexts </w:t>
      </w:r>
      <w:r w:rsidR="00515391">
        <w:rPr>
          <w:rFonts w:cs="Times New Roman"/>
        </w:rPr>
        <w:t xml:space="preserve">as diverse as India and Ukraine </w:t>
      </w:r>
      <w:r w:rsidR="005341E5" w:rsidRPr="00FD0757">
        <w:rPr>
          <w:rFonts w:cs="Times New Roman"/>
        </w:rPr>
        <w:fldChar w:fldCharType="begin">
          <w:fldData xml:space="preserve">PEVuZE5vdGU+PENpdGU+PEF1dGhvcj5WYW5oYW5lbjwvQXV0aG9yPjxZZWFyPjIwMDA8L1llYXI+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</w:fldData>
        </w:fldChar>
      </w:r>
      <w:r w:rsidR="001D5265" w:rsidRPr="00FD0757">
        <w:rPr>
          <w:rFonts w:cs="Times New Roman"/>
        </w:rPr>
        <w:instrText xml:space="preserve"> ADDIN EN.CITE </w:instrText>
      </w:r>
      <w:r w:rsidR="001D5265" w:rsidRPr="00FD0757">
        <w:rPr>
          <w:rFonts w:cs="Times New Roman"/>
        </w:rPr>
        <w:fldChar w:fldCharType="begin">
          <w:fldData xml:space="preserve">PEVuZE5vdGU+PENpdGU+PEF1dGhvcj5WYW5oYW5lbjwvQXV0aG9yPjxZZWFyPjIwMDA8L1llYXI+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</w:fldData>
        </w:fldChar>
      </w:r>
      <w:r w:rsidR="001D5265" w:rsidRPr="00FD0757">
        <w:rPr>
          <w:rFonts w:cs="Times New Roman"/>
        </w:rPr>
        <w:instrText xml:space="preserve"> ADDIN EN.CITE.DATA </w:instrText>
      </w:r>
      <w:r w:rsidR="001D5265" w:rsidRPr="00FD0757">
        <w:rPr>
          <w:rFonts w:cs="Times New Roman"/>
        </w:rPr>
      </w:r>
      <w:r w:rsidR="001D5265" w:rsidRPr="00FD0757">
        <w:rPr>
          <w:rFonts w:cs="Times New Roman"/>
        </w:rPr>
        <w:fldChar w:fldCharType="end"/>
      </w:r>
      <w:r w:rsidR="005341E5" w:rsidRPr="00FD0757">
        <w:rPr>
          <w:rFonts w:cs="Times New Roman"/>
        </w:rPr>
      </w:r>
      <w:r w:rsidR="005341E5" w:rsidRPr="00FD0757">
        <w:rPr>
          <w:rFonts w:cs="Times New Roman"/>
        </w:rPr>
        <w:fldChar w:fldCharType="separate"/>
      </w:r>
      <w:r w:rsidR="001D5265" w:rsidRPr="00FD0757">
        <w:rPr>
          <w:rFonts w:cs="Times New Roman"/>
          <w:noProof/>
        </w:rPr>
        <w:t>(</w:t>
      </w:r>
      <w:hyperlink w:anchor="_ENREF_68" w:tooltip="Lankina, 2019 #4472" w:history="1">
        <w:r w:rsidR="00787C62" w:rsidRPr="00FD0757">
          <w:rPr>
            <w:rFonts w:cs="Times New Roman"/>
            <w:noProof/>
          </w:rPr>
          <w:t>Lankina and Libman 2019</w:t>
        </w:r>
      </w:hyperlink>
      <w:r w:rsidR="001D5265" w:rsidRPr="00FD0757">
        <w:rPr>
          <w:rFonts w:cs="Times New Roman"/>
          <w:noProof/>
        </w:rPr>
        <w:t xml:space="preserve">; </w:t>
      </w:r>
      <w:hyperlink w:anchor="_ENREF_11" w:tooltip="Beer, 2006 #2031" w:history="1">
        <w:r w:rsidR="00787C62" w:rsidRPr="00FD0757">
          <w:rPr>
            <w:rFonts w:cs="Times New Roman"/>
            <w:noProof/>
          </w:rPr>
          <w:t>Beer and Mitchell 2006</w:t>
        </w:r>
      </w:hyperlink>
      <w:r w:rsidR="001D5265" w:rsidRPr="00FD0757">
        <w:rPr>
          <w:rFonts w:cs="Times New Roman"/>
          <w:noProof/>
        </w:rPr>
        <w:t>)</w:t>
      </w:r>
      <w:r w:rsidR="005341E5" w:rsidRPr="00FD0757">
        <w:rPr>
          <w:rFonts w:cs="Times New Roman"/>
        </w:rPr>
        <w:fldChar w:fldCharType="end"/>
      </w:r>
      <w:r w:rsidR="005341E5" w:rsidRPr="00FD0757">
        <w:rPr>
          <w:rFonts w:cs="Times New Roman"/>
        </w:rPr>
        <w:t>. The index is based on two indicators: participation (electoral turnout); and competition (</w:t>
      </w:r>
      <w:r w:rsidR="003F5E0C">
        <w:rPr>
          <w:rFonts w:cs="Times New Roman"/>
        </w:rPr>
        <w:t xml:space="preserve">vote </w:t>
      </w:r>
      <w:r w:rsidR="005341E5" w:rsidRPr="00FD0757">
        <w:rPr>
          <w:rFonts w:cs="Times New Roman"/>
        </w:rPr>
        <w:t>share for a candidate except those with the highest share of votes). The index</w:t>
      </w:r>
      <w:r w:rsidR="004C4BDB">
        <w:rPr>
          <w:rFonts w:cs="Times New Roman"/>
        </w:rPr>
        <w:t xml:space="preserve"> allows us to gauge the extent to which </w:t>
      </w:r>
      <w:r w:rsidR="005341E5" w:rsidRPr="00FD0757">
        <w:rPr>
          <w:rFonts w:cs="Times New Roman"/>
        </w:rPr>
        <w:t xml:space="preserve">a single political </w:t>
      </w:r>
      <w:r w:rsidR="004C4BDB">
        <w:rPr>
          <w:rFonts w:cs="Times New Roman"/>
        </w:rPr>
        <w:t>actor is dominant, while also considering the level of citizen</w:t>
      </w:r>
      <w:r w:rsidR="005341E5" w:rsidRPr="00FD0757">
        <w:rPr>
          <w:rFonts w:cs="Times New Roman"/>
        </w:rPr>
        <w:t xml:space="preserve"> turnout</w:t>
      </w:r>
      <w:r w:rsidR="004C4BDB">
        <w:rPr>
          <w:rFonts w:cs="Times New Roman"/>
        </w:rPr>
        <w:t xml:space="preserve"> in elections</w:t>
      </w:r>
      <w:r w:rsidR="00B518F1">
        <w:rPr>
          <w:rFonts w:cs="Times New Roman"/>
        </w:rPr>
        <w:t>.</w:t>
      </w:r>
      <w:r w:rsidR="00B518F1" w:rsidRPr="00FD0757">
        <w:rPr>
          <w:rFonts w:cs="Times New Roman"/>
        </w:rPr>
        <w:t xml:space="preserve"> </w:t>
      </w:r>
      <w:r w:rsidR="004C4BDB">
        <w:rPr>
          <w:rFonts w:cs="Times New Roman"/>
        </w:rPr>
        <w:t>This index is a sound way of capturing the reality of manipulated and controlled elections in present-day autocracies. Consider a scenario w</w:t>
      </w:r>
      <w:r w:rsidR="00B518F1" w:rsidRPr="00FD0757">
        <w:rPr>
          <w:rFonts w:cs="Times New Roman"/>
        </w:rPr>
        <w:t xml:space="preserve">here </w:t>
      </w:r>
      <w:r w:rsidR="005341E5" w:rsidRPr="00FD0757">
        <w:rPr>
          <w:rFonts w:cs="Times New Roman"/>
        </w:rPr>
        <w:t xml:space="preserve">local </w:t>
      </w:r>
      <w:r w:rsidR="004C4BDB">
        <w:rPr>
          <w:rFonts w:cs="Times New Roman"/>
        </w:rPr>
        <w:t xml:space="preserve">political bosses and </w:t>
      </w:r>
      <w:r w:rsidR="005341E5" w:rsidRPr="00FD0757">
        <w:rPr>
          <w:rFonts w:cs="Times New Roman"/>
        </w:rPr>
        <w:t xml:space="preserve">enterprises are instrumental in mobilizing </w:t>
      </w:r>
      <w:r w:rsidR="00811FF8">
        <w:rPr>
          <w:rFonts w:cs="Times New Roman"/>
        </w:rPr>
        <w:t>docile</w:t>
      </w:r>
      <w:r w:rsidR="006B5CF6">
        <w:rPr>
          <w:rFonts w:cs="Times New Roman"/>
        </w:rPr>
        <w:t xml:space="preserve">, </w:t>
      </w:r>
      <w:proofErr w:type="gramStart"/>
      <w:r w:rsidR="006B5CF6">
        <w:rPr>
          <w:rFonts w:cs="Times New Roman"/>
        </w:rPr>
        <w:t>dependent</w:t>
      </w:r>
      <w:proofErr w:type="gramEnd"/>
      <w:r w:rsidR="006B5CF6">
        <w:rPr>
          <w:rFonts w:cs="Times New Roman"/>
        </w:rPr>
        <w:t xml:space="preserve"> or</w:t>
      </w:r>
      <w:r w:rsidR="00811FF8">
        <w:rPr>
          <w:rFonts w:cs="Times New Roman"/>
        </w:rPr>
        <w:t xml:space="preserve"> </w:t>
      </w:r>
      <w:r w:rsidR="00691FEF">
        <w:rPr>
          <w:rFonts w:cs="Times New Roman"/>
        </w:rPr>
        <w:t xml:space="preserve">poorly educated </w:t>
      </w:r>
      <w:r w:rsidR="005341E5" w:rsidRPr="00FD0757">
        <w:rPr>
          <w:rFonts w:cs="Times New Roman"/>
        </w:rPr>
        <w:t>electorates</w:t>
      </w:r>
      <w:r w:rsidR="00A76907" w:rsidRPr="00FD0757">
        <w:rPr>
          <w:rFonts w:cs="Times New Roman"/>
        </w:rPr>
        <w:t xml:space="preserve"> thereby driving high</w:t>
      </w:r>
      <w:r w:rsidR="005341E5" w:rsidRPr="00FD0757">
        <w:rPr>
          <w:rFonts w:cs="Times New Roman"/>
        </w:rPr>
        <w:t xml:space="preserve"> turnout</w:t>
      </w:r>
      <w:r w:rsidR="004C4BDB">
        <w:rPr>
          <w:rFonts w:cs="Times New Roman"/>
        </w:rPr>
        <w:t>, but for a specific candidate only. We w</w:t>
      </w:r>
      <w:r w:rsidR="00E44EB0">
        <w:rPr>
          <w:rFonts w:cs="Times New Roman"/>
        </w:rPr>
        <w:t>ould</w:t>
      </w:r>
      <w:r w:rsidR="004C4BDB">
        <w:rPr>
          <w:rFonts w:cs="Times New Roman"/>
        </w:rPr>
        <w:t xml:space="preserve"> have high turnout, but</w:t>
      </w:r>
      <w:r w:rsidR="004C4BDB" w:rsidRPr="00FD0757">
        <w:rPr>
          <w:rFonts w:cs="Times New Roman"/>
        </w:rPr>
        <w:t xml:space="preserve"> </w:t>
      </w:r>
      <w:r w:rsidR="005341E5" w:rsidRPr="00FD0757">
        <w:rPr>
          <w:rFonts w:cs="Times New Roman"/>
        </w:rPr>
        <w:t xml:space="preserve">the </w:t>
      </w:r>
      <w:r w:rsidR="00BC3503">
        <w:rPr>
          <w:rFonts w:cs="Times New Roman"/>
        </w:rPr>
        <w:t xml:space="preserve">index </w:t>
      </w:r>
      <w:r w:rsidR="005341E5" w:rsidRPr="00FD0757">
        <w:rPr>
          <w:rFonts w:cs="Times New Roman"/>
        </w:rPr>
        <w:t xml:space="preserve">value would be </w:t>
      </w:r>
      <w:r w:rsidR="004C4BDB">
        <w:rPr>
          <w:rFonts w:cs="Times New Roman"/>
        </w:rPr>
        <w:t xml:space="preserve">still </w:t>
      </w:r>
      <w:r w:rsidR="005341E5" w:rsidRPr="00FD0757">
        <w:rPr>
          <w:rFonts w:cs="Times New Roman"/>
        </w:rPr>
        <w:t xml:space="preserve">small because </w:t>
      </w:r>
      <w:r w:rsidR="004C4BDB">
        <w:rPr>
          <w:rFonts w:cs="Times New Roman"/>
        </w:rPr>
        <w:t>the</w:t>
      </w:r>
      <w:r w:rsidR="005341E5" w:rsidRPr="00FD0757">
        <w:rPr>
          <w:rFonts w:cs="Times New Roman"/>
        </w:rPr>
        <w:t xml:space="preserve"> share of non-winning candidates</w:t>
      </w:r>
      <w:r w:rsidR="004C4BDB">
        <w:rPr>
          <w:rFonts w:cs="Times New Roman"/>
        </w:rPr>
        <w:t xml:space="preserve"> would be modest</w:t>
      </w:r>
      <w:r w:rsidR="005341E5" w:rsidRPr="00FD0757">
        <w:rPr>
          <w:rFonts w:cs="Times New Roman"/>
        </w:rPr>
        <w:t>.</w:t>
      </w:r>
      <w:r w:rsidR="005341E5" w:rsidRPr="00FD0757">
        <w:rPr>
          <w:rFonts w:cs="Times New Roman"/>
          <w:color w:val="FF0000"/>
        </w:rPr>
        <w:t xml:space="preserve"> </w:t>
      </w:r>
    </w:p>
    <w:p w14:paraId="7BEA79FC" w14:textId="69806FBD" w:rsidR="00410FCF" w:rsidRDefault="005341E5" w:rsidP="0034730F">
      <w:pPr>
        <w:pStyle w:val="Standard1"/>
        <w:spacing w:line="480" w:lineRule="auto"/>
        <w:jc w:val="both"/>
        <w:rPr>
          <w:rFonts w:cs="Times New Roman"/>
        </w:rPr>
      </w:pPr>
      <w:r w:rsidRPr="00FD0757">
        <w:rPr>
          <w:rFonts w:cs="Times New Roman"/>
        </w:rPr>
        <w:tab/>
        <w:t xml:space="preserve">We are upfront about potential issues with </w:t>
      </w:r>
      <w:r w:rsidR="006432B3">
        <w:rPr>
          <w:rFonts w:cs="Times New Roman"/>
        </w:rPr>
        <w:t>applying</w:t>
      </w:r>
      <w:r w:rsidRPr="00FD0757">
        <w:rPr>
          <w:rFonts w:cs="Times New Roman"/>
        </w:rPr>
        <w:t xml:space="preserve"> the </w:t>
      </w:r>
      <w:r w:rsidR="006E3568">
        <w:rPr>
          <w:rFonts w:cs="Times New Roman"/>
        </w:rPr>
        <w:t xml:space="preserve">ENC and IDC </w:t>
      </w:r>
      <w:r w:rsidRPr="00FD0757">
        <w:rPr>
          <w:rFonts w:cs="Times New Roman"/>
        </w:rPr>
        <w:t xml:space="preserve">measures to the sub-national level. In small jurisdictions, low values on indicators of </w:t>
      </w:r>
      <w:r w:rsidR="00825F13" w:rsidRPr="00FD0757">
        <w:rPr>
          <w:rFonts w:cs="Times New Roman"/>
        </w:rPr>
        <w:t>democratic competitiveness</w:t>
      </w:r>
      <w:r w:rsidRPr="00FD0757">
        <w:rPr>
          <w:rFonts w:cs="Times New Roman"/>
        </w:rPr>
        <w:t xml:space="preserve"> could </w:t>
      </w:r>
      <w:r w:rsidR="002E5B93">
        <w:rPr>
          <w:rFonts w:cs="Times New Roman"/>
        </w:rPr>
        <w:t>reflect</w:t>
      </w:r>
      <w:r w:rsidRPr="00FD0757">
        <w:rPr>
          <w:rFonts w:cs="Times New Roman"/>
        </w:rPr>
        <w:t xml:space="preserve"> strong partisan preferences. In the US, in some </w:t>
      </w:r>
      <w:r w:rsidR="00025614">
        <w:rPr>
          <w:rFonts w:cs="Times New Roman"/>
        </w:rPr>
        <w:t>“</w:t>
      </w:r>
      <w:r w:rsidRPr="00FD0757">
        <w:rPr>
          <w:rFonts w:cs="Times New Roman"/>
        </w:rPr>
        <w:t>red</w:t>
      </w:r>
      <w:r w:rsidR="00025614">
        <w:rPr>
          <w:rFonts w:cs="Times New Roman"/>
        </w:rPr>
        <w:t>”</w:t>
      </w:r>
      <w:r w:rsidRPr="00FD0757">
        <w:rPr>
          <w:rFonts w:cs="Times New Roman"/>
        </w:rPr>
        <w:t xml:space="preserve"> or </w:t>
      </w:r>
      <w:r w:rsidR="00025614">
        <w:rPr>
          <w:rFonts w:cs="Times New Roman"/>
        </w:rPr>
        <w:t>“</w:t>
      </w:r>
      <w:r w:rsidRPr="00FD0757">
        <w:rPr>
          <w:rFonts w:cs="Times New Roman"/>
        </w:rPr>
        <w:t>blue</w:t>
      </w:r>
      <w:r w:rsidR="00025614">
        <w:rPr>
          <w:rFonts w:cs="Times New Roman"/>
        </w:rPr>
        <w:t>”</w:t>
      </w:r>
      <w:r w:rsidRPr="00FD0757">
        <w:rPr>
          <w:rFonts w:cs="Times New Roman"/>
        </w:rPr>
        <w:t xml:space="preserve"> districts individual candidates dominate elections for decades. </w:t>
      </w:r>
      <w:r w:rsidR="00BC3503">
        <w:rPr>
          <w:rFonts w:cs="Times New Roman"/>
        </w:rPr>
        <w:t>Here</w:t>
      </w:r>
      <w:r w:rsidRPr="00FD0757">
        <w:rPr>
          <w:rFonts w:cs="Times New Roman"/>
        </w:rPr>
        <w:t xml:space="preserve"> low </w:t>
      </w:r>
      <w:r w:rsidR="006E3568">
        <w:rPr>
          <w:rFonts w:cs="Times New Roman"/>
        </w:rPr>
        <w:t xml:space="preserve">IDC and ENC </w:t>
      </w:r>
      <w:r w:rsidRPr="00FD0757">
        <w:rPr>
          <w:rFonts w:cs="Times New Roman"/>
        </w:rPr>
        <w:t>may signal strong partisan loyalties. Unlike the US or other developed nations</w:t>
      </w:r>
      <w:r w:rsidR="00BC3503">
        <w:rPr>
          <w:rFonts w:cs="Times New Roman"/>
        </w:rPr>
        <w:t xml:space="preserve"> featuring relatively stable </w:t>
      </w:r>
      <w:r w:rsidRPr="00FD0757">
        <w:rPr>
          <w:rFonts w:cs="Times New Roman"/>
        </w:rPr>
        <w:t xml:space="preserve">geographic patterns of electoral preferences, or </w:t>
      </w:r>
      <w:r w:rsidR="00A76907" w:rsidRPr="00FD0757">
        <w:rPr>
          <w:rFonts w:cs="Times New Roman"/>
        </w:rPr>
        <w:t>countries</w:t>
      </w:r>
      <w:r w:rsidRPr="00FD0757">
        <w:rPr>
          <w:rFonts w:cs="Times New Roman"/>
        </w:rPr>
        <w:t xml:space="preserve"> like Ukraine with strong identity-based </w:t>
      </w:r>
      <w:r w:rsidR="00BC3503">
        <w:rPr>
          <w:rFonts w:cs="Times New Roman"/>
        </w:rPr>
        <w:t xml:space="preserve">preference </w:t>
      </w:r>
      <w:r w:rsidRPr="00FD0757">
        <w:rPr>
          <w:rFonts w:cs="Times New Roman"/>
        </w:rPr>
        <w:t xml:space="preserve">polarization, </w:t>
      </w:r>
      <w:r w:rsidR="0005032E">
        <w:rPr>
          <w:rFonts w:cs="Times New Roman"/>
        </w:rPr>
        <w:t xml:space="preserve">since </w:t>
      </w:r>
      <w:r w:rsidRPr="00FD0757">
        <w:rPr>
          <w:rFonts w:cs="Times New Roman"/>
        </w:rPr>
        <w:t>the 1990s</w:t>
      </w:r>
      <w:r w:rsidR="00583A2C" w:rsidRPr="00FD0757">
        <w:rPr>
          <w:rFonts w:cs="Times New Roman"/>
        </w:rPr>
        <w:t>,</w:t>
      </w:r>
      <w:r w:rsidRPr="00FD0757">
        <w:rPr>
          <w:rFonts w:cs="Times New Roman"/>
        </w:rPr>
        <w:t xml:space="preserve"> </w:t>
      </w:r>
      <w:r w:rsidR="0005032E">
        <w:rPr>
          <w:rFonts w:cs="Times New Roman"/>
        </w:rPr>
        <w:t xml:space="preserve">Russia has featured volatility in </w:t>
      </w:r>
      <w:r w:rsidRPr="00FD0757">
        <w:rPr>
          <w:rFonts w:cs="Times New Roman"/>
        </w:rPr>
        <w:t xml:space="preserve">citizen </w:t>
      </w:r>
      <w:r w:rsidR="00A76907" w:rsidRPr="00FD0757">
        <w:rPr>
          <w:rFonts w:cs="Times New Roman"/>
        </w:rPr>
        <w:t xml:space="preserve">party-candidate </w:t>
      </w:r>
      <w:r w:rsidRPr="00FD0757">
        <w:rPr>
          <w:rFonts w:cs="Times New Roman"/>
        </w:rPr>
        <w:t xml:space="preserve">preferences </w:t>
      </w:r>
      <w:r w:rsidRPr="00FD0757">
        <w:rPr>
          <w:rStyle w:val="CommentReference"/>
          <w:rFonts w:eastAsiaTheme="minorHAnsi" w:cs="Times New Roman"/>
          <w:kern w:val="0"/>
          <w:sz w:val="24"/>
          <w:szCs w:val="24"/>
          <w:lang w:val="de-DE" w:eastAsia="en-US" w:bidi="ar-SA"/>
        </w:rPr>
        <w:fldChar w:fldCharType="begin"/>
      </w:r>
      <w:r w:rsidR="001D5265" w:rsidRPr="00FD0757">
        <w:rPr>
          <w:rStyle w:val="CommentReference"/>
          <w:rFonts w:eastAsiaTheme="minorHAnsi" w:cs="Times New Roman"/>
          <w:kern w:val="0"/>
          <w:sz w:val="24"/>
          <w:szCs w:val="24"/>
          <w:lang w:val="en-GB" w:eastAsia="en-US" w:bidi="ar-SA"/>
        </w:rPr>
        <w:instrText xml:space="preserve"> ADDIN EN.CITE &lt;EndNote&gt;&lt;Cite&gt;&lt;Author&gt;Gehlbach&lt;/Author&gt;&lt;Year&gt;2000&lt;/Year&gt;&lt;RecNum&gt;4597&lt;/RecNum&gt;&lt;DisplayText&gt;(Gehlbach 2000; Menyashev 2011)&lt;/DisplayText&gt;&lt;record&gt;&lt;rec-number&gt;4597&lt;/rec-number&gt;&lt;foreign-keys&gt;&lt;key app="EN" db-id="x0d0wwreuzt5t4etrwoprzsa5ex2xped0ztf" timestamp="1564995464"&gt;4597&lt;/key&gt;&lt;/foreign-keys&gt;&lt;ref-type name="Journal Article"&gt;17&lt;/ref-type&gt;&lt;contributors&gt;&lt;authors&gt;&lt;author&gt;Gehlbach, Scott&lt;/author&gt;&lt;/authors&gt;&lt;/contributors&gt;&lt;titles&gt;&lt;title&gt;Shifting Electoral Geography in Russia&amp;apos;s 1991 and 1996 Presidential Elections&lt;/title&gt;&lt;secondary-title&gt;Post-Soviet Geography and Economics&lt;/secondary-title&gt;&lt;short-title&gt;Shifting Electoral Geography&lt;/short-title&gt;&lt;/titles&gt;&lt;periodical&gt;&lt;full-title&gt;Post-Soviet Geography and Economics&lt;/full-title&gt;&lt;/periodical&gt;&lt;pages&gt;379-387&lt;/pages&gt;&lt;volume&gt;41&lt;/volume&gt;&lt;number&gt;5&lt;/number&gt;&lt;keywords&gt;&lt;keyword&gt;Geography&lt;/keyword&gt;&lt;/keywords&gt;&lt;dates&gt;&lt;year&gt;2000&lt;/year&gt;&lt;/dates&gt;&lt;isbn&gt;1088-9388&lt;/isbn&gt;&lt;urls&gt;&lt;/urls&gt;&lt;electronic-resource-num&gt;10.1080/10889388.2000.10641147&lt;/electronic-resource-num&gt;&lt;/record&gt;&lt;/Cite&gt;&lt;Cite&gt;&lt;Author&gt;Menyashev&lt;/Author&gt;&lt;Year&gt;2011&lt;/Year&gt;&lt;RecNum&gt;4598&lt;/RecNum&gt;&lt;record&gt;&lt;rec-number&gt;4598&lt;/rec-number&gt;&lt;foreign-keys&gt;&lt;key app="EN" db-id="x0d0wwreuzt5t4etrwoprzsa5ex2xped0ztf" timestamp="1564995615"&gt;4598&lt;/key&gt;&lt;/foreign-keys&gt;&lt;ref-type name="Unpublished Work"&gt;34&lt;/ref-type&gt;&lt;contributors&gt;&lt;authors&gt;&lt;author&gt;Rinat Menyashev&lt;/author&gt;&lt;/authors&gt;&lt;/contributors&gt;&lt;titles&gt;&lt;title&gt;Consumer Cooperatives and Liberal Idea in Russia&lt;/title&gt;&lt;secondary-title&gt;Basic Research Program Working Papers&lt;/secondary-title&gt;&lt;short-title&gt;Consumer Cooperatives&lt;/short-title&gt;&lt;/titles&gt;&lt;number&gt;WP BRP 05/EC/2011&lt;/number&gt;&lt;dates&gt;&lt;year&gt;2011&lt;/year&gt;&lt;/dates&gt;&lt;publisher&gt;National Research University Higher School of Economics&lt;/publisher&gt;&lt;urls&gt;&lt;/urls&gt;&lt;/record&gt;&lt;/Cite&gt;&lt;/EndNote&gt;</w:instrText>
      </w:r>
      <w:r w:rsidRPr="00FD0757">
        <w:rPr>
          <w:rStyle w:val="CommentReference"/>
          <w:rFonts w:eastAsiaTheme="minorHAnsi" w:cs="Times New Roman"/>
          <w:kern w:val="0"/>
          <w:sz w:val="24"/>
          <w:szCs w:val="24"/>
          <w:lang w:val="de-DE" w:eastAsia="en-US" w:bidi="ar-SA"/>
        </w:rPr>
        <w:fldChar w:fldCharType="separate"/>
      </w:r>
      <w:r w:rsidR="000F4E7F" w:rsidRPr="00FD0757">
        <w:rPr>
          <w:rStyle w:val="CommentReference"/>
          <w:rFonts w:eastAsiaTheme="minorHAnsi" w:cs="Times New Roman"/>
          <w:noProof/>
          <w:kern w:val="0"/>
          <w:sz w:val="24"/>
          <w:szCs w:val="24"/>
          <w:lang w:eastAsia="en-US" w:bidi="ar-SA"/>
        </w:rPr>
        <w:t>(</w:t>
      </w:r>
      <w:hyperlink w:anchor="_ENREF_45" w:tooltip="Gehlbach, 2000 #4597" w:history="1">
        <w:r w:rsidR="00787C62" w:rsidRPr="00FD0757">
          <w:rPr>
            <w:rStyle w:val="CommentReference"/>
            <w:rFonts w:eastAsiaTheme="minorHAnsi" w:cs="Times New Roman"/>
            <w:noProof/>
            <w:kern w:val="0"/>
            <w:sz w:val="24"/>
            <w:szCs w:val="24"/>
            <w:lang w:eastAsia="en-US" w:bidi="ar-SA"/>
          </w:rPr>
          <w:t>Gehlbach 2000</w:t>
        </w:r>
      </w:hyperlink>
      <w:r w:rsidR="000F4E7F" w:rsidRPr="00FD0757">
        <w:rPr>
          <w:rStyle w:val="CommentReference"/>
          <w:rFonts w:eastAsiaTheme="minorHAnsi" w:cs="Times New Roman"/>
          <w:noProof/>
          <w:kern w:val="0"/>
          <w:sz w:val="24"/>
          <w:szCs w:val="24"/>
          <w:lang w:eastAsia="en-US" w:bidi="ar-SA"/>
        </w:rPr>
        <w:t xml:space="preserve">; </w:t>
      </w:r>
      <w:hyperlink w:anchor="_ENREF_78" w:tooltip="Menyashev, 2011 #4598" w:history="1">
        <w:r w:rsidR="00787C62" w:rsidRPr="00FD0757">
          <w:rPr>
            <w:rStyle w:val="CommentReference"/>
            <w:rFonts w:eastAsiaTheme="minorHAnsi" w:cs="Times New Roman"/>
            <w:noProof/>
            <w:kern w:val="0"/>
            <w:sz w:val="24"/>
            <w:szCs w:val="24"/>
            <w:lang w:eastAsia="en-US" w:bidi="ar-SA"/>
          </w:rPr>
          <w:t>Menyashev 2011</w:t>
        </w:r>
      </w:hyperlink>
      <w:r w:rsidR="000F4E7F" w:rsidRPr="00FD0757">
        <w:rPr>
          <w:rStyle w:val="CommentReference"/>
          <w:rFonts w:eastAsiaTheme="minorHAnsi" w:cs="Times New Roman"/>
          <w:noProof/>
          <w:kern w:val="0"/>
          <w:sz w:val="24"/>
          <w:szCs w:val="24"/>
          <w:lang w:eastAsia="en-US" w:bidi="ar-SA"/>
        </w:rPr>
        <w:t>)</w:t>
      </w:r>
      <w:r w:rsidRPr="00FD0757">
        <w:rPr>
          <w:rStyle w:val="CommentReference"/>
          <w:rFonts w:eastAsiaTheme="minorHAnsi" w:cs="Times New Roman"/>
          <w:kern w:val="0"/>
          <w:sz w:val="24"/>
          <w:szCs w:val="24"/>
          <w:lang w:val="de-DE" w:eastAsia="en-US" w:bidi="ar-SA"/>
        </w:rPr>
        <w:fldChar w:fldCharType="end"/>
      </w:r>
      <w:r w:rsidRPr="00FD0757">
        <w:rPr>
          <w:rFonts w:cs="Times New Roman"/>
        </w:rPr>
        <w:t xml:space="preserve">. We therefore regard the </w:t>
      </w:r>
      <w:proofErr w:type="spellStart"/>
      <w:r w:rsidRPr="00FD0757">
        <w:rPr>
          <w:rFonts w:cs="Times New Roman"/>
        </w:rPr>
        <w:lastRenderedPageBreak/>
        <w:t>Vanhanen</w:t>
      </w:r>
      <w:proofErr w:type="spellEnd"/>
      <w:r w:rsidRPr="00FD0757">
        <w:rPr>
          <w:rFonts w:cs="Times New Roman"/>
        </w:rPr>
        <w:t xml:space="preserve"> measure as a suitable proxy for sub-national </w:t>
      </w:r>
      <w:r w:rsidR="00782B4A" w:rsidRPr="00FD0757">
        <w:rPr>
          <w:rFonts w:cs="Times New Roman"/>
        </w:rPr>
        <w:t>competitiveness</w:t>
      </w:r>
      <w:r w:rsidRPr="00FD0757">
        <w:rPr>
          <w:rFonts w:cs="Times New Roman"/>
        </w:rPr>
        <w:t xml:space="preserve">. </w:t>
      </w:r>
    </w:p>
    <w:p w14:paraId="6BB0BB83" w14:textId="0769AE4D" w:rsidR="00525322" w:rsidRDefault="00444209" w:rsidP="00147E3A">
      <w:pPr>
        <w:spacing w:after="0" w:line="480" w:lineRule="auto"/>
        <w:ind w:firstLine="708"/>
        <w:jc w:val="both"/>
        <w:rPr>
          <w:rFonts w:ascii="Times New Roman" w:hAnsi="Times New Roman" w:cs="Times New Roman"/>
          <w:sz w:val="24"/>
          <w:szCs w:val="24"/>
          <w:lang w:val="en-US"/>
        </w:rPr>
      </w:pPr>
      <w:r w:rsidRPr="00147E3A">
        <w:rPr>
          <w:rFonts w:ascii="Times New Roman" w:hAnsi="Times New Roman" w:cs="Times New Roman"/>
          <w:b/>
          <w:bCs/>
          <w:i/>
          <w:iCs/>
          <w:sz w:val="24"/>
          <w:szCs w:val="24"/>
          <w:lang w:val="en-US"/>
        </w:rPr>
        <w:t>Media freedom</w:t>
      </w:r>
      <w:r w:rsidR="00F05D53">
        <w:rPr>
          <w:rFonts w:ascii="Times New Roman" w:hAnsi="Times New Roman" w:cs="Times New Roman"/>
          <w:b/>
          <w:bCs/>
          <w:i/>
          <w:iCs/>
          <w:sz w:val="24"/>
          <w:szCs w:val="24"/>
          <w:lang w:val="en-US"/>
        </w:rPr>
        <w:t xml:space="preserve">: </w:t>
      </w:r>
      <w:r w:rsidR="00AF2A54">
        <w:rPr>
          <w:rFonts w:ascii="Times New Roman" w:hAnsi="Times New Roman" w:cs="Times New Roman"/>
          <w:sz w:val="24"/>
          <w:szCs w:val="24"/>
          <w:lang w:val="en-US"/>
        </w:rPr>
        <w:t xml:space="preserve">Another key dimension of the democratic process that we </w:t>
      </w:r>
      <w:r w:rsidR="002E5B93">
        <w:rPr>
          <w:rFonts w:ascii="Times New Roman" w:hAnsi="Times New Roman" w:cs="Times New Roman"/>
          <w:sz w:val="24"/>
          <w:szCs w:val="24"/>
          <w:lang w:val="en-US"/>
        </w:rPr>
        <w:t>could</w:t>
      </w:r>
      <w:r w:rsidR="00AF2A54">
        <w:rPr>
          <w:rFonts w:ascii="Times New Roman" w:hAnsi="Times New Roman" w:cs="Times New Roman"/>
          <w:sz w:val="24"/>
          <w:szCs w:val="24"/>
          <w:lang w:val="en-US"/>
        </w:rPr>
        <w:t xml:space="preserve"> measure relates to</w:t>
      </w:r>
      <w:r w:rsidR="00A825C4" w:rsidRPr="00147E3A">
        <w:rPr>
          <w:rFonts w:ascii="Times New Roman" w:hAnsi="Times New Roman" w:cs="Times New Roman"/>
          <w:sz w:val="24"/>
          <w:szCs w:val="24"/>
          <w:lang w:val="en-GB"/>
        </w:rPr>
        <w:t xml:space="preserve"> freedom of expression/ availability of alternative sources of information.</w:t>
      </w:r>
      <w:r w:rsidR="00AF2A54">
        <w:rPr>
          <w:rFonts w:ascii="Times New Roman" w:hAnsi="Times New Roman" w:cs="Times New Roman"/>
          <w:sz w:val="24"/>
          <w:szCs w:val="24"/>
          <w:lang w:val="en-GB"/>
        </w:rPr>
        <w:t xml:space="preserve"> </w:t>
      </w:r>
      <w:r w:rsidR="002E5B93">
        <w:rPr>
          <w:rFonts w:ascii="Times New Roman" w:hAnsi="Times New Roman" w:cs="Times New Roman"/>
          <w:sz w:val="24"/>
          <w:szCs w:val="24"/>
          <w:lang w:val="en-GB"/>
        </w:rPr>
        <w:t>Following</w:t>
      </w:r>
      <w:r w:rsidR="005C397F">
        <w:rPr>
          <w:rFonts w:ascii="Times New Roman" w:hAnsi="Times New Roman" w:cs="Times New Roman"/>
          <w:sz w:val="24"/>
          <w:szCs w:val="24"/>
          <w:lang w:val="en-GB"/>
        </w:rPr>
        <w:t xml:space="preserve"> Dahl,</w:t>
      </w:r>
      <w:r w:rsidR="002E5B93">
        <w:rPr>
          <w:rFonts w:ascii="Times New Roman" w:hAnsi="Times New Roman" w:cs="Times New Roman"/>
          <w:sz w:val="24"/>
          <w:szCs w:val="24"/>
          <w:lang w:val="en-GB"/>
        </w:rPr>
        <w:t xml:space="preserve"> we expect</w:t>
      </w:r>
      <w:r w:rsidR="005C397F">
        <w:rPr>
          <w:rFonts w:ascii="Times New Roman" w:hAnsi="Times New Roman" w:cs="Times New Roman"/>
          <w:sz w:val="24"/>
          <w:szCs w:val="24"/>
          <w:lang w:val="en-GB"/>
        </w:rPr>
        <w:t xml:space="preserve"> citizens </w:t>
      </w:r>
      <w:r w:rsidR="002E5B93">
        <w:rPr>
          <w:rFonts w:ascii="Times New Roman" w:hAnsi="Times New Roman" w:cs="Times New Roman"/>
          <w:sz w:val="24"/>
          <w:szCs w:val="24"/>
          <w:lang w:val="en-GB"/>
        </w:rPr>
        <w:t xml:space="preserve">to </w:t>
      </w:r>
      <w:r w:rsidR="005C397F">
        <w:rPr>
          <w:rFonts w:ascii="Times New Roman" w:hAnsi="Times New Roman" w:cs="Times New Roman"/>
          <w:sz w:val="24"/>
          <w:szCs w:val="24"/>
          <w:lang w:val="en-GB"/>
        </w:rPr>
        <w:t xml:space="preserve">make informed choices about </w:t>
      </w:r>
      <w:r w:rsidR="002E5B93">
        <w:rPr>
          <w:rFonts w:ascii="Times New Roman" w:hAnsi="Times New Roman" w:cs="Times New Roman"/>
          <w:sz w:val="24"/>
          <w:szCs w:val="24"/>
          <w:lang w:val="en-GB"/>
        </w:rPr>
        <w:t xml:space="preserve">political </w:t>
      </w:r>
      <w:r w:rsidR="005C397F">
        <w:rPr>
          <w:rFonts w:ascii="Times New Roman" w:hAnsi="Times New Roman" w:cs="Times New Roman"/>
          <w:sz w:val="24"/>
          <w:szCs w:val="24"/>
          <w:lang w:val="en-GB"/>
        </w:rPr>
        <w:t>candidates when contestants can freely dis</w:t>
      </w:r>
      <w:r w:rsidR="002E5B93">
        <w:rPr>
          <w:rFonts w:ascii="Times New Roman" w:hAnsi="Times New Roman" w:cs="Times New Roman"/>
          <w:sz w:val="24"/>
          <w:szCs w:val="24"/>
          <w:lang w:val="en-GB"/>
        </w:rPr>
        <w:t>tribute</w:t>
      </w:r>
      <w:r w:rsidR="005C397F">
        <w:rPr>
          <w:rFonts w:ascii="Times New Roman" w:hAnsi="Times New Roman" w:cs="Times New Roman"/>
          <w:sz w:val="24"/>
          <w:szCs w:val="24"/>
          <w:lang w:val="en-GB"/>
        </w:rPr>
        <w:t xml:space="preserve"> information about their platforms—in independent press outlets, TV channels or online media—and individuals have access to this information. </w:t>
      </w:r>
      <w:r w:rsidR="00AF2A54">
        <w:rPr>
          <w:rFonts w:ascii="Times New Roman" w:hAnsi="Times New Roman" w:cs="Times New Roman"/>
          <w:sz w:val="24"/>
          <w:szCs w:val="24"/>
          <w:lang w:val="en-GB"/>
        </w:rPr>
        <w:t xml:space="preserve">We have at hand </w:t>
      </w:r>
      <w:r w:rsidR="00AF2A54" w:rsidRPr="00FD0757">
        <w:rPr>
          <w:rFonts w:ascii="Times New Roman" w:hAnsi="Times New Roman" w:cs="Times New Roman"/>
          <w:sz w:val="24"/>
          <w:szCs w:val="24"/>
          <w:lang w:val="en-US"/>
        </w:rPr>
        <w:t xml:space="preserve">the 1999 </w:t>
      </w:r>
      <w:r w:rsidR="00AF2A54">
        <w:rPr>
          <w:rFonts w:ascii="Times New Roman" w:hAnsi="Times New Roman" w:cs="Times New Roman"/>
          <w:sz w:val="24"/>
          <w:szCs w:val="24"/>
          <w:lang w:val="en-US"/>
        </w:rPr>
        <w:t xml:space="preserve">Russian </w:t>
      </w:r>
      <w:r w:rsidR="00AF2A54" w:rsidRPr="00FD0757">
        <w:rPr>
          <w:rFonts w:ascii="Times New Roman" w:hAnsi="Times New Roman" w:cs="Times New Roman"/>
          <w:sz w:val="24"/>
          <w:szCs w:val="24"/>
          <w:lang w:val="en-US"/>
        </w:rPr>
        <w:t xml:space="preserve">regional </w:t>
      </w:r>
      <w:r w:rsidR="00AF2A54">
        <w:rPr>
          <w:rFonts w:ascii="Times New Roman" w:hAnsi="Times New Roman" w:cs="Times New Roman"/>
          <w:sz w:val="24"/>
          <w:szCs w:val="24"/>
          <w:lang w:val="en-US"/>
        </w:rPr>
        <w:t xml:space="preserve">press </w:t>
      </w:r>
      <w:r w:rsidR="00AF2A54" w:rsidRPr="00FD0757">
        <w:rPr>
          <w:rFonts w:ascii="Times New Roman" w:hAnsi="Times New Roman" w:cs="Times New Roman"/>
          <w:sz w:val="24"/>
          <w:szCs w:val="24"/>
          <w:lang w:val="en-US"/>
        </w:rPr>
        <w:t>freedom index</w:t>
      </w:r>
      <w:r w:rsidR="00AF2A54">
        <w:rPr>
          <w:rFonts w:ascii="Times New Roman" w:hAnsi="Times New Roman" w:cs="Times New Roman"/>
          <w:sz w:val="24"/>
          <w:szCs w:val="24"/>
          <w:lang w:val="en-US"/>
        </w:rPr>
        <w:t xml:space="preserve"> developed by the </w:t>
      </w:r>
      <w:r w:rsidR="00AF2A54" w:rsidRPr="00FD0757">
        <w:rPr>
          <w:rFonts w:ascii="Times New Roman" w:hAnsi="Times New Roman" w:cs="Times New Roman"/>
          <w:sz w:val="24"/>
          <w:szCs w:val="24"/>
          <w:lang w:val="en-US"/>
        </w:rPr>
        <w:t>Institute of Public Expertise</w:t>
      </w:r>
      <w:r w:rsidR="00564542">
        <w:rPr>
          <w:rFonts w:ascii="Times New Roman" w:hAnsi="Times New Roman" w:cs="Times New Roman"/>
          <w:sz w:val="24"/>
          <w:szCs w:val="24"/>
          <w:lang w:val="en-US"/>
        </w:rPr>
        <w:t xml:space="preserve"> (IPE)</w:t>
      </w:r>
      <w:r w:rsidR="00AF2A54">
        <w:rPr>
          <w:rFonts w:ascii="Times New Roman" w:hAnsi="Times New Roman" w:cs="Times New Roman"/>
          <w:sz w:val="24"/>
          <w:szCs w:val="24"/>
          <w:lang w:val="en-US"/>
        </w:rPr>
        <w:t xml:space="preserve">. The index </w:t>
      </w:r>
      <w:r w:rsidR="00AF2A54" w:rsidRPr="00FD0757">
        <w:rPr>
          <w:rFonts w:ascii="Times New Roman" w:hAnsi="Times New Roman" w:cs="Times New Roman"/>
          <w:sz w:val="24"/>
          <w:szCs w:val="24"/>
          <w:lang w:val="en-US"/>
        </w:rPr>
        <w:t xml:space="preserve">measures freedom of access to information, </w:t>
      </w:r>
      <w:r w:rsidR="00B1023F">
        <w:rPr>
          <w:rFonts w:ascii="Times New Roman" w:hAnsi="Times New Roman" w:cs="Times New Roman"/>
          <w:sz w:val="24"/>
          <w:szCs w:val="24"/>
          <w:lang w:val="en-US"/>
        </w:rPr>
        <w:t xml:space="preserve">ease of news </w:t>
      </w:r>
      <w:r w:rsidR="00AF2A54" w:rsidRPr="00FD0757">
        <w:rPr>
          <w:rFonts w:ascii="Times New Roman" w:hAnsi="Times New Roman" w:cs="Times New Roman"/>
          <w:sz w:val="24"/>
          <w:szCs w:val="24"/>
          <w:lang w:val="en-US"/>
        </w:rPr>
        <w:t xml:space="preserve">production and distribution. </w:t>
      </w:r>
      <w:r w:rsidR="00AF2A54">
        <w:rPr>
          <w:rFonts w:ascii="Times New Roman" w:hAnsi="Times New Roman" w:cs="Times New Roman"/>
          <w:sz w:val="24"/>
          <w:szCs w:val="24"/>
          <w:lang w:val="en-US"/>
        </w:rPr>
        <w:t>Th</w:t>
      </w:r>
      <w:r w:rsidR="00B1023F">
        <w:rPr>
          <w:rFonts w:ascii="Times New Roman" w:hAnsi="Times New Roman" w:cs="Times New Roman"/>
          <w:sz w:val="24"/>
          <w:szCs w:val="24"/>
          <w:lang w:val="en-US"/>
        </w:rPr>
        <w:t>ese</w:t>
      </w:r>
      <w:r w:rsidR="00D80C0F">
        <w:rPr>
          <w:rFonts w:ascii="Times New Roman" w:hAnsi="Times New Roman" w:cs="Times New Roman"/>
          <w:sz w:val="24"/>
          <w:szCs w:val="24"/>
          <w:lang w:val="en-US"/>
        </w:rPr>
        <w:t xml:space="preserve"> region-level</w:t>
      </w:r>
      <w:r w:rsidR="00B1023F">
        <w:rPr>
          <w:rFonts w:ascii="Times New Roman" w:hAnsi="Times New Roman" w:cs="Times New Roman"/>
          <w:sz w:val="24"/>
          <w:szCs w:val="24"/>
          <w:lang w:val="en-US"/>
        </w:rPr>
        <w:t xml:space="preserve"> data</w:t>
      </w:r>
      <w:r w:rsidR="00AF2A54">
        <w:rPr>
          <w:rFonts w:ascii="Times New Roman" w:hAnsi="Times New Roman" w:cs="Times New Roman"/>
          <w:sz w:val="24"/>
          <w:szCs w:val="24"/>
          <w:lang w:val="en-US"/>
        </w:rPr>
        <w:t xml:space="preserve"> also nicely complement the </w:t>
      </w:r>
      <w:r w:rsidR="002E5B93">
        <w:rPr>
          <w:rFonts w:ascii="Times New Roman" w:hAnsi="Times New Roman" w:cs="Times New Roman"/>
          <w:sz w:val="24"/>
          <w:szCs w:val="24"/>
          <w:lang w:val="en-US"/>
        </w:rPr>
        <w:t xml:space="preserve">district-level </w:t>
      </w:r>
      <w:r w:rsidR="00AF2A54">
        <w:rPr>
          <w:rFonts w:ascii="Times New Roman" w:hAnsi="Times New Roman" w:cs="Times New Roman"/>
          <w:sz w:val="24"/>
          <w:szCs w:val="24"/>
          <w:lang w:val="en-US"/>
        </w:rPr>
        <w:t xml:space="preserve">electoral competitiveness </w:t>
      </w:r>
      <w:r w:rsidR="00B1023F">
        <w:rPr>
          <w:rFonts w:ascii="Times New Roman" w:hAnsi="Times New Roman" w:cs="Times New Roman"/>
          <w:sz w:val="24"/>
          <w:szCs w:val="24"/>
          <w:lang w:val="en-US"/>
        </w:rPr>
        <w:t>data</w:t>
      </w:r>
      <w:r w:rsidR="00AF2A54">
        <w:rPr>
          <w:rFonts w:ascii="Times New Roman" w:hAnsi="Times New Roman" w:cs="Times New Roman"/>
          <w:sz w:val="24"/>
          <w:szCs w:val="24"/>
          <w:lang w:val="en-US"/>
        </w:rPr>
        <w:t>. Consider the possibility that</w:t>
      </w:r>
      <w:r w:rsidR="00525322" w:rsidRPr="00FD0757">
        <w:rPr>
          <w:rFonts w:ascii="Times New Roman" w:hAnsi="Times New Roman" w:cs="Times New Roman"/>
          <w:sz w:val="24"/>
          <w:szCs w:val="24"/>
          <w:lang w:val="en-US"/>
        </w:rPr>
        <w:t xml:space="preserve"> some candidates </w:t>
      </w:r>
      <w:r w:rsidR="00AF2A54">
        <w:rPr>
          <w:rFonts w:ascii="Times New Roman" w:hAnsi="Times New Roman" w:cs="Times New Roman"/>
          <w:sz w:val="24"/>
          <w:szCs w:val="24"/>
          <w:lang w:val="en-US"/>
        </w:rPr>
        <w:t xml:space="preserve">in an election </w:t>
      </w:r>
      <w:r w:rsidR="00525322" w:rsidRPr="00FD0757">
        <w:rPr>
          <w:rFonts w:ascii="Times New Roman" w:hAnsi="Times New Roman" w:cs="Times New Roman"/>
          <w:sz w:val="24"/>
          <w:szCs w:val="24"/>
          <w:lang w:val="en-US"/>
        </w:rPr>
        <w:t xml:space="preserve">could garner </w:t>
      </w:r>
      <w:r w:rsidR="00B1023F">
        <w:rPr>
          <w:rFonts w:ascii="Times New Roman" w:hAnsi="Times New Roman" w:cs="Times New Roman"/>
          <w:sz w:val="24"/>
          <w:szCs w:val="24"/>
          <w:lang w:val="en-US"/>
        </w:rPr>
        <w:t xml:space="preserve">an overwhelming share of the </w:t>
      </w:r>
      <w:r w:rsidR="00525322" w:rsidRPr="00FD0757">
        <w:rPr>
          <w:rFonts w:ascii="Times New Roman" w:hAnsi="Times New Roman" w:cs="Times New Roman"/>
          <w:sz w:val="24"/>
          <w:szCs w:val="24"/>
          <w:lang w:val="en-US"/>
        </w:rPr>
        <w:t xml:space="preserve">vote because </w:t>
      </w:r>
      <w:r w:rsidR="00525322">
        <w:rPr>
          <w:rFonts w:ascii="Times New Roman" w:hAnsi="Times New Roman" w:cs="Times New Roman"/>
          <w:sz w:val="24"/>
          <w:szCs w:val="24"/>
          <w:lang w:val="en-US"/>
        </w:rPr>
        <w:t>of</w:t>
      </w:r>
      <w:r w:rsidR="00525322" w:rsidRPr="00FD0757">
        <w:rPr>
          <w:rFonts w:ascii="Times New Roman" w:hAnsi="Times New Roman" w:cs="Times New Roman"/>
          <w:sz w:val="24"/>
          <w:szCs w:val="24"/>
          <w:lang w:val="en-US"/>
        </w:rPr>
        <w:t xml:space="preserve"> broad-based support </w:t>
      </w:r>
      <w:r w:rsidR="00525322">
        <w:rPr>
          <w:rFonts w:ascii="Times New Roman" w:hAnsi="Times New Roman" w:cs="Times New Roman"/>
          <w:sz w:val="24"/>
          <w:szCs w:val="24"/>
          <w:lang w:val="en-US"/>
        </w:rPr>
        <w:t>rather than</w:t>
      </w:r>
      <w:r w:rsidR="00525322" w:rsidRPr="00FD0757">
        <w:rPr>
          <w:rFonts w:ascii="Times New Roman" w:hAnsi="Times New Roman" w:cs="Times New Roman"/>
          <w:sz w:val="24"/>
          <w:szCs w:val="24"/>
          <w:lang w:val="en-US"/>
        </w:rPr>
        <w:t xml:space="preserve"> lack of political competition</w:t>
      </w:r>
      <w:r w:rsidR="00AF2A54">
        <w:rPr>
          <w:rFonts w:ascii="Times New Roman" w:hAnsi="Times New Roman" w:cs="Times New Roman"/>
          <w:sz w:val="24"/>
          <w:szCs w:val="24"/>
          <w:lang w:val="en-US"/>
        </w:rPr>
        <w:t xml:space="preserve"> per se</w:t>
      </w:r>
      <w:r w:rsidR="00525322" w:rsidRPr="00FD0757">
        <w:rPr>
          <w:rFonts w:ascii="Times New Roman" w:hAnsi="Times New Roman" w:cs="Times New Roman"/>
          <w:sz w:val="24"/>
          <w:szCs w:val="24"/>
          <w:lang w:val="en-US"/>
        </w:rPr>
        <w:t>.</w:t>
      </w:r>
      <w:r w:rsidR="00AF2A54">
        <w:rPr>
          <w:rFonts w:ascii="Times New Roman" w:hAnsi="Times New Roman" w:cs="Times New Roman"/>
          <w:sz w:val="24"/>
          <w:szCs w:val="24"/>
          <w:lang w:val="en-US"/>
        </w:rPr>
        <w:t xml:space="preserve"> </w:t>
      </w:r>
      <w:r w:rsidR="00525322">
        <w:rPr>
          <w:rFonts w:ascii="Times New Roman" w:hAnsi="Times New Roman" w:cs="Times New Roman"/>
          <w:sz w:val="24"/>
          <w:szCs w:val="24"/>
          <w:lang w:val="en-US"/>
        </w:rPr>
        <w:t>Establishing that</w:t>
      </w:r>
      <w:r w:rsidR="00525322" w:rsidRPr="00FD0757">
        <w:rPr>
          <w:rFonts w:ascii="Times New Roman" w:hAnsi="Times New Roman" w:cs="Times New Roman"/>
          <w:sz w:val="24"/>
          <w:szCs w:val="24"/>
          <w:lang w:val="en-US"/>
        </w:rPr>
        <w:t xml:space="preserve"> the </w:t>
      </w:r>
      <w:r w:rsidR="00525322" w:rsidRPr="00FD0757">
        <w:rPr>
          <w:rFonts w:ascii="Times New Roman" w:hAnsi="Times New Roman" w:cs="Times New Roman"/>
          <w:i/>
          <w:iCs/>
          <w:sz w:val="24"/>
          <w:szCs w:val="24"/>
          <w:lang w:val="en-US"/>
        </w:rPr>
        <w:t>meshchane</w:t>
      </w:r>
      <w:r w:rsidR="00525322" w:rsidRPr="00FD0757">
        <w:rPr>
          <w:rFonts w:ascii="Times New Roman" w:hAnsi="Times New Roman" w:cs="Times New Roman"/>
          <w:sz w:val="24"/>
          <w:szCs w:val="24"/>
          <w:lang w:val="en-US"/>
        </w:rPr>
        <w:t xml:space="preserve"> legacy is correlated with </w:t>
      </w:r>
      <w:r w:rsidR="00525322">
        <w:rPr>
          <w:rFonts w:ascii="Times New Roman" w:hAnsi="Times New Roman" w:cs="Times New Roman"/>
          <w:sz w:val="24"/>
          <w:szCs w:val="24"/>
          <w:lang w:val="en-US"/>
        </w:rPr>
        <w:t xml:space="preserve">complementary </w:t>
      </w:r>
      <w:r w:rsidR="00525322" w:rsidRPr="00FD0757">
        <w:rPr>
          <w:rFonts w:ascii="Times New Roman" w:hAnsi="Times New Roman" w:cs="Times New Roman"/>
          <w:sz w:val="24"/>
          <w:szCs w:val="24"/>
          <w:lang w:val="en-US"/>
        </w:rPr>
        <w:t xml:space="preserve">proxies of </w:t>
      </w:r>
      <w:r w:rsidR="00F64A10">
        <w:rPr>
          <w:rFonts w:ascii="Times New Roman" w:hAnsi="Times New Roman" w:cs="Times New Roman"/>
          <w:sz w:val="24"/>
          <w:szCs w:val="24"/>
          <w:lang w:val="en-US"/>
        </w:rPr>
        <w:t>democratic variations</w:t>
      </w:r>
      <w:r w:rsidR="00B1023F">
        <w:rPr>
          <w:rFonts w:ascii="Times New Roman" w:hAnsi="Times New Roman" w:cs="Times New Roman"/>
          <w:sz w:val="24"/>
          <w:szCs w:val="24"/>
          <w:lang w:val="en-US"/>
        </w:rPr>
        <w:t xml:space="preserve"> </w:t>
      </w:r>
      <w:r w:rsidR="00525322" w:rsidRPr="00FD0757">
        <w:rPr>
          <w:rFonts w:ascii="Times New Roman" w:hAnsi="Times New Roman" w:cs="Times New Roman"/>
          <w:sz w:val="24"/>
          <w:szCs w:val="24"/>
          <w:lang w:val="en-US"/>
        </w:rPr>
        <w:t>like media pluralism</w:t>
      </w:r>
      <w:r w:rsidR="00525322">
        <w:rPr>
          <w:rFonts w:ascii="Times New Roman" w:hAnsi="Times New Roman" w:cs="Times New Roman"/>
          <w:sz w:val="24"/>
          <w:szCs w:val="24"/>
          <w:lang w:val="en-US"/>
        </w:rPr>
        <w:t xml:space="preserve"> </w:t>
      </w:r>
      <w:r w:rsidR="00B1023F">
        <w:rPr>
          <w:rFonts w:ascii="Times New Roman" w:hAnsi="Times New Roman" w:cs="Times New Roman"/>
          <w:sz w:val="24"/>
          <w:szCs w:val="24"/>
          <w:lang w:val="en-US"/>
        </w:rPr>
        <w:t xml:space="preserve">even under such a scenario </w:t>
      </w:r>
      <w:r w:rsidR="00525322" w:rsidRPr="00FD0757">
        <w:rPr>
          <w:rFonts w:ascii="Times New Roman" w:hAnsi="Times New Roman" w:cs="Times New Roman"/>
          <w:sz w:val="24"/>
          <w:szCs w:val="24"/>
          <w:lang w:val="en-US"/>
        </w:rPr>
        <w:t xml:space="preserve">would </w:t>
      </w:r>
      <w:r w:rsidR="00525322">
        <w:rPr>
          <w:rFonts w:ascii="Times New Roman" w:hAnsi="Times New Roman" w:cs="Times New Roman"/>
          <w:sz w:val="24"/>
          <w:szCs w:val="24"/>
          <w:lang w:val="en-US"/>
        </w:rPr>
        <w:t>provide</w:t>
      </w:r>
      <w:r w:rsidR="00525322" w:rsidRPr="00FD0757">
        <w:rPr>
          <w:rFonts w:ascii="Times New Roman" w:hAnsi="Times New Roman" w:cs="Times New Roman"/>
          <w:sz w:val="24"/>
          <w:szCs w:val="24"/>
          <w:lang w:val="en-US"/>
        </w:rPr>
        <w:t xml:space="preserve"> greater confidence that </w:t>
      </w:r>
      <w:r w:rsidR="00B1023F">
        <w:rPr>
          <w:rFonts w:ascii="Times New Roman" w:hAnsi="Times New Roman" w:cs="Times New Roman"/>
          <w:sz w:val="24"/>
          <w:szCs w:val="24"/>
          <w:lang w:val="en-US"/>
        </w:rPr>
        <w:t xml:space="preserve">we are </w:t>
      </w:r>
      <w:r w:rsidR="00F64A10">
        <w:rPr>
          <w:rFonts w:ascii="Times New Roman" w:hAnsi="Times New Roman" w:cs="Times New Roman"/>
          <w:sz w:val="24"/>
          <w:szCs w:val="24"/>
          <w:lang w:val="en-US"/>
        </w:rPr>
        <w:t xml:space="preserve">not simply </w:t>
      </w:r>
      <w:r w:rsidR="00B1023F">
        <w:rPr>
          <w:rFonts w:ascii="Times New Roman" w:hAnsi="Times New Roman" w:cs="Times New Roman"/>
          <w:sz w:val="24"/>
          <w:szCs w:val="24"/>
          <w:lang w:val="en-US"/>
        </w:rPr>
        <w:t>capturing the extent of preference heterogeneity.</w:t>
      </w:r>
      <w:r w:rsidR="00525322" w:rsidRPr="00FD0757">
        <w:rPr>
          <w:rFonts w:ascii="Times New Roman" w:hAnsi="Times New Roman" w:cs="Times New Roman"/>
          <w:sz w:val="24"/>
          <w:szCs w:val="24"/>
          <w:lang w:val="en-US"/>
        </w:rPr>
        <w:t xml:space="preserve"> </w:t>
      </w:r>
    </w:p>
    <w:p w14:paraId="026ACB64" w14:textId="7ABA218D" w:rsidR="004945F3" w:rsidRDefault="004945F3" w:rsidP="0034730F">
      <w:pPr>
        <w:pStyle w:val="Standard1"/>
        <w:spacing w:line="480" w:lineRule="auto"/>
        <w:jc w:val="both"/>
        <w:rPr>
          <w:rFonts w:cs="Times New Roman"/>
        </w:rPr>
      </w:pPr>
    </w:p>
    <w:p w14:paraId="51A61642" w14:textId="760E6C81" w:rsidR="00525322" w:rsidRPr="00147E3A" w:rsidRDefault="001A0A66" w:rsidP="0034730F">
      <w:pPr>
        <w:pStyle w:val="Standard1"/>
        <w:spacing w:line="480" w:lineRule="auto"/>
        <w:jc w:val="both"/>
        <w:rPr>
          <w:rFonts w:cs="Times New Roman"/>
          <w:b/>
          <w:bCs/>
        </w:rPr>
      </w:pPr>
      <w:r>
        <w:rPr>
          <w:rFonts w:cs="Times New Roman"/>
          <w:b/>
          <w:bCs/>
        </w:rPr>
        <w:t>DATA ANALYSIS</w:t>
      </w:r>
    </w:p>
    <w:p w14:paraId="6179E89C" w14:textId="77777777" w:rsidR="004945F3" w:rsidRPr="00FD0757" w:rsidRDefault="004945F3" w:rsidP="004945F3">
      <w:pPr>
        <w:pStyle w:val="Standard1"/>
        <w:spacing w:line="480" w:lineRule="auto"/>
        <w:jc w:val="both"/>
        <w:rPr>
          <w:rFonts w:cs="Times New Roman"/>
          <w:i/>
        </w:rPr>
      </w:pPr>
      <w:r w:rsidRPr="00FD0757">
        <w:rPr>
          <w:rFonts w:cs="Times New Roman"/>
          <w:i/>
        </w:rPr>
        <w:t>Democratic competitiveness: District-level analysis</w:t>
      </w:r>
    </w:p>
    <w:p w14:paraId="2AC08CCB" w14:textId="7F4B899C" w:rsidR="004945F3" w:rsidRPr="00FD0757" w:rsidRDefault="004945F3" w:rsidP="004945F3">
      <w:pPr>
        <w:pStyle w:val="Standard1"/>
        <w:spacing w:line="480" w:lineRule="auto"/>
        <w:jc w:val="both"/>
        <w:rPr>
          <w:rFonts w:cs="Times New Roman"/>
        </w:rPr>
      </w:pPr>
      <w:r w:rsidRPr="00FD0757">
        <w:rPr>
          <w:rFonts w:cs="Times New Roman"/>
        </w:rPr>
        <w:t xml:space="preserve">We begin by testing whether our hypothesized association between the </w:t>
      </w:r>
      <w:r>
        <w:rPr>
          <w:rFonts w:cs="Times New Roman"/>
        </w:rPr>
        <w:t>“</w:t>
      </w:r>
      <w:r w:rsidRPr="00FD0757">
        <w:rPr>
          <w:rFonts w:cs="Times New Roman"/>
        </w:rPr>
        <w:t>old</w:t>
      </w:r>
      <w:r>
        <w:rPr>
          <w:rFonts w:cs="Times New Roman"/>
        </w:rPr>
        <w:t>”</w:t>
      </w:r>
      <w:r w:rsidRPr="00FD0757">
        <w:rPr>
          <w:rFonts w:cs="Times New Roman"/>
        </w:rPr>
        <w:t xml:space="preserve"> bourgeoisie and post-communist sub-national political variations holds (H1).</w:t>
      </w:r>
      <w:r>
        <w:rPr>
          <w:rFonts w:cs="Times New Roman"/>
        </w:rPr>
        <w:t xml:space="preserve"> </w:t>
      </w:r>
      <w:r w:rsidRPr="00FD0757">
        <w:rPr>
          <w:rFonts w:cs="Times New Roman"/>
        </w:rPr>
        <w:t xml:space="preserve">To capture </w:t>
      </w:r>
      <w:r w:rsidRPr="00FD0757">
        <w:rPr>
          <w:rFonts w:cs="Times New Roman"/>
          <w:i/>
        </w:rPr>
        <w:t>rayon</w:t>
      </w:r>
      <w:r w:rsidRPr="00FD0757">
        <w:rPr>
          <w:rFonts w:cs="Times New Roman"/>
        </w:rPr>
        <w:t xml:space="preserve">-level variations in democratic competitiveness, we employ data from the first round of the 1996 presidential contest. Despite noted electoral irregularities, </w:t>
      </w:r>
      <w:r>
        <w:rPr>
          <w:rFonts w:cs="Times New Roman"/>
        </w:rPr>
        <w:t>it is</w:t>
      </w:r>
      <w:r w:rsidRPr="00FD0757">
        <w:rPr>
          <w:rFonts w:cs="Times New Roman"/>
        </w:rPr>
        <w:t xml:space="preserve"> considered more competitive than subsequent electoral races </w:t>
      </w:r>
      <w:r w:rsidRPr="00FD0757">
        <w:rPr>
          <w:rFonts w:cs="Times New Roman"/>
        </w:rPr>
        <w:fldChar w:fldCharType="begin"/>
      </w:r>
      <w:r w:rsidRPr="00FD0757">
        <w:rPr>
          <w:rFonts w:cs="Times New Roman"/>
        </w:rPr>
        <w:instrText xml:space="preserve"> ADDIN EN.CITE &lt;EndNote&gt;&lt;Cite&gt;&lt;Author&gt;Reisinger&lt;/Author&gt;&lt;Year&gt;2017&lt;/Year&gt;&lt;RecNum&gt;4321&lt;/RecNum&gt;&lt;DisplayText&gt;(Reisinger and Moraski 2017)&lt;/DisplayText&gt;&lt;record&gt;&lt;rec-number&gt;4321&lt;/rec-number&gt;&lt;foreign-keys&gt;&lt;key app="EN" db-id="x0d0wwreuzt5t4etrwoprzsa5ex2xped0ztf" timestamp="1504087569"&gt;4321&lt;/key&gt;&lt;/foreign-keys&gt;&lt;ref-type name="Book"&gt;6&lt;/ref-type&gt;&lt;contributors&gt;&lt;authors&gt;&lt;author&gt;William M. Reisinger&lt;/author&gt;&lt;author&gt;Bryon J. Moraski&lt;/author&gt;&lt;/authors&gt;&lt;/contributors&gt;&lt;titles&gt;&lt;title&gt;The Regional Roots of Russia&amp;apos;s Political Regime&lt;/title&gt;&lt;short-title&gt;The Regional Roots&lt;/short-title&gt;&lt;/titles&gt;&lt;dates&gt;&lt;year&gt;2017&lt;/year&gt;&lt;/dates&gt;&lt;pub-location&gt;Ann Arbor, Michigan&lt;/pub-location&gt;&lt;publisher&gt;University of Michigan Press&lt;/publisher&gt;&lt;urls&gt;&lt;/urls&gt;&lt;/record&gt;&lt;/Cite&gt;&lt;/EndNote&gt;</w:instrText>
      </w:r>
      <w:r w:rsidRPr="00FD0757">
        <w:rPr>
          <w:rFonts w:cs="Times New Roman"/>
        </w:rPr>
        <w:fldChar w:fldCharType="separate"/>
      </w:r>
      <w:r w:rsidRPr="00FD0757">
        <w:rPr>
          <w:rFonts w:cs="Times New Roman"/>
          <w:noProof/>
        </w:rPr>
        <w:t>(</w:t>
      </w:r>
      <w:hyperlink w:anchor="_ENREF_94" w:tooltip="Reisinger, 2017 #4321" w:history="1">
        <w:r w:rsidRPr="00FD0757">
          <w:rPr>
            <w:rFonts w:cs="Times New Roman"/>
            <w:noProof/>
          </w:rPr>
          <w:t>Reisinger and Moraski 2017</w:t>
        </w:r>
      </w:hyperlink>
      <w:r>
        <w:rPr>
          <w:rFonts w:cs="Times New Roman"/>
          <w:noProof/>
        </w:rPr>
        <w:t>;</w:t>
      </w:r>
      <w:r w:rsidRPr="00FD0757">
        <w:rPr>
          <w:rFonts w:cs="Times New Roman"/>
        </w:rPr>
        <w:fldChar w:fldCharType="end"/>
      </w:r>
      <w:r w:rsidRPr="00FD0757">
        <w:rPr>
          <w:rFonts w:cs="Times New Roman"/>
        </w:rPr>
        <w:t xml:space="preserve"> Hale 2003). </w:t>
      </w:r>
    </w:p>
    <w:p w14:paraId="3E3693CE" w14:textId="36F4002E" w:rsidR="00062D0B" w:rsidRPr="005D31EA" w:rsidRDefault="005341E5">
      <w:pPr>
        <w:pStyle w:val="Standard1"/>
        <w:spacing w:line="480" w:lineRule="auto"/>
        <w:ind w:firstLine="708"/>
        <w:jc w:val="both"/>
        <w:rPr>
          <w:rFonts w:cs="Times New Roman"/>
          <w:bCs/>
        </w:rPr>
      </w:pPr>
      <w:r w:rsidRPr="00FD0757">
        <w:rPr>
          <w:rFonts w:cs="Times New Roman"/>
          <w:bCs/>
        </w:rPr>
        <w:t xml:space="preserve">Table 1 reports correlations between </w:t>
      </w:r>
      <w:r w:rsidRPr="00FD0757">
        <w:rPr>
          <w:rFonts w:cs="Times New Roman"/>
          <w:bCs/>
          <w:i/>
        </w:rPr>
        <w:t xml:space="preserve">meshchane </w:t>
      </w:r>
      <w:r w:rsidRPr="00FD0757">
        <w:rPr>
          <w:rFonts w:cs="Times New Roman"/>
          <w:bCs/>
        </w:rPr>
        <w:t xml:space="preserve">and our two </w:t>
      </w:r>
      <w:r w:rsidR="00203407">
        <w:rPr>
          <w:rFonts w:cs="Times New Roman"/>
          <w:bCs/>
        </w:rPr>
        <w:t xml:space="preserve">democratic </w:t>
      </w:r>
      <w:r w:rsidR="00F05D53">
        <w:rPr>
          <w:rFonts w:cs="Times New Roman"/>
          <w:bCs/>
        </w:rPr>
        <w:t xml:space="preserve">competitiveness </w:t>
      </w:r>
      <w:r w:rsidRPr="00FD0757">
        <w:rPr>
          <w:rFonts w:cs="Times New Roman"/>
          <w:bCs/>
        </w:rPr>
        <w:t>proxies</w:t>
      </w:r>
      <w:r w:rsidR="00F05D53">
        <w:rPr>
          <w:rFonts w:cs="Times New Roman"/>
          <w:bCs/>
        </w:rPr>
        <w:t>,</w:t>
      </w:r>
      <w:r w:rsidRPr="00FD0757">
        <w:rPr>
          <w:rFonts w:cs="Times New Roman"/>
          <w:bCs/>
        </w:rPr>
        <w:t xml:space="preserve"> conditional on other </w:t>
      </w:r>
      <w:r w:rsidR="00F05D53">
        <w:rPr>
          <w:rFonts w:cs="Times New Roman"/>
          <w:bCs/>
          <w:i/>
          <w:iCs/>
        </w:rPr>
        <w:t xml:space="preserve">rayon </w:t>
      </w:r>
      <w:r w:rsidRPr="00FD0757">
        <w:rPr>
          <w:rFonts w:cs="Times New Roman"/>
          <w:bCs/>
        </w:rPr>
        <w:t>characteristics</w:t>
      </w:r>
      <w:r w:rsidRPr="00FD0757">
        <w:rPr>
          <w:rFonts w:cs="Times New Roman"/>
          <w:bCs/>
          <w:i/>
        </w:rPr>
        <w:t>.</w:t>
      </w:r>
      <w:r w:rsidRPr="00FD0757">
        <w:rPr>
          <w:rFonts w:cs="Times New Roman"/>
        </w:rPr>
        <w:t xml:space="preserve"> </w:t>
      </w:r>
      <w:r w:rsidR="007D0885" w:rsidRPr="00FD0757">
        <w:rPr>
          <w:rFonts w:cs="Times New Roman"/>
        </w:rPr>
        <w:t xml:space="preserve">In district-level analysis, </w:t>
      </w:r>
      <w:r w:rsidR="007D0885" w:rsidRPr="00FD0757">
        <w:rPr>
          <w:rFonts w:cs="Times New Roman"/>
          <w:bCs/>
        </w:rPr>
        <w:t xml:space="preserve">all regressions include </w:t>
      </w:r>
      <w:r w:rsidR="007D0885" w:rsidRPr="00FD0757">
        <w:rPr>
          <w:rFonts w:cs="Times New Roman"/>
          <w:bCs/>
          <w:i/>
        </w:rPr>
        <w:t xml:space="preserve">oblast </w:t>
      </w:r>
      <w:r w:rsidR="007D0885" w:rsidRPr="00FD0757">
        <w:rPr>
          <w:rFonts w:cs="Times New Roman"/>
          <w:bCs/>
        </w:rPr>
        <w:t xml:space="preserve">fixed effects to reduce the impact of unobserved heterogeneity. </w:t>
      </w:r>
      <w:r w:rsidR="00410FCF" w:rsidRPr="00FD0757">
        <w:rPr>
          <w:rFonts w:cs="Times New Roman"/>
        </w:rPr>
        <w:t xml:space="preserve">We start by estimating </w:t>
      </w:r>
      <w:r w:rsidR="00163A4E">
        <w:rPr>
          <w:rFonts w:cs="Times New Roman"/>
        </w:rPr>
        <w:t>a</w:t>
      </w:r>
      <w:r w:rsidR="00410FCF" w:rsidRPr="00FD0757">
        <w:rPr>
          <w:rFonts w:cs="Times New Roman"/>
        </w:rPr>
        <w:t xml:space="preserve"> </w:t>
      </w:r>
      <w:r w:rsidR="00410FCF" w:rsidRPr="00FD0757">
        <w:rPr>
          <w:rFonts w:cs="Times New Roman"/>
          <w:bCs/>
        </w:rPr>
        <w:t xml:space="preserve">reduced-form regression, </w:t>
      </w:r>
      <w:r w:rsidR="00163A4E">
        <w:rPr>
          <w:rFonts w:cs="Times New Roman"/>
          <w:bCs/>
        </w:rPr>
        <w:t>including</w:t>
      </w:r>
      <w:r w:rsidR="00410FCF" w:rsidRPr="00FD0757">
        <w:rPr>
          <w:rFonts w:cs="Times New Roman"/>
          <w:bCs/>
        </w:rPr>
        <w:t xml:space="preserve"> only fixed effects</w:t>
      </w:r>
      <w:r w:rsidR="00062D0B" w:rsidRPr="00FD0757">
        <w:rPr>
          <w:rFonts w:cs="Times New Roman"/>
          <w:bCs/>
        </w:rPr>
        <w:t>, to avoid over-</w:t>
      </w:r>
      <w:r w:rsidR="00062D0B" w:rsidRPr="00FD0757">
        <w:rPr>
          <w:rFonts w:cs="Times New Roman"/>
          <w:bCs/>
        </w:rPr>
        <w:lastRenderedPageBreak/>
        <w:t>control bias</w:t>
      </w:r>
      <w:r w:rsidR="00410FCF" w:rsidRPr="00FD0757">
        <w:rPr>
          <w:rFonts w:cs="Times New Roman"/>
          <w:bCs/>
        </w:rPr>
        <w:t xml:space="preserve"> </w:t>
      </w:r>
      <w:r w:rsidR="00410FCF" w:rsidRPr="00FD0757">
        <w:rPr>
          <w:rFonts w:cs="Times New Roman"/>
          <w:bCs/>
        </w:rPr>
        <w:fldChar w:fldCharType="begin"/>
      </w:r>
      <w:r w:rsidR="001D5265" w:rsidRPr="00FD0757">
        <w:rPr>
          <w:rFonts w:cs="Times New Roman"/>
          <w:bCs/>
        </w:rPr>
        <w:instrText xml:space="preserve"> ADDIN EN.CITE &lt;EndNote&gt;&lt;Cite&gt;&lt;Author&gt;Lenz&lt;/Author&gt;&lt;Year&gt;2020&lt;/Year&gt;&lt;RecNum&gt;4599&lt;/RecNum&gt;&lt;DisplayText&gt;(Lenz and Sahn 2020)&lt;/DisplayText&gt;&lt;record&gt;&lt;rec-number&gt;4599&lt;/rec-number&gt;&lt;foreign-keys&gt;&lt;key app="EN" db-id="x0d0wwreuzt5t4etrwoprzsa5ex2xped0ztf" timestamp="1564995939"&gt;4599&lt;/key&gt;&lt;/foreign-keys&gt;&lt;ref-type name="Unpublished Work"&gt;34&lt;/ref-type&gt;&lt;contributors&gt;&lt;authors&gt;&lt;author&gt;Gabriel Lenz&lt;/author&gt;&lt;author&gt;Alexander Sahn&lt;/author&gt;&lt;/authors&gt;&lt;/contributors&gt;&lt;titles&gt;&lt;title&gt;Achieving Statistical Significance with Control Variables and without Transparency&lt;/title&gt;&lt;short-title&gt;Achieving Statistical Significance&lt;/short-title&gt;&lt;/titles&gt;&lt;dates&gt;&lt;year&gt;2020&lt;/year&gt;&lt;pub-dates&gt;&lt;date&gt;28 February&lt;/date&gt;&lt;/pub-dates&gt;&lt;/dates&gt;&lt;pub-location&gt;Berkeley, California&lt;/pub-location&gt;&lt;publisher&gt;University of California, Berkeley&lt;/publisher&gt;&lt;urls&gt;&lt;/urls&gt;&lt;/record&gt;&lt;/Cite&gt;&lt;/EndNote&gt;</w:instrText>
      </w:r>
      <w:r w:rsidR="00410FCF" w:rsidRPr="00FD0757">
        <w:rPr>
          <w:rFonts w:cs="Times New Roman"/>
          <w:bCs/>
        </w:rPr>
        <w:fldChar w:fldCharType="separate"/>
      </w:r>
      <w:r w:rsidR="00410FCF" w:rsidRPr="00FD0757">
        <w:rPr>
          <w:rFonts w:cs="Times New Roman"/>
          <w:bCs/>
          <w:noProof/>
        </w:rPr>
        <w:t>(</w:t>
      </w:r>
      <w:hyperlink w:anchor="_ENREF_70" w:tooltip="Lenz, 2020 #4599" w:history="1">
        <w:r w:rsidR="00787C62" w:rsidRPr="00FD0757">
          <w:rPr>
            <w:rFonts w:cs="Times New Roman"/>
            <w:bCs/>
            <w:noProof/>
          </w:rPr>
          <w:t>Lenz and Sahn 2020</w:t>
        </w:r>
      </w:hyperlink>
      <w:r w:rsidR="00410FCF" w:rsidRPr="00FD0757">
        <w:rPr>
          <w:rFonts w:cs="Times New Roman"/>
          <w:bCs/>
          <w:noProof/>
        </w:rPr>
        <w:t>)</w:t>
      </w:r>
      <w:r w:rsidR="00410FCF" w:rsidRPr="00FD0757">
        <w:rPr>
          <w:rFonts w:cs="Times New Roman"/>
          <w:bCs/>
        </w:rPr>
        <w:fldChar w:fldCharType="end"/>
      </w:r>
      <w:r w:rsidR="00410FCF" w:rsidRPr="00FD0757">
        <w:rPr>
          <w:rFonts w:cs="Times New Roman"/>
          <w:bCs/>
        </w:rPr>
        <w:t>.</w:t>
      </w:r>
      <w:r w:rsidR="00BC5BF4" w:rsidRPr="00FD0757">
        <w:rPr>
          <w:rFonts w:cs="Times New Roman"/>
          <w:bCs/>
        </w:rPr>
        <w:t xml:space="preserve"> </w:t>
      </w:r>
      <w:r w:rsidR="00FA640B">
        <w:rPr>
          <w:rFonts w:cs="Times New Roman"/>
          <w:bCs/>
        </w:rPr>
        <w:t>Because t</w:t>
      </w:r>
      <w:r w:rsidR="00062D0B" w:rsidRPr="00FD0757">
        <w:rPr>
          <w:rFonts w:cs="Times New Roman"/>
          <w:bCs/>
        </w:rPr>
        <w:t>his model</w:t>
      </w:r>
      <w:r w:rsidR="00FA640B">
        <w:rPr>
          <w:rFonts w:cs="Times New Roman"/>
          <w:bCs/>
        </w:rPr>
        <w:t xml:space="preserve"> may</w:t>
      </w:r>
      <w:r w:rsidR="00062D0B" w:rsidRPr="00FD0757">
        <w:rPr>
          <w:rFonts w:cs="Times New Roman"/>
          <w:bCs/>
        </w:rPr>
        <w:t xml:space="preserve"> miss important confounders, in the next step </w:t>
      </w:r>
      <w:r w:rsidR="00FA640B">
        <w:rPr>
          <w:rFonts w:cs="Times New Roman"/>
          <w:bCs/>
        </w:rPr>
        <w:t xml:space="preserve">we add </w:t>
      </w:r>
      <w:r w:rsidR="00062D0B" w:rsidRPr="00FD0757">
        <w:rPr>
          <w:rFonts w:cs="Times New Roman"/>
          <w:bCs/>
        </w:rPr>
        <w:t>controls</w:t>
      </w:r>
      <w:r w:rsidR="00FA640B">
        <w:rPr>
          <w:rFonts w:cs="Times New Roman"/>
          <w:bCs/>
        </w:rPr>
        <w:t xml:space="preserve"> captur</w:t>
      </w:r>
      <w:r w:rsidR="00203407">
        <w:rPr>
          <w:rFonts w:cs="Times New Roman"/>
          <w:bCs/>
        </w:rPr>
        <w:t>ing</w:t>
      </w:r>
      <w:r w:rsidR="00062D0B" w:rsidRPr="00FD0757">
        <w:rPr>
          <w:rFonts w:cs="Times New Roman"/>
          <w:bCs/>
        </w:rPr>
        <w:t xml:space="preserve"> historical economic development and industrialization; ethno-linguistic legacies; geographic location; and contemporary wealth and development</w:t>
      </w:r>
      <w:r w:rsidR="0004020C">
        <w:rPr>
          <w:rFonts w:cs="Times New Roman"/>
          <w:bCs/>
        </w:rPr>
        <w:t xml:space="preserve"> (</w:t>
      </w:r>
      <w:r w:rsidR="0004020C" w:rsidRPr="005D31EA">
        <w:rPr>
          <w:rFonts w:cs="Times New Roman"/>
          <w:bCs/>
        </w:rPr>
        <w:t>discussed in detail in SA3.1)</w:t>
      </w:r>
      <w:r w:rsidR="00062D0B" w:rsidRPr="005D31EA">
        <w:rPr>
          <w:rFonts w:cs="Times New Roman"/>
          <w:bCs/>
        </w:rPr>
        <w:t xml:space="preserve">. </w:t>
      </w:r>
    </w:p>
    <w:p w14:paraId="4033C23B" w14:textId="3688C45E" w:rsidR="005D31EA" w:rsidRDefault="00062D0B" w:rsidP="005D31EA">
      <w:pPr>
        <w:spacing w:after="0" w:line="480" w:lineRule="auto"/>
        <w:ind w:firstLine="708"/>
        <w:jc w:val="both"/>
        <w:rPr>
          <w:rFonts w:ascii="Times New Roman" w:hAnsi="Times New Roman" w:cs="Times New Roman"/>
          <w:sz w:val="24"/>
          <w:szCs w:val="24"/>
          <w:lang w:val="en-US"/>
        </w:rPr>
      </w:pPr>
      <w:r w:rsidRPr="00147E3A">
        <w:rPr>
          <w:rFonts w:ascii="Times New Roman" w:hAnsi="Times New Roman" w:cs="Times New Roman"/>
          <w:sz w:val="24"/>
          <w:szCs w:val="24"/>
          <w:lang w:val="en-US"/>
        </w:rPr>
        <w:t xml:space="preserve">Regardless of the </w:t>
      </w:r>
      <w:r w:rsidR="0004020C" w:rsidRPr="00147E3A">
        <w:rPr>
          <w:rFonts w:ascii="Times New Roman" w:hAnsi="Times New Roman" w:cs="Times New Roman"/>
          <w:sz w:val="24"/>
          <w:szCs w:val="24"/>
          <w:lang w:val="en-US"/>
        </w:rPr>
        <w:t>model</w:t>
      </w:r>
      <w:r w:rsidRPr="00147E3A">
        <w:rPr>
          <w:rFonts w:ascii="Times New Roman" w:hAnsi="Times New Roman" w:cs="Times New Roman"/>
          <w:sz w:val="24"/>
          <w:szCs w:val="24"/>
          <w:lang w:val="en-US"/>
        </w:rPr>
        <w:t xml:space="preserve">, </w:t>
      </w:r>
      <w:r w:rsidRPr="00147E3A">
        <w:rPr>
          <w:rFonts w:ascii="Times New Roman" w:hAnsi="Times New Roman" w:cs="Times New Roman"/>
          <w:bCs/>
          <w:i/>
          <w:sz w:val="24"/>
          <w:szCs w:val="24"/>
          <w:lang w:val="en-US"/>
        </w:rPr>
        <w:t>meshchane</w:t>
      </w:r>
      <w:r w:rsidRPr="00147E3A">
        <w:rPr>
          <w:rFonts w:ascii="Times New Roman" w:hAnsi="Times New Roman" w:cs="Times New Roman"/>
          <w:bCs/>
          <w:sz w:val="24"/>
          <w:szCs w:val="24"/>
          <w:lang w:val="en-US"/>
        </w:rPr>
        <w:t xml:space="preserve"> are associated with </w:t>
      </w:r>
      <w:r w:rsidR="0004020C" w:rsidRPr="00147E3A">
        <w:rPr>
          <w:rFonts w:ascii="Times New Roman" w:hAnsi="Times New Roman" w:cs="Times New Roman"/>
          <w:bCs/>
          <w:sz w:val="24"/>
          <w:szCs w:val="24"/>
          <w:lang w:val="en-US"/>
        </w:rPr>
        <w:t xml:space="preserve">higher </w:t>
      </w:r>
      <w:r w:rsidR="00782B4A" w:rsidRPr="00147E3A">
        <w:rPr>
          <w:rFonts w:ascii="Times New Roman" w:hAnsi="Times New Roman" w:cs="Times New Roman"/>
          <w:bCs/>
          <w:sz w:val="24"/>
          <w:szCs w:val="24"/>
          <w:lang w:val="en-US"/>
        </w:rPr>
        <w:t>democratic competitiveness</w:t>
      </w:r>
      <w:r w:rsidRPr="00147E3A">
        <w:rPr>
          <w:rFonts w:ascii="Times New Roman" w:hAnsi="Times New Roman" w:cs="Times New Roman"/>
          <w:sz w:val="24"/>
          <w:szCs w:val="24"/>
          <w:lang w:val="en-US"/>
        </w:rPr>
        <w:t xml:space="preserve">. </w:t>
      </w:r>
      <w:r w:rsidR="00491F9F" w:rsidRPr="00147E3A">
        <w:rPr>
          <w:rFonts w:ascii="Times New Roman" w:hAnsi="Times New Roman" w:cs="Times New Roman"/>
          <w:sz w:val="24"/>
          <w:szCs w:val="24"/>
          <w:lang w:val="en-US"/>
        </w:rPr>
        <w:t>Thus</w:t>
      </w:r>
      <w:r w:rsidRPr="00147E3A">
        <w:rPr>
          <w:rFonts w:ascii="Times New Roman" w:hAnsi="Times New Roman" w:cs="Times New Roman"/>
          <w:sz w:val="24"/>
          <w:szCs w:val="24"/>
          <w:lang w:val="en-US"/>
        </w:rPr>
        <w:t xml:space="preserve">, a </w:t>
      </w:r>
      <w:r w:rsidRPr="00147E3A">
        <w:rPr>
          <w:rFonts w:ascii="Times New Roman" w:hAnsi="Times New Roman" w:cs="Times New Roman"/>
          <w:i/>
          <w:sz w:val="24"/>
          <w:szCs w:val="24"/>
          <w:lang w:val="en-US"/>
        </w:rPr>
        <w:t xml:space="preserve">rayon </w:t>
      </w:r>
      <w:r w:rsidRPr="00147E3A">
        <w:rPr>
          <w:rFonts w:ascii="Times New Roman" w:hAnsi="Times New Roman" w:cs="Times New Roman"/>
          <w:sz w:val="24"/>
          <w:szCs w:val="24"/>
          <w:lang w:val="en-US"/>
        </w:rPr>
        <w:t xml:space="preserve">with 30 percent of </w:t>
      </w:r>
      <w:r w:rsidRPr="00147E3A">
        <w:rPr>
          <w:rFonts w:ascii="Times New Roman" w:hAnsi="Times New Roman" w:cs="Times New Roman"/>
          <w:i/>
          <w:sz w:val="24"/>
          <w:szCs w:val="24"/>
          <w:lang w:val="en-US"/>
        </w:rPr>
        <w:t xml:space="preserve">meshchane </w:t>
      </w:r>
      <w:r w:rsidRPr="00147E3A">
        <w:rPr>
          <w:rFonts w:ascii="Times New Roman" w:hAnsi="Times New Roman" w:cs="Times New Roman"/>
          <w:sz w:val="24"/>
          <w:szCs w:val="24"/>
          <w:lang w:val="en-US"/>
        </w:rPr>
        <w:t xml:space="preserve">compared to </w:t>
      </w:r>
      <w:r w:rsidR="0004020C" w:rsidRPr="00147E3A">
        <w:rPr>
          <w:rFonts w:ascii="Times New Roman" w:hAnsi="Times New Roman" w:cs="Times New Roman"/>
          <w:sz w:val="24"/>
          <w:szCs w:val="24"/>
          <w:lang w:val="en-US"/>
        </w:rPr>
        <w:t xml:space="preserve">one </w:t>
      </w:r>
      <w:r w:rsidRPr="00147E3A">
        <w:rPr>
          <w:rFonts w:ascii="Times New Roman" w:hAnsi="Times New Roman" w:cs="Times New Roman"/>
          <w:sz w:val="24"/>
          <w:szCs w:val="24"/>
          <w:lang w:val="en-US"/>
        </w:rPr>
        <w:t xml:space="preserve">with no </w:t>
      </w:r>
      <w:r w:rsidRPr="00147E3A">
        <w:rPr>
          <w:rFonts w:ascii="Times New Roman" w:hAnsi="Times New Roman" w:cs="Times New Roman"/>
          <w:i/>
          <w:sz w:val="24"/>
          <w:szCs w:val="24"/>
          <w:lang w:val="en-US"/>
        </w:rPr>
        <w:t xml:space="preserve">meshchane </w:t>
      </w:r>
      <w:r w:rsidRPr="00147E3A">
        <w:rPr>
          <w:rFonts w:ascii="Times New Roman" w:hAnsi="Times New Roman" w:cs="Times New Roman"/>
          <w:sz w:val="24"/>
          <w:szCs w:val="24"/>
          <w:lang w:val="en-US"/>
        </w:rPr>
        <w:t xml:space="preserve">would </w:t>
      </w:r>
      <w:r w:rsidR="00491F9F" w:rsidRPr="00147E3A">
        <w:rPr>
          <w:rFonts w:ascii="Times New Roman" w:hAnsi="Times New Roman" w:cs="Times New Roman"/>
          <w:sz w:val="24"/>
          <w:szCs w:val="24"/>
          <w:lang w:val="en-US"/>
        </w:rPr>
        <w:t>have</w:t>
      </w:r>
      <w:r w:rsidRPr="00147E3A">
        <w:rPr>
          <w:rFonts w:ascii="Times New Roman" w:hAnsi="Times New Roman" w:cs="Times New Roman"/>
          <w:sz w:val="24"/>
          <w:szCs w:val="24"/>
          <w:lang w:val="en-US"/>
        </w:rPr>
        <w:t xml:space="preserve"> 0.45 more effective candidates—</w:t>
      </w:r>
      <w:r w:rsidR="0004020C" w:rsidRPr="00147E3A">
        <w:rPr>
          <w:rFonts w:ascii="Times New Roman" w:hAnsi="Times New Roman" w:cs="Times New Roman"/>
          <w:sz w:val="24"/>
          <w:szCs w:val="24"/>
          <w:lang w:val="en-US"/>
        </w:rPr>
        <w:t xml:space="preserve">in 1996 </w:t>
      </w:r>
      <w:r w:rsidRPr="00147E3A">
        <w:rPr>
          <w:rFonts w:ascii="Times New Roman" w:hAnsi="Times New Roman" w:cs="Times New Roman"/>
          <w:sz w:val="24"/>
          <w:szCs w:val="24"/>
          <w:lang w:val="en-US"/>
        </w:rPr>
        <w:t xml:space="preserve">the </w:t>
      </w:r>
      <w:r w:rsidR="0004020C" w:rsidRPr="00147E3A">
        <w:rPr>
          <w:rFonts w:ascii="Times New Roman" w:hAnsi="Times New Roman" w:cs="Times New Roman"/>
          <w:sz w:val="24"/>
          <w:szCs w:val="24"/>
          <w:lang w:val="en-US"/>
        </w:rPr>
        <w:t>average</w:t>
      </w:r>
      <w:r w:rsidRPr="00147E3A">
        <w:rPr>
          <w:rFonts w:ascii="Times New Roman" w:hAnsi="Times New Roman" w:cs="Times New Roman"/>
          <w:sz w:val="24"/>
          <w:szCs w:val="24"/>
          <w:lang w:val="en-US"/>
        </w:rPr>
        <w:t xml:space="preserve"> </w:t>
      </w:r>
      <w:r w:rsidR="0004020C" w:rsidRPr="00147E3A">
        <w:rPr>
          <w:rFonts w:ascii="Times New Roman" w:hAnsi="Times New Roman" w:cs="Times New Roman"/>
          <w:sz w:val="24"/>
          <w:szCs w:val="24"/>
          <w:lang w:val="en-US"/>
        </w:rPr>
        <w:t xml:space="preserve">was </w:t>
      </w:r>
      <w:r w:rsidRPr="00147E3A">
        <w:rPr>
          <w:rFonts w:ascii="Times New Roman" w:hAnsi="Times New Roman" w:cs="Times New Roman"/>
          <w:sz w:val="24"/>
          <w:szCs w:val="24"/>
          <w:lang w:val="en-US"/>
        </w:rPr>
        <w:t xml:space="preserve">3.32, </w:t>
      </w:r>
      <w:r w:rsidR="00491F9F" w:rsidRPr="00147E3A">
        <w:rPr>
          <w:rFonts w:ascii="Times New Roman" w:hAnsi="Times New Roman" w:cs="Times New Roman"/>
          <w:sz w:val="24"/>
          <w:szCs w:val="24"/>
          <w:lang w:val="en-US"/>
        </w:rPr>
        <w:t>and</w:t>
      </w:r>
      <w:r w:rsidRPr="00147E3A">
        <w:rPr>
          <w:rFonts w:ascii="Times New Roman" w:hAnsi="Times New Roman" w:cs="Times New Roman"/>
          <w:sz w:val="24"/>
          <w:szCs w:val="24"/>
          <w:lang w:val="en-US"/>
        </w:rPr>
        <w:t xml:space="preserve"> 5.96 the </w:t>
      </w:r>
      <w:r w:rsidRPr="00147E3A">
        <w:rPr>
          <w:rFonts w:ascii="Times New Roman" w:hAnsi="Times New Roman" w:cs="Times New Roman"/>
          <w:i/>
          <w:iCs/>
          <w:sz w:val="24"/>
          <w:szCs w:val="24"/>
          <w:lang w:val="en-US"/>
        </w:rPr>
        <w:t xml:space="preserve">rayon </w:t>
      </w:r>
      <w:r w:rsidRPr="00147E3A">
        <w:rPr>
          <w:rFonts w:ascii="Times New Roman" w:hAnsi="Times New Roman" w:cs="Times New Roman"/>
          <w:sz w:val="24"/>
          <w:szCs w:val="24"/>
          <w:lang w:val="en-US"/>
        </w:rPr>
        <w:t xml:space="preserve">maximum. </w:t>
      </w:r>
      <w:r w:rsidR="005D31EA" w:rsidRPr="00147E3A">
        <w:rPr>
          <w:rFonts w:ascii="Times New Roman" w:hAnsi="Times New Roman" w:cs="Times New Roman"/>
          <w:sz w:val="24"/>
          <w:szCs w:val="24"/>
          <w:lang w:val="en-GB"/>
        </w:rPr>
        <w:t xml:space="preserve">Cross-sectional regressions of course do not fully </w:t>
      </w:r>
      <w:proofErr w:type="gramStart"/>
      <w:r w:rsidR="005D31EA" w:rsidRPr="00147E3A">
        <w:rPr>
          <w:rFonts w:ascii="Times New Roman" w:hAnsi="Times New Roman" w:cs="Times New Roman"/>
          <w:sz w:val="24"/>
          <w:szCs w:val="24"/>
          <w:lang w:val="en-GB"/>
        </w:rPr>
        <w:t>eliminate</w:t>
      </w:r>
      <w:proofErr w:type="gramEnd"/>
      <w:r w:rsidR="005D31EA" w:rsidRPr="00147E3A">
        <w:rPr>
          <w:rFonts w:ascii="Times New Roman" w:hAnsi="Times New Roman" w:cs="Times New Roman"/>
          <w:sz w:val="24"/>
          <w:szCs w:val="24"/>
          <w:lang w:val="en-GB"/>
        </w:rPr>
        <w:t xml:space="preserve"> omitted variable bias. </w:t>
      </w:r>
      <w:r w:rsidR="005D31EA">
        <w:rPr>
          <w:rFonts w:ascii="Times New Roman" w:hAnsi="Times New Roman" w:cs="Times New Roman"/>
          <w:sz w:val="24"/>
          <w:szCs w:val="24"/>
          <w:lang w:val="en-US"/>
        </w:rPr>
        <w:t xml:space="preserve">We therefore introduce a battery of controls and robustness checks in SA, adding multiple further controls (Dower et al. 2018; Zhukov and </w:t>
      </w:r>
      <w:proofErr w:type="spellStart"/>
      <w:r w:rsidR="005D31EA">
        <w:rPr>
          <w:rFonts w:ascii="Times New Roman" w:hAnsi="Times New Roman" w:cs="Times New Roman"/>
          <w:sz w:val="24"/>
          <w:szCs w:val="24"/>
          <w:lang w:val="en-US"/>
        </w:rPr>
        <w:t>Talibova</w:t>
      </w:r>
      <w:proofErr w:type="spellEnd"/>
      <w:r w:rsidR="005D31EA">
        <w:rPr>
          <w:rFonts w:ascii="Times New Roman" w:hAnsi="Times New Roman" w:cs="Times New Roman"/>
          <w:sz w:val="24"/>
          <w:szCs w:val="24"/>
          <w:lang w:val="en-US"/>
        </w:rPr>
        <w:t xml:space="preserve"> 2018) and additional modifications to our regressions (SA3.1, SA3.3-3.7); and trace the </w:t>
      </w:r>
      <w:r w:rsidR="005D31EA">
        <w:rPr>
          <w:rFonts w:ascii="Times New Roman" w:hAnsi="Times New Roman" w:cs="Times New Roman"/>
          <w:i/>
          <w:iCs/>
          <w:sz w:val="24"/>
          <w:szCs w:val="24"/>
          <w:lang w:val="en-US"/>
        </w:rPr>
        <w:t xml:space="preserve">meshchane </w:t>
      </w:r>
      <w:r w:rsidR="005D31EA">
        <w:rPr>
          <w:rFonts w:ascii="Times New Roman" w:hAnsi="Times New Roman" w:cs="Times New Roman"/>
          <w:sz w:val="24"/>
          <w:szCs w:val="24"/>
          <w:lang w:val="en-US"/>
        </w:rPr>
        <w:t xml:space="preserve">effect over time using multiple quantitative indicators and qualitative characteristics of </w:t>
      </w:r>
      <w:r w:rsidR="005D31EA">
        <w:rPr>
          <w:rFonts w:ascii="Times New Roman" w:hAnsi="Times New Roman" w:cs="Times New Roman"/>
          <w:i/>
          <w:iCs/>
          <w:sz w:val="24"/>
          <w:szCs w:val="24"/>
          <w:lang w:val="en-US"/>
        </w:rPr>
        <w:t xml:space="preserve">meshchane </w:t>
      </w:r>
      <w:r w:rsidR="005D31EA">
        <w:rPr>
          <w:rFonts w:ascii="Times New Roman" w:hAnsi="Times New Roman" w:cs="Times New Roman"/>
          <w:sz w:val="24"/>
          <w:szCs w:val="24"/>
          <w:lang w:val="en-US"/>
        </w:rPr>
        <w:t xml:space="preserve">in the Historical Appendix (HA.III, Tables 3-5). </w:t>
      </w:r>
    </w:p>
    <w:p w14:paraId="1CAF16D2" w14:textId="77777777" w:rsidR="005D31EA" w:rsidRDefault="005D31EA" w:rsidP="005D31EA">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 further check reported in SA3.8, we employ data for the 1995 parliamentary elections. The elections exhibited extremely high levels of political fragmentation, with forty-three parties running. The results fully confirm our findings. In SA3.9, we analyze the 2012 presidential race coinciding with authoritarian consolidation. Although we find some evidence of </w:t>
      </w:r>
      <w:r>
        <w:rPr>
          <w:rFonts w:ascii="Times New Roman" w:hAnsi="Times New Roman" w:cs="Times New Roman"/>
          <w:i/>
          <w:iCs/>
          <w:sz w:val="24"/>
          <w:szCs w:val="24"/>
          <w:lang w:val="en-US"/>
        </w:rPr>
        <w:t xml:space="preserve">meshchane </w:t>
      </w:r>
      <w:r>
        <w:rPr>
          <w:rFonts w:ascii="Times New Roman" w:hAnsi="Times New Roman" w:cs="Times New Roman"/>
          <w:sz w:val="24"/>
          <w:szCs w:val="24"/>
          <w:lang w:val="en-US"/>
        </w:rPr>
        <w:t xml:space="preserve">legacy, it is weaker and less robust. We interpret this result with reference to consolidated authoritarianism. Decrease in electoral integrity may incentivize “deliberate disengagement” among educated </w:t>
      </w:r>
      <w:r w:rsidRPr="005D31EA">
        <w:rPr>
          <w:rFonts w:ascii="Times New Roman" w:hAnsi="Times New Roman" w:cs="Times New Roman"/>
          <w:sz w:val="24"/>
          <w:szCs w:val="24"/>
          <w:lang w:val="en-US"/>
        </w:rPr>
        <w:t xml:space="preserve">strata </w:t>
      </w:r>
      <w:r w:rsidRPr="005D31EA">
        <w:rPr>
          <w:rFonts w:ascii="Times New Roman" w:hAnsi="Times New Roman" w:cs="Times New Roman"/>
          <w:sz w:val="24"/>
          <w:szCs w:val="24"/>
        </w:rPr>
        <w:fldChar w:fldCharType="begin"/>
      </w:r>
      <w:r w:rsidRPr="005D31EA">
        <w:rPr>
          <w:rFonts w:ascii="Times New Roman" w:hAnsi="Times New Roman" w:cs="Times New Roman"/>
          <w:sz w:val="24"/>
          <w:szCs w:val="24"/>
          <w:lang w:val="en-US"/>
        </w:rPr>
        <w:instrText xml:space="preserve"> ADDIN EN.CITE &lt;EndNote&gt;&lt;Cite&gt;&lt;Author&gt;Croke&lt;/Author&gt;&lt;Year&gt;2016&lt;/Year&gt;&lt;RecNum&gt;4556&lt;/RecNum&gt;&lt;DisplayText&gt;(Croke et al. 2016)&lt;/DisplayText&gt;&lt;record&gt;&lt;rec-number&gt;4556&lt;/rec-number&gt;&lt;foreign-keys&gt;&lt;key app="EN" db-id="x0d0wwreuzt5t4etrwoprzsa5ex2xped0ztf" timestamp="1556223485"&gt;4556&lt;/key&gt;&lt;/foreign-keys&gt;&lt;ref-type name="Journal Article"&gt;17&lt;/ref-type&gt;&lt;contributors&gt;&lt;authors&gt;&lt;author&gt;Croke, Kevin&lt;/author&gt;&lt;author&gt;Grossman, G. U. Y.&lt;/author&gt;&lt;author&gt;Larreguy, Horacio A.&lt;/author&gt;&lt;author&gt;Marshall, John&lt;/author&gt;&lt;/authors&gt;&lt;/contributors&gt;&lt;titles&gt;&lt;title&gt;Deliberate Disengagement: How Education Can Decrease Political Participation in Electoral Authoritarian Regimes&lt;/title&gt;&lt;secondary-title&gt;American Political Science Review&lt;/secondary-title&gt;&lt;/titles&gt;&lt;periodical&gt;&lt;full-title&gt;American Political Science Review&lt;/full-title&gt;&lt;/periodical&gt;&lt;pages&gt;579-600&lt;/pages&gt;&lt;volume&gt;110&lt;/volume&gt;&lt;number&gt;3&lt;/number&gt;&lt;keywords&gt;&lt;keyword&gt;Access to Education&lt;/keyword&gt;&lt;keyword&gt;Authoritarianism&lt;/keyword&gt;&lt;keyword&gt;Political Behavior&lt;/keyword&gt;&lt;keyword&gt;Correlation Analysis&lt;/keyword&gt;&lt;keyword&gt;Zimbabwe&lt;/keyword&gt;&lt;/keywords&gt;&lt;dates&gt;&lt;year&gt;2016&lt;/year&gt;&lt;/dates&gt;&lt;isbn&gt;0003-0554&lt;/isbn&gt;&lt;urls&gt;&lt;/urls&gt;&lt;electronic-resource-num&gt;10.1017/S0003055416000253&lt;/electronic-resource-num&gt;&lt;/record&gt;&lt;/Cite&gt;&lt;/EndNote&gt;</w:instrText>
      </w:r>
      <w:r w:rsidRPr="005D31EA">
        <w:rPr>
          <w:rFonts w:ascii="Times New Roman" w:hAnsi="Times New Roman" w:cs="Times New Roman"/>
          <w:sz w:val="24"/>
          <w:szCs w:val="24"/>
        </w:rPr>
        <w:fldChar w:fldCharType="separate"/>
      </w:r>
      <w:r w:rsidRPr="005D31EA">
        <w:rPr>
          <w:rFonts w:ascii="Times New Roman" w:hAnsi="Times New Roman" w:cs="Times New Roman"/>
          <w:noProof/>
          <w:sz w:val="24"/>
          <w:szCs w:val="24"/>
          <w:lang w:val="en-US"/>
        </w:rPr>
        <w:t>(</w:t>
      </w:r>
      <w:r w:rsidR="00212953">
        <w:fldChar w:fldCharType="begin"/>
      </w:r>
      <w:r w:rsidR="00212953" w:rsidRPr="00E175B9">
        <w:rPr>
          <w:lang w:val="en-GB"/>
        </w:rPr>
        <w:instrText xml:space="preserve"> HYPERLINK "file:///C:\\Users\\tomil\\AppData\\</w:instrText>
      </w:r>
      <w:r w:rsidR="00212953" w:rsidRPr="00E175B9">
        <w:rPr>
          <w:lang w:val="en-GB"/>
        </w:rPr>
        <w:instrText xml:space="preserve">Local\\Microsoft\\Windows\\INetCache\\Content.Outlook\\XU26YZBD\\Paper_Third_Round_22_February_2021.docxAL2.docx" \l "_ENREF_27" \o "Croke, 2016 #4556" </w:instrText>
      </w:r>
      <w:r w:rsidR="00212953">
        <w:fldChar w:fldCharType="separate"/>
      </w:r>
      <w:r w:rsidRPr="00147E3A">
        <w:rPr>
          <w:rStyle w:val="Hyperlink"/>
          <w:rFonts w:ascii="Times New Roman" w:hAnsi="Times New Roman" w:cs="Times New Roman"/>
          <w:noProof/>
          <w:color w:val="auto"/>
          <w:sz w:val="24"/>
          <w:szCs w:val="24"/>
          <w:u w:val="none"/>
          <w:lang w:val="en-US"/>
        </w:rPr>
        <w:t>Croke et al. 2016</w:t>
      </w:r>
      <w:r w:rsidR="00212953">
        <w:rPr>
          <w:rStyle w:val="Hyperlink"/>
          <w:rFonts w:ascii="Times New Roman" w:hAnsi="Times New Roman" w:cs="Times New Roman"/>
          <w:noProof/>
          <w:color w:val="auto"/>
          <w:sz w:val="24"/>
          <w:szCs w:val="24"/>
          <w:u w:val="none"/>
          <w:lang w:val="en-US"/>
        </w:rPr>
        <w:fldChar w:fldCharType="end"/>
      </w:r>
      <w:r w:rsidRPr="005D31EA">
        <w:rPr>
          <w:rFonts w:ascii="Times New Roman" w:hAnsi="Times New Roman" w:cs="Times New Roman"/>
          <w:noProof/>
          <w:sz w:val="24"/>
          <w:szCs w:val="24"/>
          <w:lang w:val="en-US"/>
        </w:rPr>
        <w:t>)</w:t>
      </w:r>
      <w:r w:rsidRPr="005D31EA">
        <w:rPr>
          <w:rFonts w:ascii="Times New Roman" w:hAnsi="Times New Roman" w:cs="Times New Roman"/>
          <w:sz w:val="24"/>
          <w:szCs w:val="24"/>
        </w:rPr>
        <w:fldChar w:fldCharType="end"/>
      </w:r>
      <w:r w:rsidRPr="005D31EA">
        <w:rPr>
          <w:rFonts w:ascii="Times New Roman" w:hAnsi="Times New Roman" w:cs="Times New Roman"/>
          <w:sz w:val="24"/>
          <w:szCs w:val="24"/>
          <w:lang w:val="en-US"/>
        </w:rPr>
        <w:t xml:space="preserve">. </w:t>
      </w:r>
      <w:r>
        <w:rPr>
          <w:rFonts w:ascii="Times New Roman" w:hAnsi="Times New Roman" w:cs="Times New Roman"/>
          <w:sz w:val="24"/>
          <w:szCs w:val="24"/>
          <w:lang w:val="en-US"/>
        </w:rPr>
        <w:t>In SA3.10 and SA3.22 we compare the impact of “new” and “old” middle classes on competitiveness.</w:t>
      </w:r>
    </w:p>
    <w:p w14:paraId="040B3169" w14:textId="77777777" w:rsidR="005D31EA" w:rsidRDefault="005D31EA" w:rsidP="005D31EA">
      <w:pPr>
        <w:pStyle w:val="Standard1"/>
        <w:spacing w:line="480" w:lineRule="auto"/>
        <w:ind w:firstLine="708"/>
        <w:jc w:val="both"/>
        <w:rPr>
          <w:rFonts w:cs="Times New Roman"/>
          <w:bCs/>
        </w:rPr>
      </w:pPr>
    </w:p>
    <w:p w14:paraId="456E2344" w14:textId="77777777" w:rsidR="00062D0B" w:rsidRPr="00FD0757" w:rsidRDefault="00062D0B" w:rsidP="0034730F">
      <w:pPr>
        <w:pStyle w:val="Standard1"/>
        <w:spacing w:line="480" w:lineRule="auto"/>
        <w:ind w:firstLine="708"/>
        <w:jc w:val="both"/>
        <w:rPr>
          <w:rFonts w:cs="Times New Roman"/>
          <w:bCs/>
        </w:rPr>
      </w:pPr>
    </w:p>
    <w:p w14:paraId="6201DDF2" w14:textId="4A57328D" w:rsidR="00410FCF" w:rsidRPr="00FD0757" w:rsidRDefault="00410FCF" w:rsidP="0034730F">
      <w:pPr>
        <w:pStyle w:val="Standard1"/>
        <w:spacing w:line="480" w:lineRule="auto"/>
        <w:ind w:firstLine="708"/>
        <w:jc w:val="both"/>
        <w:rPr>
          <w:rFonts w:cs="Times New Roman"/>
          <w:bCs/>
        </w:rPr>
      </w:pPr>
    </w:p>
    <w:p w14:paraId="39B6CAAA" w14:textId="77777777" w:rsidR="00893EE3" w:rsidRPr="00FD0757" w:rsidRDefault="00893EE3" w:rsidP="0034730F">
      <w:pPr>
        <w:pStyle w:val="Standard1"/>
        <w:spacing w:line="480" w:lineRule="auto"/>
        <w:ind w:firstLine="708"/>
        <w:jc w:val="both"/>
        <w:rPr>
          <w:rFonts w:cs="Times New Roman"/>
          <w:bCs/>
        </w:rPr>
        <w:sectPr w:rsidR="00893EE3" w:rsidRPr="00FD0757" w:rsidSect="00893EE3">
          <w:headerReference w:type="default" r:id="rId14"/>
          <w:endnotePr>
            <w:numFmt w:val="decimal"/>
          </w:endnotePr>
          <w:pgSz w:w="11906" w:h="16838"/>
          <w:pgMar w:top="1417" w:right="1417" w:bottom="1134" w:left="1417" w:header="708" w:footer="708" w:gutter="0"/>
          <w:cols w:space="708"/>
          <w:docGrid w:linePitch="360"/>
        </w:sectPr>
      </w:pPr>
    </w:p>
    <w:p w14:paraId="134E0C67" w14:textId="0FA042E1" w:rsidR="00F255AD" w:rsidRPr="00FD0757" w:rsidRDefault="00F255AD" w:rsidP="00147E3A">
      <w:pPr>
        <w:pStyle w:val="Standard1"/>
        <w:jc w:val="both"/>
        <w:rPr>
          <w:rFonts w:eastAsia="Times New Roman" w:cs="Times New Roman"/>
          <w:lang w:eastAsia="de-DE"/>
        </w:rPr>
      </w:pPr>
      <w:r w:rsidRPr="00CA1183">
        <w:rPr>
          <w:rFonts w:cs="Times New Roman"/>
          <w:b/>
        </w:rPr>
        <w:lastRenderedPageBreak/>
        <w:t>Table 1</w:t>
      </w:r>
      <w:r w:rsidRPr="00CA1183">
        <w:rPr>
          <w:rFonts w:cs="Times New Roman"/>
        </w:rPr>
        <w:t>: M</w:t>
      </w:r>
      <w:r w:rsidRPr="00CA1183">
        <w:rPr>
          <w:rFonts w:cs="Times New Roman"/>
          <w:i/>
        </w:rPr>
        <w:t>eshchane</w:t>
      </w:r>
      <w:r w:rsidRPr="00CA1183">
        <w:rPr>
          <w:rFonts w:cs="Times New Roman"/>
        </w:rPr>
        <w:t xml:space="preserve"> and </w:t>
      </w:r>
      <w:r w:rsidR="00782B4A" w:rsidRPr="00CA1183">
        <w:rPr>
          <w:rFonts w:cs="Times New Roman"/>
        </w:rPr>
        <w:t>democratic competitiveness</w:t>
      </w:r>
      <w:r w:rsidRPr="00CA1183">
        <w:rPr>
          <w:rFonts w:cs="Times New Roman"/>
        </w:rPr>
        <w:t xml:space="preserve"> in 1996</w:t>
      </w:r>
      <w:r w:rsidR="008A7605">
        <w:rPr>
          <w:rFonts w:cs="Times New Roman"/>
        </w:rPr>
        <w:t>.</w:t>
      </w:r>
    </w:p>
    <w:tbl>
      <w:tblPr>
        <w:tblW w:w="16210" w:type="dxa"/>
        <w:jc w:val="center"/>
        <w:tblLayout w:type="fixed"/>
        <w:tblCellMar>
          <w:left w:w="70" w:type="dxa"/>
          <w:right w:w="70" w:type="dxa"/>
        </w:tblCellMar>
        <w:tblLook w:val="04A0" w:firstRow="1" w:lastRow="0" w:firstColumn="1" w:lastColumn="0" w:noHBand="0" w:noVBand="1"/>
      </w:tblPr>
      <w:tblGrid>
        <w:gridCol w:w="2552"/>
        <w:gridCol w:w="1134"/>
        <w:gridCol w:w="1134"/>
        <w:gridCol w:w="1217"/>
        <w:gridCol w:w="1395"/>
        <w:gridCol w:w="1531"/>
        <w:gridCol w:w="1395"/>
        <w:gridCol w:w="1531"/>
        <w:gridCol w:w="1395"/>
        <w:gridCol w:w="1531"/>
        <w:gridCol w:w="1395"/>
      </w:tblGrid>
      <w:tr w:rsidR="00D65003" w:rsidRPr="00926B36" w14:paraId="123AAFA9" w14:textId="77777777" w:rsidTr="008A7605">
        <w:trPr>
          <w:trHeight w:val="20"/>
          <w:jc w:val="center"/>
        </w:trPr>
        <w:tc>
          <w:tcPr>
            <w:tcW w:w="2552" w:type="dxa"/>
            <w:tcBorders>
              <w:top w:val="single" w:sz="4" w:space="0" w:color="auto"/>
              <w:bottom w:val="single" w:sz="4" w:space="0" w:color="auto"/>
              <w:right w:val="single" w:sz="4" w:space="0" w:color="auto"/>
            </w:tcBorders>
            <w:shd w:val="clear" w:color="auto" w:fill="auto"/>
            <w:vAlign w:val="bottom"/>
          </w:tcPr>
          <w:p w14:paraId="343E97FF" w14:textId="77777777" w:rsidR="00F255AD" w:rsidRPr="00926B36" w:rsidRDefault="00F255AD" w:rsidP="0087428B">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Dep. var.:</w:t>
            </w:r>
          </w:p>
        </w:tc>
        <w:tc>
          <w:tcPr>
            <w:tcW w:w="1134" w:type="dxa"/>
            <w:tcBorders>
              <w:top w:val="single" w:sz="4" w:space="0" w:color="auto"/>
              <w:left w:val="single" w:sz="4" w:space="0" w:color="auto"/>
              <w:bottom w:val="single" w:sz="4" w:space="0" w:color="auto"/>
            </w:tcBorders>
            <w:shd w:val="clear" w:color="auto" w:fill="auto"/>
            <w:vAlign w:val="bottom"/>
          </w:tcPr>
          <w:p w14:paraId="6059DD8A" w14:textId="498E050C"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IDC</w:t>
            </w:r>
          </w:p>
        </w:tc>
        <w:tc>
          <w:tcPr>
            <w:tcW w:w="1134" w:type="dxa"/>
            <w:tcBorders>
              <w:top w:val="single" w:sz="4" w:space="0" w:color="auto"/>
              <w:bottom w:val="single" w:sz="4" w:space="0" w:color="auto"/>
              <w:right w:val="single" w:sz="4" w:space="0" w:color="auto"/>
            </w:tcBorders>
            <w:shd w:val="clear" w:color="auto" w:fill="auto"/>
            <w:vAlign w:val="bottom"/>
          </w:tcPr>
          <w:p w14:paraId="7294D10B" w14:textId="76940FAD"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ENC</w:t>
            </w:r>
          </w:p>
        </w:tc>
        <w:tc>
          <w:tcPr>
            <w:tcW w:w="1217" w:type="dxa"/>
            <w:tcBorders>
              <w:top w:val="single" w:sz="4" w:space="0" w:color="auto"/>
              <w:left w:val="single" w:sz="4" w:space="0" w:color="auto"/>
              <w:bottom w:val="single" w:sz="4" w:space="0" w:color="auto"/>
            </w:tcBorders>
            <w:shd w:val="clear" w:color="auto" w:fill="auto"/>
            <w:vAlign w:val="bottom"/>
          </w:tcPr>
          <w:p w14:paraId="52249200" w14:textId="41CDAC68"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IDC</w:t>
            </w:r>
          </w:p>
        </w:tc>
        <w:tc>
          <w:tcPr>
            <w:tcW w:w="1395" w:type="dxa"/>
            <w:tcBorders>
              <w:top w:val="single" w:sz="4" w:space="0" w:color="auto"/>
              <w:bottom w:val="single" w:sz="4" w:space="0" w:color="auto"/>
              <w:right w:val="single" w:sz="4" w:space="0" w:color="auto"/>
            </w:tcBorders>
            <w:shd w:val="clear" w:color="auto" w:fill="auto"/>
            <w:vAlign w:val="bottom"/>
          </w:tcPr>
          <w:p w14:paraId="6001DF57" w14:textId="533D2F1A"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ENC</w:t>
            </w:r>
          </w:p>
        </w:tc>
        <w:tc>
          <w:tcPr>
            <w:tcW w:w="1531" w:type="dxa"/>
            <w:tcBorders>
              <w:top w:val="single" w:sz="4" w:space="0" w:color="auto"/>
              <w:left w:val="single" w:sz="4" w:space="0" w:color="auto"/>
              <w:bottom w:val="single" w:sz="4" w:space="0" w:color="auto"/>
            </w:tcBorders>
            <w:shd w:val="clear" w:color="auto" w:fill="auto"/>
            <w:vAlign w:val="bottom"/>
          </w:tcPr>
          <w:p w14:paraId="42E20889" w14:textId="047C1827"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IDC</w:t>
            </w:r>
          </w:p>
        </w:tc>
        <w:tc>
          <w:tcPr>
            <w:tcW w:w="1395" w:type="dxa"/>
            <w:tcBorders>
              <w:top w:val="single" w:sz="4" w:space="0" w:color="auto"/>
              <w:bottom w:val="single" w:sz="4" w:space="0" w:color="auto"/>
              <w:right w:val="single" w:sz="4" w:space="0" w:color="auto"/>
            </w:tcBorders>
            <w:shd w:val="clear" w:color="auto" w:fill="auto"/>
            <w:vAlign w:val="bottom"/>
          </w:tcPr>
          <w:p w14:paraId="746E5A3D" w14:textId="02E27C1A"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ENC</w:t>
            </w:r>
          </w:p>
        </w:tc>
        <w:tc>
          <w:tcPr>
            <w:tcW w:w="1531" w:type="dxa"/>
            <w:tcBorders>
              <w:top w:val="single" w:sz="4" w:space="0" w:color="auto"/>
              <w:left w:val="single" w:sz="4" w:space="0" w:color="auto"/>
              <w:bottom w:val="single" w:sz="4" w:space="0" w:color="auto"/>
            </w:tcBorders>
            <w:shd w:val="clear" w:color="auto" w:fill="auto"/>
            <w:vAlign w:val="bottom"/>
          </w:tcPr>
          <w:p w14:paraId="4888DAA2" w14:textId="3B6BD0F8"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IDC</w:t>
            </w:r>
          </w:p>
        </w:tc>
        <w:tc>
          <w:tcPr>
            <w:tcW w:w="1395" w:type="dxa"/>
            <w:tcBorders>
              <w:top w:val="single" w:sz="4" w:space="0" w:color="auto"/>
              <w:bottom w:val="single" w:sz="4" w:space="0" w:color="auto"/>
              <w:right w:val="single" w:sz="4" w:space="0" w:color="auto"/>
            </w:tcBorders>
            <w:shd w:val="clear" w:color="auto" w:fill="auto"/>
            <w:vAlign w:val="bottom"/>
          </w:tcPr>
          <w:p w14:paraId="45385816" w14:textId="6551B5F5"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ENC</w:t>
            </w:r>
          </w:p>
        </w:tc>
        <w:tc>
          <w:tcPr>
            <w:tcW w:w="1531" w:type="dxa"/>
            <w:tcBorders>
              <w:top w:val="single" w:sz="4" w:space="0" w:color="auto"/>
              <w:left w:val="single" w:sz="4" w:space="0" w:color="auto"/>
              <w:bottom w:val="single" w:sz="4" w:space="0" w:color="auto"/>
            </w:tcBorders>
            <w:shd w:val="clear" w:color="auto" w:fill="auto"/>
            <w:vAlign w:val="bottom"/>
          </w:tcPr>
          <w:p w14:paraId="1D9818AA" w14:textId="5882AF51"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IDC</w:t>
            </w:r>
          </w:p>
        </w:tc>
        <w:tc>
          <w:tcPr>
            <w:tcW w:w="1395" w:type="dxa"/>
            <w:tcBorders>
              <w:top w:val="single" w:sz="4" w:space="0" w:color="auto"/>
              <w:bottom w:val="single" w:sz="4" w:space="0" w:color="auto"/>
            </w:tcBorders>
            <w:shd w:val="clear" w:color="auto" w:fill="auto"/>
            <w:vAlign w:val="bottom"/>
          </w:tcPr>
          <w:p w14:paraId="6EF6EEF9" w14:textId="44BAE198" w:rsidR="00F255AD" w:rsidRPr="00926B36" w:rsidRDefault="006E3568" w:rsidP="0087428B">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ENC</w:t>
            </w:r>
          </w:p>
        </w:tc>
      </w:tr>
      <w:tr w:rsidR="00926B36" w:rsidRPr="00926B36" w14:paraId="1474B6D3" w14:textId="77777777" w:rsidTr="00147E3A">
        <w:trPr>
          <w:trHeight w:val="20"/>
          <w:jc w:val="center"/>
        </w:trPr>
        <w:tc>
          <w:tcPr>
            <w:tcW w:w="2552" w:type="dxa"/>
            <w:tcBorders>
              <w:top w:val="single" w:sz="4" w:space="0" w:color="auto"/>
              <w:right w:val="single" w:sz="4" w:space="0" w:color="auto"/>
            </w:tcBorders>
            <w:shd w:val="clear" w:color="auto" w:fill="auto"/>
            <w:vAlign w:val="bottom"/>
          </w:tcPr>
          <w:p w14:paraId="70719AC4"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Meshchane</w:t>
            </w:r>
          </w:p>
        </w:tc>
        <w:tc>
          <w:tcPr>
            <w:tcW w:w="1134" w:type="dxa"/>
            <w:tcBorders>
              <w:top w:val="single" w:sz="4" w:space="0" w:color="auto"/>
              <w:left w:val="single" w:sz="4" w:space="0" w:color="auto"/>
            </w:tcBorders>
            <w:shd w:val="clear" w:color="auto" w:fill="auto"/>
          </w:tcPr>
          <w:p w14:paraId="514B5022" w14:textId="448011B3"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0.136</w:t>
            </w:r>
          </w:p>
        </w:tc>
        <w:tc>
          <w:tcPr>
            <w:tcW w:w="1134" w:type="dxa"/>
            <w:tcBorders>
              <w:top w:val="single" w:sz="4" w:space="0" w:color="auto"/>
              <w:right w:val="single" w:sz="4" w:space="0" w:color="auto"/>
            </w:tcBorders>
            <w:shd w:val="clear" w:color="auto" w:fill="auto"/>
          </w:tcPr>
          <w:p w14:paraId="514DF6CD" w14:textId="5F25F7BC"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0.015</w:t>
            </w:r>
          </w:p>
        </w:tc>
        <w:tc>
          <w:tcPr>
            <w:tcW w:w="1217" w:type="dxa"/>
            <w:tcBorders>
              <w:top w:val="single" w:sz="4" w:space="0" w:color="auto"/>
              <w:left w:val="single" w:sz="4" w:space="0" w:color="auto"/>
            </w:tcBorders>
            <w:shd w:val="clear" w:color="auto" w:fill="auto"/>
          </w:tcPr>
          <w:p w14:paraId="3701F722" w14:textId="16C1E7DC"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0.156</w:t>
            </w:r>
          </w:p>
        </w:tc>
        <w:tc>
          <w:tcPr>
            <w:tcW w:w="1395" w:type="dxa"/>
            <w:tcBorders>
              <w:top w:val="single" w:sz="4" w:space="0" w:color="auto"/>
              <w:right w:val="single" w:sz="4" w:space="0" w:color="auto"/>
            </w:tcBorders>
            <w:shd w:val="clear" w:color="auto" w:fill="auto"/>
          </w:tcPr>
          <w:p w14:paraId="617292F7" w14:textId="22B60385"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0.012</w:t>
            </w:r>
          </w:p>
        </w:tc>
        <w:tc>
          <w:tcPr>
            <w:tcW w:w="1531" w:type="dxa"/>
            <w:tcBorders>
              <w:top w:val="single" w:sz="4" w:space="0" w:color="auto"/>
              <w:left w:val="single" w:sz="4" w:space="0" w:color="auto"/>
            </w:tcBorders>
            <w:shd w:val="clear" w:color="auto" w:fill="auto"/>
          </w:tcPr>
          <w:p w14:paraId="037CEFBE" w14:textId="2E2D3CD9"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0.194</w:t>
            </w:r>
          </w:p>
        </w:tc>
        <w:tc>
          <w:tcPr>
            <w:tcW w:w="1395" w:type="dxa"/>
            <w:tcBorders>
              <w:top w:val="single" w:sz="4" w:space="0" w:color="auto"/>
              <w:right w:val="single" w:sz="4" w:space="0" w:color="auto"/>
            </w:tcBorders>
            <w:shd w:val="clear" w:color="auto" w:fill="auto"/>
          </w:tcPr>
          <w:p w14:paraId="6B05EF9D" w14:textId="1EF8F618"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0.016</w:t>
            </w:r>
          </w:p>
        </w:tc>
        <w:tc>
          <w:tcPr>
            <w:tcW w:w="1531" w:type="dxa"/>
            <w:tcBorders>
              <w:top w:val="single" w:sz="4" w:space="0" w:color="auto"/>
              <w:left w:val="single" w:sz="4" w:space="0" w:color="auto"/>
            </w:tcBorders>
            <w:shd w:val="clear" w:color="auto" w:fill="auto"/>
          </w:tcPr>
          <w:p w14:paraId="5DC63E96" w14:textId="0578C52A"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0.197</w:t>
            </w:r>
          </w:p>
        </w:tc>
        <w:tc>
          <w:tcPr>
            <w:tcW w:w="1395" w:type="dxa"/>
            <w:tcBorders>
              <w:top w:val="single" w:sz="4" w:space="0" w:color="auto"/>
              <w:right w:val="single" w:sz="4" w:space="0" w:color="auto"/>
            </w:tcBorders>
            <w:shd w:val="clear" w:color="auto" w:fill="auto"/>
          </w:tcPr>
          <w:p w14:paraId="195BF7B5" w14:textId="35AD5273"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0.016</w:t>
            </w:r>
          </w:p>
        </w:tc>
        <w:tc>
          <w:tcPr>
            <w:tcW w:w="1531" w:type="dxa"/>
            <w:tcBorders>
              <w:top w:val="single" w:sz="4" w:space="0" w:color="auto"/>
              <w:left w:val="single" w:sz="4" w:space="0" w:color="auto"/>
            </w:tcBorders>
            <w:shd w:val="clear" w:color="auto" w:fill="auto"/>
          </w:tcPr>
          <w:p w14:paraId="783A8DDA" w14:textId="32B8DA20"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0.107</w:t>
            </w:r>
          </w:p>
        </w:tc>
        <w:tc>
          <w:tcPr>
            <w:tcW w:w="1395" w:type="dxa"/>
            <w:tcBorders>
              <w:top w:val="single" w:sz="4" w:space="0" w:color="auto"/>
            </w:tcBorders>
            <w:shd w:val="clear" w:color="auto" w:fill="auto"/>
          </w:tcPr>
          <w:p w14:paraId="7960DFC0" w14:textId="00ECC3FA"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0.008</w:t>
            </w:r>
          </w:p>
        </w:tc>
      </w:tr>
      <w:tr w:rsidR="00926B36" w:rsidRPr="00926B36" w14:paraId="10C4660D" w14:textId="77777777" w:rsidTr="00147E3A">
        <w:trPr>
          <w:trHeight w:val="20"/>
          <w:jc w:val="center"/>
        </w:trPr>
        <w:tc>
          <w:tcPr>
            <w:tcW w:w="2552" w:type="dxa"/>
            <w:tcBorders>
              <w:bottom w:val="single" w:sz="4" w:space="0" w:color="auto"/>
              <w:right w:val="single" w:sz="4" w:space="0" w:color="auto"/>
            </w:tcBorders>
            <w:shd w:val="clear" w:color="auto" w:fill="auto"/>
            <w:vAlign w:val="bottom"/>
          </w:tcPr>
          <w:p w14:paraId="5C9669AF"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bottom w:val="single" w:sz="4" w:space="0" w:color="auto"/>
            </w:tcBorders>
            <w:shd w:val="clear" w:color="auto" w:fill="auto"/>
          </w:tcPr>
          <w:p w14:paraId="11613EC9" w14:textId="6FC0256C"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(0.039)***</w:t>
            </w:r>
          </w:p>
        </w:tc>
        <w:tc>
          <w:tcPr>
            <w:tcW w:w="1134" w:type="dxa"/>
            <w:tcBorders>
              <w:bottom w:val="single" w:sz="4" w:space="0" w:color="auto"/>
              <w:right w:val="single" w:sz="4" w:space="0" w:color="auto"/>
            </w:tcBorders>
            <w:shd w:val="clear" w:color="auto" w:fill="auto"/>
          </w:tcPr>
          <w:p w14:paraId="5AB26130" w14:textId="79328055"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c>
          <w:tcPr>
            <w:tcW w:w="1217" w:type="dxa"/>
            <w:tcBorders>
              <w:left w:val="single" w:sz="4" w:space="0" w:color="auto"/>
              <w:bottom w:val="single" w:sz="4" w:space="0" w:color="auto"/>
            </w:tcBorders>
            <w:shd w:val="clear" w:color="auto" w:fill="auto"/>
          </w:tcPr>
          <w:p w14:paraId="084742CF" w14:textId="36A1002C"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(0.044)***</w:t>
            </w:r>
          </w:p>
        </w:tc>
        <w:tc>
          <w:tcPr>
            <w:tcW w:w="1395" w:type="dxa"/>
            <w:tcBorders>
              <w:bottom w:val="single" w:sz="4" w:space="0" w:color="auto"/>
              <w:right w:val="single" w:sz="4" w:space="0" w:color="auto"/>
            </w:tcBorders>
            <w:shd w:val="clear" w:color="auto" w:fill="auto"/>
          </w:tcPr>
          <w:p w14:paraId="30DAC6E8" w14:textId="14BC253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c>
          <w:tcPr>
            <w:tcW w:w="1531" w:type="dxa"/>
            <w:tcBorders>
              <w:left w:val="single" w:sz="4" w:space="0" w:color="auto"/>
              <w:bottom w:val="single" w:sz="4" w:space="0" w:color="auto"/>
            </w:tcBorders>
            <w:shd w:val="clear" w:color="auto" w:fill="auto"/>
          </w:tcPr>
          <w:p w14:paraId="540D859A" w14:textId="5AA6305A"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(0.049)***</w:t>
            </w:r>
          </w:p>
        </w:tc>
        <w:tc>
          <w:tcPr>
            <w:tcW w:w="1395" w:type="dxa"/>
            <w:tcBorders>
              <w:bottom w:val="single" w:sz="4" w:space="0" w:color="auto"/>
              <w:right w:val="single" w:sz="4" w:space="0" w:color="auto"/>
            </w:tcBorders>
            <w:shd w:val="clear" w:color="auto" w:fill="auto"/>
          </w:tcPr>
          <w:p w14:paraId="25CB3E30" w14:textId="0BB8580E"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c>
          <w:tcPr>
            <w:tcW w:w="1531" w:type="dxa"/>
            <w:tcBorders>
              <w:left w:val="single" w:sz="4" w:space="0" w:color="auto"/>
              <w:bottom w:val="single" w:sz="4" w:space="0" w:color="auto"/>
            </w:tcBorders>
            <w:shd w:val="clear" w:color="auto" w:fill="auto"/>
          </w:tcPr>
          <w:p w14:paraId="011D77BB" w14:textId="17AD6C68"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(0.050)***</w:t>
            </w:r>
          </w:p>
        </w:tc>
        <w:tc>
          <w:tcPr>
            <w:tcW w:w="1395" w:type="dxa"/>
            <w:tcBorders>
              <w:bottom w:val="single" w:sz="4" w:space="0" w:color="auto"/>
              <w:right w:val="single" w:sz="4" w:space="0" w:color="auto"/>
            </w:tcBorders>
            <w:shd w:val="clear" w:color="auto" w:fill="auto"/>
          </w:tcPr>
          <w:p w14:paraId="6286EE90" w14:textId="5F2C77B4"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c>
          <w:tcPr>
            <w:tcW w:w="1531" w:type="dxa"/>
            <w:tcBorders>
              <w:left w:val="single" w:sz="4" w:space="0" w:color="auto"/>
              <w:bottom w:val="single" w:sz="4" w:space="0" w:color="auto"/>
            </w:tcBorders>
            <w:shd w:val="clear" w:color="auto" w:fill="auto"/>
          </w:tcPr>
          <w:p w14:paraId="6D7AFBE7" w14:textId="389DFF5D"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(0.051)**</w:t>
            </w:r>
          </w:p>
        </w:tc>
        <w:tc>
          <w:tcPr>
            <w:tcW w:w="1395" w:type="dxa"/>
            <w:tcBorders>
              <w:bottom w:val="single" w:sz="4" w:space="0" w:color="auto"/>
            </w:tcBorders>
            <w:shd w:val="clear" w:color="auto" w:fill="auto"/>
          </w:tcPr>
          <w:p w14:paraId="221EC04F" w14:textId="4930FA59"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r>
      <w:tr w:rsidR="00926B36" w:rsidRPr="00926B36" w14:paraId="2F0FEA04" w14:textId="77777777" w:rsidTr="00147E3A">
        <w:trPr>
          <w:trHeight w:val="20"/>
          <w:jc w:val="center"/>
        </w:trPr>
        <w:tc>
          <w:tcPr>
            <w:tcW w:w="2552" w:type="dxa"/>
            <w:tcBorders>
              <w:top w:val="single" w:sz="4" w:space="0" w:color="auto"/>
              <w:right w:val="single" w:sz="4" w:space="0" w:color="auto"/>
            </w:tcBorders>
            <w:shd w:val="clear" w:color="auto" w:fill="auto"/>
            <w:vAlign w:val="bottom"/>
          </w:tcPr>
          <w:p w14:paraId="598BC1E9" w14:textId="16CCA51E"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 xml:space="preserve">Imperial industrial employment </w:t>
            </w:r>
          </w:p>
        </w:tc>
        <w:tc>
          <w:tcPr>
            <w:tcW w:w="1134" w:type="dxa"/>
            <w:tcBorders>
              <w:top w:val="single" w:sz="4" w:space="0" w:color="auto"/>
              <w:left w:val="single" w:sz="4" w:space="0" w:color="auto"/>
            </w:tcBorders>
            <w:shd w:val="clear" w:color="auto" w:fill="auto"/>
          </w:tcPr>
          <w:p w14:paraId="619AE288"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right w:val="single" w:sz="4" w:space="0" w:color="auto"/>
            </w:tcBorders>
            <w:shd w:val="clear" w:color="auto" w:fill="auto"/>
          </w:tcPr>
          <w:p w14:paraId="0DF161E9"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top w:val="single" w:sz="4" w:space="0" w:color="auto"/>
              <w:left w:val="single" w:sz="4" w:space="0" w:color="auto"/>
            </w:tcBorders>
            <w:shd w:val="clear" w:color="auto" w:fill="auto"/>
          </w:tcPr>
          <w:p w14:paraId="0045EDB5" w14:textId="7BAEEFCF"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-0.025</w:t>
            </w:r>
          </w:p>
        </w:tc>
        <w:tc>
          <w:tcPr>
            <w:tcW w:w="1395" w:type="dxa"/>
            <w:tcBorders>
              <w:top w:val="single" w:sz="4" w:space="0" w:color="auto"/>
              <w:right w:val="single" w:sz="4" w:space="0" w:color="auto"/>
            </w:tcBorders>
            <w:shd w:val="clear" w:color="auto" w:fill="auto"/>
          </w:tcPr>
          <w:p w14:paraId="15BCE5DD" w14:textId="1723337A"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0.004</w:t>
            </w:r>
          </w:p>
        </w:tc>
        <w:tc>
          <w:tcPr>
            <w:tcW w:w="1531" w:type="dxa"/>
            <w:tcBorders>
              <w:top w:val="single" w:sz="4" w:space="0" w:color="auto"/>
              <w:left w:val="single" w:sz="4" w:space="0" w:color="auto"/>
            </w:tcBorders>
            <w:shd w:val="clear" w:color="auto" w:fill="auto"/>
          </w:tcPr>
          <w:p w14:paraId="0ACB101A" w14:textId="45852BED"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-0.032</w:t>
            </w:r>
          </w:p>
        </w:tc>
        <w:tc>
          <w:tcPr>
            <w:tcW w:w="1395" w:type="dxa"/>
            <w:tcBorders>
              <w:top w:val="single" w:sz="4" w:space="0" w:color="auto"/>
              <w:right w:val="single" w:sz="4" w:space="0" w:color="auto"/>
            </w:tcBorders>
            <w:shd w:val="clear" w:color="auto" w:fill="auto"/>
          </w:tcPr>
          <w:p w14:paraId="2B357BDC" w14:textId="24CA35C4"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c>
          <w:tcPr>
            <w:tcW w:w="1531" w:type="dxa"/>
            <w:tcBorders>
              <w:top w:val="single" w:sz="4" w:space="0" w:color="auto"/>
              <w:left w:val="single" w:sz="4" w:space="0" w:color="auto"/>
            </w:tcBorders>
            <w:shd w:val="clear" w:color="auto" w:fill="auto"/>
          </w:tcPr>
          <w:p w14:paraId="3DDD7EB8" w14:textId="73417ADE"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-0.034</w:t>
            </w:r>
          </w:p>
        </w:tc>
        <w:tc>
          <w:tcPr>
            <w:tcW w:w="1395" w:type="dxa"/>
            <w:tcBorders>
              <w:top w:val="single" w:sz="4" w:space="0" w:color="auto"/>
              <w:right w:val="single" w:sz="4" w:space="0" w:color="auto"/>
            </w:tcBorders>
            <w:shd w:val="clear" w:color="auto" w:fill="auto"/>
          </w:tcPr>
          <w:p w14:paraId="7553360D" w14:textId="30676ACB"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c>
          <w:tcPr>
            <w:tcW w:w="1531" w:type="dxa"/>
            <w:tcBorders>
              <w:top w:val="single" w:sz="4" w:space="0" w:color="auto"/>
              <w:left w:val="single" w:sz="4" w:space="0" w:color="auto"/>
            </w:tcBorders>
            <w:shd w:val="clear" w:color="auto" w:fill="auto"/>
          </w:tcPr>
          <w:p w14:paraId="144D8F6E" w14:textId="5611FCB9"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-0.030</w:t>
            </w:r>
          </w:p>
        </w:tc>
        <w:tc>
          <w:tcPr>
            <w:tcW w:w="1395" w:type="dxa"/>
            <w:tcBorders>
              <w:top w:val="single" w:sz="4" w:space="0" w:color="auto"/>
            </w:tcBorders>
            <w:shd w:val="clear" w:color="auto" w:fill="auto"/>
          </w:tcPr>
          <w:p w14:paraId="7E84286D" w14:textId="6146D8CF"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r>
      <w:tr w:rsidR="00926B36" w:rsidRPr="00926B36" w14:paraId="3CBA3C5D" w14:textId="77777777" w:rsidTr="00147E3A">
        <w:trPr>
          <w:trHeight w:val="20"/>
          <w:jc w:val="center"/>
        </w:trPr>
        <w:tc>
          <w:tcPr>
            <w:tcW w:w="2552" w:type="dxa"/>
            <w:tcBorders>
              <w:right w:val="single" w:sz="4" w:space="0" w:color="auto"/>
            </w:tcBorders>
            <w:shd w:val="clear" w:color="auto" w:fill="auto"/>
            <w:vAlign w:val="bottom"/>
          </w:tcPr>
          <w:p w14:paraId="10915E38" w14:textId="77777777" w:rsidR="00926B36" w:rsidRPr="0028746C"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tcBorders>
            <w:shd w:val="clear" w:color="auto" w:fill="auto"/>
          </w:tcPr>
          <w:p w14:paraId="33D837C0"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08DF9D71"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05A79F9E" w14:textId="5685A5E5"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(0.026)</w:t>
            </w:r>
          </w:p>
        </w:tc>
        <w:tc>
          <w:tcPr>
            <w:tcW w:w="1395" w:type="dxa"/>
            <w:tcBorders>
              <w:right w:val="single" w:sz="4" w:space="0" w:color="auto"/>
            </w:tcBorders>
            <w:shd w:val="clear" w:color="auto" w:fill="auto"/>
          </w:tcPr>
          <w:p w14:paraId="0AA32048" w14:textId="30D0AAE4"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(0.002)**</w:t>
            </w:r>
          </w:p>
        </w:tc>
        <w:tc>
          <w:tcPr>
            <w:tcW w:w="1531" w:type="dxa"/>
            <w:tcBorders>
              <w:left w:val="single" w:sz="4" w:space="0" w:color="auto"/>
            </w:tcBorders>
            <w:shd w:val="clear" w:color="auto" w:fill="auto"/>
          </w:tcPr>
          <w:p w14:paraId="2F1A2041" w14:textId="28EBD0AE"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(0.026)</w:t>
            </w:r>
          </w:p>
        </w:tc>
        <w:tc>
          <w:tcPr>
            <w:tcW w:w="1395" w:type="dxa"/>
            <w:tcBorders>
              <w:right w:val="single" w:sz="4" w:space="0" w:color="auto"/>
            </w:tcBorders>
            <w:shd w:val="clear" w:color="auto" w:fill="auto"/>
          </w:tcPr>
          <w:p w14:paraId="18543D00" w14:textId="26C1484C"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(0.002)*</w:t>
            </w:r>
          </w:p>
        </w:tc>
        <w:tc>
          <w:tcPr>
            <w:tcW w:w="1531" w:type="dxa"/>
            <w:tcBorders>
              <w:left w:val="single" w:sz="4" w:space="0" w:color="auto"/>
            </w:tcBorders>
            <w:shd w:val="clear" w:color="auto" w:fill="auto"/>
          </w:tcPr>
          <w:p w14:paraId="72B4E53D" w14:textId="60126A6B"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(0.026)</w:t>
            </w:r>
          </w:p>
        </w:tc>
        <w:tc>
          <w:tcPr>
            <w:tcW w:w="1395" w:type="dxa"/>
            <w:tcBorders>
              <w:right w:val="single" w:sz="4" w:space="0" w:color="auto"/>
            </w:tcBorders>
            <w:shd w:val="clear" w:color="auto" w:fill="auto"/>
          </w:tcPr>
          <w:p w14:paraId="20CB56DD" w14:textId="5DDA89E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(0.002)*</w:t>
            </w:r>
          </w:p>
        </w:tc>
        <w:tc>
          <w:tcPr>
            <w:tcW w:w="1531" w:type="dxa"/>
            <w:tcBorders>
              <w:left w:val="single" w:sz="4" w:space="0" w:color="auto"/>
            </w:tcBorders>
            <w:shd w:val="clear" w:color="auto" w:fill="auto"/>
          </w:tcPr>
          <w:p w14:paraId="33D01FF2" w14:textId="4AA67848"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(0.027)</w:t>
            </w:r>
          </w:p>
        </w:tc>
        <w:tc>
          <w:tcPr>
            <w:tcW w:w="1395" w:type="dxa"/>
            <w:shd w:val="clear" w:color="auto" w:fill="auto"/>
          </w:tcPr>
          <w:p w14:paraId="52666194" w14:textId="7DE052FB"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(0.002)</w:t>
            </w:r>
          </w:p>
        </w:tc>
      </w:tr>
      <w:tr w:rsidR="0028746C" w:rsidRPr="00E175B9" w14:paraId="556AE5B0" w14:textId="77777777" w:rsidTr="00E35A3E">
        <w:trPr>
          <w:trHeight w:val="20"/>
          <w:jc w:val="center"/>
        </w:trPr>
        <w:tc>
          <w:tcPr>
            <w:tcW w:w="16210" w:type="dxa"/>
            <w:gridSpan w:val="11"/>
            <w:shd w:val="clear" w:color="auto" w:fill="auto"/>
            <w:vAlign w:val="bottom"/>
          </w:tcPr>
          <w:p w14:paraId="311623CE" w14:textId="31874A7B" w:rsidR="0028746C" w:rsidRPr="00147E3A" w:rsidRDefault="0028746C" w:rsidP="00147E3A">
            <w:pPr>
              <w:widowControl w:val="0"/>
              <w:tabs>
                <w:tab w:val="decimal" w:pos="538"/>
              </w:tabs>
              <w:autoSpaceDE w:val="0"/>
              <w:autoSpaceDN w:val="0"/>
              <w:adjustRightInd w:val="0"/>
              <w:spacing w:after="0" w:line="240" w:lineRule="auto"/>
              <w:jc w:val="center"/>
              <w:rPr>
                <w:rFonts w:ascii="Times New Roman" w:hAnsi="Times New Roman" w:cs="Times New Roman"/>
                <w:sz w:val="20"/>
                <w:szCs w:val="20"/>
                <w:lang w:val="en-US"/>
              </w:rPr>
            </w:pPr>
            <w:r w:rsidRPr="00147E3A">
              <w:rPr>
                <w:rFonts w:ascii="Times New Roman" w:eastAsia="Times New Roman" w:hAnsi="Times New Roman" w:cs="Times New Roman"/>
                <w:b/>
                <w:bCs/>
                <w:sz w:val="20"/>
                <w:szCs w:val="20"/>
                <w:lang w:val="en-US" w:eastAsia="de-DE"/>
              </w:rPr>
              <w:t xml:space="preserve">Shares of religious groups in the Imperial </w:t>
            </w:r>
            <w:r>
              <w:rPr>
                <w:rFonts w:ascii="Times New Roman" w:eastAsia="Times New Roman" w:hAnsi="Times New Roman" w:cs="Times New Roman"/>
                <w:b/>
                <w:bCs/>
                <w:sz w:val="20"/>
                <w:szCs w:val="20"/>
                <w:lang w:val="en-US" w:eastAsia="de-DE"/>
              </w:rPr>
              <w:t>period</w:t>
            </w:r>
          </w:p>
        </w:tc>
      </w:tr>
      <w:tr w:rsidR="00926B36" w:rsidRPr="00926B36" w14:paraId="1BCD17C1" w14:textId="77777777" w:rsidTr="00147E3A">
        <w:trPr>
          <w:trHeight w:val="20"/>
          <w:jc w:val="center"/>
        </w:trPr>
        <w:tc>
          <w:tcPr>
            <w:tcW w:w="2552" w:type="dxa"/>
            <w:tcBorders>
              <w:right w:val="single" w:sz="4" w:space="0" w:color="auto"/>
            </w:tcBorders>
            <w:shd w:val="clear" w:color="auto" w:fill="auto"/>
            <w:vAlign w:val="bottom"/>
          </w:tcPr>
          <w:p w14:paraId="4FAA8E35"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Old Believers</w:t>
            </w:r>
          </w:p>
        </w:tc>
        <w:tc>
          <w:tcPr>
            <w:tcW w:w="1134" w:type="dxa"/>
            <w:tcBorders>
              <w:left w:val="single" w:sz="4" w:space="0" w:color="auto"/>
            </w:tcBorders>
            <w:shd w:val="clear" w:color="auto" w:fill="auto"/>
          </w:tcPr>
          <w:p w14:paraId="5D1E5999"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70603452"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35C423A7"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40988CDE"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3760FA43" w14:textId="1F549444"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0.045</w:t>
            </w:r>
          </w:p>
        </w:tc>
        <w:tc>
          <w:tcPr>
            <w:tcW w:w="1395" w:type="dxa"/>
            <w:tcBorders>
              <w:right w:val="single" w:sz="4" w:space="0" w:color="auto"/>
            </w:tcBorders>
            <w:shd w:val="clear" w:color="auto" w:fill="auto"/>
          </w:tcPr>
          <w:p w14:paraId="1E6DBF79" w14:textId="518C3FFE"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c>
          <w:tcPr>
            <w:tcW w:w="1531" w:type="dxa"/>
            <w:tcBorders>
              <w:left w:val="single" w:sz="4" w:space="0" w:color="auto"/>
            </w:tcBorders>
            <w:shd w:val="clear" w:color="auto" w:fill="auto"/>
          </w:tcPr>
          <w:p w14:paraId="73574458" w14:textId="1C74142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0.046</w:t>
            </w:r>
          </w:p>
        </w:tc>
        <w:tc>
          <w:tcPr>
            <w:tcW w:w="1395" w:type="dxa"/>
            <w:tcBorders>
              <w:right w:val="single" w:sz="4" w:space="0" w:color="auto"/>
            </w:tcBorders>
            <w:shd w:val="clear" w:color="auto" w:fill="auto"/>
          </w:tcPr>
          <w:p w14:paraId="75E5D76E" w14:textId="27C4DA9B"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c>
          <w:tcPr>
            <w:tcW w:w="1531" w:type="dxa"/>
            <w:tcBorders>
              <w:left w:val="single" w:sz="4" w:space="0" w:color="auto"/>
            </w:tcBorders>
            <w:shd w:val="clear" w:color="auto" w:fill="auto"/>
          </w:tcPr>
          <w:p w14:paraId="0D8693B8" w14:textId="04AFE81D"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0.040</w:t>
            </w:r>
          </w:p>
        </w:tc>
        <w:tc>
          <w:tcPr>
            <w:tcW w:w="1395" w:type="dxa"/>
            <w:shd w:val="clear" w:color="auto" w:fill="auto"/>
          </w:tcPr>
          <w:p w14:paraId="7EDDBDF3" w14:textId="1B3276DC"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0.003</w:t>
            </w:r>
          </w:p>
        </w:tc>
      </w:tr>
      <w:tr w:rsidR="00926B36" w:rsidRPr="00926B36" w14:paraId="44C1AF05" w14:textId="77777777" w:rsidTr="00147E3A">
        <w:trPr>
          <w:trHeight w:val="20"/>
          <w:jc w:val="center"/>
        </w:trPr>
        <w:tc>
          <w:tcPr>
            <w:tcW w:w="2552" w:type="dxa"/>
            <w:tcBorders>
              <w:right w:val="single" w:sz="4" w:space="0" w:color="auto"/>
            </w:tcBorders>
            <w:shd w:val="clear" w:color="auto" w:fill="auto"/>
            <w:vAlign w:val="bottom"/>
          </w:tcPr>
          <w:p w14:paraId="2614FFFC"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tcBorders>
            <w:shd w:val="clear" w:color="auto" w:fill="auto"/>
          </w:tcPr>
          <w:p w14:paraId="0EAD3B38"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26C59090"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0447A727"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4BE4378B"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0D33A811" w14:textId="6BD6F16D"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(0.033)</w:t>
            </w:r>
          </w:p>
        </w:tc>
        <w:tc>
          <w:tcPr>
            <w:tcW w:w="1395" w:type="dxa"/>
            <w:tcBorders>
              <w:right w:val="single" w:sz="4" w:space="0" w:color="auto"/>
            </w:tcBorders>
            <w:shd w:val="clear" w:color="auto" w:fill="auto"/>
          </w:tcPr>
          <w:p w14:paraId="11C33C1E" w14:textId="776FC341"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(0.002)</w:t>
            </w:r>
          </w:p>
        </w:tc>
        <w:tc>
          <w:tcPr>
            <w:tcW w:w="1531" w:type="dxa"/>
            <w:tcBorders>
              <w:left w:val="single" w:sz="4" w:space="0" w:color="auto"/>
            </w:tcBorders>
            <w:shd w:val="clear" w:color="auto" w:fill="auto"/>
          </w:tcPr>
          <w:p w14:paraId="09E5F742" w14:textId="18EC0AFC"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(0.034)</w:t>
            </w:r>
          </w:p>
        </w:tc>
        <w:tc>
          <w:tcPr>
            <w:tcW w:w="1395" w:type="dxa"/>
            <w:tcBorders>
              <w:right w:val="single" w:sz="4" w:space="0" w:color="auto"/>
            </w:tcBorders>
            <w:shd w:val="clear" w:color="auto" w:fill="auto"/>
          </w:tcPr>
          <w:p w14:paraId="564B66D5" w14:textId="44F96A65"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(0.002)</w:t>
            </w:r>
          </w:p>
        </w:tc>
        <w:tc>
          <w:tcPr>
            <w:tcW w:w="1531" w:type="dxa"/>
            <w:tcBorders>
              <w:left w:val="single" w:sz="4" w:space="0" w:color="auto"/>
            </w:tcBorders>
            <w:shd w:val="clear" w:color="auto" w:fill="auto"/>
          </w:tcPr>
          <w:p w14:paraId="25B4DAA3" w14:textId="7C7C5C91"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(0.034)</w:t>
            </w:r>
          </w:p>
        </w:tc>
        <w:tc>
          <w:tcPr>
            <w:tcW w:w="1395" w:type="dxa"/>
            <w:shd w:val="clear" w:color="auto" w:fill="auto"/>
          </w:tcPr>
          <w:p w14:paraId="26347037" w14:textId="4F547EEE"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(0.002)</w:t>
            </w:r>
          </w:p>
        </w:tc>
      </w:tr>
      <w:tr w:rsidR="00926B36" w:rsidRPr="00926B36" w14:paraId="33CD62BB" w14:textId="77777777" w:rsidTr="00147E3A">
        <w:trPr>
          <w:trHeight w:val="20"/>
          <w:jc w:val="center"/>
        </w:trPr>
        <w:tc>
          <w:tcPr>
            <w:tcW w:w="2552" w:type="dxa"/>
            <w:tcBorders>
              <w:right w:val="single" w:sz="4" w:space="0" w:color="auto"/>
            </w:tcBorders>
            <w:shd w:val="clear" w:color="auto" w:fill="auto"/>
            <w:vAlign w:val="bottom"/>
          </w:tcPr>
          <w:p w14:paraId="55641FC4"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Catholics</w:t>
            </w:r>
          </w:p>
        </w:tc>
        <w:tc>
          <w:tcPr>
            <w:tcW w:w="1134" w:type="dxa"/>
            <w:tcBorders>
              <w:left w:val="single" w:sz="4" w:space="0" w:color="auto"/>
            </w:tcBorders>
            <w:shd w:val="clear" w:color="auto" w:fill="auto"/>
          </w:tcPr>
          <w:p w14:paraId="7D2390F2"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587C7F96"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3B377815"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5A068842"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47A62285" w14:textId="5E67BE3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-0.084</w:t>
            </w:r>
          </w:p>
        </w:tc>
        <w:tc>
          <w:tcPr>
            <w:tcW w:w="1395" w:type="dxa"/>
            <w:tcBorders>
              <w:right w:val="single" w:sz="4" w:space="0" w:color="auto"/>
            </w:tcBorders>
            <w:shd w:val="clear" w:color="auto" w:fill="auto"/>
          </w:tcPr>
          <w:p w14:paraId="4B871A4A" w14:textId="1112D840"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-0.010</w:t>
            </w:r>
          </w:p>
        </w:tc>
        <w:tc>
          <w:tcPr>
            <w:tcW w:w="1531" w:type="dxa"/>
            <w:tcBorders>
              <w:left w:val="single" w:sz="4" w:space="0" w:color="auto"/>
            </w:tcBorders>
            <w:shd w:val="clear" w:color="auto" w:fill="auto"/>
          </w:tcPr>
          <w:p w14:paraId="190857C9" w14:textId="3BC31CC2"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-0.074</w:t>
            </w:r>
          </w:p>
        </w:tc>
        <w:tc>
          <w:tcPr>
            <w:tcW w:w="1395" w:type="dxa"/>
            <w:tcBorders>
              <w:right w:val="single" w:sz="4" w:space="0" w:color="auto"/>
            </w:tcBorders>
            <w:shd w:val="clear" w:color="auto" w:fill="auto"/>
          </w:tcPr>
          <w:p w14:paraId="701C77C2" w14:textId="0DF96FF2"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-0.010</w:t>
            </w:r>
          </w:p>
        </w:tc>
        <w:tc>
          <w:tcPr>
            <w:tcW w:w="1531" w:type="dxa"/>
            <w:tcBorders>
              <w:left w:val="single" w:sz="4" w:space="0" w:color="auto"/>
            </w:tcBorders>
            <w:shd w:val="clear" w:color="auto" w:fill="auto"/>
          </w:tcPr>
          <w:p w14:paraId="0F2B4118" w14:textId="336018B9"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0.063</w:t>
            </w:r>
          </w:p>
        </w:tc>
        <w:tc>
          <w:tcPr>
            <w:tcW w:w="1395" w:type="dxa"/>
            <w:shd w:val="clear" w:color="auto" w:fill="auto"/>
          </w:tcPr>
          <w:p w14:paraId="096CF3B0" w14:textId="2CC9340D"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-0.016</w:t>
            </w:r>
          </w:p>
        </w:tc>
      </w:tr>
      <w:tr w:rsidR="00926B36" w:rsidRPr="00926B36" w14:paraId="6636E284" w14:textId="77777777" w:rsidTr="00147E3A">
        <w:trPr>
          <w:trHeight w:val="20"/>
          <w:jc w:val="center"/>
        </w:trPr>
        <w:tc>
          <w:tcPr>
            <w:tcW w:w="2552" w:type="dxa"/>
            <w:tcBorders>
              <w:right w:val="single" w:sz="4" w:space="0" w:color="auto"/>
            </w:tcBorders>
            <w:shd w:val="clear" w:color="auto" w:fill="auto"/>
            <w:vAlign w:val="bottom"/>
          </w:tcPr>
          <w:p w14:paraId="695177D3"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tcBorders>
            <w:shd w:val="clear" w:color="auto" w:fill="auto"/>
          </w:tcPr>
          <w:p w14:paraId="756EB5F6"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3347962E"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5C592745"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6344639F"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51AEB7A2" w14:textId="23C94EBE"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(0.270)</w:t>
            </w:r>
          </w:p>
        </w:tc>
        <w:tc>
          <w:tcPr>
            <w:tcW w:w="1395" w:type="dxa"/>
            <w:tcBorders>
              <w:right w:val="single" w:sz="4" w:space="0" w:color="auto"/>
            </w:tcBorders>
            <w:shd w:val="clear" w:color="auto" w:fill="auto"/>
          </w:tcPr>
          <w:p w14:paraId="36C798C5" w14:textId="04D8B9C6"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(0.021)</w:t>
            </w:r>
          </w:p>
        </w:tc>
        <w:tc>
          <w:tcPr>
            <w:tcW w:w="1531" w:type="dxa"/>
            <w:tcBorders>
              <w:left w:val="single" w:sz="4" w:space="0" w:color="auto"/>
            </w:tcBorders>
            <w:shd w:val="clear" w:color="auto" w:fill="auto"/>
          </w:tcPr>
          <w:p w14:paraId="223C8C05" w14:textId="166DCD15"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(0.270)</w:t>
            </w:r>
          </w:p>
        </w:tc>
        <w:tc>
          <w:tcPr>
            <w:tcW w:w="1395" w:type="dxa"/>
            <w:tcBorders>
              <w:right w:val="single" w:sz="4" w:space="0" w:color="auto"/>
            </w:tcBorders>
            <w:shd w:val="clear" w:color="auto" w:fill="auto"/>
          </w:tcPr>
          <w:p w14:paraId="07D4561D" w14:textId="691EECE9"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(0.021)</w:t>
            </w:r>
          </w:p>
        </w:tc>
        <w:tc>
          <w:tcPr>
            <w:tcW w:w="1531" w:type="dxa"/>
            <w:tcBorders>
              <w:left w:val="single" w:sz="4" w:space="0" w:color="auto"/>
            </w:tcBorders>
            <w:shd w:val="clear" w:color="auto" w:fill="auto"/>
          </w:tcPr>
          <w:p w14:paraId="77F85625" w14:textId="06F4C59D"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(0.237)</w:t>
            </w:r>
          </w:p>
        </w:tc>
        <w:tc>
          <w:tcPr>
            <w:tcW w:w="1395" w:type="dxa"/>
            <w:shd w:val="clear" w:color="auto" w:fill="auto"/>
          </w:tcPr>
          <w:p w14:paraId="0D0DD1D0" w14:textId="0153D1EF"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(0.020)</w:t>
            </w:r>
          </w:p>
        </w:tc>
      </w:tr>
      <w:tr w:rsidR="00926B36" w:rsidRPr="00926B36" w14:paraId="6B3F850F" w14:textId="77777777" w:rsidTr="00147E3A">
        <w:trPr>
          <w:trHeight w:val="20"/>
          <w:jc w:val="center"/>
        </w:trPr>
        <w:tc>
          <w:tcPr>
            <w:tcW w:w="2552" w:type="dxa"/>
            <w:tcBorders>
              <w:right w:val="single" w:sz="4" w:space="0" w:color="auto"/>
            </w:tcBorders>
            <w:shd w:val="clear" w:color="auto" w:fill="auto"/>
            <w:vAlign w:val="bottom"/>
          </w:tcPr>
          <w:p w14:paraId="629CC681"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Protestants</w:t>
            </w:r>
          </w:p>
        </w:tc>
        <w:tc>
          <w:tcPr>
            <w:tcW w:w="1134" w:type="dxa"/>
            <w:tcBorders>
              <w:left w:val="single" w:sz="4" w:space="0" w:color="auto"/>
            </w:tcBorders>
            <w:shd w:val="clear" w:color="auto" w:fill="auto"/>
          </w:tcPr>
          <w:p w14:paraId="337839ED"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265304A1"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59E54B8F"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4C909A32"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6278438F" w14:textId="0B2FDFDB"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-0.017</w:t>
            </w:r>
          </w:p>
        </w:tc>
        <w:tc>
          <w:tcPr>
            <w:tcW w:w="1395" w:type="dxa"/>
            <w:tcBorders>
              <w:right w:val="single" w:sz="4" w:space="0" w:color="auto"/>
            </w:tcBorders>
            <w:shd w:val="clear" w:color="auto" w:fill="auto"/>
          </w:tcPr>
          <w:p w14:paraId="3AC4A528" w14:textId="3D76240B"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0.001</w:t>
            </w:r>
          </w:p>
        </w:tc>
        <w:tc>
          <w:tcPr>
            <w:tcW w:w="1531" w:type="dxa"/>
            <w:tcBorders>
              <w:left w:val="single" w:sz="4" w:space="0" w:color="auto"/>
            </w:tcBorders>
            <w:shd w:val="clear" w:color="auto" w:fill="auto"/>
          </w:tcPr>
          <w:p w14:paraId="2500D210" w14:textId="692ED21D"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-0.017</w:t>
            </w:r>
          </w:p>
        </w:tc>
        <w:tc>
          <w:tcPr>
            <w:tcW w:w="1395" w:type="dxa"/>
            <w:tcBorders>
              <w:right w:val="single" w:sz="4" w:space="0" w:color="auto"/>
            </w:tcBorders>
            <w:shd w:val="clear" w:color="auto" w:fill="auto"/>
          </w:tcPr>
          <w:p w14:paraId="2B87842F" w14:textId="58250066"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0.001</w:t>
            </w:r>
          </w:p>
        </w:tc>
        <w:tc>
          <w:tcPr>
            <w:tcW w:w="1531" w:type="dxa"/>
            <w:tcBorders>
              <w:left w:val="single" w:sz="4" w:space="0" w:color="auto"/>
            </w:tcBorders>
            <w:shd w:val="clear" w:color="auto" w:fill="auto"/>
          </w:tcPr>
          <w:p w14:paraId="08E6C6C9" w14:textId="2B910E0D"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-0.045</w:t>
            </w:r>
          </w:p>
        </w:tc>
        <w:tc>
          <w:tcPr>
            <w:tcW w:w="1395" w:type="dxa"/>
            <w:shd w:val="clear" w:color="auto" w:fill="auto"/>
          </w:tcPr>
          <w:p w14:paraId="1864B9FB" w14:textId="5ADA3B79"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0.004</w:t>
            </w:r>
          </w:p>
        </w:tc>
      </w:tr>
      <w:tr w:rsidR="00926B36" w:rsidRPr="00926B36" w14:paraId="54DF9DC9" w14:textId="77777777" w:rsidTr="00147E3A">
        <w:trPr>
          <w:trHeight w:val="20"/>
          <w:jc w:val="center"/>
        </w:trPr>
        <w:tc>
          <w:tcPr>
            <w:tcW w:w="2552" w:type="dxa"/>
            <w:tcBorders>
              <w:right w:val="single" w:sz="4" w:space="0" w:color="auto"/>
            </w:tcBorders>
            <w:shd w:val="clear" w:color="auto" w:fill="auto"/>
            <w:vAlign w:val="bottom"/>
          </w:tcPr>
          <w:p w14:paraId="7EE07719"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tcBorders>
            <w:shd w:val="clear" w:color="auto" w:fill="auto"/>
          </w:tcPr>
          <w:p w14:paraId="0445F498"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0AC51E19"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4720655F"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40DDC182"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16556375" w14:textId="08EBCAE3"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(0.065)</w:t>
            </w:r>
          </w:p>
        </w:tc>
        <w:tc>
          <w:tcPr>
            <w:tcW w:w="1395" w:type="dxa"/>
            <w:tcBorders>
              <w:right w:val="single" w:sz="4" w:space="0" w:color="auto"/>
            </w:tcBorders>
            <w:shd w:val="clear" w:color="auto" w:fill="auto"/>
          </w:tcPr>
          <w:p w14:paraId="64D54110" w14:textId="338BE743"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(0.005)</w:t>
            </w:r>
          </w:p>
        </w:tc>
        <w:tc>
          <w:tcPr>
            <w:tcW w:w="1531" w:type="dxa"/>
            <w:tcBorders>
              <w:left w:val="single" w:sz="4" w:space="0" w:color="auto"/>
            </w:tcBorders>
            <w:shd w:val="clear" w:color="auto" w:fill="auto"/>
          </w:tcPr>
          <w:p w14:paraId="642E008A" w14:textId="732A0EAF"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(0.065)</w:t>
            </w:r>
          </w:p>
        </w:tc>
        <w:tc>
          <w:tcPr>
            <w:tcW w:w="1395" w:type="dxa"/>
            <w:tcBorders>
              <w:right w:val="single" w:sz="4" w:space="0" w:color="auto"/>
            </w:tcBorders>
            <w:shd w:val="clear" w:color="auto" w:fill="auto"/>
          </w:tcPr>
          <w:p w14:paraId="53D7A664" w14:textId="31BD5F30"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(0.005)</w:t>
            </w:r>
          </w:p>
        </w:tc>
        <w:tc>
          <w:tcPr>
            <w:tcW w:w="1531" w:type="dxa"/>
            <w:tcBorders>
              <w:left w:val="single" w:sz="4" w:space="0" w:color="auto"/>
            </w:tcBorders>
            <w:shd w:val="clear" w:color="auto" w:fill="auto"/>
          </w:tcPr>
          <w:p w14:paraId="131738A0" w14:textId="255BD36E"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(0.064)</w:t>
            </w:r>
          </w:p>
        </w:tc>
        <w:tc>
          <w:tcPr>
            <w:tcW w:w="1395" w:type="dxa"/>
            <w:shd w:val="clear" w:color="auto" w:fill="auto"/>
          </w:tcPr>
          <w:p w14:paraId="7CE413FC" w14:textId="579CAC55"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(0.006)</w:t>
            </w:r>
          </w:p>
        </w:tc>
      </w:tr>
      <w:tr w:rsidR="00926B36" w:rsidRPr="00926B36" w14:paraId="235863CC" w14:textId="77777777" w:rsidTr="00147E3A">
        <w:trPr>
          <w:trHeight w:val="20"/>
          <w:jc w:val="center"/>
        </w:trPr>
        <w:tc>
          <w:tcPr>
            <w:tcW w:w="2552" w:type="dxa"/>
            <w:tcBorders>
              <w:right w:val="single" w:sz="4" w:space="0" w:color="auto"/>
            </w:tcBorders>
            <w:shd w:val="clear" w:color="auto" w:fill="auto"/>
            <w:vAlign w:val="bottom"/>
          </w:tcPr>
          <w:p w14:paraId="21B50FF2"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Jews</w:t>
            </w:r>
          </w:p>
        </w:tc>
        <w:tc>
          <w:tcPr>
            <w:tcW w:w="1134" w:type="dxa"/>
            <w:tcBorders>
              <w:left w:val="single" w:sz="4" w:space="0" w:color="auto"/>
            </w:tcBorders>
            <w:shd w:val="clear" w:color="auto" w:fill="auto"/>
          </w:tcPr>
          <w:p w14:paraId="3A318E48"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1A2C320E"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2C890B05"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207880AE"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49ED6016" w14:textId="08B40EA6"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-0.386</w:t>
            </w:r>
          </w:p>
        </w:tc>
        <w:tc>
          <w:tcPr>
            <w:tcW w:w="1395" w:type="dxa"/>
            <w:tcBorders>
              <w:right w:val="single" w:sz="4" w:space="0" w:color="auto"/>
            </w:tcBorders>
            <w:shd w:val="clear" w:color="auto" w:fill="auto"/>
          </w:tcPr>
          <w:p w14:paraId="328C13C5" w14:textId="41E508FE"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-0.042</w:t>
            </w:r>
          </w:p>
        </w:tc>
        <w:tc>
          <w:tcPr>
            <w:tcW w:w="1531" w:type="dxa"/>
            <w:tcBorders>
              <w:left w:val="single" w:sz="4" w:space="0" w:color="auto"/>
            </w:tcBorders>
            <w:shd w:val="clear" w:color="auto" w:fill="auto"/>
          </w:tcPr>
          <w:p w14:paraId="42DF35FF" w14:textId="55750650"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-0.387</w:t>
            </w:r>
          </w:p>
        </w:tc>
        <w:tc>
          <w:tcPr>
            <w:tcW w:w="1395" w:type="dxa"/>
            <w:tcBorders>
              <w:right w:val="single" w:sz="4" w:space="0" w:color="auto"/>
            </w:tcBorders>
            <w:shd w:val="clear" w:color="auto" w:fill="auto"/>
          </w:tcPr>
          <w:p w14:paraId="082751C7" w14:textId="1B7121C8"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-0.040</w:t>
            </w:r>
          </w:p>
        </w:tc>
        <w:tc>
          <w:tcPr>
            <w:tcW w:w="1531" w:type="dxa"/>
            <w:tcBorders>
              <w:left w:val="single" w:sz="4" w:space="0" w:color="auto"/>
            </w:tcBorders>
            <w:shd w:val="clear" w:color="auto" w:fill="auto"/>
          </w:tcPr>
          <w:p w14:paraId="67790679" w14:textId="02132EF4"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-0.257</w:t>
            </w:r>
          </w:p>
        </w:tc>
        <w:tc>
          <w:tcPr>
            <w:tcW w:w="1395" w:type="dxa"/>
            <w:shd w:val="clear" w:color="auto" w:fill="auto"/>
          </w:tcPr>
          <w:p w14:paraId="28FA3F3A" w14:textId="6A13CB8D"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-0.030</w:t>
            </w:r>
          </w:p>
        </w:tc>
      </w:tr>
      <w:tr w:rsidR="008A7605" w:rsidRPr="00926B36" w14:paraId="19378A42" w14:textId="77777777" w:rsidTr="008A7605">
        <w:trPr>
          <w:trHeight w:val="20"/>
          <w:jc w:val="center"/>
        </w:trPr>
        <w:tc>
          <w:tcPr>
            <w:tcW w:w="2552" w:type="dxa"/>
            <w:tcBorders>
              <w:bottom w:val="single" w:sz="4" w:space="0" w:color="auto"/>
              <w:right w:val="single" w:sz="4" w:space="0" w:color="auto"/>
            </w:tcBorders>
            <w:shd w:val="clear" w:color="auto" w:fill="auto"/>
            <w:vAlign w:val="bottom"/>
          </w:tcPr>
          <w:p w14:paraId="10F946C7"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bottom w:val="single" w:sz="4" w:space="0" w:color="auto"/>
            </w:tcBorders>
            <w:shd w:val="clear" w:color="auto" w:fill="auto"/>
          </w:tcPr>
          <w:p w14:paraId="461D0693"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bottom w:val="single" w:sz="4" w:space="0" w:color="auto"/>
              <w:right w:val="single" w:sz="4" w:space="0" w:color="auto"/>
            </w:tcBorders>
            <w:shd w:val="clear" w:color="auto" w:fill="auto"/>
          </w:tcPr>
          <w:p w14:paraId="62921DC7"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bottom w:val="single" w:sz="4" w:space="0" w:color="auto"/>
            </w:tcBorders>
            <w:shd w:val="clear" w:color="auto" w:fill="auto"/>
          </w:tcPr>
          <w:p w14:paraId="1A8D361C"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bottom w:val="single" w:sz="4" w:space="0" w:color="auto"/>
              <w:right w:val="single" w:sz="4" w:space="0" w:color="auto"/>
            </w:tcBorders>
            <w:shd w:val="clear" w:color="auto" w:fill="auto"/>
          </w:tcPr>
          <w:p w14:paraId="36618958"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bottom w:val="single" w:sz="4" w:space="0" w:color="auto"/>
            </w:tcBorders>
            <w:shd w:val="clear" w:color="auto" w:fill="auto"/>
          </w:tcPr>
          <w:p w14:paraId="56DEBF26" w14:textId="5FC1CA93"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(0.183)**</w:t>
            </w:r>
          </w:p>
        </w:tc>
        <w:tc>
          <w:tcPr>
            <w:tcW w:w="1395" w:type="dxa"/>
            <w:tcBorders>
              <w:bottom w:val="single" w:sz="4" w:space="0" w:color="auto"/>
              <w:right w:val="single" w:sz="4" w:space="0" w:color="auto"/>
            </w:tcBorders>
            <w:shd w:val="clear" w:color="auto" w:fill="auto"/>
          </w:tcPr>
          <w:p w14:paraId="3A57E7E7" w14:textId="1D403E60"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(0.013)***</w:t>
            </w:r>
          </w:p>
        </w:tc>
        <w:tc>
          <w:tcPr>
            <w:tcW w:w="1531" w:type="dxa"/>
            <w:tcBorders>
              <w:left w:val="single" w:sz="4" w:space="0" w:color="auto"/>
              <w:bottom w:val="single" w:sz="4" w:space="0" w:color="auto"/>
            </w:tcBorders>
            <w:shd w:val="clear" w:color="auto" w:fill="auto"/>
          </w:tcPr>
          <w:p w14:paraId="59684D40" w14:textId="24686C75"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(0.183)**</w:t>
            </w:r>
          </w:p>
        </w:tc>
        <w:tc>
          <w:tcPr>
            <w:tcW w:w="1395" w:type="dxa"/>
            <w:tcBorders>
              <w:bottom w:val="single" w:sz="4" w:space="0" w:color="auto"/>
              <w:right w:val="single" w:sz="4" w:space="0" w:color="auto"/>
            </w:tcBorders>
            <w:shd w:val="clear" w:color="auto" w:fill="auto"/>
          </w:tcPr>
          <w:p w14:paraId="11688345" w14:textId="3890D15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(0.012)***</w:t>
            </w:r>
          </w:p>
        </w:tc>
        <w:tc>
          <w:tcPr>
            <w:tcW w:w="1531" w:type="dxa"/>
            <w:tcBorders>
              <w:left w:val="single" w:sz="4" w:space="0" w:color="auto"/>
              <w:bottom w:val="single" w:sz="4" w:space="0" w:color="auto"/>
            </w:tcBorders>
            <w:shd w:val="clear" w:color="auto" w:fill="auto"/>
          </w:tcPr>
          <w:p w14:paraId="71809A92" w14:textId="0E7A941D"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(0.181)</w:t>
            </w:r>
          </w:p>
        </w:tc>
        <w:tc>
          <w:tcPr>
            <w:tcW w:w="1395" w:type="dxa"/>
            <w:tcBorders>
              <w:bottom w:val="single" w:sz="4" w:space="0" w:color="auto"/>
            </w:tcBorders>
            <w:shd w:val="clear" w:color="auto" w:fill="auto"/>
          </w:tcPr>
          <w:p w14:paraId="6DB6CF31" w14:textId="4482927E"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(0.011)***</w:t>
            </w:r>
          </w:p>
        </w:tc>
      </w:tr>
      <w:tr w:rsidR="008A7605" w:rsidRPr="00926B36" w14:paraId="4155B8E2" w14:textId="77777777" w:rsidTr="008A7605">
        <w:trPr>
          <w:trHeight w:val="20"/>
          <w:jc w:val="center"/>
        </w:trPr>
        <w:tc>
          <w:tcPr>
            <w:tcW w:w="2552" w:type="dxa"/>
            <w:tcBorders>
              <w:top w:val="single" w:sz="4" w:space="0" w:color="auto"/>
              <w:right w:val="single" w:sz="4" w:space="0" w:color="auto"/>
            </w:tcBorders>
            <w:shd w:val="clear" w:color="auto" w:fill="auto"/>
            <w:vAlign w:val="bottom"/>
          </w:tcPr>
          <w:p w14:paraId="02BFB868"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Latitude</w:t>
            </w:r>
          </w:p>
        </w:tc>
        <w:tc>
          <w:tcPr>
            <w:tcW w:w="1134" w:type="dxa"/>
            <w:tcBorders>
              <w:top w:val="single" w:sz="4" w:space="0" w:color="auto"/>
              <w:left w:val="single" w:sz="4" w:space="0" w:color="auto"/>
            </w:tcBorders>
            <w:shd w:val="clear" w:color="auto" w:fill="auto"/>
          </w:tcPr>
          <w:p w14:paraId="10122AA0"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right w:val="single" w:sz="4" w:space="0" w:color="auto"/>
            </w:tcBorders>
            <w:shd w:val="clear" w:color="auto" w:fill="auto"/>
          </w:tcPr>
          <w:p w14:paraId="23FA027D"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top w:val="single" w:sz="4" w:space="0" w:color="auto"/>
              <w:left w:val="single" w:sz="4" w:space="0" w:color="auto"/>
            </w:tcBorders>
            <w:shd w:val="clear" w:color="auto" w:fill="auto"/>
          </w:tcPr>
          <w:p w14:paraId="493E2F08"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top w:val="single" w:sz="4" w:space="0" w:color="auto"/>
              <w:right w:val="single" w:sz="4" w:space="0" w:color="auto"/>
            </w:tcBorders>
            <w:shd w:val="clear" w:color="auto" w:fill="auto"/>
          </w:tcPr>
          <w:p w14:paraId="719F1387"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top w:val="single" w:sz="4" w:space="0" w:color="auto"/>
              <w:left w:val="single" w:sz="4" w:space="0" w:color="auto"/>
            </w:tcBorders>
            <w:shd w:val="clear" w:color="auto" w:fill="auto"/>
          </w:tcPr>
          <w:p w14:paraId="7EBD2923"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top w:val="single" w:sz="4" w:space="0" w:color="auto"/>
              <w:right w:val="single" w:sz="4" w:space="0" w:color="auto"/>
            </w:tcBorders>
            <w:shd w:val="clear" w:color="auto" w:fill="auto"/>
          </w:tcPr>
          <w:p w14:paraId="39E010BC"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top w:val="single" w:sz="4" w:space="0" w:color="auto"/>
              <w:left w:val="single" w:sz="4" w:space="0" w:color="auto"/>
            </w:tcBorders>
            <w:shd w:val="clear" w:color="auto" w:fill="auto"/>
          </w:tcPr>
          <w:p w14:paraId="63EEE139" w14:textId="46FBA964"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0.137</w:t>
            </w:r>
          </w:p>
        </w:tc>
        <w:tc>
          <w:tcPr>
            <w:tcW w:w="1395" w:type="dxa"/>
            <w:tcBorders>
              <w:top w:val="single" w:sz="4" w:space="0" w:color="auto"/>
              <w:right w:val="single" w:sz="4" w:space="0" w:color="auto"/>
            </w:tcBorders>
            <w:shd w:val="clear" w:color="auto" w:fill="auto"/>
          </w:tcPr>
          <w:p w14:paraId="5E433B3F" w14:textId="3613FDFD"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0.022</w:t>
            </w:r>
          </w:p>
        </w:tc>
        <w:tc>
          <w:tcPr>
            <w:tcW w:w="1531" w:type="dxa"/>
            <w:tcBorders>
              <w:top w:val="single" w:sz="4" w:space="0" w:color="auto"/>
              <w:left w:val="single" w:sz="4" w:space="0" w:color="auto"/>
            </w:tcBorders>
            <w:shd w:val="clear" w:color="auto" w:fill="auto"/>
          </w:tcPr>
          <w:p w14:paraId="5444BD2C" w14:textId="00BC2B4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0.053</w:t>
            </w:r>
          </w:p>
        </w:tc>
        <w:tc>
          <w:tcPr>
            <w:tcW w:w="1395" w:type="dxa"/>
            <w:tcBorders>
              <w:top w:val="single" w:sz="4" w:space="0" w:color="auto"/>
            </w:tcBorders>
            <w:shd w:val="clear" w:color="auto" w:fill="auto"/>
          </w:tcPr>
          <w:p w14:paraId="6C1A204A" w14:textId="7F3D581F"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0.021</w:t>
            </w:r>
          </w:p>
        </w:tc>
      </w:tr>
      <w:tr w:rsidR="008A7605" w:rsidRPr="00926B36" w14:paraId="7C02AF4B" w14:textId="77777777" w:rsidTr="008A7605">
        <w:trPr>
          <w:trHeight w:val="20"/>
          <w:jc w:val="center"/>
        </w:trPr>
        <w:tc>
          <w:tcPr>
            <w:tcW w:w="2552" w:type="dxa"/>
            <w:tcBorders>
              <w:right w:val="single" w:sz="4" w:space="0" w:color="auto"/>
            </w:tcBorders>
            <w:shd w:val="clear" w:color="auto" w:fill="auto"/>
            <w:vAlign w:val="bottom"/>
          </w:tcPr>
          <w:p w14:paraId="10A295A3"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tcBorders>
            <w:shd w:val="clear" w:color="auto" w:fill="auto"/>
          </w:tcPr>
          <w:p w14:paraId="48535865"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4072EDCA"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141922B8"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2355B97F"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2ABA1002"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3F04F285"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3BD8B155" w14:textId="69022625"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(0.163)</w:t>
            </w:r>
          </w:p>
        </w:tc>
        <w:tc>
          <w:tcPr>
            <w:tcW w:w="1395" w:type="dxa"/>
            <w:tcBorders>
              <w:right w:val="single" w:sz="4" w:space="0" w:color="auto"/>
            </w:tcBorders>
            <w:shd w:val="clear" w:color="auto" w:fill="auto"/>
          </w:tcPr>
          <w:p w14:paraId="0317DBA1" w14:textId="144D6019"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(0.013)*</w:t>
            </w:r>
          </w:p>
        </w:tc>
        <w:tc>
          <w:tcPr>
            <w:tcW w:w="1531" w:type="dxa"/>
            <w:tcBorders>
              <w:left w:val="single" w:sz="4" w:space="0" w:color="auto"/>
            </w:tcBorders>
            <w:shd w:val="clear" w:color="auto" w:fill="auto"/>
          </w:tcPr>
          <w:p w14:paraId="4551697C" w14:textId="14DE24A3"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(0.181)</w:t>
            </w:r>
          </w:p>
        </w:tc>
        <w:tc>
          <w:tcPr>
            <w:tcW w:w="1395" w:type="dxa"/>
            <w:shd w:val="clear" w:color="auto" w:fill="auto"/>
          </w:tcPr>
          <w:p w14:paraId="5F488427" w14:textId="3AE92A63"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(0.014)</w:t>
            </w:r>
          </w:p>
        </w:tc>
      </w:tr>
      <w:tr w:rsidR="008A7605" w:rsidRPr="00926B36" w14:paraId="0F816C48" w14:textId="77777777" w:rsidTr="008A7605">
        <w:trPr>
          <w:trHeight w:val="20"/>
          <w:jc w:val="center"/>
        </w:trPr>
        <w:tc>
          <w:tcPr>
            <w:tcW w:w="2552" w:type="dxa"/>
            <w:tcBorders>
              <w:right w:val="single" w:sz="4" w:space="0" w:color="auto"/>
            </w:tcBorders>
            <w:shd w:val="clear" w:color="auto" w:fill="auto"/>
            <w:vAlign w:val="bottom"/>
          </w:tcPr>
          <w:p w14:paraId="0E0BDC5E"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Longitude</w:t>
            </w:r>
          </w:p>
        </w:tc>
        <w:tc>
          <w:tcPr>
            <w:tcW w:w="1134" w:type="dxa"/>
            <w:tcBorders>
              <w:left w:val="single" w:sz="4" w:space="0" w:color="auto"/>
            </w:tcBorders>
            <w:shd w:val="clear" w:color="auto" w:fill="auto"/>
          </w:tcPr>
          <w:p w14:paraId="7811A908"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588EA286"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72FDCA04"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0D3BE568"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4DDC7443"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1D6511FF"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49702D71" w14:textId="47B626A2"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-0.031</w:t>
            </w:r>
          </w:p>
        </w:tc>
        <w:tc>
          <w:tcPr>
            <w:tcW w:w="1395" w:type="dxa"/>
            <w:tcBorders>
              <w:right w:val="single" w:sz="4" w:space="0" w:color="auto"/>
            </w:tcBorders>
            <w:shd w:val="clear" w:color="auto" w:fill="auto"/>
          </w:tcPr>
          <w:p w14:paraId="6F8C1EAA" w14:textId="1D504425"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0.008</w:t>
            </w:r>
          </w:p>
        </w:tc>
        <w:tc>
          <w:tcPr>
            <w:tcW w:w="1531" w:type="dxa"/>
            <w:tcBorders>
              <w:left w:val="single" w:sz="4" w:space="0" w:color="auto"/>
            </w:tcBorders>
            <w:shd w:val="clear" w:color="auto" w:fill="auto"/>
          </w:tcPr>
          <w:p w14:paraId="6D815F0F" w14:textId="2CFAFC78"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0.030</w:t>
            </w:r>
          </w:p>
        </w:tc>
        <w:tc>
          <w:tcPr>
            <w:tcW w:w="1395" w:type="dxa"/>
            <w:shd w:val="clear" w:color="auto" w:fill="auto"/>
          </w:tcPr>
          <w:p w14:paraId="1728B3AB" w14:textId="2810C7C2"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0.013</w:t>
            </w:r>
          </w:p>
        </w:tc>
      </w:tr>
      <w:tr w:rsidR="008A7605" w:rsidRPr="00926B36" w14:paraId="574291E4" w14:textId="77777777" w:rsidTr="008A7605">
        <w:trPr>
          <w:trHeight w:val="20"/>
          <w:jc w:val="center"/>
        </w:trPr>
        <w:tc>
          <w:tcPr>
            <w:tcW w:w="2552" w:type="dxa"/>
            <w:tcBorders>
              <w:bottom w:val="single" w:sz="4" w:space="0" w:color="auto"/>
              <w:right w:val="single" w:sz="4" w:space="0" w:color="auto"/>
            </w:tcBorders>
            <w:shd w:val="clear" w:color="auto" w:fill="auto"/>
            <w:vAlign w:val="bottom"/>
          </w:tcPr>
          <w:p w14:paraId="7323D2BB"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bottom w:val="single" w:sz="4" w:space="0" w:color="auto"/>
            </w:tcBorders>
            <w:shd w:val="clear" w:color="auto" w:fill="auto"/>
          </w:tcPr>
          <w:p w14:paraId="40584233"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bottom w:val="single" w:sz="4" w:space="0" w:color="auto"/>
              <w:right w:val="single" w:sz="4" w:space="0" w:color="auto"/>
            </w:tcBorders>
            <w:shd w:val="clear" w:color="auto" w:fill="auto"/>
          </w:tcPr>
          <w:p w14:paraId="14F07885"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bottom w:val="single" w:sz="4" w:space="0" w:color="auto"/>
            </w:tcBorders>
            <w:shd w:val="clear" w:color="auto" w:fill="auto"/>
          </w:tcPr>
          <w:p w14:paraId="684C3F8F"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bottom w:val="single" w:sz="4" w:space="0" w:color="auto"/>
              <w:right w:val="single" w:sz="4" w:space="0" w:color="auto"/>
            </w:tcBorders>
            <w:shd w:val="clear" w:color="auto" w:fill="auto"/>
          </w:tcPr>
          <w:p w14:paraId="502F4876"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bottom w:val="single" w:sz="4" w:space="0" w:color="auto"/>
            </w:tcBorders>
            <w:shd w:val="clear" w:color="auto" w:fill="auto"/>
          </w:tcPr>
          <w:p w14:paraId="40FBA5D8"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bottom w:val="single" w:sz="4" w:space="0" w:color="auto"/>
              <w:right w:val="single" w:sz="4" w:space="0" w:color="auto"/>
            </w:tcBorders>
            <w:shd w:val="clear" w:color="auto" w:fill="auto"/>
          </w:tcPr>
          <w:p w14:paraId="1116142E"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bottom w:val="single" w:sz="4" w:space="0" w:color="auto"/>
            </w:tcBorders>
            <w:shd w:val="clear" w:color="auto" w:fill="auto"/>
          </w:tcPr>
          <w:p w14:paraId="1710F1D8" w14:textId="02D7B716"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(0.067)</w:t>
            </w:r>
          </w:p>
        </w:tc>
        <w:tc>
          <w:tcPr>
            <w:tcW w:w="1395" w:type="dxa"/>
            <w:tcBorders>
              <w:bottom w:val="single" w:sz="4" w:space="0" w:color="auto"/>
              <w:right w:val="single" w:sz="4" w:space="0" w:color="auto"/>
            </w:tcBorders>
            <w:shd w:val="clear" w:color="auto" w:fill="auto"/>
          </w:tcPr>
          <w:p w14:paraId="001AA9BD" w14:textId="550BAD3C"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(0.006)</w:t>
            </w:r>
          </w:p>
        </w:tc>
        <w:tc>
          <w:tcPr>
            <w:tcW w:w="1531" w:type="dxa"/>
            <w:tcBorders>
              <w:left w:val="single" w:sz="4" w:space="0" w:color="auto"/>
              <w:bottom w:val="single" w:sz="4" w:space="0" w:color="auto"/>
            </w:tcBorders>
            <w:shd w:val="clear" w:color="auto" w:fill="auto"/>
          </w:tcPr>
          <w:p w14:paraId="19EE68F7" w14:textId="28F90258"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(0.062)</w:t>
            </w:r>
          </w:p>
        </w:tc>
        <w:tc>
          <w:tcPr>
            <w:tcW w:w="1395" w:type="dxa"/>
            <w:tcBorders>
              <w:bottom w:val="single" w:sz="4" w:space="0" w:color="auto"/>
            </w:tcBorders>
            <w:shd w:val="clear" w:color="auto" w:fill="auto"/>
          </w:tcPr>
          <w:p w14:paraId="6A3D9323" w14:textId="4E786A74"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(0.006)**</w:t>
            </w:r>
          </w:p>
        </w:tc>
      </w:tr>
      <w:tr w:rsidR="0028746C" w:rsidRPr="00926B36" w14:paraId="4DA94199" w14:textId="77777777" w:rsidTr="00E35A3E">
        <w:trPr>
          <w:trHeight w:val="20"/>
          <w:jc w:val="center"/>
        </w:trPr>
        <w:tc>
          <w:tcPr>
            <w:tcW w:w="16210" w:type="dxa"/>
            <w:gridSpan w:val="11"/>
            <w:shd w:val="clear" w:color="auto" w:fill="auto"/>
            <w:vAlign w:val="bottom"/>
          </w:tcPr>
          <w:p w14:paraId="68E37775" w14:textId="28D39CF2" w:rsidR="0028746C" w:rsidRPr="00926B36" w:rsidRDefault="0028746C" w:rsidP="00147E3A">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147E3A">
              <w:rPr>
                <w:rFonts w:ascii="Times New Roman" w:eastAsia="Times New Roman" w:hAnsi="Times New Roman" w:cs="Times New Roman"/>
                <w:b/>
                <w:bCs/>
                <w:sz w:val="20"/>
                <w:szCs w:val="20"/>
                <w:lang w:eastAsia="de-DE"/>
              </w:rPr>
              <w:t>Contemporary rayon characteristics</w:t>
            </w:r>
          </w:p>
        </w:tc>
      </w:tr>
      <w:tr w:rsidR="008A7605" w:rsidRPr="00926B36" w14:paraId="4845D6B4" w14:textId="77777777" w:rsidTr="008A7605">
        <w:trPr>
          <w:trHeight w:val="20"/>
          <w:jc w:val="center"/>
        </w:trPr>
        <w:tc>
          <w:tcPr>
            <w:tcW w:w="2552" w:type="dxa"/>
            <w:tcBorders>
              <w:right w:val="single" w:sz="4" w:space="0" w:color="auto"/>
            </w:tcBorders>
            <w:shd w:val="clear" w:color="auto" w:fill="auto"/>
            <w:vAlign w:val="bottom"/>
          </w:tcPr>
          <w:p w14:paraId="2FE3C4A0"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Urbanization</w:t>
            </w:r>
          </w:p>
        </w:tc>
        <w:tc>
          <w:tcPr>
            <w:tcW w:w="1134" w:type="dxa"/>
            <w:tcBorders>
              <w:left w:val="single" w:sz="4" w:space="0" w:color="auto"/>
            </w:tcBorders>
            <w:shd w:val="clear" w:color="auto" w:fill="auto"/>
          </w:tcPr>
          <w:p w14:paraId="4FFAFE13"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6AF1F179"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5EC98F3D"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758900BB"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23EE0384"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7D09A2E9"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75BBBB2E"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3E08BB56"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7007B42C" w14:textId="093069B5"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0.030</w:t>
            </w:r>
          </w:p>
        </w:tc>
        <w:tc>
          <w:tcPr>
            <w:tcW w:w="1395" w:type="dxa"/>
            <w:shd w:val="clear" w:color="auto" w:fill="auto"/>
          </w:tcPr>
          <w:p w14:paraId="7297E555" w14:textId="2C52CD86"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0.006</w:t>
            </w:r>
          </w:p>
        </w:tc>
      </w:tr>
      <w:tr w:rsidR="008A7605" w:rsidRPr="00926B36" w14:paraId="26CC0056" w14:textId="77777777" w:rsidTr="008A7605">
        <w:trPr>
          <w:trHeight w:val="20"/>
          <w:jc w:val="center"/>
        </w:trPr>
        <w:tc>
          <w:tcPr>
            <w:tcW w:w="2552" w:type="dxa"/>
            <w:tcBorders>
              <w:right w:val="single" w:sz="4" w:space="0" w:color="auto"/>
            </w:tcBorders>
            <w:shd w:val="clear" w:color="auto" w:fill="auto"/>
            <w:vAlign w:val="bottom"/>
          </w:tcPr>
          <w:p w14:paraId="3A4A95BA"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tcBorders>
            <w:shd w:val="clear" w:color="auto" w:fill="auto"/>
          </w:tcPr>
          <w:p w14:paraId="5A5ECE58"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021EF4A4"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789BF5EA"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12361703"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401D8204"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4711A892"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0B7CD012"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4E46ECA6"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11F1794B" w14:textId="36C2194A"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(0.007)***</w:t>
            </w:r>
          </w:p>
        </w:tc>
        <w:tc>
          <w:tcPr>
            <w:tcW w:w="1395" w:type="dxa"/>
            <w:shd w:val="clear" w:color="auto" w:fill="auto"/>
          </w:tcPr>
          <w:p w14:paraId="77C6F5AE" w14:textId="6F25009B"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r>
      <w:tr w:rsidR="008A7605" w:rsidRPr="00926B36" w14:paraId="231D26AA" w14:textId="77777777" w:rsidTr="008A7605">
        <w:trPr>
          <w:trHeight w:val="20"/>
          <w:jc w:val="center"/>
        </w:trPr>
        <w:tc>
          <w:tcPr>
            <w:tcW w:w="2552" w:type="dxa"/>
            <w:tcBorders>
              <w:right w:val="single" w:sz="4" w:space="0" w:color="auto"/>
            </w:tcBorders>
            <w:shd w:val="clear" w:color="auto" w:fill="auto"/>
            <w:vAlign w:val="bottom"/>
          </w:tcPr>
          <w:p w14:paraId="7B359AE9"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Housing</w:t>
            </w:r>
          </w:p>
        </w:tc>
        <w:tc>
          <w:tcPr>
            <w:tcW w:w="1134" w:type="dxa"/>
            <w:tcBorders>
              <w:left w:val="single" w:sz="4" w:space="0" w:color="auto"/>
            </w:tcBorders>
            <w:shd w:val="clear" w:color="auto" w:fill="auto"/>
          </w:tcPr>
          <w:p w14:paraId="5284DB46"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4DDCE55E"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2E58384B"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0974535E"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4EAEE084"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25E7F79B"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4F12AC01"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1A5D9322"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12E240FE" w14:textId="6A0CE6B3"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c>
          <w:tcPr>
            <w:tcW w:w="1395" w:type="dxa"/>
            <w:shd w:val="clear" w:color="auto" w:fill="auto"/>
          </w:tcPr>
          <w:p w14:paraId="0CE40840" w14:textId="45272D9B"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r>
      <w:tr w:rsidR="008A7605" w:rsidRPr="00926B36" w14:paraId="73F2505F" w14:textId="77777777" w:rsidTr="008A7605">
        <w:trPr>
          <w:trHeight w:val="20"/>
          <w:jc w:val="center"/>
        </w:trPr>
        <w:tc>
          <w:tcPr>
            <w:tcW w:w="2552" w:type="dxa"/>
            <w:tcBorders>
              <w:right w:val="single" w:sz="4" w:space="0" w:color="auto"/>
            </w:tcBorders>
            <w:shd w:val="clear" w:color="auto" w:fill="auto"/>
            <w:vAlign w:val="bottom"/>
          </w:tcPr>
          <w:p w14:paraId="30611011"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tcBorders>
            <w:shd w:val="clear" w:color="auto" w:fill="auto"/>
          </w:tcPr>
          <w:p w14:paraId="16B21A85"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49B01896"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03AC1C25"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7CC06F42"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7D79438A"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3020FC0C"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7C721606"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3FC3D0D3"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562F172D" w14:textId="1E630DFF"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c>
          <w:tcPr>
            <w:tcW w:w="1395" w:type="dxa"/>
            <w:shd w:val="clear" w:color="auto" w:fill="auto"/>
          </w:tcPr>
          <w:p w14:paraId="67990218" w14:textId="3A6B240E"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r>
      <w:tr w:rsidR="008A7605" w:rsidRPr="00926B36" w14:paraId="434AD2C2" w14:textId="77777777" w:rsidTr="008A7605">
        <w:trPr>
          <w:trHeight w:val="20"/>
          <w:jc w:val="center"/>
        </w:trPr>
        <w:tc>
          <w:tcPr>
            <w:tcW w:w="2552" w:type="dxa"/>
            <w:tcBorders>
              <w:right w:val="single" w:sz="4" w:space="0" w:color="auto"/>
            </w:tcBorders>
            <w:shd w:val="clear" w:color="auto" w:fill="auto"/>
            <w:vAlign w:val="bottom"/>
          </w:tcPr>
          <w:p w14:paraId="32023DCE"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Doctors per capita</w:t>
            </w:r>
          </w:p>
        </w:tc>
        <w:tc>
          <w:tcPr>
            <w:tcW w:w="1134" w:type="dxa"/>
            <w:tcBorders>
              <w:left w:val="single" w:sz="4" w:space="0" w:color="auto"/>
            </w:tcBorders>
            <w:shd w:val="clear" w:color="auto" w:fill="auto"/>
          </w:tcPr>
          <w:p w14:paraId="1B09D3E4"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right w:val="single" w:sz="4" w:space="0" w:color="auto"/>
            </w:tcBorders>
            <w:shd w:val="clear" w:color="auto" w:fill="auto"/>
          </w:tcPr>
          <w:p w14:paraId="63129350"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tcBorders>
            <w:shd w:val="clear" w:color="auto" w:fill="auto"/>
          </w:tcPr>
          <w:p w14:paraId="5AAA5AD3"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546B26AB"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2DB75C0B"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6E52D761"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7B1D85B7"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right w:val="single" w:sz="4" w:space="0" w:color="auto"/>
            </w:tcBorders>
            <w:shd w:val="clear" w:color="auto" w:fill="auto"/>
          </w:tcPr>
          <w:p w14:paraId="369FC9D2"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tcBorders>
            <w:shd w:val="clear" w:color="auto" w:fill="auto"/>
          </w:tcPr>
          <w:p w14:paraId="2B0E5F5F" w14:textId="77832EB4"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c>
          <w:tcPr>
            <w:tcW w:w="1395" w:type="dxa"/>
            <w:shd w:val="clear" w:color="auto" w:fill="auto"/>
          </w:tcPr>
          <w:p w14:paraId="616D906F" w14:textId="669482FC"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r>
      <w:tr w:rsidR="008A7605" w:rsidRPr="00926B36" w14:paraId="49B8F34B" w14:textId="77777777" w:rsidTr="008A7605">
        <w:trPr>
          <w:trHeight w:val="20"/>
          <w:jc w:val="center"/>
        </w:trPr>
        <w:tc>
          <w:tcPr>
            <w:tcW w:w="2552" w:type="dxa"/>
            <w:tcBorders>
              <w:bottom w:val="single" w:sz="4" w:space="0" w:color="auto"/>
              <w:right w:val="single" w:sz="4" w:space="0" w:color="auto"/>
            </w:tcBorders>
            <w:shd w:val="clear" w:color="auto" w:fill="auto"/>
            <w:vAlign w:val="bottom"/>
          </w:tcPr>
          <w:p w14:paraId="28842D8D"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bottom w:val="single" w:sz="4" w:space="0" w:color="auto"/>
            </w:tcBorders>
            <w:shd w:val="clear" w:color="auto" w:fill="auto"/>
          </w:tcPr>
          <w:p w14:paraId="71D4423A"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134" w:type="dxa"/>
            <w:tcBorders>
              <w:bottom w:val="single" w:sz="4" w:space="0" w:color="auto"/>
              <w:right w:val="single" w:sz="4" w:space="0" w:color="auto"/>
            </w:tcBorders>
            <w:shd w:val="clear" w:color="auto" w:fill="auto"/>
          </w:tcPr>
          <w:p w14:paraId="76FD9A43"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217" w:type="dxa"/>
            <w:tcBorders>
              <w:left w:val="single" w:sz="4" w:space="0" w:color="auto"/>
              <w:bottom w:val="single" w:sz="4" w:space="0" w:color="auto"/>
            </w:tcBorders>
            <w:shd w:val="clear" w:color="auto" w:fill="auto"/>
          </w:tcPr>
          <w:p w14:paraId="7A13EB75"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bottom w:val="single" w:sz="4" w:space="0" w:color="auto"/>
              <w:right w:val="single" w:sz="4" w:space="0" w:color="auto"/>
            </w:tcBorders>
            <w:shd w:val="clear" w:color="auto" w:fill="auto"/>
          </w:tcPr>
          <w:p w14:paraId="693CCFBA"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bottom w:val="single" w:sz="4" w:space="0" w:color="auto"/>
            </w:tcBorders>
            <w:shd w:val="clear" w:color="auto" w:fill="auto"/>
          </w:tcPr>
          <w:p w14:paraId="5CFA05E2"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bottom w:val="single" w:sz="4" w:space="0" w:color="auto"/>
              <w:right w:val="single" w:sz="4" w:space="0" w:color="auto"/>
            </w:tcBorders>
            <w:shd w:val="clear" w:color="auto" w:fill="auto"/>
          </w:tcPr>
          <w:p w14:paraId="7EC09DD8"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bottom w:val="single" w:sz="4" w:space="0" w:color="auto"/>
            </w:tcBorders>
            <w:shd w:val="clear" w:color="auto" w:fill="auto"/>
          </w:tcPr>
          <w:p w14:paraId="3E745324" w14:textId="7777777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395" w:type="dxa"/>
            <w:tcBorders>
              <w:bottom w:val="single" w:sz="4" w:space="0" w:color="auto"/>
              <w:right w:val="single" w:sz="4" w:space="0" w:color="auto"/>
            </w:tcBorders>
            <w:shd w:val="clear" w:color="auto" w:fill="auto"/>
          </w:tcPr>
          <w:p w14:paraId="0FA666AB" w14:textId="7777777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31" w:type="dxa"/>
            <w:tcBorders>
              <w:left w:val="single" w:sz="4" w:space="0" w:color="auto"/>
              <w:bottom w:val="single" w:sz="4" w:space="0" w:color="auto"/>
            </w:tcBorders>
            <w:shd w:val="clear" w:color="auto" w:fill="auto"/>
          </w:tcPr>
          <w:p w14:paraId="7DBD78BF" w14:textId="2E0FEF3D"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c>
          <w:tcPr>
            <w:tcW w:w="1395" w:type="dxa"/>
            <w:tcBorders>
              <w:bottom w:val="single" w:sz="4" w:space="0" w:color="auto"/>
            </w:tcBorders>
            <w:shd w:val="clear" w:color="auto" w:fill="auto"/>
          </w:tcPr>
          <w:p w14:paraId="68CE344A" w14:textId="73FBC6F2"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(0.000)</w:t>
            </w:r>
          </w:p>
        </w:tc>
      </w:tr>
      <w:tr w:rsidR="008A7605" w:rsidRPr="00926B36" w14:paraId="5D6A8F66" w14:textId="77777777" w:rsidTr="008A7605">
        <w:trPr>
          <w:trHeight w:val="20"/>
          <w:jc w:val="center"/>
        </w:trPr>
        <w:tc>
          <w:tcPr>
            <w:tcW w:w="2552" w:type="dxa"/>
            <w:tcBorders>
              <w:top w:val="single" w:sz="4" w:space="0" w:color="auto"/>
              <w:right w:val="single" w:sz="4" w:space="0" w:color="auto"/>
            </w:tcBorders>
            <w:shd w:val="clear" w:color="auto" w:fill="auto"/>
            <w:vAlign w:val="bottom"/>
          </w:tcPr>
          <w:p w14:paraId="575A5A1D"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r w:rsidRPr="00926B36">
              <w:rPr>
                <w:rFonts w:ascii="Times New Roman" w:eastAsia="Times New Roman" w:hAnsi="Times New Roman" w:cs="Times New Roman"/>
                <w:sz w:val="20"/>
                <w:szCs w:val="20"/>
                <w:lang w:eastAsia="de-DE"/>
              </w:rPr>
              <w:t>Constant</w:t>
            </w:r>
          </w:p>
        </w:tc>
        <w:tc>
          <w:tcPr>
            <w:tcW w:w="1134" w:type="dxa"/>
            <w:tcBorders>
              <w:top w:val="single" w:sz="4" w:space="0" w:color="auto"/>
              <w:left w:val="single" w:sz="4" w:space="0" w:color="auto"/>
            </w:tcBorders>
            <w:shd w:val="clear" w:color="auto" w:fill="auto"/>
          </w:tcPr>
          <w:p w14:paraId="403FEA85" w14:textId="772243B2"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34.548</w:t>
            </w:r>
          </w:p>
        </w:tc>
        <w:tc>
          <w:tcPr>
            <w:tcW w:w="1134" w:type="dxa"/>
            <w:tcBorders>
              <w:top w:val="single" w:sz="4" w:space="0" w:color="auto"/>
              <w:right w:val="single" w:sz="4" w:space="0" w:color="auto"/>
            </w:tcBorders>
            <w:shd w:val="clear" w:color="auto" w:fill="auto"/>
          </w:tcPr>
          <w:p w14:paraId="6F14BDF1" w14:textId="2CB421E2"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3.946</w:t>
            </w:r>
          </w:p>
        </w:tc>
        <w:tc>
          <w:tcPr>
            <w:tcW w:w="1217" w:type="dxa"/>
            <w:tcBorders>
              <w:top w:val="single" w:sz="4" w:space="0" w:color="auto"/>
              <w:left w:val="single" w:sz="4" w:space="0" w:color="auto"/>
            </w:tcBorders>
            <w:shd w:val="clear" w:color="auto" w:fill="auto"/>
          </w:tcPr>
          <w:p w14:paraId="09C7A749" w14:textId="1F85CE92"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34.531</w:t>
            </w:r>
          </w:p>
        </w:tc>
        <w:tc>
          <w:tcPr>
            <w:tcW w:w="1395" w:type="dxa"/>
            <w:tcBorders>
              <w:top w:val="single" w:sz="4" w:space="0" w:color="auto"/>
              <w:right w:val="single" w:sz="4" w:space="0" w:color="auto"/>
            </w:tcBorders>
            <w:shd w:val="clear" w:color="auto" w:fill="auto"/>
          </w:tcPr>
          <w:p w14:paraId="4B69622D" w14:textId="547F539B"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3.949</w:t>
            </w:r>
          </w:p>
        </w:tc>
        <w:tc>
          <w:tcPr>
            <w:tcW w:w="1531" w:type="dxa"/>
            <w:tcBorders>
              <w:top w:val="single" w:sz="4" w:space="0" w:color="auto"/>
              <w:left w:val="single" w:sz="4" w:space="0" w:color="auto"/>
            </w:tcBorders>
            <w:shd w:val="clear" w:color="auto" w:fill="auto"/>
          </w:tcPr>
          <w:p w14:paraId="24E83D34" w14:textId="1947DCC1"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42.528</w:t>
            </w:r>
          </w:p>
        </w:tc>
        <w:tc>
          <w:tcPr>
            <w:tcW w:w="1395" w:type="dxa"/>
            <w:tcBorders>
              <w:top w:val="single" w:sz="4" w:space="0" w:color="auto"/>
              <w:right w:val="single" w:sz="4" w:space="0" w:color="auto"/>
            </w:tcBorders>
            <w:shd w:val="clear" w:color="auto" w:fill="auto"/>
          </w:tcPr>
          <w:p w14:paraId="7C80BA18" w14:textId="315DB569"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3.820</w:t>
            </w:r>
          </w:p>
        </w:tc>
        <w:tc>
          <w:tcPr>
            <w:tcW w:w="1531" w:type="dxa"/>
            <w:tcBorders>
              <w:top w:val="single" w:sz="4" w:space="0" w:color="auto"/>
              <w:left w:val="single" w:sz="4" w:space="0" w:color="auto"/>
            </w:tcBorders>
            <w:shd w:val="clear" w:color="auto" w:fill="auto"/>
          </w:tcPr>
          <w:p w14:paraId="7170327C" w14:textId="2A5D8778"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43.327</w:t>
            </w:r>
          </w:p>
        </w:tc>
        <w:tc>
          <w:tcPr>
            <w:tcW w:w="1395" w:type="dxa"/>
            <w:tcBorders>
              <w:top w:val="single" w:sz="4" w:space="0" w:color="auto"/>
              <w:right w:val="single" w:sz="4" w:space="0" w:color="auto"/>
            </w:tcBorders>
            <w:shd w:val="clear" w:color="auto" w:fill="auto"/>
          </w:tcPr>
          <w:p w14:paraId="784DC457" w14:textId="0E87FC59"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0.493</w:t>
            </w:r>
          </w:p>
        </w:tc>
        <w:tc>
          <w:tcPr>
            <w:tcW w:w="1531" w:type="dxa"/>
            <w:tcBorders>
              <w:top w:val="single" w:sz="4" w:space="0" w:color="auto"/>
              <w:left w:val="single" w:sz="4" w:space="0" w:color="auto"/>
            </w:tcBorders>
            <w:shd w:val="clear" w:color="auto" w:fill="auto"/>
          </w:tcPr>
          <w:p w14:paraId="5A724334" w14:textId="25AD9682"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27.307</w:t>
            </w:r>
          </w:p>
        </w:tc>
        <w:tc>
          <w:tcPr>
            <w:tcW w:w="1395" w:type="dxa"/>
            <w:tcBorders>
              <w:top w:val="single" w:sz="4" w:space="0" w:color="auto"/>
            </w:tcBorders>
            <w:shd w:val="clear" w:color="auto" w:fill="auto"/>
          </w:tcPr>
          <w:p w14:paraId="6C88F6A2" w14:textId="6547B4F4"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1.363</w:t>
            </w:r>
          </w:p>
        </w:tc>
      </w:tr>
      <w:tr w:rsidR="008A7605" w:rsidRPr="00926B36" w14:paraId="16311C3F" w14:textId="77777777" w:rsidTr="008A7605">
        <w:trPr>
          <w:trHeight w:val="20"/>
          <w:jc w:val="center"/>
        </w:trPr>
        <w:tc>
          <w:tcPr>
            <w:tcW w:w="2552" w:type="dxa"/>
            <w:tcBorders>
              <w:bottom w:val="single" w:sz="4" w:space="0" w:color="auto"/>
              <w:right w:val="single" w:sz="4" w:space="0" w:color="auto"/>
            </w:tcBorders>
            <w:shd w:val="clear" w:color="auto" w:fill="auto"/>
            <w:vAlign w:val="bottom"/>
          </w:tcPr>
          <w:p w14:paraId="5C0C2148" w14:textId="77777777" w:rsidR="00926B36" w:rsidRPr="00926B36" w:rsidRDefault="00926B36" w:rsidP="00926B36">
            <w:pPr>
              <w:spacing w:after="0" w:line="240" w:lineRule="auto"/>
              <w:rPr>
                <w:rFonts w:ascii="Times New Roman" w:eastAsia="Times New Roman" w:hAnsi="Times New Roman" w:cs="Times New Roman"/>
                <w:sz w:val="20"/>
                <w:szCs w:val="20"/>
                <w:lang w:eastAsia="de-DE"/>
              </w:rPr>
            </w:pPr>
          </w:p>
        </w:tc>
        <w:tc>
          <w:tcPr>
            <w:tcW w:w="1134" w:type="dxa"/>
            <w:tcBorders>
              <w:left w:val="single" w:sz="4" w:space="0" w:color="auto"/>
              <w:bottom w:val="single" w:sz="4" w:space="0" w:color="auto"/>
            </w:tcBorders>
            <w:shd w:val="clear" w:color="auto" w:fill="auto"/>
          </w:tcPr>
          <w:p w14:paraId="5865B034" w14:textId="18741781"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(4.471)***</w:t>
            </w:r>
          </w:p>
        </w:tc>
        <w:tc>
          <w:tcPr>
            <w:tcW w:w="1134" w:type="dxa"/>
            <w:tcBorders>
              <w:bottom w:val="single" w:sz="4" w:space="0" w:color="auto"/>
              <w:right w:val="single" w:sz="4" w:space="0" w:color="auto"/>
            </w:tcBorders>
            <w:shd w:val="clear" w:color="auto" w:fill="auto"/>
          </w:tcPr>
          <w:p w14:paraId="5025AE0E" w14:textId="4C8B9E8C"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(0.020)***</w:t>
            </w:r>
          </w:p>
        </w:tc>
        <w:tc>
          <w:tcPr>
            <w:tcW w:w="1217" w:type="dxa"/>
            <w:tcBorders>
              <w:left w:val="single" w:sz="4" w:space="0" w:color="auto"/>
              <w:bottom w:val="single" w:sz="4" w:space="0" w:color="auto"/>
            </w:tcBorders>
            <w:shd w:val="clear" w:color="auto" w:fill="auto"/>
          </w:tcPr>
          <w:p w14:paraId="50932FE5" w14:textId="0B4B7569"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(4.472)***</w:t>
            </w:r>
          </w:p>
        </w:tc>
        <w:tc>
          <w:tcPr>
            <w:tcW w:w="1395" w:type="dxa"/>
            <w:tcBorders>
              <w:bottom w:val="single" w:sz="4" w:space="0" w:color="auto"/>
              <w:right w:val="single" w:sz="4" w:space="0" w:color="auto"/>
            </w:tcBorders>
            <w:shd w:val="clear" w:color="auto" w:fill="auto"/>
          </w:tcPr>
          <w:p w14:paraId="39A131BE" w14:textId="0B145B21"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(0.020)***</w:t>
            </w:r>
          </w:p>
        </w:tc>
        <w:tc>
          <w:tcPr>
            <w:tcW w:w="1531" w:type="dxa"/>
            <w:tcBorders>
              <w:left w:val="single" w:sz="4" w:space="0" w:color="auto"/>
              <w:bottom w:val="single" w:sz="4" w:space="0" w:color="auto"/>
            </w:tcBorders>
            <w:shd w:val="clear" w:color="auto" w:fill="auto"/>
          </w:tcPr>
          <w:p w14:paraId="77FE1FC9" w14:textId="2C8C5DC9"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(0.995)***</w:t>
            </w:r>
          </w:p>
        </w:tc>
        <w:tc>
          <w:tcPr>
            <w:tcW w:w="1395" w:type="dxa"/>
            <w:tcBorders>
              <w:bottom w:val="single" w:sz="4" w:space="0" w:color="auto"/>
              <w:right w:val="single" w:sz="4" w:space="0" w:color="auto"/>
            </w:tcBorders>
            <w:shd w:val="clear" w:color="auto" w:fill="auto"/>
          </w:tcPr>
          <w:p w14:paraId="6B165316" w14:textId="5694FC52"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(0.107)***</w:t>
            </w:r>
          </w:p>
        </w:tc>
        <w:tc>
          <w:tcPr>
            <w:tcW w:w="1531" w:type="dxa"/>
            <w:tcBorders>
              <w:left w:val="single" w:sz="4" w:space="0" w:color="auto"/>
              <w:bottom w:val="single" w:sz="4" w:space="0" w:color="auto"/>
            </w:tcBorders>
            <w:shd w:val="clear" w:color="auto" w:fill="auto"/>
          </w:tcPr>
          <w:p w14:paraId="527E5094" w14:textId="2BB242D5"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(16.280)***</w:t>
            </w:r>
          </w:p>
        </w:tc>
        <w:tc>
          <w:tcPr>
            <w:tcW w:w="1395" w:type="dxa"/>
            <w:tcBorders>
              <w:bottom w:val="single" w:sz="4" w:space="0" w:color="auto"/>
              <w:right w:val="single" w:sz="4" w:space="0" w:color="auto"/>
            </w:tcBorders>
            <w:shd w:val="clear" w:color="auto" w:fill="auto"/>
          </w:tcPr>
          <w:p w14:paraId="52E612A9" w14:textId="47971565"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(1.399)</w:t>
            </w:r>
          </w:p>
        </w:tc>
        <w:tc>
          <w:tcPr>
            <w:tcW w:w="1531" w:type="dxa"/>
            <w:tcBorders>
              <w:left w:val="single" w:sz="4" w:space="0" w:color="auto"/>
              <w:bottom w:val="single" w:sz="4" w:space="0" w:color="auto"/>
            </w:tcBorders>
            <w:shd w:val="clear" w:color="auto" w:fill="auto"/>
          </w:tcPr>
          <w:p w14:paraId="5F66AF84" w14:textId="06BD3D1E"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(13.320)**</w:t>
            </w:r>
          </w:p>
        </w:tc>
        <w:tc>
          <w:tcPr>
            <w:tcW w:w="1395" w:type="dxa"/>
            <w:tcBorders>
              <w:bottom w:val="single" w:sz="4" w:space="0" w:color="auto"/>
            </w:tcBorders>
            <w:shd w:val="clear" w:color="auto" w:fill="auto"/>
          </w:tcPr>
          <w:p w14:paraId="016837CB" w14:textId="00840DA3"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(1.039)</w:t>
            </w:r>
          </w:p>
        </w:tc>
      </w:tr>
      <w:tr w:rsidR="008A7605" w:rsidRPr="00926B36" w14:paraId="5E68F619" w14:textId="77777777" w:rsidTr="008A7605">
        <w:trPr>
          <w:trHeight w:val="20"/>
          <w:jc w:val="center"/>
        </w:trPr>
        <w:tc>
          <w:tcPr>
            <w:tcW w:w="2552" w:type="dxa"/>
            <w:tcBorders>
              <w:top w:val="single" w:sz="4" w:space="0" w:color="auto"/>
              <w:right w:val="single" w:sz="4" w:space="0" w:color="auto"/>
            </w:tcBorders>
            <w:shd w:val="clear" w:color="auto" w:fill="auto"/>
            <w:vAlign w:val="bottom"/>
          </w:tcPr>
          <w:p w14:paraId="75156AE3" w14:textId="77777777" w:rsidR="00926B36" w:rsidRPr="00926B36" w:rsidRDefault="00926B36" w:rsidP="00926B36">
            <w:pPr>
              <w:spacing w:after="0" w:line="240" w:lineRule="auto"/>
              <w:rPr>
                <w:rFonts w:ascii="Times New Roman" w:eastAsia="Times New Roman" w:hAnsi="Times New Roman" w:cs="Times New Roman"/>
                <w:i/>
                <w:iCs/>
                <w:sz w:val="20"/>
                <w:szCs w:val="20"/>
                <w:vertAlign w:val="superscript"/>
                <w:lang w:eastAsia="de-DE"/>
              </w:rPr>
            </w:pPr>
            <w:r w:rsidRPr="00926B36">
              <w:rPr>
                <w:rFonts w:ascii="Times New Roman" w:eastAsia="Times New Roman" w:hAnsi="Times New Roman" w:cs="Times New Roman"/>
                <w:i/>
                <w:iCs/>
                <w:sz w:val="20"/>
                <w:szCs w:val="20"/>
                <w:lang w:eastAsia="de-DE"/>
              </w:rPr>
              <w:t>R</w:t>
            </w:r>
            <w:r w:rsidRPr="00926B36">
              <w:rPr>
                <w:rFonts w:ascii="Times New Roman" w:eastAsia="Times New Roman" w:hAnsi="Times New Roman" w:cs="Times New Roman"/>
                <w:i/>
                <w:iCs/>
                <w:sz w:val="20"/>
                <w:szCs w:val="20"/>
                <w:vertAlign w:val="superscript"/>
                <w:lang w:eastAsia="de-DE"/>
              </w:rPr>
              <w:t>2</w:t>
            </w:r>
          </w:p>
        </w:tc>
        <w:tc>
          <w:tcPr>
            <w:tcW w:w="1134" w:type="dxa"/>
            <w:tcBorders>
              <w:top w:val="single" w:sz="4" w:space="0" w:color="auto"/>
              <w:left w:val="single" w:sz="4" w:space="0" w:color="auto"/>
            </w:tcBorders>
            <w:shd w:val="clear" w:color="auto" w:fill="auto"/>
          </w:tcPr>
          <w:p w14:paraId="51B26F2D" w14:textId="14C794AA"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0.43</w:t>
            </w:r>
          </w:p>
        </w:tc>
        <w:tc>
          <w:tcPr>
            <w:tcW w:w="1134" w:type="dxa"/>
            <w:tcBorders>
              <w:top w:val="single" w:sz="4" w:space="0" w:color="auto"/>
              <w:right w:val="single" w:sz="4" w:space="0" w:color="auto"/>
            </w:tcBorders>
            <w:shd w:val="clear" w:color="auto" w:fill="auto"/>
          </w:tcPr>
          <w:p w14:paraId="455FF860" w14:textId="38207664"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0.58</w:t>
            </w:r>
          </w:p>
        </w:tc>
        <w:tc>
          <w:tcPr>
            <w:tcW w:w="1217" w:type="dxa"/>
            <w:tcBorders>
              <w:top w:val="single" w:sz="4" w:space="0" w:color="auto"/>
              <w:left w:val="single" w:sz="4" w:space="0" w:color="auto"/>
            </w:tcBorders>
            <w:shd w:val="clear" w:color="auto" w:fill="auto"/>
          </w:tcPr>
          <w:p w14:paraId="0DC84B5A" w14:textId="28358B4E"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0.43</w:t>
            </w:r>
          </w:p>
        </w:tc>
        <w:tc>
          <w:tcPr>
            <w:tcW w:w="1395" w:type="dxa"/>
            <w:tcBorders>
              <w:top w:val="single" w:sz="4" w:space="0" w:color="auto"/>
              <w:right w:val="single" w:sz="4" w:space="0" w:color="auto"/>
            </w:tcBorders>
            <w:shd w:val="clear" w:color="auto" w:fill="auto"/>
          </w:tcPr>
          <w:p w14:paraId="57FF7251" w14:textId="6237A22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0.58</w:t>
            </w:r>
          </w:p>
        </w:tc>
        <w:tc>
          <w:tcPr>
            <w:tcW w:w="1531" w:type="dxa"/>
            <w:tcBorders>
              <w:top w:val="single" w:sz="4" w:space="0" w:color="auto"/>
              <w:left w:val="single" w:sz="4" w:space="0" w:color="auto"/>
            </w:tcBorders>
            <w:shd w:val="clear" w:color="auto" w:fill="auto"/>
          </w:tcPr>
          <w:p w14:paraId="7DD17739" w14:textId="484C3AB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0.43</w:t>
            </w:r>
          </w:p>
        </w:tc>
        <w:tc>
          <w:tcPr>
            <w:tcW w:w="1395" w:type="dxa"/>
            <w:tcBorders>
              <w:top w:val="single" w:sz="4" w:space="0" w:color="auto"/>
              <w:right w:val="single" w:sz="4" w:space="0" w:color="auto"/>
            </w:tcBorders>
            <w:shd w:val="clear" w:color="auto" w:fill="auto"/>
          </w:tcPr>
          <w:p w14:paraId="67D7B1D4" w14:textId="41E44951"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0.58</w:t>
            </w:r>
          </w:p>
        </w:tc>
        <w:tc>
          <w:tcPr>
            <w:tcW w:w="1531" w:type="dxa"/>
            <w:tcBorders>
              <w:top w:val="single" w:sz="4" w:space="0" w:color="auto"/>
              <w:left w:val="single" w:sz="4" w:space="0" w:color="auto"/>
            </w:tcBorders>
            <w:shd w:val="clear" w:color="auto" w:fill="auto"/>
          </w:tcPr>
          <w:p w14:paraId="58CDF00D" w14:textId="66AD12EF"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0.44</w:t>
            </w:r>
          </w:p>
        </w:tc>
        <w:tc>
          <w:tcPr>
            <w:tcW w:w="1395" w:type="dxa"/>
            <w:tcBorders>
              <w:top w:val="single" w:sz="4" w:space="0" w:color="auto"/>
              <w:right w:val="single" w:sz="4" w:space="0" w:color="auto"/>
            </w:tcBorders>
            <w:shd w:val="clear" w:color="auto" w:fill="auto"/>
          </w:tcPr>
          <w:p w14:paraId="6F7EFAFC" w14:textId="0817A59B"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0.58</w:t>
            </w:r>
          </w:p>
        </w:tc>
        <w:tc>
          <w:tcPr>
            <w:tcW w:w="1531" w:type="dxa"/>
            <w:tcBorders>
              <w:top w:val="single" w:sz="4" w:space="0" w:color="auto"/>
              <w:left w:val="single" w:sz="4" w:space="0" w:color="auto"/>
            </w:tcBorders>
            <w:shd w:val="clear" w:color="auto" w:fill="auto"/>
          </w:tcPr>
          <w:p w14:paraId="756F94B2" w14:textId="35C4E255"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0.47</w:t>
            </w:r>
          </w:p>
        </w:tc>
        <w:tc>
          <w:tcPr>
            <w:tcW w:w="1395" w:type="dxa"/>
            <w:tcBorders>
              <w:top w:val="single" w:sz="4" w:space="0" w:color="auto"/>
            </w:tcBorders>
            <w:shd w:val="clear" w:color="auto" w:fill="auto"/>
          </w:tcPr>
          <w:p w14:paraId="54A87A4E" w14:textId="6E2D6B46"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0.65</w:t>
            </w:r>
          </w:p>
        </w:tc>
      </w:tr>
      <w:tr w:rsidR="008A7605" w:rsidRPr="00926B36" w14:paraId="322FF9F1" w14:textId="77777777" w:rsidTr="008A7605">
        <w:trPr>
          <w:trHeight w:val="20"/>
          <w:jc w:val="center"/>
        </w:trPr>
        <w:tc>
          <w:tcPr>
            <w:tcW w:w="2552" w:type="dxa"/>
            <w:tcBorders>
              <w:bottom w:val="single" w:sz="4" w:space="0" w:color="auto"/>
              <w:right w:val="single" w:sz="4" w:space="0" w:color="auto"/>
            </w:tcBorders>
            <w:shd w:val="clear" w:color="auto" w:fill="auto"/>
            <w:vAlign w:val="bottom"/>
          </w:tcPr>
          <w:p w14:paraId="7BB60F45" w14:textId="77777777" w:rsidR="00926B36" w:rsidRPr="00926B36" w:rsidRDefault="00926B36" w:rsidP="00926B36">
            <w:pPr>
              <w:spacing w:after="0" w:line="240" w:lineRule="auto"/>
              <w:rPr>
                <w:rFonts w:ascii="Times New Roman" w:eastAsia="Times New Roman" w:hAnsi="Times New Roman" w:cs="Times New Roman"/>
                <w:i/>
                <w:iCs/>
                <w:sz w:val="20"/>
                <w:szCs w:val="20"/>
                <w:lang w:eastAsia="de-DE"/>
              </w:rPr>
            </w:pPr>
            <w:r w:rsidRPr="00926B36">
              <w:rPr>
                <w:rFonts w:ascii="Times New Roman" w:eastAsia="Times New Roman" w:hAnsi="Times New Roman" w:cs="Times New Roman"/>
                <w:i/>
                <w:iCs/>
                <w:sz w:val="20"/>
                <w:szCs w:val="20"/>
                <w:lang w:eastAsia="de-DE"/>
              </w:rPr>
              <w:t>N</w:t>
            </w:r>
          </w:p>
        </w:tc>
        <w:tc>
          <w:tcPr>
            <w:tcW w:w="1134" w:type="dxa"/>
            <w:tcBorders>
              <w:left w:val="single" w:sz="4" w:space="0" w:color="auto"/>
              <w:bottom w:val="single" w:sz="4" w:space="0" w:color="auto"/>
            </w:tcBorders>
            <w:shd w:val="clear" w:color="auto" w:fill="auto"/>
          </w:tcPr>
          <w:p w14:paraId="1274C361" w14:textId="4D484B95"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2,064</w:t>
            </w:r>
          </w:p>
        </w:tc>
        <w:tc>
          <w:tcPr>
            <w:tcW w:w="1134" w:type="dxa"/>
            <w:tcBorders>
              <w:bottom w:val="single" w:sz="4" w:space="0" w:color="auto"/>
              <w:right w:val="single" w:sz="4" w:space="0" w:color="auto"/>
            </w:tcBorders>
            <w:shd w:val="clear" w:color="auto" w:fill="auto"/>
          </w:tcPr>
          <w:p w14:paraId="247816B7" w14:textId="319E19B5"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2,064</w:t>
            </w:r>
          </w:p>
        </w:tc>
        <w:tc>
          <w:tcPr>
            <w:tcW w:w="1217" w:type="dxa"/>
            <w:tcBorders>
              <w:left w:val="single" w:sz="4" w:space="0" w:color="auto"/>
              <w:bottom w:val="single" w:sz="4" w:space="0" w:color="auto"/>
            </w:tcBorders>
            <w:shd w:val="clear" w:color="auto" w:fill="auto"/>
          </w:tcPr>
          <w:p w14:paraId="2E0C1FFB" w14:textId="39E8696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2,064</w:t>
            </w:r>
          </w:p>
        </w:tc>
        <w:tc>
          <w:tcPr>
            <w:tcW w:w="1395" w:type="dxa"/>
            <w:tcBorders>
              <w:bottom w:val="single" w:sz="4" w:space="0" w:color="auto"/>
              <w:right w:val="single" w:sz="4" w:space="0" w:color="auto"/>
            </w:tcBorders>
            <w:shd w:val="clear" w:color="auto" w:fill="auto"/>
          </w:tcPr>
          <w:p w14:paraId="2233AE30" w14:textId="0B410B01"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2,064</w:t>
            </w:r>
          </w:p>
        </w:tc>
        <w:tc>
          <w:tcPr>
            <w:tcW w:w="1531" w:type="dxa"/>
            <w:tcBorders>
              <w:left w:val="single" w:sz="4" w:space="0" w:color="auto"/>
              <w:bottom w:val="single" w:sz="4" w:space="0" w:color="auto"/>
            </w:tcBorders>
            <w:shd w:val="clear" w:color="auto" w:fill="auto"/>
          </w:tcPr>
          <w:p w14:paraId="33AE1E49" w14:textId="69D683E7"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2,063</w:t>
            </w:r>
          </w:p>
        </w:tc>
        <w:tc>
          <w:tcPr>
            <w:tcW w:w="1395" w:type="dxa"/>
            <w:tcBorders>
              <w:bottom w:val="single" w:sz="4" w:space="0" w:color="auto"/>
              <w:right w:val="single" w:sz="4" w:space="0" w:color="auto"/>
            </w:tcBorders>
            <w:shd w:val="clear" w:color="auto" w:fill="auto"/>
          </w:tcPr>
          <w:p w14:paraId="39CCAEDC" w14:textId="3D35CEA4"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2,063</w:t>
            </w:r>
          </w:p>
        </w:tc>
        <w:tc>
          <w:tcPr>
            <w:tcW w:w="1531" w:type="dxa"/>
            <w:tcBorders>
              <w:left w:val="single" w:sz="4" w:space="0" w:color="auto"/>
              <w:bottom w:val="single" w:sz="4" w:space="0" w:color="auto"/>
            </w:tcBorders>
            <w:shd w:val="clear" w:color="auto" w:fill="auto"/>
          </w:tcPr>
          <w:p w14:paraId="7C5D0DAD" w14:textId="7CEDF76F"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2,060</w:t>
            </w:r>
          </w:p>
        </w:tc>
        <w:tc>
          <w:tcPr>
            <w:tcW w:w="1395" w:type="dxa"/>
            <w:tcBorders>
              <w:bottom w:val="single" w:sz="4" w:space="0" w:color="auto"/>
              <w:right w:val="single" w:sz="4" w:space="0" w:color="auto"/>
            </w:tcBorders>
            <w:shd w:val="clear" w:color="auto" w:fill="auto"/>
          </w:tcPr>
          <w:p w14:paraId="18E2AB4C" w14:textId="670C5947"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2,060</w:t>
            </w:r>
          </w:p>
        </w:tc>
        <w:tc>
          <w:tcPr>
            <w:tcW w:w="1531" w:type="dxa"/>
            <w:tcBorders>
              <w:left w:val="single" w:sz="4" w:space="0" w:color="auto"/>
              <w:bottom w:val="single" w:sz="4" w:space="0" w:color="auto"/>
            </w:tcBorders>
            <w:shd w:val="clear" w:color="auto" w:fill="auto"/>
          </w:tcPr>
          <w:p w14:paraId="4AD2496B" w14:textId="5FAD5F79" w:rsidR="00926B36" w:rsidRPr="00926B36" w:rsidRDefault="00926B36" w:rsidP="00926B36">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1,780</w:t>
            </w:r>
          </w:p>
        </w:tc>
        <w:tc>
          <w:tcPr>
            <w:tcW w:w="1395" w:type="dxa"/>
            <w:tcBorders>
              <w:bottom w:val="single" w:sz="4" w:space="0" w:color="auto"/>
            </w:tcBorders>
            <w:shd w:val="clear" w:color="auto" w:fill="auto"/>
          </w:tcPr>
          <w:p w14:paraId="00575A4D" w14:textId="12FBCFB8" w:rsidR="00926B36" w:rsidRPr="00926B36" w:rsidRDefault="00926B36" w:rsidP="00926B36">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926B36">
              <w:rPr>
                <w:rFonts w:ascii="Times New Roman" w:hAnsi="Times New Roman" w:cs="Times New Roman"/>
                <w:sz w:val="20"/>
                <w:szCs w:val="20"/>
              </w:rPr>
              <w:t>1,780</w:t>
            </w:r>
          </w:p>
        </w:tc>
      </w:tr>
    </w:tbl>
    <w:p w14:paraId="75944E58" w14:textId="02B07B41" w:rsidR="00F255AD" w:rsidRPr="00FD0757" w:rsidRDefault="00F255AD" w:rsidP="00147E3A">
      <w:pPr>
        <w:pStyle w:val="Standard1"/>
        <w:jc w:val="both"/>
        <w:rPr>
          <w:rFonts w:cs="Times New Roman"/>
        </w:rPr>
      </w:pPr>
      <w:r w:rsidRPr="00FD0757">
        <w:rPr>
          <w:rFonts w:cs="Times New Roman"/>
          <w:i/>
          <w:iCs/>
        </w:rPr>
        <w:t>Notes</w:t>
      </w:r>
      <w:r w:rsidRPr="00FD0757">
        <w:rPr>
          <w:rFonts w:cs="Times New Roman"/>
        </w:rPr>
        <w:t>:</w:t>
      </w:r>
      <w:r w:rsidR="008A7605">
        <w:rPr>
          <w:rFonts w:cs="Times New Roman"/>
        </w:rPr>
        <w:t xml:space="preserve"> The table reports correlation between the historical share of </w:t>
      </w:r>
      <w:r w:rsidR="008A7605">
        <w:rPr>
          <w:rFonts w:cs="Times New Roman"/>
          <w:i/>
          <w:iCs/>
        </w:rPr>
        <w:t>meshchane</w:t>
      </w:r>
      <w:r w:rsidR="008A7605">
        <w:rPr>
          <w:rFonts w:cs="Times New Roman"/>
        </w:rPr>
        <w:t xml:space="preserve"> and democratic competitiveness (ENC and IDC) in the 1996 presidential elections. The unit of observation is </w:t>
      </w:r>
      <w:r w:rsidR="008A7605">
        <w:rPr>
          <w:rFonts w:cs="Times New Roman"/>
          <w:i/>
          <w:iCs/>
        </w:rPr>
        <w:t>rayon</w:t>
      </w:r>
      <w:r w:rsidR="008A7605">
        <w:rPr>
          <w:rFonts w:cs="Times New Roman"/>
        </w:rPr>
        <w:t xml:space="preserve">. Individual columns correspond to regressions with different dependent variables and with different sets of controls. </w:t>
      </w:r>
      <w:r w:rsidR="008A7605" w:rsidRPr="00FD0757">
        <w:rPr>
          <w:rFonts w:cs="Times New Roman"/>
        </w:rPr>
        <w:t xml:space="preserve">Robust standard errors in parentheses. All regressions control for </w:t>
      </w:r>
      <w:r w:rsidR="008A7605" w:rsidRPr="0049786C">
        <w:rPr>
          <w:rFonts w:cs="Times New Roman"/>
          <w:i/>
          <w:iCs/>
        </w:rPr>
        <w:t>oblast</w:t>
      </w:r>
      <w:r w:rsidR="008A7605" w:rsidRPr="00FD0757">
        <w:rPr>
          <w:rFonts w:cs="Times New Roman"/>
        </w:rPr>
        <w:t xml:space="preserve"> fixed effects.</w:t>
      </w:r>
      <w:r w:rsidR="008A7605">
        <w:rPr>
          <w:rFonts w:cs="Times New Roman"/>
        </w:rPr>
        <w:t xml:space="preserve"> Regressions estimated using OLS. </w:t>
      </w:r>
      <w:r w:rsidRPr="00FD0757">
        <w:rPr>
          <w:rFonts w:cs="Times New Roman"/>
        </w:rPr>
        <w:t xml:space="preserve">* </w:t>
      </w:r>
      <w:r w:rsidRPr="00FD0757">
        <w:rPr>
          <w:rFonts w:cs="Times New Roman"/>
          <w:i/>
          <w:iCs/>
        </w:rPr>
        <w:t>p</w:t>
      </w:r>
      <w:r w:rsidRPr="00FD0757">
        <w:rPr>
          <w:rFonts w:cs="Times New Roman"/>
        </w:rPr>
        <w:t xml:space="preserve">&lt;0.1; ** </w:t>
      </w:r>
      <w:r w:rsidRPr="00FD0757">
        <w:rPr>
          <w:rFonts w:cs="Times New Roman"/>
          <w:i/>
          <w:iCs/>
        </w:rPr>
        <w:t>p</w:t>
      </w:r>
      <w:r w:rsidRPr="00FD0757">
        <w:rPr>
          <w:rFonts w:cs="Times New Roman"/>
        </w:rPr>
        <w:t xml:space="preserve">&lt;0.05; *** </w:t>
      </w:r>
      <w:r w:rsidRPr="00FD0757">
        <w:rPr>
          <w:rFonts w:cs="Times New Roman"/>
          <w:i/>
          <w:iCs/>
        </w:rPr>
        <w:t>p</w:t>
      </w:r>
      <w:r w:rsidRPr="00FD0757">
        <w:rPr>
          <w:rFonts w:cs="Times New Roman"/>
        </w:rPr>
        <w:t xml:space="preserve">&lt;0.01. </w:t>
      </w:r>
      <w:r w:rsidR="00CC1741">
        <w:rPr>
          <w:rFonts w:cs="Times New Roman"/>
        </w:rPr>
        <w:t xml:space="preserve">The Oster delta for regressions in the first two columns is equal to .85 and 2.025 respectively (thus, it exceeds the </w:t>
      </w:r>
      <w:r w:rsidR="00781C53">
        <w:rPr>
          <w:rFonts w:cs="Times New Roman"/>
        </w:rPr>
        <w:t>threshold</w:t>
      </w:r>
      <w:r w:rsidR="00CC1741">
        <w:rPr>
          <w:rFonts w:cs="Times New Roman"/>
        </w:rPr>
        <w:t xml:space="preserve"> set by Oster for ENC and is below this </w:t>
      </w:r>
      <w:r w:rsidR="00781C53">
        <w:rPr>
          <w:rFonts w:cs="Times New Roman"/>
        </w:rPr>
        <w:t>threshold</w:t>
      </w:r>
      <w:r w:rsidR="00CC1741">
        <w:rPr>
          <w:rFonts w:cs="Times New Roman"/>
        </w:rPr>
        <w:t xml:space="preserve"> for IDC). </w:t>
      </w:r>
    </w:p>
    <w:p w14:paraId="558E6C3F" w14:textId="77777777" w:rsidR="00F255AD" w:rsidRPr="00FD0757" w:rsidRDefault="00F255AD" w:rsidP="0034730F">
      <w:pPr>
        <w:pStyle w:val="Standard1"/>
        <w:spacing w:line="480" w:lineRule="auto"/>
        <w:ind w:firstLine="708"/>
        <w:jc w:val="both"/>
        <w:rPr>
          <w:rFonts w:cs="Times New Roman"/>
        </w:rPr>
        <w:sectPr w:rsidR="00F255AD" w:rsidRPr="00FD0757" w:rsidSect="00893EE3">
          <w:endnotePr>
            <w:numFmt w:val="decimal"/>
          </w:endnotePr>
          <w:pgSz w:w="16838" w:h="11906" w:orient="landscape"/>
          <w:pgMar w:top="1417" w:right="1134" w:bottom="1417" w:left="1417" w:header="708" w:footer="708" w:gutter="0"/>
          <w:cols w:space="708"/>
          <w:docGrid w:linePitch="360"/>
        </w:sectPr>
      </w:pPr>
    </w:p>
    <w:p w14:paraId="34132604" w14:textId="77777777" w:rsidR="00651AE3" w:rsidRPr="00FD0757" w:rsidRDefault="00651AE3" w:rsidP="0034730F">
      <w:pPr>
        <w:pStyle w:val="Standard1"/>
        <w:spacing w:line="480" w:lineRule="auto"/>
        <w:jc w:val="both"/>
        <w:rPr>
          <w:rFonts w:cs="Times New Roman"/>
          <w:i/>
          <w:iCs/>
        </w:rPr>
      </w:pPr>
    </w:p>
    <w:p w14:paraId="196678BD" w14:textId="1DD0B798" w:rsidR="008824C6" w:rsidRDefault="00564542" w:rsidP="0034730F">
      <w:pPr>
        <w:pStyle w:val="Standard1"/>
        <w:spacing w:line="480" w:lineRule="auto"/>
        <w:jc w:val="both"/>
        <w:rPr>
          <w:rFonts w:cs="Times New Roman"/>
          <w:i/>
          <w:iCs/>
        </w:rPr>
      </w:pPr>
      <w:r>
        <w:rPr>
          <w:rFonts w:cs="Times New Roman"/>
          <w:i/>
          <w:iCs/>
        </w:rPr>
        <w:t>Media freedom</w:t>
      </w:r>
      <w:r w:rsidR="00450BF9" w:rsidRPr="00FD0757">
        <w:rPr>
          <w:rFonts w:cs="Times New Roman"/>
          <w:i/>
          <w:iCs/>
        </w:rPr>
        <w:t xml:space="preserve">: </w:t>
      </w:r>
      <w:r w:rsidR="008824C6" w:rsidRPr="00FD0757">
        <w:rPr>
          <w:rFonts w:cs="Times New Roman"/>
          <w:i/>
          <w:iCs/>
        </w:rPr>
        <w:t>Region-level analysis</w:t>
      </w:r>
    </w:p>
    <w:p w14:paraId="55C7EE6E" w14:textId="77777777" w:rsidR="007E3D7F" w:rsidRDefault="007E3D7F" w:rsidP="007E3D7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now deploy the 1999 IPE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regional press freedom index. Higher index values correspond to higher press freedoms. We find that the index is positively correlated with </w:t>
      </w:r>
      <w:r>
        <w:rPr>
          <w:rFonts w:ascii="Times New Roman" w:hAnsi="Times New Roman" w:cs="Times New Roman"/>
          <w:i/>
          <w:sz w:val="24"/>
          <w:szCs w:val="24"/>
          <w:lang w:val="en-US"/>
        </w:rPr>
        <w:t>meshchane</w:t>
      </w:r>
      <w:r>
        <w:rPr>
          <w:rFonts w:ascii="Times New Roman" w:hAnsi="Times New Roman" w:cs="Times New Roman"/>
          <w:iCs/>
          <w:sz w:val="24"/>
          <w:szCs w:val="24"/>
          <w:lang w:val="en-US"/>
        </w:rPr>
        <w:t xml:space="preserve"> (Table 2)</w:t>
      </w:r>
      <w:r>
        <w:rPr>
          <w:rFonts w:ascii="Times New Roman" w:hAnsi="Times New Roman" w:cs="Times New Roman"/>
          <w:sz w:val="24"/>
          <w:szCs w:val="24"/>
          <w:lang w:val="en-US"/>
        </w:rPr>
        <w:t xml:space="preserve">. The results hold if we regress the media score on </w:t>
      </w:r>
      <w:r>
        <w:rPr>
          <w:rFonts w:ascii="Times New Roman" w:hAnsi="Times New Roman" w:cs="Times New Roman"/>
          <w:i/>
          <w:iCs/>
          <w:sz w:val="24"/>
          <w:szCs w:val="24"/>
          <w:lang w:val="en-US"/>
        </w:rPr>
        <w:t xml:space="preserve">meshchane </w:t>
      </w:r>
      <w:r>
        <w:rPr>
          <w:rFonts w:ascii="Times New Roman" w:hAnsi="Times New Roman" w:cs="Times New Roman"/>
          <w:sz w:val="24"/>
          <w:szCs w:val="24"/>
          <w:lang w:val="en-US"/>
        </w:rPr>
        <w:t xml:space="preserve">controlling for predictors of sub-national democratic competitiveness conventionally employed in the literature on Russia’s regions (SA3.1); and when excluding five regions with the largest share of </w:t>
      </w:r>
      <w:r>
        <w:rPr>
          <w:rFonts w:ascii="Times New Roman" w:hAnsi="Times New Roman" w:cs="Times New Roman"/>
          <w:i/>
          <w:iCs/>
          <w:sz w:val="24"/>
          <w:szCs w:val="24"/>
          <w:lang w:val="en-US"/>
        </w:rPr>
        <w:t xml:space="preserve">meshchane </w:t>
      </w:r>
      <w:r>
        <w:rPr>
          <w:rFonts w:ascii="Times New Roman" w:hAnsi="Times New Roman" w:cs="Times New Roman"/>
          <w:sz w:val="24"/>
          <w:szCs w:val="24"/>
          <w:lang w:val="en-US"/>
        </w:rPr>
        <w:t xml:space="preserve">to deal with outliers (further robustness checks and discussion in SA3.10-SA3.11). An increase in the share of </w:t>
      </w:r>
      <w:r>
        <w:rPr>
          <w:rFonts w:ascii="Times New Roman" w:hAnsi="Times New Roman" w:cs="Times New Roman"/>
          <w:i/>
          <w:sz w:val="24"/>
          <w:szCs w:val="24"/>
          <w:lang w:val="en-US"/>
        </w:rPr>
        <w:t xml:space="preserve">meshchane </w:t>
      </w:r>
      <w:r>
        <w:rPr>
          <w:rFonts w:ascii="Times New Roman" w:hAnsi="Times New Roman" w:cs="Times New Roman"/>
          <w:sz w:val="24"/>
          <w:szCs w:val="24"/>
          <w:lang w:val="en-US"/>
        </w:rPr>
        <w:t xml:space="preserve">by one percentage point increases the press freedom index by about .006 - .011 units, with the index varying between .101 and .631. An increase in the </w:t>
      </w:r>
      <w:r>
        <w:rPr>
          <w:rFonts w:ascii="Times New Roman" w:hAnsi="Times New Roman" w:cs="Times New Roman"/>
          <w:i/>
          <w:sz w:val="24"/>
          <w:szCs w:val="24"/>
          <w:lang w:val="en-US"/>
        </w:rPr>
        <w:t xml:space="preserve">meshchane </w:t>
      </w:r>
      <w:r>
        <w:rPr>
          <w:rFonts w:ascii="Times New Roman" w:hAnsi="Times New Roman" w:cs="Times New Roman"/>
          <w:sz w:val="24"/>
          <w:szCs w:val="24"/>
          <w:lang w:val="en-US"/>
        </w:rPr>
        <w:t xml:space="preserve">share of ten percentage points produces, depending on specification, an increase in the press freedom index of one standard deviation. Overall, the results reaffirm our interpretation of baseline findings as evidence of political competitiveness rather than regional electorates’ specific political preferences. </w:t>
      </w:r>
    </w:p>
    <w:p w14:paraId="67DAD88D" w14:textId="1A5B9F2A" w:rsidR="00D74F47" w:rsidRDefault="00D74F47" w:rsidP="00B30CE0">
      <w:pPr>
        <w:spacing w:after="0" w:line="480" w:lineRule="auto"/>
        <w:jc w:val="both"/>
        <w:rPr>
          <w:rFonts w:ascii="Times New Roman" w:hAnsi="Times New Roman" w:cs="Times New Roman"/>
          <w:sz w:val="24"/>
          <w:szCs w:val="24"/>
          <w:lang w:val="en-US"/>
        </w:rPr>
      </w:pPr>
    </w:p>
    <w:p w14:paraId="4B8D2814" w14:textId="77777777" w:rsidR="00D74F47" w:rsidRPr="00FD0757" w:rsidRDefault="00D74F47" w:rsidP="00B30CE0">
      <w:pPr>
        <w:spacing w:after="0" w:line="480" w:lineRule="auto"/>
        <w:jc w:val="both"/>
        <w:rPr>
          <w:rFonts w:ascii="Times New Roman" w:hAnsi="Times New Roman" w:cs="Times New Roman"/>
          <w:sz w:val="24"/>
          <w:szCs w:val="24"/>
          <w:lang w:val="en-US"/>
        </w:rPr>
      </w:pPr>
    </w:p>
    <w:p w14:paraId="0DAC278F" w14:textId="0929312E" w:rsidR="00E35A3E" w:rsidRDefault="00E35A3E">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27BDEB7" w14:textId="1C7C9F5D" w:rsidR="00972CB2" w:rsidRPr="00FD0757" w:rsidRDefault="00972CB2" w:rsidP="00147E3A">
      <w:pPr>
        <w:spacing w:after="0" w:line="240" w:lineRule="auto"/>
        <w:rPr>
          <w:rFonts w:ascii="Times New Roman" w:eastAsia="Times New Roman" w:hAnsi="Times New Roman" w:cs="Times New Roman"/>
          <w:sz w:val="24"/>
          <w:szCs w:val="24"/>
          <w:lang w:val="en-US" w:eastAsia="de-DE"/>
        </w:rPr>
      </w:pPr>
      <w:r w:rsidRPr="00CA1183">
        <w:rPr>
          <w:rFonts w:ascii="Times New Roman" w:hAnsi="Times New Roman" w:cs="Times New Roman"/>
          <w:b/>
          <w:bCs/>
          <w:sz w:val="24"/>
          <w:szCs w:val="24"/>
          <w:lang w:val="en-US"/>
        </w:rPr>
        <w:lastRenderedPageBreak/>
        <w:t>Ta</w:t>
      </w:r>
      <w:r w:rsidRPr="00CA1183">
        <w:rPr>
          <w:rFonts w:ascii="Times New Roman" w:hAnsi="Times New Roman" w:cs="Times New Roman"/>
          <w:b/>
          <w:sz w:val="24"/>
          <w:szCs w:val="24"/>
          <w:lang w:val="en-US"/>
        </w:rPr>
        <w:t>ble 2</w:t>
      </w:r>
      <w:r w:rsidRPr="00CA1183">
        <w:rPr>
          <w:rFonts w:ascii="Times New Roman" w:hAnsi="Times New Roman" w:cs="Times New Roman"/>
          <w:sz w:val="24"/>
          <w:szCs w:val="24"/>
          <w:lang w:val="en-US"/>
        </w:rPr>
        <w:t xml:space="preserve">: </w:t>
      </w:r>
      <w:r w:rsidRPr="00147E3A">
        <w:rPr>
          <w:rFonts w:ascii="Times New Roman" w:hAnsi="Times New Roman" w:cs="Times New Roman"/>
          <w:i/>
          <w:iCs/>
          <w:sz w:val="24"/>
          <w:szCs w:val="24"/>
          <w:lang w:val="en-US"/>
        </w:rPr>
        <w:t>M</w:t>
      </w:r>
      <w:r w:rsidRPr="00CA1183">
        <w:rPr>
          <w:rFonts w:ascii="Times New Roman" w:hAnsi="Times New Roman" w:cs="Times New Roman"/>
          <w:i/>
          <w:sz w:val="24"/>
          <w:szCs w:val="24"/>
          <w:lang w:val="en-US"/>
        </w:rPr>
        <w:t>eshchane</w:t>
      </w:r>
      <w:r w:rsidRPr="00CA1183">
        <w:rPr>
          <w:rFonts w:ascii="Times New Roman" w:hAnsi="Times New Roman" w:cs="Times New Roman"/>
          <w:sz w:val="24"/>
          <w:szCs w:val="24"/>
          <w:lang w:val="en-US"/>
        </w:rPr>
        <w:t xml:space="preserve"> and media independence in 1999</w:t>
      </w:r>
    </w:p>
    <w:tbl>
      <w:tblPr>
        <w:tblW w:w="9314" w:type="dxa"/>
        <w:jc w:val="center"/>
        <w:tblLayout w:type="fixed"/>
        <w:tblCellMar>
          <w:left w:w="144" w:type="dxa"/>
          <w:right w:w="144" w:type="dxa"/>
        </w:tblCellMar>
        <w:tblLook w:val="0000" w:firstRow="0" w:lastRow="0" w:firstColumn="0" w:lastColumn="0" w:noHBand="0" w:noVBand="0"/>
      </w:tblPr>
      <w:tblGrid>
        <w:gridCol w:w="2979"/>
        <w:gridCol w:w="1806"/>
        <w:gridCol w:w="1543"/>
        <w:gridCol w:w="1543"/>
        <w:gridCol w:w="1443"/>
      </w:tblGrid>
      <w:tr w:rsidR="00972CB2" w:rsidRPr="00FD0757" w14:paraId="7CB38381" w14:textId="77777777" w:rsidTr="00822AC6">
        <w:trPr>
          <w:jc w:val="center"/>
        </w:trPr>
        <w:tc>
          <w:tcPr>
            <w:tcW w:w="2979" w:type="dxa"/>
            <w:tcBorders>
              <w:top w:val="single" w:sz="6" w:space="0" w:color="auto"/>
              <w:left w:val="nil"/>
              <w:bottom w:val="nil"/>
              <w:right w:val="single" w:sz="4" w:space="0" w:color="auto"/>
            </w:tcBorders>
          </w:tcPr>
          <w:p w14:paraId="451BEB0C" w14:textId="77777777" w:rsidR="00972CB2" w:rsidRPr="00FD0757" w:rsidRDefault="00972CB2" w:rsidP="00822AC6">
            <w:pPr>
              <w:widowControl w:val="0"/>
              <w:autoSpaceDE w:val="0"/>
              <w:autoSpaceDN w:val="0"/>
              <w:adjustRightInd w:val="0"/>
              <w:spacing w:before="79" w:after="79" w:line="240" w:lineRule="auto"/>
              <w:rPr>
                <w:rFonts w:ascii="Times New Roman" w:hAnsi="Times New Roman" w:cs="Times New Roman"/>
                <w:sz w:val="24"/>
                <w:szCs w:val="24"/>
                <w:lang w:val="en-US"/>
              </w:rPr>
            </w:pPr>
          </w:p>
        </w:tc>
        <w:tc>
          <w:tcPr>
            <w:tcW w:w="1806" w:type="dxa"/>
            <w:tcBorders>
              <w:top w:val="single" w:sz="6" w:space="0" w:color="auto"/>
              <w:left w:val="single" w:sz="4" w:space="0" w:color="auto"/>
              <w:bottom w:val="nil"/>
              <w:right w:val="nil"/>
            </w:tcBorders>
          </w:tcPr>
          <w:p w14:paraId="5B14F9A8" w14:textId="77777777" w:rsidR="00972CB2" w:rsidRPr="00FD0757" w:rsidRDefault="00972CB2" w:rsidP="00822AC6">
            <w:pPr>
              <w:widowControl w:val="0"/>
              <w:autoSpaceDE w:val="0"/>
              <w:autoSpaceDN w:val="0"/>
              <w:adjustRightInd w:val="0"/>
              <w:spacing w:before="79" w:after="79" w:line="240" w:lineRule="auto"/>
              <w:jc w:val="center"/>
              <w:rPr>
                <w:rFonts w:ascii="Times New Roman" w:hAnsi="Times New Roman" w:cs="Times New Roman"/>
                <w:sz w:val="24"/>
                <w:szCs w:val="24"/>
              </w:rPr>
            </w:pPr>
            <w:r w:rsidRPr="00FD0757">
              <w:rPr>
                <w:rFonts w:ascii="Times New Roman" w:hAnsi="Times New Roman" w:cs="Times New Roman"/>
                <w:sz w:val="24"/>
                <w:szCs w:val="24"/>
              </w:rPr>
              <w:t>(1)</w:t>
            </w:r>
          </w:p>
        </w:tc>
        <w:tc>
          <w:tcPr>
            <w:tcW w:w="1543" w:type="dxa"/>
            <w:tcBorders>
              <w:top w:val="single" w:sz="6" w:space="0" w:color="auto"/>
              <w:left w:val="nil"/>
              <w:bottom w:val="nil"/>
              <w:right w:val="nil"/>
            </w:tcBorders>
          </w:tcPr>
          <w:p w14:paraId="4EBA9B1D" w14:textId="77777777" w:rsidR="00972CB2" w:rsidRPr="00FD0757" w:rsidRDefault="00972CB2" w:rsidP="00822AC6">
            <w:pPr>
              <w:widowControl w:val="0"/>
              <w:autoSpaceDE w:val="0"/>
              <w:autoSpaceDN w:val="0"/>
              <w:adjustRightInd w:val="0"/>
              <w:spacing w:before="79" w:after="79" w:line="240" w:lineRule="auto"/>
              <w:jc w:val="center"/>
              <w:rPr>
                <w:rFonts w:ascii="Times New Roman" w:hAnsi="Times New Roman" w:cs="Times New Roman"/>
                <w:sz w:val="24"/>
                <w:szCs w:val="24"/>
              </w:rPr>
            </w:pPr>
            <w:r w:rsidRPr="00FD0757">
              <w:rPr>
                <w:rFonts w:ascii="Times New Roman" w:hAnsi="Times New Roman" w:cs="Times New Roman"/>
                <w:sz w:val="24"/>
                <w:szCs w:val="24"/>
              </w:rPr>
              <w:t>(2)</w:t>
            </w:r>
          </w:p>
        </w:tc>
        <w:tc>
          <w:tcPr>
            <w:tcW w:w="1543" w:type="dxa"/>
            <w:tcBorders>
              <w:top w:val="single" w:sz="6" w:space="0" w:color="auto"/>
              <w:left w:val="nil"/>
              <w:bottom w:val="nil"/>
              <w:right w:val="nil"/>
            </w:tcBorders>
          </w:tcPr>
          <w:p w14:paraId="67DD95C1" w14:textId="77777777" w:rsidR="00972CB2" w:rsidRPr="00FD0757" w:rsidRDefault="00972CB2" w:rsidP="00822AC6">
            <w:pPr>
              <w:widowControl w:val="0"/>
              <w:autoSpaceDE w:val="0"/>
              <w:autoSpaceDN w:val="0"/>
              <w:adjustRightInd w:val="0"/>
              <w:spacing w:before="79" w:after="79" w:line="240" w:lineRule="auto"/>
              <w:jc w:val="center"/>
              <w:rPr>
                <w:rFonts w:ascii="Times New Roman" w:hAnsi="Times New Roman" w:cs="Times New Roman"/>
                <w:sz w:val="24"/>
                <w:szCs w:val="24"/>
              </w:rPr>
            </w:pPr>
            <w:r w:rsidRPr="00FD0757">
              <w:rPr>
                <w:rFonts w:ascii="Times New Roman" w:hAnsi="Times New Roman" w:cs="Times New Roman"/>
                <w:sz w:val="24"/>
                <w:szCs w:val="24"/>
              </w:rPr>
              <w:t>(3)</w:t>
            </w:r>
          </w:p>
        </w:tc>
        <w:tc>
          <w:tcPr>
            <w:tcW w:w="1443" w:type="dxa"/>
            <w:tcBorders>
              <w:top w:val="single" w:sz="6" w:space="0" w:color="auto"/>
              <w:left w:val="nil"/>
              <w:bottom w:val="nil"/>
              <w:right w:val="nil"/>
            </w:tcBorders>
          </w:tcPr>
          <w:p w14:paraId="3AC6EE5F" w14:textId="77777777" w:rsidR="00972CB2" w:rsidRPr="00FD0757" w:rsidRDefault="00972CB2" w:rsidP="00822AC6">
            <w:pPr>
              <w:widowControl w:val="0"/>
              <w:autoSpaceDE w:val="0"/>
              <w:autoSpaceDN w:val="0"/>
              <w:adjustRightInd w:val="0"/>
              <w:spacing w:before="79" w:after="79" w:line="240" w:lineRule="auto"/>
              <w:jc w:val="center"/>
              <w:rPr>
                <w:rFonts w:ascii="Times New Roman" w:hAnsi="Times New Roman" w:cs="Times New Roman"/>
                <w:sz w:val="24"/>
                <w:szCs w:val="24"/>
              </w:rPr>
            </w:pPr>
            <w:r w:rsidRPr="00FD0757">
              <w:rPr>
                <w:rFonts w:ascii="Times New Roman" w:hAnsi="Times New Roman" w:cs="Times New Roman"/>
                <w:sz w:val="24"/>
                <w:szCs w:val="24"/>
              </w:rPr>
              <w:t>(4)</w:t>
            </w:r>
          </w:p>
        </w:tc>
      </w:tr>
      <w:tr w:rsidR="00972CB2" w:rsidRPr="00FD0757" w14:paraId="7F25FE75" w14:textId="77777777" w:rsidTr="00822AC6">
        <w:trPr>
          <w:jc w:val="center"/>
        </w:trPr>
        <w:tc>
          <w:tcPr>
            <w:tcW w:w="2979" w:type="dxa"/>
            <w:tcBorders>
              <w:top w:val="single" w:sz="6" w:space="0" w:color="auto"/>
              <w:left w:val="nil"/>
              <w:bottom w:val="nil"/>
              <w:right w:val="single" w:sz="4" w:space="0" w:color="auto"/>
            </w:tcBorders>
          </w:tcPr>
          <w:p w14:paraId="0DC8F9A2"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Meshchane</w:t>
            </w:r>
          </w:p>
        </w:tc>
        <w:tc>
          <w:tcPr>
            <w:tcW w:w="1806" w:type="dxa"/>
            <w:tcBorders>
              <w:top w:val="single" w:sz="6" w:space="0" w:color="auto"/>
              <w:left w:val="single" w:sz="4" w:space="0" w:color="auto"/>
              <w:bottom w:val="nil"/>
              <w:right w:val="nil"/>
            </w:tcBorders>
          </w:tcPr>
          <w:p w14:paraId="721D6270"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0.011</w:t>
            </w:r>
          </w:p>
        </w:tc>
        <w:tc>
          <w:tcPr>
            <w:tcW w:w="1543" w:type="dxa"/>
            <w:tcBorders>
              <w:top w:val="single" w:sz="6" w:space="0" w:color="auto"/>
              <w:left w:val="nil"/>
              <w:bottom w:val="nil"/>
              <w:right w:val="nil"/>
            </w:tcBorders>
          </w:tcPr>
          <w:p w14:paraId="6C56516E"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0.009</w:t>
            </w:r>
          </w:p>
        </w:tc>
        <w:tc>
          <w:tcPr>
            <w:tcW w:w="1543" w:type="dxa"/>
            <w:tcBorders>
              <w:top w:val="single" w:sz="6" w:space="0" w:color="auto"/>
              <w:left w:val="nil"/>
              <w:bottom w:val="nil"/>
              <w:right w:val="nil"/>
            </w:tcBorders>
          </w:tcPr>
          <w:p w14:paraId="467ED4C8"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0.006</w:t>
            </w:r>
          </w:p>
        </w:tc>
        <w:tc>
          <w:tcPr>
            <w:tcW w:w="1443" w:type="dxa"/>
            <w:tcBorders>
              <w:top w:val="single" w:sz="6" w:space="0" w:color="auto"/>
              <w:left w:val="nil"/>
              <w:bottom w:val="nil"/>
              <w:right w:val="nil"/>
            </w:tcBorders>
          </w:tcPr>
          <w:p w14:paraId="0AB5E52F"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0.006</w:t>
            </w:r>
          </w:p>
        </w:tc>
      </w:tr>
      <w:tr w:rsidR="00972CB2" w:rsidRPr="00FD0757" w14:paraId="70798352" w14:textId="77777777" w:rsidTr="00822AC6">
        <w:trPr>
          <w:jc w:val="center"/>
        </w:trPr>
        <w:tc>
          <w:tcPr>
            <w:tcW w:w="2979" w:type="dxa"/>
            <w:tcBorders>
              <w:top w:val="nil"/>
              <w:left w:val="nil"/>
              <w:bottom w:val="single" w:sz="4" w:space="0" w:color="auto"/>
              <w:right w:val="single" w:sz="4" w:space="0" w:color="auto"/>
            </w:tcBorders>
          </w:tcPr>
          <w:p w14:paraId="6F9FCC28"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4" w:space="0" w:color="auto"/>
              <w:bottom w:val="single" w:sz="4" w:space="0" w:color="auto"/>
              <w:right w:val="nil"/>
            </w:tcBorders>
          </w:tcPr>
          <w:p w14:paraId="60680BE5"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(0.002)***</w:t>
            </w:r>
          </w:p>
        </w:tc>
        <w:tc>
          <w:tcPr>
            <w:tcW w:w="1543" w:type="dxa"/>
            <w:tcBorders>
              <w:top w:val="nil"/>
              <w:left w:val="nil"/>
              <w:bottom w:val="single" w:sz="4" w:space="0" w:color="auto"/>
              <w:right w:val="nil"/>
            </w:tcBorders>
          </w:tcPr>
          <w:p w14:paraId="129D49A7"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(0.002)***</w:t>
            </w:r>
          </w:p>
        </w:tc>
        <w:tc>
          <w:tcPr>
            <w:tcW w:w="1543" w:type="dxa"/>
            <w:tcBorders>
              <w:top w:val="nil"/>
              <w:left w:val="nil"/>
              <w:bottom w:val="single" w:sz="4" w:space="0" w:color="auto"/>
              <w:right w:val="nil"/>
            </w:tcBorders>
          </w:tcPr>
          <w:p w14:paraId="371F5001"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(0.002)***</w:t>
            </w:r>
          </w:p>
        </w:tc>
        <w:tc>
          <w:tcPr>
            <w:tcW w:w="1443" w:type="dxa"/>
            <w:tcBorders>
              <w:top w:val="nil"/>
              <w:left w:val="nil"/>
              <w:bottom w:val="single" w:sz="4" w:space="0" w:color="auto"/>
              <w:right w:val="nil"/>
            </w:tcBorders>
          </w:tcPr>
          <w:p w14:paraId="474D0304"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(0.003)**</w:t>
            </w:r>
          </w:p>
        </w:tc>
      </w:tr>
      <w:tr w:rsidR="00972CB2" w:rsidRPr="00FD0757" w14:paraId="2B7835BD" w14:textId="77777777" w:rsidTr="00822AC6">
        <w:trPr>
          <w:jc w:val="center"/>
        </w:trPr>
        <w:tc>
          <w:tcPr>
            <w:tcW w:w="2979" w:type="dxa"/>
            <w:tcBorders>
              <w:top w:val="single" w:sz="4" w:space="0" w:color="auto"/>
              <w:left w:val="nil"/>
              <w:bottom w:val="nil"/>
              <w:right w:val="single" w:sz="4" w:space="0" w:color="auto"/>
            </w:tcBorders>
          </w:tcPr>
          <w:p w14:paraId="00AFDCF3"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Oil extraction</w:t>
            </w:r>
          </w:p>
        </w:tc>
        <w:tc>
          <w:tcPr>
            <w:tcW w:w="1806" w:type="dxa"/>
            <w:tcBorders>
              <w:top w:val="single" w:sz="4" w:space="0" w:color="auto"/>
              <w:left w:val="single" w:sz="4" w:space="0" w:color="auto"/>
              <w:bottom w:val="nil"/>
              <w:right w:val="nil"/>
            </w:tcBorders>
          </w:tcPr>
          <w:p w14:paraId="75BC0900"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single" w:sz="4" w:space="0" w:color="auto"/>
              <w:left w:val="nil"/>
              <w:bottom w:val="nil"/>
              <w:right w:val="nil"/>
            </w:tcBorders>
          </w:tcPr>
          <w:p w14:paraId="49B24414"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0.279</w:t>
            </w:r>
          </w:p>
        </w:tc>
        <w:tc>
          <w:tcPr>
            <w:tcW w:w="1543" w:type="dxa"/>
            <w:tcBorders>
              <w:top w:val="single" w:sz="4" w:space="0" w:color="auto"/>
              <w:left w:val="nil"/>
              <w:bottom w:val="nil"/>
              <w:right w:val="nil"/>
            </w:tcBorders>
          </w:tcPr>
          <w:p w14:paraId="56EA9B0A"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0.372</w:t>
            </w:r>
          </w:p>
        </w:tc>
        <w:tc>
          <w:tcPr>
            <w:tcW w:w="1443" w:type="dxa"/>
            <w:tcBorders>
              <w:top w:val="single" w:sz="4" w:space="0" w:color="auto"/>
              <w:left w:val="nil"/>
              <w:bottom w:val="nil"/>
              <w:right w:val="nil"/>
            </w:tcBorders>
          </w:tcPr>
          <w:p w14:paraId="014ABE6E"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0.703</w:t>
            </w:r>
          </w:p>
        </w:tc>
      </w:tr>
      <w:tr w:rsidR="00972CB2" w:rsidRPr="00FD0757" w14:paraId="40986BEA" w14:textId="77777777" w:rsidTr="00822AC6">
        <w:trPr>
          <w:jc w:val="center"/>
        </w:trPr>
        <w:tc>
          <w:tcPr>
            <w:tcW w:w="2979" w:type="dxa"/>
            <w:tcBorders>
              <w:top w:val="nil"/>
              <w:left w:val="nil"/>
              <w:bottom w:val="nil"/>
              <w:right w:val="single" w:sz="4" w:space="0" w:color="auto"/>
            </w:tcBorders>
          </w:tcPr>
          <w:p w14:paraId="3DB25AD8"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4" w:space="0" w:color="auto"/>
              <w:bottom w:val="nil"/>
              <w:right w:val="nil"/>
            </w:tcBorders>
          </w:tcPr>
          <w:p w14:paraId="7E53E4DF"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738043C8"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(0.217)</w:t>
            </w:r>
          </w:p>
        </w:tc>
        <w:tc>
          <w:tcPr>
            <w:tcW w:w="1543" w:type="dxa"/>
            <w:tcBorders>
              <w:top w:val="nil"/>
              <w:left w:val="nil"/>
              <w:bottom w:val="nil"/>
              <w:right w:val="nil"/>
            </w:tcBorders>
          </w:tcPr>
          <w:p w14:paraId="1AB54AC4"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(0.199)*</w:t>
            </w:r>
          </w:p>
        </w:tc>
        <w:tc>
          <w:tcPr>
            <w:tcW w:w="1443" w:type="dxa"/>
            <w:tcBorders>
              <w:top w:val="nil"/>
              <w:left w:val="nil"/>
              <w:bottom w:val="nil"/>
              <w:right w:val="nil"/>
            </w:tcBorders>
          </w:tcPr>
          <w:p w14:paraId="38020577"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(0.299)**</w:t>
            </w:r>
          </w:p>
        </w:tc>
      </w:tr>
      <w:tr w:rsidR="00972CB2" w:rsidRPr="00FD0757" w14:paraId="6F524087" w14:textId="77777777" w:rsidTr="00822AC6">
        <w:trPr>
          <w:jc w:val="center"/>
        </w:trPr>
        <w:tc>
          <w:tcPr>
            <w:tcW w:w="2979" w:type="dxa"/>
            <w:tcBorders>
              <w:top w:val="nil"/>
              <w:left w:val="nil"/>
              <w:bottom w:val="nil"/>
              <w:right w:val="single" w:sz="4" w:space="0" w:color="auto"/>
            </w:tcBorders>
          </w:tcPr>
          <w:p w14:paraId="3270C700" w14:textId="24B1F8E2"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Income</w:t>
            </w:r>
            <w:r w:rsidR="008A7605">
              <w:rPr>
                <w:rFonts w:ascii="Times New Roman" w:hAnsi="Times New Roman" w:cs="Times New Roman"/>
                <w:sz w:val="24"/>
                <w:szCs w:val="24"/>
              </w:rPr>
              <w:t xml:space="preserve"> per capita</w:t>
            </w:r>
          </w:p>
        </w:tc>
        <w:tc>
          <w:tcPr>
            <w:tcW w:w="1806" w:type="dxa"/>
            <w:tcBorders>
              <w:top w:val="nil"/>
              <w:left w:val="single" w:sz="4" w:space="0" w:color="auto"/>
              <w:bottom w:val="nil"/>
              <w:right w:val="nil"/>
            </w:tcBorders>
          </w:tcPr>
          <w:p w14:paraId="2B8F206B"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2CDB8569"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-1.277</w:t>
            </w:r>
          </w:p>
        </w:tc>
        <w:tc>
          <w:tcPr>
            <w:tcW w:w="1543" w:type="dxa"/>
            <w:tcBorders>
              <w:top w:val="nil"/>
              <w:left w:val="nil"/>
              <w:bottom w:val="nil"/>
              <w:right w:val="nil"/>
            </w:tcBorders>
          </w:tcPr>
          <w:p w14:paraId="7C99CD21"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8.987</w:t>
            </w:r>
          </w:p>
        </w:tc>
        <w:tc>
          <w:tcPr>
            <w:tcW w:w="1443" w:type="dxa"/>
            <w:tcBorders>
              <w:top w:val="nil"/>
              <w:left w:val="nil"/>
              <w:bottom w:val="nil"/>
              <w:right w:val="nil"/>
            </w:tcBorders>
          </w:tcPr>
          <w:p w14:paraId="335F6FD6"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-53.089</w:t>
            </w:r>
          </w:p>
        </w:tc>
      </w:tr>
      <w:tr w:rsidR="00972CB2" w:rsidRPr="00FD0757" w14:paraId="1D38B8D1" w14:textId="77777777" w:rsidTr="00822AC6">
        <w:trPr>
          <w:jc w:val="center"/>
        </w:trPr>
        <w:tc>
          <w:tcPr>
            <w:tcW w:w="2979" w:type="dxa"/>
            <w:tcBorders>
              <w:top w:val="nil"/>
              <w:left w:val="nil"/>
              <w:bottom w:val="nil"/>
              <w:right w:val="single" w:sz="4" w:space="0" w:color="auto"/>
            </w:tcBorders>
          </w:tcPr>
          <w:p w14:paraId="41826870"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4" w:space="0" w:color="auto"/>
              <w:bottom w:val="nil"/>
              <w:right w:val="nil"/>
            </w:tcBorders>
          </w:tcPr>
          <w:p w14:paraId="42ED7205"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2A3C01C9"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(35.861)</w:t>
            </w:r>
          </w:p>
        </w:tc>
        <w:tc>
          <w:tcPr>
            <w:tcW w:w="1543" w:type="dxa"/>
            <w:tcBorders>
              <w:top w:val="nil"/>
              <w:left w:val="nil"/>
              <w:bottom w:val="nil"/>
              <w:right w:val="nil"/>
            </w:tcBorders>
          </w:tcPr>
          <w:p w14:paraId="5B1D38EF"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(33.193)</w:t>
            </w:r>
          </w:p>
        </w:tc>
        <w:tc>
          <w:tcPr>
            <w:tcW w:w="1443" w:type="dxa"/>
            <w:tcBorders>
              <w:top w:val="nil"/>
              <w:left w:val="nil"/>
              <w:bottom w:val="nil"/>
              <w:right w:val="nil"/>
            </w:tcBorders>
          </w:tcPr>
          <w:p w14:paraId="0B1E1C84"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(52.075)</w:t>
            </w:r>
          </w:p>
        </w:tc>
      </w:tr>
      <w:tr w:rsidR="00972CB2" w:rsidRPr="00FD0757" w14:paraId="3D58E5D3" w14:textId="77777777" w:rsidTr="00822AC6">
        <w:trPr>
          <w:jc w:val="center"/>
        </w:trPr>
        <w:tc>
          <w:tcPr>
            <w:tcW w:w="2979" w:type="dxa"/>
            <w:tcBorders>
              <w:top w:val="nil"/>
              <w:left w:val="nil"/>
              <w:bottom w:val="nil"/>
              <w:right w:val="single" w:sz="4" w:space="0" w:color="auto"/>
            </w:tcBorders>
          </w:tcPr>
          <w:p w14:paraId="2416DAA2"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Urbanization</w:t>
            </w:r>
          </w:p>
        </w:tc>
        <w:tc>
          <w:tcPr>
            <w:tcW w:w="1806" w:type="dxa"/>
            <w:tcBorders>
              <w:top w:val="nil"/>
              <w:left w:val="single" w:sz="4" w:space="0" w:color="auto"/>
              <w:bottom w:val="nil"/>
              <w:right w:val="nil"/>
            </w:tcBorders>
          </w:tcPr>
          <w:p w14:paraId="1BCE2EE1"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4FE91FCA"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0.003</w:t>
            </w:r>
          </w:p>
        </w:tc>
        <w:tc>
          <w:tcPr>
            <w:tcW w:w="1543" w:type="dxa"/>
            <w:tcBorders>
              <w:top w:val="nil"/>
              <w:left w:val="nil"/>
              <w:bottom w:val="nil"/>
              <w:right w:val="nil"/>
            </w:tcBorders>
          </w:tcPr>
          <w:p w14:paraId="3D756F1C"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0.002</w:t>
            </w:r>
          </w:p>
        </w:tc>
        <w:tc>
          <w:tcPr>
            <w:tcW w:w="1443" w:type="dxa"/>
            <w:tcBorders>
              <w:top w:val="nil"/>
              <w:left w:val="nil"/>
              <w:bottom w:val="nil"/>
              <w:right w:val="nil"/>
            </w:tcBorders>
          </w:tcPr>
          <w:p w14:paraId="5D346022"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0.002</w:t>
            </w:r>
          </w:p>
        </w:tc>
      </w:tr>
      <w:tr w:rsidR="00972CB2" w:rsidRPr="00FD0757" w14:paraId="0AF90781" w14:textId="77777777" w:rsidTr="00822AC6">
        <w:trPr>
          <w:jc w:val="center"/>
        </w:trPr>
        <w:tc>
          <w:tcPr>
            <w:tcW w:w="2979" w:type="dxa"/>
            <w:tcBorders>
              <w:top w:val="nil"/>
              <w:left w:val="nil"/>
              <w:bottom w:val="nil"/>
              <w:right w:val="single" w:sz="4" w:space="0" w:color="auto"/>
            </w:tcBorders>
          </w:tcPr>
          <w:p w14:paraId="16759198"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4" w:space="0" w:color="auto"/>
              <w:bottom w:val="nil"/>
              <w:right w:val="nil"/>
            </w:tcBorders>
          </w:tcPr>
          <w:p w14:paraId="375F21B3"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579CB3AE"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(0.001)***</w:t>
            </w:r>
          </w:p>
        </w:tc>
        <w:tc>
          <w:tcPr>
            <w:tcW w:w="1543" w:type="dxa"/>
            <w:tcBorders>
              <w:top w:val="nil"/>
              <w:left w:val="nil"/>
              <w:bottom w:val="nil"/>
              <w:right w:val="nil"/>
            </w:tcBorders>
          </w:tcPr>
          <w:p w14:paraId="31A60A61"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(0.001)*</w:t>
            </w:r>
          </w:p>
        </w:tc>
        <w:tc>
          <w:tcPr>
            <w:tcW w:w="1443" w:type="dxa"/>
            <w:tcBorders>
              <w:top w:val="nil"/>
              <w:left w:val="nil"/>
              <w:bottom w:val="nil"/>
              <w:right w:val="nil"/>
            </w:tcBorders>
          </w:tcPr>
          <w:p w14:paraId="49E901DB"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(0.001)**</w:t>
            </w:r>
          </w:p>
        </w:tc>
      </w:tr>
      <w:tr w:rsidR="00972CB2" w:rsidRPr="00FD0757" w14:paraId="74FCB85A" w14:textId="77777777" w:rsidTr="00822AC6">
        <w:trPr>
          <w:jc w:val="center"/>
        </w:trPr>
        <w:tc>
          <w:tcPr>
            <w:tcW w:w="2979" w:type="dxa"/>
            <w:tcBorders>
              <w:top w:val="nil"/>
              <w:left w:val="nil"/>
              <w:bottom w:val="nil"/>
              <w:right w:val="single" w:sz="4" w:space="0" w:color="auto"/>
            </w:tcBorders>
          </w:tcPr>
          <w:p w14:paraId="0EA18448"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Share of ethnic Russians</w:t>
            </w:r>
          </w:p>
        </w:tc>
        <w:tc>
          <w:tcPr>
            <w:tcW w:w="1806" w:type="dxa"/>
            <w:tcBorders>
              <w:top w:val="nil"/>
              <w:left w:val="single" w:sz="4" w:space="0" w:color="auto"/>
              <w:bottom w:val="nil"/>
              <w:right w:val="nil"/>
            </w:tcBorders>
          </w:tcPr>
          <w:p w14:paraId="655C7C45"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28185329"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483B1B8B"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0.002</w:t>
            </w:r>
          </w:p>
        </w:tc>
        <w:tc>
          <w:tcPr>
            <w:tcW w:w="1443" w:type="dxa"/>
            <w:tcBorders>
              <w:top w:val="nil"/>
              <w:left w:val="nil"/>
              <w:bottom w:val="nil"/>
              <w:right w:val="nil"/>
            </w:tcBorders>
          </w:tcPr>
          <w:p w14:paraId="1E9C808F"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0.002</w:t>
            </w:r>
          </w:p>
        </w:tc>
      </w:tr>
      <w:tr w:rsidR="00972CB2" w:rsidRPr="00FD0757" w14:paraId="34160B28" w14:textId="77777777" w:rsidTr="00822AC6">
        <w:trPr>
          <w:jc w:val="center"/>
        </w:trPr>
        <w:tc>
          <w:tcPr>
            <w:tcW w:w="2979" w:type="dxa"/>
            <w:tcBorders>
              <w:top w:val="nil"/>
              <w:left w:val="nil"/>
              <w:bottom w:val="nil"/>
              <w:right w:val="single" w:sz="4" w:space="0" w:color="auto"/>
            </w:tcBorders>
          </w:tcPr>
          <w:p w14:paraId="1E393CB3"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4" w:space="0" w:color="auto"/>
              <w:bottom w:val="nil"/>
              <w:right w:val="nil"/>
            </w:tcBorders>
          </w:tcPr>
          <w:p w14:paraId="14DA5700"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174868C7"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4FE86299"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(0.001)***</w:t>
            </w:r>
          </w:p>
        </w:tc>
        <w:tc>
          <w:tcPr>
            <w:tcW w:w="1443" w:type="dxa"/>
            <w:tcBorders>
              <w:top w:val="nil"/>
              <w:left w:val="nil"/>
              <w:bottom w:val="nil"/>
              <w:right w:val="nil"/>
            </w:tcBorders>
          </w:tcPr>
          <w:p w14:paraId="211B6C4A"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(0.001)***</w:t>
            </w:r>
          </w:p>
        </w:tc>
      </w:tr>
      <w:tr w:rsidR="00972CB2" w:rsidRPr="00FD0757" w14:paraId="0A2350FD" w14:textId="77777777" w:rsidTr="00822AC6">
        <w:trPr>
          <w:jc w:val="center"/>
        </w:trPr>
        <w:tc>
          <w:tcPr>
            <w:tcW w:w="2979" w:type="dxa"/>
            <w:tcBorders>
              <w:top w:val="nil"/>
              <w:left w:val="nil"/>
              <w:bottom w:val="nil"/>
              <w:right w:val="single" w:sz="4" w:space="0" w:color="auto"/>
            </w:tcBorders>
          </w:tcPr>
          <w:p w14:paraId="4CB6C0D1" w14:textId="699939D8" w:rsidR="00972CB2" w:rsidRPr="00147E3A" w:rsidRDefault="008A7605" w:rsidP="00822AC6">
            <w:pPr>
              <w:widowControl w:val="0"/>
              <w:autoSpaceDE w:val="0"/>
              <w:autoSpaceDN w:val="0"/>
              <w:adjustRightInd w:val="0"/>
              <w:spacing w:after="0" w:line="240" w:lineRule="auto"/>
              <w:rPr>
                <w:rFonts w:ascii="Times New Roman" w:hAnsi="Times New Roman" w:cs="Times New Roman"/>
                <w:sz w:val="24"/>
                <w:szCs w:val="24"/>
                <w:lang w:val="en-US"/>
              </w:rPr>
            </w:pPr>
            <w:r w:rsidRPr="00147E3A">
              <w:rPr>
                <w:rFonts w:ascii="Times New Roman" w:hAnsi="Times New Roman" w:cs="Times New Roman"/>
                <w:sz w:val="24"/>
                <w:szCs w:val="24"/>
                <w:lang w:val="en-US"/>
              </w:rPr>
              <w:t>Share of population with university degree</w:t>
            </w:r>
          </w:p>
        </w:tc>
        <w:tc>
          <w:tcPr>
            <w:tcW w:w="1806" w:type="dxa"/>
            <w:tcBorders>
              <w:top w:val="nil"/>
              <w:left w:val="single" w:sz="4" w:space="0" w:color="auto"/>
              <w:bottom w:val="nil"/>
              <w:right w:val="nil"/>
            </w:tcBorders>
          </w:tcPr>
          <w:p w14:paraId="1A0FF01D" w14:textId="77777777" w:rsidR="00972CB2" w:rsidRPr="00147E3A"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lang w:val="en-US"/>
              </w:rPr>
            </w:pPr>
          </w:p>
        </w:tc>
        <w:tc>
          <w:tcPr>
            <w:tcW w:w="1543" w:type="dxa"/>
            <w:tcBorders>
              <w:top w:val="nil"/>
              <w:left w:val="nil"/>
              <w:bottom w:val="nil"/>
              <w:right w:val="nil"/>
            </w:tcBorders>
          </w:tcPr>
          <w:p w14:paraId="707B485F" w14:textId="77777777" w:rsidR="00972CB2" w:rsidRPr="00147E3A"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lang w:val="en-US"/>
              </w:rPr>
            </w:pPr>
          </w:p>
        </w:tc>
        <w:tc>
          <w:tcPr>
            <w:tcW w:w="1543" w:type="dxa"/>
            <w:tcBorders>
              <w:top w:val="nil"/>
              <w:left w:val="nil"/>
              <w:bottom w:val="nil"/>
              <w:right w:val="nil"/>
            </w:tcBorders>
          </w:tcPr>
          <w:p w14:paraId="44945B6C"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0.004</w:t>
            </w:r>
          </w:p>
        </w:tc>
        <w:tc>
          <w:tcPr>
            <w:tcW w:w="1443" w:type="dxa"/>
            <w:tcBorders>
              <w:top w:val="nil"/>
              <w:left w:val="nil"/>
              <w:bottom w:val="nil"/>
              <w:right w:val="nil"/>
            </w:tcBorders>
          </w:tcPr>
          <w:p w14:paraId="0A842244"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0.002</w:t>
            </w:r>
          </w:p>
        </w:tc>
      </w:tr>
      <w:tr w:rsidR="00972CB2" w:rsidRPr="00FD0757" w14:paraId="6F07E181" w14:textId="77777777" w:rsidTr="00822AC6">
        <w:trPr>
          <w:jc w:val="center"/>
        </w:trPr>
        <w:tc>
          <w:tcPr>
            <w:tcW w:w="2979" w:type="dxa"/>
            <w:tcBorders>
              <w:top w:val="nil"/>
              <w:left w:val="nil"/>
              <w:bottom w:val="nil"/>
              <w:right w:val="single" w:sz="4" w:space="0" w:color="auto"/>
            </w:tcBorders>
          </w:tcPr>
          <w:p w14:paraId="07E6BBED"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4" w:space="0" w:color="auto"/>
              <w:bottom w:val="nil"/>
              <w:right w:val="nil"/>
            </w:tcBorders>
          </w:tcPr>
          <w:p w14:paraId="39C4278C"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352E0565"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4191BDDF"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(0.003)</w:t>
            </w:r>
          </w:p>
        </w:tc>
        <w:tc>
          <w:tcPr>
            <w:tcW w:w="1443" w:type="dxa"/>
            <w:tcBorders>
              <w:top w:val="nil"/>
              <w:left w:val="nil"/>
              <w:bottom w:val="nil"/>
              <w:right w:val="nil"/>
            </w:tcBorders>
          </w:tcPr>
          <w:p w14:paraId="0F2DE71C"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(0.004)</w:t>
            </w:r>
          </w:p>
        </w:tc>
      </w:tr>
      <w:tr w:rsidR="00972CB2" w:rsidRPr="00FD0757" w14:paraId="3F390294" w14:textId="77777777" w:rsidTr="00822AC6">
        <w:trPr>
          <w:jc w:val="center"/>
        </w:trPr>
        <w:tc>
          <w:tcPr>
            <w:tcW w:w="2979" w:type="dxa"/>
            <w:tcBorders>
              <w:top w:val="nil"/>
              <w:left w:val="nil"/>
              <w:bottom w:val="nil"/>
              <w:right w:val="single" w:sz="4" w:space="0" w:color="auto"/>
            </w:tcBorders>
          </w:tcPr>
          <w:p w14:paraId="1C6304E1"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Distance from Moscow</w:t>
            </w:r>
          </w:p>
        </w:tc>
        <w:tc>
          <w:tcPr>
            <w:tcW w:w="1806" w:type="dxa"/>
            <w:tcBorders>
              <w:top w:val="nil"/>
              <w:left w:val="single" w:sz="4" w:space="0" w:color="auto"/>
              <w:bottom w:val="nil"/>
              <w:right w:val="nil"/>
            </w:tcBorders>
          </w:tcPr>
          <w:p w14:paraId="1DBEFEB0"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433D5C56"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nil"/>
              <w:right w:val="nil"/>
            </w:tcBorders>
          </w:tcPr>
          <w:p w14:paraId="240C2423"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-0.003</w:t>
            </w:r>
          </w:p>
        </w:tc>
        <w:tc>
          <w:tcPr>
            <w:tcW w:w="1443" w:type="dxa"/>
            <w:tcBorders>
              <w:top w:val="nil"/>
              <w:left w:val="nil"/>
              <w:bottom w:val="nil"/>
              <w:right w:val="nil"/>
            </w:tcBorders>
          </w:tcPr>
          <w:p w14:paraId="00D324D7"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0.000</w:t>
            </w:r>
          </w:p>
        </w:tc>
      </w:tr>
      <w:tr w:rsidR="00972CB2" w:rsidRPr="00FD0757" w14:paraId="5DD4CB6E" w14:textId="77777777" w:rsidTr="00822AC6">
        <w:trPr>
          <w:jc w:val="center"/>
        </w:trPr>
        <w:tc>
          <w:tcPr>
            <w:tcW w:w="2979" w:type="dxa"/>
            <w:tcBorders>
              <w:top w:val="nil"/>
              <w:left w:val="nil"/>
              <w:bottom w:val="single" w:sz="4" w:space="0" w:color="auto"/>
              <w:right w:val="single" w:sz="4" w:space="0" w:color="auto"/>
            </w:tcBorders>
          </w:tcPr>
          <w:p w14:paraId="0924C3A2"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4" w:space="0" w:color="auto"/>
              <w:bottom w:val="single" w:sz="4" w:space="0" w:color="auto"/>
              <w:right w:val="nil"/>
            </w:tcBorders>
          </w:tcPr>
          <w:p w14:paraId="6271D0F3"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single" w:sz="4" w:space="0" w:color="auto"/>
              <w:right w:val="nil"/>
            </w:tcBorders>
          </w:tcPr>
          <w:p w14:paraId="4369F5D6"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543" w:type="dxa"/>
            <w:tcBorders>
              <w:top w:val="nil"/>
              <w:left w:val="nil"/>
              <w:bottom w:val="single" w:sz="4" w:space="0" w:color="auto"/>
              <w:right w:val="nil"/>
            </w:tcBorders>
          </w:tcPr>
          <w:p w14:paraId="5308DA5F"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(0.004)</w:t>
            </w:r>
          </w:p>
        </w:tc>
        <w:tc>
          <w:tcPr>
            <w:tcW w:w="1443" w:type="dxa"/>
            <w:tcBorders>
              <w:top w:val="nil"/>
              <w:left w:val="nil"/>
              <w:bottom w:val="single" w:sz="4" w:space="0" w:color="auto"/>
              <w:right w:val="nil"/>
            </w:tcBorders>
          </w:tcPr>
          <w:p w14:paraId="15AE613B"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(0.004)</w:t>
            </w:r>
          </w:p>
        </w:tc>
      </w:tr>
      <w:tr w:rsidR="00972CB2" w:rsidRPr="00FD0757" w14:paraId="58E42542" w14:textId="77777777" w:rsidTr="00822AC6">
        <w:trPr>
          <w:jc w:val="center"/>
        </w:trPr>
        <w:tc>
          <w:tcPr>
            <w:tcW w:w="2979" w:type="dxa"/>
            <w:tcBorders>
              <w:top w:val="single" w:sz="4" w:space="0" w:color="auto"/>
              <w:left w:val="nil"/>
              <w:bottom w:val="nil"/>
              <w:right w:val="single" w:sz="4" w:space="0" w:color="auto"/>
            </w:tcBorders>
          </w:tcPr>
          <w:p w14:paraId="478D213D"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lang w:val="en-US"/>
              </w:rPr>
            </w:pPr>
            <w:r w:rsidRPr="00FD0757">
              <w:rPr>
                <w:rFonts w:ascii="Times New Roman" w:hAnsi="Times New Roman" w:cs="Times New Roman"/>
                <w:sz w:val="24"/>
                <w:szCs w:val="24"/>
                <w:lang w:val="en-US"/>
              </w:rPr>
              <w:t>Constant</w:t>
            </w:r>
          </w:p>
        </w:tc>
        <w:tc>
          <w:tcPr>
            <w:tcW w:w="1806" w:type="dxa"/>
            <w:tcBorders>
              <w:top w:val="single" w:sz="4" w:space="0" w:color="auto"/>
              <w:left w:val="single" w:sz="4" w:space="0" w:color="auto"/>
              <w:bottom w:val="nil"/>
              <w:right w:val="nil"/>
            </w:tcBorders>
          </w:tcPr>
          <w:p w14:paraId="0C40F8AE"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lang w:val="en-US"/>
              </w:rPr>
            </w:pPr>
            <w:r w:rsidRPr="00B874D4">
              <w:rPr>
                <w:rFonts w:ascii="Times New Roman" w:hAnsi="Times New Roman" w:cs="Times New Roman"/>
                <w:sz w:val="24"/>
                <w:szCs w:val="24"/>
              </w:rPr>
              <w:t>0.252</w:t>
            </w:r>
          </w:p>
        </w:tc>
        <w:tc>
          <w:tcPr>
            <w:tcW w:w="1543" w:type="dxa"/>
            <w:tcBorders>
              <w:top w:val="single" w:sz="4" w:space="0" w:color="auto"/>
              <w:left w:val="nil"/>
              <w:bottom w:val="nil"/>
              <w:right w:val="nil"/>
            </w:tcBorders>
          </w:tcPr>
          <w:p w14:paraId="3390E4AF"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lang w:val="en-US"/>
              </w:rPr>
            </w:pPr>
            <w:r w:rsidRPr="00B874D4">
              <w:rPr>
                <w:rFonts w:ascii="Times New Roman" w:hAnsi="Times New Roman" w:cs="Times New Roman"/>
                <w:sz w:val="24"/>
                <w:szCs w:val="24"/>
              </w:rPr>
              <w:t>0.049</w:t>
            </w:r>
          </w:p>
        </w:tc>
        <w:tc>
          <w:tcPr>
            <w:tcW w:w="1543" w:type="dxa"/>
            <w:tcBorders>
              <w:top w:val="single" w:sz="4" w:space="0" w:color="auto"/>
              <w:left w:val="nil"/>
              <w:bottom w:val="nil"/>
              <w:right w:val="nil"/>
            </w:tcBorders>
          </w:tcPr>
          <w:p w14:paraId="58A1CD43"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lang w:val="en-US"/>
              </w:rPr>
            </w:pPr>
            <w:r w:rsidRPr="00B874D4">
              <w:rPr>
                <w:rFonts w:ascii="Times New Roman" w:hAnsi="Times New Roman" w:cs="Times New Roman"/>
                <w:sz w:val="24"/>
                <w:szCs w:val="24"/>
              </w:rPr>
              <w:t>-0.022</w:t>
            </w:r>
          </w:p>
        </w:tc>
        <w:tc>
          <w:tcPr>
            <w:tcW w:w="1443" w:type="dxa"/>
            <w:tcBorders>
              <w:top w:val="single" w:sz="4" w:space="0" w:color="auto"/>
              <w:left w:val="nil"/>
              <w:bottom w:val="nil"/>
              <w:right w:val="nil"/>
            </w:tcBorders>
          </w:tcPr>
          <w:p w14:paraId="524C6C50"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lang w:val="en-US"/>
              </w:rPr>
            </w:pPr>
            <w:r w:rsidRPr="00B874D4">
              <w:rPr>
                <w:rFonts w:ascii="Times New Roman" w:hAnsi="Times New Roman" w:cs="Times New Roman"/>
                <w:sz w:val="24"/>
                <w:szCs w:val="24"/>
              </w:rPr>
              <w:t>0.011</w:t>
            </w:r>
          </w:p>
        </w:tc>
      </w:tr>
      <w:tr w:rsidR="00972CB2" w:rsidRPr="00FD0757" w14:paraId="5A5376A5" w14:textId="77777777" w:rsidTr="00822AC6">
        <w:trPr>
          <w:jc w:val="center"/>
        </w:trPr>
        <w:tc>
          <w:tcPr>
            <w:tcW w:w="2979" w:type="dxa"/>
            <w:tcBorders>
              <w:top w:val="nil"/>
              <w:left w:val="nil"/>
              <w:bottom w:val="single" w:sz="4" w:space="0" w:color="auto"/>
              <w:right w:val="single" w:sz="4" w:space="0" w:color="auto"/>
            </w:tcBorders>
          </w:tcPr>
          <w:p w14:paraId="437639E8"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p>
        </w:tc>
        <w:tc>
          <w:tcPr>
            <w:tcW w:w="1806" w:type="dxa"/>
            <w:tcBorders>
              <w:top w:val="nil"/>
              <w:left w:val="single" w:sz="4" w:space="0" w:color="auto"/>
              <w:bottom w:val="single" w:sz="4" w:space="0" w:color="auto"/>
              <w:right w:val="nil"/>
            </w:tcBorders>
          </w:tcPr>
          <w:p w14:paraId="29984676"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(0.021)***</w:t>
            </w:r>
          </w:p>
        </w:tc>
        <w:tc>
          <w:tcPr>
            <w:tcW w:w="1543" w:type="dxa"/>
            <w:tcBorders>
              <w:top w:val="nil"/>
              <w:left w:val="nil"/>
              <w:bottom w:val="single" w:sz="4" w:space="0" w:color="auto"/>
              <w:right w:val="nil"/>
            </w:tcBorders>
          </w:tcPr>
          <w:p w14:paraId="51D3D3CA"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(0.043)</w:t>
            </w:r>
          </w:p>
        </w:tc>
        <w:tc>
          <w:tcPr>
            <w:tcW w:w="1543" w:type="dxa"/>
            <w:tcBorders>
              <w:top w:val="nil"/>
              <w:left w:val="nil"/>
              <w:bottom w:val="single" w:sz="4" w:space="0" w:color="auto"/>
              <w:right w:val="nil"/>
            </w:tcBorders>
          </w:tcPr>
          <w:p w14:paraId="4670CBB1"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(0.062)</w:t>
            </w:r>
          </w:p>
        </w:tc>
        <w:tc>
          <w:tcPr>
            <w:tcW w:w="1443" w:type="dxa"/>
            <w:tcBorders>
              <w:top w:val="nil"/>
              <w:left w:val="nil"/>
              <w:bottom w:val="single" w:sz="4" w:space="0" w:color="auto"/>
              <w:right w:val="nil"/>
            </w:tcBorders>
          </w:tcPr>
          <w:p w14:paraId="704320EF"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(0.085)</w:t>
            </w:r>
          </w:p>
        </w:tc>
      </w:tr>
      <w:tr w:rsidR="00972CB2" w:rsidRPr="00FD0757" w14:paraId="36529354" w14:textId="77777777" w:rsidTr="00822AC6">
        <w:trPr>
          <w:jc w:val="center"/>
        </w:trPr>
        <w:tc>
          <w:tcPr>
            <w:tcW w:w="2979" w:type="dxa"/>
            <w:tcBorders>
              <w:top w:val="single" w:sz="4" w:space="0" w:color="auto"/>
              <w:left w:val="nil"/>
              <w:bottom w:val="nil"/>
              <w:right w:val="single" w:sz="4" w:space="0" w:color="auto"/>
            </w:tcBorders>
          </w:tcPr>
          <w:p w14:paraId="4EFB81AA"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i/>
                <w:iCs/>
                <w:sz w:val="24"/>
                <w:szCs w:val="24"/>
              </w:rPr>
              <w:t>R</w:t>
            </w:r>
            <w:r w:rsidRPr="00FD0757">
              <w:rPr>
                <w:rFonts w:ascii="Times New Roman" w:hAnsi="Times New Roman" w:cs="Times New Roman"/>
                <w:sz w:val="24"/>
                <w:szCs w:val="24"/>
                <w:vertAlign w:val="superscript"/>
              </w:rPr>
              <w:t>2</w:t>
            </w:r>
          </w:p>
        </w:tc>
        <w:tc>
          <w:tcPr>
            <w:tcW w:w="1806" w:type="dxa"/>
            <w:tcBorders>
              <w:top w:val="single" w:sz="4" w:space="0" w:color="auto"/>
              <w:left w:val="single" w:sz="4" w:space="0" w:color="auto"/>
              <w:bottom w:val="nil"/>
              <w:right w:val="nil"/>
            </w:tcBorders>
          </w:tcPr>
          <w:p w14:paraId="21AA3BEA"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0.26</w:t>
            </w:r>
          </w:p>
        </w:tc>
        <w:tc>
          <w:tcPr>
            <w:tcW w:w="1543" w:type="dxa"/>
            <w:tcBorders>
              <w:top w:val="single" w:sz="4" w:space="0" w:color="auto"/>
              <w:left w:val="nil"/>
              <w:bottom w:val="nil"/>
              <w:right w:val="nil"/>
            </w:tcBorders>
          </w:tcPr>
          <w:p w14:paraId="1AC93BBA"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0.42</w:t>
            </w:r>
          </w:p>
        </w:tc>
        <w:tc>
          <w:tcPr>
            <w:tcW w:w="1543" w:type="dxa"/>
            <w:tcBorders>
              <w:top w:val="single" w:sz="4" w:space="0" w:color="auto"/>
              <w:left w:val="nil"/>
              <w:bottom w:val="nil"/>
              <w:right w:val="nil"/>
            </w:tcBorders>
          </w:tcPr>
          <w:p w14:paraId="35051F7E"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0.52</w:t>
            </w:r>
          </w:p>
        </w:tc>
        <w:tc>
          <w:tcPr>
            <w:tcW w:w="1443" w:type="dxa"/>
            <w:tcBorders>
              <w:top w:val="single" w:sz="4" w:space="0" w:color="auto"/>
              <w:left w:val="nil"/>
              <w:bottom w:val="nil"/>
              <w:right w:val="nil"/>
            </w:tcBorders>
          </w:tcPr>
          <w:p w14:paraId="20960535"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0.43</w:t>
            </w:r>
          </w:p>
        </w:tc>
      </w:tr>
      <w:tr w:rsidR="00972CB2" w:rsidRPr="00FD0757" w14:paraId="126BC0E2" w14:textId="77777777" w:rsidTr="00822AC6">
        <w:trPr>
          <w:jc w:val="center"/>
        </w:trPr>
        <w:tc>
          <w:tcPr>
            <w:tcW w:w="2979" w:type="dxa"/>
            <w:tcBorders>
              <w:top w:val="nil"/>
              <w:left w:val="nil"/>
              <w:bottom w:val="nil"/>
              <w:right w:val="single" w:sz="4" w:space="0" w:color="auto"/>
            </w:tcBorders>
          </w:tcPr>
          <w:p w14:paraId="18EAC586"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i/>
                <w:iCs/>
                <w:sz w:val="24"/>
                <w:szCs w:val="24"/>
              </w:rPr>
              <w:t>N</w:t>
            </w:r>
          </w:p>
        </w:tc>
        <w:tc>
          <w:tcPr>
            <w:tcW w:w="1806" w:type="dxa"/>
            <w:tcBorders>
              <w:top w:val="nil"/>
              <w:left w:val="single" w:sz="4" w:space="0" w:color="auto"/>
              <w:bottom w:val="nil"/>
              <w:right w:val="nil"/>
            </w:tcBorders>
          </w:tcPr>
          <w:p w14:paraId="01A86E84"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76</w:t>
            </w:r>
          </w:p>
        </w:tc>
        <w:tc>
          <w:tcPr>
            <w:tcW w:w="1543" w:type="dxa"/>
            <w:tcBorders>
              <w:top w:val="nil"/>
              <w:left w:val="nil"/>
              <w:bottom w:val="nil"/>
              <w:right w:val="nil"/>
            </w:tcBorders>
          </w:tcPr>
          <w:p w14:paraId="35A46059"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76</w:t>
            </w:r>
          </w:p>
        </w:tc>
        <w:tc>
          <w:tcPr>
            <w:tcW w:w="1543" w:type="dxa"/>
            <w:tcBorders>
              <w:top w:val="nil"/>
              <w:left w:val="nil"/>
              <w:bottom w:val="nil"/>
              <w:right w:val="nil"/>
            </w:tcBorders>
          </w:tcPr>
          <w:p w14:paraId="7E10F81E"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76</w:t>
            </w:r>
          </w:p>
        </w:tc>
        <w:tc>
          <w:tcPr>
            <w:tcW w:w="1443" w:type="dxa"/>
            <w:tcBorders>
              <w:top w:val="nil"/>
              <w:left w:val="nil"/>
              <w:bottom w:val="nil"/>
              <w:right w:val="nil"/>
            </w:tcBorders>
          </w:tcPr>
          <w:p w14:paraId="6C0B8EA2" w14:textId="77777777" w:rsidR="00972CB2" w:rsidRPr="00B874D4"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B874D4">
              <w:rPr>
                <w:rFonts w:ascii="Times New Roman" w:hAnsi="Times New Roman" w:cs="Times New Roman"/>
                <w:sz w:val="24"/>
                <w:szCs w:val="24"/>
              </w:rPr>
              <w:t>71</w:t>
            </w:r>
          </w:p>
        </w:tc>
      </w:tr>
      <w:tr w:rsidR="00972CB2" w:rsidRPr="00FD0757" w14:paraId="1E290772" w14:textId="77777777" w:rsidTr="00822AC6">
        <w:trPr>
          <w:jc w:val="center"/>
        </w:trPr>
        <w:tc>
          <w:tcPr>
            <w:tcW w:w="2979" w:type="dxa"/>
            <w:tcBorders>
              <w:top w:val="nil"/>
              <w:left w:val="nil"/>
              <w:bottom w:val="single" w:sz="6" w:space="0" w:color="auto"/>
              <w:right w:val="single" w:sz="4" w:space="0" w:color="auto"/>
            </w:tcBorders>
          </w:tcPr>
          <w:p w14:paraId="4AD36475" w14:textId="77777777" w:rsidR="00972CB2" w:rsidRPr="00FD0757" w:rsidRDefault="00972CB2" w:rsidP="00822AC6">
            <w:pPr>
              <w:widowControl w:val="0"/>
              <w:autoSpaceDE w:val="0"/>
              <w:autoSpaceDN w:val="0"/>
              <w:adjustRightInd w:val="0"/>
              <w:spacing w:after="0" w:line="240" w:lineRule="auto"/>
              <w:rPr>
                <w:rFonts w:ascii="Times New Roman" w:hAnsi="Times New Roman" w:cs="Times New Roman"/>
                <w:i/>
                <w:iCs/>
                <w:sz w:val="24"/>
                <w:szCs w:val="24"/>
                <w:lang w:val="en-US"/>
              </w:rPr>
            </w:pPr>
            <w:r w:rsidRPr="00FD0757">
              <w:rPr>
                <w:rFonts w:ascii="Times New Roman" w:hAnsi="Times New Roman" w:cs="Times New Roman"/>
                <w:i/>
                <w:iCs/>
                <w:sz w:val="24"/>
                <w:szCs w:val="24"/>
                <w:lang w:val="en-US"/>
              </w:rPr>
              <w:t>Five regions with largest meshchane share excluded</w:t>
            </w:r>
          </w:p>
        </w:tc>
        <w:tc>
          <w:tcPr>
            <w:tcW w:w="1806" w:type="dxa"/>
            <w:tcBorders>
              <w:top w:val="nil"/>
              <w:left w:val="single" w:sz="4" w:space="0" w:color="auto"/>
              <w:bottom w:val="single" w:sz="6" w:space="0" w:color="auto"/>
              <w:right w:val="nil"/>
            </w:tcBorders>
            <w:vAlign w:val="bottom"/>
          </w:tcPr>
          <w:p w14:paraId="2AC1CBD9" w14:textId="77777777" w:rsidR="00972CB2" w:rsidRPr="00FD0757"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lang w:val="en-US"/>
              </w:rPr>
            </w:pPr>
          </w:p>
        </w:tc>
        <w:tc>
          <w:tcPr>
            <w:tcW w:w="1543" w:type="dxa"/>
            <w:tcBorders>
              <w:top w:val="nil"/>
              <w:left w:val="nil"/>
              <w:bottom w:val="single" w:sz="6" w:space="0" w:color="auto"/>
              <w:right w:val="nil"/>
            </w:tcBorders>
            <w:vAlign w:val="bottom"/>
          </w:tcPr>
          <w:p w14:paraId="67B61A86" w14:textId="77777777" w:rsidR="00972CB2" w:rsidRPr="00FD0757"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lang w:val="en-US"/>
              </w:rPr>
            </w:pPr>
          </w:p>
        </w:tc>
        <w:tc>
          <w:tcPr>
            <w:tcW w:w="1543" w:type="dxa"/>
            <w:tcBorders>
              <w:top w:val="nil"/>
              <w:left w:val="nil"/>
              <w:bottom w:val="single" w:sz="6" w:space="0" w:color="auto"/>
              <w:right w:val="nil"/>
            </w:tcBorders>
            <w:vAlign w:val="bottom"/>
          </w:tcPr>
          <w:p w14:paraId="50246696" w14:textId="77777777" w:rsidR="00972CB2" w:rsidRPr="00FD0757"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lang w:val="en-US"/>
              </w:rPr>
            </w:pPr>
          </w:p>
        </w:tc>
        <w:tc>
          <w:tcPr>
            <w:tcW w:w="1443" w:type="dxa"/>
            <w:tcBorders>
              <w:top w:val="nil"/>
              <w:left w:val="nil"/>
              <w:bottom w:val="single" w:sz="6" w:space="0" w:color="auto"/>
              <w:right w:val="nil"/>
            </w:tcBorders>
            <w:vAlign w:val="bottom"/>
          </w:tcPr>
          <w:p w14:paraId="1F807584" w14:textId="77777777" w:rsidR="00972CB2" w:rsidRPr="00FD0757" w:rsidRDefault="00972CB2" w:rsidP="00822AC6">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Yes</w:t>
            </w:r>
          </w:p>
        </w:tc>
      </w:tr>
    </w:tbl>
    <w:p w14:paraId="35F2FE6C" w14:textId="43749C20" w:rsidR="008A7605" w:rsidRPr="00FD0757" w:rsidRDefault="00972CB2" w:rsidP="008A7605">
      <w:pPr>
        <w:pStyle w:val="Standard1"/>
        <w:jc w:val="both"/>
        <w:rPr>
          <w:rFonts w:cs="Times New Roman"/>
        </w:rPr>
      </w:pPr>
      <w:r w:rsidRPr="00FD0757">
        <w:rPr>
          <w:rFonts w:cs="Times New Roman"/>
          <w:i/>
          <w:iCs/>
        </w:rPr>
        <w:t>Notes</w:t>
      </w:r>
      <w:r w:rsidRPr="00FD0757">
        <w:rPr>
          <w:rFonts w:cs="Times New Roman"/>
        </w:rPr>
        <w:t xml:space="preserve">: </w:t>
      </w:r>
      <w:r w:rsidR="008A7605">
        <w:rPr>
          <w:rFonts w:cs="Times New Roman"/>
        </w:rPr>
        <w:t xml:space="preserve">The table reports correlation between the historical share of </w:t>
      </w:r>
      <w:r w:rsidR="008A7605">
        <w:rPr>
          <w:rFonts w:cs="Times New Roman"/>
          <w:i/>
          <w:iCs/>
        </w:rPr>
        <w:t>meshchane</w:t>
      </w:r>
      <w:r w:rsidR="008A7605">
        <w:rPr>
          <w:rFonts w:cs="Times New Roman"/>
        </w:rPr>
        <w:t xml:space="preserve"> and media freedom index in 1999. The unit of observation is </w:t>
      </w:r>
      <w:r w:rsidR="008A7605" w:rsidRPr="00147E3A">
        <w:rPr>
          <w:rFonts w:cs="Times New Roman"/>
        </w:rPr>
        <w:t>region</w:t>
      </w:r>
      <w:r w:rsidR="008A7605">
        <w:rPr>
          <w:rFonts w:cs="Times New Roman"/>
        </w:rPr>
        <w:t xml:space="preserve">. Individual columns correspond to regressions with different sets of controls. </w:t>
      </w:r>
      <w:r w:rsidR="008A7605" w:rsidRPr="00FD0757">
        <w:rPr>
          <w:rFonts w:cs="Times New Roman"/>
        </w:rPr>
        <w:t xml:space="preserve"> Robust standard errors in parentheses. </w:t>
      </w:r>
      <w:r w:rsidR="008A7605">
        <w:rPr>
          <w:rFonts w:cs="Times New Roman"/>
        </w:rPr>
        <w:t xml:space="preserve">Regressions estimated using OLS. </w:t>
      </w:r>
      <w:r w:rsidR="008A7605" w:rsidRPr="00FD0757">
        <w:rPr>
          <w:rFonts w:cs="Times New Roman"/>
        </w:rPr>
        <w:t xml:space="preserve">* </w:t>
      </w:r>
      <w:r w:rsidR="008A7605" w:rsidRPr="00FD0757">
        <w:rPr>
          <w:rFonts w:cs="Times New Roman"/>
          <w:i/>
          <w:iCs/>
        </w:rPr>
        <w:t>p</w:t>
      </w:r>
      <w:r w:rsidR="008A7605" w:rsidRPr="00FD0757">
        <w:rPr>
          <w:rFonts w:cs="Times New Roman"/>
        </w:rPr>
        <w:t xml:space="preserve">&lt;0.1; ** </w:t>
      </w:r>
      <w:r w:rsidR="008A7605" w:rsidRPr="00FD0757">
        <w:rPr>
          <w:rFonts w:cs="Times New Roman"/>
          <w:i/>
          <w:iCs/>
        </w:rPr>
        <w:t>p</w:t>
      </w:r>
      <w:r w:rsidR="008A7605" w:rsidRPr="00FD0757">
        <w:rPr>
          <w:rFonts w:cs="Times New Roman"/>
        </w:rPr>
        <w:t xml:space="preserve">&lt;0.05; *** </w:t>
      </w:r>
      <w:r w:rsidR="008A7605" w:rsidRPr="00FD0757">
        <w:rPr>
          <w:rFonts w:cs="Times New Roman"/>
          <w:i/>
          <w:iCs/>
        </w:rPr>
        <w:t>p</w:t>
      </w:r>
      <w:r w:rsidR="008A7605" w:rsidRPr="00FD0757">
        <w:rPr>
          <w:rFonts w:cs="Times New Roman"/>
        </w:rPr>
        <w:t xml:space="preserve">&lt;0.01. </w:t>
      </w:r>
      <w:r w:rsidR="00CC1741">
        <w:rPr>
          <w:rFonts w:cs="Times New Roman"/>
        </w:rPr>
        <w:t>The Oster delta for the regression (</w:t>
      </w:r>
      <w:r w:rsidR="00781C53">
        <w:rPr>
          <w:rFonts w:cs="Times New Roman"/>
        </w:rPr>
        <w:t>3</w:t>
      </w:r>
      <w:r w:rsidR="00CC1741">
        <w:rPr>
          <w:rFonts w:cs="Times New Roman"/>
        </w:rPr>
        <w:t>) is</w:t>
      </w:r>
      <w:r w:rsidR="00781C53">
        <w:rPr>
          <w:rFonts w:cs="Times New Roman"/>
        </w:rPr>
        <w:t xml:space="preserve"> .504 and thus below the threshold.</w:t>
      </w:r>
      <w:r w:rsidR="00CC1741">
        <w:rPr>
          <w:rFonts w:cs="Times New Roman"/>
        </w:rPr>
        <w:t xml:space="preserve"> </w:t>
      </w:r>
    </w:p>
    <w:p w14:paraId="26AE43D8" w14:textId="77777777" w:rsidR="008A7605" w:rsidRPr="00FD0757" w:rsidRDefault="008A7605" w:rsidP="00972CB2">
      <w:pPr>
        <w:widowControl w:val="0"/>
        <w:autoSpaceDE w:val="0"/>
        <w:autoSpaceDN w:val="0"/>
        <w:adjustRightInd w:val="0"/>
        <w:spacing w:after="0" w:line="480" w:lineRule="auto"/>
        <w:ind w:firstLine="708"/>
        <w:rPr>
          <w:rFonts w:ascii="Times New Roman" w:hAnsi="Times New Roman" w:cs="Times New Roman"/>
          <w:sz w:val="24"/>
          <w:szCs w:val="24"/>
          <w:lang w:val="en-US"/>
        </w:rPr>
      </w:pPr>
    </w:p>
    <w:p w14:paraId="68072283" w14:textId="77777777" w:rsidR="008A7605" w:rsidRPr="00FD0757" w:rsidRDefault="008A7605" w:rsidP="00147E3A">
      <w:pPr>
        <w:widowControl w:val="0"/>
        <w:autoSpaceDE w:val="0"/>
        <w:autoSpaceDN w:val="0"/>
        <w:adjustRightInd w:val="0"/>
        <w:spacing w:after="0" w:line="480" w:lineRule="auto"/>
        <w:ind w:firstLine="708"/>
        <w:rPr>
          <w:rFonts w:ascii="Times New Roman" w:hAnsi="Times New Roman" w:cs="Times New Roman"/>
          <w:sz w:val="24"/>
          <w:szCs w:val="24"/>
          <w:lang w:val="en-US"/>
        </w:rPr>
      </w:pPr>
    </w:p>
    <w:p w14:paraId="7775DF47" w14:textId="77777777" w:rsidR="008A7605" w:rsidRPr="00147E3A" w:rsidRDefault="008A7605" w:rsidP="00147E3A">
      <w:pPr>
        <w:rPr>
          <w:rFonts w:cs="Times New Roman"/>
          <w:i/>
          <w:lang w:val="en-GB"/>
        </w:rPr>
      </w:pPr>
    </w:p>
    <w:p w14:paraId="71D88103" w14:textId="77777777" w:rsidR="00E35A3E" w:rsidRDefault="00E35A3E">
      <w:pPr>
        <w:rPr>
          <w:rFonts w:ascii="Times New Roman" w:eastAsia="SimSun" w:hAnsi="Times New Roman" w:cs="Times New Roman"/>
          <w:i/>
          <w:kern w:val="3"/>
          <w:sz w:val="24"/>
          <w:szCs w:val="24"/>
          <w:lang w:val="en-US" w:eastAsia="zh-CN" w:bidi="hi-IN"/>
        </w:rPr>
      </w:pPr>
      <w:r w:rsidRPr="00147E3A">
        <w:rPr>
          <w:rFonts w:cs="Times New Roman"/>
          <w:i/>
          <w:lang w:val="en-US"/>
        </w:rPr>
        <w:br w:type="page"/>
      </w:r>
    </w:p>
    <w:p w14:paraId="6273AC53" w14:textId="5A2BDB21" w:rsidR="00450BF9" w:rsidRDefault="00FC4FDC" w:rsidP="0034730F">
      <w:pPr>
        <w:pStyle w:val="Standard1"/>
        <w:spacing w:line="480" w:lineRule="auto"/>
        <w:jc w:val="both"/>
        <w:rPr>
          <w:rFonts w:cs="Times New Roman"/>
          <w:i/>
        </w:rPr>
      </w:pPr>
      <w:r>
        <w:rPr>
          <w:rFonts w:cs="Times New Roman"/>
          <w:i/>
        </w:rPr>
        <w:lastRenderedPageBreak/>
        <w:t>Testing m</w:t>
      </w:r>
      <w:r w:rsidRPr="00FD0757">
        <w:rPr>
          <w:rFonts w:cs="Times New Roman"/>
          <w:i/>
        </w:rPr>
        <w:t>echanisms</w:t>
      </w:r>
      <w:r w:rsidR="00111EDA">
        <w:rPr>
          <w:rFonts w:cs="Times New Roman"/>
          <w:i/>
        </w:rPr>
        <w:t>: Education</w:t>
      </w:r>
    </w:p>
    <w:p w14:paraId="360AED23" w14:textId="706EB783" w:rsidR="004A2655" w:rsidRPr="00D90654" w:rsidRDefault="00DD6667" w:rsidP="0044395A">
      <w:pPr>
        <w:pStyle w:val="Standard1"/>
        <w:spacing w:line="480" w:lineRule="auto"/>
        <w:jc w:val="both"/>
        <w:rPr>
          <w:rFonts w:cs="Times New Roman"/>
        </w:rPr>
      </w:pPr>
      <w:r w:rsidRPr="00FD0757">
        <w:rPr>
          <w:rFonts w:cs="Times New Roman"/>
        </w:rPr>
        <w:t>Having demonstrated</w:t>
      </w:r>
      <w:r w:rsidR="007D0885" w:rsidRPr="00FD0757">
        <w:rPr>
          <w:rFonts w:cs="Times New Roman"/>
        </w:rPr>
        <w:t xml:space="preserve"> </w:t>
      </w:r>
      <w:r w:rsidR="00D90654">
        <w:rPr>
          <w:rFonts w:cs="Times New Roman"/>
        </w:rPr>
        <w:t>the importance of the</w:t>
      </w:r>
      <w:r w:rsidR="007D0885" w:rsidRPr="00FD0757">
        <w:rPr>
          <w:rFonts w:cs="Times New Roman"/>
        </w:rPr>
        <w:t xml:space="preserve"> </w:t>
      </w:r>
      <w:r w:rsidR="007D0885" w:rsidRPr="00FD0757">
        <w:rPr>
          <w:rFonts w:cs="Times New Roman"/>
          <w:i/>
        </w:rPr>
        <w:t xml:space="preserve">meshchane </w:t>
      </w:r>
      <w:r w:rsidR="007D0885" w:rsidRPr="00FD0757">
        <w:rPr>
          <w:rFonts w:cs="Times New Roman"/>
        </w:rPr>
        <w:t xml:space="preserve">legacy </w:t>
      </w:r>
      <w:r w:rsidR="00D90654">
        <w:rPr>
          <w:rFonts w:cs="Times New Roman"/>
        </w:rPr>
        <w:t>for</w:t>
      </w:r>
      <w:r w:rsidR="007D0885" w:rsidRPr="00FD0757">
        <w:rPr>
          <w:rFonts w:cs="Times New Roman"/>
        </w:rPr>
        <w:t xml:space="preserve"> </w:t>
      </w:r>
      <w:r w:rsidR="00782B4A" w:rsidRPr="00FD0757">
        <w:rPr>
          <w:rFonts w:cs="Times New Roman"/>
        </w:rPr>
        <w:t>democratic competitiveness</w:t>
      </w:r>
      <w:r w:rsidR="007D0885" w:rsidRPr="00FD0757">
        <w:rPr>
          <w:rFonts w:cs="Times New Roman"/>
        </w:rPr>
        <w:t xml:space="preserve">, we </w:t>
      </w:r>
      <w:r w:rsidR="004E2EC4">
        <w:rPr>
          <w:rFonts w:cs="Times New Roman"/>
        </w:rPr>
        <w:t>now</w:t>
      </w:r>
      <w:r w:rsidR="007D0885" w:rsidRPr="00D90654">
        <w:rPr>
          <w:rFonts w:cs="Times New Roman"/>
        </w:rPr>
        <w:t xml:space="preserve"> </w:t>
      </w:r>
      <w:r w:rsidRPr="00D90654">
        <w:rPr>
          <w:rFonts w:cs="Times New Roman"/>
        </w:rPr>
        <w:t>test</w:t>
      </w:r>
      <w:r w:rsidR="007D0885" w:rsidRPr="00D90654">
        <w:rPr>
          <w:rFonts w:cs="Times New Roman"/>
        </w:rPr>
        <w:t xml:space="preserve"> </w:t>
      </w:r>
      <w:r w:rsidR="00AB4B32" w:rsidRPr="00D90654">
        <w:rPr>
          <w:rFonts w:cs="Times New Roman"/>
        </w:rPr>
        <w:t xml:space="preserve">our first </w:t>
      </w:r>
      <w:r w:rsidR="00D90654">
        <w:rPr>
          <w:rFonts w:cs="Times New Roman"/>
        </w:rPr>
        <w:t>hypothesized</w:t>
      </w:r>
      <w:r w:rsidR="007D0885" w:rsidRPr="00D90654">
        <w:rPr>
          <w:rFonts w:cs="Times New Roman"/>
        </w:rPr>
        <w:t xml:space="preserve"> </w:t>
      </w:r>
      <w:r w:rsidR="00A260B1">
        <w:rPr>
          <w:rFonts w:cs="Times New Roman"/>
        </w:rPr>
        <w:t>transmission</w:t>
      </w:r>
      <w:r w:rsidR="00D90654">
        <w:rPr>
          <w:rFonts w:cs="Times New Roman"/>
        </w:rPr>
        <w:t xml:space="preserve"> </w:t>
      </w:r>
      <w:r w:rsidR="007D0885" w:rsidRPr="00D90654">
        <w:rPr>
          <w:rFonts w:cs="Times New Roman"/>
        </w:rPr>
        <w:t>mechanism</w:t>
      </w:r>
      <w:r w:rsidR="00AB4B32" w:rsidRPr="00D90654">
        <w:rPr>
          <w:rFonts w:cs="Times New Roman"/>
        </w:rPr>
        <w:t>, education (H2)</w:t>
      </w:r>
      <w:r w:rsidR="00B93DEF" w:rsidRPr="00D90654">
        <w:rPr>
          <w:rFonts w:cs="Times New Roman"/>
        </w:rPr>
        <w:t xml:space="preserve">. </w:t>
      </w:r>
      <w:r w:rsidR="00026226">
        <w:rPr>
          <w:rFonts w:cs="Times New Roman"/>
        </w:rPr>
        <w:t>Specifically, we</w:t>
      </w:r>
      <w:r w:rsidR="00AB4B32" w:rsidRPr="00D90654">
        <w:rPr>
          <w:rFonts w:cs="Times New Roman"/>
        </w:rPr>
        <w:t xml:space="preserve"> </w:t>
      </w:r>
      <w:r w:rsidRPr="00D90654">
        <w:rPr>
          <w:rFonts w:cs="Times New Roman"/>
        </w:rPr>
        <w:t xml:space="preserve">ascertain </w:t>
      </w:r>
      <w:r w:rsidR="00B93DEF" w:rsidRPr="00D90654">
        <w:rPr>
          <w:rFonts w:cs="Times New Roman"/>
        </w:rPr>
        <w:t>whether</w:t>
      </w:r>
      <w:r w:rsidRPr="00D90654">
        <w:rPr>
          <w:rFonts w:cs="Times New Roman"/>
        </w:rPr>
        <w:t xml:space="preserve"> </w:t>
      </w:r>
      <w:r w:rsidR="00A510CF" w:rsidRPr="00D90654">
        <w:rPr>
          <w:rFonts w:cs="Times New Roman"/>
          <w:i/>
        </w:rPr>
        <w:t xml:space="preserve">meshchane </w:t>
      </w:r>
      <w:r w:rsidR="00692B86">
        <w:rPr>
          <w:rFonts w:cs="Times New Roman"/>
        </w:rPr>
        <w:t>co-vary with</w:t>
      </w:r>
      <w:r w:rsidR="00A510CF" w:rsidRPr="006057C7">
        <w:rPr>
          <w:rFonts w:cs="Times New Roman"/>
          <w:iCs/>
        </w:rPr>
        <w:t xml:space="preserve"> </w:t>
      </w:r>
      <w:r w:rsidR="00692B86" w:rsidRPr="00147E3A">
        <w:rPr>
          <w:rFonts w:cs="Times New Roman"/>
          <w:iCs/>
        </w:rPr>
        <w:t xml:space="preserve">Imperial </w:t>
      </w:r>
      <w:r w:rsidR="00A510CF" w:rsidRPr="00D90654">
        <w:rPr>
          <w:rFonts w:cs="Times New Roman"/>
        </w:rPr>
        <w:t>education</w:t>
      </w:r>
      <w:r w:rsidR="00692B86">
        <w:rPr>
          <w:rFonts w:cs="Times New Roman"/>
        </w:rPr>
        <w:t xml:space="preserve"> proxies</w:t>
      </w:r>
      <w:r w:rsidR="00A510CF" w:rsidRPr="00D90654">
        <w:rPr>
          <w:rFonts w:cs="Times New Roman"/>
        </w:rPr>
        <w:t xml:space="preserve"> and whether </w:t>
      </w:r>
      <w:r w:rsidR="00692B86">
        <w:rPr>
          <w:rFonts w:cs="Times New Roman"/>
        </w:rPr>
        <w:t>historical education</w:t>
      </w:r>
      <w:r w:rsidR="00A510CF" w:rsidRPr="00D90654">
        <w:rPr>
          <w:rFonts w:cs="Times New Roman"/>
        </w:rPr>
        <w:t xml:space="preserve"> </w:t>
      </w:r>
      <w:r w:rsidR="00692B86">
        <w:rPr>
          <w:rFonts w:cs="Times New Roman"/>
        </w:rPr>
        <w:t xml:space="preserve">is in turn a </w:t>
      </w:r>
      <w:r w:rsidR="00A510CF" w:rsidRPr="00D90654">
        <w:rPr>
          <w:rFonts w:cs="Times New Roman"/>
        </w:rPr>
        <w:t>predict</w:t>
      </w:r>
      <w:r w:rsidR="00692B86">
        <w:rPr>
          <w:rFonts w:cs="Times New Roman"/>
        </w:rPr>
        <w:t>or</w:t>
      </w:r>
      <w:r w:rsidR="00A510CF" w:rsidRPr="00D90654">
        <w:rPr>
          <w:rFonts w:cs="Times New Roman"/>
        </w:rPr>
        <w:t xml:space="preserve"> </w:t>
      </w:r>
      <w:r w:rsidR="00692B86">
        <w:rPr>
          <w:rFonts w:cs="Times New Roman"/>
        </w:rPr>
        <w:t xml:space="preserve">of </w:t>
      </w:r>
      <w:r w:rsidR="00A510CF" w:rsidRPr="00D90654">
        <w:rPr>
          <w:rFonts w:cs="Times New Roman"/>
        </w:rPr>
        <w:t xml:space="preserve">contemporary </w:t>
      </w:r>
      <w:r w:rsidRPr="00D90654">
        <w:rPr>
          <w:rFonts w:cs="Times New Roman"/>
        </w:rPr>
        <w:t>education</w:t>
      </w:r>
      <w:r w:rsidR="00692B86">
        <w:rPr>
          <w:rFonts w:cs="Times New Roman"/>
        </w:rPr>
        <w:t xml:space="preserve"> levels</w:t>
      </w:r>
      <w:r w:rsidR="00B93DEF" w:rsidRPr="00D90654">
        <w:rPr>
          <w:rFonts w:cs="Times New Roman"/>
        </w:rPr>
        <w:t>.</w:t>
      </w:r>
      <w:r w:rsidR="00AB4B32" w:rsidRPr="00D90654">
        <w:rPr>
          <w:rFonts w:cs="Times New Roman"/>
        </w:rPr>
        <w:t xml:space="preserve"> </w:t>
      </w:r>
      <w:r w:rsidR="00B93DEF" w:rsidRPr="00D90654">
        <w:rPr>
          <w:rFonts w:cs="Times New Roman"/>
        </w:rPr>
        <w:t>T</w:t>
      </w:r>
      <w:r w:rsidR="00A510CF" w:rsidRPr="00D90654">
        <w:rPr>
          <w:rFonts w:cs="Times New Roman"/>
        </w:rPr>
        <w:t xml:space="preserve">o explain </w:t>
      </w:r>
      <w:r w:rsidRPr="00D90654">
        <w:rPr>
          <w:rFonts w:cs="Times New Roman"/>
        </w:rPr>
        <w:t>human capital</w:t>
      </w:r>
      <w:r w:rsidR="00A510CF" w:rsidRPr="00D90654">
        <w:rPr>
          <w:rFonts w:cs="Times New Roman"/>
        </w:rPr>
        <w:t xml:space="preserve"> </w:t>
      </w:r>
      <w:r w:rsidR="00A510CF" w:rsidRPr="00D90654">
        <w:rPr>
          <w:rFonts w:cs="Times New Roman"/>
          <w:i/>
        </w:rPr>
        <w:t>persistence</w:t>
      </w:r>
      <w:r w:rsidR="00A510CF" w:rsidRPr="00D90654">
        <w:rPr>
          <w:rFonts w:cs="Times New Roman"/>
        </w:rPr>
        <w:t xml:space="preserve">, </w:t>
      </w:r>
      <w:r w:rsidR="00B93DEF" w:rsidRPr="00D90654">
        <w:rPr>
          <w:rFonts w:cs="Times New Roman"/>
        </w:rPr>
        <w:t xml:space="preserve">we </w:t>
      </w:r>
      <w:r w:rsidR="007261B0">
        <w:rPr>
          <w:rFonts w:cs="Times New Roman"/>
        </w:rPr>
        <w:t xml:space="preserve">also </w:t>
      </w:r>
      <w:r w:rsidRPr="00D90654">
        <w:rPr>
          <w:rFonts w:cs="Times New Roman"/>
        </w:rPr>
        <w:t>deploy</w:t>
      </w:r>
      <w:r w:rsidR="00A510CF" w:rsidRPr="00D90654">
        <w:rPr>
          <w:rFonts w:cs="Times New Roman"/>
        </w:rPr>
        <w:t xml:space="preserve"> Sovi</w:t>
      </w:r>
      <w:r w:rsidR="002845A8" w:rsidRPr="00D90654">
        <w:rPr>
          <w:rFonts w:cs="Times New Roman"/>
        </w:rPr>
        <w:t>et-</w:t>
      </w:r>
      <w:r w:rsidRPr="00D90654">
        <w:rPr>
          <w:rFonts w:cs="Times New Roman"/>
        </w:rPr>
        <w:t xml:space="preserve">period </w:t>
      </w:r>
      <w:r w:rsidR="002845A8" w:rsidRPr="00D90654">
        <w:rPr>
          <w:rFonts w:cs="Times New Roman"/>
        </w:rPr>
        <w:t xml:space="preserve">statistics </w:t>
      </w:r>
      <w:r w:rsidR="00637E8E">
        <w:rPr>
          <w:rFonts w:cs="Times New Roman"/>
        </w:rPr>
        <w:t>capturing</w:t>
      </w:r>
      <w:r w:rsidR="00637E8E" w:rsidRPr="00D90654">
        <w:rPr>
          <w:rFonts w:cs="Times New Roman"/>
        </w:rPr>
        <w:t xml:space="preserve"> </w:t>
      </w:r>
      <w:r w:rsidR="00AB4B32" w:rsidRPr="00D90654">
        <w:rPr>
          <w:rFonts w:cs="Times New Roman"/>
        </w:rPr>
        <w:t xml:space="preserve">reginal </w:t>
      </w:r>
      <w:r w:rsidR="002845A8" w:rsidRPr="00D90654">
        <w:rPr>
          <w:rFonts w:cs="Times New Roman"/>
        </w:rPr>
        <w:t>occupational and educational structure</w:t>
      </w:r>
      <w:r w:rsidR="00AB4B32" w:rsidRPr="00D90654">
        <w:rPr>
          <w:rFonts w:cs="Times New Roman"/>
        </w:rPr>
        <w:t xml:space="preserve"> </w:t>
      </w:r>
      <w:r w:rsidR="00832627" w:rsidRPr="00D90654">
        <w:rPr>
          <w:rFonts w:cs="Times New Roman"/>
        </w:rPr>
        <w:t>and</w:t>
      </w:r>
      <w:r w:rsidR="00AB4B32" w:rsidRPr="00D90654">
        <w:rPr>
          <w:rFonts w:cs="Times New Roman"/>
        </w:rPr>
        <w:t xml:space="preserve"> </w:t>
      </w:r>
      <w:r w:rsidR="00B93DEF" w:rsidRPr="00D90654">
        <w:rPr>
          <w:rFonts w:cs="Times New Roman"/>
        </w:rPr>
        <w:t>test whether it</w:t>
      </w:r>
      <w:r w:rsidR="00832627" w:rsidRPr="00D90654">
        <w:rPr>
          <w:rFonts w:cs="Times New Roman"/>
        </w:rPr>
        <w:t xml:space="preserve"> co-vari</w:t>
      </w:r>
      <w:r w:rsidR="00B93DEF" w:rsidRPr="00D90654">
        <w:rPr>
          <w:rFonts w:cs="Times New Roman"/>
        </w:rPr>
        <w:t>es</w:t>
      </w:r>
      <w:r w:rsidR="002845A8" w:rsidRPr="00D90654">
        <w:rPr>
          <w:rFonts w:cs="Times New Roman"/>
        </w:rPr>
        <w:t xml:space="preserve"> with </w:t>
      </w:r>
      <w:r w:rsidR="002845A8" w:rsidRPr="00D90654">
        <w:rPr>
          <w:rFonts w:cs="Times New Roman"/>
          <w:i/>
        </w:rPr>
        <w:t>meshchane</w:t>
      </w:r>
      <w:r w:rsidR="002845A8" w:rsidRPr="00D90654">
        <w:rPr>
          <w:rFonts w:cs="Times New Roman"/>
        </w:rPr>
        <w:t>.</w:t>
      </w:r>
      <w:r w:rsidR="004A2655" w:rsidRPr="00D90654">
        <w:rPr>
          <w:rFonts w:cs="Times New Roman"/>
        </w:rPr>
        <w:t xml:space="preserve"> </w:t>
      </w:r>
    </w:p>
    <w:p w14:paraId="317B805A" w14:textId="2B7B0477" w:rsidR="00D8274A" w:rsidRDefault="007D0885" w:rsidP="0034730F">
      <w:pPr>
        <w:pStyle w:val="Standard1"/>
        <w:spacing w:line="480" w:lineRule="auto"/>
        <w:jc w:val="both"/>
        <w:rPr>
          <w:rFonts w:cs="Times New Roman"/>
        </w:rPr>
      </w:pPr>
      <w:r w:rsidRPr="00FD0757">
        <w:rPr>
          <w:rFonts w:cs="Times New Roman"/>
        </w:rPr>
        <w:tab/>
      </w:r>
      <w:r w:rsidR="00111EDA" w:rsidRPr="0044395A">
        <w:rPr>
          <w:rFonts w:cs="Times New Roman"/>
          <w:b/>
          <w:bCs/>
          <w:i/>
          <w:iCs/>
        </w:rPr>
        <w:t>Meshchane</w:t>
      </w:r>
      <w:r w:rsidR="00111EDA">
        <w:rPr>
          <w:rFonts w:cs="Times New Roman"/>
          <w:b/>
          <w:bCs/>
        </w:rPr>
        <w:t xml:space="preserve"> and persistence </w:t>
      </w:r>
      <w:r w:rsidR="00D90654">
        <w:rPr>
          <w:rFonts w:cs="Times New Roman"/>
          <w:b/>
          <w:bCs/>
        </w:rPr>
        <w:t xml:space="preserve">in </w:t>
      </w:r>
      <w:r w:rsidR="00111EDA">
        <w:rPr>
          <w:rFonts w:cs="Times New Roman"/>
          <w:b/>
          <w:bCs/>
        </w:rPr>
        <w:t xml:space="preserve">education: </w:t>
      </w:r>
      <w:r w:rsidR="001056C1">
        <w:rPr>
          <w:rFonts w:cs="Times New Roman"/>
        </w:rPr>
        <w:t>O</w:t>
      </w:r>
      <w:r w:rsidR="00832627" w:rsidRPr="00FD0757">
        <w:rPr>
          <w:rFonts w:cs="Times New Roman"/>
        </w:rPr>
        <w:t xml:space="preserve">ur key outcome variable </w:t>
      </w:r>
      <w:r w:rsidR="001056C1">
        <w:rPr>
          <w:rFonts w:cs="Times New Roman"/>
        </w:rPr>
        <w:t xml:space="preserve">here </w:t>
      </w:r>
      <w:r w:rsidR="00832627" w:rsidRPr="00FD0757">
        <w:rPr>
          <w:rFonts w:cs="Times New Roman"/>
        </w:rPr>
        <w:t>is u</w:t>
      </w:r>
      <w:r w:rsidR="004168F8" w:rsidRPr="00FD0757">
        <w:rPr>
          <w:rFonts w:cs="Times New Roman"/>
          <w:iCs/>
        </w:rPr>
        <w:t>niversity attainment</w:t>
      </w:r>
      <w:r w:rsidR="00832627" w:rsidRPr="00FD0757">
        <w:rPr>
          <w:rFonts w:cs="Times New Roman"/>
          <w:iCs/>
        </w:rPr>
        <w:t>,</w:t>
      </w:r>
      <w:r w:rsidR="004168F8" w:rsidRPr="00FD0757">
        <w:rPr>
          <w:rFonts w:cs="Times New Roman"/>
          <w:iCs/>
        </w:rPr>
        <w:t xml:space="preserve"> a plausible proxy </w:t>
      </w:r>
      <w:r w:rsidR="00832627" w:rsidRPr="00FD0757">
        <w:rPr>
          <w:rFonts w:cs="Times New Roman"/>
          <w:iCs/>
        </w:rPr>
        <w:t xml:space="preserve">of human capital </w:t>
      </w:r>
      <w:r w:rsidR="004168F8" w:rsidRPr="00FD0757">
        <w:rPr>
          <w:rFonts w:cs="Times New Roman"/>
          <w:iCs/>
        </w:rPr>
        <w:t xml:space="preserve">considering </w:t>
      </w:r>
      <w:r w:rsidR="00B30CE0" w:rsidRPr="00FD0757">
        <w:rPr>
          <w:rFonts w:cs="Times New Roman"/>
          <w:iCs/>
        </w:rPr>
        <w:t>th</w:t>
      </w:r>
      <w:r w:rsidR="00B30CE0">
        <w:rPr>
          <w:rFonts w:cs="Times New Roman"/>
          <w:iCs/>
        </w:rPr>
        <w:t>at the</w:t>
      </w:r>
      <w:r w:rsidR="00B30CE0" w:rsidRPr="00FD0757">
        <w:rPr>
          <w:rFonts w:cs="Times New Roman"/>
          <w:iCs/>
        </w:rPr>
        <w:t xml:space="preserve"> </w:t>
      </w:r>
      <w:r w:rsidR="00B30CE0">
        <w:rPr>
          <w:rFonts w:cs="Times New Roman"/>
          <w:iCs/>
        </w:rPr>
        <w:t xml:space="preserve">USSR boasted </w:t>
      </w:r>
      <w:r w:rsidR="004168F8" w:rsidRPr="00FD0757">
        <w:rPr>
          <w:rFonts w:cs="Times New Roman"/>
          <w:iCs/>
        </w:rPr>
        <w:t xml:space="preserve">virtually </w:t>
      </w:r>
      <w:r w:rsidR="00D90654">
        <w:rPr>
          <w:rFonts w:cs="Times New Roman"/>
          <w:iCs/>
        </w:rPr>
        <w:t>universal</w:t>
      </w:r>
      <w:r w:rsidR="004168F8" w:rsidRPr="00FD0757">
        <w:rPr>
          <w:rFonts w:cs="Times New Roman"/>
          <w:iCs/>
        </w:rPr>
        <w:t xml:space="preserve"> literacy by the 1950s</w:t>
      </w:r>
      <w:r w:rsidR="00662CAD" w:rsidRPr="00FD0757">
        <w:rPr>
          <w:rFonts w:cs="Times New Roman"/>
          <w:iCs/>
        </w:rPr>
        <w:t>.</w:t>
      </w:r>
      <w:r w:rsidR="004168F8" w:rsidRPr="00FD0757">
        <w:rPr>
          <w:rFonts w:cs="Times New Roman"/>
          <w:iCs/>
        </w:rPr>
        <w:t xml:space="preserve"> </w:t>
      </w:r>
      <w:r w:rsidR="00832627" w:rsidRPr="00FD0757">
        <w:rPr>
          <w:rFonts w:cs="Times New Roman"/>
          <w:iCs/>
        </w:rPr>
        <w:t>Despite</w:t>
      </w:r>
      <w:r w:rsidR="004168F8" w:rsidRPr="00FD0757">
        <w:rPr>
          <w:rFonts w:cs="Times New Roman"/>
          <w:iCs/>
        </w:rPr>
        <w:t xml:space="preserve"> impressive strides in educational </w:t>
      </w:r>
      <w:r w:rsidR="001056C1">
        <w:rPr>
          <w:rFonts w:cs="Times New Roman"/>
          <w:iCs/>
        </w:rPr>
        <w:t>development</w:t>
      </w:r>
      <w:r w:rsidR="004168F8" w:rsidRPr="00FD0757">
        <w:rPr>
          <w:rFonts w:cs="Times New Roman"/>
          <w:iCs/>
        </w:rPr>
        <w:t xml:space="preserve">, </w:t>
      </w:r>
      <w:r w:rsidR="00306EB1" w:rsidRPr="00FD0757">
        <w:rPr>
          <w:rFonts w:cs="Times New Roman"/>
          <w:iCs/>
        </w:rPr>
        <w:t xml:space="preserve">university </w:t>
      </w:r>
      <w:r w:rsidR="001056C1">
        <w:rPr>
          <w:rFonts w:cs="Times New Roman"/>
          <w:iCs/>
        </w:rPr>
        <w:t>degrees</w:t>
      </w:r>
      <w:r w:rsidR="004168F8" w:rsidRPr="00FD0757">
        <w:rPr>
          <w:rFonts w:cs="Times New Roman"/>
          <w:iCs/>
        </w:rPr>
        <w:t xml:space="preserve"> remained out of reach </w:t>
      </w:r>
      <w:r w:rsidR="00B30CE0">
        <w:rPr>
          <w:rFonts w:cs="Times New Roman"/>
          <w:iCs/>
        </w:rPr>
        <w:t>to</w:t>
      </w:r>
      <w:r w:rsidR="00B30CE0" w:rsidRPr="00FD0757">
        <w:rPr>
          <w:rFonts w:cs="Times New Roman"/>
          <w:iCs/>
        </w:rPr>
        <w:t xml:space="preserve"> </w:t>
      </w:r>
      <w:r w:rsidR="002C6998" w:rsidRPr="00FD0757">
        <w:rPr>
          <w:rFonts w:cs="Times New Roman"/>
          <w:iCs/>
        </w:rPr>
        <w:t>most citizens</w:t>
      </w:r>
      <w:r w:rsidR="002845A8" w:rsidRPr="00FD0757">
        <w:rPr>
          <w:rFonts w:cs="Times New Roman"/>
          <w:iCs/>
        </w:rPr>
        <w:t>. In 1979, only 5.5</w:t>
      </w:r>
      <w:r w:rsidR="00FA25B3" w:rsidRPr="00FD0757">
        <w:rPr>
          <w:rFonts w:cs="Times New Roman"/>
          <w:iCs/>
        </w:rPr>
        <w:t xml:space="preserve"> percent</w:t>
      </w:r>
      <w:r w:rsidR="002845A8" w:rsidRPr="00FD0757">
        <w:rPr>
          <w:rFonts w:cs="Times New Roman"/>
          <w:iCs/>
        </w:rPr>
        <w:t xml:space="preserve"> of </w:t>
      </w:r>
      <w:r w:rsidR="00D90654">
        <w:rPr>
          <w:rFonts w:cs="Times New Roman"/>
          <w:iCs/>
        </w:rPr>
        <w:t>Soviet</w:t>
      </w:r>
      <w:r w:rsidR="002845A8" w:rsidRPr="00FD0757">
        <w:rPr>
          <w:rFonts w:cs="Times New Roman"/>
          <w:iCs/>
        </w:rPr>
        <w:t xml:space="preserve"> population </w:t>
      </w:r>
      <w:r w:rsidR="00832627" w:rsidRPr="00FD0757">
        <w:rPr>
          <w:rFonts w:cs="Times New Roman"/>
          <w:iCs/>
        </w:rPr>
        <w:t xml:space="preserve">aged </w:t>
      </w:r>
      <w:r w:rsidR="00FA25B3" w:rsidRPr="00FD0757">
        <w:rPr>
          <w:rFonts w:cs="Times New Roman"/>
          <w:iCs/>
        </w:rPr>
        <w:t>ten</w:t>
      </w:r>
      <w:r w:rsidR="002845A8" w:rsidRPr="00FD0757">
        <w:rPr>
          <w:rFonts w:cs="Times New Roman"/>
          <w:iCs/>
        </w:rPr>
        <w:t xml:space="preserve"> </w:t>
      </w:r>
      <w:r w:rsidR="00832627" w:rsidRPr="00FD0757">
        <w:rPr>
          <w:rFonts w:cs="Times New Roman"/>
          <w:iCs/>
        </w:rPr>
        <w:t xml:space="preserve">and older </w:t>
      </w:r>
      <w:r w:rsidR="00BC11B1">
        <w:rPr>
          <w:rFonts w:cs="Times New Roman"/>
          <w:iCs/>
        </w:rPr>
        <w:t>had</w:t>
      </w:r>
      <w:r w:rsidR="00BC11B1" w:rsidRPr="00FD0757">
        <w:rPr>
          <w:rFonts w:cs="Times New Roman"/>
          <w:iCs/>
        </w:rPr>
        <w:t xml:space="preserve"> </w:t>
      </w:r>
      <w:r w:rsidR="00832627" w:rsidRPr="00FD0757">
        <w:rPr>
          <w:rFonts w:cs="Times New Roman"/>
          <w:iCs/>
        </w:rPr>
        <w:t xml:space="preserve">complete or incomplete </w:t>
      </w:r>
      <w:r w:rsidR="00450BF9" w:rsidRPr="00FD0757">
        <w:rPr>
          <w:rFonts w:cs="Times New Roman"/>
          <w:iCs/>
        </w:rPr>
        <w:t xml:space="preserve">university </w:t>
      </w:r>
      <w:r w:rsidR="00B22426" w:rsidRPr="00FD0757">
        <w:rPr>
          <w:rFonts w:cs="Times New Roman"/>
          <w:iCs/>
        </w:rPr>
        <w:t>education.</w:t>
      </w:r>
      <w:r w:rsidR="00B22426" w:rsidRPr="00FD0757">
        <w:rPr>
          <w:rStyle w:val="FootnoteReference"/>
          <w:rFonts w:cs="Times New Roman"/>
          <w:iCs/>
        </w:rPr>
        <w:footnoteReference w:id="4"/>
      </w:r>
      <w:r w:rsidR="002845A8" w:rsidRPr="00FD0757">
        <w:rPr>
          <w:rFonts w:cs="Times New Roman"/>
          <w:iCs/>
        </w:rPr>
        <w:t xml:space="preserve"> </w:t>
      </w:r>
      <w:r w:rsidR="00306EB1" w:rsidRPr="00FD0757">
        <w:rPr>
          <w:rFonts w:cs="Times New Roman"/>
          <w:iCs/>
        </w:rPr>
        <w:t xml:space="preserve">Although </w:t>
      </w:r>
      <w:r w:rsidR="001056C1">
        <w:rPr>
          <w:rFonts w:cs="Times New Roman"/>
          <w:iCs/>
        </w:rPr>
        <w:t>it</w:t>
      </w:r>
      <w:r w:rsidR="00450BF9" w:rsidRPr="00FD0757">
        <w:rPr>
          <w:rFonts w:cs="Times New Roman"/>
          <w:iCs/>
        </w:rPr>
        <w:t xml:space="preserve"> expanded considerably in post-communist </w:t>
      </w:r>
      <w:r w:rsidR="009C10DB">
        <w:rPr>
          <w:rFonts w:cs="Times New Roman"/>
          <w:iCs/>
        </w:rPr>
        <w:t>Russia</w:t>
      </w:r>
      <w:r w:rsidR="00450BF9" w:rsidRPr="00FD0757">
        <w:rPr>
          <w:rFonts w:cs="Times New Roman"/>
          <w:iCs/>
        </w:rPr>
        <w:t>, a</w:t>
      </w:r>
      <w:r w:rsidR="002845A8" w:rsidRPr="00FD0757">
        <w:rPr>
          <w:rFonts w:cs="Times New Roman"/>
          <w:iCs/>
        </w:rPr>
        <w:t xml:space="preserve">mong </w:t>
      </w:r>
      <w:r w:rsidR="009C10DB">
        <w:rPr>
          <w:rFonts w:cs="Times New Roman"/>
          <w:iCs/>
        </w:rPr>
        <w:t>those</w:t>
      </w:r>
      <w:r w:rsidR="002845A8" w:rsidRPr="00FD0757">
        <w:rPr>
          <w:rFonts w:cs="Times New Roman"/>
          <w:iCs/>
        </w:rPr>
        <w:t xml:space="preserve"> </w:t>
      </w:r>
      <w:r w:rsidR="00FA25B3" w:rsidRPr="00FD0757">
        <w:rPr>
          <w:rFonts w:cs="Times New Roman"/>
          <w:iCs/>
        </w:rPr>
        <w:t>fifteen</w:t>
      </w:r>
      <w:r w:rsidR="002845A8" w:rsidRPr="00FD0757">
        <w:rPr>
          <w:rFonts w:cs="Times New Roman"/>
          <w:iCs/>
        </w:rPr>
        <w:t xml:space="preserve"> </w:t>
      </w:r>
      <w:r w:rsidR="00832627" w:rsidRPr="00FD0757">
        <w:rPr>
          <w:rFonts w:cs="Times New Roman"/>
          <w:iCs/>
        </w:rPr>
        <w:t xml:space="preserve">and older </w:t>
      </w:r>
      <w:r w:rsidR="00D90654">
        <w:rPr>
          <w:rFonts w:cs="Times New Roman"/>
          <w:iCs/>
        </w:rPr>
        <w:t>only</w:t>
      </w:r>
      <w:r w:rsidR="002845A8" w:rsidRPr="00FD0757">
        <w:rPr>
          <w:rFonts w:cs="Times New Roman"/>
          <w:iCs/>
        </w:rPr>
        <w:t xml:space="preserve"> 16.2 </w:t>
      </w:r>
      <w:r w:rsidR="00FA25B3" w:rsidRPr="00FD0757">
        <w:rPr>
          <w:rFonts w:cs="Times New Roman"/>
          <w:iCs/>
        </w:rPr>
        <w:t>and</w:t>
      </w:r>
      <w:r w:rsidR="002845A8" w:rsidRPr="00FD0757">
        <w:rPr>
          <w:rFonts w:cs="Times New Roman"/>
          <w:iCs/>
        </w:rPr>
        <w:t xml:space="preserve"> 23.4</w:t>
      </w:r>
      <w:r w:rsidR="00832627" w:rsidRPr="00FD0757">
        <w:rPr>
          <w:rFonts w:cs="Times New Roman"/>
          <w:iCs/>
        </w:rPr>
        <w:t xml:space="preserve"> </w:t>
      </w:r>
      <w:r w:rsidR="00FA25B3" w:rsidRPr="00FD0757">
        <w:rPr>
          <w:rFonts w:cs="Times New Roman"/>
          <w:iCs/>
        </w:rPr>
        <w:t>p</w:t>
      </w:r>
      <w:r w:rsidR="00832627" w:rsidRPr="00FD0757">
        <w:rPr>
          <w:rFonts w:cs="Times New Roman"/>
          <w:iCs/>
        </w:rPr>
        <w:t>ercent</w:t>
      </w:r>
      <w:r w:rsidR="00FA25B3" w:rsidRPr="00FD0757">
        <w:rPr>
          <w:rFonts w:cs="Times New Roman"/>
          <w:iCs/>
        </w:rPr>
        <w:t>, in 2002 and 2010</w:t>
      </w:r>
      <w:r w:rsidR="00275BD7" w:rsidRPr="00FD0757">
        <w:rPr>
          <w:rFonts w:cs="Times New Roman"/>
          <w:iCs/>
        </w:rPr>
        <w:t>, respectively</w:t>
      </w:r>
      <w:r w:rsidR="00D90654">
        <w:rPr>
          <w:rFonts w:cs="Times New Roman"/>
          <w:iCs/>
        </w:rPr>
        <w:t>, obtained university education</w:t>
      </w:r>
      <w:r w:rsidR="002845A8" w:rsidRPr="00FD0757">
        <w:rPr>
          <w:rFonts w:cs="Times New Roman"/>
          <w:iCs/>
        </w:rPr>
        <w:t>.</w:t>
      </w:r>
      <w:r w:rsidR="002845A8" w:rsidRPr="00FD0757">
        <w:rPr>
          <w:rStyle w:val="FootnoteReference"/>
          <w:rFonts w:cs="Times New Roman"/>
          <w:iCs/>
        </w:rPr>
        <w:footnoteReference w:id="5"/>
      </w:r>
      <w:r w:rsidR="00B22426" w:rsidRPr="00FD0757">
        <w:rPr>
          <w:rFonts w:cs="Times New Roman"/>
          <w:iCs/>
        </w:rPr>
        <w:t xml:space="preserve"> </w:t>
      </w:r>
      <w:r w:rsidR="00BD3AF8" w:rsidRPr="00FD0757">
        <w:rPr>
          <w:rFonts w:cs="Times New Roman"/>
          <w:iCs/>
        </w:rPr>
        <w:t xml:space="preserve">Our measure of </w:t>
      </w:r>
      <w:r w:rsidR="00D8274A" w:rsidRPr="00FD0757">
        <w:rPr>
          <w:rFonts w:cs="Times New Roman"/>
          <w:bCs/>
        </w:rPr>
        <w:t>university attainment</w:t>
      </w:r>
      <w:r w:rsidR="0036305C" w:rsidRPr="00FD0757">
        <w:rPr>
          <w:rFonts w:cs="Times New Roman"/>
        </w:rPr>
        <w:t xml:space="preserve"> </w:t>
      </w:r>
      <w:r w:rsidR="00BD3AF8" w:rsidRPr="00FD0757">
        <w:rPr>
          <w:rFonts w:cs="Times New Roman"/>
        </w:rPr>
        <w:t>is</w:t>
      </w:r>
      <w:r w:rsidR="0036305C" w:rsidRPr="00FD0757">
        <w:rPr>
          <w:rFonts w:cs="Times New Roman"/>
        </w:rPr>
        <w:t xml:space="preserve"> </w:t>
      </w:r>
      <w:r w:rsidR="00BD3AF8" w:rsidRPr="00FD0757">
        <w:rPr>
          <w:rFonts w:cs="Times New Roman"/>
          <w:i/>
          <w:iCs/>
        </w:rPr>
        <w:t>rayon</w:t>
      </w:r>
      <w:r w:rsidR="004E5438">
        <w:rPr>
          <w:rFonts w:cs="Times New Roman"/>
        </w:rPr>
        <w:t xml:space="preserve"> citizens</w:t>
      </w:r>
      <w:r w:rsidR="0036305C" w:rsidRPr="00FD0757">
        <w:rPr>
          <w:rFonts w:cs="Times New Roman"/>
        </w:rPr>
        <w:t xml:space="preserve"> </w:t>
      </w:r>
      <w:r w:rsidR="004E5438">
        <w:rPr>
          <w:rFonts w:cs="Times New Roman"/>
        </w:rPr>
        <w:t>with</w:t>
      </w:r>
      <w:r w:rsidR="00BD3AF8" w:rsidRPr="00FD0757">
        <w:rPr>
          <w:rFonts w:cs="Times New Roman"/>
        </w:rPr>
        <w:t xml:space="preserve"> </w:t>
      </w:r>
      <w:r w:rsidR="0036305C" w:rsidRPr="00FD0757">
        <w:rPr>
          <w:rFonts w:cs="Times New Roman"/>
        </w:rPr>
        <w:t>university degree</w:t>
      </w:r>
      <w:r w:rsidR="009C10DB">
        <w:rPr>
          <w:rFonts w:cs="Times New Roman"/>
        </w:rPr>
        <w:t>s</w:t>
      </w:r>
      <w:r w:rsidR="0036305C" w:rsidRPr="00FD0757">
        <w:rPr>
          <w:rFonts w:cs="Times New Roman"/>
        </w:rPr>
        <w:t xml:space="preserve"> per 1,000 people.</w:t>
      </w:r>
      <w:r w:rsidR="005D5FA5" w:rsidRPr="00FD0757">
        <w:rPr>
          <w:rFonts w:cs="Times New Roman"/>
        </w:rPr>
        <w:t xml:space="preserve"> (SA</w:t>
      </w:r>
      <w:r w:rsidR="00B807C8" w:rsidRPr="00FD0757">
        <w:rPr>
          <w:rFonts w:cs="Times New Roman"/>
        </w:rPr>
        <w:t>3</w:t>
      </w:r>
      <w:r w:rsidR="005D5FA5" w:rsidRPr="00FD0757">
        <w:rPr>
          <w:rFonts w:cs="Times New Roman"/>
        </w:rPr>
        <w:t>.1</w:t>
      </w:r>
      <w:r w:rsidR="00B807C8" w:rsidRPr="00FD0757">
        <w:rPr>
          <w:rFonts w:cs="Times New Roman"/>
        </w:rPr>
        <w:t>2</w:t>
      </w:r>
      <w:r w:rsidR="005D5FA5" w:rsidRPr="00FD0757">
        <w:rPr>
          <w:rFonts w:cs="Times New Roman"/>
        </w:rPr>
        <w:t xml:space="preserve"> reports </w:t>
      </w:r>
      <w:r w:rsidR="005D5FA5" w:rsidRPr="00FD0757">
        <w:rPr>
          <w:rFonts w:cs="Times New Roman"/>
          <w:i/>
          <w:iCs/>
        </w:rPr>
        <w:t>oblast</w:t>
      </w:r>
      <w:r w:rsidR="004E5438">
        <w:rPr>
          <w:rFonts w:cs="Times New Roman"/>
          <w:i/>
          <w:iCs/>
        </w:rPr>
        <w:t>-</w:t>
      </w:r>
      <w:r w:rsidR="005D5FA5" w:rsidRPr="00FD0757">
        <w:rPr>
          <w:rFonts w:cs="Times New Roman"/>
        </w:rPr>
        <w:t>level</w:t>
      </w:r>
      <w:r w:rsidR="00026659" w:rsidRPr="00FD0757">
        <w:rPr>
          <w:rFonts w:cs="Times New Roman"/>
        </w:rPr>
        <w:t xml:space="preserve"> analysis</w:t>
      </w:r>
      <w:r w:rsidR="005D5FA5" w:rsidRPr="00FD0757">
        <w:rPr>
          <w:rFonts w:cs="Times New Roman"/>
        </w:rPr>
        <w:t>).</w:t>
      </w:r>
      <w:r w:rsidR="0036305C" w:rsidRPr="00FD0757">
        <w:rPr>
          <w:rFonts w:cs="Times New Roman"/>
        </w:rPr>
        <w:t xml:space="preserve"> </w:t>
      </w:r>
      <w:r w:rsidR="00D8274A" w:rsidRPr="00FD0757">
        <w:rPr>
          <w:rFonts w:cs="Times New Roman"/>
          <w:bCs/>
        </w:rPr>
        <w:t xml:space="preserve">Table </w:t>
      </w:r>
      <w:r w:rsidR="0081159E" w:rsidRPr="00FD0757">
        <w:rPr>
          <w:rFonts w:cs="Times New Roman"/>
          <w:bCs/>
          <w:lang w:val="en-GB"/>
        </w:rPr>
        <w:t>3</w:t>
      </w:r>
      <w:r w:rsidR="00F0196A" w:rsidRPr="00FD0757">
        <w:rPr>
          <w:rFonts w:cs="Times New Roman"/>
          <w:bCs/>
        </w:rPr>
        <w:t xml:space="preserve"> </w:t>
      </w:r>
      <w:r w:rsidR="00FA25B3" w:rsidRPr="00FD0757">
        <w:rPr>
          <w:rFonts w:cs="Times New Roman"/>
          <w:bCs/>
        </w:rPr>
        <w:t>shows</w:t>
      </w:r>
      <w:r w:rsidR="00D8274A" w:rsidRPr="00FD0757">
        <w:rPr>
          <w:rFonts w:cs="Times New Roman"/>
        </w:rPr>
        <w:t xml:space="preserve"> </w:t>
      </w:r>
      <w:r w:rsidR="00F0196A" w:rsidRPr="00FD0757">
        <w:rPr>
          <w:rFonts w:cs="Times New Roman"/>
        </w:rPr>
        <w:t>that</w:t>
      </w:r>
      <w:r w:rsidR="00D8274A" w:rsidRPr="00FD0757">
        <w:rPr>
          <w:rFonts w:cs="Times New Roman"/>
        </w:rPr>
        <w:t xml:space="preserve"> </w:t>
      </w:r>
      <w:r w:rsidR="00F0196A" w:rsidRPr="00FD0757">
        <w:rPr>
          <w:rFonts w:cs="Times New Roman"/>
        </w:rPr>
        <w:t xml:space="preserve">a </w:t>
      </w:r>
      <w:r w:rsidR="00D8274A" w:rsidRPr="00FD0757">
        <w:rPr>
          <w:rFonts w:cs="Times New Roman"/>
        </w:rPr>
        <w:t xml:space="preserve">one percentage point increase in the share of </w:t>
      </w:r>
      <w:r w:rsidR="00D8274A" w:rsidRPr="00FD0757">
        <w:rPr>
          <w:rFonts w:cs="Times New Roman"/>
          <w:i/>
        </w:rPr>
        <w:t xml:space="preserve">meshchane </w:t>
      </w:r>
      <w:r w:rsidR="00D8274A" w:rsidRPr="00FD0757">
        <w:rPr>
          <w:rFonts w:cs="Times New Roman"/>
        </w:rPr>
        <w:t xml:space="preserve">leads to increase in </w:t>
      </w:r>
      <w:r w:rsidR="00D8274A" w:rsidRPr="00FD0757">
        <w:rPr>
          <w:rFonts w:cs="Times New Roman"/>
          <w:i/>
          <w:iCs/>
        </w:rPr>
        <w:t>rayon</w:t>
      </w:r>
      <w:r w:rsidR="00D8274A" w:rsidRPr="00FD0757">
        <w:rPr>
          <w:rFonts w:cs="Times New Roman"/>
        </w:rPr>
        <w:t xml:space="preserve"> university degree </w:t>
      </w:r>
      <w:r w:rsidR="004E5438">
        <w:rPr>
          <w:rFonts w:cs="Times New Roman"/>
        </w:rPr>
        <w:t xml:space="preserve">holders </w:t>
      </w:r>
      <w:r w:rsidR="00D8274A" w:rsidRPr="00FD0757">
        <w:rPr>
          <w:rFonts w:cs="Times New Roman"/>
        </w:rPr>
        <w:t xml:space="preserve">by approximately .3 points. The average share of </w:t>
      </w:r>
      <w:r w:rsidR="00D8274A" w:rsidRPr="00FD0757">
        <w:rPr>
          <w:rFonts w:cs="Times New Roman"/>
          <w:i/>
          <w:iCs/>
        </w:rPr>
        <w:t>rayon</w:t>
      </w:r>
      <w:r w:rsidR="00D8274A" w:rsidRPr="00FD0757">
        <w:rPr>
          <w:rFonts w:cs="Times New Roman"/>
        </w:rPr>
        <w:t xml:space="preserve"> degree </w:t>
      </w:r>
      <w:r w:rsidR="004E5438">
        <w:rPr>
          <w:rFonts w:cs="Times New Roman"/>
        </w:rPr>
        <w:t xml:space="preserve">holders </w:t>
      </w:r>
      <w:r w:rsidR="00D8274A" w:rsidRPr="00FD0757">
        <w:rPr>
          <w:rFonts w:cs="Times New Roman"/>
        </w:rPr>
        <w:t>is 13 percent</w:t>
      </w:r>
      <w:r w:rsidR="00865E83" w:rsidRPr="00FD0757">
        <w:rPr>
          <w:rFonts w:cs="Times New Roman"/>
        </w:rPr>
        <w:t xml:space="preserve"> (</w:t>
      </w:r>
      <w:r w:rsidR="00877FA2" w:rsidRPr="00FD0757">
        <w:rPr>
          <w:rFonts w:cs="Times New Roman"/>
        </w:rPr>
        <w:t>see also SA</w:t>
      </w:r>
      <w:r w:rsidR="00B807C8" w:rsidRPr="00FD0757">
        <w:rPr>
          <w:rFonts w:cs="Times New Roman"/>
        </w:rPr>
        <w:t>3</w:t>
      </w:r>
      <w:r w:rsidR="00877FA2" w:rsidRPr="00FD0757">
        <w:rPr>
          <w:rFonts w:cs="Times New Roman"/>
        </w:rPr>
        <w:t>.1</w:t>
      </w:r>
      <w:r w:rsidR="00B807C8" w:rsidRPr="00FD0757">
        <w:rPr>
          <w:rFonts w:cs="Times New Roman"/>
        </w:rPr>
        <w:t>3</w:t>
      </w:r>
      <w:r w:rsidR="00877FA2" w:rsidRPr="00FD0757">
        <w:rPr>
          <w:rFonts w:cs="Times New Roman"/>
        </w:rPr>
        <w:t xml:space="preserve"> and </w:t>
      </w:r>
      <w:r w:rsidR="00B807C8" w:rsidRPr="00FD0757">
        <w:rPr>
          <w:rFonts w:cs="Times New Roman"/>
        </w:rPr>
        <w:t>SA3</w:t>
      </w:r>
      <w:r w:rsidR="00877FA2" w:rsidRPr="00FD0757">
        <w:rPr>
          <w:rFonts w:cs="Times New Roman"/>
        </w:rPr>
        <w:t>.1</w:t>
      </w:r>
      <w:r w:rsidR="00B807C8" w:rsidRPr="00FD0757">
        <w:rPr>
          <w:rFonts w:cs="Times New Roman"/>
        </w:rPr>
        <w:t>4</w:t>
      </w:r>
      <w:r w:rsidR="00002307" w:rsidRPr="00FD0757">
        <w:rPr>
          <w:rFonts w:cs="Times New Roman"/>
        </w:rPr>
        <w:t>)</w:t>
      </w:r>
      <w:r w:rsidR="00D8274A" w:rsidRPr="00FD0757">
        <w:rPr>
          <w:rFonts w:cs="Times New Roman"/>
        </w:rPr>
        <w:t>.</w:t>
      </w:r>
      <w:r w:rsidR="004D708C" w:rsidRPr="00FD0757">
        <w:rPr>
          <w:rStyle w:val="FootnoteReference"/>
          <w:rFonts w:cs="Times New Roman"/>
        </w:rPr>
        <w:footnoteReference w:id="6"/>
      </w:r>
      <w:r w:rsidR="00D8274A" w:rsidRPr="00FD0757">
        <w:rPr>
          <w:rFonts w:cs="Times New Roman"/>
        </w:rPr>
        <w:t xml:space="preserve"> </w:t>
      </w:r>
    </w:p>
    <w:p w14:paraId="730BC6B8" w14:textId="494BB407" w:rsidR="00535569" w:rsidRDefault="00535569" w:rsidP="0034730F">
      <w:pPr>
        <w:pStyle w:val="Standard1"/>
        <w:spacing w:line="480" w:lineRule="auto"/>
        <w:jc w:val="both"/>
        <w:rPr>
          <w:rFonts w:cs="Times New Roman"/>
        </w:rPr>
      </w:pPr>
    </w:p>
    <w:p w14:paraId="78464968" w14:textId="3B7B04F5" w:rsidR="008A7605" w:rsidRDefault="008A7605" w:rsidP="0034730F">
      <w:pPr>
        <w:pStyle w:val="Standard1"/>
        <w:spacing w:line="480" w:lineRule="auto"/>
        <w:jc w:val="both"/>
        <w:rPr>
          <w:rFonts w:cs="Times New Roman"/>
        </w:rPr>
      </w:pPr>
    </w:p>
    <w:p w14:paraId="7979ED50" w14:textId="77777777" w:rsidR="008A7605" w:rsidRDefault="008A7605" w:rsidP="0034730F">
      <w:pPr>
        <w:pStyle w:val="Standard1"/>
        <w:spacing w:line="480" w:lineRule="auto"/>
        <w:jc w:val="both"/>
        <w:rPr>
          <w:rFonts w:cs="Times New Roman"/>
        </w:rPr>
      </w:pPr>
    </w:p>
    <w:p w14:paraId="23ABB076" w14:textId="77777777" w:rsidR="00E71173" w:rsidRPr="00FD0757" w:rsidRDefault="00E71173" w:rsidP="0034730F">
      <w:pPr>
        <w:pStyle w:val="Standard1"/>
        <w:spacing w:line="480" w:lineRule="auto"/>
        <w:jc w:val="both"/>
        <w:rPr>
          <w:rFonts w:cs="Times New Roman"/>
        </w:rPr>
      </w:pPr>
    </w:p>
    <w:p w14:paraId="65D186BB" w14:textId="77777777" w:rsidR="00E35A3E" w:rsidRDefault="00E35A3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7B29FF4" w14:textId="2BF18E75" w:rsidR="00D8274A" w:rsidRPr="00FD0757" w:rsidRDefault="00926B36" w:rsidP="00147E3A">
      <w:pPr>
        <w:spacing w:after="0"/>
        <w:rPr>
          <w:rFonts w:ascii="Times New Roman" w:hAnsi="Times New Roman" w:cs="Times New Roman"/>
          <w:sz w:val="24"/>
          <w:szCs w:val="24"/>
          <w:lang w:val="en-US"/>
        </w:rPr>
      </w:pPr>
      <w:r w:rsidRPr="00CA1183">
        <w:rPr>
          <w:rFonts w:ascii="Times New Roman" w:hAnsi="Times New Roman" w:cs="Times New Roman"/>
          <w:b/>
          <w:sz w:val="24"/>
          <w:szCs w:val="24"/>
          <w:lang w:val="en-US"/>
        </w:rPr>
        <w:lastRenderedPageBreak/>
        <w:t>T</w:t>
      </w:r>
      <w:r w:rsidR="00D8274A" w:rsidRPr="00CA1183">
        <w:rPr>
          <w:rFonts w:ascii="Times New Roman" w:hAnsi="Times New Roman" w:cs="Times New Roman"/>
          <w:b/>
          <w:sz w:val="24"/>
          <w:szCs w:val="24"/>
          <w:lang w:val="en-US"/>
        </w:rPr>
        <w:t xml:space="preserve">able </w:t>
      </w:r>
      <w:r w:rsidR="0081159E" w:rsidRPr="00CA1183">
        <w:rPr>
          <w:rFonts w:ascii="Times New Roman" w:hAnsi="Times New Roman" w:cs="Times New Roman"/>
          <w:b/>
          <w:sz w:val="24"/>
          <w:szCs w:val="24"/>
          <w:lang w:val="en-GB"/>
        </w:rPr>
        <w:t>3</w:t>
      </w:r>
      <w:r w:rsidR="00D8274A" w:rsidRPr="00CA1183">
        <w:rPr>
          <w:rFonts w:ascii="Times New Roman" w:hAnsi="Times New Roman" w:cs="Times New Roman"/>
          <w:sz w:val="24"/>
          <w:szCs w:val="24"/>
          <w:lang w:val="en-US"/>
        </w:rPr>
        <w:t xml:space="preserve">: </w:t>
      </w:r>
      <w:r w:rsidR="005D5FA5" w:rsidRPr="00CA1183">
        <w:rPr>
          <w:rFonts w:ascii="Times New Roman" w:hAnsi="Times New Roman" w:cs="Times New Roman"/>
          <w:i/>
          <w:iCs/>
          <w:sz w:val="24"/>
          <w:szCs w:val="24"/>
          <w:lang w:val="en-US"/>
        </w:rPr>
        <w:t>M</w:t>
      </w:r>
      <w:r w:rsidR="00D8274A" w:rsidRPr="00CA1183">
        <w:rPr>
          <w:rFonts w:ascii="Times New Roman" w:hAnsi="Times New Roman" w:cs="Times New Roman"/>
          <w:i/>
          <w:iCs/>
          <w:sz w:val="24"/>
          <w:szCs w:val="24"/>
          <w:lang w:val="en-US"/>
        </w:rPr>
        <w:t>eshchane</w:t>
      </w:r>
      <w:r w:rsidR="00D8274A" w:rsidRPr="00CA1183">
        <w:rPr>
          <w:rFonts w:ascii="Times New Roman" w:hAnsi="Times New Roman" w:cs="Times New Roman"/>
          <w:sz w:val="24"/>
          <w:szCs w:val="24"/>
          <w:lang w:val="en-US"/>
        </w:rPr>
        <w:t xml:space="preserve"> and contemporary education levels</w:t>
      </w:r>
    </w:p>
    <w:tbl>
      <w:tblPr>
        <w:tblW w:w="10668" w:type="dxa"/>
        <w:jc w:val="center"/>
        <w:tblLayout w:type="fixed"/>
        <w:tblCellMar>
          <w:left w:w="70" w:type="dxa"/>
          <w:right w:w="70" w:type="dxa"/>
        </w:tblCellMar>
        <w:tblLook w:val="04A0" w:firstRow="1" w:lastRow="0" w:firstColumn="1" w:lastColumn="0" w:noHBand="0" w:noVBand="1"/>
      </w:tblPr>
      <w:tblGrid>
        <w:gridCol w:w="1645"/>
        <w:gridCol w:w="1160"/>
        <w:gridCol w:w="1164"/>
        <w:gridCol w:w="1276"/>
        <w:gridCol w:w="1418"/>
        <w:gridCol w:w="1417"/>
        <w:gridCol w:w="1294"/>
        <w:gridCol w:w="1294"/>
      </w:tblGrid>
      <w:tr w:rsidR="0081159E" w:rsidRPr="00926B36" w14:paraId="4241F10C" w14:textId="77777777" w:rsidTr="00926B36">
        <w:trPr>
          <w:trHeight w:val="20"/>
          <w:jc w:val="center"/>
        </w:trPr>
        <w:tc>
          <w:tcPr>
            <w:tcW w:w="1645" w:type="dxa"/>
            <w:tcBorders>
              <w:top w:val="single" w:sz="8" w:space="0" w:color="auto"/>
              <w:left w:val="nil"/>
              <w:bottom w:val="single" w:sz="8" w:space="0" w:color="auto"/>
              <w:right w:val="single" w:sz="4" w:space="0" w:color="auto"/>
            </w:tcBorders>
            <w:shd w:val="clear" w:color="auto" w:fill="auto"/>
            <w:vAlign w:val="bottom"/>
            <w:hideMark/>
          </w:tcPr>
          <w:p w14:paraId="7AAF3F9C" w14:textId="77777777" w:rsidR="0081159E" w:rsidRPr="00926B36" w:rsidRDefault="0081159E" w:rsidP="00F17EC4">
            <w:pPr>
              <w:spacing w:after="0" w:line="240" w:lineRule="auto"/>
              <w:ind w:firstLineChars="100" w:firstLine="200"/>
              <w:rPr>
                <w:rFonts w:ascii="Times New Roman" w:eastAsia="Times New Roman" w:hAnsi="Times New Roman" w:cs="Times New Roman"/>
                <w:color w:val="000000"/>
                <w:sz w:val="20"/>
                <w:szCs w:val="20"/>
                <w:lang w:val="en-US" w:eastAsia="de-DE"/>
              </w:rPr>
            </w:pPr>
          </w:p>
        </w:tc>
        <w:tc>
          <w:tcPr>
            <w:tcW w:w="1160" w:type="dxa"/>
            <w:tcBorders>
              <w:top w:val="single" w:sz="8" w:space="0" w:color="auto"/>
              <w:left w:val="single" w:sz="4" w:space="0" w:color="auto"/>
              <w:bottom w:val="single" w:sz="8" w:space="0" w:color="auto"/>
              <w:right w:val="nil"/>
            </w:tcBorders>
            <w:shd w:val="clear" w:color="auto" w:fill="auto"/>
            <w:vAlign w:val="bottom"/>
            <w:hideMark/>
          </w:tcPr>
          <w:p w14:paraId="30283A0F" w14:textId="77777777" w:rsidR="0081159E" w:rsidRPr="00926B36" w:rsidRDefault="0081159E" w:rsidP="00F17EC4">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(1) </w:t>
            </w:r>
          </w:p>
        </w:tc>
        <w:tc>
          <w:tcPr>
            <w:tcW w:w="1164" w:type="dxa"/>
            <w:tcBorders>
              <w:top w:val="single" w:sz="8" w:space="0" w:color="auto"/>
              <w:left w:val="nil"/>
              <w:bottom w:val="single" w:sz="8" w:space="0" w:color="auto"/>
              <w:right w:val="nil"/>
            </w:tcBorders>
            <w:shd w:val="clear" w:color="auto" w:fill="auto"/>
            <w:vAlign w:val="bottom"/>
            <w:hideMark/>
          </w:tcPr>
          <w:p w14:paraId="12482AFE" w14:textId="77777777" w:rsidR="0081159E" w:rsidRPr="00926B36" w:rsidRDefault="0081159E" w:rsidP="00F17EC4">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(2) </w:t>
            </w:r>
          </w:p>
        </w:tc>
        <w:tc>
          <w:tcPr>
            <w:tcW w:w="1276" w:type="dxa"/>
            <w:tcBorders>
              <w:top w:val="single" w:sz="8" w:space="0" w:color="auto"/>
              <w:left w:val="nil"/>
              <w:bottom w:val="single" w:sz="8" w:space="0" w:color="auto"/>
              <w:right w:val="nil"/>
            </w:tcBorders>
            <w:shd w:val="clear" w:color="auto" w:fill="auto"/>
            <w:vAlign w:val="bottom"/>
            <w:hideMark/>
          </w:tcPr>
          <w:p w14:paraId="75A60812" w14:textId="77777777" w:rsidR="0081159E" w:rsidRPr="00926B36" w:rsidRDefault="0081159E" w:rsidP="00F17EC4">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(3) </w:t>
            </w:r>
          </w:p>
        </w:tc>
        <w:tc>
          <w:tcPr>
            <w:tcW w:w="1418" w:type="dxa"/>
            <w:tcBorders>
              <w:top w:val="single" w:sz="8" w:space="0" w:color="auto"/>
              <w:left w:val="nil"/>
              <w:bottom w:val="single" w:sz="8" w:space="0" w:color="auto"/>
              <w:right w:val="nil"/>
            </w:tcBorders>
            <w:shd w:val="clear" w:color="auto" w:fill="auto"/>
            <w:vAlign w:val="bottom"/>
            <w:hideMark/>
          </w:tcPr>
          <w:p w14:paraId="7D908469" w14:textId="77777777" w:rsidR="0081159E" w:rsidRPr="00926B36" w:rsidRDefault="0081159E" w:rsidP="00F17EC4">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 (4)</w:t>
            </w:r>
          </w:p>
        </w:tc>
        <w:tc>
          <w:tcPr>
            <w:tcW w:w="1417" w:type="dxa"/>
            <w:tcBorders>
              <w:top w:val="single" w:sz="8" w:space="0" w:color="auto"/>
              <w:left w:val="nil"/>
              <w:bottom w:val="single" w:sz="8" w:space="0" w:color="auto"/>
              <w:right w:val="nil"/>
            </w:tcBorders>
            <w:shd w:val="clear" w:color="auto" w:fill="auto"/>
            <w:vAlign w:val="bottom"/>
            <w:hideMark/>
          </w:tcPr>
          <w:p w14:paraId="2C34A350" w14:textId="77777777" w:rsidR="0081159E" w:rsidRPr="00926B36" w:rsidRDefault="0081159E" w:rsidP="00F17EC4">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(5) </w:t>
            </w:r>
          </w:p>
        </w:tc>
        <w:tc>
          <w:tcPr>
            <w:tcW w:w="1294" w:type="dxa"/>
            <w:tcBorders>
              <w:top w:val="single" w:sz="8" w:space="0" w:color="auto"/>
              <w:left w:val="nil"/>
              <w:bottom w:val="single" w:sz="8" w:space="0" w:color="auto"/>
              <w:right w:val="nil"/>
            </w:tcBorders>
            <w:shd w:val="clear" w:color="auto" w:fill="auto"/>
            <w:vAlign w:val="bottom"/>
            <w:hideMark/>
          </w:tcPr>
          <w:p w14:paraId="7A69EE94" w14:textId="77777777" w:rsidR="0081159E" w:rsidRPr="00926B36" w:rsidRDefault="0081159E" w:rsidP="00F17EC4">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(6) </w:t>
            </w:r>
          </w:p>
        </w:tc>
        <w:tc>
          <w:tcPr>
            <w:tcW w:w="1294" w:type="dxa"/>
            <w:tcBorders>
              <w:top w:val="single" w:sz="8" w:space="0" w:color="auto"/>
              <w:left w:val="nil"/>
              <w:bottom w:val="single" w:sz="8" w:space="0" w:color="auto"/>
              <w:right w:val="nil"/>
            </w:tcBorders>
            <w:shd w:val="clear" w:color="auto" w:fill="auto"/>
            <w:vAlign w:val="bottom"/>
            <w:hideMark/>
          </w:tcPr>
          <w:p w14:paraId="4CF29EA6" w14:textId="77777777" w:rsidR="0081159E" w:rsidRPr="00926B36" w:rsidRDefault="0081159E" w:rsidP="00F17EC4">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(7) </w:t>
            </w:r>
          </w:p>
        </w:tc>
      </w:tr>
      <w:tr w:rsidR="00926B36" w:rsidRPr="00926B36" w14:paraId="1C3F9574" w14:textId="77777777" w:rsidTr="00926B36">
        <w:trPr>
          <w:trHeight w:val="20"/>
          <w:jc w:val="center"/>
        </w:trPr>
        <w:tc>
          <w:tcPr>
            <w:tcW w:w="1645" w:type="dxa"/>
            <w:tcBorders>
              <w:top w:val="single" w:sz="8" w:space="0" w:color="auto"/>
              <w:left w:val="nil"/>
              <w:bottom w:val="nil"/>
              <w:right w:val="single" w:sz="4" w:space="0" w:color="auto"/>
            </w:tcBorders>
            <w:shd w:val="clear" w:color="auto" w:fill="auto"/>
            <w:vAlign w:val="bottom"/>
            <w:hideMark/>
          </w:tcPr>
          <w:p w14:paraId="76C9390A"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Meshchane</w:t>
            </w:r>
          </w:p>
        </w:tc>
        <w:tc>
          <w:tcPr>
            <w:tcW w:w="1160" w:type="dxa"/>
            <w:tcBorders>
              <w:top w:val="single" w:sz="8" w:space="0" w:color="auto"/>
              <w:left w:val="single" w:sz="4" w:space="0" w:color="auto"/>
              <w:bottom w:val="nil"/>
              <w:right w:val="nil"/>
            </w:tcBorders>
            <w:shd w:val="clear" w:color="auto" w:fill="auto"/>
            <w:hideMark/>
          </w:tcPr>
          <w:p w14:paraId="209E331D" w14:textId="5CF093B1"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3.063</w:t>
            </w:r>
          </w:p>
        </w:tc>
        <w:tc>
          <w:tcPr>
            <w:tcW w:w="1164" w:type="dxa"/>
            <w:tcBorders>
              <w:top w:val="single" w:sz="8" w:space="0" w:color="auto"/>
              <w:left w:val="nil"/>
              <w:bottom w:val="nil"/>
              <w:right w:val="nil"/>
            </w:tcBorders>
            <w:shd w:val="clear" w:color="auto" w:fill="auto"/>
            <w:hideMark/>
          </w:tcPr>
          <w:p w14:paraId="701BAA63" w14:textId="17183311"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2.731</w:t>
            </w:r>
          </w:p>
        </w:tc>
        <w:tc>
          <w:tcPr>
            <w:tcW w:w="1276" w:type="dxa"/>
            <w:tcBorders>
              <w:top w:val="single" w:sz="8" w:space="0" w:color="auto"/>
              <w:left w:val="nil"/>
              <w:bottom w:val="nil"/>
              <w:right w:val="nil"/>
            </w:tcBorders>
            <w:shd w:val="clear" w:color="auto" w:fill="auto"/>
            <w:hideMark/>
          </w:tcPr>
          <w:p w14:paraId="70648369" w14:textId="40E45881"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2.803</w:t>
            </w:r>
          </w:p>
        </w:tc>
        <w:tc>
          <w:tcPr>
            <w:tcW w:w="1418" w:type="dxa"/>
            <w:tcBorders>
              <w:top w:val="single" w:sz="8" w:space="0" w:color="auto"/>
              <w:left w:val="nil"/>
              <w:bottom w:val="nil"/>
              <w:right w:val="nil"/>
            </w:tcBorders>
            <w:shd w:val="clear" w:color="auto" w:fill="auto"/>
            <w:hideMark/>
          </w:tcPr>
          <w:p w14:paraId="5B123F44" w14:textId="6A051A8E"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2.354</w:t>
            </w:r>
          </w:p>
        </w:tc>
        <w:tc>
          <w:tcPr>
            <w:tcW w:w="1417" w:type="dxa"/>
            <w:tcBorders>
              <w:top w:val="single" w:sz="8" w:space="0" w:color="auto"/>
              <w:left w:val="nil"/>
              <w:bottom w:val="nil"/>
              <w:right w:val="nil"/>
            </w:tcBorders>
            <w:shd w:val="clear" w:color="auto" w:fill="auto"/>
            <w:hideMark/>
          </w:tcPr>
          <w:p w14:paraId="6611F1BC" w14:textId="74457899"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1.236</w:t>
            </w:r>
          </w:p>
        </w:tc>
        <w:tc>
          <w:tcPr>
            <w:tcW w:w="1294" w:type="dxa"/>
            <w:tcBorders>
              <w:top w:val="single" w:sz="8" w:space="0" w:color="auto"/>
              <w:left w:val="nil"/>
              <w:bottom w:val="nil"/>
              <w:right w:val="nil"/>
            </w:tcBorders>
            <w:shd w:val="clear" w:color="auto" w:fill="auto"/>
            <w:hideMark/>
          </w:tcPr>
          <w:p w14:paraId="5973B7ED" w14:textId="652248E0"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2.192</w:t>
            </w:r>
          </w:p>
        </w:tc>
        <w:tc>
          <w:tcPr>
            <w:tcW w:w="1294" w:type="dxa"/>
            <w:tcBorders>
              <w:top w:val="single" w:sz="8" w:space="0" w:color="auto"/>
              <w:left w:val="nil"/>
              <w:bottom w:val="nil"/>
              <w:right w:val="nil"/>
            </w:tcBorders>
            <w:shd w:val="clear" w:color="auto" w:fill="auto"/>
            <w:hideMark/>
          </w:tcPr>
          <w:p w14:paraId="4763D7E3" w14:textId="50FCF316"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3.391</w:t>
            </w:r>
          </w:p>
        </w:tc>
      </w:tr>
      <w:tr w:rsidR="00926B36" w:rsidRPr="00926B36" w14:paraId="4B6E09FD" w14:textId="77777777" w:rsidTr="00926B36">
        <w:trPr>
          <w:trHeight w:val="20"/>
          <w:jc w:val="center"/>
        </w:trPr>
        <w:tc>
          <w:tcPr>
            <w:tcW w:w="1645" w:type="dxa"/>
            <w:tcBorders>
              <w:top w:val="nil"/>
              <w:left w:val="nil"/>
              <w:bottom w:val="single" w:sz="4" w:space="0" w:color="auto"/>
              <w:right w:val="single" w:sz="4" w:space="0" w:color="auto"/>
            </w:tcBorders>
            <w:shd w:val="clear" w:color="auto" w:fill="auto"/>
            <w:vAlign w:val="bottom"/>
            <w:hideMark/>
          </w:tcPr>
          <w:p w14:paraId="4E553378"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160" w:type="dxa"/>
            <w:tcBorders>
              <w:top w:val="nil"/>
              <w:left w:val="single" w:sz="4" w:space="0" w:color="auto"/>
              <w:bottom w:val="single" w:sz="4" w:space="0" w:color="auto"/>
              <w:right w:val="nil"/>
            </w:tcBorders>
            <w:shd w:val="clear" w:color="auto" w:fill="auto"/>
            <w:hideMark/>
          </w:tcPr>
          <w:p w14:paraId="35A46281" w14:textId="7B1F1B4D"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(0.346)***</w:t>
            </w:r>
          </w:p>
        </w:tc>
        <w:tc>
          <w:tcPr>
            <w:tcW w:w="1164" w:type="dxa"/>
            <w:tcBorders>
              <w:top w:val="nil"/>
              <w:left w:val="nil"/>
              <w:bottom w:val="single" w:sz="4" w:space="0" w:color="auto"/>
              <w:right w:val="nil"/>
            </w:tcBorders>
            <w:shd w:val="clear" w:color="auto" w:fill="auto"/>
            <w:hideMark/>
          </w:tcPr>
          <w:p w14:paraId="7E63B584" w14:textId="6072D278"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(0.381)***</w:t>
            </w:r>
          </w:p>
        </w:tc>
        <w:tc>
          <w:tcPr>
            <w:tcW w:w="1276" w:type="dxa"/>
            <w:tcBorders>
              <w:top w:val="nil"/>
              <w:left w:val="nil"/>
              <w:bottom w:val="single" w:sz="4" w:space="0" w:color="auto"/>
              <w:right w:val="nil"/>
            </w:tcBorders>
            <w:shd w:val="clear" w:color="auto" w:fill="auto"/>
            <w:hideMark/>
          </w:tcPr>
          <w:p w14:paraId="5237942B" w14:textId="3A2A8870"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(0.396)***</w:t>
            </w:r>
          </w:p>
        </w:tc>
        <w:tc>
          <w:tcPr>
            <w:tcW w:w="1418" w:type="dxa"/>
            <w:tcBorders>
              <w:top w:val="nil"/>
              <w:left w:val="nil"/>
              <w:bottom w:val="single" w:sz="4" w:space="0" w:color="auto"/>
              <w:right w:val="nil"/>
            </w:tcBorders>
            <w:shd w:val="clear" w:color="auto" w:fill="auto"/>
            <w:hideMark/>
          </w:tcPr>
          <w:p w14:paraId="393C2258" w14:textId="668F59C3"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(0.344)***</w:t>
            </w:r>
          </w:p>
        </w:tc>
        <w:tc>
          <w:tcPr>
            <w:tcW w:w="1417" w:type="dxa"/>
            <w:tcBorders>
              <w:top w:val="nil"/>
              <w:left w:val="nil"/>
              <w:bottom w:val="single" w:sz="4" w:space="0" w:color="auto"/>
              <w:right w:val="nil"/>
            </w:tcBorders>
            <w:shd w:val="clear" w:color="auto" w:fill="auto"/>
            <w:hideMark/>
          </w:tcPr>
          <w:p w14:paraId="52FE52F3" w14:textId="7DBBA915"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(0.301)***</w:t>
            </w:r>
          </w:p>
        </w:tc>
        <w:tc>
          <w:tcPr>
            <w:tcW w:w="1294" w:type="dxa"/>
            <w:tcBorders>
              <w:top w:val="nil"/>
              <w:left w:val="nil"/>
              <w:bottom w:val="single" w:sz="4" w:space="0" w:color="auto"/>
              <w:right w:val="nil"/>
            </w:tcBorders>
            <w:shd w:val="clear" w:color="auto" w:fill="auto"/>
            <w:hideMark/>
          </w:tcPr>
          <w:p w14:paraId="01C10AF9" w14:textId="2F462EE8"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(0.280)***</w:t>
            </w:r>
          </w:p>
        </w:tc>
        <w:tc>
          <w:tcPr>
            <w:tcW w:w="1294" w:type="dxa"/>
            <w:tcBorders>
              <w:top w:val="nil"/>
              <w:left w:val="nil"/>
              <w:bottom w:val="single" w:sz="4" w:space="0" w:color="auto"/>
              <w:right w:val="nil"/>
            </w:tcBorders>
            <w:shd w:val="clear" w:color="auto" w:fill="auto"/>
            <w:hideMark/>
          </w:tcPr>
          <w:p w14:paraId="65CEAC00" w14:textId="48B78AEA"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(0.380)***</w:t>
            </w:r>
          </w:p>
        </w:tc>
      </w:tr>
      <w:tr w:rsidR="00926B36" w:rsidRPr="00926B36" w14:paraId="47BE1246" w14:textId="77777777" w:rsidTr="00926B36">
        <w:trPr>
          <w:trHeight w:val="20"/>
          <w:jc w:val="center"/>
        </w:trPr>
        <w:tc>
          <w:tcPr>
            <w:tcW w:w="1645" w:type="dxa"/>
            <w:tcBorders>
              <w:top w:val="single" w:sz="4" w:space="0" w:color="auto"/>
              <w:left w:val="nil"/>
              <w:bottom w:val="nil"/>
              <w:right w:val="single" w:sz="4" w:space="0" w:color="auto"/>
            </w:tcBorders>
            <w:shd w:val="clear" w:color="auto" w:fill="auto"/>
            <w:vAlign w:val="bottom"/>
            <w:hideMark/>
          </w:tcPr>
          <w:p w14:paraId="57821124" w14:textId="071A612D"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sz w:val="20"/>
                <w:szCs w:val="20"/>
                <w:lang w:eastAsia="de-DE"/>
              </w:rPr>
              <w:t xml:space="preserve">Imperial Industrial </w:t>
            </w:r>
            <w:r w:rsidRPr="00926B36">
              <w:rPr>
                <w:rFonts w:ascii="Times New Roman" w:eastAsia="Times New Roman" w:hAnsi="Times New Roman" w:cs="Times New Roman"/>
                <w:color w:val="000000"/>
                <w:sz w:val="20"/>
                <w:szCs w:val="20"/>
                <w:lang w:eastAsia="de-DE"/>
              </w:rPr>
              <w:t>employment</w:t>
            </w:r>
          </w:p>
        </w:tc>
        <w:tc>
          <w:tcPr>
            <w:tcW w:w="1160" w:type="dxa"/>
            <w:tcBorders>
              <w:top w:val="single" w:sz="4" w:space="0" w:color="auto"/>
              <w:left w:val="single" w:sz="4" w:space="0" w:color="auto"/>
              <w:bottom w:val="nil"/>
              <w:right w:val="nil"/>
            </w:tcBorders>
            <w:shd w:val="clear" w:color="auto" w:fill="auto"/>
            <w:hideMark/>
          </w:tcPr>
          <w:p w14:paraId="33D870F0"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single" w:sz="4" w:space="0" w:color="auto"/>
              <w:left w:val="nil"/>
              <w:bottom w:val="nil"/>
              <w:right w:val="nil"/>
            </w:tcBorders>
            <w:shd w:val="clear" w:color="auto" w:fill="auto"/>
            <w:hideMark/>
          </w:tcPr>
          <w:p w14:paraId="11717F62" w14:textId="2665DCFB"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0.422</w:t>
            </w:r>
          </w:p>
        </w:tc>
        <w:tc>
          <w:tcPr>
            <w:tcW w:w="1276" w:type="dxa"/>
            <w:tcBorders>
              <w:top w:val="single" w:sz="4" w:space="0" w:color="auto"/>
              <w:left w:val="nil"/>
              <w:bottom w:val="nil"/>
              <w:right w:val="nil"/>
            </w:tcBorders>
            <w:shd w:val="clear" w:color="auto" w:fill="auto"/>
            <w:hideMark/>
          </w:tcPr>
          <w:p w14:paraId="4A307E0F" w14:textId="75A9A369"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0.408</w:t>
            </w:r>
          </w:p>
        </w:tc>
        <w:tc>
          <w:tcPr>
            <w:tcW w:w="1418" w:type="dxa"/>
            <w:tcBorders>
              <w:top w:val="single" w:sz="4" w:space="0" w:color="auto"/>
              <w:left w:val="nil"/>
              <w:bottom w:val="nil"/>
              <w:right w:val="nil"/>
            </w:tcBorders>
            <w:shd w:val="clear" w:color="auto" w:fill="auto"/>
            <w:hideMark/>
          </w:tcPr>
          <w:p w14:paraId="4160ECC7" w14:textId="755F0AA0"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-0.079</w:t>
            </w:r>
          </w:p>
        </w:tc>
        <w:tc>
          <w:tcPr>
            <w:tcW w:w="1417" w:type="dxa"/>
            <w:tcBorders>
              <w:top w:val="single" w:sz="4" w:space="0" w:color="auto"/>
              <w:left w:val="nil"/>
              <w:bottom w:val="nil"/>
              <w:right w:val="nil"/>
            </w:tcBorders>
            <w:shd w:val="clear" w:color="auto" w:fill="auto"/>
            <w:hideMark/>
          </w:tcPr>
          <w:p w14:paraId="3E685447" w14:textId="3A4C4F5E"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0.036</w:t>
            </w:r>
          </w:p>
        </w:tc>
        <w:tc>
          <w:tcPr>
            <w:tcW w:w="1294" w:type="dxa"/>
            <w:tcBorders>
              <w:top w:val="single" w:sz="4" w:space="0" w:color="auto"/>
              <w:left w:val="nil"/>
              <w:bottom w:val="nil"/>
              <w:right w:val="nil"/>
            </w:tcBorders>
            <w:shd w:val="clear" w:color="auto" w:fill="auto"/>
            <w:hideMark/>
          </w:tcPr>
          <w:p w14:paraId="4375F44B"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single" w:sz="4" w:space="0" w:color="auto"/>
              <w:left w:val="nil"/>
              <w:bottom w:val="nil"/>
              <w:right w:val="nil"/>
            </w:tcBorders>
            <w:shd w:val="clear" w:color="auto" w:fill="auto"/>
            <w:hideMark/>
          </w:tcPr>
          <w:p w14:paraId="1F29CC8C"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3C5FD59E" w14:textId="77777777" w:rsidTr="00926B36">
        <w:trPr>
          <w:trHeight w:val="20"/>
          <w:jc w:val="center"/>
        </w:trPr>
        <w:tc>
          <w:tcPr>
            <w:tcW w:w="1645" w:type="dxa"/>
            <w:tcBorders>
              <w:top w:val="nil"/>
              <w:left w:val="nil"/>
              <w:right w:val="single" w:sz="4" w:space="0" w:color="auto"/>
            </w:tcBorders>
            <w:shd w:val="clear" w:color="auto" w:fill="auto"/>
            <w:vAlign w:val="bottom"/>
            <w:hideMark/>
          </w:tcPr>
          <w:p w14:paraId="61CFEAB5"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right w:val="nil"/>
            </w:tcBorders>
            <w:shd w:val="clear" w:color="auto" w:fill="auto"/>
            <w:hideMark/>
          </w:tcPr>
          <w:p w14:paraId="006C1573"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right w:val="nil"/>
            </w:tcBorders>
            <w:shd w:val="clear" w:color="auto" w:fill="auto"/>
            <w:hideMark/>
          </w:tcPr>
          <w:p w14:paraId="4D7F7B46" w14:textId="7F9042A4"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(0.199)**</w:t>
            </w:r>
          </w:p>
        </w:tc>
        <w:tc>
          <w:tcPr>
            <w:tcW w:w="1276" w:type="dxa"/>
            <w:tcBorders>
              <w:top w:val="nil"/>
              <w:left w:val="nil"/>
              <w:right w:val="nil"/>
            </w:tcBorders>
            <w:shd w:val="clear" w:color="auto" w:fill="auto"/>
            <w:hideMark/>
          </w:tcPr>
          <w:p w14:paraId="2EA90380" w14:textId="71B26E0F"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(0.195)**</w:t>
            </w:r>
          </w:p>
        </w:tc>
        <w:tc>
          <w:tcPr>
            <w:tcW w:w="1418" w:type="dxa"/>
            <w:tcBorders>
              <w:top w:val="nil"/>
              <w:left w:val="nil"/>
              <w:right w:val="nil"/>
            </w:tcBorders>
            <w:shd w:val="clear" w:color="auto" w:fill="auto"/>
            <w:hideMark/>
          </w:tcPr>
          <w:p w14:paraId="24F806FD" w14:textId="44CB3FD4"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(0.175)</w:t>
            </w:r>
          </w:p>
        </w:tc>
        <w:tc>
          <w:tcPr>
            <w:tcW w:w="1417" w:type="dxa"/>
            <w:tcBorders>
              <w:top w:val="nil"/>
              <w:left w:val="nil"/>
              <w:right w:val="nil"/>
            </w:tcBorders>
            <w:shd w:val="clear" w:color="auto" w:fill="auto"/>
            <w:hideMark/>
          </w:tcPr>
          <w:p w14:paraId="5A30E84F" w14:textId="29B839B6"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(0.174)</w:t>
            </w:r>
          </w:p>
        </w:tc>
        <w:tc>
          <w:tcPr>
            <w:tcW w:w="1294" w:type="dxa"/>
            <w:tcBorders>
              <w:top w:val="nil"/>
              <w:left w:val="nil"/>
              <w:right w:val="nil"/>
            </w:tcBorders>
            <w:shd w:val="clear" w:color="auto" w:fill="auto"/>
            <w:hideMark/>
          </w:tcPr>
          <w:p w14:paraId="214CF4B8"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right w:val="nil"/>
            </w:tcBorders>
            <w:shd w:val="clear" w:color="auto" w:fill="auto"/>
            <w:hideMark/>
          </w:tcPr>
          <w:p w14:paraId="2054FE67"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427F43" w:rsidRPr="00E175B9" w14:paraId="5ADDDF79" w14:textId="77777777" w:rsidTr="00E35A3E">
        <w:trPr>
          <w:trHeight w:val="20"/>
          <w:jc w:val="center"/>
        </w:trPr>
        <w:tc>
          <w:tcPr>
            <w:tcW w:w="10668" w:type="dxa"/>
            <w:gridSpan w:val="8"/>
            <w:tcBorders>
              <w:top w:val="nil"/>
              <w:left w:val="nil"/>
              <w:right w:val="single" w:sz="4" w:space="0" w:color="auto"/>
            </w:tcBorders>
            <w:shd w:val="clear" w:color="auto" w:fill="auto"/>
            <w:vAlign w:val="bottom"/>
          </w:tcPr>
          <w:p w14:paraId="6654B62E" w14:textId="3D56DA5C" w:rsidR="00427F43" w:rsidRPr="00147E3A" w:rsidRDefault="00427F43" w:rsidP="00427F43">
            <w:pPr>
              <w:spacing w:after="0" w:line="240" w:lineRule="auto"/>
              <w:jc w:val="center"/>
              <w:rPr>
                <w:rFonts w:ascii="Times New Roman" w:eastAsia="Times New Roman" w:hAnsi="Times New Roman" w:cs="Times New Roman"/>
                <w:b/>
                <w:bCs/>
                <w:sz w:val="20"/>
                <w:szCs w:val="20"/>
                <w:lang w:val="en-US" w:eastAsia="de-DE"/>
              </w:rPr>
            </w:pPr>
            <w:r w:rsidRPr="00147E3A">
              <w:rPr>
                <w:rFonts w:ascii="Times New Roman" w:eastAsia="Times New Roman" w:hAnsi="Times New Roman" w:cs="Times New Roman"/>
                <w:b/>
                <w:bCs/>
                <w:sz w:val="20"/>
                <w:szCs w:val="20"/>
                <w:lang w:val="en-US" w:eastAsia="de-DE"/>
              </w:rPr>
              <w:t xml:space="preserve">Shares of religious groups in the Imperial </w:t>
            </w:r>
            <w:r>
              <w:rPr>
                <w:rFonts w:ascii="Times New Roman" w:eastAsia="Times New Roman" w:hAnsi="Times New Roman" w:cs="Times New Roman"/>
                <w:b/>
                <w:bCs/>
                <w:sz w:val="20"/>
                <w:szCs w:val="20"/>
                <w:lang w:val="en-US" w:eastAsia="de-DE"/>
              </w:rPr>
              <w:t>period</w:t>
            </w:r>
          </w:p>
        </w:tc>
      </w:tr>
      <w:tr w:rsidR="00926B36" w:rsidRPr="00926B36" w14:paraId="4C8AB272"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4392F068"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Old Believers</w:t>
            </w:r>
          </w:p>
        </w:tc>
        <w:tc>
          <w:tcPr>
            <w:tcW w:w="1160" w:type="dxa"/>
            <w:tcBorders>
              <w:top w:val="nil"/>
              <w:left w:val="single" w:sz="4" w:space="0" w:color="auto"/>
              <w:bottom w:val="nil"/>
              <w:right w:val="nil"/>
            </w:tcBorders>
            <w:shd w:val="clear" w:color="auto" w:fill="auto"/>
            <w:hideMark/>
          </w:tcPr>
          <w:p w14:paraId="771D8FBC"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nil"/>
              <w:left w:val="nil"/>
              <w:bottom w:val="nil"/>
              <w:right w:val="nil"/>
            </w:tcBorders>
            <w:shd w:val="clear" w:color="auto" w:fill="auto"/>
            <w:hideMark/>
          </w:tcPr>
          <w:p w14:paraId="442003DA"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1B40930C" w14:textId="333624EF"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-0.056</w:t>
            </w:r>
          </w:p>
        </w:tc>
        <w:tc>
          <w:tcPr>
            <w:tcW w:w="1418" w:type="dxa"/>
            <w:tcBorders>
              <w:top w:val="nil"/>
              <w:left w:val="nil"/>
              <w:bottom w:val="nil"/>
              <w:right w:val="nil"/>
            </w:tcBorders>
            <w:shd w:val="clear" w:color="auto" w:fill="auto"/>
            <w:hideMark/>
          </w:tcPr>
          <w:p w14:paraId="1755E677" w14:textId="3D85842F"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-0.186</w:t>
            </w:r>
          </w:p>
        </w:tc>
        <w:tc>
          <w:tcPr>
            <w:tcW w:w="1417" w:type="dxa"/>
            <w:tcBorders>
              <w:top w:val="nil"/>
              <w:left w:val="nil"/>
              <w:bottom w:val="nil"/>
              <w:right w:val="nil"/>
            </w:tcBorders>
            <w:shd w:val="clear" w:color="auto" w:fill="auto"/>
            <w:hideMark/>
          </w:tcPr>
          <w:p w14:paraId="5577120F" w14:textId="3F095785"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-0.041</w:t>
            </w:r>
          </w:p>
        </w:tc>
        <w:tc>
          <w:tcPr>
            <w:tcW w:w="1294" w:type="dxa"/>
            <w:tcBorders>
              <w:top w:val="nil"/>
              <w:left w:val="nil"/>
              <w:bottom w:val="nil"/>
              <w:right w:val="nil"/>
            </w:tcBorders>
            <w:shd w:val="clear" w:color="auto" w:fill="auto"/>
            <w:hideMark/>
          </w:tcPr>
          <w:p w14:paraId="53FCB771"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21165CC5"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75CEE55B"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7FECA636"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nil"/>
              <w:right w:val="nil"/>
            </w:tcBorders>
            <w:shd w:val="clear" w:color="auto" w:fill="auto"/>
            <w:hideMark/>
          </w:tcPr>
          <w:p w14:paraId="34B16DEA"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nil"/>
              <w:right w:val="nil"/>
            </w:tcBorders>
            <w:shd w:val="clear" w:color="auto" w:fill="auto"/>
            <w:hideMark/>
          </w:tcPr>
          <w:p w14:paraId="15D26D12"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44AF14D2" w14:textId="1FE86AF5"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(0.183)</w:t>
            </w:r>
          </w:p>
        </w:tc>
        <w:tc>
          <w:tcPr>
            <w:tcW w:w="1418" w:type="dxa"/>
            <w:tcBorders>
              <w:top w:val="nil"/>
              <w:left w:val="nil"/>
              <w:bottom w:val="nil"/>
              <w:right w:val="nil"/>
            </w:tcBorders>
            <w:shd w:val="clear" w:color="auto" w:fill="auto"/>
            <w:hideMark/>
          </w:tcPr>
          <w:p w14:paraId="0BBE887F" w14:textId="0C245581"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(0.192)</w:t>
            </w:r>
          </w:p>
        </w:tc>
        <w:tc>
          <w:tcPr>
            <w:tcW w:w="1417" w:type="dxa"/>
            <w:tcBorders>
              <w:top w:val="nil"/>
              <w:left w:val="nil"/>
              <w:bottom w:val="nil"/>
              <w:right w:val="nil"/>
            </w:tcBorders>
            <w:shd w:val="clear" w:color="auto" w:fill="auto"/>
            <w:hideMark/>
          </w:tcPr>
          <w:p w14:paraId="27871933" w14:textId="7EE68CBF"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(0.182)</w:t>
            </w:r>
          </w:p>
        </w:tc>
        <w:tc>
          <w:tcPr>
            <w:tcW w:w="1294" w:type="dxa"/>
            <w:tcBorders>
              <w:top w:val="nil"/>
              <w:left w:val="nil"/>
              <w:bottom w:val="nil"/>
              <w:right w:val="nil"/>
            </w:tcBorders>
            <w:shd w:val="clear" w:color="auto" w:fill="auto"/>
            <w:hideMark/>
          </w:tcPr>
          <w:p w14:paraId="04DE81B0"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6721ED57"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5B19E61B"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1D41BD1C"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Catholics</w:t>
            </w:r>
          </w:p>
        </w:tc>
        <w:tc>
          <w:tcPr>
            <w:tcW w:w="1160" w:type="dxa"/>
            <w:tcBorders>
              <w:top w:val="nil"/>
              <w:left w:val="single" w:sz="4" w:space="0" w:color="auto"/>
              <w:bottom w:val="nil"/>
              <w:right w:val="nil"/>
            </w:tcBorders>
            <w:shd w:val="clear" w:color="auto" w:fill="auto"/>
            <w:hideMark/>
          </w:tcPr>
          <w:p w14:paraId="7E00A81F"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nil"/>
              <w:left w:val="nil"/>
              <w:bottom w:val="nil"/>
              <w:right w:val="nil"/>
            </w:tcBorders>
            <w:shd w:val="clear" w:color="auto" w:fill="auto"/>
            <w:hideMark/>
          </w:tcPr>
          <w:p w14:paraId="7A3E9C01"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4EF3BE2F" w14:textId="71E610EA"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3.019</w:t>
            </w:r>
          </w:p>
        </w:tc>
        <w:tc>
          <w:tcPr>
            <w:tcW w:w="1418" w:type="dxa"/>
            <w:tcBorders>
              <w:top w:val="nil"/>
              <w:left w:val="nil"/>
              <w:bottom w:val="nil"/>
              <w:right w:val="nil"/>
            </w:tcBorders>
            <w:shd w:val="clear" w:color="auto" w:fill="auto"/>
            <w:hideMark/>
          </w:tcPr>
          <w:p w14:paraId="77D3F999" w14:textId="5436355D"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1.753</w:t>
            </w:r>
          </w:p>
        </w:tc>
        <w:tc>
          <w:tcPr>
            <w:tcW w:w="1417" w:type="dxa"/>
            <w:tcBorders>
              <w:top w:val="nil"/>
              <w:left w:val="nil"/>
              <w:bottom w:val="nil"/>
              <w:right w:val="nil"/>
            </w:tcBorders>
            <w:shd w:val="clear" w:color="auto" w:fill="auto"/>
            <w:hideMark/>
          </w:tcPr>
          <w:p w14:paraId="1A1B4B56" w14:textId="2006E40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0.689</w:t>
            </w:r>
          </w:p>
        </w:tc>
        <w:tc>
          <w:tcPr>
            <w:tcW w:w="1294" w:type="dxa"/>
            <w:tcBorders>
              <w:top w:val="nil"/>
              <w:left w:val="nil"/>
              <w:bottom w:val="nil"/>
              <w:right w:val="nil"/>
            </w:tcBorders>
            <w:shd w:val="clear" w:color="auto" w:fill="auto"/>
            <w:hideMark/>
          </w:tcPr>
          <w:p w14:paraId="2425D352"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5A28C9A7"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5699B687"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0B9D936C"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nil"/>
              <w:right w:val="nil"/>
            </w:tcBorders>
            <w:shd w:val="clear" w:color="auto" w:fill="auto"/>
            <w:hideMark/>
          </w:tcPr>
          <w:p w14:paraId="372D4225"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nil"/>
              <w:right w:val="nil"/>
            </w:tcBorders>
            <w:shd w:val="clear" w:color="auto" w:fill="auto"/>
            <w:hideMark/>
          </w:tcPr>
          <w:p w14:paraId="5E4F49D9"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22D103D1" w14:textId="52F5A238"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(3.671)</w:t>
            </w:r>
          </w:p>
        </w:tc>
        <w:tc>
          <w:tcPr>
            <w:tcW w:w="1418" w:type="dxa"/>
            <w:tcBorders>
              <w:top w:val="nil"/>
              <w:left w:val="nil"/>
              <w:bottom w:val="nil"/>
              <w:right w:val="nil"/>
            </w:tcBorders>
            <w:shd w:val="clear" w:color="auto" w:fill="auto"/>
            <w:hideMark/>
          </w:tcPr>
          <w:p w14:paraId="478C37AD" w14:textId="725BB5E8"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(2.942)</w:t>
            </w:r>
          </w:p>
        </w:tc>
        <w:tc>
          <w:tcPr>
            <w:tcW w:w="1417" w:type="dxa"/>
            <w:tcBorders>
              <w:top w:val="nil"/>
              <w:left w:val="nil"/>
              <w:bottom w:val="nil"/>
              <w:right w:val="nil"/>
            </w:tcBorders>
            <w:shd w:val="clear" w:color="auto" w:fill="auto"/>
            <w:hideMark/>
          </w:tcPr>
          <w:p w14:paraId="6940BE03" w14:textId="1BF19AB2"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(2.603)</w:t>
            </w:r>
          </w:p>
        </w:tc>
        <w:tc>
          <w:tcPr>
            <w:tcW w:w="1294" w:type="dxa"/>
            <w:tcBorders>
              <w:top w:val="nil"/>
              <w:left w:val="nil"/>
              <w:bottom w:val="nil"/>
              <w:right w:val="nil"/>
            </w:tcBorders>
            <w:shd w:val="clear" w:color="auto" w:fill="auto"/>
            <w:hideMark/>
          </w:tcPr>
          <w:p w14:paraId="73C674F2"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1F814B6C"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59B8DC05"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61FC2ADD"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Protestants</w:t>
            </w:r>
          </w:p>
        </w:tc>
        <w:tc>
          <w:tcPr>
            <w:tcW w:w="1160" w:type="dxa"/>
            <w:tcBorders>
              <w:top w:val="nil"/>
              <w:left w:val="single" w:sz="4" w:space="0" w:color="auto"/>
              <w:bottom w:val="nil"/>
              <w:right w:val="nil"/>
            </w:tcBorders>
            <w:shd w:val="clear" w:color="auto" w:fill="auto"/>
            <w:hideMark/>
          </w:tcPr>
          <w:p w14:paraId="2205479D"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nil"/>
              <w:left w:val="nil"/>
              <w:bottom w:val="nil"/>
              <w:right w:val="nil"/>
            </w:tcBorders>
            <w:shd w:val="clear" w:color="auto" w:fill="auto"/>
            <w:hideMark/>
          </w:tcPr>
          <w:p w14:paraId="3F991805"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6F3B4451" w14:textId="08A7825D"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-0.863</w:t>
            </w:r>
          </w:p>
        </w:tc>
        <w:tc>
          <w:tcPr>
            <w:tcW w:w="1418" w:type="dxa"/>
            <w:tcBorders>
              <w:top w:val="nil"/>
              <w:left w:val="nil"/>
              <w:bottom w:val="nil"/>
              <w:right w:val="nil"/>
            </w:tcBorders>
            <w:shd w:val="clear" w:color="auto" w:fill="auto"/>
            <w:hideMark/>
          </w:tcPr>
          <w:p w14:paraId="4FB8C2B9" w14:textId="5AFC95F4"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-0.405</w:t>
            </w:r>
          </w:p>
        </w:tc>
        <w:tc>
          <w:tcPr>
            <w:tcW w:w="1417" w:type="dxa"/>
            <w:tcBorders>
              <w:top w:val="nil"/>
              <w:left w:val="nil"/>
              <w:bottom w:val="nil"/>
              <w:right w:val="nil"/>
            </w:tcBorders>
            <w:shd w:val="clear" w:color="auto" w:fill="auto"/>
            <w:hideMark/>
          </w:tcPr>
          <w:p w14:paraId="7E13113D" w14:textId="6779DB58"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-0.134</w:t>
            </w:r>
          </w:p>
        </w:tc>
        <w:tc>
          <w:tcPr>
            <w:tcW w:w="1294" w:type="dxa"/>
            <w:tcBorders>
              <w:top w:val="nil"/>
              <w:left w:val="nil"/>
              <w:bottom w:val="nil"/>
              <w:right w:val="nil"/>
            </w:tcBorders>
            <w:shd w:val="clear" w:color="auto" w:fill="auto"/>
            <w:hideMark/>
          </w:tcPr>
          <w:p w14:paraId="3C894FCA"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7AC6D152"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0AC46095"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23DD9997"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nil"/>
              <w:right w:val="nil"/>
            </w:tcBorders>
            <w:shd w:val="clear" w:color="auto" w:fill="auto"/>
            <w:hideMark/>
          </w:tcPr>
          <w:p w14:paraId="0759ED4E"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nil"/>
              <w:right w:val="nil"/>
            </w:tcBorders>
            <w:shd w:val="clear" w:color="auto" w:fill="auto"/>
            <w:hideMark/>
          </w:tcPr>
          <w:p w14:paraId="1FF18CB3"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10AF6DD2" w14:textId="6F1BC349"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(1.214)</w:t>
            </w:r>
          </w:p>
        </w:tc>
        <w:tc>
          <w:tcPr>
            <w:tcW w:w="1418" w:type="dxa"/>
            <w:tcBorders>
              <w:top w:val="nil"/>
              <w:left w:val="nil"/>
              <w:bottom w:val="nil"/>
              <w:right w:val="nil"/>
            </w:tcBorders>
            <w:shd w:val="clear" w:color="auto" w:fill="auto"/>
            <w:hideMark/>
          </w:tcPr>
          <w:p w14:paraId="3514CD02" w14:textId="38048420"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(0.974)</w:t>
            </w:r>
          </w:p>
        </w:tc>
        <w:tc>
          <w:tcPr>
            <w:tcW w:w="1417" w:type="dxa"/>
            <w:tcBorders>
              <w:top w:val="nil"/>
              <w:left w:val="nil"/>
              <w:bottom w:val="nil"/>
              <w:right w:val="nil"/>
            </w:tcBorders>
            <w:shd w:val="clear" w:color="auto" w:fill="auto"/>
            <w:hideMark/>
          </w:tcPr>
          <w:p w14:paraId="7A0996A5" w14:textId="5C5E57E4"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(0.882)</w:t>
            </w:r>
          </w:p>
        </w:tc>
        <w:tc>
          <w:tcPr>
            <w:tcW w:w="1294" w:type="dxa"/>
            <w:tcBorders>
              <w:top w:val="nil"/>
              <w:left w:val="nil"/>
              <w:bottom w:val="nil"/>
              <w:right w:val="nil"/>
            </w:tcBorders>
            <w:shd w:val="clear" w:color="auto" w:fill="auto"/>
            <w:hideMark/>
          </w:tcPr>
          <w:p w14:paraId="5CE53EBC"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61A4A9CE"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74EAD3FF"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2AB9F265"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Jews</w:t>
            </w:r>
          </w:p>
        </w:tc>
        <w:tc>
          <w:tcPr>
            <w:tcW w:w="1160" w:type="dxa"/>
            <w:tcBorders>
              <w:top w:val="nil"/>
              <w:left w:val="single" w:sz="4" w:space="0" w:color="auto"/>
              <w:bottom w:val="nil"/>
              <w:right w:val="nil"/>
            </w:tcBorders>
            <w:shd w:val="clear" w:color="auto" w:fill="auto"/>
            <w:hideMark/>
          </w:tcPr>
          <w:p w14:paraId="3A94E45C"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nil"/>
              <w:left w:val="nil"/>
              <w:bottom w:val="nil"/>
              <w:right w:val="nil"/>
            </w:tcBorders>
            <w:shd w:val="clear" w:color="auto" w:fill="auto"/>
            <w:hideMark/>
          </w:tcPr>
          <w:p w14:paraId="7D0964D3"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6C6DF6D3" w14:textId="0EE8E93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-1.940</w:t>
            </w:r>
          </w:p>
        </w:tc>
        <w:tc>
          <w:tcPr>
            <w:tcW w:w="1418" w:type="dxa"/>
            <w:tcBorders>
              <w:top w:val="nil"/>
              <w:left w:val="nil"/>
              <w:bottom w:val="nil"/>
              <w:right w:val="nil"/>
            </w:tcBorders>
            <w:shd w:val="clear" w:color="auto" w:fill="auto"/>
            <w:hideMark/>
          </w:tcPr>
          <w:p w14:paraId="51A2E660" w14:textId="0C2A864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-1.806</w:t>
            </w:r>
          </w:p>
        </w:tc>
        <w:tc>
          <w:tcPr>
            <w:tcW w:w="1417" w:type="dxa"/>
            <w:tcBorders>
              <w:top w:val="nil"/>
              <w:left w:val="nil"/>
              <w:bottom w:val="nil"/>
              <w:right w:val="nil"/>
            </w:tcBorders>
            <w:shd w:val="clear" w:color="auto" w:fill="auto"/>
            <w:hideMark/>
          </w:tcPr>
          <w:p w14:paraId="716CD61A" w14:textId="540F6DC8"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-1.944</w:t>
            </w:r>
          </w:p>
        </w:tc>
        <w:tc>
          <w:tcPr>
            <w:tcW w:w="1294" w:type="dxa"/>
            <w:tcBorders>
              <w:top w:val="nil"/>
              <w:left w:val="nil"/>
              <w:bottom w:val="nil"/>
              <w:right w:val="nil"/>
            </w:tcBorders>
            <w:shd w:val="clear" w:color="auto" w:fill="auto"/>
            <w:hideMark/>
          </w:tcPr>
          <w:p w14:paraId="775E8C7E"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0140B118"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0967751F" w14:textId="77777777" w:rsidTr="00926B36">
        <w:trPr>
          <w:trHeight w:val="20"/>
          <w:jc w:val="center"/>
        </w:trPr>
        <w:tc>
          <w:tcPr>
            <w:tcW w:w="1645" w:type="dxa"/>
            <w:tcBorders>
              <w:top w:val="nil"/>
              <w:left w:val="nil"/>
              <w:bottom w:val="single" w:sz="4" w:space="0" w:color="auto"/>
              <w:right w:val="single" w:sz="4" w:space="0" w:color="auto"/>
            </w:tcBorders>
            <w:shd w:val="clear" w:color="auto" w:fill="auto"/>
            <w:vAlign w:val="bottom"/>
            <w:hideMark/>
          </w:tcPr>
          <w:p w14:paraId="6FD3D6AE"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single" w:sz="4" w:space="0" w:color="auto"/>
              <w:right w:val="nil"/>
            </w:tcBorders>
            <w:shd w:val="clear" w:color="auto" w:fill="auto"/>
            <w:hideMark/>
          </w:tcPr>
          <w:p w14:paraId="2CDFCF2B"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single" w:sz="4" w:space="0" w:color="auto"/>
              <w:right w:val="nil"/>
            </w:tcBorders>
            <w:shd w:val="clear" w:color="auto" w:fill="auto"/>
            <w:hideMark/>
          </w:tcPr>
          <w:p w14:paraId="211B6523"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nil"/>
            </w:tcBorders>
            <w:shd w:val="clear" w:color="auto" w:fill="auto"/>
            <w:hideMark/>
          </w:tcPr>
          <w:p w14:paraId="3303B241" w14:textId="0F1BAE86"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(1.554)</w:t>
            </w:r>
          </w:p>
        </w:tc>
        <w:tc>
          <w:tcPr>
            <w:tcW w:w="1418" w:type="dxa"/>
            <w:tcBorders>
              <w:top w:val="nil"/>
              <w:left w:val="nil"/>
              <w:bottom w:val="single" w:sz="4" w:space="0" w:color="auto"/>
              <w:right w:val="nil"/>
            </w:tcBorders>
            <w:shd w:val="clear" w:color="auto" w:fill="auto"/>
            <w:hideMark/>
          </w:tcPr>
          <w:p w14:paraId="2FDA267B" w14:textId="7113DF41"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(1.347)</w:t>
            </w:r>
          </w:p>
        </w:tc>
        <w:tc>
          <w:tcPr>
            <w:tcW w:w="1417" w:type="dxa"/>
            <w:tcBorders>
              <w:top w:val="nil"/>
              <w:left w:val="nil"/>
              <w:bottom w:val="single" w:sz="4" w:space="0" w:color="auto"/>
              <w:right w:val="nil"/>
            </w:tcBorders>
            <w:shd w:val="clear" w:color="auto" w:fill="auto"/>
            <w:hideMark/>
          </w:tcPr>
          <w:p w14:paraId="5F02FF5E" w14:textId="24E58444"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(1.032)*</w:t>
            </w:r>
          </w:p>
        </w:tc>
        <w:tc>
          <w:tcPr>
            <w:tcW w:w="1294" w:type="dxa"/>
            <w:tcBorders>
              <w:top w:val="nil"/>
              <w:left w:val="nil"/>
              <w:bottom w:val="single" w:sz="4" w:space="0" w:color="auto"/>
              <w:right w:val="nil"/>
            </w:tcBorders>
            <w:shd w:val="clear" w:color="auto" w:fill="auto"/>
            <w:hideMark/>
          </w:tcPr>
          <w:p w14:paraId="110BAC51"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single" w:sz="4" w:space="0" w:color="auto"/>
              <w:right w:val="nil"/>
            </w:tcBorders>
            <w:shd w:val="clear" w:color="auto" w:fill="auto"/>
            <w:hideMark/>
          </w:tcPr>
          <w:p w14:paraId="07DE59E0"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427F43" w:rsidRPr="00926B36" w14:paraId="33A18156" w14:textId="77777777" w:rsidTr="00E35A3E">
        <w:trPr>
          <w:trHeight w:val="20"/>
          <w:jc w:val="center"/>
        </w:trPr>
        <w:tc>
          <w:tcPr>
            <w:tcW w:w="10668" w:type="dxa"/>
            <w:gridSpan w:val="8"/>
            <w:tcBorders>
              <w:top w:val="nil"/>
              <w:left w:val="nil"/>
              <w:right w:val="single" w:sz="4" w:space="0" w:color="auto"/>
            </w:tcBorders>
            <w:shd w:val="clear" w:color="auto" w:fill="auto"/>
            <w:vAlign w:val="bottom"/>
          </w:tcPr>
          <w:p w14:paraId="00BED296" w14:textId="1EF6561E" w:rsidR="00427F43" w:rsidRPr="00147E3A" w:rsidRDefault="00427F43" w:rsidP="00926B36">
            <w:pPr>
              <w:spacing w:after="0" w:line="240" w:lineRule="auto"/>
              <w:jc w:val="center"/>
              <w:rPr>
                <w:rFonts w:ascii="Times New Roman" w:eastAsia="Times New Roman" w:hAnsi="Times New Roman" w:cs="Times New Roman"/>
                <w:b/>
                <w:bCs/>
                <w:sz w:val="20"/>
                <w:szCs w:val="20"/>
                <w:lang w:eastAsia="de-DE"/>
              </w:rPr>
            </w:pPr>
            <w:r w:rsidRPr="00147E3A">
              <w:rPr>
                <w:rFonts w:ascii="Times New Roman" w:eastAsia="Times New Roman" w:hAnsi="Times New Roman" w:cs="Times New Roman"/>
                <w:b/>
                <w:bCs/>
                <w:sz w:val="20"/>
                <w:szCs w:val="20"/>
                <w:lang w:eastAsia="de-DE"/>
              </w:rPr>
              <w:t>Contemporary rayon characteristics</w:t>
            </w:r>
          </w:p>
        </w:tc>
      </w:tr>
      <w:tr w:rsidR="00926B36" w:rsidRPr="00926B36" w14:paraId="1CBE74F5" w14:textId="77777777" w:rsidTr="00147E3A">
        <w:trPr>
          <w:trHeight w:val="20"/>
          <w:jc w:val="center"/>
        </w:trPr>
        <w:tc>
          <w:tcPr>
            <w:tcW w:w="1645" w:type="dxa"/>
            <w:tcBorders>
              <w:left w:val="nil"/>
              <w:bottom w:val="nil"/>
              <w:right w:val="single" w:sz="4" w:space="0" w:color="auto"/>
            </w:tcBorders>
            <w:shd w:val="clear" w:color="auto" w:fill="auto"/>
            <w:vAlign w:val="bottom"/>
            <w:hideMark/>
          </w:tcPr>
          <w:p w14:paraId="6104EB58"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Urbanization</w:t>
            </w:r>
          </w:p>
        </w:tc>
        <w:tc>
          <w:tcPr>
            <w:tcW w:w="1160" w:type="dxa"/>
            <w:tcBorders>
              <w:left w:val="single" w:sz="4" w:space="0" w:color="auto"/>
              <w:bottom w:val="nil"/>
              <w:right w:val="nil"/>
            </w:tcBorders>
            <w:shd w:val="clear" w:color="auto" w:fill="auto"/>
            <w:hideMark/>
          </w:tcPr>
          <w:p w14:paraId="14C57AF2"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left w:val="nil"/>
              <w:bottom w:val="nil"/>
              <w:right w:val="nil"/>
            </w:tcBorders>
            <w:shd w:val="clear" w:color="auto" w:fill="auto"/>
            <w:hideMark/>
          </w:tcPr>
          <w:p w14:paraId="770A3F92"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left w:val="nil"/>
              <w:bottom w:val="nil"/>
              <w:right w:val="nil"/>
            </w:tcBorders>
            <w:shd w:val="clear" w:color="auto" w:fill="auto"/>
            <w:hideMark/>
          </w:tcPr>
          <w:p w14:paraId="5F35C3F1"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left w:val="nil"/>
              <w:bottom w:val="nil"/>
              <w:right w:val="nil"/>
            </w:tcBorders>
            <w:shd w:val="clear" w:color="auto" w:fill="auto"/>
            <w:hideMark/>
          </w:tcPr>
          <w:p w14:paraId="2CAAD0CA" w14:textId="4046BE7A"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0.787</w:t>
            </w:r>
          </w:p>
        </w:tc>
        <w:tc>
          <w:tcPr>
            <w:tcW w:w="1417" w:type="dxa"/>
            <w:tcBorders>
              <w:left w:val="nil"/>
              <w:bottom w:val="nil"/>
              <w:right w:val="nil"/>
            </w:tcBorders>
            <w:shd w:val="clear" w:color="auto" w:fill="auto"/>
            <w:hideMark/>
          </w:tcPr>
          <w:p w14:paraId="30189FDD" w14:textId="06F4ED71"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0.566</w:t>
            </w:r>
          </w:p>
        </w:tc>
        <w:tc>
          <w:tcPr>
            <w:tcW w:w="1294" w:type="dxa"/>
            <w:tcBorders>
              <w:left w:val="nil"/>
              <w:bottom w:val="nil"/>
              <w:right w:val="nil"/>
            </w:tcBorders>
            <w:shd w:val="clear" w:color="auto" w:fill="auto"/>
            <w:hideMark/>
          </w:tcPr>
          <w:p w14:paraId="3BB9A9E4"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left w:val="nil"/>
              <w:bottom w:val="nil"/>
              <w:right w:val="nil"/>
            </w:tcBorders>
            <w:shd w:val="clear" w:color="auto" w:fill="auto"/>
            <w:hideMark/>
          </w:tcPr>
          <w:p w14:paraId="5CB76A0A"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445DCDFB"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51999526"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nil"/>
              <w:right w:val="nil"/>
            </w:tcBorders>
            <w:shd w:val="clear" w:color="auto" w:fill="auto"/>
            <w:hideMark/>
          </w:tcPr>
          <w:p w14:paraId="0BFBAAD9"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nil"/>
              <w:right w:val="nil"/>
            </w:tcBorders>
            <w:shd w:val="clear" w:color="auto" w:fill="auto"/>
            <w:hideMark/>
          </w:tcPr>
          <w:p w14:paraId="50D60AB7"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3E65FE0D"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69CFFDF4" w14:textId="7931E4F3"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(0.039)***</w:t>
            </w:r>
          </w:p>
        </w:tc>
        <w:tc>
          <w:tcPr>
            <w:tcW w:w="1417" w:type="dxa"/>
            <w:tcBorders>
              <w:top w:val="nil"/>
              <w:left w:val="nil"/>
              <w:bottom w:val="nil"/>
              <w:right w:val="nil"/>
            </w:tcBorders>
            <w:shd w:val="clear" w:color="auto" w:fill="auto"/>
            <w:hideMark/>
          </w:tcPr>
          <w:p w14:paraId="6B4E738C" w14:textId="6BCD40BD"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(0.035)***</w:t>
            </w:r>
          </w:p>
        </w:tc>
        <w:tc>
          <w:tcPr>
            <w:tcW w:w="1294" w:type="dxa"/>
            <w:tcBorders>
              <w:top w:val="nil"/>
              <w:left w:val="nil"/>
              <w:bottom w:val="nil"/>
              <w:right w:val="nil"/>
            </w:tcBorders>
            <w:shd w:val="clear" w:color="auto" w:fill="auto"/>
            <w:hideMark/>
          </w:tcPr>
          <w:p w14:paraId="3BB3B001"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7773F0CC"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17581C4E"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5DB3E3E2"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Housing</w:t>
            </w:r>
          </w:p>
        </w:tc>
        <w:tc>
          <w:tcPr>
            <w:tcW w:w="1160" w:type="dxa"/>
            <w:tcBorders>
              <w:top w:val="nil"/>
              <w:left w:val="single" w:sz="4" w:space="0" w:color="auto"/>
              <w:bottom w:val="nil"/>
              <w:right w:val="nil"/>
            </w:tcBorders>
            <w:shd w:val="clear" w:color="auto" w:fill="auto"/>
            <w:hideMark/>
          </w:tcPr>
          <w:p w14:paraId="593A3CCD"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nil"/>
              <w:left w:val="nil"/>
              <w:bottom w:val="nil"/>
              <w:right w:val="nil"/>
            </w:tcBorders>
            <w:shd w:val="clear" w:color="auto" w:fill="auto"/>
            <w:hideMark/>
          </w:tcPr>
          <w:p w14:paraId="2A3B6D4D"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44DCDADF"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67C563D1"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hideMark/>
          </w:tcPr>
          <w:p w14:paraId="1A933BB8" w14:textId="0490BEF8"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0.000</w:t>
            </w:r>
          </w:p>
        </w:tc>
        <w:tc>
          <w:tcPr>
            <w:tcW w:w="1294" w:type="dxa"/>
            <w:tcBorders>
              <w:top w:val="nil"/>
              <w:left w:val="nil"/>
              <w:bottom w:val="nil"/>
              <w:right w:val="nil"/>
            </w:tcBorders>
            <w:shd w:val="clear" w:color="auto" w:fill="auto"/>
            <w:hideMark/>
          </w:tcPr>
          <w:p w14:paraId="1D66BFD0"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09D94A5C"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24C10D96"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2A42A0D2"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nil"/>
              <w:right w:val="nil"/>
            </w:tcBorders>
            <w:shd w:val="clear" w:color="auto" w:fill="auto"/>
            <w:hideMark/>
          </w:tcPr>
          <w:p w14:paraId="592072E0"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nil"/>
              <w:right w:val="nil"/>
            </w:tcBorders>
            <w:shd w:val="clear" w:color="auto" w:fill="auto"/>
            <w:hideMark/>
          </w:tcPr>
          <w:p w14:paraId="4CE3EC5E"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5EEFA8B0"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2B276046"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hideMark/>
          </w:tcPr>
          <w:p w14:paraId="20A52C55" w14:textId="16C84BEA"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(0.000)***</w:t>
            </w:r>
          </w:p>
        </w:tc>
        <w:tc>
          <w:tcPr>
            <w:tcW w:w="1294" w:type="dxa"/>
            <w:tcBorders>
              <w:top w:val="nil"/>
              <w:left w:val="nil"/>
              <w:bottom w:val="nil"/>
              <w:right w:val="nil"/>
            </w:tcBorders>
            <w:shd w:val="clear" w:color="auto" w:fill="auto"/>
            <w:hideMark/>
          </w:tcPr>
          <w:p w14:paraId="7BA2769E"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22AD7F04"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3FDB43C5"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1D32F774"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Doctors per capita</w:t>
            </w:r>
          </w:p>
        </w:tc>
        <w:tc>
          <w:tcPr>
            <w:tcW w:w="1160" w:type="dxa"/>
            <w:tcBorders>
              <w:top w:val="nil"/>
              <w:left w:val="single" w:sz="4" w:space="0" w:color="auto"/>
              <w:bottom w:val="nil"/>
              <w:right w:val="nil"/>
            </w:tcBorders>
            <w:shd w:val="clear" w:color="auto" w:fill="auto"/>
            <w:hideMark/>
          </w:tcPr>
          <w:p w14:paraId="474BED50"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nil"/>
              <w:left w:val="nil"/>
              <w:bottom w:val="nil"/>
              <w:right w:val="nil"/>
            </w:tcBorders>
            <w:shd w:val="clear" w:color="auto" w:fill="auto"/>
            <w:hideMark/>
          </w:tcPr>
          <w:p w14:paraId="46DBFD8A"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009A6B0F"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3F09BC59"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hideMark/>
          </w:tcPr>
          <w:p w14:paraId="738B6804" w14:textId="49226A01"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0.012</w:t>
            </w:r>
          </w:p>
        </w:tc>
        <w:tc>
          <w:tcPr>
            <w:tcW w:w="1294" w:type="dxa"/>
            <w:tcBorders>
              <w:top w:val="nil"/>
              <w:left w:val="nil"/>
              <w:bottom w:val="nil"/>
              <w:right w:val="nil"/>
            </w:tcBorders>
            <w:shd w:val="clear" w:color="auto" w:fill="auto"/>
            <w:hideMark/>
          </w:tcPr>
          <w:p w14:paraId="462243E9"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2B940F32"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6C586EC9"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59C3AA6A"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nil"/>
              <w:right w:val="nil"/>
            </w:tcBorders>
            <w:shd w:val="clear" w:color="auto" w:fill="auto"/>
            <w:hideMark/>
          </w:tcPr>
          <w:p w14:paraId="426D9A25"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nil"/>
              <w:right w:val="nil"/>
            </w:tcBorders>
            <w:shd w:val="clear" w:color="auto" w:fill="auto"/>
            <w:hideMark/>
          </w:tcPr>
          <w:p w14:paraId="01BF5E07"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2586EB31"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43F97691"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hideMark/>
          </w:tcPr>
          <w:p w14:paraId="54467942" w14:textId="483169C2"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(0.003)***</w:t>
            </w:r>
          </w:p>
        </w:tc>
        <w:tc>
          <w:tcPr>
            <w:tcW w:w="1294" w:type="dxa"/>
            <w:tcBorders>
              <w:top w:val="nil"/>
              <w:left w:val="nil"/>
              <w:bottom w:val="nil"/>
              <w:right w:val="nil"/>
            </w:tcBorders>
            <w:shd w:val="clear" w:color="auto" w:fill="auto"/>
            <w:hideMark/>
          </w:tcPr>
          <w:p w14:paraId="2EA6B7FD"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4CED24AC"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7E09A4BB"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179F050A"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Latitude</w:t>
            </w:r>
          </w:p>
        </w:tc>
        <w:tc>
          <w:tcPr>
            <w:tcW w:w="1160" w:type="dxa"/>
            <w:tcBorders>
              <w:top w:val="nil"/>
              <w:left w:val="single" w:sz="4" w:space="0" w:color="auto"/>
              <w:bottom w:val="nil"/>
              <w:right w:val="nil"/>
            </w:tcBorders>
            <w:shd w:val="clear" w:color="auto" w:fill="auto"/>
            <w:hideMark/>
          </w:tcPr>
          <w:p w14:paraId="4A911963"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nil"/>
              <w:left w:val="nil"/>
              <w:bottom w:val="nil"/>
              <w:right w:val="nil"/>
            </w:tcBorders>
            <w:shd w:val="clear" w:color="auto" w:fill="auto"/>
            <w:hideMark/>
          </w:tcPr>
          <w:p w14:paraId="3B87D31E"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64BAEBCE"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71F529BB"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hideMark/>
          </w:tcPr>
          <w:p w14:paraId="654EDA5A" w14:textId="34B46AB1"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-1.145</w:t>
            </w:r>
          </w:p>
        </w:tc>
        <w:tc>
          <w:tcPr>
            <w:tcW w:w="1294" w:type="dxa"/>
            <w:tcBorders>
              <w:top w:val="nil"/>
              <w:left w:val="nil"/>
              <w:bottom w:val="nil"/>
              <w:right w:val="nil"/>
            </w:tcBorders>
            <w:shd w:val="clear" w:color="auto" w:fill="auto"/>
            <w:hideMark/>
          </w:tcPr>
          <w:p w14:paraId="1D1B8C6F"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44E73AB7"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06101D44"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53018EF9"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nil"/>
              <w:right w:val="nil"/>
            </w:tcBorders>
            <w:shd w:val="clear" w:color="auto" w:fill="auto"/>
            <w:hideMark/>
          </w:tcPr>
          <w:p w14:paraId="7DD6B5CD"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nil"/>
              <w:right w:val="nil"/>
            </w:tcBorders>
            <w:shd w:val="clear" w:color="auto" w:fill="auto"/>
            <w:hideMark/>
          </w:tcPr>
          <w:p w14:paraId="31098763"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559BBC00"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52884070"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hideMark/>
          </w:tcPr>
          <w:p w14:paraId="501CECDE" w14:textId="77EB8EE1"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(0.973)</w:t>
            </w:r>
          </w:p>
        </w:tc>
        <w:tc>
          <w:tcPr>
            <w:tcW w:w="1294" w:type="dxa"/>
            <w:tcBorders>
              <w:top w:val="nil"/>
              <w:left w:val="nil"/>
              <w:bottom w:val="nil"/>
              <w:right w:val="nil"/>
            </w:tcBorders>
            <w:shd w:val="clear" w:color="auto" w:fill="auto"/>
            <w:hideMark/>
          </w:tcPr>
          <w:p w14:paraId="00B7D4DF"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276E28C9"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6EA8E75A"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333F5AE6" w14:textId="77777777"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Longitude</w:t>
            </w:r>
          </w:p>
        </w:tc>
        <w:tc>
          <w:tcPr>
            <w:tcW w:w="1160" w:type="dxa"/>
            <w:tcBorders>
              <w:top w:val="nil"/>
              <w:left w:val="single" w:sz="4" w:space="0" w:color="auto"/>
              <w:bottom w:val="nil"/>
              <w:right w:val="nil"/>
            </w:tcBorders>
            <w:shd w:val="clear" w:color="auto" w:fill="auto"/>
            <w:hideMark/>
          </w:tcPr>
          <w:p w14:paraId="208EEEF1"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nil"/>
              <w:left w:val="nil"/>
              <w:bottom w:val="nil"/>
              <w:right w:val="nil"/>
            </w:tcBorders>
            <w:shd w:val="clear" w:color="auto" w:fill="auto"/>
            <w:hideMark/>
          </w:tcPr>
          <w:p w14:paraId="26714EAC"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63E3DC06"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377CAD38"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hideMark/>
          </w:tcPr>
          <w:p w14:paraId="450E0B6B" w14:textId="6C35C70E"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-0.513</w:t>
            </w:r>
          </w:p>
        </w:tc>
        <w:tc>
          <w:tcPr>
            <w:tcW w:w="1294" w:type="dxa"/>
            <w:tcBorders>
              <w:top w:val="nil"/>
              <w:left w:val="nil"/>
              <w:bottom w:val="nil"/>
              <w:right w:val="nil"/>
            </w:tcBorders>
            <w:shd w:val="clear" w:color="auto" w:fill="auto"/>
            <w:hideMark/>
          </w:tcPr>
          <w:p w14:paraId="46D8EC0D"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0AE482F2"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682F0662"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60C06354"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nil"/>
              <w:right w:val="nil"/>
            </w:tcBorders>
            <w:shd w:val="clear" w:color="auto" w:fill="auto"/>
            <w:hideMark/>
          </w:tcPr>
          <w:p w14:paraId="4FAF67A7"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nil"/>
              <w:right w:val="nil"/>
            </w:tcBorders>
            <w:shd w:val="clear" w:color="auto" w:fill="auto"/>
            <w:hideMark/>
          </w:tcPr>
          <w:p w14:paraId="17285F37"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02D989E4"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6E8B9930"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hideMark/>
          </w:tcPr>
          <w:p w14:paraId="7C80AA77" w14:textId="508DDB48"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(0.501)</w:t>
            </w:r>
          </w:p>
        </w:tc>
        <w:tc>
          <w:tcPr>
            <w:tcW w:w="1294" w:type="dxa"/>
            <w:tcBorders>
              <w:top w:val="nil"/>
              <w:left w:val="nil"/>
              <w:bottom w:val="nil"/>
              <w:right w:val="nil"/>
            </w:tcBorders>
            <w:shd w:val="clear" w:color="auto" w:fill="auto"/>
            <w:hideMark/>
          </w:tcPr>
          <w:p w14:paraId="6F189AE0"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c>
          <w:tcPr>
            <w:tcW w:w="1294" w:type="dxa"/>
            <w:tcBorders>
              <w:top w:val="nil"/>
              <w:left w:val="nil"/>
              <w:bottom w:val="nil"/>
              <w:right w:val="nil"/>
            </w:tcBorders>
            <w:shd w:val="clear" w:color="auto" w:fill="auto"/>
            <w:hideMark/>
          </w:tcPr>
          <w:p w14:paraId="1DFA8920"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r>
      <w:tr w:rsidR="00926B36" w:rsidRPr="00926B36" w14:paraId="7CF7FA27" w14:textId="77777777" w:rsidTr="00926B36">
        <w:trPr>
          <w:trHeight w:val="20"/>
          <w:jc w:val="center"/>
        </w:trPr>
        <w:tc>
          <w:tcPr>
            <w:tcW w:w="1645" w:type="dxa"/>
            <w:tcBorders>
              <w:top w:val="nil"/>
              <w:left w:val="nil"/>
              <w:bottom w:val="nil"/>
              <w:right w:val="single" w:sz="4" w:space="0" w:color="auto"/>
            </w:tcBorders>
            <w:shd w:val="clear" w:color="auto" w:fill="auto"/>
            <w:vAlign w:val="bottom"/>
            <w:hideMark/>
          </w:tcPr>
          <w:p w14:paraId="6F14D808" w14:textId="1914F9E5"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Income</w:t>
            </w:r>
            <w:r w:rsidR="008A7605">
              <w:rPr>
                <w:rFonts w:ascii="Times New Roman" w:eastAsia="Times New Roman" w:hAnsi="Times New Roman" w:cs="Times New Roman"/>
                <w:color w:val="000000"/>
                <w:sz w:val="20"/>
                <w:szCs w:val="20"/>
                <w:lang w:eastAsia="de-DE"/>
              </w:rPr>
              <w:t xml:space="preserve"> per capita</w:t>
            </w:r>
          </w:p>
        </w:tc>
        <w:tc>
          <w:tcPr>
            <w:tcW w:w="1160" w:type="dxa"/>
            <w:tcBorders>
              <w:top w:val="nil"/>
              <w:left w:val="single" w:sz="4" w:space="0" w:color="auto"/>
              <w:bottom w:val="nil"/>
              <w:right w:val="nil"/>
            </w:tcBorders>
            <w:shd w:val="clear" w:color="auto" w:fill="auto"/>
            <w:hideMark/>
          </w:tcPr>
          <w:p w14:paraId="0DB0A378"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color w:val="000000"/>
                <w:sz w:val="20"/>
                <w:szCs w:val="20"/>
                <w:lang w:eastAsia="de-DE"/>
              </w:rPr>
            </w:pPr>
          </w:p>
        </w:tc>
        <w:tc>
          <w:tcPr>
            <w:tcW w:w="1164" w:type="dxa"/>
            <w:tcBorders>
              <w:top w:val="nil"/>
              <w:left w:val="nil"/>
              <w:bottom w:val="nil"/>
              <w:right w:val="nil"/>
            </w:tcBorders>
            <w:shd w:val="clear" w:color="auto" w:fill="auto"/>
            <w:hideMark/>
          </w:tcPr>
          <w:p w14:paraId="4C7BF01C"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hideMark/>
          </w:tcPr>
          <w:p w14:paraId="49B740E2"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hideMark/>
          </w:tcPr>
          <w:p w14:paraId="1640E85C"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hideMark/>
          </w:tcPr>
          <w:p w14:paraId="531EC51F"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94" w:type="dxa"/>
            <w:tcBorders>
              <w:top w:val="nil"/>
              <w:left w:val="nil"/>
              <w:bottom w:val="nil"/>
              <w:right w:val="nil"/>
            </w:tcBorders>
            <w:shd w:val="clear" w:color="auto" w:fill="auto"/>
            <w:hideMark/>
          </w:tcPr>
          <w:p w14:paraId="5E7D1CD6" w14:textId="5505470E"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0.005</w:t>
            </w:r>
          </w:p>
        </w:tc>
        <w:tc>
          <w:tcPr>
            <w:tcW w:w="1294" w:type="dxa"/>
            <w:tcBorders>
              <w:top w:val="nil"/>
              <w:left w:val="nil"/>
              <w:bottom w:val="nil"/>
              <w:right w:val="nil"/>
            </w:tcBorders>
            <w:shd w:val="clear" w:color="auto" w:fill="auto"/>
            <w:hideMark/>
          </w:tcPr>
          <w:p w14:paraId="00C83123"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r>
      <w:tr w:rsidR="00926B36" w:rsidRPr="00926B36" w14:paraId="074079C6" w14:textId="77777777" w:rsidTr="00147E3A">
        <w:trPr>
          <w:trHeight w:val="20"/>
          <w:jc w:val="center"/>
        </w:trPr>
        <w:tc>
          <w:tcPr>
            <w:tcW w:w="1645" w:type="dxa"/>
            <w:tcBorders>
              <w:top w:val="nil"/>
              <w:left w:val="nil"/>
              <w:bottom w:val="single" w:sz="4" w:space="0" w:color="auto"/>
              <w:right w:val="single" w:sz="4" w:space="0" w:color="auto"/>
            </w:tcBorders>
            <w:shd w:val="clear" w:color="auto" w:fill="auto"/>
            <w:vAlign w:val="bottom"/>
            <w:hideMark/>
          </w:tcPr>
          <w:p w14:paraId="50449F51" w14:textId="77777777"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p>
        </w:tc>
        <w:tc>
          <w:tcPr>
            <w:tcW w:w="1160" w:type="dxa"/>
            <w:tcBorders>
              <w:top w:val="nil"/>
              <w:left w:val="single" w:sz="4" w:space="0" w:color="auto"/>
              <w:bottom w:val="single" w:sz="4" w:space="0" w:color="auto"/>
              <w:right w:val="nil"/>
            </w:tcBorders>
            <w:shd w:val="clear" w:color="auto" w:fill="auto"/>
            <w:hideMark/>
          </w:tcPr>
          <w:p w14:paraId="73A0D34B" w14:textId="77777777"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p>
        </w:tc>
        <w:tc>
          <w:tcPr>
            <w:tcW w:w="1164" w:type="dxa"/>
            <w:tcBorders>
              <w:top w:val="nil"/>
              <w:left w:val="nil"/>
              <w:bottom w:val="single" w:sz="4" w:space="0" w:color="auto"/>
              <w:right w:val="nil"/>
            </w:tcBorders>
            <w:shd w:val="clear" w:color="auto" w:fill="auto"/>
            <w:hideMark/>
          </w:tcPr>
          <w:p w14:paraId="7BD6E186"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nil"/>
            </w:tcBorders>
            <w:shd w:val="clear" w:color="auto" w:fill="auto"/>
            <w:hideMark/>
          </w:tcPr>
          <w:p w14:paraId="7D96C67D"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nil"/>
              <w:left w:val="nil"/>
              <w:bottom w:val="single" w:sz="4" w:space="0" w:color="auto"/>
              <w:right w:val="nil"/>
            </w:tcBorders>
            <w:shd w:val="clear" w:color="auto" w:fill="auto"/>
            <w:hideMark/>
          </w:tcPr>
          <w:p w14:paraId="1C49B082" w14:textId="7777777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nil"/>
              <w:left w:val="nil"/>
              <w:bottom w:val="single" w:sz="4" w:space="0" w:color="auto"/>
              <w:right w:val="nil"/>
            </w:tcBorders>
            <w:shd w:val="clear" w:color="auto" w:fill="auto"/>
            <w:hideMark/>
          </w:tcPr>
          <w:p w14:paraId="520531E2" w14:textId="77777777"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p>
        </w:tc>
        <w:tc>
          <w:tcPr>
            <w:tcW w:w="1294" w:type="dxa"/>
            <w:tcBorders>
              <w:top w:val="nil"/>
              <w:left w:val="nil"/>
              <w:bottom w:val="single" w:sz="4" w:space="0" w:color="auto"/>
              <w:right w:val="nil"/>
            </w:tcBorders>
            <w:shd w:val="clear" w:color="auto" w:fill="auto"/>
            <w:hideMark/>
          </w:tcPr>
          <w:p w14:paraId="2C578FF5" w14:textId="4ACE941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(0.000)***</w:t>
            </w:r>
          </w:p>
        </w:tc>
        <w:tc>
          <w:tcPr>
            <w:tcW w:w="1294" w:type="dxa"/>
            <w:tcBorders>
              <w:top w:val="nil"/>
              <w:left w:val="nil"/>
              <w:bottom w:val="single" w:sz="4" w:space="0" w:color="auto"/>
              <w:right w:val="nil"/>
            </w:tcBorders>
            <w:shd w:val="clear" w:color="auto" w:fill="auto"/>
            <w:hideMark/>
          </w:tcPr>
          <w:p w14:paraId="363A7036" w14:textId="77777777"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p>
        </w:tc>
      </w:tr>
      <w:tr w:rsidR="00926B36" w:rsidRPr="00926B36" w14:paraId="288D6A27" w14:textId="77777777" w:rsidTr="00147E3A">
        <w:trPr>
          <w:trHeight w:val="20"/>
          <w:jc w:val="center"/>
        </w:trPr>
        <w:tc>
          <w:tcPr>
            <w:tcW w:w="1645" w:type="dxa"/>
            <w:tcBorders>
              <w:top w:val="single" w:sz="4" w:space="0" w:color="auto"/>
              <w:left w:val="nil"/>
              <w:right w:val="single" w:sz="4" w:space="0" w:color="auto"/>
            </w:tcBorders>
            <w:shd w:val="clear" w:color="auto" w:fill="auto"/>
            <w:vAlign w:val="bottom"/>
            <w:hideMark/>
          </w:tcPr>
          <w:p w14:paraId="1FFE4F9C" w14:textId="65072178" w:rsidR="00926B36" w:rsidRPr="00926B36" w:rsidRDefault="008A7605" w:rsidP="00147E3A">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Constant</w:t>
            </w:r>
          </w:p>
        </w:tc>
        <w:tc>
          <w:tcPr>
            <w:tcW w:w="1160" w:type="dxa"/>
            <w:tcBorders>
              <w:top w:val="single" w:sz="4" w:space="0" w:color="auto"/>
              <w:left w:val="single" w:sz="4" w:space="0" w:color="auto"/>
              <w:right w:val="nil"/>
            </w:tcBorders>
            <w:shd w:val="clear" w:color="auto" w:fill="auto"/>
            <w:hideMark/>
          </w:tcPr>
          <w:p w14:paraId="7A40D289" w14:textId="721424DF" w:rsidR="00926B36" w:rsidRPr="00926B36" w:rsidRDefault="00926B36" w:rsidP="00926B36">
            <w:pPr>
              <w:spacing w:after="0" w:line="240" w:lineRule="auto"/>
              <w:ind w:firstLineChars="100" w:firstLine="200"/>
              <w:jc w:val="center"/>
              <w:rPr>
                <w:rFonts w:ascii="Times New Roman" w:eastAsia="Times New Roman" w:hAnsi="Times New Roman" w:cs="Times New Roman"/>
                <w:sz w:val="20"/>
                <w:szCs w:val="20"/>
                <w:lang w:eastAsia="de-DE"/>
              </w:rPr>
            </w:pPr>
            <w:r w:rsidRPr="00926B36">
              <w:rPr>
                <w:rFonts w:ascii="Times New Roman" w:hAnsi="Times New Roman" w:cs="Times New Roman"/>
                <w:sz w:val="20"/>
                <w:szCs w:val="20"/>
              </w:rPr>
              <w:t>129.130</w:t>
            </w:r>
          </w:p>
        </w:tc>
        <w:tc>
          <w:tcPr>
            <w:tcW w:w="1164" w:type="dxa"/>
            <w:tcBorders>
              <w:top w:val="single" w:sz="4" w:space="0" w:color="auto"/>
              <w:left w:val="nil"/>
              <w:right w:val="nil"/>
            </w:tcBorders>
            <w:shd w:val="clear" w:color="auto" w:fill="auto"/>
            <w:hideMark/>
          </w:tcPr>
          <w:p w14:paraId="23D9BAD2" w14:textId="09D77C25"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128.115</w:t>
            </w:r>
          </w:p>
        </w:tc>
        <w:tc>
          <w:tcPr>
            <w:tcW w:w="1276" w:type="dxa"/>
            <w:tcBorders>
              <w:top w:val="single" w:sz="4" w:space="0" w:color="auto"/>
              <w:left w:val="nil"/>
              <w:right w:val="nil"/>
            </w:tcBorders>
            <w:shd w:val="clear" w:color="auto" w:fill="auto"/>
            <w:hideMark/>
          </w:tcPr>
          <w:p w14:paraId="72E0D73D" w14:textId="2AC2581B"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107.198</w:t>
            </w:r>
          </w:p>
        </w:tc>
        <w:tc>
          <w:tcPr>
            <w:tcW w:w="1418" w:type="dxa"/>
            <w:tcBorders>
              <w:top w:val="single" w:sz="4" w:space="0" w:color="auto"/>
              <w:left w:val="nil"/>
              <w:right w:val="nil"/>
            </w:tcBorders>
            <w:shd w:val="clear" w:color="auto" w:fill="auto"/>
            <w:hideMark/>
          </w:tcPr>
          <w:p w14:paraId="36AE2DE8" w14:textId="7CBAD447"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63.153</w:t>
            </w:r>
          </w:p>
        </w:tc>
        <w:tc>
          <w:tcPr>
            <w:tcW w:w="1417" w:type="dxa"/>
            <w:tcBorders>
              <w:top w:val="single" w:sz="4" w:space="0" w:color="auto"/>
              <w:left w:val="nil"/>
              <w:right w:val="nil"/>
            </w:tcBorders>
            <w:shd w:val="clear" w:color="auto" w:fill="auto"/>
            <w:hideMark/>
          </w:tcPr>
          <w:p w14:paraId="5323E2BD" w14:textId="266EAB25"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217.882</w:t>
            </w:r>
          </w:p>
        </w:tc>
        <w:tc>
          <w:tcPr>
            <w:tcW w:w="1294" w:type="dxa"/>
            <w:tcBorders>
              <w:top w:val="single" w:sz="4" w:space="0" w:color="auto"/>
              <w:left w:val="nil"/>
              <w:right w:val="nil"/>
            </w:tcBorders>
            <w:shd w:val="clear" w:color="auto" w:fill="auto"/>
            <w:hideMark/>
          </w:tcPr>
          <w:p w14:paraId="22BE551D" w14:textId="7EA86DF3"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r w:rsidRPr="00926B36">
              <w:rPr>
                <w:rFonts w:ascii="Times New Roman" w:hAnsi="Times New Roman" w:cs="Times New Roman"/>
                <w:sz w:val="20"/>
                <w:szCs w:val="20"/>
              </w:rPr>
              <w:t>-32.336</w:t>
            </w:r>
          </w:p>
        </w:tc>
        <w:tc>
          <w:tcPr>
            <w:tcW w:w="1294" w:type="dxa"/>
            <w:tcBorders>
              <w:top w:val="single" w:sz="4" w:space="0" w:color="auto"/>
              <w:left w:val="nil"/>
              <w:right w:val="nil"/>
            </w:tcBorders>
            <w:shd w:val="clear" w:color="auto" w:fill="auto"/>
            <w:hideMark/>
          </w:tcPr>
          <w:p w14:paraId="7AD3F4F3" w14:textId="1E8EF65F" w:rsidR="00926B36" w:rsidRPr="00926B36" w:rsidRDefault="00926B36" w:rsidP="00926B36">
            <w:pPr>
              <w:spacing w:after="0" w:line="240" w:lineRule="auto"/>
              <w:jc w:val="center"/>
              <w:rPr>
                <w:rFonts w:ascii="Times New Roman" w:eastAsia="Times New Roman" w:hAnsi="Times New Roman" w:cs="Times New Roman"/>
                <w:sz w:val="20"/>
                <w:szCs w:val="20"/>
                <w:lang w:eastAsia="de-DE"/>
              </w:rPr>
            </w:pPr>
            <w:r w:rsidRPr="00926B36">
              <w:rPr>
                <w:rFonts w:ascii="Times New Roman" w:hAnsi="Times New Roman" w:cs="Times New Roman"/>
                <w:sz w:val="20"/>
                <w:szCs w:val="20"/>
              </w:rPr>
              <w:t>112.874</w:t>
            </w:r>
          </w:p>
        </w:tc>
      </w:tr>
      <w:tr w:rsidR="00926B36" w:rsidRPr="00926B36" w14:paraId="6B22AFD0" w14:textId="77777777" w:rsidTr="00147E3A">
        <w:trPr>
          <w:trHeight w:val="20"/>
          <w:jc w:val="center"/>
        </w:trPr>
        <w:tc>
          <w:tcPr>
            <w:tcW w:w="1645" w:type="dxa"/>
            <w:tcBorders>
              <w:left w:val="nil"/>
              <w:bottom w:val="single" w:sz="4" w:space="0" w:color="auto"/>
              <w:right w:val="single" w:sz="4" w:space="0" w:color="auto"/>
            </w:tcBorders>
            <w:shd w:val="clear" w:color="auto" w:fill="auto"/>
            <w:vAlign w:val="bottom"/>
            <w:hideMark/>
          </w:tcPr>
          <w:p w14:paraId="542E3042" w14:textId="4803DBB4" w:rsidR="00926B36" w:rsidRPr="00926B36" w:rsidRDefault="00926B36" w:rsidP="00926B36">
            <w:pPr>
              <w:spacing w:after="0" w:line="240" w:lineRule="auto"/>
              <w:rPr>
                <w:rFonts w:ascii="Times New Roman" w:eastAsia="Times New Roman" w:hAnsi="Times New Roman" w:cs="Times New Roman"/>
                <w:color w:val="000000"/>
                <w:sz w:val="20"/>
                <w:szCs w:val="20"/>
                <w:lang w:eastAsia="de-DE"/>
              </w:rPr>
            </w:pPr>
          </w:p>
        </w:tc>
        <w:tc>
          <w:tcPr>
            <w:tcW w:w="1160" w:type="dxa"/>
            <w:tcBorders>
              <w:left w:val="single" w:sz="4" w:space="0" w:color="auto"/>
              <w:bottom w:val="single" w:sz="4" w:space="0" w:color="auto"/>
              <w:right w:val="nil"/>
            </w:tcBorders>
            <w:shd w:val="clear" w:color="auto" w:fill="auto"/>
            <w:hideMark/>
          </w:tcPr>
          <w:p w14:paraId="0AFE48DE" w14:textId="0752B496"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(15.938)***</w:t>
            </w:r>
          </w:p>
        </w:tc>
        <w:tc>
          <w:tcPr>
            <w:tcW w:w="1164" w:type="dxa"/>
            <w:tcBorders>
              <w:left w:val="nil"/>
              <w:bottom w:val="single" w:sz="4" w:space="0" w:color="auto"/>
              <w:right w:val="nil"/>
            </w:tcBorders>
            <w:shd w:val="clear" w:color="auto" w:fill="auto"/>
            <w:hideMark/>
          </w:tcPr>
          <w:p w14:paraId="583E2DE9" w14:textId="4A6F2948"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(15.926)***</w:t>
            </w:r>
          </w:p>
        </w:tc>
        <w:tc>
          <w:tcPr>
            <w:tcW w:w="1276" w:type="dxa"/>
            <w:tcBorders>
              <w:left w:val="nil"/>
              <w:bottom w:val="single" w:sz="4" w:space="0" w:color="auto"/>
              <w:right w:val="nil"/>
            </w:tcBorders>
            <w:shd w:val="clear" w:color="auto" w:fill="auto"/>
            <w:hideMark/>
          </w:tcPr>
          <w:p w14:paraId="64742580" w14:textId="10EE94A3"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(27.138)***</w:t>
            </w:r>
          </w:p>
        </w:tc>
        <w:tc>
          <w:tcPr>
            <w:tcW w:w="1418" w:type="dxa"/>
            <w:tcBorders>
              <w:left w:val="nil"/>
              <w:bottom w:val="single" w:sz="4" w:space="0" w:color="auto"/>
              <w:right w:val="nil"/>
            </w:tcBorders>
            <w:shd w:val="clear" w:color="auto" w:fill="auto"/>
            <w:hideMark/>
          </w:tcPr>
          <w:p w14:paraId="56CF81E1" w14:textId="54FA2BF9" w:rsidR="00926B36" w:rsidRPr="00926B36" w:rsidRDefault="00926B36" w:rsidP="00926B36">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(23.331)***</w:t>
            </w:r>
          </w:p>
        </w:tc>
        <w:tc>
          <w:tcPr>
            <w:tcW w:w="1417" w:type="dxa"/>
            <w:tcBorders>
              <w:left w:val="nil"/>
              <w:bottom w:val="single" w:sz="4" w:space="0" w:color="auto"/>
              <w:right w:val="nil"/>
            </w:tcBorders>
            <w:shd w:val="clear" w:color="auto" w:fill="auto"/>
            <w:hideMark/>
          </w:tcPr>
          <w:p w14:paraId="71B68188" w14:textId="6DA6FB0E" w:rsidR="00926B36" w:rsidRPr="00926B36" w:rsidRDefault="00926B36" w:rsidP="00926B36">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(71.615)***</w:t>
            </w:r>
          </w:p>
        </w:tc>
        <w:tc>
          <w:tcPr>
            <w:tcW w:w="1294" w:type="dxa"/>
            <w:tcBorders>
              <w:left w:val="nil"/>
              <w:bottom w:val="single" w:sz="4" w:space="0" w:color="auto"/>
              <w:right w:val="nil"/>
            </w:tcBorders>
            <w:shd w:val="clear" w:color="auto" w:fill="auto"/>
            <w:hideMark/>
          </w:tcPr>
          <w:p w14:paraId="019434B9" w14:textId="4F97A8F1"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(22.421)</w:t>
            </w:r>
          </w:p>
        </w:tc>
        <w:tc>
          <w:tcPr>
            <w:tcW w:w="1294" w:type="dxa"/>
            <w:tcBorders>
              <w:left w:val="nil"/>
              <w:bottom w:val="single" w:sz="4" w:space="0" w:color="auto"/>
              <w:right w:val="nil"/>
            </w:tcBorders>
            <w:shd w:val="clear" w:color="auto" w:fill="auto"/>
            <w:hideMark/>
          </w:tcPr>
          <w:p w14:paraId="2DB7497E" w14:textId="0FC3F8D2" w:rsidR="00926B36" w:rsidRPr="00926B36" w:rsidRDefault="00926B36" w:rsidP="00926B36">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(2.207)***</w:t>
            </w:r>
          </w:p>
        </w:tc>
      </w:tr>
      <w:tr w:rsidR="008A7605" w:rsidRPr="00926B36" w14:paraId="1D823FCE" w14:textId="77777777" w:rsidTr="00147E3A">
        <w:trPr>
          <w:trHeight w:val="20"/>
          <w:jc w:val="center"/>
        </w:trPr>
        <w:tc>
          <w:tcPr>
            <w:tcW w:w="1645" w:type="dxa"/>
            <w:tcBorders>
              <w:top w:val="single" w:sz="4" w:space="0" w:color="auto"/>
              <w:left w:val="nil"/>
              <w:right w:val="single" w:sz="4" w:space="0" w:color="auto"/>
            </w:tcBorders>
            <w:shd w:val="clear" w:color="auto" w:fill="auto"/>
            <w:vAlign w:val="bottom"/>
            <w:hideMark/>
          </w:tcPr>
          <w:p w14:paraId="2CBFA12B" w14:textId="7D4418E4" w:rsidR="008A7605" w:rsidRPr="00926B36" w:rsidRDefault="008A7605" w:rsidP="00147E3A">
            <w:pPr>
              <w:spacing w:after="0" w:line="240" w:lineRule="auto"/>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i/>
                <w:iCs/>
                <w:color w:val="000000"/>
                <w:sz w:val="20"/>
                <w:szCs w:val="20"/>
                <w:lang w:eastAsia="de-DE"/>
              </w:rPr>
              <w:t>R</w:t>
            </w:r>
            <w:r w:rsidRPr="00926B36">
              <w:rPr>
                <w:rFonts w:ascii="Times New Roman" w:eastAsia="Times New Roman" w:hAnsi="Times New Roman" w:cs="Times New Roman"/>
                <w:color w:val="000000"/>
                <w:sz w:val="20"/>
                <w:szCs w:val="20"/>
                <w:vertAlign w:val="superscript"/>
                <w:lang w:eastAsia="de-DE"/>
              </w:rPr>
              <w:t>2</w:t>
            </w:r>
          </w:p>
        </w:tc>
        <w:tc>
          <w:tcPr>
            <w:tcW w:w="1160" w:type="dxa"/>
            <w:tcBorders>
              <w:top w:val="single" w:sz="4" w:space="0" w:color="auto"/>
              <w:left w:val="single" w:sz="4" w:space="0" w:color="auto"/>
              <w:right w:val="nil"/>
            </w:tcBorders>
            <w:shd w:val="clear" w:color="auto" w:fill="auto"/>
            <w:hideMark/>
          </w:tcPr>
          <w:p w14:paraId="4E96C9F5" w14:textId="1EFAEE79"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0.47</w:t>
            </w:r>
          </w:p>
        </w:tc>
        <w:tc>
          <w:tcPr>
            <w:tcW w:w="1164" w:type="dxa"/>
            <w:tcBorders>
              <w:top w:val="single" w:sz="4" w:space="0" w:color="auto"/>
              <w:left w:val="nil"/>
              <w:right w:val="nil"/>
            </w:tcBorders>
            <w:shd w:val="clear" w:color="auto" w:fill="auto"/>
            <w:hideMark/>
          </w:tcPr>
          <w:p w14:paraId="09CEA5F5" w14:textId="325B93F6" w:rsidR="008A7605" w:rsidRPr="00926B36" w:rsidRDefault="008A7605" w:rsidP="008A7605">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0.47</w:t>
            </w:r>
          </w:p>
        </w:tc>
        <w:tc>
          <w:tcPr>
            <w:tcW w:w="1276" w:type="dxa"/>
            <w:tcBorders>
              <w:top w:val="single" w:sz="4" w:space="0" w:color="auto"/>
              <w:left w:val="nil"/>
              <w:right w:val="nil"/>
            </w:tcBorders>
            <w:shd w:val="clear" w:color="auto" w:fill="auto"/>
            <w:hideMark/>
          </w:tcPr>
          <w:p w14:paraId="57C15556" w14:textId="2B2C9D6F" w:rsidR="008A7605" w:rsidRPr="00926B36" w:rsidRDefault="008A7605" w:rsidP="008A7605">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0.47</w:t>
            </w:r>
          </w:p>
        </w:tc>
        <w:tc>
          <w:tcPr>
            <w:tcW w:w="1418" w:type="dxa"/>
            <w:tcBorders>
              <w:top w:val="single" w:sz="4" w:space="0" w:color="auto"/>
              <w:left w:val="nil"/>
              <w:right w:val="nil"/>
            </w:tcBorders>
            <w:shd w:val="clear" w:color="auto" w:fill="auto"/>
            <w:hideMark/>
          </w:tcPr>
          <w:p w14:paraId="2EF399F6" w14:textId="4BD70850" w:rsidR="008A7605" w:rsidRPr="00926B36" w:rsidRDefault="008A7605" w:rsidP="008A7605">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0.63</w:t>
            </w:r>
          </w:p>
        </w:tc>
        <w:tc>
          <w:tcPr>
            <w:tcW w:w="1417" w:type="dxa"/>
            <w:tcBorders>
              <w:top w:val="single" w:sz="4" w:space="0" w:color="auto"/>
              <w:left w:val="nil"/>
              <w:right w:val="nil"/>
            </w:tcBorders>
            <w:shd w:val="clear" w:color="auto" w:fill="auto"/>
            <w:hideMark/>
          </w:tcPr>
          <w:p w14:paraId="5266446A" w14:textId="6726BC0E" w:rsidR="008A7605" w:rsidRPr="00926B36" w:rsidRDefault="008A7605" w:rsidP="008A7605">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0.74</w:t>
            </w:r>
          </w:p>
        </w:tc>
        <w:tc>
          <w:tcPr>
            <w:tcW w:w="1294" w:type="dxa"/>
            <w:tcBorders>
              <w:top w:val="single" w:sz="4" w:space="0" w:color="auto"/>
              <w:left w:val="nil"/>
              <w:right w:val="nil"/>
            </w:tcBorders>
            <w:shd w:val="clear" w:color="auto" w:fill="auto"/>
            <w:hideMark/>
          </w:tcPr>
          <w:p w14:paraId="385B6C60" w14:textId="03D0C3FA"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0.62</w:t>
            </w:r>
          </w:p>
        </w:tc>
        <w:tc>
          <w:tcPr>
            <w:tcW w:w="1294" w:type="dxa"/>
            <w:tcBorders>
              <w:top w:val="single" w:sz="4" w:space="0" w:color="auto"/>
              <w:left w:val="nil"/>
              <w:right w:val="nil"/>
            </w:tcBorders>
            <w:shd w:val="clear" w:color="auto" w:fill="auto"/>
            <w:hideMark/>
          </w:tcPr>
          <w:p w14:paraId="26597EDC" w14:textId="0BB5438B"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0.08</w:t>
            </w:r>
          </w:p>
        </w:tc>
      </w:tr>
      <w:tr w:rsidR="008A7605" w:rsidRPr="00926B36" w14:paraId="18AFD0FF" w14:textId="77777777" w:rsidTr="00147E3A">
        <w:trPr>
          <w:trHeight w:val="20"/>
          <w:jc w:val="center"/>
        </w:trPr>
        <w:tc>
          <w:tcPr>
            <w:tcW w:w="1645" w:type="dxa"/>
            <w:tcBorders>
              <w:left w:val="nil"/>
              <w:right w:val="single" w:sz="4" w:space="0" w:color="auto"/>
            </w:tcBorders>
            <w:shd w:val="clear" w:color="auto" w:fill="auto"/>
            <w:vAlign w:val="bottom"/>
          </w:tcPr>
          <w:p w14:paraId="28D67982" w14:textId="2CEE0814" w:rsidR="008A7605" w:rsidRPr="00926B36" w:rsidRDefault="008A7605" w:rsidP="008A7605">
            <w:pPr>
              <w:spacing w:after="0" w:line="240" w:lineRule="auto"/>
              <w:rPr>
                <w:rFonts w:ascii="Times New Roman" w:eastAsia="Times New Roman" w:hAnsi="Times New Roman" w:cs="Times New Roman"/>
                <w:i/>
                <w:iCs/>
                <w:color w:val="000000"/>
                <w:sz w:val="20"/>
                <w:szCs w:val="20"/>
                <w:lang w:eastAsia="de-DE"/>
              </w:rPr>
            </w:pPr>
            <w:r w:rsidRPr="00926B36">
              <w:rPr>
                <w:rFonts w:ascii="Times New Roman" w:eastAsia="Times New Roman" w:hAnsi="Times New Roman" w:cs="Times New Roman"/>
                <w:i/>
                <w:iCs/>
                <w:color w:val="000000"/>
                <w:sz w:val="20"/>
                <w:szCs w:val="20"/>
                <w:lang w:eastAsia="de-DE"/>
              </w:rPr>
              <w:t>N</w:t>
            </w:r>
          </w:p>
        </w:tc>
        <w:tc>
          <w:tcPr>
            <w:tcW w:w="1160" w:type="dxa"/>
            <w:tcBorders>
              <w:left w:val="single" w:sz="4" w:space="0" w:color="auto"/>
              <w:right w:val="nil"/>
            </w:tcBorders>
            <w:shd w:val="clear" w:color="auto" w:fill="auto"/>
            <w:hideMark/>
          </w:tcPr>
          <w:p w14:paraId="4700487E" w14:textId="6FB75933"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1,630</w:t>
            </w:r>
          </w:p>
        </w:tc>
        <w:tc>
          <w:tcPr>
            <w:tcW w:w="1164" w:type="dxa"/>
            <w:tcBorders>
              <w:left w:val="nil"/>
              <w:right w:val="nil"/>
            </w:tcBorders>
            <w:shd w:val="clear" w:color="auto" w:fill="auto"/>
            <w:hideMark/>
          </w:tcPr>
          <w:p w14:paraId="70E9E290" w14:textId="77E1C3C5" w:rsidR="008A7605" w:rsidRPr="00926B36" w:rsidRDefault="008A7605" w:rsidP="008A7605">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1,630</w:t>
            </w:r>
          </w:p>
        </w:tc>
        <w:tc>
          <w:tcPr>
            <w:tcW w:w="1276" w:type="dxa"/>
            <w:tcBorders>
              <w:left w:val="nil"/>
              <w:right w:val="nil"/>
            </w:tcBorders>
            <w:shd w:val="clear" w:color="auto" w:fill="auto"/>
            <w:hideMark/>
          </w:tcPr>
          <w:p w14:paraId="57A59184" w14:textId="132F27C5" w:rsidR="008A7605" w:rsidRPr="00926B36" w:rsidRDefault="008A7605" w:rsidP="008A7605">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1,629</w:t>
            </w:r>
          </w:p>
        </w:tc>
        <w:tc>
          <w:tcPr>
            <w:tcW w:w="1418" w:type="dxa"/>
            <w:tcBorders>
              <w:left w:val="nil"/>
              <w:right w:val="nil"/>
            </w:tcBorders>
            <w:shd w:val="clear" w:color="auto" w:fill="auto"/>
            <w:hideMark/>
          </w:tcPr>
          <w:p w14:paraId="05CC61AE" w14:textId="3538FC5A" w:rsidR="008A7605" w:rsidRPr="00926B36" w:rsidRDefault="008A7605" w:rsidP="008A7605">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1,629</w:t>
            </w:r>
          </w:p>
        </w:tc>
        <w:tc>
          <w:tcPr>
            <w:tcW w:w="1417" w:type="dxa"/>
            <w:tcBorders>
              <w:left w:val="nil"/>
              <w:right w:val="nil"/>
            </w:tcBorders>
            <w:shd w:val="clear" w:color="auto" w:fill="auto"/>
            <w:hideMark/>
          </w:tcPr>
          <w:p w14:paraId="0CCBF2D5" w14:textId="3B5D5DA9" w:rsidR="008A7605" w:rsidRPr="00926B36" w:rsidRDefault="008A7605" w:rsidP="008A7605">
            <w:pPr>
              <w:widowControl w:val="0"/>
              <w:tabs>
                <w:tab w:val="decimal" w:pos="811"/>
              </w:tabs>
              <w:autoSpaceDE w:val="0"/>
              <w:autoSpaceDN w:val="0"/>
              <w:adjustRightInd w:val="0"/>
              <w:spacing w:after="0" w:line="240" w:lineRule="auto"/>
              <w:jc w:val="center"/>
              <w:rPr>
                <w:rFonts w:ascii="Times New Roman" w:hAnsi="Times New Roman" w:cs="Times New Roman"/>
                <w:sz w:val="20"/>
                <w:szCs w:val="20"/>
              </w:rPr>
            </w:pPr>
            <w:r w:rsidRPr="00926B36">
              <w:rPr>
                <w:rFonts w:ascii="Times New Roman" w:hAnsi="Times New Roman" w:cs="Times New Roman"/>
                <w:sz w:val="20"/>
                <w:szCs w:val="20"/>
              </w:rPr>
              <w:t>1,458</w:t>
            </w:r>
          </w:p>
        </w:tc>
        <w:tc>
          <w:tcPr>
            <w:tcW w:w="1294" w:type="dxa"/>
            <w:tcBorders>
              <w:left w:val="nil"/>
              <w:right w:val="nil"/>
            </w:tcBorders>
            <w:shd w:val="clear" w:color="auto" w:fill="auto"/>
            <w:hideMark/>
          </w:tcPr>
          <w:p w14:paraId="072F85B6" w14:textId="0C93F043"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1,629</w:t>
            </w:r>
          </w:p>
        </w:tc>
        <w:tc>
          <w:tcPr>
            <w:tcW w:w="1294" w:type="dxa"/>
            <w:tcBorders>
              <w:left w:val="nil"/>
              <w:right w:val="nil"/>
            </w:tcBorders>
            <w:shd w:val="clear" w:color="auto" w:fill="auto"/>
            <w:hideMark/>
          </w:tcPr>
          <w:p w14:paraId="452950AA" w14:textId="7A2AA43A"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hAnsi="Times New Roman" w:cs="Times New Roman"/>
                <w:sz w:val="20"/>
                <w:szCs w:val="20"/>
              </w:rPr>
              <w:t>1,630</w:t>
            </w:r>
          </w:p>
        </w:tc>
      </w:tr>
      <w:tr w:rsidR="008A7605" w:rsidRPr="00926B36" w14:paraId="7FF5722D" w14:textId="77777777" w:rsidTr="00147E3A">
        <w:trPr>
          <w:trHeight w:val="20"/>
          <w:jc w:val="center"/>
        </w:trPr>
        <w:tc>
          <w:tcPr>
            <w:tcW w:w="1645" w:type="dxa"/>
            <w:tcBorders>
              <w:top w:val="nil"/>
              <w:left w:val="nil"/>
              <w:bottom w:val="single" w:sz="4" w:space="0" w:color="auto"/>
              <w:right w:val="single" w:sz="4" w:space="0" w:color="auto"/>
            </w:tcBorders>
            <w:shd w:val="clear" w:color="auto" w:fill="auto"/>
            <w:vAlign w:val="bottom"/>
          </w:tcPr>
          <w:p w14:paraId="7820D10D" w14:textId="77777777" w:rsidR="008A7605" w:rsidRPr="00926B36" w:rsidRDefault="008A7605" w:rsidP="008A7605">
            <w:pPr>
              <w:spacing w:after="0" w:line="240" w:lineRule="auto"/>
              <w:rPr>
                <w:rFonts w:ascii="Times New Roman" w:eastAsia="Times New Roman" w:hAnsi="Times New Roman" w:cs="Times New Roman"/>
                <w:i/>
                <w:iCs/>
                <w:color w:val="000000"/>
                <w:sz w:val="20"/>
                <w:szCs w:val="20"/>
                <w:lang w:eastAsia="de-DE"/>
              </w:rPr>
            </w:pPr>
            <w:r w:rsidRPr="00926B36">
              <w:rPr>
                <w:rFonts w:ascii="Times New Roman" w:eastAsia="Times New Roman" w:hAnsi="Times New Roman" w:cs="Times New Roman"/>
                <w:i/>
                <w:iCs/>
                <w:color w:val="000000"/>
                <w:sz w:val="20"/>
                <w:szCs w:val="20"/>
                <w:lang w:eastAsia="de-DE"/>
              </w:rPr>
              <w:t>Oblast fixed effects</w:t>
            </w:r>
          </w:p>
        </w:tc>
        <w:tc>
          <w:tcPr>
            <w:tcW w:w="1160" w:type="dxa"/>
            <w:tcBorders>
              <w:top w:val="nil"/>
              <w:left w:val="single" w:sz="4" w:space="0" w:color="auto"/>
              <w:bottom w:val="single" w:sz="4" w:space="0" w:color="auto"/>
              <w:right w:val="nil"/>
            </w:tcBorders>
            <w:shd w:val="clear" w:color="auto" w:fill="auto"/>
            <w:vAlign w:val="bottom"/>
          </w:tcPr>
          <w:p w14:paraId="1E00CAA6" w14:textId="77777777"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Yes</w:t>
            </w:r>
          </w:p>
        </w:tc>
        <w:tc>
          <w:tcPr>
            <w:tcW w:w="1164" w:type="dxa"/>
            <w:tcBorders>
              <w:top w:val="nil"/>
              <w:left w:val="nil"/>
              <w:bottom w:val="single" w:sz="4" w:space="0" w:color="auto"/>
              <w:right w:val="nil"/>
            </w:tcBorders>
            <w:shd w:val="clear" w:color="auto" w:fill="auto"/>
            <w:vAlign w:val="bottom"/>
          </w:tcPr>
          <w:p w14:paraId="1F6AFD93" w14:textId="77777777"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Yes</w:t>
            </w:r>
          </w:p>
        </w:tc>
        <w:tc>
          <w:tcPr>
            <w:tcW w:w="1276" w:type="dxa"/>
            <w:tcBorders>
              <w:top w:val="nil"/>
              <w:left w:val="nil"/>
              <w:bottom w:val="single" w:sz="4" w:space="0" w:color="auto"/>
              <w:right w:val="nil"/>
            </w:tcBorders>
            <w:shd w:val="clear" w:color="auto" w:fill="auto"/>
            <w:vAlign w:val="bottom"/>
          </w:tcPr>
          <w:p w14:paraId="668EBDE0" w14:textId="77777777"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Yes</w:t>
            </w:r>
          </w:p>
        </w:tc>
        <w:tc>
          <w:tcPr>
            <w:tcW w:w="1418" w:type="dxa"/>
            <w:tcBorders>
              <w:top w:val="nil"/>
              <w:left w:val="nil"/>
              <w:bottom w:val="single" w:sz="4" w:space="0" w:color="auto"/>
              <w:right w:val="nil"/>
            </w:tcBorders>
            <w:shd w:val="clear" w:color="auto" w:fill="auto"/>
            <w:vAlign w:val="bottom"/>
          </w:tcPr>
          <w:p w14:paraId="0D17338A" w14:textId="77777777"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Yes</w:t>
            </w:r>
          </w:p>
        </w:tc>
        <w:tc>
          <w:tcPr>
            <w:tcW w:w="1417" w:type="dxa"/>
            <w:tcBorders>
              <w:top w:val="nil"/>
              <w:left w:val="nil"/>
              <w:bottom w:val="single" w:sz="4" w:space="0" w:color="auto"/>
              <w:right w:val="nil"/>
            </w:tcBorders>
            <w:shd w:val="clear" w:color="auto" w:fill="auto"/>
            <w:vAlign w:val="bottom"/>
          </w:tcPr>
          <w:p w14:paraId="4E20DD98" w14:textId="77777777"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Yes</w:t>
            </w:r>
          </w:p>
        </w:tc>
        <w:tc>
          <w:tcPr>
            <w:tcW w:w="1294" w:type="dxa"/>
            <w:tcBorders>
              <w:top w:val="nil"/>
              <w:left w:val="nil"/>
              <w:bottom w:val="single" w:sz="4" w:space="0" w:color="auto"/>
              <w:right w:val="nil"/>
            </w:tcBorders>
            <w:shd w:val="clear" w:color="auto" w:fill="auto"/>
            <w:vAlign w:val="bottom"/>
          </w:tcPr>
          <w:p w14:paraId="5DE1ED5A" w14:textId="77777777"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Yes</w:t>
            </w:r>
          </w:p>
        </w:tc>
        <w:tc>
          <w:tcPr>
            <w:tcW w:w="1294" w:type="dxa"/>
            <w:tcBorders>
              <w:top w:val="nil"/>
              <w:left w:val="nil"/>
              <w:bottom w:val="single" w:sz="4" w:space="0" w:color="auto"/>
              <w:right w:val="nil"/>
            </w:tcBorders>
            <w:shd w:val="clear" w:color="auto" w:fill="auto"/>
            <w:vAlign w:val="bottom"/>
          </w:tcPr>
          <w:p w14:paraId="3F5B8D6E" w14:textId="77777777" w:rsidR="008A7605" w:rsidRPr="00926B36" w:rsidRDefault="008A7605" w:rsidP="008A7605">
            <w:pPr>
              <w:spacing w:after="0" w:line="240" w:lineRule="auto"/>
              <w:jc w:val="center"/>
              <w:rPr>
                <w:rFonts w:ascii="Times New Roman" w:eastAsia="Times New Roman" w:hAnsi="Times New Roman" w:cs="Times New Roman"/>
                <w:color w:val="000000"/>
                <w:sz w:val="20"/>
                <w:szCs w:val="20"/>
                <w:lang w:eastAsia="de-DE"/>
              </w:rPr>
            </w:pPr>
            <w:r w:rsidRPr="00926B36">
              <w:rPr>
                <w:rFonts w:ascii="Times New Roman" w:eastAsia="Times New Roman" w:hAnsi="Times New Roman" w:cs="Times New Roman"/>
                <w:color w:val="000000"/>
                <w:sz w:val="20"/>
                <w:szCs w:val="20"/>
                <w:lang w:eastAsia="de-DE"/>
              </w:rPr>
              <w:t>No</w:t>
            </w:r>
          </w:p>
        </w:tc>
      </w:tr>
    </w:tbl>
    <w:p w14:paraId="1D4C6E95" w14:textId="16222A28" w:rsidR="008A7605" w:rsidRDefault="00D8274A" w:rsidP="008A7605">
      <w:pPr>
        <w:pStyle w:val="Standard1"/>
        <w:jc w:val="both"/>
        <w:rPr>
          <w:rFonts w:cs="Times New Roman"/>
        </w:rPr>
      </w:pPr>
      <w:r w:rsidRPr="00FD0757">
        <w:rPr>
          <w:rFonts w:cs="Times New Roman"/>
          <w:i/>
          <w:iCs/>
        </w:rPr>
        <w:t>Notes</w:t>
      </w:r>
      <w:r w:rsidRPr="00FD0757">
        <w:rPr>
          <w:rFonts w:cs="Times New Roman"/>
        </w:rPr>
        <w:t xml:space="preserve">: </w:t>
      </w:r>
      <w:r w:rsidR="008A7605">
        <w:rPr>
          <w:rFonts w:cs="Times New Roman"/>
        </w:rPr>
        <w:t xml:space="preserve">The table reports correlation between the historical share of </w:t>
      </w:r>
      <w:r w:rsidR="008A7605">
        <w:rPr>
          <w:rFonts w:cs="Times New Roman"/>
          <w:i/>
          <w:iCs/>
        </w:rPr>
        <w:t>meshchane</w:t>
      </w:r>
      <w:r w:rsidR="008A7605">
        <w:rPr>
          <w:rFonts w:cs="Times New Roman"/>
        </w:rPr>
        <w:t xml:space="preserve"> and education levels (</w:t>
      </w:r>
      <w:r w:rsidR="008A7605" w:rsidRPr="00FD0757">
        <w:rPr>
          <w:rFonts w:cs="Times New Roman"/>
        </w:rPr>
        <w:t xml:space="preserve">number of </w:t>
      </w:r>
      <w:r w:rsidR="008A7605" w:rsidRPr="00FD0757">
        <w:rPr>
          <w:rFonts w:cs="Times New Roman"/>
          <w:i/>
          <w:iCs/>
        </w:rPr>
        <w:t xml:space="preserve">rayon </w:t>
      </w:r>
      <w:r w:rsidR="008A7605" w:rsidRPr="00FD0757">
        <w:rPr>
          <w:rFonts w:cs="Times New Roman"/>
        </w:rPr>
        <w:t>inhabitants with university degree per 1,000 people</w:t>
      </w:r>
      <w:r w:rsidR="008A7605">
        <w:rPr>
          <w:rFonts w:cs="Times New Roman"/>
        </w:rPr>
        <w:t xml:space="preserve">). The unit of observation is </w:t>
      </w:r>
      <w:r w:rsidR="008A7605">
        <w:rPr>
          <w:rFonts w:cs="Times New Roman"/>
          <w:i/>
          <w:iCs/>
        </w:rPr>
        <w:t>rayon</w:t>
      </w:r>
      <w:r w:rsidR="008A7605">
        <w:rPr>
          <w:rFonts w:cs="Times New Roman"/>
        </w:rPr>
        <w:t xml:space="preserve">. Individual columns correspond to regressions with different sets of controls. </w:t>
      </w:r>
      <w:r w:rsidR="008A7605" w:rsidRPr="00FD0757">
        <w:rPr>
          <w:rFonts w:cs="Times New Roman"/>
        </w:rPr>
        <w:t xml:space="preserve"> Robust standard errors in parentheses. </w:t>
      </w:r>
      <w:r w:rsidR="008A7605">
        <w:rPr>
          <w:rFonts w:cs="Times New Roman"/>
        </w:rPr>
        <w:t xml:space="preserve">Regressions estimated using OLS. </w:t>
      </w:r>
      <w:r w:rsidR="008A7605" w:rsidRPr="00FD0757">
        <w:rPr>
          <w:rFonts w:cs="Times New Roman"/>
        </w:rPr>
        <w:t xml:space="preserve">* </w:t>
      </w:r>
      <w:r w:rsidR="008A7605" w:rsidRPr="00FD0757">
        <w:rPr>
          <w:rFonts w:cs="Times New Roman"/>
          <w:i/>
          <w:iCs/>
        </w:rPr>
        <w:t>p</w:t>
      </w:r>
      <w:r w:rsidR="008A7605" w:rsidRPr="00FD0757">
        <w:rPr>
          <w:rFonts w:cs="Times New Roman"/>
        </w:rPr>
        <w:t xml:space="preserve">&lt;0.1; ** </w:t>
      </w:r>
      <w:r w:rsidR="008A7605" w:rsidRPr="00FD0757">
        <w:rPr>
          <w:rFonts w:cs="Times New Roman"/>
          <w:i/>
          <w:iCs/>
        </w:rPr>
        <w:t>p</w:t>
      </w:r>
      <w:r w:rsidR="008A7605" w:rsidRPr="00FD0757">
        <w:rPr>
          <w:rFonts w:cs="Times New Roman"/>
        </w:rPr>
        <w:t xml:space="preserve">&lt;0.05; *** </w:t>
      </w:r>
      <w:r w:rsidR="008A7605" w:rsidRPr="00FD0757">
        <w:rPr>
          <w:rFonts w:cs="Times New Roman"/>
          <w:i/>
          <w:iCs/>
        </w:rPr>
        <w:t>p</w:t>
      </w:r>
      <w:r w:rsidR="008A7605" w:rsidRPr="00FD0757">
        <w:rPr>
          <w:rFonts w:cs="Times New Roman"/>
        </w:rPr>
        <w:t xml:space="preserve">&lt;0.01. </w:t>
      </w:r>
      <w:r w:rsidR="00781C53">
        <w:rPr>
          <w:rFonts w:cs="Times New Roman"/>
        </w:rPr>
        <w:t xml:space="preserve">The Oster delta for regressions in the column is equal to 1.11 and thus slightly exceeds the threshold. </w:t>
      </w:r>
    </w:p>
    <w:p w14:paraId="3D283CEC" w14:textId="77777777" w:rsidR="008A7605" w:rsidRPr="00FD0757" w:rsidRDefault="008A7605" w:rsidP="00147E3A">
      <w:pPr>
        <w:pStyle w:val="Standard1"/>
        <w:jc w:val="both"/>
        <w:rPr>
          <w:rFonts w:cs="Times New Roman"/>
        </w:rPr>
      </w:pPr>
    </w:p>
    <w:p w14:paraId="4AF26831" w14:textId="77777777" w:rsidR="00450BF9" w:rsidRPr="00FD0757" w:rsidRDefault="00450BF9" w:rsidP="00147E3A">
      <w:pPr>
        <w:pStyle w:val="Standard1"/>
        <w:jc w:val="both"/>
      </w:pPr>
    </w:p>
    <w:p w14:paraId="29ACA724" w14:textId="77777777" w:rsidR="00E35A3E" w:rsidRDefault="00E35A3E">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3C701CE" w14:textId="26412C1A" w:rsidR="002845A8" w:rsidRPr="00FD0757" w:rsidRDefault="002B61B2" w:rsidP="0034730F">
      <w:pPr>
        <w:widowControl w:val="0"/>
        <w:autoSpaceDE w:val="0"/>
        <w:autoSpaceDN w:val="0"/>
        <w:adjustRightInd w:val="0"/>
        <w:spacing w:after="0" w:line="480" w:lineRule="auto"/>
        <w:jc w:val="both"/>
        <w:rPr>
          <w:rFonts w:ascii="Times New Roman" w:hAnsi="Times New Roman" w:cs="Times New Roman"/>
          <w:sz w:val="24"/>
          <w:szCs w:val="24"/>
          <w:lang w:val="en-US"/>
        </w:rPr>
      </w:pPr>
      <w:r w:rsidRPr="00FD0757">
        <w:rPr>
          <w:rFonts w:ascii="Times New Roman" w:hAnsi="Times New Roman" w:cs="Times New Roman"/>
          <w:sz w:val="24"/>
          <w:szCs w:val="24"/>
          <w:lang w:val="en-US"/>
        </w:rPr>
        <w:lastRenderedPageBreak/>
        <w:t>Furthermore</w:t>
      </w:r>
      <w:r w:rsidR="007D0885" w:rsidRPr="00FD0757">
        <w:rPr>
          <w:rFonts w:ascii="Times New Roman" w:hAnsi="Times New Roman" w:cs="Times New Roman"/>
          <w:sz w:val="24"/>
          <w:szCs w:val="24"/>
          <w:lang w:val="en-US"/>
        </w:rPr>
        <w:t xml:space="preserve">, </w:t>
      </w:r>
      <w:r w:rsidR="007D0885" w:rsidRPr="00FD0757">
        <w:rPr>
          <w:rFonts w:ascii="Times New Roman" w:hAnsi="Times New Roman" w:cs="Times New Roman"/>
          <w:i/>
          <w:sz w:val="24"/>
          <w:szCs w:val="24"/>
          <w:lang w:val="en-US"/>
        </w:rPr>
        <w:t>meshchane</w:t>
      </w:r>
      <w:r w:rsidR="007D0885" w:rsidRPr="00FD0757">
        <w:rPr>
          <w:rFonts w:ascii="Times New Roman" w:hAnsi="Times New Roman" w:cs="Times New Roman"/>
          <w:sz w:val="24"/>
          <w:szCs w:val="24"/>
          <w:lang w:val="en-US"/>
        </w:rPr>
        <w:t xml:space="preserve"> </w:t>
      </w:r>
      <w:r w:rsidR="00FA25B3" w:rsidRPr="00FD0757">
        <w:rPr>
          <w:rFonts w:ascii="Times New Roman" w:hAnsi="Times New Roman" w:cs="Times New Roman"/>
          <w:sz w:val="24"/>
          <w:szCs w:val="24"/>
          <w:lang w:val="en-US"/>
        </w:rPr>
        <w:t>are</w:t>
      </w:r>
      <w:r w:rsidR="007D0885" w:rsidRPr="00FD0757">
        <w:rPr>
          <w:rFonts w:ascii="Times New Roman" w:hAnsi="Times New Roman" w:cs="Times New Roman"/>
          <w:sz w:val="24"/>
          <w:szCs w:val="24"/>
          <w:lang w:val="en-US"/>
        </w:rPr>
        <w:t xml:space="preserve"> positively correlated with </w:t>
      </w:r>
      <w:r w:rsidR="002845A8" w:rsidRPr="00FD0757">
        <w:rPr>
          <w:rFonts w:ascii="Times New Roman" w:hAnsi="Times New Roman" w:cs="Times New Roman"/>
          <w:sz w:val="24"/>
          <w:szCs w:val="24"/>
          <w:lang w:val="en-US"/>
        </w:rPr>
        <w:t xml:space="preserve">historical literacy rates (correlation coefficient </w:t>
      </w:r>
      <w:r w:rsidR="00FA25B3" w:rsidRPr="00665291">
        <w:rPr>
          <w:rFonts w:ascii="Times New Roman" w:hAnsi="Times New Roman" w:cs="Times New Roman"/>
          <w:sz w:val="24"/>
          <w:szCs w:val="24"/>
          <w:lang w:val="en-US"/>
        </w:rPr>
        <w:t>of</w:t>
      </w:r>
      <w:r w:rsidR="002845A8" w:rsidRPr="00665291">
        <w:rPr>
          <w:rFonts w:ascii="Times New Roman" w:hAnsi="Times New Roman" w:cs="Times New Roman"/>
          <w:sz w:val="24"/>
          <w:szCs w:val="24"/>
          <w:lang w:val="en-US"/>
        </w:rPr>
        <w:t xml:space="preserve"> .</w:t>
      </w:r>
      <w:r w:rsidR="002845A8" w:rsidRPr="00CA1183">
        <w:rPr>
          <w:rFonts w:ascii="Times New Roman" w:hAnsi="Times New Roman" w:cs="Times New Roman"/>
          <w:sz w:val="24"/>
          <w:szCs w:val="24"/>
          <w:lang w:val="en-US"/>
        </w:rPr>
        <w:t>432</w:t>
      </w:r>
      <w:r w:rsidR="002845A8" w:rsidRPr="00665291">
        <w:rPr>
          <w:rFonts w:ascii="Times New Roman" w:hAnsi="Times New Roman" w:cs="Times New Roman"/>
          <w:sz w:val="24"/>
          <w:szCs w:val="24"/>
          <w:lang w:val="en-US"/>
        </w:rPr>
        <w:t>)</w:t>
      </w:r>
      <w:r w:rsidR="00FA25B3" w:rsidRPr="00665291">
        <w:rPr>
          <w:rFonts w:ascii="Times New Roman" w:hAnsi="Times New Roman" w:cs="Times New Roman"/>
          <w:sz w:val="24"/>
          <w:szCs w:val="24"/>
          <w:lang w:val="en-US"/>
        </w:rPr>
        <w:t>, the best</w:t>
      </w:r>
      <w:r w:rsidR="002845A8" w:rsidRPr="00665291">
        <w:rPr>
          <w:rFonts w:ascii="Times New Roman" w:hAnsi="Times New Roman" w:cs="Times New Roman"/>
          <w:sz w:val="24"/>
          <w:szCs w:val="24"/>
          <w:lang w:val="en-US"/>
        </w:rPr>
        <w:t xml:space="preserve"> </w:t>
      </w:r>
      <w:r w:rsidR="00FA25B3" w:rsidRPr="00665291">
        <w:rPr>
          <w:rFonts w:ascii="Times New Roman" w:hAnsi="Times New Roman" w:cs="Times New Roman"/>
          <w:sz w:val="24"/>
          <w:szCs w:val="24"/>
          <w:lang w:val="en-US"/>
        </w:rPr>
        <w:t xml:space="preserve">proxy for Imperial </w:t>
      </w:r>
      <w:r w:rsidR="002845A8" w:rsidRPr="00665291">
        <w:rPr>
          <w:rFonts w:ascii="Times New Roman" w:hAnsi="Times New Roman" w:cs="Times New Roman"/>
          <w:sz w:val="24"/>
          <w:szCs w:val="24"/>
          <w:lang w:val="en-US"/>
        </w:rPr>
        <w:t>human capital absent systematic</w:t>
      </w:r>
      <w:r w:rsidR="004E5438" w:rsidRPr="00665291">
        <w:rPr>
          <w:rFonts w:ascii="Times New Roman" w:hAnsi="Times New Roman" w:cs="Times New Roman"/>
          <w:sz w:val="24"/>
          <w:szCs w:val="24"/>
          <w:lang w:val="en-US"/>
        </w:rPr>
        <w:t xml:space="preserve"> Russia-wide</w:t>
      </w:r>
      <w:r w:rsidR="002845A8" w:rsidRPr="00665291">
        <w:rPr>
          <w:rFonts w:ascii="Times New Roman" w:hAnsi="Times New Roman" w:cs="Times New Roman"/>
          <w:sz w:val="24"/>
          <w:szCs w:val="24"/>
          <w:lang w:val="en-US"/>
        </w:rPr>
        <w:t xml:space="preserve"> data on schooling</w:t>
      </w:r>
      <w:r w:rsidR="002845A8" w:rsidRPr="00FD0757">
        <w:rPr>
          <w:rFonts w:ascii="Times New Roman" w:hAnsi="Times New Roman" w:cs="Times New Roman"/>
          <w:sz w:val="24"/>
          <w:szCs w:val="24"/>
          <w:lang w:val="en-US"/>
        </w:rPr>
        <w:t xml:space="preserve"> and tertiary education. </w:t>
      </w:r>
      <w:r w:rsidR="00FA25B3" w:rsidRPr="00FD0757">
        <w:rPr>
          <w:rFonts w:ascii="Times New Roman" w:hAnsi="Times New Roman" w:cs="Times New Roman"/>
          <w:sz w:val="24"/>
          <w:szCs w:val="24"/>
          <w:lang w:val="en-US"/>
        </w:rPr>
        <w:t>L</w:t>
      </w:r>
      <w:r w:rsidR="007D0885" w:rsidRPr="00FD0757">
        <w:rPr>
          <w:rFonts w:ascii="Times New Roman" w:hAnsi="Times New Roman" w:cs="Times New Roman"/>
          <w:sz w:val="24"/>
          <w:szCs w:val="24"/>
          <w:lang w:val="en-US"/>
        </w:rPr>
        <w:t xml:space="preserve">iteracy, in turn, is positively and significantly </w:t>
      </w:r>
      <w:r w:rsidR="004D75D5" w:rsidRPr="00FD0757">
        <w:rPr>
          <w:rFonts w:ascii="Times New Roman" w:hAnsi="Times New Roman" w:cs="Times New Roman"/>
          <w:sz w:val="24"/>
          <w:szCs w:val="24"/>
          <w:lang w:val="en-US"/>
        </w:rPr>
        <w:t>correlate</w:t>
      </w:r>
      <w:r w:rsidR="004D75D5">
        <w:rPr>
          <w:rFonts w:ascii="Times New Roman" w:hAnsi="Times New Roman" w:cs="Times New Roman"/>
          <w:sz w:val="24"/>
          <w:szCs w:val="24"/>
          <w:lang w:val="en-US"/>
        </w:rPr>
        <w:t>d</w:t>
      </w:r>
      <w:r w:rsidR="004D75D5" w:rsidRPr="00FD0757">
        <w:rPr>
          <w:rFonts w:ascii="Times New Roman" w:hAnsi="Times New Roman" w:cs="Times New Roman"/>
          <w:sz w:val="24"/>
          <w:szCs w:val="24"/>
          <w:lang w:val="en-US"/>
        </w:rPr>
        <w:t xml:space="preserve"> </w:t>
      </w:r>
      <w:r w:rsidR="007D0885" w:rsidRPr="00FD0757">
        <w:rPr>
          <w:rFonts w:ascii="Times New Roman" w:hAnsi="Times New Roman" w:cs="Times New Roman"/>
          <w:sz w:val="24"/>
          <w:szCs w:val="24"/>
          <w:lang w:val="en-US"/>
        </w:rPr>
        <w:t xml:space="preserve">with contemporary </w:t>
      </w:r>
      <w:r w:rsidR="007D0885" w:rsidRPr="00665291">
        <w:rPr>
          <w:rFonts w:ascii="Times New Roman" w:hAnsi="Times New Roman" w:cs="Times New Roman"/>
          <w:sz w:val="24"/>
          <w:szCs w:val="24"/>
          <w:lang w:val="en-US"/>
        </w:rPr>
        <w:t>university education</w:t>
      </w:r>
      <w:r w:rsidR="00CD2F15" w:rsidRPr="00665291">
        <w:rPr>
          <w:rFonts w:ascii="Times New Roman" w:hAnsi="Times New Roman" w:cs="Times New Roman"/>
          <w:sz w:val="24"/>
          <w:szCs w:val="24"/>
          <w:lang w:val="en-US"/>
        </w:rPr>
        <w:t xml:space="preserve"> (correlation coefficient </w:t>
      </w:r>
      <w:r w:rsidR="00CD2F15" w:rsidRPr="00CA1183">
        <w:rPr>
          <w:rFonts w:ascii="Times New Roman" w:hAnsi="Times New Roman" w:cs="Times New Roman"/>
          <w:sz w:val="24"/>
          <w:szCs w:val="24"/>
          <w:lang w:val="en-US"/>
        </w:rPr>
        <w:t>.331</w:t>
      </w:r>
      <w:r w:rsidR="00CD2F15" w:rsidRPr="00665291">
        <w:rPr>
          <w:rFonts w:ascii="Times New Roman" w:hAnsi="Times New Roman" w:cs="Times New Roman"/>
          <w:sz w:val="24"/>
          <w:szCs w:val="24"/>
          <w:lang w:val="en-US"/>
        </w:rPr>
        <w:t>)</w:t>
      </w:r>
      <w:r w:rsidR="007D0885" w:rsidRPr="00665291">
        <w:rPr>
          <w:rFonts w:ascii="Times New Roman" w:hAnsi="Times New Roman" w:cs="Times New Roman"/>
          <w:sz w:val="24"/>
          <w:szCs w:val="24"/>
          <w:lang w:val="en-US"/>
        </w:rPr>
        <w:t xml:space="preserve"> </w:t>
      </w:r>
      <w:r w:rsidR="00002307" w:rsidRPr="00665291">
        <w:rPr>
          <w:rFonts w:ascii="Times New Roman" w:hAnsi="Times New Roman" w:cs="Times New Roman"/>
          <w:sz w:val="24"/>
          <w:szCs w:val="24"/>
          <w:lang w:val="en-US"/>
        </w:rPr>
        <w:t>and is itself a significant predictor of</w:t>
      </w:r>
      <w:r w:rsidR="00002307" w:rsidRPr="00FD0757">
        <w:rPr>
          <w:rFonts w:ascii="Times New Roman" w:hAnsi="Times New Roman" w:cs="Times New Roman"/>
          <w:sz w:val="24"/>
          <w:szCs w:val="24"/>
          <w:lang w:val="en-US"/>
        </w:rPr>
        <w:t xml:space="preserve"> </w:t>
      </w:r>
      <w:r w:rsidR="00782B4A" w:rsidRPr="00FD0757">
        <w:rPr>
          <w:rFonts w:ascii="Times New Roman" w:hAnsi="Times New Roman" w:cs="Times New Roman"/>
          <w:sz w:val="24"/>
          <w:szCs w:val="24"/>
          <w:lang w:val="en-US"/>
        </w:rPr>
        <w:t>competitiveness</w:t>
      </w:r>
      <w:r w:rsidR="00002307" w:rsidRPr="00FD0757">
        <w:rPr>
          <w:rFonts w:ascii="Times New Roman" w:hAnsi="Times New Roman" w:cs="Times New Roman"/>
          <w:sz w:val="24"/>
          <w:szCs w:val="24"/>
          <w:lang w:val="en-US"/>
        </w:rPr>
        <w:t xml:space="preserve"> </w:t>
      </w:r>
      <w:r w:rsidR="007D0885" w:rsidRPr="00FD0757">
        <w:rPr>
          <w:rFonts w:ascii="Times New Roman" w:hAnsi="Times New Roman" w:cs="Times New Roman"/>
          <w:sz w:val="24"/>
          <w:szCs w:val="24"/>
          <w:lang w:val="en-US"/>
        </w:rPr>
        <w:t xml:space="preserve">(for </w:t>
      </w:r>
      <w:r w:rsidR="00FA25B3" w:rsidRPr="00FD0757">
        <w:rPr>
          <w:rFonts w:ascii="Times New Roman" w:hAnsi="Times New Roman" w:cs="Times New Roman"/>
          <w:sz w:val="24"/>
          <w:szCs w:val="24"/>
          <w:lang w:val="en-US"/>
        </w:rPr>
        <w:t>further analysis,</w:t>
      </w:r>
      <w:r w:rsidR="007D0885" w:rsidRPr="00FD0757">
        <w:rPr>
          <w:rFonts w:ascii="Times New Roman" w:hAnsi="Times New Roman" w:cs="Times New Roman"/>
          <w:sz w:val="24"/>
          <w:szCs w:val="24"/>
          <w:lang w:val="en-US"/>
        </w:rPr>
        <w:t xml:space="preserve"> see </w:t>
      </w:r>
      <w:r w:rsidR="002845A8" w:rsidRPr="00FD0757">
        <w:rPr>
          <w:rFonts w:ascii="Times New Roman" w:hAnsi="Times New Roman" w:cs="Times New Roman"/>
          <w:sz w:val="24"/>
          <w:szCs w:val="24"/>
          <w:lang w:val="en-US"/>
        </w:rPr>
        <w:t>SA</w:t>
      </w:r>
      <w:r w:rsidR="00B807C8" w:rsidRPr="00FD0757">
        <w:rPr>
          <w:rFonts w:ascii="Times New Roman" w:hAnsi="Times New Roman" w:cs="Times New Roman"/>
          <w:sz w:val="24"/>
          <w:szCs w:val="24"/>
          <w:lang w:val="en-US"/>
        </w:rPr>
        <w:t>3</w:t>
      </w:r>
      <w:r w:rsidR="002845A8" w:rsidRPr="00FD0757">
        <w:rPr>
          <w:rFonts w:ascii="Times New Roman" w:hAnsi="Times New Roman" w:cs="Times New Roman"/>
          <w:sz w:val="24"/>
          <w:szCs w:val="24"/>
          <w:lang w:val="en-US"/>
        </w:rPr>
        <w:t>.1</w:t>
      </w:r>
      <w:r w:rsidR="00B807C8" w:rsidRPr="00FD0757">
        <w:rPr>
          <w:rFonts w:ascii="Times New Roman" w:hAnsi="Times New Roman" w:cs="Times New Roman"/>
          <w:sz w:val="24"/>
          <w:szCs w:val="24"/>
          <w:lang w:val="en-US"/>
        </w:rPr>
        <w:t>3</w:t>
      </w:r>
      <w:r w:rsidR="00002307" w:rsidRPr="00FD0757">
        <w:rPr>
          <w:rFonts w:ascii="Times New Roman" w:hAnsi="Times New Roman" w:cs="Times New Roman"/>
          <w:sz w:val="24"/>
          <w:szCs w:val="24"/>
          <w:lang w:val="en-US"/>
        </w:rPr>
        <w:t xml:space="preserve">- </w:t>
      </w:r>
      <w:r w:rsidR="00B807C8" w:rsidRPr="00FD0757">
        <w:rPr>
          <w:rFonts w:ascii="Times New Roman" w:hAnsi="Times New Roman" w:cs="Times New Roman"/>
          <w:sz w:val="24"/>
          <w:szCs w:val="24"/>
          <w:lang w:val="en-US"/>
        </w:rPr>
        <w:t>SA3</w:t>
      </w:r>
      <w:r w:rsidR="00002307" w:rsidRPr="00FD0757">
        <w:rPr>
          <w:rFonts w:ascii="Times New Roman" w:hAnsi="Times New Roman" w:cs="Times New Roman"/>
          <w:sz w:val="24"/>
          <w:szCs w:val="24"/>
          <w:lang w:val="en-US"/>
        </w:rPr>
        <w:t>.1</w:t>
      </w:r>
      <w:r w:rsidR="00877FA2" w:rsidRPr="00FD0757">
        <w:rPr>
          <w:rFonts w:ascii="Times New Roman" w:hAnsi="Times New Roman" w:cs="Times New Roman"/>
          <w:sz w:val="24"/>
          <w:szCs w:val="24"/>
          <w:lang w:val="en-US"/>
        </w:rPr>
        <w:t>6</w:t>
      </w:r>
      <w:r w:rsidR="007D0885" w:rsidRPr="00FD0757">
        <w:rPr>
          <w:rFonts w:ascii="Times New Roman" w:hAnsi="Times New Roman" w:cs="Times New Roman"/>
          <w:sz w:val="24"/>
          <w:szCs w:val="24"/>
          <w:lang w:val="en-US"/>
        </w:rPr>
        <w:t>)</w:t>
      </w:r>
      <w:r w:rsidR="002845A8" w:rsidRPr="00FD0757">
        <w:rPr>
          <w:rFonts w:ascii="Times New Roman" w:hAnsi="Times New Roman" w:cs="Times New Roman"/>
          <w:sz w:val="24"/>
          <w:szCs w:val="24"/>
          <w:lang w:val="en-US"/>
        </w:rPr>
        <w:t>.</w:t>
      </w:r>
    </w:p>
    <w:p w14:paraId="55E0BA80" w14:textId="36C3858C" w:rsidR="00272EC1" w:rsidRDefault="007D0885">
      <w:pPr>
        <w:widowControl w:val="0"/>
        <w:autoSpaceDE w:val="0"/>
        <w:autoSpaceDN w:val="0"/>
        <w:adjustRightInd w:val="0"/>
        <w:spacing w:after="0" w:line="480" w:lineRule="auto"/>
        <w:jc w:val="both"/>
        <w:rPr>
          <w:rFonts w:ascii="Times New Roman" w:hAnsi="Times New Roman" w:cs="Times New Roman"/>
          <w:sz w:val="24"/>
          <w:szCs w:val="24"/>
          <w:lang w:val="en-US"/>
        </w:rPr>
      </w:pPr>
      <w:r w:rsidRPr="00FD0757">
        <w:rPr>
          <w:rFonts w:ascii="Times New Roman" w:eastAsia="SimSun" w:hAnsi="Times New Roman" w:cs="Times New Roman"/>
          <w:kern w:val="3"/>
          <w:sz w:val="24"/>
          <w:szCs w:val="24"/>
          <w:lang w:val="en-US" w:eastAsia="zh-CN" w:bidi="hi-IN"/>
        </w:rPr>
        <w:tab/>
      </w:r>
      <w:r w:rsidR="00111EDA">
        <w:rPr>
          <w:rFonts w:ascii="Times New Roman" w:eastAsia="SimSun" w:hAnsi="Times New Roman" w:cs="Times New Roman"/>
          <w:b/>
          <w:bCs/>
          <w:i/>
          <w:iCs/>
          <w:kern w:val="3"/>
          <w:sz w:val="24"/>
          <w:szCs w:val="24"/>
          <w:lang w:val="en-US" w:eastAsia="zh-CN" w:bidi="hi-IN"/>
        </w:rPr>
        <w:t xml:space="preserve">Meshchane </w:t>
      </w:r>
      <w:r w:rsidR="00111EDA">
        <w:rPr>
          <w:rFonts w:ascii="Times New Roman" w:eastAsia="SimSun" w:hAnsi="Times New Roman" w:cs="Times New Roman"/>
          <w:b/>
          <w:bCs/>
          <w:kern w:val="3"/>
          <w:sz w:val="24"/>
          <w:szCs w:val="24"/>
          <w:lang w:val="en-US" w:eastAsia="zh-CN" w:bidi="hi-IN"/>
        </w:rPr>
        <w:t xml:space="preserve">and persistence </w:t>
      </w:r>
      <w:r w:rsidR="004D75D5">
        <w:rPr>
          <w:rFonts w:ascii="Times New Roman" w:eastAsia="SimSun" w:hAnsi="Times New Roman" w:cs="Times New Roman"/>
          <w:b/>
          <w:bCs/>
          <w:kern w:val="3"/>
          <w:sz w:val="24"/>
          <w:szCs w:val="24"/>
          <w:lang w:val="en-US" w:eastAsia="zh-CN" w:bidi="hi-IN"/>
        </w:rPr>
        <w:t xml:space="preserve">in </w:t>
      </w:r>
      <w:r w:rsidR="00111EDA">
        <w:rPr>
          <w:rFonts w:ascii="Times New Roman" w:eastAsia="SimSun" w:hAnsi="Times New Roman" w:cs="Times New Roman"/>
          <w:b/>
          <w:bCs/>
          <w:kern w:val="3"/>
          <w:sz w:val="24"/>
          <w:szCs w:val="24"/>
          <w:lang w:val="en-US" w:eastAsia="zh-CN" w:bidi="hi-IN"/>
        </w:rPr>
        <w:t>educat</w:t>
      </w:r>
      <w:r w:rsidR="00A73D2F">
        <w:rPr>
          <w:rFonts w:ascii="Times New Roman" w:eastAsia="SimSun" w:hAnsi="Times New Roman" w:cs="Times New Roman"/>
          <w:b/>
          <w:bCs/>
          <w:kern w:val="3"/>
          <w:sz w:val="24"/>
          <w:szCs w:val="24"/>
          <w:lang w:val="en-US" w:eastAsia="zh-CN" w:bidi="hi-IN"/>
        </w:rPr>
        <w:t>ion-intensive</w:t>
      </w:r>
      <w:r w:rsidR="00111EDA">
        <w:rPr>
          <w:rFonts w:ascii="Times New Roman" w:eastAsia="SimSun" w:hAnsi="Times New Roman" w:cs="Times New Roman"/>
          <w:b/>
          <w:bCs/>
          <w:kern w:val="3"/>
          <w:sz w:val="24"/>
          <w:szCs w:val="24"/>
          <w:lang w:val="en-US" w:eastAsia="zh-CN" w:bidi="hi-IN"/>
        </w:rPr>
        <w:t xml:space="preserve"> employment: </w:t>
      </w:r>
      <w:r w:rsidR="0036305C" w:rsidRPr="00FD0757">
        <w:rPr>
          <w:rFonts w:ascii="Times New Roman" w:hAnsi="Times New Roman" w:cs="Times New Roman"/>
          <w:sz w:val="24"/>
          <w:szCs w:val="24"/>
          <w:lang w:val="en-US"/>
        </w:rPr>
        <w:t>N</w:t>
      </w:r>
      <w:r w:rsidR="00D8274A" w:rsidRPr="00FD0757">
        <w:rPr>
          <w:rFonts w:ascii="Times New Roman" w:hAnsi="Times New Roman" w:cs="Times New Roman"/>
          <w:sz w:val="24"/>
          <w:szCs w:val="24"/>
          <w:lang w:val="en-US"/>
        </w:rPr>
        <w:t xml:space="preserve">ext, we </w:t>
      </w:r>
      <w:r w:rsidR="00DE1D10" w:rsidRPr="00FD0757">
        <w:rPr>
          <w:rFonts w:ascii="Times New Roman" w:hAnsi="Times New Roman" w:cs="Times New Roman"/>
          <w:sz w:val="24"/>
          <w:szCs w:val="24"/>
          <w:lang w:val="en-US"/>
        </w:rPr>
        <w:t xml:space="preserve">ascertain </w:t>
      </w:r>
      <w:r w:rsidR="004D75D5">
        <w:rPr>
          <w:rFonts w:ascii="Times New Roman" w:hAnsi="Times New Roman" w:cs="Times New Roman"/>
          <w:sz w:val="24"/>
          <w:szCs w:val="24"/>
          <w:lang w:val="en-US"/>
        </w:rPr>
        <w:t xml:space="preserve">the </w:t>
      </w:r>
      <w:r w:rsidR="00DE1D10" w:rsidRPr="00FD0757">
        <w:rPr>
          <w:rFonts w:ascii="Times New Roman" w:hAnsi="Times New Roman" w:cs="Times New Roman"/>
          <w:sz w:val="24"/>
          <w:szCs w:val="24"/>
          <w:lang w:val="en-US"/>
        </w:rPr>
        <w:t xml:space="preserve">links between Imperial human capital and </w:t>
      </w:r>
      <w:r w:rsidR="0049542C" w:rsidRPr="00FD0757">
        <w:rPr>
          <w:rFonts w:ascii="Times New Roman" w:hAnsi="Times New Roman" w:cs="Times New Roman"/>
          <w:sz w:val="24"/>
          <w:szCs w:val="24"/>
          <w:lang w:val="en-US"/>
        </w:rPr>
        <w:t xml:space="preserve">Imperial and Soviet </w:t>
      </w:r>
      <w:r w:rsidR="00DE1D10" w:rsidRPr="00FD0757">
        <w:rPr>
          <w:rFonts w:ascii="Times New Roman" w:hAnsi="Times New Roman" w:cs="Times New Roman"/>
          <w:sz w:val="24"/>
          <w:szCs w:val="24"/>
          <w:lang w:val="en-US"/>
        </w:rPr>
        <w:t xml:space="preserve">occupational structure </w:t>
      </w:r>
      <w:r w:rsidR="004D37CD" w:rsidRPr="00FD0757">
        <w:rPr>
          <w:rFonts w:ascii="Times New Roman" w:hAnsi="Times New Roman" w:cs="Times New Roman"/>
          <w:sz w:val="24"/>
          <w:szCs w:val="24"/>
          <w:lang w:val="en-US"/>
        </w:rPr>
        <w:t xml:space="preserve">employing </w:t>
      </w:r>
      <w:r w:rsidR="00305624" w:rsidRPr="00FD0757">
        <w:rPr>
          <w:rFonts w:ascii="Times New Roman" w:hAnsi="Times New Roman" w:cs="Times New Roman"/>
          <w:sz w:val="24"/>
          <w:szCs w:val="24"/>
          <w:lang w:val="en-US"/>
        </w:rPr>
        <w:t xml:space="preserve">additional </w:t>
      </w:r>
      <w:r w:rsidR="004D37CD" w:rsidRPr="00FD0757">
        <w:rPr>
          <w:rFonts w:ascii="Times New Roman" w:hAnsi="Times New Roman" w:cs="Times New Roman"/>
          <w:sz w:val="24"/>
          <w:szCs w:val="24"/>
          <w:lang w:val="en-US"/>
        </w:rPr>
        <w:t xml:space="preserve">author-assembled </w:t>
      </w:r>
      <w:r w:rsidR="00D8274A" w:rsidRPr="00FD0757">
        <w:rPr>
          <w:rFonts w:ascii="Times New Roman" w:hAnsi="Times New Roman" w:cs="Times New Roman"/>
          <w:sz w:val="24"/>
          <w:szCs w:val="24"/>
          <w:lang w:val="en-US"/>
        </w:rPr>
        <w:t xml:space="preserve">data. </w:t>
      </w:r>
      <w:r w:rsidR="00263ED9" w:rsidRPr="00FD0757">
        <w:rPr>
          <w:rFonts w:ascii="Times New Roman" w:hAnsi="Times New Roman" w:cs="Times New Roman"/>
          <w:sz w:val="24"/>
          <w:szCs w:val="24"/>
          <w:lang w:val="en-US"/>
        </w:rPr>
        <w:t>N</w:t>
      </w:r>
      <w:r w:rsidR="00497BEF" w:rsidRPr="00FD0757">
        <w:rPr>
          <w:rFonts w:ascii="Times New Roman" w:hAnsi="Times New Roman" w:cs="Times New Roman"/>
          <w:sz w:val="24"/>
          <w:szCs w:val="24"/>
          <w:lang w:val="en-US"/>
        </w:rPr>
        <w:t>ew historical accounts</w:t>
      </w:r>
      <w:r w:rsidR="006E433E">
        <w:rPr>
          <w:rFonts w:ascii="Times New Roman" w:hAnsi="Times New Roman" w:cs="Times New Roman"/>
          <w:sz w:val="24"/>
          <w:szCs w:val="24"/>
          <w:lang w:val="en-US"/>
        </w:rPr>
        <w:t xml:space="preserve"> and</w:t>
      </w:r>
      <w:r w:rsidR="00497BEF" w:rsidRPr="00FD0757">
        <w:rPr>
          <w:rFonts w:ascii="Times New Roman" w:hAnsi="Times New Roman" w:cs="Times New Roman"/>
          <w:sz w:val="24"/>
          <w:szCs w:val="24"/>
          <w:lang w:val="en-US"/>
        </w:rPr>
        <w:t xml:space="preserve"> memoirs are strongly suggestive of professionalization of </w:t>
      </w:r>
      <w:r w:rsidR="00497BEF" w:rsidRPr="00FD0757">
        <w:rPr>
          <w:rFonts w:ascii="Times New Roman" w:hAnsi="Times New Roman" w:cs="Times New Roman"/>
          <w:i/>
          <w:iCs/>
          <w:sz w:val="24"/>
          <w:szCs w:val="24"/>
          <w:lang w:val="en-US"/>
        </w:rPr>
        <w:t xml:space="preserve">meshchane </w:t>
      </w:r>
      <w:r w:rsidR="00497BEF" w:rsidRPr="00FD0757">
        <w:rPr>
          <w:rFonts w:ascii="Times New Roman" w:hAnsi="Times New Roman" w:cs="Times New Roman"/>
          <w:sz w:val="24"/>
          <w:szCs w:val="24"/>
          <w:lang w:val="en-US"/>
        </w:rPr>
        <w:t xml:space="preserve">in </w:t>
      </w:r>
      <w:r w:rsidR="00AD0DFB">
        <w:rPr>
          <w:rFonts w:ascii="Times New Roman" w:hAnsi="Times New Roman" w:cs="Times New Roman"/>
          <w:sz w:val="24"/>
          <w:szCs w:val="24"/>
          <w:lang w:val="en-US"/>
        </w:rPr>
        <w:t>Tzarist</w:t>
      </w:r>
      <w:r w:rsidR="00497BEF" w:rsidRPr="00FD0757">
        <w:rPr>
          <w:rFonts w:ascii="Times New Roman" w:hAnsi="Times New Roman" w:cs="Times New Roman"/>
          <w:sz w:val="24"/>
          <w:szCs w:val="24"/>
          <w:lang w:val="en-US"/>
        </w:rPr>
        <w:t xml:space="preserve"> Russia</w:t>
      </w:r>
      <w:r w:rsidR="00CA723B" w:rsidRPr="00FD0757">
        <w:rPr>
          <w:rFonts w:ascii="Times New Roman" w:hAnsi="Times New Roman" w:cs="Times New Roman"/>
          <w:sz w:val="24"/>
          <w:szCs w:val="24"/>
          <w:lang w:val="en-US"/>
        </w:rPr>
        <w:t xml:space="preserve"> (</w:t>
      </w:r>
      <w:proofErr w:type="gramStart"/>
      <w:r w:rsidR="00450BF9" w:rsidRPr="00FD0757">
        <w:rPr>
          <w:rFonts w:ascii="Times New Roman" w:hAnsi="Times New Roman" w:cs="Times New Roman"/>
          <w:sz w:val="24"/>
          <w:szCs w:val="24"/>
          <w:lang w:val="en-US"/>
        </w:rPr>
        <w:t>HA</w:t>
      </w:r>
      <w:r w:rsidR="000D34DC">
        <w:rPr>
          <w:rFonts w:ascii="Times New Roman" w:hAnsi="Times New Roman" w:cs="Times New Roman"/>
          <w:sz w:val="24"/>
          <w:szCs w:val="24"/>
          <w:lang w:val="en-US"/>
        </w:rPr>
        <w:t>.II</w:t>
      </w:r>
      <w:proofErr w:type="gramEnd"/>
      <w:r w:rsidR="00CA723B" w:rsidRPr="00FD0757">
        <w:rPr>
          <w:rFonts w:ascii="Times New Roman" w:hAnsi="Times New Roman" w:cs="Times New Roman"/>
          <w:sz w:val="24"/>
          <w:szCs w:val="24"/>
          <w:lang w:val="en-US"/>
        </w:rPr>
        <w:t>)</w:t>
      </w:r>
      <w:r w:rsidR="00263ED9" w:rsidRPr="00FD0757">
        <w:rPr>
          <w:rFonts w:ascii="Times New Roman" w:hAnsi="Times New Roman" w:cs="Times New Roman"/>
          <w:sz w:val="24"/>
          <w:szCs w:val="24"/>
          <w:lang w:val="en-US"/>
        </w:rPr>
        <w:t>.</w:t>
      </w:r>
      <w:r w:rsidR="00497BEF" w:rsidRPr="00FD0757">
        <w:rPr>
          <w:rFonts w:ascii="Times New Roman" w:hAnsi="Times New Roman" w:cs="Times New Roman"/>
          <w:sz w:val="24"/>
          <w:szCs w:val="24"/>
          <w:lang w:val="en-US"/>
        </w:rPr>
        <w:t xml:space="preserve"> </w:t>
      </w:r>
      <w:r w:rsidR="00263ED9" w:rsidRPr="00FD0757">
        <w:rPr>
          <w:rFonts w:ascii="Times New Roman" w:hAnsi="Times New Roman" w:cs="Times New Roman"/>
          <w:sz w:val="24"/>
          <w:szCs w:val="24"/>
          <w:lang w:val="en-US"/>
        </w:rPr>
        <w:t xml:space="preserve">We therefore </w:t>
      </w:r>
      <w:r w:rsidR="00497BEF" w:rsidRPr="00FD0757">
        <w:rPr>
          <w:rFonts w:ascii="Times New Roman" w:hAnsi="Times New Roman" w:cs="Times New Roman"/>
          <w:sz w:val="24"/>
          <w:szCs w:val="24"/>
          <w:lang w:val="en-US"/>
        </w:rPr>
        <w:t>test for</w:t>
      </w:r>
      <w:r w:rsidR="0036305C" w:rsidRPr="00FD0757">
        <w:rPr>
          <w:rFonts w:ascii="Times New Roman" w:hAnsi="Times New Roman" w:cs="Times New Roman"/>
          <w:sz w:val="24"/>
          <w:szCs w:val="24"/>
          <w:lang w:val="en-US"/>
        </w:rPr>
        <w:t xml:space="preserve"> co-variance between </w:t>
      </w:r>
      <w:r w:rsidR="0036305C" w:rsidRPr="00FD0757">
        <w:rPr>
          <w:rFonts w:ascii="Times New Roman" w:hAnsi="Times New Roman" w:cs="Times New Roman"/>
          <w:i/>
          <w:iCs/>
          <w:sz w:val="24"/>
          <w:szCs w:val="24"/>
          <w:lang w:val="en-US"/>
        </w:rPr>
        <w:t xml:space="preserve">meshchane </w:t>
      </w:r>
      <w:r w:rsidR="0036305C" w:rsidRPr="00FD0757">
        <w:rPr>
          <w:rFonts w:ascii="Times New Roman" w:hAnsi="Times New Roman" w:cs="Times New Roman"/>
          <w:sz w:val="24"/>
          <w:szCs w:val="24"/>
          <w:lang w:val="en-US"/>
        </w:rPr>
        <w:t xml:space="preserve">and </w:t>
      </w:r>
      <w:r w:rsidR="00025614">
        <w:rPr>
          <w:rFonts w:ascii="Times New Roman" w:hAnsi="Times New Roman" w:cs="Times New Roman"/>
          <w:sz w:val="24"/>
          <w:szCs w:val="24"/>
          <w:lang w:val="en-US"/>
        </w:rPr>
        <w:t>“</w:t>
      </w:r>
      <w:r w:rsidR="0036305C" w:rsidRPr="00FD0757">
        <w:rPr>
          <w:rFonts w:ascii="Times New Roman" w:hAnsi="Times New Roman" w:cs="Times New Roman"/>
          <w:sz w:val="24"/>
          <w:szCs w:val="24"/>
          <w:lang w:val="en-US"/>
        </w:rPr>
        <w:t>bourgeois</w:t>
      </w:r>
      <w:r w:rsidR="00025614">
        <w:rPr>
          <w:rFonts w:ascii="Times New Roman" w:hAnsi="Times New Roman" w:cs="Times New Roman"/>
          <w:sz w:val="24"/>
          <w:szCs w:val="24"/>
          <w:lang w:val="en-US"/>
        </w:rPr>
        <w:t>”</w:t>
      </w:r>
      <w:r w:rsidR="0036305C" w:rsidRPr="00FD0757">
        <w:rPr>
          <w:rFonts w:ascii="Times New Roman" w:hAnsi="Times New Roman" w:cs="Times New Roman"/>
          <w:sz w:val="24"/>
          <w:szCs w:val="24"/>
          <w:lang w:val="en-US"/>
        </w:rPr>
        <w:t xml:space="preserve"> white-collar occupations</w:t>
      </w:r>
      <w:r w:rsidR="00497BEF" w:rsidRPr="00FD0757">
        <w:rPr>
          <w:rFonts w:ascii="Times New Roman" w:hAnsi="Times New Roman" w:cs="Times New Roman"/>
          <w:sz w:val="24"/>
          <w:szCs w:val="24"/>
          <w:lang w:val="en-US"/>
        </w:rPr>
        <w:t>. D</w:t>
      </w:r>
      <w:r w:rsidR="00A73D2F">
        <w:rPr>
          <w:rFonts w:ascii="Times New Roman" w:hAnsi="Times New Roman" w:cs="Times New Roman"/>
          <w:sz w:val="24"/>
          <w:szCs w:val="24"/>
          <w:lang w:val="en-US"/>
        </w:rPr>
        <w:t>eploying</w:t>
      </w:r>
      <w:r w:rsidR="00470B3F" w:rsidRPr="00FD0757">
        <w:rPr>
          <w:rFonts w:ascii="Times New Roman" w:hAnsi="Times New Roman" w:cs="Times New Roman"/>
          <w:sz w:val="24"/>
          <w:szCs w:val="24"/>
          <w:lang w:val="en-US"/>
        </w:rPr>
        <w:t xml:space="preserve"> 1897 census data</w:t>
      </w:r>
      <w:r w:rsidR="00497BEF" w:rsidRPr="00FD0757">
        <w:rPr>
          <w:rFonts w:ascii="Times New Roman" w:hAnsi="Times New Roman" w:cs="Times New Roman"/>
          <w:sz w:val="24"/>
          <w:szCs w:val="24"/>
          <w:lang w:val="en-US"/>
        </w:rPr>
        <w:t>, w</w:t>
      </w:r>
      <w:r w:rsidR="00470B3F" w:rsidRPr="00FD0757">
        <w:rPr>
          <w:rFonts w:ascii="Times New Roman" w:hAnsi="Times New Roman" w:cs="Times New Roman"/>
          <w:sz w:val="24"/>
          <w:szCs w:val="24"/>
          <w:lang w:val="en-US"/>
        </w:rPr>
        <w:t xml:space="preserve">e identify the occupational categories of healthcare, education and research as reasonable proxies of white-collar professions requiring specialized skills beyond basic literacy and numeracy. </w:t>
      </w:r>
      <w:r w:rsidR="00497BEF" w:rsidRPr="00FD0757">
        <w:rPr>
          <w:rFonts w:ascii="Times New Roman" w:hAnsi="Times New Roman" w:cs="Times New Roman"/>
          <w:sz w:val="24"/>
          <w:szCs w:val="24"/>
          <w:lang w:val="en-US"/>
        </w:rPr>
        <w:t>This is precisely the skills</w:t>
      </w:r>
      <w:r w:rsidR="00DE2E94" w:rsidRPr="00FD0757">
        <w:rPr>
          <w:rFonts w:ascii="Times New Roman" w:hAnsi="Times New Roman" w:cs="Times New Roman"/>
          <w:sz w:val="24"/>
          <w:szCs w:val="24"/>
          <w:lang w:val="en-US"/>
        </w:rPr>
        <w:t>-set</w:t>
      </w:r>
      <w:r w:rsidR="00497BEF" w:rsidRPr="00FD0757">
        <w:rPr>
          <w:rFonts w:ascii="Times New Roman" w:hAnsi="Times New Roman" w:cs="Times New Roman"/>
          <w:sz w:val="24"/>
          <w:szCs w:val="24"/>
          <w:lang w:val="en-US"/>
        </w:rPr>
        <w:t xml:space="preserve"> that the Bolsheviks dr</w:t>
      </w:r>
      <w:r w:rsidR="008B1CE2" w:rsidRPr="00FD0757">
        <w:rPr>
          <w:rFonts w:ascii="Times New Roman" w:hAnsi="Times New Roman" w:cs="Times New Roman"/>
          <w:sz w:val="24"/>
          <w:szCs w:val="24"/>
          <w:lang w:val="en-US"/>
        </w:rPr>
        <w:t>ew</w:t>
      </w:r>
      <w:r w:rsidR="00497BEF" w:rsidRPr="00FD0757">
        <w:rPr>
          <w:rFonts w:ascii="Times New Roman" w:hAnsi="Times New Roman" w:cs="Times New Roman"/>
          <w:sz w:val="24"/>
          <w:szCs w:val="24"/>
          <w:lang w:val="en-US"/>
        </w:rPr>
        <w:t xml:space="preserve"> on as they </w:t>
      </w:r>
      <w:r w:rsidR="00263ED9" w:rsidRPr="00FD0757">
        <w:rPr>
          <w:rFonts w:ascii="Times New Roman" w:hAnsi="Times New Roman" w:cs="Times New Roman"/>
          <w:sz w:val="24"/>
          <w:szCs w:val="24"/>
          <w:lang w:val="en-US"/>
        </w:rPr>
        <w:t>develop</w:t>
      </w:r>
      <w:r w:rsidR="00E71173">
        <w:rPr>
          <w:rFonts w:ascii="Times New Roman" w:hAnsi="Times New Roman" w:cs="Times New Roman"/>
          <w:sz w:val="24"/>
          <w:szCs w:val="24"/>
          <w:lang w:val="en-US"/>
        </w:rPr>
        <w:t>ed</w:t>
      </w:r>
      <w:r w:rsidR="00263ED9" w:rsidRPr="00FD0757">
        <w:rPr>
          <w:rFonts w:ascii="Times New Roman" w:hAnsi="Times New Roman" w:cs="Times New Roman"/>
          <w:sz w:val="24"/>
          <w:szCs w:val="24"/>
          <w:lang w:val="en-US"/>
        </w:rPr>
        <w:t xml:space="preserve"> </w:t>
      </w:r>
      <w:r w:rsidR="00497BEF" w:rsidRPr="00FD0757">
        <w:rPr>
          <w:rFonts w:ascii="Times New Roman" w:hAnsi="Times New Roman" w:cs="Times New Roman"/>
          <w:sz w:val="24"/>
          <w:szCs w:val="24"/>
          <w:lang w:val="en-US"/>
        </w:rPr>
        <w:t>essential public services</w:t>
      </w:r>
      <w:r w:rsidR="00326058" w:rsidRPr="00FD0757">
        <w:rPr>
          <w:rFonts w:ascii="Times New Roman" w:hAnsi="Times New Roman" w:cs="Times New Roman"/>
          <w:sz w:val="24"/>
          <w:szCs w:val="24"/>
          <w:lang w:val="en-US"/>
        </w:rPr>
        <w:t xml:space="preserve"> and rapid</w:t>
      </w:r>
      <w:r w:rsidR="00E71173">
        <w:rPr>
          <w:rFonts w:ascii="Times New Roman" w:hAnsi="Times New Roman" w:cs="Times New Roman"/>
          <w:sz w:val="24"/>
          <w:szCs w:val="24"/>
          <w:lang w:val="en-US"/>
        </w:rPr>
        <w:t>ly</w:t>
      </w:r>
      <w:r w:rsidR="00326058" w:rsidRPr="00FD0757">
        <w:rPr>
          <w:rFonts w:ascii="Times New Roman" w:hAnsi="Times New Roman" w:cs="Times New Roman"/>
          <w:sz w:val="24"/>
          <w:szCs w:val="24"/>
          <w:lang w:val="en-US"/>
        </w:rPr>
        <w:t xml:space="preserve"> industrializ</w:t>
      </w:r>
      <w:r w:rsidR="00E71173">
        <w:rPr>
          <w:rFonts w:ascii="Times New Roman" w:hAnsi="Times New Roman" w:cs="Times New Roman"/>
          <w:sz w:val="24"/>
          <w:szCs w:val="24"/>
          <w:lang w:val="en-US"/>
        </w:rPr>
        <w:t>ed</w:t>
      </w:r>
      <w:r w:rsidR="00497BEF" w:rsidRPr="00FD0757">
        <w:rPr>
          <w:rFonts w:ascii="Times New Roman" w:hAnsi="Times New Roman" w:cs="Times New Roman"/>
          <w:sz w:val="24"/>
          <w:szCs w:val="24"/>
          <w:lang w:val="en-US"/>
        </w:rPr>
        <w:t xml:space="preserve">. </w:t>
      </w:r>
      <w:r w:rsidR="00E0023E" w:rsidRPr="00FD0757">
        <w:rPr>
          <w:rFonts w:ascii="Times New Roman" w:hAnsi="Times New Roman" w:cs="Times New Roman"/>
          <w:sz w:val="24"/>
          <w:szCs w:val="24"/>
          <w:lang w:val="en-US"/>
        </w:rPr>
        <w:t xml:space="preserve">We </w:t>
      </w:r>
      <w:r w:rsidR="00583CB7" w:rsidRPr="00FD0757">
        <w:rPr>
          <w:rFonts w:ascii="Times New Roman" w:hAnsi="Times New Roman" w:cs="Times New Roman"/>
          <w:sz w:val="24"/>
          <w:szCs w:val="24"/>
          <w:lang w:val="en-US"/>
        </w:rPr>
        <w:t xml:space="preserve">find highly significant </w:t>
      </w:r>
      <w:r w:rsidR="00CE1A1D" w:rsidRPr="00FD0757">
        <w:rPr>
          <w:rFonts w:ascii="Times New Roman" w:hAnsi="Times New Roman" w:cs="Times New Roman"/>
          <w:sz w:val="24"/>
          <w:szCs w:val="24"/>
          <w:lang w:val="en-US"/>
        </w:rPr>
        <w:t xml:space="preserve">correlation between </w:t>
      </w:r>
      <w:r w:rsidR="00CE1A1D" w:rsidRPr="00FD0757">
        <w:rPr>
          <w:rFonts w:ascii="Times New Roman" w:hAnsi="Times New Roman" w:cs="Times New Roman"/>
          <w:i/>
          <w:iCs/>
          <w:sz w:val="24"/>
          <w:szCs w:val="24"/>
          <w:lang w:val="en-US"/>
        </w:rPr>
        <w:t>meshchane</w:t>
      </w:r>
      <w:r w:rsidR="00CE1A1D" w:rsidRPr="00FD0757">
        <w:rPr>
          <w:rFonts w:ascii="Times New Roman" w:hAnsi="Times New Roman" w:cs="Times New Roman"/>
          <w:sz w:val="24"/>
          <w:szCs w:val="24"/>
          <w:lang w:val="en-US"/>
        </w:rPr>
        <w:t xml:space="preserve"> and </w:t>
      </w:r>
      <w:r w:rsidR="00583CB7" w:rsidRPr="00FD0757">
        <w:rPr>
          <w:rFonts w:ascii="Times New Roman" w:hAnsi="Times New Roman" w:cs="Times New Roman"/>
          <w:sz w:val="24"/>
          <w:szCs w:val="24"/>
          <w:lang w:val="en-US"/>
        </w:rPr>
        <w:t xml:space="preserve">white-collar </w:t>
      </w:r>
      <w:r w:rsidR="00CE1A1D" w:rsidRPr="00FD0757">
        <w:rPr>
          <w:rFonts w:ascii="Times New Roman" w:hAnsi="Times New Roman" w:cs="Times New Roman"/>
          <w:sz w:val="24"/>
          <w:szCs w:val="24"/>
          <w:lang w:val="en-US"/>
        </w:rPr>
        <w:t>occupations i</w:t>
      </w:r>
      <w:r w:rsidR="00CE1A1D" w:rsidRPr="006E433E">
        <w:rPr>
          <w:rFonts w:ascii="Times New Roman" w:hAnsi="Times New Roman" w:cs="Times New Roman"/>
          <w:sz w:val="24"/>
          <w:szCs w:val="24"/>
          <w:lang w:val="en-US"/>
        </w:rPr>
        <w:t>n</w:t>
      </w:r>
      <w:r w:rsidR="00E0023E" w:rsidRPr="006E433E">
        <w:rPr>
          <w:rFonts w:ascii="Times New Roman" w:hAnsi="Times New Roman" w:cs="Times New Roman"/>
          <w:iCs/>
          <w:sz w:val="24"/>
          <w:szCs w:val="24"/>
          <w:lang w:val="en-US"/>
        </w:rPr>
        <w:t xml:space="preserve"> </w:t>
      </w:r>
      <w:proofErr w:type="spellStart"/>
      <w:r w:rsidR="00111EDA" w:rsidRPr="006E433E">
        <w:rPr>
          <w:rFonts w:ascii="Times New Roman" w:hAnsi="Times New Roman" w:cs="Times New Roman"/>
          <w:i/>
          <w:sz w:val="24"/>
          <w:szCs w:val="24"/>
          <w:lang w:val="en-US"/>
        </w:rPr>
        <w:t>uezd</w:t>
      </w:r>
      <w:proofErr w:type="spellEnd"/>
      <w:r w:rsidR="00111EDA" w:rsidRPr="006E433E">
        <w:rPr>
          <w:rFonts w:ascii="Times New Roman" w:hAnsi="Times New Roman" w:cs="Times New Roman"/>
          <w:iCs/>
          <w:sz w:val="24"/>
          <w:szCs w:val="24"/>
          <w:lang w:val="en-US"/>
        </w:rPr>
        <w:t>-level</w:t>
      </w:r>
      <w:r w:rsidR="00111EDA">
        <w:rPr>
          <w:rFonts w:ascii="Times New Roman" w:hAnsi="Times New Roman" w:cs="Times New Roman"/>
          <w:iCs/>
          <w:color w:val="4472C4" w:themeColor="accent1"/>
          <w:sz w:val="24"/>
          <w:szCs w:val="24"/>
          <w:lang w:val="en-US"/>
        </w:rPr>
        <w:t xml:space="preserve"> </w:t>
      </w:r>
      <w:r w:rsidR="00D94A47" w:rsidRPr="001A5584">
        <w:rPr>
          <w:rFonts w:ascii="Times New Roman" w:hAnsi="Times New Roman" w:cs="Times New Roman"/>
          <w:iCs/>
          <w:sz w:val="24"/>
          <w:szCs w:val="24"/>
          <w:lang w:val="en-US"/>
        </w:rPr>
        <w:t>e</w:t>
      </w:r>
      <w:r w:rsidR="00CE1A1D" w:rsidRPr="00FD0757">
        <w:rPr>
          <w:rFonts w:ascii="Times New Roman" w:hAnsi="Times New Roman" w:cs="Times New Roman"/>
          <w:sz w:val="24"/>
          <w:szCs w:val="24"/>
          <w:lang w:val="en-US"/>
        </w:rPr>
        <w:t>mployment</w:t>
      </w:r>
      <w:r w:rsidR="00871385" w:rsidRPr="00FD0757">
        <w:rPr>
          <w:rFonts w:ascii="Times New Roman" w:hAnsi="Times New Roman" w:cs="Times New Roman"/>
          <w:sz w:val="24"/>
          <w:szCs w:val="24"/>
          <w:lang w:val="en-US"/>
        </w:rPr>
        <w:t xml:space="preserve"> </w:t>
      </w:r>
      <w:r w:rsidR="001A5584">
        <w:rPr>
          <w:rFonts w:ascii="Times New Roman" w:hAnsi="Times New Roman" w:cs="Times New Roman"/>
          <w:sz w:val="24"/>
          <w:szCs w:val="24"/>
          <w:lang w:val="en-US"/>
        </w:rPr>
        <w:t>in</w:t>
      </w:r>
      <w:r w:rsidR="00871385" w:rsidRPr="00FD0757">
        <w:rPr>
          <w:rFonts w:ascii="Times New Roman" w:hAnsi="Times New Roman" w:cs="Times New Roman"/>
          <w:sz w:val="24"/>
          <w:szCs w:val="24"/>
          <w:lang w:val="en-US"/>
        </w:rPr>
        <w:t xml:space="preserve"> 1897</w:t>
      </w:r>
      <w:r w:rsidR="00CE1A1D" w:rsidRPr="00FD0757">
        <w:rPr>
          <w:rFonts w:ascii="Times New Roman" w:hAnsi="Times New Roman" w:cs="Times New Roman"/>
          <w:sz w:val="24"/>
          <w:szCs w:val="24"/>
          <w:lang w:val="en-US"/>
        </w:rPr>
        <w:t>.</w:t>
      </w:r>
      <w:r w:rsidR="00145EEF" w:rsidRPr="00FD0757">
        <w:rPr>
          <w:rFonts w:ascii="Times New Roman" w:hAnsi="Times New Roman" w:cs="Times New Roman"/>
          <w:sz w:val="24"/>
          <w:szCs w:val="24"/>
          <w:lang w:val="en-US"/>
        </w:rPr>
        <w:t xml:space="preserve"> </w:t>
      </w:r>
      <w:r w:rsidR="00326058" w:rsidRPr="00FD0757">
        <w:rPr>
          <w:rFonts w:ascii="Times New Roman" w:hAnsi="Times New Roman" w:cs="Times New Roman"/>
          <w:sz w:val="24"/>
          <w:szCs w:val="24"/>
          <w:lang w:val="en-US"/>
        </w:rPr>
        <w:t>F</w:t>
      </w:r>
      <w:r w:rsidR="00CE1A1D" w:rsidRPr="00FD0757">
        <w:rPr>
          <w:rFonts w:ascii="Times New Roman" w:hAnsi="Times New Roman" w:cs="Times New Roman"/>
          <w:sz w:val="24"/>
          <w:szCs w:val="24"/>
          <w:lang w:val="en-US"/>
        </w:rPr>
        <w:t xml:space="preserve">igure </w:t>
      </w:r>
      <w:r w:rsidR="0081159E" w:rsidRPr="00FD0757">
        <w:rPr>
          <w:rFonts w:ascii="Times New Roman" w:hAnsi="Times New Roman" w:cs="Times New Roman"/>
          <w:sz w:val="24"/>
          <w:szCs w:val="24"/>
          <w:lang w:val="en-US"/>
        </w:rPr>
        <w:t>3</w:t>
      </w:r>
      <w:r w:rsidR="00326058" w:rsidRPr="00FD0757">
        <w:rPr>
          <w:rFonts w:ascii="Times New Roman" w:hAnsi="Times New Roman" w:cs="Times New Roman"/>
          <w:sz w:val="24"/>
          <w:szCs w:val="24"/>
          <w:lang w:val="en-US"/>
        </w:rPr>
        <w:t xml:space="preserve"> </w:t>
      </w:r>
      <w:r w:rsidR="00CE1A1D" w:rsidRPr="00FD0757">
        <w:rPr>
          <w:rFonts w:ascii="Times New Roman" w:hAnsi="Times New Roman" w:cs="Times New Roman"/>
          <w:sz w:val="24"/>
          <w:szCs w:val="24"/>
          <w:lang w:val="en-US"/>
        </w:rPr>
        <w:t>plots correlation coefficients for various occupations and separately for the total labor force, male and female</w:t>
      </w:r>
      <w:r w:rsidR="00272EC1" w:rsidRPr="00FD0757">
        <w:rPr>
          <w:rFonts w:ascii="Times New Roman" w:hAnsi="Times New Roman" w:cs="Times New Roman"/>
          <w:sz w:val="24"/>
          <w:szCs w:val="24"/>
          <w:lang w:val="en-US"/>
        </w:rPr>
        <w:t>.</w:t>
      </w:r>
      <w:r w:rsidR="00CE1A1D" w:rsidRPr="00FD0757">
        <w:rPr>
          <w:rFonts w:ascii="Times New Roman" w:hAnsi="Times New Roman" w:cs="Times New Roman"/>
          <w:sz w:val="24"/>
          <w:szCs w:val="24"/>
          <w:lang w:val="en-US"/>
        </w:rPr>
        <w:t xml:space="preserve"> </w:t>
      </w:r>
    </w:p>
    <w:p w14:paraId="74E9A145" w14:textId="41DCCCA0" w:rsidR="00BE077F" w:rsidRDefault="00BE077F">
      <w:pPr>
        <w:widowControl w:val="0"/>
        <w:autoSpaceDE w:val="0"/>
        <w:autoSpaceDN w:val="0"/>
        <w:adjustRightInd w:val="0"/>
        <w:spacing w:after="0" w:line="480" w:lineRule="auto"/>
        <w:jc w:val="both"/>
        <w:rPr>
          <w:rFonts w:ascii="Times New Roman" w:hAnsi="Times New Roman" w:cs="Times New Roman"/>
          <w:sz w:val="24"/>
          <w:szCs w:val="24"/>
          <w:lang w:val="en-US"/>
        </w:rPr>
      </w:pPr>
    </w:p>
    <w:p w14:paraId="4EA2FA01" w14:textId="77777777" w:rsidR="00BE077F" w:rsidRPr="00FD0757" w:rsidRDefault="00BE077F">
      <w:pPr>
        <w:widowControl w:val="0"/>
        <w:autoSpaceDE w:val="0"/>
        <w:autoSpaceDN w:val="0"/>
        <w:adjustRightInd w:val="0"/>
        <w:spacing w:after="0" w:line="480" w:lineRule="auto"/>
        <w:jc w:val="both"/>
        <w:rPr>
          <w:rFonts w:ascii="Times New Roman" w:hAnsi="Times New Roman" w:cs="Times New Roman"/>
          <w:sz w:val="24"/>
          <w:szCs w:val="24"/>
          <w:lang w:val="en-US"/>
        </w:rPr>
      </w:pPr>
    </w:p>
    <w:p w14:paraId="63ABA679" w14:textId="05E71E0F" w:rsidR="00CE1A1D" w:rsidRPr="00FD0757" w:rsidRDefault="00926B36" w:rsidP="0034730F">
      <w:pPr>
        <w:spacing w:after="0" w:line="480" w:lineRule="auto"/>
        <w:jc w:val="center"/>
        <w:rPr>
          <w:rFonts w:ascii="Times New Roman" w:hAnsi="Times New Roman" w:cs="Times New Roman"/>
          <w:sz w:val="24"/>
          <w:szCs w:val="24"/>
          <w:lang w:val="en-US"/>
        </w:rPr>
      </w:pPr>
      <w:r>
        <w:rPr>
          <w:noProof/>
        </w:rPr>
        <w:lastRenderedPageBreak/>
        <w:drawing>
          <wp:inline distT="0" distB="0" distL="0" distR="0" wp14:anchorId="2998C464" wp14:editId="3FB8F936">
            <wp:extent cx="6120130" cy="2753995"/>
            <wp:effectExtent l="0" t="0" r="13970" b="8255"/>
            <wp:docPr id="2" name="Diagramm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E9A0A3" w14:textId="4EA51C92" w:rsidR="00272EC1" w:rsidRPr="00B874D4" w:rsidRDefault="00CE1A1D" w:rsidP="001E64DE">
      <w:pPr>
        <w:spacing w:after="0" w:line="240" w:lineRule="auto"/>
        <w:jc w:val="center"/>
        <w:rPr>
          <w:rFonts w:ascii="Times New Roman" w:hAnsi="Times New Roman" w:cs="Times New Roman"/>
          <w:sz w:val="24"/>
          <w:szCs w:val="24"/>
          <w:lang w:val="en-US"/>
        </w:rPr>
      </w:pPr>
      <w:r w:rsidRPr="00CA1183">
        <w:rPr>
          <w:rFonts w:ascii="Times New Roman" w:hAnsi="Times New Roman" w:cs="Times New Roman"/>
          <w:b/>
          <w:sz w:val="24"/>
          <w:szCs w:val="24"/>
          <w:lang w:val="en-US"/>
        </w:rPr>
        <w:t xml:space="preserve">Figure </w:t>
      </w:r>
      <w:r w:rsidR="00326058" w:rsidRPr="00CA1183">
        <w:rPr>
          <w:rFonts w:ascii="Times New Roman" w:hAnsi="Times New Roman" w:cs="Times New Roman"/>
          <w:b/>
          <w:sz w:val="24"/>
          <w:szCs w:val="24"/>
          <w:lang w:val="en-US"/>
        </w:rPr>
        <w:t>3</w:t>
      </w:r>
      <w:r w:rsidRPr="00CA1183">
        <w:rPr>
          <w:rFonts w:ascii="Times New Roman" w:hAnsi="Times New Roman" w:cs="Times New Roman"/>
          <w:b/>
          <w:sz w:val="24"/>
          <w:szCs w:val="24"/>
          <w:lang w:val="en-US"/>
        </w:rPr>
        <w:t>.</w:t>
      </w:r>
      <w:r w:rsidRPr="00CA1183">
        <w:rPr>
          <w:rFonts w:ascii="Times New Roman" w:hAnsi="Times New Roman" w:cs="Times New Roman"/>
          <w:sz w:val="24"/>
          <w:szCs w:val="24"/>
          <w:lang w:val="en-US"/>
        </w:rPr>
        <w:t xml:space="preserve"> Correlation coefficients between </w:t>
      </w:r>
      <w:r w:rsidRPr="00CA1183">
        <w:rPr>
          <w:rFonts w:ascii="Times New Roman" w:hAnsi="Times New Roman" w:cs="Times New Roman"/>
          <w:i/>
          <w:iCs/>
          <w:sz w:val="24"/>
          <w:szCs w:val="24"/>
          <w:lang w:val="en-US"/>
        </w:rPr>
        <w:t>meshchane</w:t>
      </w:r>
      <w:r w:rsidRPr="00CA1183">
        <w:rPr>
          <w:rFonts w:ascii="Times New Roman" w:hAnsi="Times New Roman" w:cs="Times New Roman"/>
          <w:sz w:val="24"/>
          <w:szCs w:val="24"/>
          <w:lang w:val="en-US"/>
        </w:rPr>
        <w:t xml:space="preserve"> </w:t>
      </w:r>
      <w:r w:rsidR="00FD198A">
        <w:rPr>
          <w:rFonts w:ascii="Times New Roman" w:hAnsi="Times New Roman" w:cs="Times New Roman"/>
          <w:sz w:val="24"/>
          <w:szCs w:val="24"/>
          <w:lang w:val="en-US"/>
        </w:rPr>
        <w:t xml:space="preserve">share </w:t>
      </w:r>
      <w:r w:rsidRPr="00CA1183">
        <w:rPr>
          <w:rFonts w:ascii="Times New Roman" w:hAnsi="Times New Roman" w:cs="Times New Roman"/>
          <w:sz w:val="24"/>
          <w:szCs w:val="24"/>
          <w:lang w:val="en-US"/>
        </w:rPr>
        <w:t xml:space="preserve">and shares of specific occupational groups in total regional </w:t>
      </w:r>
      <w:proofErr w:type="gramStart"/>
      <w:r w:rsidRPr="00CA1183">
        <w:rPr>
          <w:rFonts w:ascii="Times New Roman" w:hAnsi="Times New Roman" w:cs="Times New Roman"/>
          <w:sz w:val="24"/>
          <w:szCs w:val="24"/>
          <w:lang w:val="en-US"/>
        </w:rPr>
        <w:t>employment</w:t>
      </w:r>
      <w:proofErr w:type="gramEnd"/>
    </w:p>
    <w:p w14:paraId="154B40AB" w14:textId="77777777" w:rsidR="004D708C" w:rsidRPr="00FD0757" w:rsidRDefault="004D708C" w:rsidP="001E64DE">
      <w:pPr>
        <w:spacing w:after="0" w:line="240" w:lineRule="auto"/>
        <w:jc w:val="center"/>
        <w:rPr>
          <w:rFonts w:ascii="Times New Roman" w:hAnsi="Times New Roman" w:cs="Times New Roman"/>
          <w:sz w:val="24"/>
          <w:szCs w:val="24"/>
          <w:lang w:val="en-US"/>
        </w:rPr>
      </w:pPr>
    </w:p>
    <w:p w14:paraId="4B1E58B5" w14:textId="25FF4B33" w:rsidR="00CE1A1D" w:rsidRPr="00FD0757" w:rsidRDefault="00272EC1" w:rsidP="001E64DE">
      <w:pPr>
        <w:spacing w:after="0" w:line="240" w:lineRule="auto"/>
        <w:jc w:val="both"/>
        <w:rPr>
          <w:rFonts w:ascii="Times New Roman" w:hAnsi="Times New Roman" w:cs="Times New Roman"/>
          <w:i/>
          <w:iCs/>
          <w:sz w:val="24"/>
          <w:szCs w:val="24"/>
          <w:lang w:val="en-US"/>
        </w:rPr>
      </w:pPr>
      <w:r w:rsidRPr="00147E3A">
        <w:rPr>
          <w:rFonts w:ascii="Times New Roman" w:hAnsi="Times New Roman" w:cs="Times New Roman"/>
          <w:i/>
          <w:iCs/>
          <w:sz w:val="24"/>
          <w:szCs w:val="24"/>
          <w:lang w:val="en-US"/>
        </w:rPr>
        <w:t>Note</w:t>
      </w:r>
      <w:r w:rsidRPr="00FD0757">
        <w:rPr>
          <w:rFonts w:ascii="Times New Roman" w:hAnsi="Times New Roman" w:cs="Times New Roman"/>
          <w:sz w:val="24"/>
          <w:szCs w:val="24"/>
          <w:lang w:val="en-US"/>
        </w:rPr>
        <w:t xml:space="preserve">: </w:t>
      </w:r>
      <w:r w:rsidR="00025614">
        <w:rPr>
          <w:rFonts w:ascii="Times New Roman" w:hAnsi="Times New Roman" w:cs="Times New Roman"/>
          <w:sz w:val="24"/>
          <w:szCs w:val="24"/>
          <w:lang w:val="en-US"/>
        </w:rPr>
        <w:t>“</w:t>
      </w:r>
      <w:r w:rsidRPr="00FD0757">
        <w:rPr>
          <w:rFonts w:ascii="Times New Roman" w:hAnsi="Times New Roman" w:cs="Times New Roman"/>
          <w:sz w:val="24"/>
          <w:szCs w:val="24"/>
          <w:lang w:val="en-US"/>
        </w:rPr>
        <w:t>intellectual</w:t>
      </w:r>
      <w:r w:rsidR="00025614">
        <w:rPr>
          <w:rFonts w:ascii="Times New Roman" w:hAnsi="Times New Roman" w:cs="Times New Roman"/>
          <w:sz w:val="24"/>
          <w:szCs w:val="24"/>
          <w:lang w:val="en-US"/>
        </w:rPr>
        <w:t>”</w:t>
      </w:r>
      <w:r w:rsidRPr="00FD0757">
        <w:rPr>
          <w:rFonts w:ascii="Times New Roman" w:hAnsi="Times New Roman" w:cs="Times New Roman"/>
          <w:sz w:val="24"/>
          <w:szCs w:val="24"/>
          <w:lang w:val="en-US"/>
        </w:rPr>
        <w:t xml:space="preserve"> </w:t>
      </w:r>
      <w:r w:rsidR="00583CB7" w:rsidRPr="00FD0757">
        <w:rPr>
          <w:rFonts w:ascii="Times New Roman" w:hAnsi="Times New Roman" w:cs="Times New Roman"/>
          <w:sz w:val="24"/>
          <w:szCs w:val="24"/>
          <w:lang w:val="en-US"/>
        </w:rPr>
        <w:t xml:space="preserve">occupations </w:t>
      </w:r>
      <w:r w:rsidR="00C41DA3">
        <w:rPr>
          <w:rFonts w:ascii="Times New Roman" w:hAnsi="Times New Roman" w:cs="Times New Roman"/>
          <w:sz w:val="24"/>
          <w:szCs w:val="24"/>
          <w:lang w:val="en-US"/>
        </w:rPr>
        <w:t>encompass</w:t>
      </w:r>
      <w:r w:rsidRPr="00FD0757">
        <w:rPr>
          <w:rFonts w:ascii="Times New Roman" w:hAnsi="Times New Roman" w:cs="Times New Roman"/>
          <w:sz w:val="24"/>
          <w:szCs w:val="24"/>
          <w:lang w:val="en-US"/>
        </w:rPr>
        <w:t xml:space="preserve"> healthcare, </w:t>
      </w:r>
      <w:proofErr w:type="gramStart"/>
      <w:r w:rsidRPr="00FD0757">
        <w:rPr>
          <w:rFonts w:ascii="Times New Roman" w:hAnsi="Times New Roman" w:cs="Times New Roman"/>
          <w:sz w:val="24"/>
          <w:szCs w:val="24"/>
          <w:lang w:val="en-US"/>
        </w:rPr>
        <w:t>education</w:t>
      </w:r>
      <w:proofErr w:type="gramEnd"/>
      <w:r w:rsidRPr="00FD0757">
        <w:rPr>
          <w:rFonts w:ascii="Times New Roman" w:hAnsi="Times New Roman" w:cs="Times New Roman"/>
          <w:sz w:val="24"/>
          <w:szCs w:val="24"/>
          <w:lang w:val="en-US"/>
        </w:rPr>
        <w:t xml:space="preserve"> and research</w:t>
      </w:r>
      <w:r w:rsidR="00FD198A">
        <w:rPr>
          <w:rFonts w:ascii="Times New Roman" w:hAnsi="Times New Roman" w:cs="Times New Roman"/>
          <w:sz w:val="24"/>
          <w:szCs w:val="24"/>
          <w:lang w:val="en-US"/>
        </w:rPr>
        <w:t>; and</w:t>
      </w:r>
      <w:r w:rsidRPr="00FD0757">
        <w:rPr>
          <w:rFonts w:ascii="Times New Roman" w:hAnsi="Times New Roman" w:cs="Times New Roman"/>
          <w:sz w:val="24"/>
          <w:szCs w:val="24"/>
          <w:lang w:val="en-US"/>
        </w:rPr>
        <w:t xml:space="preserve"> </w:t>
      </w:r>
      <w:r w:rsidR="00FD198A">
        <w:rPr>
          <w:rFonts w:ascii="Times New Roman" w:hAnsi="Times New Roman" w:cs="Times New Roman"/>
          <w:sz w:val="24"/>
          <w:szCs w:val="24"/>
          <w:lang w:val="en-US"/>
        </w:rPr>
        <w:t>d</w:t>
      </w:r>
      <w:r w:rsidRPr="00FD0757">
        <w:rPr>
          <w:rFonts w:ascii="Times New Roman" w:hAnsi="Times New Roman" w:cs="Times New Roman"/>
          <w:sz w:val="24"/>
          <w:szCs w:val="24"/>
          <w:lang w:val="en-US"/>
        </w:rPr>
        <w:t>octors</w:t>
      </w:r>
      <w:r w:rsidR="00FD198A">
        <w:rPr>
          <w:rFonts w:ascii="Times New Roman" w:hAnsi="Times New Roman" w:cs="Times New Roman"/>
          <w:sz w:val="24"/>
          <w:szCs w:val="24"/>
          <w:lang w:val="en-US"/>
        </w:rPr>
        <w:t>—</w:t>
      </w:r>
      <w:r w:rsidRPr="00FD0757">
        <w:rPr>
          <w:rFonts w:ascii="Times New Roman" w:hAnsi="Times New Roman" w:cs="Times New Roman"/>
          <w:sz w:val="24"/>
          <w:szCs w:val="24"/>
          <w:lang w:val="en-US"/>
        </w:rPr>
        <w:t xml:space="preserve">all categories of healthcare employment, </w:t>
      </w:r>
      <w:r w:rsidR="00583CB7" w:rsidRPr="00FD0757">
        <w:rPr>
          <w:rFonts w:ascii="Times New Roman" w:hAnsi="Times New Roman" w:cs="Times New Roman"/>
          <w:sz w:val="24"/>
          <w:szCs w:val="24"/>
          <w:lang w:val="en-US"/>
        </w:rPr>
        <w:t>including</w:t>
      </w:r>
      <w:r w:rsidRPr="00FD0757">
        <w:rPr>
          <w:rFonts w:ascii="Times New Roman" w:hAnsi="Times New Roman" w:cs="Times New Roman"/>
          <w:sz w:val="24"/>
          <w:szCs w:val="24"/>
          <w:lang w:val="en-US"/>
        </w:rPr>
        <w:t xml:space="preserve"> nurses. </w:t>
      </w:r>
    </w:p>
    <w:p w14:paraId="3C046511" w14:textId="77777777" w:rsidR="00B1439C" w:rsidRPr="00FD0757" w:rsidRDefault="00B1439C" w:rsidP="0034730F">
      <w:pPr>
        <w:pStyle w:val="Standard1"/>
        <w:spacing w:line="480" w:lineRule="auto"/>
        <w:ind w:firstLine="708"/>
        <w:jc w:val="both"/>
        <w:rPr>
          <w:rFonts w:cs="Times New Roman"/>
          <w:color w:val="FF0000"/>
        </w:rPr>
      </w:pPr>
    </w:p>
    <w:p w14:paraId="4F9F7C25" w14:textId="0F70F592" w:rsidR="00DC61BF" w:rsidRPr="00FD0757" w:rsidRDefault="004D75D5">
      <w:pPr>
        <w:pStyle w:val="Standard1"/>
        <w:spacing w:line="480" w:lineRule="auto"/>
        <w:ind w:firstLine="708"/>
        <w:jc w:val="both"/>
        <w:rPr>
          <w:rFonts w:cs="Times New Roman"/>
        </w:rPr>
        <w:sectPr w:rsidR="00DC61BF" w:rsidRPr="00FD0757" w:rsidSect="00147E3A">
          <w:headerReference w:type="default" r:id="rId16"/>
          <w:pgSz w:w="11906" w:h="16838"/>
          <w:pgMar w:top="1417" w:right="1417" w:bottom="1134" w:left="1417" w:header="709" w:footer="709" w:gutter="0"/>
          <w:cols w:space="708"/>
          <w:docGrid w:linePitch="360"/>
        </w:sectPr>
      </w:pPr>
      <w:r>
        <w:rPr>
          <w:rFonts w:cs="Times New Roman"/>
        </w:rPr>
        <w:t>W</w:t>
      </w:r>
      <w:r w:rsidR="00497BEF" w:rsidRPr="00FD0757">
        <w:rPr>
          <w:rFonts w:cs="Times New Roman"/>
        </w:rPr>
        <w:t xml:space="preserve">e </w:t>
      </w:r>
      <w:r>
        <w:rPr>
          <w:rFonts w:cs="Times New Roman"/>
        </w:rPr>
        <w:t xml:space="preserve">now </w:t>
      </w:r>
      <w:r w:rsidR="00497BEF" w:rsidRPr="00FD0757">
        <w:rPr>
          <w:rFonts w:cs="Times New Roman"/>
        </w:rPr>
        <w:t xml:space="preserve">trace correspondence between </w:t>
      </w:r>
      <w:r w:rsidR="00326058" w:rsidRPr="00FD0757">
        <w:rPr>
          <w:rFonts w:cs="Times New Roman"/>
        </w:rPr>
        <w:t xml:space="preserve">Imperial </w:t>
      </w:r>
      <w:r w:rsidR="00497BEF" w:rsidRPr="00FD0757">
        <w:rPr>
          <w:rFonts w:cs="Times New Roman"/>
        </w:rPr>
        <w:t xml:space="preserve">social structure and </w:t>
      </w:r>
      <w:r w:rsidR="00E40C2A" w:rsidRPr="00FD0757">
        <w:rPr>
          <w:rFonts w:cs="Times New Roman"/>
        </w:rPr>
        <w:t xml:space="preserve">Soviet </w:t>
      </w:r>
      <w:r w:rsidR="00497BEF" w:rsidRPr="00FD0757">
        <w:rPr>
          <w:rFonts w:cs="Times New Roman"/>
        </w:rPr>
        <w:t>skills</w:t>
      </w:r>
      <w:r w:rsidR="00615815">
        <w:rPr>
          <w:rFonts w:cs="Times New Roman"/>
        </w:rPr>
        <w:t>-intensive occupations, namely</w:t>
      </w:r>
      <w:r w:rsidR="00DE1D10" w:rsidRPr="00FD0757">
        <w:rPr>
          <w:rFonts w:cs="Times New Roman"/>
        </w:rPr>
        <w:t xml:space="preserve"> e</w:t>
      </w:r>
      <w:r w:rsidR="00D8274A" w:rsidRPr="00FD0757">
        <w:rPr>
          <w:rFonts w:cs="Times New Roman"/>
        </w:rPr>
        <w:t>ngineering and medicine</w:t>
      </w:r>
      <w:r w:rsidR="00DE1D10" w:rsidRPr="00FD0757">
        <w:rPr>
          <w:rFonts w:cs="Times New Roman"/>
        </w:rPr>
        <w:t>.</w:t>
      </w:r>
      <w:r w:rsidR="00FA25B3" w:rsidRPr="00FD0757">
        <w:rPr>
          <w:rFonts w:cs="Times New Roman"/>
        </w:rPr>
        <w:t xml:space="preserve"> </w:t>
      </w:r>
      <w:r w:rsidR="00D8274A" w:rsidRPr="00FD0757">
        <w:rPr>
          <w:rFonts w:cs="Times New Roman"/>
        </w:rPr>
        <w:t xml:space="preserve">Absent </w:t>
      </w:r>
      <w:r w:rsidR="00D8274A" w:rsidRPr="00FD0757">
        <w:rPr>
          <w:rFonts w:cs="Times New Roman"/>
          <w:i/>
        </w:rPr>
        <w:t>rayon-</w:t>
      </w:r>
      <w:r w:rsidR="00D8274A" w:rsidRPr="00FD0757">
        <w:rPr>
          <w:rFonts w:cs="Times New Roman"/>
        </w:rPr>
        <w:t xml:space="preserve">level education data, we gathered </w:t>
      </w:r>
      <w:r w:rsidR="00D8274A" w:rsidRPr="00FD0757">
        <w:rPr>
          <w:rFonts w:cs="Times New Roman"/>
          <w:i/>
        </w:rPr>
        <w:t>oblast</w:t>
      </w:r>
      <w:r w:rsidR="00D8274A" w:rsidRPr="00FD0757">
        <w:rPr>
          <w:rFonts w:cs="Times New Roman"/>
        </w:rPr>
        <w:t xml:space="preserve"> </w:t>
      </w:r>
      <w:r w:rsidR="00C41DA3">
        <w:rPr>
          <w:rFonts w:cs="Times New Roman"/>
        </w:rPr>
        <w:t>statistics</w:t>
      </w:r>
      <w:r w:rsidR="00D8274A" w:rsidRPr="00FD0757">
        <w:rPr>
          <w:rFonts w:cs="Times New Roman"/>
        </w:rPr>
        <w:t xml:space="preserve"> for 1960</w:t>
      </w:r>
      <w:r w:rsidR="00456853">
        <w:rPr>
          <w:rFonts w:cs="Times New Roman"/>
        </w:rPr>
        <w:t>-</w:t>
      </w:r>
      <w:r w:rsidR="00D8274A" w:rsidRPr="00FD0757">
        <w:rPr>
          <w:rFonts w:cs="Times New Roman"/>
        </w:rPr>
        <w:t>1980</w:t>
      </w:r>
      <w:r w:rsidR="000A2B8F" w:rsidRPr="00FD0757">
        <w:rPr>
          <w:rFonts w:cs="Times New Roman"/>
        </w:rPr>
        <w:t xml:space="preserve"> (</w:t>
      </w:r>
      <w:r w:rsidR="00EF25CA" w:rsidRPr="00FD0757">
        <w:rPr>
          <w:rFonts w:cs="Times New Roman"/>
        </w:rPr>
        <w:t xml:space="preserve">percentage </w:t>
      </w:r>
      <w:r w:rsidR="000A2B8F" w:rsidRPr="00FD0757">
        <w:rPr>
          <w:rFonts w:cs="Times New Roman"/>
        </w:rPr>
        <w:t>of employe</w:t>
      </w:r>
      <w:r w:rsidR="00EF25CA" w:rsidRPr="00FD0757">
        <w:rPr>
          <w:rFonts w:cs="Times New Roman"/>
        </w:rPr>
        <w:t>es</w:t>
      </w:r>
      <w:r w:rsidR="000A2B8F" w:rsidRPr="00FD0757">
        <w:rPr>
          <w:rFonts w:cs="Times New Roman"/>
        </w:rPr>
        <w:t xml:space="preserve"> with university degree</w:t>
      </w:r>
      <w:r w:rsidR="00C41DA3">
        <w:rPr>
          <w:rFonts w:cs="Times New Roman"/>
        </w:rPr>
        <w:t>s</w:t>
      </w:r>
      <w:r w:rsidR="000A2B8F" w:rsidRPr="00FD0757">
        <w:rPr>
          <w:rFonts w:cs="Times New Roman"/>
        </w:rPr>
        <w:t xml:space="preserve"> in regional population</w:t>
      </w:r>
      <w:r w:rsidR="00EF25CA" w:rsidRPr="00FD0757">
        <w:rPr>
          <w:rFonts w:cs="Times New Roman"/>
        </w:rPr>
        <w:t>s</w:t>
      </w:r>
      <w:r w:rsidR="000A2B8F" w:rsidRPr="00FD0757">
        <w:rPr>
          <w:rFonts w:cs="Times New Roman"/>
        </w:rPr>
        <w:t>)</w:t>
      </w:r>
      <w:r w:rsidR="00D8274A" w:rsidRPr="00FD0757">
        <w:rPr>
          <w:rFonts w:cs="Times New Roman"/>
        </w:rPr>
        <w:t xml:space="preserve">; and for </w:t>
      </w:r>
      <w:r w:rsidR="000A2B8F" w:rsidRPr="00FD0757">
        <w:rPr>
          <w:rFonts w:cs="Times New Roman"/>
        </w:rPr>
        <w:t>number</w:t>
      </w:r>
      <w:r w:rsidR="00D8274A" w:rsidRPr="00FD0757">
        <w:rPr>
          <w:rFonts w:cs="Times New Roman"/>
        </w:rPr>
        <w:t xml:space="preserve"> of </w:t>
      </w:r>
      <w:r w:rsidRPr="00FD0757">
        <w:rPr>
          <w:rFonts w:cs="Times New Roman"/>
        </w:rPr>
        <w:t>university</w:t>
      </w:r>
      <w:r>
        <w:rPr>
          <w:rFonts w:cs="Times New Roman"/>
        </w:rPr>
        <w:t>-</w:t>
      </w:r>
      <w:r w:rsidR="00D8274A" w:rsidRPr="00FD0757">
        <w:rPr>
          <w:rFonts w:cs="Times New Roman"/>
        </w:rPr>
        <w:t>educated engineers and doctors in 1960, 1965 and 1970</w:t>
      </w:r>
      <w:r w:rsidR="00D04061" w:rsidRPr="00FD0757">
        <w:rPr>
          <w:rFonts w:cs="Times New Roman"/>
        </w:rPr>
        <w:t>, the last year for which data are available</w:t>
      </w:r>
      <w:r w:rsidR="00D9573F">
        <w:rPr>
          <w:rFonts w:cs="Times New Roman"/>
        </w:rPr>
        <w:t xml:space="preserve"> (thousands of people)</w:t>
      </w:r>
      <w:r w:rsidR="00D8274A" w:rsidRPr="00FD0757">
        <w:rPr>
          <w:rFonts w:cs="Times New Roman"/>
        </w:rPr>
        <w:t>.</w:t>
      </w:r>
      <w:r w:rsidR="00D9573F" w:rsidRPr="00D9573F">
        <w:rPr>
          <w:rFonts w:cs="Times New Roman"/>
        </w:rPr>
        <w:t xml:space="preserve"> </w:t>
      </w:r>
      <w:r w:rsidR="00D9573F">
        <w:rPr>
          <w:rFonts w:cs="Times New Roman"/>
        </w:rPr>
        <w:t xml:space="preserve">Table 4 shows that both Imperial era literacy and share of </w:t>
      </w:r>
      <w:r w:rsidR="00D9573F">
        <w:rPr>
          <w:rFonts w:cs="Times New Roman"/>
          <w:i/>
          <w:iCs/>
        </w:rPr>
        <w:t xml:space="preserve">meshchane </w:t>
      </w:r>
      <w:r w:rsidR="00D9573F">
        <w:rPr>
          <w:rFonts w:cs="Times New Roman"/>
        </w:rPr>
        <w:t>are strong predictors of Soviet period high-skilled workforce.</w:t>
      </w:r>
      <w:r w:rsidR="00450BF9" w:rsidRPr="00FD0757">
        <w:rPr>
          <w:rFonts w:cs="Times New Roman"/>
        </w:rPr>
        <w:t xml:space="preserve"> </w:t>
      </w:r>
      <w:r w:rsidR="006656A6" w:rsidRPr="00FD0757">
        <w:rPr>
          <w:rFonts w:cs="Times New Roman"/>
        </w:rPr>
        <w:t xml:space="preserve">A ten percent point increase </w:t>
      </w:r>
      <w:r w:rsidR="00EF25CA" w:rsidRPr="00FD0757">
        <w:rPr>
          <w:rFonts w:cs="Times New Roman"/>
        </w:rPr>
        <w:t>in</w:t>
      </w:r>
      <w:r w:rsidR="006656A6" w:rsidRPr="00FD0757">
        <w:rPr>
          <w:rFonts w:cs="Times New Roman"/>
        </w:rPr>
        <w:t xml:space="preserve"> </w:t>
      </w:r>
      <w:r w:rsidR="006656A6" w:rsidRPr="00FD0757">
        <w:rPr>
          <w:rFonts w:cs="Times New Roman"/>
          <w:i/>
        </w:rPr>
        <w:t xml:space="preserve">meshchane </w:t>
      </w:r>
      <w:r w:rsidR="00615815">
        <w:rPr>
          <w:rFonts w:cs="Times New Roman"/>
        </w:rPr>
        <w:t>boosts</w:t>
      </w:r>
      <w:r w:rsidR="006656A6" w:rsidRPr="00FD0757">
        <w:rPr>
          <w:rFonts w:cs="Times New Roman"/>
        </w:rPr>
        <w:t xml:space="preserve"> the </w:t>
      </w:r>
      <w:r w:rsidR="00615815">
        <w:rPr>
          <w:rFonts w:cs="Times New Roman"/>
        </w:rPr>
        <w:t xml:space="preserve">regional population </w:t>
      </w:r>
      <w:r w:rsidR="006656A6" w:rsidRPr="00FD0757">
        <w:rPr>
          <w:rFonts w:cs="Times New Roman"/>
        </w:rPr>
        <w:t xml:space="preserve">share of educated labor force in 1980 by 1 percent (the </w:t>
      </w:r>
      <w:r w:rsidR="00C41DA3">
        <w:rPr>
          <w:rFonts w:cs="Times New Roman"/>
        </w:rPr>
        <w:t xml:space="preserve">regional </w:t>
      </w:r>
      <w:r w:rsidR="006656A6" w:rsidRPr="00FD0757">
        <w:rPr>
          <w:rFonts w:cs="Times New Roman"/>
        </w:rPr>
        <w:t xml:space="preserve">mean </w:t>
      </w:r>
      <w:r w:rsidR="00C41DA3">
        <w:rPr>
          <w:rFonts w:cs="Times New Roman"/>
        </w:rPr>
        <w:t>i</w:t>
      </w:r>
      <w:r w:rsidR="00C41DA3" w:rsidRPr="00FD0757">
        <w:rPr>
          <w:rFonts w:cs="Times New Roman"/>
        </w:rPr>
        <w:t xml:space="preserve">s </w:t>
      </w:r>
      <w:r w:rsidR="006656A6" w:rsidRPr="00FD0757">
        <w:rPr>
          <w:rFonts w:cs="Times New Roman"/>
        </w:rPr>
        <w:t>4.2 percent).</w:t>
      </w:r>
      <w:r w:rsidR="00E56AC3">
        <w:rPr>
          <w:rFonts w:cs="Times New Roman"/>
        </w:rPr>
        <w:t xml:space="preserve"> (See also HA Tables 6-7).</w:t>
      </w:r>
    </w:p>
    <w:p w14:paraId="2007139F" w14:textId="77777777" w:rsidR="001E2A02" w:rsidRPr="00FD0757" w:rsidRDefault="001E2A02" w:rsidP="0034730F">
      <w:pPr>
        <w:spacing w:after="0" w:line="480" w:lineRule="auto"/>
        <w:rPr>
          <w:rFonts w:ascii="Times New Roman" w:hAnsi="Times New Roman" w:cs="Times New Roman"/>
          <w:b/>
          <w:sz w:val="24"/>
          <w:szCs w:val="24"/>
          <w:lang w:val="en-US"/>
        </w:rPr>
      </w:pPr>
    </w:p>
    <w:p w14:paraId="5C62346E" w14:textId="77777777" w:rsidR="00E868D2" w:rsidRDefault="00E868D2" w:rsidP="00E868D2">
      <w:pPr>
        <w:pStyle w:val="BodyText2"/>
        <w:rPr>
          <w:b w:val="0"/>
        </w:rPr>
      </w:pPr>
      <w:r>
        <w:rPr>
          <w:bCs/>
        </w:rPr>
        <w:t>Table 4</w:t>
      </w:r>
      <w:r>
        <w:t>.</w:t>
      </w:r>
      <w:r>
        <w:rPr>
          <w:b w:val="0"/>
        </w:rPr>
        <w:t xml:space="preserve">  Pre-communist literacy/ social structure and communist-period education/ social structure</w:t>
      </w:r>
    </w:p>
    <w:p w14:paraId="3E8259DF" w14:textId="77777777" w:rsidR="00E868D2" w:rsidRDefault="00E868D2" w:rsidP="00E868D2">
      <w:pPr>
        <w:pStyle w:val="BodyText2"/>
        <w:rPr>
          <w:b w:val="0"/>
        </w:rPr>
      </w:pPr>
    </w:p>
    <w:tbl>
      <w:tblPr>
        <w:tblW w:w="14287" w:type="dxa"/>
        <w:jc w:val="center"/>
        <w:tblLook w:val="04A0" w:firstRow="1" w:lastRow="0" w:firstColumn="1" w:lastColumn="0" w:noHBand="0" w:noVBand="1"/>
      </w:tblPr>
      <w:tblGrid>
        <w:gridCol w:w="2016"/>
        <w:gridCol w:w="1095"/>
        <w:gridCol w:w="1094"/>
        <w:gridCol w:w="1094"/>
        <w:gridCol w:w="1094"/>
        <w:gridCol w:w="1094"/>
        <w:gridCol w:w="1163"/>
        <w:gridCol w:w="1163"/>
        <w:gridCol w:w="1103"/>
        <w:gridCol w:w="1123"/>
        <w:gridCol w:w="1124"/>
        <w:gridCol w:w="1124"/>
      </w:tblGrid>
      <w:tr w:rsidR="00E868D2" w:rsidRPr="00E175B9" w14:paraId="3FABDFBF" w14:textId="77777777" w:rsidTr="00E868D2">
        <w:trPr>
          <w:trHeight w:val="300"/>
          <w:jc w:val="center"/>
        </w:trPr>
        <w:tc>
          <w:tcPr>
            <w:tcW w:w="2016" w:type="dxa"/>
            <w:vMerge w:val="restart"/>
            <w:tcBorders>
              <w:top w:val="single" w:sz="4" w:space="0" w:color="auto"/>
              <w:left w:val="nil"/>
              <w:bottom w:val="single" w:sz="4" w:space="0" w:color="auto"/>
              <w:right w:val="single" w:sz="4" w:space="0" w:color="auto"/>
            </w:tcBorders>
            <w:noWrap/>
            <w:vAlign w:val="center"/>
            <w:hideMark/>
          </w:tcPr>
          <w:p w14:paraId="29BE87CB"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Dep. var.</w:t>
            </w:r>
          </w:p>
        </w:tc>
        <w:tc>
          <w:tcPr>
            <w:tcW w:w="5471" w:type="dxa"/>
            <w:gridSpan w:val="5"/>
            <w:tcBorders>
              <w:top w:val="single" w:sz="4" w:space="0" w:color="auto"/>
              <w:left w:val="single" w:sz="4" w:space="0" w:color="auto"/>
              <w:bottom w:val="single" w:sz="4" w:space="0" w:color="auto"/>
              <w:right w:val="nil"/>
            </w:tcBorders>
            <w:noWrap/>
            <w:vAlign w:val="center"/>
            <w:hideMark/>
          </w:tcPr>
          <w:p w14:paraId="0D6C510A" w14:textId="77777777" w:rsidR="00E868D2" w:rsidRDefault="00E868D2">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Workforce education level</w:t>
            </w:r>
          </w:p>
        </w:tc>
        <w:tc>
          <w:tcPr>
            <w:tcW w:w="3429" w:type="dxa"/>
            <w:gridSpan w:val="3"/>
            <w:tcBorders>
              <w:top w:val="single" w:sz="4" w:space="0" w:color="auto"/>
              <w:left w:val="nil"/>
              <w:bottom w:val="single" w:sz="4" w:space="0" w:color="auto"/>
              <w:right w:val="nil"/>
            </w:tcBorders>
            <w:noWrap/>
            <w:vAlign w:val="center"/>
            <w:hideMark/>
          </w:tcPr>
          <w:p w14:paraId="0F6D9B64" w14:textId="77777777" w:rsidR="00E868D2" w:rsidRDefault="00E868D2">
            <w:pPr>
              <w:spacing w:after="0" w:line="240" w:lineRule="auto"/>
              <w:jc w:val="center"/>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Number of engineers with university education</w:t>
            </w:r>
          </w:p>
        </w:tc>
        <w:tc>
          <w:tcPr>
            <w:tcW w:w="3371" w:type="dxa"/>
            <w:gridSpan w:val="3"/>
            <w:tcBorders>
              <w:top w:val="single" w:sz="4" w:space="0" w:color="auto"/>
              <w:left w:val="nil"/>
              <w:bottom w:val="single" w:sz="4" w:space="0" w:color="auto"/>
              <w:right w:val="nil"/>
            </w:tcBorders>
            <w:vAlign w:val="center"/>
            <w:hideMark/>
          </w:tcPr>
          <w:p w14:paraId="7AEF0BFD" w14:textId="77777777" w:rsidR="00E868D2" w:rsidRDefault="00E868D2">
            <w:pPr>
              <w:spacing w:after="0" w:line="240" w:lineRule="auto"/>
              <w:jc w:val="center"/>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Number of doctors with university education</w:t>
            </w:r>
          </w:p>
        </w:tc>
      </w:tr>
      <w:tr w:rsidR="00E868D2" w14:paraId="04643264" w14:textId="77777777" w:rsidTr="00E868D2">
        <w:trPr>
          <w:trHeight w:val="300"/>
          <w:jc w:val="center"/>
        </w:trPr>
        <w:tc>
          <w:tcPr>
            <w:tcW w:w="0" w:type="auto"/>
            <w:vMerge/>
            <w:tcBorders>
              <w:top w:val="single" w:sz="4" w:space="0" w:color="auto"/>
              <w:left w:val="nil"/>
              <w:bottom w:val="single" w:sz="4" w:space="0" w:color="auto"/>
              <w:right w:val="single" w:sz="4" w:space="0" w:color="auto"/>
            </w:tcBorders>
            <w:vAlign w:val="center"/>
            <w:hideMark/>
          </w:tcPr>
          <w:p w14:paraId="3FB37F86" w14:textId="77777777" w:rsidR="00E868D2" w:rsidRPr="00147E3A" w:rsidRDefault="00E868D2">
            <w:pPr>
              <w:spacing w:after="0"/>
              <w:rPr>
                <w:rFonts w:ascii="Times New Roman" w:eastAsia="Times New Roman" w:hAnsi="Times New Roman" w:cs="Times New Roman"/>
                <w:sz w:val="20"/>
                <w:szCs w:val="20"/>
                <w:lang w:val="en-GB" w:eastAsia="de-DE"/>
              </w:rPr>
            </w:pPr>
          </w:p>
        </w:tc>
        <w:tc>
          <w:tcPr>
            <w:tcW w:w="1095" w:type="dxa"/>
            <w:tcBorders>
              <w:top w:val="single" w:sz="4" w:space="0" w:color="auto"/>
              <w:left w:val="single" w:sz="4" w:space="0" w:color="auto"/>
              <w:bottom w:val="single" w:sz="4" w:space="0" w:color="auto"/>
              <w:right w:val="nil"/>
            </w:tcBorders>
            <w:noWrap/>
            <w:vAlign w:val="center"/>
            <w:hideMark/>
          </w:tcPr>
          <w:p w14:paraId="6430090D"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1960</w:t>
            </w:r>
          </w:p>
        </w:tc>
        <w:tc>
          <w:tcPr>
            <w:tcW w:w="1094" w:type="dxa"/>
            <w:tcBorders>
              <w:top w:val="single" w:sz="4" w:space="0" w:color="auto"/>
              <w:left w:val="nil"/>
              <w:bottom w:val="single" w:sz="4" w:space="0" w:color="auto"/>
              <w:right w:val="nil"/>
            </w:tcBorders>
            <w:noWrap/>
            <w:vAlign w:val="center"/>
            <w:hideMark/>
          </w:tcPr>
          <w:p w14:paraId="21D81B9B"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1965</w:t>
            </w:r>
          </w:p>
        </w:tc>
        <w:tc>
          <w:tcPr>
            <w:tcW w:w="1094" w:type="dxa"/>
            <w:tcBorders>
              <w:top w:val="single" w:sz="4" w:space="0" w:color="auto"/>
              <w:left w:val="nil"/>
              <w:bottom w:val="single" w:sz="4" w:space="0" w:color="auto"/>
              <w:right w:val="nil"/>
            </w:tcBorders>
            <w:noWrap/>
            <w:vAlign w:val="center"/>
            <w:hideMark/>
          </w:tcPr>
          <w:p w14:paraId="7AA7C1A7"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1970</w:t>
            </w:r>
          </w:p>
        </w:tc>
        <w:tc>
          <w:tcPr>
            <w:tcW w:w="1094" w:type="dxa"/>
            <w:tcBorders>
              <w:top w:val="single" w:sz="4" w:space="0" w:color="auto"/>
              <w:left w:val="nil"/>
              <w:bottom w:val="single" w:sz="4" w:space="0" w:color="auto"/>
              <w:right w:val="nil"/>
            </w:tcBorders>
            <w:noWrap/>
            <w:vAlign w:val="center"/>
            <w:hideMark/>
          </w:tcPr>
          <w:p w14:paraId="10BD144A"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1975</w:t>
            </w:r>
          </w:p>
        </w:tc>
        <w:tc>
          <w:tcPr>
            <w:tcW w:w="1094" w:type="dxa"/>
            <w:tcBorders>
              <w:top w:val="single" w:sz="4" w:space="0" w:color="auto"/>
              <w:left w:val="nil"/>
              <w:bottom w:val="single" w:sz="4" w:space="0" w:color="auto"/>
              <w:right w:val="nil"/>
            </w:tcBorders>
            <w:noWrap/>
            <w:vAlign w:val="center"/>
            <w:hideMark/>
          </w:tcPr>
          <w:p w14:paraId="40C00EA9"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1980</w:t>
            </w:r>
          </w:p>
        </w:tc>
        <w:tc>
          <w:tcPr>
            <w:tcW w:w="1163" w:type="dxa"/>
            <w:tcBorders>
              <w:top w:val="single" w:sz="4" w:space="0" w:color="auto"/>
              <w:left w:val="nil"/>
              <w:bottom w:val="single" w:sz="4" w:space="0" w:color="auto"/>
              <w:right w:val="nil"/>
            </w:tcBorders>
            <w:noWrap/>
            <w:vAlign w:val="center"/>
            <w:hideMark/>
          </w:tcPr>
          <w:p w14:paraId="22FF3094" w14:textId="77777777" w:rsidR="00E868D2" w:rsidRDefault="00E868D2">
            <w:pPr>
              <w:spacing w:after="0" w:line="240" w:lineRule="auto"/>
              <w:jc w:val="both"/>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1960</w:t>
            </w:r>
          </w:p>
        </w:tc>
        <w:tc>
          <w:tcPr>
            <w:tcW w:w="1163" w:type="dxa"/>
            <w:tcBorders>
              <w:top w:val="single" w:sz="4" w:space="0" w:color="auto"/>
              <w:left w:val="nil"/>
              <w:bottom w:val="single" w:sz="4" w:space="0" w:color="auto"/>
              <w:right w:val="nil"/>
            </w:tcBorders>
            <w:noWrap/>
            <w:vAlign w:val="center"/>
            <w:hideMark/>
          </w:tcPr>
          <w:p w14:paraId="32F766AC" w14:textId="77777777" w:rsidR="00E868D2" w:rsidRDefault="00E868D2">
            <w:pPr>
              <w:spacing w:after="0" w:line="240" w:lineRule="auto"/>
              <w:jc w:val="both"/>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1965</w:t>
            </w:r>
          </w:p>
        </w:tc>
        <w:tc>
          <w:tcPr>
            <w:tcW w:w="1103" w:type="dxa"/>
            <w:tcBorders>
              <w:top w:val="single" w:sz="4" w:space="0" w:color="auto"/>
              <w:left w:val="nil"/>
              <w:bottom w:val="single" w:sz="4" w:space="0" w:color="auto"/>
              <w:right w:val="nil"/>
            </w:tcBorders>
            <w:noWrap/>
            <w:vAlign w:val="center"/>
            <w:hideMark/>
          </w:tcPr>
          <w:p w14:paraId="582AA435" w14:textId="77777777" w:rsidR="00E868D2" w:rsidRDefault="00E868D2">
            <w:pPr>
              <w:spacing w:after="0" w:line="240" w:lineRule="auto"/>
              <w:jc w:val="both"/>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1970</w:t>
            </w:r>
          </w:p>
        </w:tc>
        <w:tc>
          <w:tcPr>
            <w:tcW w:w="1123" w:type="dxa"/>
            <w:tcBorders>
              <w:top w:val="single" w:sz="4" w:space="0" w:color="auto"/>
              <w:left w:val="nil"/>
              <w:bottom w:val="single" w:sz="4" w:space="0" w:color="auto"/>
              <w:right w:val="nil"/>
            </w:tcBorders>
            <w:vAlign w:val="center"/>
            <w:hideMark/>
          </w:tcPr>
          <w:p w14:paraId="76EA6948" w14:textId="77777777" w:rsidR="00E868D2" w:rsidRDefault="00E868D2">
            <w:pPr>
              <w:spacing w:after="0" w:line="240" w:lineRule="auto"/>
              <w:jc w:val="both"/>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1960</w:t>
            </w:r>
          </w:p>
        </w:tc>
        <w:tc>
          <w:tcPr>
            <w:tcW w:w="1124" w:type="dxa"/>
            <w:tcBorders>
              <w:top w:val="single" w:sz="4" w:space="0" w:color="auto"/>
              <w:left w:val="nil"/>
              <w:bottom w:val="single" w:sz="4" w:space="0" w:color="auto"/>
              <w:right w:val="nil"/>
            </w:tcBorders>
            <w:vAlign w:val="center"/>
            <w:hideMark/>
          </w:tcPr>
          <w:p w14:paraId="19D5DBCE" w14:textId="77777777" w:rsidR="00E868D2" w:rsidRDefault="00E868D2">
            <w:pPr>
              <w:spacing w:after="0" w:line="240" w:lineRule="auto"/>
              <w:jc w:val="both"/>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1965</w:t>
            </w:r>
          </w:p>
        </w:tc>
        <w:tc>
          <w:tcPr>
            <w:tcW w:w="1124" w:type="dxa"/>
            <w:tcBorders>
              <w:top w:val="single" w:sz="4" w:space="0" w:color="auto"/>
              <w:left w:val="nil"/>
              <w:bottom w:val="single" w:sz="4" w:space="0" w:color="auto"/>
              <w:right w:val="nil"/>
            </w:tcBorders>
            <w:vAlign w:val="center"/>
            <w:hideMark/>
          </w:tcPr>
          <w:p w14:paraId="3C5E3000" w14:textId="77777777" w:rsidR="00E868D2" w:rsidRDefault="00E868D2">
            <w:pPr>
              <w:spacing w:after="0" w:line="240" w:lineRule="auto"/>
              <w:jc w:val="both"/>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1970</w:t>
            </w:r>
          </w:p>
        </w:tc>
      </w:tr>
      <w:tr w:rsidR="00E868D2" w:rsidRPr="00E175B9" w14:paraId="73AE09DA" w14:textId="77777777" w:rsidTr="00E35A3E">
        <w:trPr>
          <w:trHeight w:val="300"/>
          <w:jc w:val="center"/>
        </w:trPr>
        <w:tc>
          <w:tcPr>
            <w:tcW w:w="14287" w:type="dxa"/>
            <w:gridSpan w:val="12"/>
            <w:tcBorders>
              <w:top w:val="single" w:sz="4" w:space="0" w:color="auto"/>
              <w:left w:val="nil"/>
              <w:bottom w:val="single" w:sz="4" w:space="0" w:color="auto"/>
              <w:right w:val="nil"/>
            </w:tcBorders>
            <w:noWrap/>
            <w:vAlign w:val="bottom"/>
            <w:hideMark/>
          </w:tcPr>
          <w:p w14:paraId="3A94A5EB" w14:textId="24528F5F" w:rsidR="00E868D2" w:rsidRDefault="00E868D2" w:rsidP="00147E3A">
            <w:pPr>
              <w:spacing w:after="0" w:line="240" w:lineRule="auto"/>
              <w:jc w:val="center"/>
              <w:rPr>
                <w:rFonts w:ascii="Times New Roman" w:eastAsia="Times New Roman" w:hAnsi="Times New Roman" w:cs="Times New Roman"/>
                <w:sz w:val="20"/>
                <w:szCs w:val="20"/>
                <w:lang w:val="en-US" w:eastAsia="de-DE"/>
              </w:rPr>
            </w:pPr>
            <w:r w:rsidRPr="00147E3A">
              <w:rPr>
                <w:rFonts w:ascii="Times New Roman" w:eastAsia="Times New Roman" w:hAnsi="Times New Roman" w:cs="Times New Roman"/>
                <w:b/>
                <w:bCs/>
                <w:sz w:val="20"/>
                <w:szCs w:val="20"/>
                <w:lang w:val="en-US" w:eastAsia="de-DE"/>
              </w:rPr>
              <w:t>Effect of pre-revolutionary literacy</w:t>
            </w:r>
          </w:p>
        </w:tc>
      </w:tr>
      <w:tr w:rsidR="00E868D2" w14:paraId="4096958B" w14:textId="77777777" w:rsidTr="00E868D2">
        <w:trPr>
          <w:trHeight w:val="300"/>
          <w:jc w:val="center"/>
        </w:trPr>
        <w:tc>
          <w:tcPr>
            <w:tcW w:w="2016" w:type="dxa"/>
            <w:tcBorders>
              <w:top w:val="single" w:sz="4" w:space="0" w:color="auto"/>
              <w:left w:val="nil"/>
              <w:bottom w:val="nil"/>
              <w:right w:val="single" w:sz="4" w:space="0" w:color="auto"/>
            </w:tcBorders>
            <w:noWrap/>
            <w:vAlign w:val="bottom"/>
            <w:hideMark/>
          </w:tcPr>
          <w:p w14:paraId="76BCD618"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Literacy rate</w:t>
            </w:r>
          </w:p>
        </w:tc>
        <w:tc>
          <w:tcPr>
            <w:tcW w:w="1095" w:type="dxa"/>
            <w:tcBorders>
              <w:top w:val="single" w:sz="4" w:space="0" w:color="auto"/>
              <w:left w:val="single" w:sz="4" w:space="0" w:color="auto"/>
              <w:bottom w:val="nil"/>
              <w:right w:val="nil"/>
            </w:tcBorders>
            <w:noWrap/>
            <w:hideMark/>
          </w:tcPr>
          <w:p w14:paraId="456E581F"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0.055</w:t>
            </w:r>
          </w:p>
        </w:tc>
        <w:tc>
          <w:tcPr>
            <w:tcW w:w="1094" w:type="dxa"/>
            <w:tcBorders>
              <w:top w:val="single" w:sz="4" w:space="0" w:color="auto"/>
              <w:left w:val="nil"/>
              <w:bottom w:val="nil"/>
              <w:right w:val="nil"/>
            </w:tcBorders>
            <w:noWrap/>
            <w:hideMark/>
          </w:tcPr>
          <w:p w14:paraId="35376B6A"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0.070</w:t>
            </w:r>
          </w:p>
        </w:tc>
        <w:tc>
          <w:tcPr>
            <w:tcW w:w="1094" w:type="dxa"/>
            <w:tcBorders>
              <w:top w:val="single" w:sz="4" w:space="0" w:color="auto"/>
              <w:left w:val="nil"/>
              <w:bottom w:val="nil"/>
              <w:right w:val="nil"/>
            </w:tcBorders>
            <w:noWrap/>
            <w:hideMark/>
          </w:tcPr>
          <w:p w14:paraId="2A20864B"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0.079</w:t>
            </w:r>
          </w:p>
        </w:tc>
        <w:tc>
          <w:tcPr>
            <w:tcW w:w="1094" w:type="dxa"/>
            <w:tcBorders>
              <w:top w:val="single" w:sz="4" w:space="0" w:color="auto"/>
              <w:left w:val="nil"/>
              <w:bottom w:val="nil"/>
              <w:right w:val="nil"/>
            </w:tcBorders>
            <w:noWrap/>
            <w:hideMark/>
          </w:tcPr>
          <w:p w14:paraId="3CCCBB58"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0.090</w:t>
            </w:r>
          </w:p>
        </w:tc>
        <w:tc>
          <w:tcPr>
            <w:tcW w:w="1094" w:type="dxa"/>
            <w:tcBorders>
              <w:top w:val="single" w:sz="4" w:space="0" w:color="auto"/>
              <w:left w:val="nil"/>
              <w:bottom w:val="nil"/>
              <w:right w:val="nil"/>
            </w:tcBorders>
            <w:noWrap/>
            <w:hideMark/>
          </w:tcPr>
          <w:p w14:paraId="153BFF7B"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0.099</w:t>
            </w:r>
          </w:p>
        </w:tc>
        <w:tc>
          <w:tcPr>
            <w:tcW w:w="1163" w:type="dxa"/>
            <w:tcBorders>
              <w:top w:val="single" w:sz="4" w:space="0" w:color="auto"/>
              <w:left w:val="nil"/>
              <w:bottom w:val="nil"/>
              <w:right w:val="nil"/>
            </w:tcBorders>
            <w:noWrap/>
            <w:hideMark/>
          </w:tcPr>
          <w:p w14:paraId="39C4C35D"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0.032</w:t>
            </w:r>
          </w:p>
        </w:tc>
        <w:tc>
          <w:tcPr>
            <w:tcW w:w="1163" w:type="dxa"/>
            <w:tcBorders>
              <w:top w:val="single" w:sz="4" w:space="0" w:color="auto"/>
              <w:left w:val="nil"/>
              <w:bottom w:val="nil"/>
              <w:right w:val="nil"/>
            </w:tcBorders>
            <w:noWrap/>
            <w:hideMark/>
          </w:tcPr>
          <w:p w14:paraId="4C878AAB"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0.042</w:t>
            </w:r>
          </w:p>
        </w:tc>
        <w:tc>
          <w:tcPr>
            <w:tcW w:w="1103" w:type="dxa"/>
            <w:tcBorders>
              <w:top w:val="single" w:sz="4" w:space="0" w:color="auto"/>
              <w:left w:val="nil"/>
              <w:bottom w:val="nil"/>
              <w:right w:val="nil"/>
            </w:tcBorders>
            <w:noWrap/>
            <w:hideMark/>
          </w:tcPr>
          <w:p w14:paraId="06DFB1B1"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0.051</w:t>
            </w:r>
          </w:p>
        </w:tc>
        <w:tc>
          <w:tcPr>
            <w:tcW w:w="1123" w:type="dxa"/>
            <w:tcBorders>
              <w:top w:val="single" w:sz="4" w:space="0" w:color="auto"/>
              <w:left w:val="nil"/>
              <w:bottom w:val="nil"/>
              <w:right w:val="nil"/>
            </w:tcBorders>
            <w:hideMark/>
          </w:tcPr>
          <w:p w14:paraId="4EB09889"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0.006</w:t>
            </w:r>
          </w:p>
        </w:tc>
        <w:tc>
          <w:tcPr>
            <w:tcW w:w="1124" w:type="dxa"/>
            <w:tcBorders>
              <w:top w:val="single" w:sz="4" w:space="0" w:color="auto"/>
              <w:left w:val="nil"/>
              <w:bottom w:val="nil"/>
              <w:right w:val="nil"/>
            </w:tcBorders>
            <w:hideMark/>
          </w:tcPr>
          <w:p w14:paraId="67D89350"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0.006</w:t>
            </w:r>
          </w:p>
        </w:tc>
        <w:tc>
          <w:tcPr>
            <w:tcW w:w="1124" w:type="dxa"/>
            <w:tcBorders>
              <w:top w:val="single" w:sz="4" w:space="0" w:color="auto"/>
              <w:left w:val="nil"/>
              <w:bottom w:val="nil"/>
              <w:right w:val="nil"/>
            </w:tcBorders>
            <w:hideMark/>
          </w:tcPr>
          <w:p w14:paraId="7A985234"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0.006</w:t>
            </w:r>
          </w:p>
        </w:tc>
      </w:tr>
      <w:tr w:rsidR="00E868D2" w14:paraId="6B7BC9C2" w14:textId="77777777" w:rsidTr="00E868D2">
        <w:trPr>
          <w:trHeight w:val="300"/>
          <w:jc w:val="center"/>
        </w:trPr>
        <w:tc>
          <w:tcPr>
            <w:tcW w:w="2016" w:type="dxa"/>
            <w:tcBorders>
              <w:top w:val="nil"/>
              <w:left w:val="nil"/>
              <w:bottom w:val="single" w:sz="4" w:space="0" w:color="auto"/>
              <w:right w:val="single" w:sz="4" w:space="0" w:color="auto"/>
            </w:tcBorders>
            <w:noWrap/>
            <w:vAlign w:val="bottom"/>
            <w:hideMark/>
          </w:tcPr>
          <w:p w14:paraId="6BF3CAB0" w14:textId="77777777" w:rsidR="00E868D2" w:rsidRDefault="00E868D2">
            <w:pPr>
              <w:rPr>
                <w:rFonts w:ascii="Times New Roman" w:hAnsi="Times New Roman" w:cs="Times New Roman"/>
                <w:sz w:val="20"/>
                <w:szCs w:val="20"/>
              </w:rPr>
            </w:pPr>
          </w:p>
        </w:tc>
        <w:tc>
          <w:tcPr>
            <w:tcW w:w="1095" w:type="dxa"/>
            <w:tcBorders>
              <w:top w:val="nil"/>
              <w:left w:val="single" w:sz="4" w:space="0" w:color="auto"/>
              <w:bottom w:val="single" w:sz="4" w:space="0" w:color="auto"/>
              <w:right w:val="nil"/>
            </w:tcBorders>
            <w:noWrap/>
            <w:hideMark/>
          </w:tcPr>
          <w:p w14:paraId="02B3AFF0"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(0.023)**</w:t>
            </w:r>
          </w:p>
        </w:tc>
        <w:tc>
          <w:tcPr>
            <w:tcW w:w="1094" w:type="dxa"/>
            <w:tcBorders>
              <w:top w:val="nil"/>
              <w:left w:val="nil"/>
              <w:bottom w:val="single" w:sz="4" w:space="0" w:color="auto"/>
              <w:right w:val="nil"/>
            </w:tcBorders>
            <w:noWrap/>
            <w:hideMark/>
          </w:tcPr>
          <w:p w14:paraId="4271302D"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(0.029)**</w:t>
            </w:r>
          </w:p>
        </w:tc>
        <w:tc>
          <w:tcPr>
            <w:tcW w:w="1094" w:type="dxa"/>
            <w:tcBorders>
              <w:top w:val="nil"/>
              <w:left w:val="nil"/>
              <w:bottom w:val="single" w:sz="4" w:space="0" w:color="auto"/>
              <w:right w:val="nil"/>
            </w:tcBorders>
            <w:noWrap/>
            <w:hideMark/>
          </w:tcPr>
          <w:p w14:paraId="0B520BB7"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(0.034)**</w:t>
            </w:r>
          </w:p>
        </w:tc>
        <w:tc>
          <w:tcPr>
            <w:tcW w:w="1094" w:type="dxa"/>
            <w:tcBorders>
              <w:top w:val="nil"/>
              <w:left w:val="nil"/>
              <w:bottom w:val="single" w:sz="4" w:space="0" w:color="auto"/>
              <w:right w:val="nil"/>
            </w:tcBorders>
            <w:noWrap/>
            <w:hideMark/>
          </w:tcPr>
          <w:p w14:paraId="65981C08"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(0.041)**</w:t>
            </w:r>
          </w:p>
        </w:tc>
        <w:tc>
          <w:tcPr>
            <w:tcW w:w="1094" w:type="dxa"/>
            <w:tcBorders>
              <w:top w:val="nil"/>
              <w:left w:val="nil"/>
              <w:bottom w:val="single" w:sz="4" w:space="0" w:color="auto"/>
              <w:right w:val="nil"/>
            </w:tcBorders>
            <w:noWrap/>
            <w:hideMark/>
          </w:tcPr>
          <w:p w14:paraId="177853B9"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(0.044)**</w:t>
            </w:r>
          </w:p>
        </w:tc>
        <w:tc>
          <w:tcPr>
            <w:tcW w:w="1163" w:type="dxa"/>
            <w:tcBorders>
              <w:top w:val="nil"/>
              <w:left w:val="nil"/>
              <w:bottom w:val="single" w:sz="4" w:space="0" w:color="auto"/>
              <w:right w:val="nil"/>
            </w:tcBorders>
            <w:noWrap/>
            <w:hideMark/>
          </w:tcPr>
          <w:p w14:paraId="7E309A7F"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(0.013)**</w:t>
            </w:r>
          </w:p>
        </w:tc>
        <w:tc>
          <w:tcPr>
            <w:tcW w:w="1163" w:type="dxa"/>
            <w:tcBorders>
              <w:top w:val="nil"/>
              <w:left w:val="nil"/>
              <w:bottom w:val="single" w:sz="4" w:space="0" w:color="auto"/>
              <w:right w:val="nil"/>
            </w:tcBorders>
            <w:noWrap/>
            <w:hideMark/>
          </w:tcPr>
          <w:p w14:paraId="29A4067B"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(0.017)**</w:t>
            </w:r>
          </w:p>
        </w:tc>
        <w:tc>
          <w:tcPr>
            <w:tcW w:w="1103" w:type="dxa"/>
            <w:tcBorders>
              <w:top w:val="nil"/>
              <w:left w:val="nil"/>
              <w:bottom w:val="single" w:sz="4" w:space="0" w:color="auto"/>
              <w:right w:val="nil"/>
            </w:tcBorders>
            <w:noWrap/>
            <w:hideMark/>
          </w:tcPr>
          <w:p w14:paraId="14995868"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(0.020)**</w:t>
            </w:r>
          </w:p>
        </w:tc>
        <w:tc>
          <w:tcPr>
            <w:tcW w:w="1123" w:type="dxa"/>
            <w:tcBorders>
              <w:top w:val="nil"/>
              <w:left w:val="nil"/>
              <w:bottom w:val="single" w:sz="4" w:space="0" w:color="auto"/>
              <w:right w:val="nil"/>
            </w:tcBorders>
            <w:hideMark/>
          </w:tcPr>
          <w:p w14:paraId="59E13857"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(0.002)***</w:t>
            </w:r>
          </w:p>
        </w:tc>
        <w:tc>
          <w:tcPr>
            <w:tcW w:w="1124" w:type="dxa"/>
            <w:tcBorders>
              <w:top w:val="nil"/>
              <w:left w:val="nil"/>
              <w:bottom w:val="single" w:sz="4" w:space="0" w:color="auto"/>
              <w:right w:val="nil"/>
            </w:tcBorders>
            <w:hideMark/>
          </w:tcPr>
          <w:p w14:paraId="303B420A"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(0.002)***</w:t>
            </w:r>
          </w:p>
        </w:tc>
        <w:tc>
          <w:tcPr>
            <w:tcW w:w="1124" w:type="dxa"/>
            <w:tcBorders>
              <w:top w:val="nil"/>
              <w:left w:val="nil"/>
              <w:bottom w:val="single" w:sz="4" w:space="0" w:color="auto"/>
              <w:right w:val="nil"/>
            </w:tcBorders>
            <w:hideMark/>
          </w:tcPr>
          <w:p w14:paraId="6C614AB4"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(0.002)***</w:t>
            </w:r>
          </w:p>
        </w:tc>
      </w:tr>
      <w:tr w:rsidR="00E868D2" w:rsidRPr="00E175B9" w14:paraId="44F56267" w14:textId="77777777" w:rsidTr="00E868D2">
        <w:trPr>
          <w:trHeight w:val="300"/>
          <w:jc w:val="center"/>
        </w:trPr>
        <w:tc>
          <w:tcPr>
            <w:tcW w:w="4205" w:type="dxa"/>
            <w:gridSpan w:val="3"/>
            <w:tcBorders>
              <w:top w:val="single" w:sz="4" w:space="0" w:color="auto"/>
              <w:left w:val="nil"/>
              <w:bottom w:val="single" w:sz="4" w:space="0" w:color="auto"/>
              <w:right w:val="nil"/>
            </w:tcBorders>
            <w:noWrap/>
            <w:vAlign w:val="bottom"/>
            <w:hideMark/>
          </w:tcPr>
          <w:p w14:paraId="06F806C0" w14:textId="77777777" w:rsidR="00E868D2" w:rsidRDefault="00E868D2">
            <w:pPr>
              <w:spacing w:after="0" w:line="240" w:lineRule="auto"/>
              <w:jc w:val="both"/>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Effect of pre-revolutionary social structure</w:t>
            </w:r>
          </w:p>
        </w:tc>
        <w:tc>
          <w:tcPr>
            <w:tcW w:w="1094" w:type="dxa"/>
            <w:tcBorders>
              <w:top w:val="single" w:sz="4" w:space="0" w:color="auto"/>
              <w:left w:val="nil"/>
              <w:bottom w:val="single" w:sz="4" w:space="0" w:color="auto"/>
              <w:right w:val="nil"/>
            </w:tcBorders>
            <w:noWrap/>
            <w:vAlign w:val="bottom"/>
          </w:tcPr>
          <w:p w14:paraId="74279D2F" w14:textId="77777777" w:rsidR="00E868D2" w:rsidRDefault="00E868D2">
            <w:pPr>
              <w:spacing w:after="0" w:line="240" w:lineRule="auto"/>
              <w:jc w:val="both"/>
              <w:rPr>
                <w:rFonts w:ascii="Times New Roman" w:eastAsia="Times New Roman" w:hAnsi="Times New Roman" w:cs="Times New Roman"/>
                <w:sz w:val="20"/>
                <w:szCs w:val="20"/>
                <w:lang w:val="en-US" w:eastAsia="de-DE"/>
              </w:rPr>
            </w:pPr>
          </w:p>
        </w:tc>
        <w:tc>
          <w:tcPr>
            <w:tcW w:w="1094" w:type="dxa"/>
            <w:tcBorders>
              <w:top w:val="single" w:sz="4" w:space="0" w:color="auto"/>
              <w:left w:val="nil"/>
              <w:bottom w:val="single" w:sz="4" w:space="0" w:color="auto"/>
              <w:right w:val="nil"/>
            </w:tcBorders>
            <w:noWrap/>
            <w:vAlign w:val="bottom"/>
          </w:tcPr>
          <w:p w14:paraId="2EC5FF13" w14:textId="77777777" w:rsidR="00E868D2" w:rsidRDefault="00E868D2">
            <w:pPr>
              <w:spacing w:after="0" w:line="240" w:lineRule="auto"/>
              <w:jc w:val="both"/>
              <w:rPr>
                <w:rFonts w:ascii="Times New Roman" w:eastAsia="Times New Roman" w:hAnsi="Times New Roman" w:cs="Times New Roman"/>
                <w:sz w:val="20"/>
                <w:szCs w:val="20"/>
                <w:lang w:val="en-US" w:eastAsia="de-DE"/>
              </w:rPr>
            </w:pPr>
          </w:p>
        </w:tc>
        <w:tc>
          <w:tcPr>
            <w:tcW w:w="1094" w:type="dxa"/>
            <w:tcBorders>
              <w:top w:val="single" w:sz="4" w:space="0" w:color="auto"/>
              <w:left w:val="nil"/>
              <w:bottom w:val="single" w:sz="4" w:space="0" w:color="auto"/>
              <w:right w:val="nil"/>
            </w:tcBorders>
            <w:noWrap/>
            <w:vAlign w:val="bottom"/>
          </w:tcPr>
          <w:p w14:paraId="7CD73E10" w14:textId="77777777" w:rsidR="00E868D2" w:rsidRDefault="00E868D2">
            <w:pPr>
              <w:spacing w:after="0" w:line="240" w:lineRule="auto"/>
              <w:jc w:val="both"/>
              <w:rPr>
                <w:rFonts w:ascii="Times New Roman" w:eastAsia="Times New Roman" w:hAnsi="Times New Roman" w:cs="Times New Roman"/>
                <w:sz w:val="20"/>
                <w:szCs w:val="20"/>
                <w:lang w:val="en-US" w:eastAsia="de-DE"/>
              </w:rPr>
            </w:pPr>
          </w:p>
        </w:tc>
        <w:tc>
          <w:tcPr>
            <w:tcW w:w="1163" w:type="dxa"/>
            <w:tcBorders>
              <w:top w:val="single" w:sz="4" w:space="0" w:color="auto"/>
              <w:left w:val="nil"/>
              <w:bottom w:val="single" w:sz="4" w:space="0" w:color="auto"/>
              <w:right w:val="nil"/>
            </w:tcBorders>
            <w:noWrap/>
            <w:vAlign w:val="bottom"/>
          </w:tcPr>
          <w:p w14:paraId="6874D48F" w14:textId="77777777" w:rsidR="00E868D2" w:rsidRDefault="00E868D2">
            <w:pPr>
              <w:spacing w:after="0" w:line="240" w:lineRule="auto"/>
              <w:jc w:val="both"/>
              <w:rPr>
                <w:rFonts w:ascii="Times New Roman" w:eastAsia="Times New Roman" w:hAnsi="Times New Roman" w:cs="Times New Roman"/>
                <w:sz w:val="20"/>
                <w:szCs w:val="20"/>
                <w:lang w:val="en-US" w:eastAsia="de-DE"/>
              </w:rPr>
            </w:pPr>
          </w:p>
        </w:tc>
        <w:tc>
          <w:tcPr>
            <w:tcW w:w="1163" w:type="dxa"/>
            <w:tcBorders>
              <w:top w:val="single" w:sz="4" w:space="0" w:color="auto"/>
              <w:left w:val="nil"/>
              <w:bottom w:val="single" w:sz="4" w:space="0" w:color="auto"/>
              <w:right w:val="nil"/>
            </w:tcBorders>
            <w:noWrap/>
            <w:vAlign w:val="bottom"/>
          </w:tcPr>
          <w:p w14:paraId="650B6FC0" w14:textId="77777777" w:rsidR="00E868D2" w:rsidRDefault="00E868D2">
            <w:pPr>
              <w:spacing w:after="0" w:line="240" w:lineRule="auto"/>
              <w:jc w:val="both"/>
              <w:rPr>
                <w:rFonts w:ascii="Times New Roman" w:eastAsia="Times New Roman" w:hAnsi="Times New Roman" w:cs="Times New Roman"/>
                <w:sz w:val="20"/>
                <w:szCs w:val="20"/>
                <w:lang w:val="en-US" w:eastAsia="de-DE"/>
              </w:rPr>
            </w:pPr>
          </w:p>
        </w:tc>
        <w:tc>
          <w:tcPr>
            <w:tcW w:w="1103" w:type="dxa"/>
            <w:tcBorders>
              <w:top w:val="single" w:sz="4" w:space="0" w:color="auto"/>
              <w:left w:val="nil"/>
              <w:bottom w:val="single" w:sz="4" w:space="0" w:color="auto"/>
              <w:right w:val="nil"/>
            </w:tcBorders>
            <w:noWrap/>
            <w:vAlign w:val="bottom"/>
          </w:tcPr>
          <w:p w14:paraId="02CB17FB" w14:textId="77777777" w:rsidR="00E868D2" w:rsidRDefault="00E868D2">
            <w:pPr>
              <w:spacing w:after="0" w:line="240" w:lineRule="auto"/>
              <w:jc w:val="both"/>
              <w:rPr>
                <w:rFonts w:ascii="Times New Roman" w:eastAsia="Times New Roman" w:hAnsi="Times New Roman" w:cs="Times New Roman"/>
                <w:sz w:val="20"/>
                <w:szCs w:val="20"/>
                <w:lang w:val="en-US" w:eastAsia="de-DE"/>
              </w:rPr>
            </w:pPr>
          </w:p>
        </w:tc>
        <w:tc>
          <w:tcPr>
            <w:tcW w:w="1123" w:type="dxa"/>
            <w:tcBorders>
              <w:top w:val="single" w:sz="4" w:space="0" w:color="auto"/>
              <w:left w:val="nil"/>
              <w:bottom w:val="single" w:sz="4" w:space="0" w:color="auto"/>
              <w:right w:val="nil"/>
            </w:tcBorders>
          </w:tcPr>
          <w:p w14:paraId="4463BBFE" w14:textId="77777777" w:rsidR="00E868D2" w:rsidRDefault="00E868D2">
            <w:pPr>
              <w:spacing w:after="0" w:line="240" w:lineRule="auto"/>
              <w:jc w:val="both"/>
              <w:rPr>
                <w:rFonts w:ascii="Times New Roman" w:eastAsia="Times New Roman" w:hAnsi="Times New Roman" w:cs="Times New Roman"/>
                <w:sz w:val="20"/>
                <w:szCs w:val="20"/>
                <w:lang w:val="en-US" w:eastAsia="de-DE"/>
              </w:rPr>
            </w:pPr>
          </w:p>
        </w:tc>
        <w:tc>
          <w:tcPr>
            <w:tcW w:w="1124" w:type="dxa"/>
            <w:tcBorders>
              <w:top w:val="single" w:sz="4" w:space="0" w:color="auto"/>
              <w:left w:val="nil"/>
              <w:bottom w:val="single" w:sz="4" w:space="0" w:color="auto"/>
              <w:right w:val="nil"/>
            </w:tcBorders>
          </w:tcPr>
          <w:p w14:paraId="412FE7E0" w14:textId="77777777" w:rsidR="00E868D2" w:rsidRDefault="00E868D2">
            <w:pPr>
              <w:spacing w:after="0" w:line="240" w:lineRule="auto"/>
              <w:jc w:val="both"/>
              <w:rPr>
                <w:rFonts w:ascii="Times New Roman" w:eastAsia="Times New Roman" w:hAnsi="Times New Roman" w:cs="Times New Roman"/>
                <w:sz w:val="20"/>
                <w:szCs w:val="20"/>
                <w:lang w:val="en-US" w:eastAsia="de-DE"/>
              </w:rPr>
            </w:pPr>
          </w:p>
        </w:tc>
        <w:tc>
          <w:tcPr>
            <w:tcW w:w="1124" w:type="dxa"/>
            <w:tcBorders>
              <w:top w:val="single" w:sz="4" w:space="0" w:color="auto"/>
              <w:left w:val="nil"/>
              <w:bottom w:val="single" w:sz="4" w:space="0" w:color="auto"/>
              <w:right w:val="nil"/>
            </w:tcBorders>
          </w:tcPr>
          <w:p w14:paraId="65DF5CBB" w14:textId="77777777" w:rsidR="00E868D2" w:rsidRDefault="00E868D2">
            <w:pPr>
              <w:spacing w:after="0" w:line="240" w:lineRule="auto"/>
              <w:jc w:val="both"/>
              <w:rPr>
                <w:rFonts w:ascii="Times New Roman" w:eastAsia="Times New Roman" w:hAnsi="Times New Roman" w:cs="Times New Roman"/>
                <w:sz w:val="20"/>
                <w:szCs w:val="20"/>
                <w:lang w:val="en-US" w:eastAsia="de-DE"/>
              </w:rPr>
            </w:pPr>
          </w:p>
        </w:tc>
      </w:tr>
      <w:tr w:rsidR="00E868D2" w14:paraId="0E17E391" w14:textId="77777777" w:rsidTr="00E868D2">
        <w:trPr>
          <w:trHeight w:val="300"/>
          <w:jc w:val="center"/>
        </w:trPr>
        <w:tc>
          <w:tcPr>
            <w:tcW w:w="2016" w:type="dxa"/>
            <w:tcBorders>
              <w:top w:val="single" w:sz="4" w:space="0" w:color="auto"/>
              <w:left w:val="nil"/>
              <w:bottom w:val="nil"/>
              <w:right w:val="single" w:sz="4" w:space="0" w:color="auto"/>
            </w:tcBorders>
            <w:noWrap/>
            <w:vAlign w:val="bottom"/>
            <w:hideMark/>
          </w:tcPr>
          <w:p w14:paraId="14CCD58C" w14:textId="77777777" w:rsidR="00E868D2" w:rsidRDefault="00E868D2">
            <w:pPr>
              <w:spacing w:after="0" w:line="240" w:lineRule="auto"/>
              <w:jc w:val="both"/>
              <w:rPr>
                <w:rFonts w:ascii="Times New Roman" w:eastAsia="Times New Roman" w:hAnsi="Times New Roman" w:cs="Times New Roman"/>
                <w:i/>
                <w:sz w:val="20"/>
                <w:szCs w:val="20"/>
                <w:lang w:eastAsia="de-DE"/>
              </w:rPr>
            </w:pPr>
            <w:r>
              <w:rPr>
                <w:rFonts w:ascii="Times New Roman" w:eastAsia="Times New Roman" w:hAnsi="Times New Roman" w:cs="Times New Roman"/>
                <w:sz w:val="20"/>
                <w:szCs w:val="20"/>
                <w:lang w:eastAsia="de-DE"/>
              </w:rPr>
              <w:t>Meshchane</w:t>
            </w:r>
          </w:p>
        </w:tc>
        <w:tc>
          <w:tcPr>
            <w:tcW w:w="1095" w:type="dxa"/>
            <w:tcBorders>
              <w:top w:val="single" w:sz="4" w:space="0" w:color="auto"/>
              <w:left w:val="single" w:sz="4" w:space="0" w:color="auto"/>
              <w:bottom w:val="nil"/>
              <w:right w:val="nil"/>
            </w:tcBorders>
            <w:noWrap/>
            <w:hideMark/>
          </w:tcPr>
          <w:p w14:paraId="11292451"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0.086</w:t>
            </w:r>
          </w:p>
        </w:tc>
        <w:tc>
          <w:tcPr>
            <w:tcW w:w="1094" w:type="dxa"/>
            <w:tcBorders>
              <w:top w:val="single" w:sz="4" w:space="0" w:color="auto"/>
              <w:left w:val="nil"/>
              <w:bottom w:val="nil"/>
              <w:right w:val="nil"/>
            </w:tcBorders>
            <w:noWrap/>
            <w:hideMark/>
          </w:tcPr>
          <w:p w14:paraId="726303B3"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0.112</w:t>
            </w:r>
          </w:p>
        </w:tc>
        <w:tc>
          <w:tcPr>
            <w:tcW w:w="1094" w:type="dxa"/>
            <w:tcBorders>
              <w:top w:val="single" w:sz="4" w:space="0" w:color="auto"/>
              <w:left w:val="nil"/>
              <w:bottom w:val="nil"/>
              <w:right w:val="nil"/>
            </w:tcBorders>
            <w:noWrap/>
            <w:hideMark/>
          </w:tcPr>
          <w:p w14:paraId="5B91E6C8"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0.127</w:t>
            </w:r>
          </w:p>
        </w:tc>
        <w:tc>
          <w:tcPr>
            <w:tcW w:w="1094" w:type="dxa"/>
            <w:tcBorders>
              <w:top w:val="single" w:sz="4" w:space="0" w:color="auto"/>
              <w:left w:val="nil"/>
              <w:bottom w:val="nil"/>
              <w:right w:val="nil"/>
            </w:tcBorders>
            <w:noWrap/>
            <w:hideMark/>
          </w:tcPr>
          <w:p w14:paraId="074F7122"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0.142</w:t>
            </w:r>
          </w:p>
        </w:tc>
        <w:tc>
          <w:tcPr>
            <w:tcW w:w="1094" w:type="dxa"/>
            <w:tcBorders>
              <w:top w:val="single" w:sz="4" w:space="0" w:color="auto"/>
              <w:left w:val="nil"/>
              <w:bottom w:val="nil"/>
              <w:right w:val="nil"/>
            </w:tcBorders>
            <w:noWrap/>
            <w:hideMark/>
          </w:tcPr>
          <w:p w14:paraId="0DB3DD1A"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0.155</w:t>
            </w:r>
          </w:p>
        </w:tc>
        <w:tc>
          <w:tcPr>
            <w:tcW w:w="1163" w:type="dxa"/>
            <w:tcBorders>
              <w:top w:val="single" w:sz="4" w:space="0" w:color="auto"/>
              <w:left w:val="nil"/>
              <w:bottom w:val="nil"/>
              <w:right w:val="nil"/>
            </w:tcBorders>
            <w:noWrap/>
            <w:hideMark/>
          </w:tcPr>
          <w:p w14:paraId="4835E751"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0.045</w:t>
            </w:r>
          </w:p>
        </w:tc>
        <w:tc>
          <w:tcPr>
            <w:tcW w:w="1163" w:type="dxa"/>
            <w:tcBorders>
              <w:top w:val="single" w:sz="4" w:space="0" w:color="auto"/>
              <w:left w:val="nil"/>
              <w:bottom w:val="nil"/>
              <w:right w:val="nil"/>
            </w:tcBorders>
            <w:noWrap/>
            <w:hideMark/>
          </w:tcPr>
          <w:p w14:paraId="56F7E318"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0.061</w:t>
            </w:r>
          </w:p>
        </w:tc>
        <w:tc>
          <w:tcPr>
            <w:tcW w:w="1103" w:type="dxa"/>
            <w:tcBorders>
              <w:top w:val="single" w:sz="4" w:space="0" w:color="auto"/>
              <w:left w:val="nil"/>
              <w:bottom w:val="nil"/>
              <w:right w:val="nil"/>
            </w:tcBorders>
            <w:noWrap/>
            <w:hideMark/>
          </w:tcPr>
          <w:p w14:paraId="7ECFF34C"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0.075</w:t>
            </w:r>
          </w:p>
        </w:tc>
        <w:tc>
          <w:tcPr>
            <w:tcW w:w="1123" w:type="dxa"/>
            <w:tcBorders>
              <w:top w:val="single" w:sz="4" w:space="0" w:color="auto"/>
              <w:left w:val="nil"/>
              <w:bottom w:val="nil"/>
              <w:right w:val="nil"/>
            </w:tcBorders>
            <w:hideMark/>
          </w:tcPr>
          <w:p w14:paraId="0AB593D0"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0.010</w:t>
            </w:r>
          </w:p>
        </w:tc>
        <w:tc>
          <w:tcPr>
            <w:tcW w:w="1124" w:type="dxa"/>
            <w:tcBorders>
              <w:top w:val="single" w:sz="4" w:space="0" w:color="auto"/>
              <w:left w:val="nil"/>
              <w:bottom w:val="nil"/>
              <w:right w:val="nil"/>
            </w:tcBorders>
            <w:hideMark/>
          </w:tcPr>
          <w:p w14:paraId="72F446EF"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0.012</w:t>
            </w:r>
          </w:p>
        </w:tc>
        <w:tc>
          <w:tcPr>
            <w:tcW w:w="1124" w:type="dxa"/>
            <w:tcBorders>
              <w:top w:val="single" w:sz="4" w:space="0" w:color="auto"/>
              <w:left w:val="nil"/>
              <w:bottom w:val="nil"/>
              <w:right w:val="nil"/>
            </w:tcBorders>
            <w:hideMark/>
          </w:tcPr>
          <w:p w14:paraId="20523DC1"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0.011</w:t>
            </w:r>
          </w:p>
        </w:tc>
      </w:tr>
      <w:tr w:rsidR="00E868D2" w14:paraId="5933E24A" w14:textId="77777777" w:rsidTr="00E868D2">
        <w:trPr>
          <w:trHeight w:val="300"/>
          <w:jc w:val="center"/>
        </w:trPr>
        <w:tc>
          <w:tcPr>
            <w:tcW w:w="2016" w:type="dxa"/>
            <w:tcBorders>
              <w:top w:val="nil"/>
              <w:left w:val="nil"/>
              <w:bottom w:val="single" w:sz="4" w:space="0" w:color="auto"/>
              <w:right w:val="single" w:sz="4" w:space="0" w:color="auto"/>
            </w:tcBorders>
            <w:noWrap/>
            <w:vAlign w:val="bottom"/>
            <w:hideMark/>
          </w:tcPr>
          <w:p w14:paraId="4581EBF8" w14:textId="77777777" w:rsidR="00E868D2" w:rsidRDefault="00E868D2">
            <w:pPr>
              <w:rPr>
                <w:rFonts w:ascii="Times New Roman" w:hAnsi="Times New Roman" w:cs="Times New Roman"/>
                <w:sz w:val="20"/>
                <w:szCs w:val="20"/>
              </w:rPr>
            </w:pPr>
          </w:p>
        </w:tc>
        <w:tc>
          <w:tcPr>
            <w:tcW w:w="1095" w:type="dxa"/>
            <w:tcBorders>
              <w:top w:val="nil"/>
              <w:left w:val="single" w:sz="4" w:space="0" w:color="auto"/>
              <w:bottom w:val="single" w:sz="4" w:space="0" w:color="auto"/>
              <w:right w:val="nil"/>
            </w:tcBorders>
            <w:noWrap/>
            <w:hideMark/>
          </w:tcPr>
          <w:p w14:paraId="24466F13"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(0.046)*</w:t>
            </w:r>
          </w:p>
        </w:tc>
        <w:tc>
          <w:tcPr>
            <w:tcW w:w="1094" w:type="dxa"/>
            <w:tcBorders>
              <w:top w:val="nil"/>
              <w:left w:val="nil"/>
              <w:bottom w:val="single" w:sz="4" w:space="0" w:color="auto"/>
              <w:right w:val="nil"/>
            </w:tcBorders>
            <w:noWrap/>
            <w:hideMark/>
          </w:tcPr>
          <w:p w14:paraId="3D1FE78C"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(0.059)*</w:t>
            </w:r>
          </w:p>
        </w:tc>
        <w:tc>
          <w:tcPr>
            <w:tcW w:w="1094" w:type="dxa"/>
            <w:tcBorders>
              <w:top w:val="nil"/>
              <w:left w:val="nil"/>
              <w:bottom w:val="single" w:sz="4" w:space="0" w:color="auto"/>
              <w:right w:val="nil"/>
            </w:tcBorders>
            <w:noWrap/>
            <w:hideMark/>
          </w:tcPr>
          <w:p w14:paraId="0C02AFD1"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(0.069)*</w:t>
            </w:r>
          </w:p>
        </w:tc>
        <w:tc>
          <w:tcPr>
            <w:tcW w:w="1094" w:type="dxa"/>
            <w:tcBorders>
              <w:top w:val="nil"/>
              <w:left w:val="nil"/>
              <w:bottom w:val="single" w:sz="4" w:space="0" w:color="auto"/>
              <w:right w:val="nil"/>
            </w:tcBorders>
            <w:noWrap/>
            <w:hideMark/>
          </w:tcPr>
          <w:p w14:paraId="5E1FA31D"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(0.081)*</w:t>
            </w:r>
          </w:p>
        </w:tc>
        <w:tc>
          <w:tcPr>
            <w:tcW w:w="1094" w:type="dxa"/>
            <w:tcBorders>
              <w:top w:val="nil"/>
              <w:left w:val="nil"/>
              <w:bottom w:val="single" w:sz="4" w:space="0" w:color="auto"/>
              <w:right w:val="nil"/>
            </w:tcBorders>
            <w:noWrap/>
            <w:hideMark/>
          </w:tcPr>
          <w:p w14:paraId="7EC18698"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(0.089)*</w:t>
            </w:r>
          </w:p>
        </w:tc>
        <w:tc>
          <w:tcPr>
            <w:tcW w:w="1163" w:type="dxa"/>
            <w:tcBorders>
              <w:top w:val="nil"/>
              <w:left w:val="nil"/>
              <w:bottom w:val="single" w:sz="4" w:space="0" w:color="auto"/>
              <w:right w:val="nil"/>
            </w:tcBorders>
            <w:noWrap/>
            <w:hideMark/>
          </w:tcPr>
          <w:p w14:paraId="6155671C"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(0.027)*</w:t>
            </w:r>
          </w:p>
        </w:tc>
        <w:tc>
          <w:tcPr>
            <w:tcW w:w="1163" w:type="dxa"/>
            <w:tcBorders>
              <w:top w:val="nil"/>
              <w:left w:val="nil"/>
              <w:bottom w:val="single" w:sz="4" w:space="0" w:color="auto"/>
              <w:right w:val="nil"/>
            </w:tcBorders>
            <w:noWrap/>
            <w:hideMark/>
          </w:tcPr>
          <w:p w14:paraId="24617A9C"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(0.035)*</w:t>
            </w:r>
          </w:p>
        </w:tc>
        <w:tc>
          <w:tcPr>
            <w:tcW w:w="1103" w:type="dxa"/>
            <w:tcBorders>
              <w:top w:val="nil"/>
              <w:left w:val="nil"/>
              <w:bottom w:val="single" w:sz="4" w:space="0" w:color="auto"/>
              <w:right w:val="nil"/>
            </w:tcBorders>
            <w:noWrap/>
            <w:hideMark/>
          </w:tcPr>
          <w:p w14:paraId="4AA9798E"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(0.043)*</w:t>
            </w:r>
          </w:p>
        </w:tc>
        <w:tc>
          <w:tcPr>
            <w:tcW w:w="1123" w:type="dxa"/>
            <w:tcBorders>
              <w:top w:val="nil"/>
              <w:left w:val="nil"/>
              <w:bottom w:val="single" w:sz="4" w:space="0" w:color="auto"/>
              <w:right w:val="nil"/>
            </w:tcBorders>
            <w:hideMark/>
          </w:tcPr>
          <w:p w14:paraId="62A90FFB"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(0.004)***</w:t>
            </w:r>
          </w:p>
        </w:tc>
        <w:tc>
          <w:tcPr>
            <w:tcW w:w="1124" w:type="dxa"/>
            <w:tcBorders>
              <w:top w:val="nil"/>
              <w:left w:val="nil"/>
              <w:bottom w:val="single" w:sz="4" w:space="0" w:color="auto"/>
              <w:right w:val="nil"/>
            </w:tcBorders>
            <w:hideMark/>
          </w:tcPr>
          <w:p w14:paraId="0AD6F065"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(0.004)***</w:t>
            </w:r>
          </w:p>
        </w:tc>
        <w:tc>
          <w:tcPr>
            <w:tcW w:w="1124" w:type="dxa"/>
            <w:tcBorders>
              <w:top w:val="nil"/>
              <w:left w:val="nil"/>
              <w:bottom w:val="single" w:sz="4" w:space="0" w:color="auto"/>
              <w:right w:val="nil"/>
            </w:tcBorders>
            <w:hideMark/>
          </w:tcPr>
          <w:p w14:paraId="72D10EDB" w14:textId="77777777" w:rsidR="00E868D2" w:rsidRDefault="00E868D2">
            <w:pPr>
              <w:spacing w:after="0" w:line="240" w:lineRule="auto"/>
              <w:rPr>
                <w:rFonts w:ascii="Times New Roman" w:hAnsi="Times New Roman" w:cs="Times New Roman"/>
                <w:sz w:val="20"/>
                <w:szCs w:val="20"/>
              </w:rPr>
            </w:pPr>
            <w:r>
              <w:rPr>
                <w:rFonts w:ascii="Times New Roman" w:hAnsi="Times New Roman" w:cs="Times New Roman"/>
                <w:sz w:val="20"/>
                <w:szCs w:val="20"/>
              </w:rPr>
              <w:t>(0.004)***</w:t>
            </w:r>
          </w:p>
        </w:tc>
      </w:tr>
      <w:tr w:rsidR="00E868D2" w14:paraId="6AEC3E10" w14:textId="77777777" w:rsidTr="00E868D2">
        <w:trPr>
          <w:trHeight w:val="300"/>
          <w:jc w:val="center"/>
        </w:trPr>
        <w:tc>
          <w:tcPr>
            <w:tcW w:w="2016" w:type="dxa"/>
            <w:tcBorders>
              <w:top w:val="single" w:sz="4" w:space="0" w:color="auto"/>
              <w:left w:val="nil"/>
              <w:bottom w:val="single" w:sz="4" w:space="0" w:color="auto"/>
              <w:right w:val="single" w:sz="4" w:space="0" w:color="auto"/>
            </w:tcBorders>
            <w:noWrap/>
            <w:vAlign w:val="bottom"/>
            <w:hideMark/>
          </w:tcPr>
          <w:p w14:paraId="367D1F1A"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Observations</w:t>
            </w:r>
          </w:p>
        </w:tc>
        <w:tc>
          <w:tcPr>
            <w:tcW w:w="1095" w:type="dxa"/>
            <w:tcBorders>
              <w:top w:val="single" w:sz="4" w:space="0" w:color="auto"/>
              <w:left w:val="single" w:sz="4" w:space="0" w:color="auto"/>
              <w:bottom w:val="single" w:sz="4" w:space="0" w:color="auto"/>
              <w:right w:val="nil"/>
            </w:tcBorders>
            <w:noWrap/>
            <w:vAlign w:val="bottom"/>
            <w:hideMark/>
          </w:tcPr>
          <w:p w14:paraId="791F09B3"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094" w:type="dxa"/>
            <w:tcBorders>
              <w:top w:val="single" w:sz="4" w:space="0" w:color="auto"/>
              <w:left w:val="nil"/>
              <w:bottom w:val="single" w:sz="4" w:space="0" w:color="auto"/>
              <w:right w:val="nil"/>
            </w:tcBorders>
            <w:noWrap/>
            <w:vAlign w:val="bottom"/>
            <w:hideMark/>
          </w:tcPr>
          <w:p w14:paraId="36C40F64"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094" w:type="dxa"/>
            <w:tcBorders>
              <w:top w:val="single" w:sz="4" w:space="0" w:color="auto"/>
              <w:left w:val="nil"/>
              <w:bottom w:val="single" w:sz="4" w:space="0" w:color="auto"/>
              <w:right w:val="nil"/>
            </w:tcBorders>
            <w:noWrap/>
            <w:vAlign w:val="bottom"/>
            <w:hideMark/>
          </w:tcPr>
          <w:p w14:paraId="1A8F3072"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094" w:type="dxa"/>
            <w:tcBorders>
              <w:top w:val="single" w:sz="4" w:space="0" w:color="auto"/>
              <w:left w:val="nil"/>
              <w:bottom w:val="single" w:sz="4" w:space="0" w:color="auto"/>
              <w:right w:val="nil"/>
            </w:tcBorders>
            <w:noWrap/>
            <w:vAlign w:val="bottom"/>
            <w:hideMark/>
          </w:tcPr>
          <w:p w14:paraId="024232F9"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094" w:type="dxa"/>
            <w:tcBorders>
              <w:top w:val="single" w:sz="4" w:space="0" w:color="auto"/>
              <w:left w:val="nil"/>
              <w:bottom w:val="single" w:sz="4" w:space="0" w:color="auto"/>
              <w:right w:val="nil"/>
            </w:tcBorders>
            <w:noWrap/>
            <w:vAlign w:val="bottom"/>
            <w:hideMark/>
          </w:tcPr>
          <w:p w14:paraId="40AA3EB8"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163" w:type="dxa"/>
            <w:tcBorders>
              <w:top w:val="single" w:sz="4" w:space="0" w:color="auto"/>
              <w:left w:val="nil"/>
              <w:bottom w:val="single" w:sz="4" w:space="0" w:color="auto"/>
              <w:right w:val="nil"/>
            </w:tcBorders>
            <w:noWrap/>
            <w:vAlign w:val="bottom"/>
            <w:hideMark/>
          </w:tcPr>
          <w:p w14:paraId="5E34DE87"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163" w:type="dxa"/>
            <w:tcBorders>
              <w:top w:val="single" w:sz="4" w:space="0" w:color="auto"/>
              <w:left w:val="nil"/>
              <w:bottom w:val="single" w:sz="4" w:space="0" w:color="auto"/>
              <w:right w:val="nil"/>
            </w:tcBorders>
            <w:noWrap/>
            <w:vAlign w:val="bottom"/>
            <w:hideMark/>
          </w:tcPr>
          <w:p w14:paraId="2D49CF0A"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103" w:type="dxa"/>
            <w:tcBorders>
              <w:top w:val="single" w:sz="4" w:space="0" w:color="auto"/>
              <w:left w:val="nil"/>
              <w:bottom w:val="single" w:sz="4" w:space="0" w:color="auto"/>
              <w:right w:val="nil"/>
            </w:tcBorders>
            <w:noWrap/>
            <w:vAlign w:val="bottom"/>
            <w:hideMark/>
          </w:tcPr>
          <w:p w14:paraId="03987EFD"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123" w:type="dxa"/>
            <w:tcBorders>
              <w:top w:val="single" w:sz="4" w:space="0" w:color="auto"/>
              <w:left w:val="nil"/>
              <w:bottom w:val="single" w:sz="4" w:space="0" w:color="auto"/>
              <w:right w:val="nil"/>
            </w:tcBorders>
            <w:vAlign w:val="bottom"/>
            <w:hideMark/>
          </w:tcPr>
          <w:p w14:paraId="0C4C66E9"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124" w:type="dxa"/>
            <w:tcBorders>
              <w:top w:val="single" w:sz="4" w:space="0" w:color="auto"/>
              <w:left w:val="nil"/>
              <w:bottom w:val="single" w:sz="4" w:space="0" w:color="auto"/>
              <w:right w:val="nil"/>
            </w:tcBorders>
            <w:vAlign w:val="bottom"/>
            <w:hideMark/>
          </w:tcPr>
          <w:p w14:paraId="6A14B88E"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c>
          <w:tcPr>
            <w:tcW w:w="1124" w:type="dxa"/>
            <w:tcBorders>
              <w:top w:val="single" w:sz="4" w:space="0" w:color="auto"/>
              <w:left w:val="nil"/>
              <w:bottom w:val="single" w:sz="4" w:space="0" w:color="auto"/>
              <w:right w:val="nil"/>
            </w:tcBorders>
            <w:vAlign w:val="bottom"/>
            <w:hideMark/>
          </w:tcPr>
          <w:p w14:paraId="37F91D77" w14:textId="77777777" w:rsidR="00E868D2" w:rsidRDefault="00E868D2">
            <w:pPr>
              <w:spacing w:after="0"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71</w:t>
            </w:r>
          </w:p>
        </w:tc>
      </w:tr>
    </w:tbl>
    <w:p w14:paraId="5045C1A2" w14:textId="57EE4B6D" w:rsidR="001E2A02" w:rsidRPr="00FD0757" w:rsidRDefault="00E868D2" w:rsidP="001E64DE">
      <w:pPr>
        <w:widowControl w:val="0"/>
        <w:autoSpaceDE w:val="0"/>
        <w:autoSpaceDN w:val="0"/>
        <w:adjustRightInd w:val="0"/>
        <w:spacing w:after="0" w:line="240" w:lineRule="auto"/>
        <w:jc w:val="both"/>
        <w:rPr>
          <w:rFonts w:ascii="Times New Roman" w:hAnsi="Times New Roman" w:cs="Times New Roman"/>
          <w:sz w:val="24"/>
          <w:szCs w:val="24"/>
          <w:lang w:val="en-US"/>
        </w:rPr>
      </w:pPr>
      <w:r w:rsidRPr="007E3D7F" w:rsidDel="00E868D2">
        <w:rPr>
          <w:bCs/>
          <w:lang w:val="en-GB"/>
        </w:rPr>
        <w:t xml:space="preserve"> </w:t>
      </w:r>
      <w:r w:rsidR="001E2A02" w:rsidRPr="00147E3A">
        <w:rPr>
          <w:rFonts w:ascii="Times New Roman" w:hAnsi="Times New Roman" w:cs="Times New Roman"/>
          <w:i/>
          <w:iCs/>
          <w:sz w:val="24"/>
          <w:szCs w:val="24"/>
          <w:lang w:val="en-US"/>
        </w:rPr>
        <w:t>Notes</w:t>
      </w:r>
      <w:r w:rsidR="001E2A02" w:rsidRPr="00FD0757">
        <w:rPr>
          <w:rFonts w:ascii="Times New Roman" w:hAnsi="Times New Roman" w:cs="Times New Roman"/>
          <w:sz w:val="24"/>
          <w:szCs w:val="24"/>
          <w:lang w:val="en-US"/>
        </w:rPr>
        <w:t>:  The table summarizes results of two sets of regressions</w:t>
      </w:r>
      <w:r w:rsidR="006224E9">
        <w:rPr>
          <w:rFonts w:ascii="Times New Roman" w:hAnsi="Times New Roman" w:cs="Times New Roman"/>
          <w:sz w:val="24"/>
          <w:szCs w:val="24"/>
          <w:lang w:val="en-US"/>
        </w:rPr>
        <w:t>,</w:t>
      </w:r>
      <w:r w:rsidR="006224E9" w:rsidRPr="00FD0757">
        <w:rPr>
          <w:rFonts w:ascii="Times New Roman" w:hAnsi="Times New Roman" w:cs="Times New Roman"/>
          <w:sz w:val="24"/>
          <w:szCs w:val="24"/>
          <w:lang w:val="en-US"/>
        </w:rPr>
        <w:t xml:space="preserve"> </w:t>
      </w:r>
      <w:r w:rsidR="006224E9">
        <w:rPr>
          <w:rFonts w:ascii="Times New Roman" w:hAnsi="Times New Roman" w:cs="Times New Roman"/>
          <w:sz w:val="24"/>
          <w:szCs w:val="24"/>
          <w:lang w:val="en-US"/>
        </w:rPr>
        <w:t>a</w:t>
      </w:r>
      <w:r w:rsidR="006224E9" w:rsidRPr="00FD0757">
        <w:rPr>
          <w:rFonts w:ascii="Times New Roman" w:hAnsi="Times New Roman" w:cs="Times New Roman"/>
          <w:sz w:val="24"/>
          <w:szCs w:val="24"/>
          <w:lang w:val="en-US"/>
        </w:rPr>
        <w:t xml:space="preserve">ll </w:t>
      </w:r>
      <w:r w:rsidR="001E2A02" w:rsidRPr="00FD0757">
        <w:rPr>
          <w:rFonts w:ascii="Times New Roman" w:hAnsi="Times New Roman" w:cs="Times New Roman"/>
          <w:sz w:val="24"/>
          <w:szCs w:val="24"/>
          <w:lang w:val="en-US"/>
        </w:rPr>
        <w:t>control</w:t>
      </w:r>
      <w:r w:rsidR="006224E9">
        <w:rPr>
          <w:rFonts w:ascii="Times New Roman" w:hAnsi="Times New Roman" w:cs="Times New Roman"/>
          <w:sz w:val="24"/>
          <w:szCs w:val="24"/>
          <w:lang w:val="en-US"/>
        </w:rPr>
        <w:t>ling</w:t>
      </w:r>
      <w:r w:rsidR="001E2A02" w:rsidRPr="00FD0757">
        <w:rPr>
          <w:rFonts w:ascii="Times New Roman" w:hAnsi="Times New Roman" w:cs="Times New Roman"/>
          <w:sz w:val="24"/>
          <w:szCs w:val="24"/>
          <w:lang w:val="en-US"/>
        </w:rPr>
        <w:t xml:space="preserve"> for a dummy for ethnic regions (autonomous republics) and distance from Moscow. Effects of control variables suppressed. </w:t>
      </w:r>
      <w:r w:rsidR="008A7605">
        <w:rPr>
          <w:rFonts w:ascii="Times New Roman" w:hAnsi="Times New Roman" w:cs="Times New Roman"/>
          <w:sz w:val="24"/>
          <w:szCs w:val="24"/>
          <w:lang w:val="en-US"/>
        </w:rPr>
        <w:t xml:space="preserve">The first set of regressions reports correlation between </w:t>
      </w:r>
      <w:r w:rsidR="00855DEB">
        <w:rPr>
          <w:rFonts w:ascii="Times New Roman" w:hAnsi="Times New Roman" w:cs="Times New Roman"/>
          <w:sz w:val="24"/>
          <w:szCs w:val="24"/>
          <w:lang w:val="en-US"/>
        </w:rPr>
        <w:t>Imperial</w:t>
      </w:r>
      <w:r w:rsidR="004D75D5">
        <w:rPr>
          <w:rFonts w:ascii="Times New Roman" w:hAnsi="Times New Roman" w:cs="Times New Roman"/>
          <w:sz w:val="24"/>
          <w:szCs w:val="24"/>
          <w:lang w:val="en-US"/>
        </w:rPr>
        <w:t>-period</w:t>
      </w:r>
      <w:r w:rsidR="00855DEB">
        <w:rPr>
          <w:rFonts w:ascii="Times New Roman" w:hAnsi="Times New Roman" w:cs="Times New Roman"/>
          <w:sz w:val="24"/>
          <w:szCs w:val="24"/>
          <w:lang w:val="en-US"/>
        </w:rPr>
        <w:t xml:space="preserve"> </w:t>
      </w:r>
      <w:r w:rsidR="008A7605">
        <w:rPr>
          <w:rFonts w:ascii="Times New Roman" w:hAnsi="Times New Roman" w:cs="Times New Roman"/>
          <w:sz w:val="24"/>
          <w:szCs w:val="24"/>
          <w:lang w:val="en-US"/>
        </w:rPr>
        <w:t>literacy rates and communist-period education levels (shares of employe</w:t>
      </w:r>
      <w:r w:rsidR="00855DEB">
        <w:rPr>
          <w:rFonts w:ascii="Times New Roman" w:hAnsi="Times New Roman" w:cs="Times New Roman"/>
          <w:sz w:val="24"/>
          <w:szCs w:val="24"/>
          <w:lang w:val="en-US"/>
        </w:rPr>
        <w:t>es</w:t>
      </w:r>
      <w:r w:rsidR="008A7605">
        <w:rPr>
          <w:rFonts w:ascii="Times New Roman" w:hAnsi="Times New Roman" w:cs="Times New Roman"/>
          <w:sz w:val="24"/>
          <w:szCs w:val="24"/>
          <w:lang w:val="en-US"/>
        </w:rPr>
        <w:t xml:space="preserve"> with university degree) and number of engineers and doctors with university degrees. The second set of regressions correlates the historical share of </w:t>
      </w:r>
      <w:r w:rsidR="008A7605">
        <w:rPr>
          <w:rFonts w:ascii="Times New Roman" w:hAnsi="Times New Roman" w:cs="Times New Roman"/>
          <w:i/>
          <w:iCs/>
          <w:sz w:val="24"/>
          <w:szCs w:val="24"/>
          <w:lang w:val="en-US"/>
        </w:rPr>
        <w:t xml:space="preserve">meshchane </w:t>
      </w:r>
      <w:r w:rsidR="008A7605">
        <w:rPr>
          <w:rFonts w:ascii="Times New Roman" w:hAnsi="Times New Roman" w:cs="Times New Roman"/>
          <w:sz w:val="24"/>
          <w:szCs w:val="24"/>
          <w:lang w:val="en-US"/>
        </w:rPr>
        <w:t xml:space="preserve">with communist-era characteristics. The unit of observation is region. Individual columns correspond to regressions with different dependent variables. Robust standard errors in parentheses. Regressions estimated using OLS. </w:t>
      </w:r>
      <w:r w:rsidR="001E2A02" w:rsidRPr="00FD0757">
        <w:rPr>
          <w:rFonts w:ascii="Times New Roman" w:hAnsi="Times New Roman" w:cs="Times New Roman"/>
          <w:sz w:val="24"/>
          <w:szCs w:val="24"/>
          <w:lang w:val="en-US"/>
        </w:rPr>
        <w:t xml:space="preserve">* p&lt;0.1; ** p&lt;0.05; *** p&lt;0.01. </w:t>
      </w:r>
    </w:p>
    <w:p w14:paraId="4D9B86AF" w14:textId="1BDDCFFC" w:rsidR="001E2A02" w:rsidRPr="00FD0757" w:rsidRDefault="001E2A02" w:rsidP="0034730F">
      <w:pPr>
        <w:pStyle w:val="Standard1"/>
        <w:spacing w:line="480" w:lineRule="auto"/>
        <w:ind w:firstLine="708"/>
        <w:jc w:val="both"/>
        <w:rPr>
          <w:rFonts w:cs="Times New Roman"/>
        </w:rPr>
      </w:pPr>
    </w:p>
    <w:p w14:paraId="75124B99" w14:textId="77777777" w:rsidR="00DC61BF" w:rsidRPr="00FD0757" w:rsidRDefault="00DC61BF" w:rsidP="0034730F">
      <w:pPr>
        <w:pStyle w:val="Standard1"/>
        <w:spacing w:line="480" w:lineRule="auto"/>
        <w:ind w:firstLine="708"/>
        <w:jc w:val="both"/>
        <w:rPr>
          <w:rFonts w:cs="Times New Roman"/>
        </w:rPr>
        <w:sectPr w:rsidR="00DC61BF" w:rsidRPr="00FD0757" w:rsidSect="00DC61BF">
          <w:pgSz w:w="16838" w:h="11906" w:orient="landscape"/>
          <w:pgMar w:top="1134" w:right="1134" w:bottom="1134" w:left="1134" w:header="709" w:footer="709" w:gutter="0"/>
          <w:cols w:space="708"/>
          <w:docGrid w:linePitch="360"/>
        </w:sectPr>
      </w:pPr>
    </w:p>
    <w:p w14:paraId="4B7582FF" w14:textId="02F1AA53" w:rsidR="00D8274A" w:rsidRDefault="00111EDA" w:rsidP="0034730F">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b/>
          <w:bCs/>
          <w:i/>
          <w:iCs/>
          <w:sz w:val="24"/>
          <w:szCs w:val="24"/>
          <w:lang w:val="en-US"/>
        </w:rPr>
        <w:lastRenderedPageBreak/>
        <w:t xml:space="preserve">Meshchane </w:t>
      </w:r>
      <w:r>
        <w:rPr>
          <w:rFonts w:ascii="Times New Roman" w:hAnsi="Times New Roman" w:cs="Times New Roman"/>
          <w:b/>
          <w:bCs/>
          <w:sz w:val="24"/>
          <w:szCs w:val="24"/>
          <w:lang w:val="en-US"/>
        </w:rPr>
        <w:t xml:space="preserve">and Soviet educational infrastructure: </w:t>
      </w:r>
      <w:r w:rsidR="0071569E" w:rsidRPr="00FD0757">
        <w:rPr>
          <w:rFonts w:ascii="Times New Roman" w:hAnsi="Times New Roman" w:cs="Times New Roman"/>
          <w:sz w:val="24"/>
          <w:szCs w:val="24"/>
          <w:lang w:val="en-US"/>
        </w:rPr>
        <w:t xml:space="preserve">As noted above, our </w:t>
      </w:r>
      <w:r w:rsidR="0049542C" w:rsidRPr="00FD0757">
        <w:rPr>
          <w:rFonts w:ascii="Times New Roman" w:hAnsi="Times New Roman" w:cs="Times New Roman"/>
          <w:sz w:val="24"/>
          <w:szCs w:val="24"/>
          <w:lang w:val="en-US"/>
        </w:rPr>
        <w:t>narrative</w:t>
      </w:r>
      <w:r w:rsidR="0071569E" w:rsidRPr="00FD0757">
        <w:rPr>
          <w:rFonts w:ascii="Times New Roman" w:hAnsi="Times New Roman" w:cs="Times New Roman"/>
          <w:sz w:val="24"/>
          <w:szCs w:val="24"/>
          <w:lang w:val="en-US"/>
        </w:rPr>
        <w:t xml:space="preserve"> is sensitive to both familial channels of human capital transmission and </w:t>
      </w:r>
      <w:r w:rsidR="00215363" w:rsidRPr="00FD0757">
        <w:rPr>
          <w:rFonts w:ascii="Times New Roman" w:hAnsi="Times New Roman" w:cs="Times New Roman"/>
          <w:sz w:val="24"/>
          <w:szCs w:val="24"/>
          <w:lang w:val="en-US"/>
        </w:rPr>
        <w:t>state policy perpetuating social structure</w:t>
      </w:r>
      <w:r w:rsidR="0071569E" w:rsidRPr="00FD0757">
        <w:rPr>
          <w:rFonts w:ascii="Times New Roman" w:hAnsi="Times New Roman" w:cs="Times New Roman"/>
          <w:sz w:val="24"/>
          <w:szCs w:val="24"/>
          <w:lang w:val="en-US"/>
        </w:rPr>
        <w:t>. W</w:t>
      </w:r>
      <w:r w:rsidR="00D8274A" w:rsidRPr="00FD0757">
        <w:rPr>
          <w:rFonts w:ascii="Times New Roman" w:hAnsi="Times New Roman" w:cs="Times New Roman"/>
          <w:sz w:val="24"/>
          <w:szCs w:val="24"/>
          <w:lang w:val="en-US"/>
        </w:rPr>
        <w:t xml:space="preserve">e </w:t>
      </w:r>
      <w:r w:rsidR="0071569E" w:rsidRPr="00FD0757">
        <w:rPr>
          <w:rFonts w:ascii="Times New Roman" w:hAnsi="Times New Roman" w:cs="Times New Roman"/>
          <w:sz w:val="24"/>
          <w:szCs w:val="24"/>
          <w:lang w:val="en-US"/>
        </w:rPr>
        <w:t xml:space="preserve">therefore </w:t>
      </w:r>
      <w:r w:rsidR="00D8274A" w:rsidRPr="00FD0757">
        <w:rPr>
          <w:rFonts w:ascii="Times New Roman" w:hAnsi="Times New Roman" w:cs="Times New Roman"/>
          <w:sz w:val="24"/>
          <w:szCs w:val="24"/>
          <w:lang w:val="en-US"/>
        </w:rPr>
        <w:t xml:space="preserve">examine </w:t>
      </w:r>
      <w:r w:rsidR="00B94424" w:rsidRPr="00FD0757">
        <w:rPr>
          <w:rFonts w:ascii="Times New Roman" w:hAnsi="Times New Roman" w:cs="Times New Roman"/>
          <w:sz w:val="24"/>
          <w:szCs w:val="24"/>
          <w:lang w:val="en-US"/>
        </w:rPr>
        <w:t xml:space="preserve">co-variance between </w:t>
      </w:r>
      <w:r w:rsidR="004D75D5">
        <w:rPr>
          <w:rFonts w:ascii="Times New Roman" w:hAnsi="Times New Roman" w:cs="Times New Roman"/>
          <w:sz w:val="24"/>
          <w:szCs w:val="24"/>
          <w:lang w:val="en-US"/>
        </w:rPr>
        <w:t xml:space="preserve">the </w:t>
      </w:r>
      <w:r w:rsidR="00025614">
        <w:rPr>
          <w:rFonts w:ascii="Times New Roman" w:hAnsi="Times New Roman" w:cs="Times New Roman"/>
          <w:sz w:val="24"/>
          <w:szCs w:val="24"/>
          <w:lang w:val="en-US"/>
        </w:rPr>
        <w:t>“</w:t>
      </w:r>
      <w:r w:rsidR="00B94424" w:rsidRPr="00FD0757">
        <w:rPr>
          <w:rFonts w:ascii="Times New Roman" w:hAnsi="Times New Roman" w:cs="Times New Roman"/>
          <w:sz w:val="24"/>
          <w:szCs w:val="24"/>
          <w:lang w:val="en-US"/>
        </w:rPr>
        <w:t>old</w:t>
      </w:r>
      <w:r w:rsidR="00025614">
        <w:rPr>
          <w:rFonts w:ascii="Times New Roman" w:hAnsi="Times New Roman" w:cs="Times New Roman"/>
          <w:sz w:val="24"/>
          <w:szCs w:val="24"/>
          <w:lang w:val="en-US"/>
        </w:rPr>
        <w:t>”</w:t>
      </w:r>
      <w:r w:rsidR="00B94424" w:rsidRPr="00FD0757">
        <w:rPr>
          <w:rFonts w:ascii="Times New Roman" w:hAnsi="Times New Roman" w:cs="Times New Roman"/>
          <w:sz w:val="24"/>
          <w:szCs w:val="24"/>
          <w:lang w:val="en-US"/>
        </w:rPr>
        <w:t xml:space="preserve"> bourgeoisie and location of </w:t>
      </w:r>
      <w:r w:rsidR="004A0021" w:rsidRPr="00FD0757">
        <w:rPr>
          <w:rFonts w:ascii="Times New Roman" w:hAnsi="Times New Roman" w:cs="Times New Roman"/>
          <w:sz w:val="24"/>
          <w:szCs w:val="24"/>
          <w:lang w:val="en-US"/>
        </w:rPr>
        <w:t xml:space="preserve">Soviet-period skills-intensive </w:t>
      </w:r>
      <w:r w:rsidR="00D8274A" w:rsidRPr="00FD0757">
        <w:rPr>
          <w:rFonts w:ascii="Times New Roman" w:hAnsi="Times New Roman" w:cs="Times New Roman"/>
          <w:sz w:val="24"/>
          <w:szCs w:val="24"/>
          <w:lang w:val="en-US"/>
        </w:rPr>
        <w:t>infrastructures</w:t>
      </w:r>
      <w:r w:rsidR="0017313C">
        <w:rPr>
          <w:rFonts w:ascii="Times New Roman" w:hAnsi="Times New Roman" w:cs="Times New Roman"/>
          <w:sz w:val="24"/>
          <w:szCs w:val="24"/>
          <w:lang w:val="en-US"/>
        </w:rPr>
        <w:t xml:space="preserve"> like</w:t>
      </w:r>
      <w:r w:rsidR="009E6C84" w:rsidRPr="00FD0757">
        <w:rPr>
          <w:rFonts w:ascii="Times New Roman" w:hAnsi="Times New Roman" w:cs="Times New Roman"/>
          <w:sz w:val="24"/>
          <w:szCs w:val="24"/>
          <w:lang w:val="en-US"/>
        </w:rPr>
        <w:t xml:space="preserve"> higher education</w:t>
      </w:r>
      <w:r w:rsidR="004A0021" w:rsidRPr="00FD0757">
        <w:rPr>
          <w:rFonts w:ascii="Times New Roman" w:hAnsi="Times New Roman" w:cs="Times New Roman"/>
          <w:sz w:val="24"/>
          <w:szCs w:val="24"/>
          <w:lang w:val="en-US"/>
        </w:rPr>
        <w:t>al institutions</w:t>
      </w:r>
      <w:r w:rsidR="00B94424" w:rsidRPr="00FD0757">
        <w:rPr>
          <w:rFonts w:ascii="Times New Roman" w:hAnsi="Times New Roman" w:cs="Times New Roman"/>
          <w:sz w:val="24"/>
          <w:szCs w:val="24"/>
          <w:lang w:val="en-US"/>
        </w:rPr>
        <w:t>. C</w:t>
      </w:r>
      <w:r w:rsidR="004A0021" w:rsidRPr="00FD0757">
        <w:rPr>
          <w:rFonts w:ascii="Times New Roman" w:hAnsi="Times New Roman" w:cs="Times New Roman"/>
          <w:sz w:val="24"/>
          <w:szCs w:val="24"/>
          <w:lang w:val="en-US"/>
        </w:rPr>
        <w:t xml:space="preserve">ontrary to </w:t>
      </w:r>
      <w:r w:rsidR="00B94424" w:rsidRPr="00FD0757">
        <w:rPr>
          <w:rFonts w:ascii="Times New Roman" w:hAnsi="Times New Roman" w:cs="Times New Roman"/>
          <w:sz w:val="24"/>
          <w:szCs w:val="24"/>
          <w:lang w:val="en-US"/>
        </w:rPr>
        <w:t>the USSR-propagated</w:t>
      </w:r>
      <w:r w:rsidR="004A0021" w:rsidRPr="00FD0757">
        <w:rPr>
          <w:rFonts w:ascii="Times New Roman" w:hAnsi="Times New Roman" w:cs="Times New Roman"/>
          <w:sz w:val="24"/>
          <w:szCs w:val="24"/>
          <w:lang w:val="en-US"/>
        </w:rPr>
        <w:t xml:space="preserve"> myth ab</w:t>
      </w:r>
      <w:r w:rsidR="00D17973" w:rsidRPr="00FD0757">
        <w:rPr>
          <w:rFonts w:ascii="Times New Roman" w:hAnsi="Times New Roman" w:cs="Times New Roman"/>
          <w:sz w:val="24"/>
          <w:szCs w:val="24"/>
          <w:lang w:val="en-US"/>
        </w:rPr>
        <w:t>o</w:t>
      </w:r>
      <w:r w:rsidR="004A0021" w:rsidRPr="00FD0757">
        <w:rPr>
          <w:rFonts w:ascii="Times New Roman" w:hAnsi="Times New Roman" w:cs="Times New Roman"/>
          <w:sz w:val="24"/>
          <w:szCs w:val="24"/>
          <w:lang w:val="en-US"/>
        </w:rPr>
        <w:t xml:space="preserve">ut the </w:t>
      </w:r>
      <w:r w:rsidR="004A0021" w:rsidRPr="00FD0757">
        <w:rPr>
          <w:rFonts w:ascii="Times New Roman" w:hAnsi="Times New Roman" w:cs="Times New Roman"/>
          <w:i/>
          <w:iCs/>
          <w:sz w:val="24"/>
          <w:szCs w:val="24"/>
          <w:lang w:val="en-US"/>
        </w:rPr>
        <w:t>de novo</w:t>
      </w:r>
      <w:r w:rsidR="004A0021" w:rsidRPr="00FD0757">
        <w:rPr>
          <w:rFonts w:ascii="Times New Roman" w:hAnsi="Times New Roman" w:cs="Times New Roman"/>
          <w:sz w:val="24"/>
          <w:szCs w:val="24"/>
          <w:lang w:val="en-US"/>
        </w:rPr>
        <w:t xml:space="preserve"> origin of Soviet education</w:t>
      </w:r>
      <w:r w:rsidR="00B94424" w:rsidRPr="00FD0757">
        <w:rPr>
          <w:rFonts w:ascii="Times New Roman" w:hAnsi="Times New Roman" w:cs="Times New Roman"/>
          <w:sz w:val="24"/>
          <w:szCs w:val="24"/>
          <w:lang w:val="en-US"/>
        </w:rPr>
        <w:t>al achievements</w:t>
      </w:r>
      <w:r w:rsidR="004A0021" w:rsidRPr="00FD0757">
        <w:rPr>
          <w:rFonts w:ascii="Times New Roman" w:hAnsi="Times New Roman" w:cs="Times New Roman"/>
          <w:sz w:val="24"/>
          <w:szCs w:val="24"/>
          <w:lang w:val="en-US"/>
        </w:rPr>
        <w:t xml:space="preserve">, </w:t>
      </w:r>
      <w:r w:rsidR="00D17973" w:rsidRPr="00FD0757">
        <w:rPr>
          <w:rFonts w:ascii="Times New Roman" w:hAnsi="Times New Roman" w:cs="Times New Roman"/>
          <w:sz w:val="24"/>
          <w:szCs w:val="24"/>
          <w:lang w:val="en-US"/>
        </w:rPr>
        <w:t xml:space="preserve">many </w:t>
      </w:r>
      <w:r w:rsidR="00AA6DCD">
        <w:rPr>
          <w:rFonts w:ascii="Times New Roman" w:hAnsi="Times New Roman" w:cs="Times New Roman"/>
          <w:sz w:val="24"/>
          <w:szCs w:val="24"/>
          <w:lang w:val="en-US"/>
        </w:rPr>
        <w:t>of Russia</w:t>
      </w:r>
      <w:r w:rsidR="00025614">
        <w:rPr>
          <w:rFonts w:ascii="Times New Roman" w:hAnsi="Times New Roman" w:cs="Times New Roman"/>
          <w:sz w:val="24"/>
          <w:szCs w:val="24"/>
          <w:lang w:val="en-US"/>
        </w:rPr>
        <w:t>’</w:t>
      </w:r>
      <w:r w:rsidR="00AA6DCD">
        <w:rPr>
          <w:rFonts w:ascii="Times New Roman" w:hAnsi="Times New Roman" w:cs="Times New Roman"/>
          <w:sz w:val="24"/>
          <w:szCs w:val="24"/>
          <w:lang w:val="en-US"/>
        </w:rPr>
        <w:t xml:space="preserve">s </w:t>
      </w:r>
      <w:r w:rsidR="004A0021" w:rsidRPr="00FD0757">
        <w:rPr>
          <w:rFonts w:ascii="Times New Roman" w:hAnsi="Times New Roman" w:cs="Times New Roman"/>
          <w:sz w:val="24"/>
          <w:szCs w:val="24"/>
          <w:lang w:val="en-US"/>
        </w:rPr>
        <w:t>top universities had been established before the Bolsheviks took power</w:t>
      </w:r>
      <w:r w:rsidR="00C8358D" w:rsidRPr="00FD0757">
        <w:rPr>
          <w:rFonts w:ascii="Times New Roman" w:hAnsi="Times New Roman" w:cs="Times New Roman"/>
          <w:sz w:val="24"/>
          <w:szCs w:val="24"/>
          <w:lang w:val="en-US"/>
        </w:rPr>
        <w:t xml:space="preserve"> </w:t>
      </w:r>
      <w:r w:rsidR="00C8358D" w:rsidRPr="00FD0757">
        <w:rPr>
          <w:rFonts w:ascii="Times New Roman" w:hAnsi="Times New Roman" w:cs="Times New Roman"/>
          <w:sz w:val="24"/>
          <w:szCs w:val="24"/>
          <w:lang w:val="en-US"/>
        </w:rPr>
        <w:fldChar w:fldCharType="begin"/>
      </w:r>
      <w:r w:rsidR="001D5265" w:rsidRPr="00FD0757">
        <w:rPr>
          <w:rFonts w:ascii="Times New Roman" w:hAnsi="Times New Roman" w:cs="Times New Roman"/>
          <w:sz w:val="24"/>
          <w:szCs w:val="24"/>
          <w:lang w:val="en-US"/>
        </w:rPr>
        <w:instrText xml:space="preserve"> ADDIN EN.CITE &lt;EndNote&gt;&lt;Cite&gt;&lt;Author&gt;Tromly&lt;/Author&gt;&lt;Year&gt;2015&lt;/Year&gt;&lt;RecNum&gt;4116&lt;/RecNum&gt;&lt;DisplayText&gt;(Tromly 2015; Lankina et al. 2016)&lt;/DisplayText&gt;&lt;record&gt;&lt;rec-number&gt;4116&lt;/rec-number&gt;&lt;foreign-keys&gt;&lt;key app="EN" db-id="x0d0wwreuzt5t4etrwoprzsa5ex2xped0ztf" timestamp="1483611650"&gt;4116&lt;/key&gt;&lt;/foreign-keys&gt;&lt;ref-type name="Book"&gt;6&lt;/ref-type&gt;&lt;contributors&gt;&lt;authors&gt;&lt;author&gt;Benjamin Tromly&lt;/author&gt;&lt;/authors&gt;&lt;/contributors&gt;&lt;titles&gt;&lt;title&gt;Making the Soviet Intelligentsia: Universities and Intellectual Life under Stalin and Khrushchev&lt;/title&gt;&lt;short-title&gt;Making the Soviet Intelligentsia&lt;/short-title&gt;&lt;/titles&gt;&lt;dates&gt;&lt;year&gt;2015&lt;/year&gt;&lt;/dates&gt;&lt;pub-location&gt;Cambridge&lt;/pub-location&gt;&lt;publisher&gt;Cambridge University Press&lt;/publisher&gt;&lt;urls&gt;&lt;/urls&gt;&lt;/record&gt;&lt;/Cite&gt;&lt;Cite&gt;&lt;Author&gt;Lankina&lt;/Author&gt;&lt;Year&gt;2016&lt;/Year&gt;&lt;RecNum&gt;3806&lt;/RecNum&gt;&lt;record&gt;&lt;rec-number&gt;3806&lt;/rec-number&gt;&lt;foreign-keys&gt;&lt;key app="EN" db-id="x0d0wwreuzt5t4etrwoprzsa5ex2xped0ztf" timestamp="1440076302"&gt;3806&lt;/key&gt;&lt;/foreign-keys&gt;&lt;ref-type name="Journal Article"&gt;17&lt;/ref-type&gt;&lt;contributors&gt;&lt;authors&gt;&lt;author&gt;Tomila V. Lankina&lt;/author&gt;&lt;author&gt;Alexander Libman&lt;/author&gt;&lt;author&gt;Anastassia Obydenkova&lt;/author&gt;&lt;/authors&gt;&lt;/contributors&gt;&lt;titles&gt;&lt;title&gt;Appropriation and Subversion: Pre-communist Literacy, Communist Party Saturation, and Post-Communist Democratic Outcomes&lt;/title&gt;&lt;secondary-title&gt;World Politics&lt;/secondary-title&gt;&lt;short-title&gt;Appropriation and Subversion&lt;/short-title&gt;&lt;/titles&gt;&lt;periodical&gt;&lt;full-title&gt;World Politics&lt;/full-title&gt;&lt;/periodical&gt;&lt;pages&gt;229-274&lt;/pages&gt;&lt;volume&gt;68&lt;/volume&gt;&lt;number&gt;2&lt;/number&gt;&lt;dates&gt;&lt;year&gt;2016&lt;/year&gt;&lt;pub-dates&gt;&lt;date&gt;April&lt;/date&gt;&lt;/pub-dates&gt;&lt;/dates&gt;&lt;urls&gt;&lt;/urls&gt;&lt;/record&gt;&lt;/Cite&gt;&lt;/EndNote&gt;</w:instrText>
      </w:r>
      <w:r w:rsidR="00C8358D" w:rsidRPr="00FD0757">
        <w:rPr>
          <w:rFonts w:ascii="Times New Roman" w:hAnsi="Times New Roman" w:cs="Times New Roman"/>
          <w:sz w:val="24"/>
          <w:szCs w:val="24"/>
          <w:lang w:val="en-US"/>
        </w:rPr>
        <w:fldChar w:fldCharType="separate"/>
      </w:r>
      <w:r w:rsidR="00C8358D" w:rsidRPr="00FD0757">
        <w:rPr>
          <w:rFonts w:ascii="Times New Roman" w:hAnsi="Times New Roman" w:cs="Times New Roman"/>
          <w:noProof/>
          <w:sz w:val="24"/>
          <w:szCs w:val="24"/>
          <w:lang w:val="en-US"/>
        </w:rPr>
        <w:t>(</w:t>
      </w:r>
      <w:r w:rsidR="00212953">
        <w:fldChar w:fldCharType="begin"/>
      </w:r>
      <w:r w:rsidR="00212953" w:rsidRPr="00E175B9">
        <w:rPr>
          <w:lang w:val="en-GB"/>
        </w:rPr>
        <w:instrText xml:space="preserve"> HYPERLINK \l "_ENREF_69" \o "Lankina, 2016 #3806" </w:instrText>
      </w:r>
      <w:r w:rsidR="00212953">
        <w:fldChar w:fldCharType="separate"/>
      </w:r>
      <w:r w:rsidR="00787C62" w:rsidRPr="00FD0757">
        <w:rPr>
          <w:rFonts w:ascii="Times New Roman" w:hAnsi="Times New Roman" w:cs="Times New Roman"/>
          <w:noProof/>
          <w:sz w:val="24"/>
          <w:szCs w:val="24"/>
          <w:lang w:val="en-US"/>
        </w:rPr>
        <w:t>Lankina</w:t>
      </w:r>
      <w:r w:rsidR="00B5224B">
        <w:rPr>
          <w:rFonts w:ascii="Times New Roman" w:hAnsi="Times New Roman" w:cs="Times New Roman"/>
          <w:noProof/>
          <w:sz w:val="24"/>
          <w:szCs w:val="24"/>
          <w:lang w:val="en-US"/>
        </w:rPr>
        <w:t>, Libman, and Obydenkova</w:t>
      </w:r>
      <w:r w:rsidR="00787C62" w:rsidRPr="00FD0757">
        <w:rPr>
          <w:rFonts w:ascii="Times New Roman" w:hAnsi="Times New Roman" w:cs="Times New Roman"/>
          <w:noProof/>
          <w:sz w:val="24"/>
          <w:szCs w:val="24"/>
          <w:lang w:val="en-US"/>
        </w:rPr>
        <w:t xml:space="preserve"> 2016</w:t>
      </w:r>
      <w:r w:rsidR="00212953">
        <w:rPr>
          <w:rFonts w:ascii="Times New Roman" w:hAnsi="Times New Roman" w:cs="Times New Roman"/>
          <w:noProof/>
          <w:sz w:val="24"/>
          <w:szCs w:val="24"/>
          <w:lang w:val="en-US"/>
        </w:rPr>
        <w:fldChar w:fldCharType="end"/>
      </w:r>
      <w:r w:rsidR="00C8358D" w:rsidRPr="00FD0757">
        <w:rPr>
          <w:rFonts w:ascii="Times New Roman" w:hAnsi="Times New Roman" w:cs="Times New Roman"/>
          <w:noProof/>
          <w:sz w:val="24"/>
          <w:szCs w:val="24"/>
          <w:lang w:val="en-US"/>
        </w:rPr>
        <w:t>)</w:t>
      </w:r>
      <w:r w:rsidR="00C8358D" w:rsidRPr="00FD0757">
        <w:rPr>
          <w:rFonts w:ascii="Times New Roman" w:hAnsi="Times New Roman" w:cs="Times New Roman"/>
          <w:sz w:val="24"/>
          <w:szCs w:val="24"/>
          <w:lang w:val="en-US"/>
        </w:rPr>
        <w:fldChar w:fldCharType="end"/>
      </w:r>
      <w:r w:rsidR="00B07E03" w:rsidRPr="00FD0757">
        <w:rPr>
          <w:rFonts w:ascii="Times New Roman" w:hAnsi="Times New Roman" w:cs="Times New Roman"/>
          <w:sz w:val="24"/>
          <w:szCs w:val="24"/>
          <w:lang w:val="en-US"/>
        </w:rPr>
        <w:t xml:space="preserve"> (SA</w:t>
      </w:r>
      <w:r w:rsidR="00B807C8" w:rsidRPr="00FD0757">
        <w:rPr>
          <w:rFonts w:ascii="Times New Roman" w:hAnsi="Times New Roman" w:cs="Times New Roman"/>
          <w:sz w:val="24"/>
          <w:szCs w:val="24"/>
          <w:lang w:val="en-US"/>
        </w:rPr>
        <w:t>3</w:t>
      </w:r>
      <w:r w:rsidR="00C85949" w:rsidRPr="00FD0757">
        <w:rPr>
          <w:rFonts w:ascii="Times New Roman" w:hAnsi="Times New Roman" w:cs="Times New Roman"/>
          <w:sz w:val="24"/>
          <w:szCs w:val="24"/>
          <w:lang w:val="en-US"/>
        </w:rPr>
        <w:t>.1</w:t>
      </w:r>
      <w:r w:rsidR="00877FA2" w:rsidRPr="00FD0757">
        <w:rPr>
          <w:rFonts w:ascii="Times New Roman" w:hAnsi="Times New Roman" w:cs="Times New Roman"/>
          <w:sz w:val="24"/>
          <w:szCs w:val="24"/>
          <w:lang w:val="en-US"/>
        </w:rPr>
        <w:t>7</w:t>
      </w:r>
      <w:r w:rsidR="00B07E03" w:rsidRPr="00FD0757">
        <w:rPr>
          <w:rFonts w:ascii="Times New Roman" w:hAnsi="Times New Roman" w:cs="Times New Roman"/>
          <w:sz w:val="24"/>
          <w:szCs w:val="24"/>
          <w:lang w:val="en-US"/>
        </w:rPr>
        <w:t>)</w:t>
      </w:r>
      <w:r w:rsidR="004A0021" w:rsidRPr="00FD0757">
        <w:rPr>
          <w:rFonts w:ascii="Times New Roman" w:hAnsi="Times New Roman" w:cs="Times New Roman"/>
          <w:sz w:val="24"/>
          <w:szCs w:val="24"/>
          <w:lang w:val="en-US"/>
        </w:rPr>
        <w:t xml:space="preserve">. </w:t>
      </w:r>
      <w:r w:rsidR="00F268DE">
        <w:rPr>
          <w:rFonts w:ascii="Times New Roman" w:hAnsi="Times New Roman" w:cs="Times New Roman"/>
          <w:sz w:val="24"/>
          <w:szCs w:val="24"/>
          <w:lang w:val="en-US"/>
        </w:rPr>
        <w:t>We also</w:t>
      </w:r>
      <w:r w:rsidR="00D17973" w:rsidRPr="00FD0757">
        <w:rPr>
          <w:rFonts w:ascii="Times New Roman" w:hAnsi="Times New Roman" w:cs="Times New Roman"/>
          <w:sz w:val="24"/>
          <w:szCs w:val="24"/>
          <w:lang w:val="en-US"/>
        </w:rPr>
        <w:t xml:space="preserve"> </w:t>
      </w:r>
      <w:r w:rsidR="0034691F" w:rsidRPr="00FD0757">
        <w:rPr>
          <w:rFonts w:ascii="Times New Roman" w:hAnsi="Times New Roman" w:cs="Times New Roman"/>
          <w:sz w:val="24"/>
          <w:szCs w:val="24"/>
          <w:lang w:val="en-US"/>
        </w:rPr>
        <w:t xml:space="preserve">establish </w:t>
      </w:r>
      <w:r w:rsidR="00D17973" w:rsidRPr="00FD0757">
        <w:rPr>
          <w:rFonts w:ascii="Times New Roman" w:hAnsi="Times New Roman" w:cs="Times New Roman"/>
          <w:sz w:val="24"/>
          <w:szCs w:val="24"/>
          <w:lang w:val="en-US"/>
        </w:rPr>
        <w:t xml:space="preserve">co-variance between Imperial social structure and </w:t>
      </w:r>
      <w:r w:rsidR="00DF69B1" w:rsidRPr="00FD0757">
        <w:rPr>
          <w:rFonts w:ascii="Times New Roman" w:hAnsi="Times New Roman" w:cs="Times New Roman"/>
          <w:sz w:val="24"/>
          <w:szCs w:val="24"/>
          <w:lang w:val="en-US"/>
        </w:rPr>
        <w:t xml:space="preserve">location </w:t>
      </w:r>
      <w:r w:rsidR="002825B3">
        <w:rPr>
          <w:rFonts w:ascii="Times New Roman" w:hAnsi="Times New Roman" w:cs="Times New Roman"/>
          <w:sz w:val="24"/>
          <w:szCs w:val="24"/>
          <w:lang w:val="en-US"/>
        </w:rPr>
        <w:t>of</w:t>
      </w:r>
      <w:r w:rsidR="002825B3" w:rsidRPr="00FD0757">
        <w:rPr>
          <w:rFonts w:ascii="Times New Roman" w:hAnsi="Times New Roman" w:cs="Times New Roman"/>
          <w:sz w:val="24"/>
          <w:szCs w:val="24"/>
          <w:lang w:val="en-US"/>
        </w:rPr>
        <w:t xml:space="preserve"> </w:t>
      </w:r>
      <w:r w:rsidR="001C33E4" w:rsidRPr="00FD0757">
        <w:rPr>
          <w:rFonts w:ascii="Times New Roman" w:hAnsi="Times New Roman" w:cs="Times New Roman"/>
          <w:sz w:val="24"/>
          <w:szCs w:val="24"/>
          <w:lang w:val="en-US"/>
        </w:rPr>
        <w:t>specially</w:t>
      </w:r>
      <w:r w:rsidR="00DF69B1" w:rsidRPr="00FD0757">
        <w:rPr>
          <w:rFonts w:ascii="Times New Roman" w:hAnsi="Times New Roman" w:cs="Times New Roman"/>
          <w:sz w:val="24"/>
          <w:szCs w:val="24"/>
          <w:lang w:val="en-US"/>
        </w:rPr>
        <w:t xml:space="preserve"> </w:t>
      </w:r>
      <w:r w:rsidR="00D17973" w:rsidRPr="00FD0757">
        <w:rPr>
          <w:rFonts w:ascii="Times New Roman" w:hAnsi="Times New Roman" w:cs="Times New Roman"/>
          <w:sz w:val="24"/>
          <w:szCs w:val="24"/>
          <w:lang w:val="en-US"/>
        </w:rPr>
        <w:t>designate</w:t>
      </w:r>
      <w:r w:rsidR="001C33E4" w:rsidRPr="00FD0757">
        <w:rPr>
          <w:rFonts w:ascii="Times New Roman" w:hAnsi="Times New Roman" w:cs="Times New Roman"/>
          <w:sz w:val="24"/>
          <w:szCs w:val="24"/>
          <w:lang w:val="en-US"/>
        </w:rPr>
        <w:t>d</w:t>
      </w:r>
      <w:r w:rsidR="00D17973" w:rsidRPr="00FD0757">
        <w:rPr>
          <w:rFonts w:ascii="Times New Roman" w:hAnsi="Times New Roman" w:cs="Times New Roman"/>
          <w:sz w:val="24"/>
          <w:szCs w:val="24"/>
          <w:lang w:val="en-US"/>
        </w:rPr>
        <w:t xml:space="preserve"> </w:t>
      </w:r>
      <w:r w:rsidR="00025614">
        <w:rPr>
          <w:rFonts w:ascii="Times New Roman" w:hAnsi="Times New Roman" w:cs="Times New Roman"/>
          <w:sz w:val="24"/>
          <w:szCs w:val="24"/>
          <w:lang w:val="en-US"/>
        </w:rPr>
        <w:t>“</w:t>
      </w:r>
      <w:r w:rsidR="009E6C84" w:rsidRPr="00FD0757">
        <w:rPr>
          <w:rFonts w:ascii="Times New Roman" w:hAnsi="Times New Roman" w:cs="Times New Roman"/>
          <w:sz w:val="24"/>
          <w:szCs w:val="24"/>
          <w:lang w:val="en-US"/>
        </w:rPr>
        <w:t>closed cities</w:t>
      </w:r>
      <w:r w:rsidR="00025614">
        <w:rPr>
          <w:rFonts w:ascii="Times New Roman" w:hAnsi="Times New Roman" w:cs="Times New Roman"/>
          <w:sz w:val="24"/>
          <w:szCs w:val="24"/>
          <w:lang w:val="en-US"/>
        </w:rPr>
        <w:t>”</w:t>
      </w:r>
      <w:r w:rsidR="009E6C84" w:rsidRPr="00FD0757">
        <w:rPr>
          <w:rFonts w:ascii="Times New Roman" w:hAnsi="Times New Roman" w:cs="Times New Roman"/>
          <w:sz w:val="24"/>
          <w:szCs w:val="24"/>
          <w:lang w:val="en-US"/>
        </w:rPr>
        <w:t xml:space="preserve"> </w:t>
      </w:r>
      <w:r w:rsidR="00F268DE">
        <w:rPr>
          <w:rFonts w:ascii="Times New Roman" w:hAnsi="Times New Roman" w:cs="Times New Roman"/>
          <w:sz w:val="24"/>
          <w:szCs w:val="24"/>
          <w:lang w:val="en-US"/>
        </w:rPr>
        <w:t>where</w:t>
      </w:r>
      <w:r w:rsidR="009E6C84" w:rsidRPr="00FD0757">
        <w:rPr>
          <w:rFonts w:ascii="Times New Roman" w:hAnsi="Times New Roman" w:cs="Times New Roman"/>
          <w:sz w:val="24"/>
          <w:szCs w:val="24"/>
          <w:lang w:val="en-US"/>
        </w:rPr>
        <w:t xml:space="preserve"> </w:t>
      </w:r>
      <w:r w:rsidR="00AA6DCD">
        <w:rPr>
          <w:rFonts w:ascii="Times New Roman" w:hAnsi="Times New Roman" w:cs="Times New Roman"/>
          <w:sz w:val="24"/>
          <w:szCs w:val="24"/>
          <w:lang w:val="en-US"/>
        </w:rPr>
        <w:t>leading</w:t>
      </w:r>
      <w:r w:rsidR="009E6C84" w:rsidRPr="00FD0757">
        <w:rPr>
          <w:rFonts w:ascii="Times New Roman" w:hAnsi="Times New Roman" w:cs="Times New Roman"/>
          <w:sz w:val="24"/>
          <w:szCs w:val="24"/>
          <w:lang w:val="en-US"/>
        </w:rPr>
        <w:t xml:space="preserve"> engineers, scientists and other professionals</w:t>
      </w:r>
      <w:r w:rsidR="00D17973" w:rsidRPr="00FD0757">
        <w:rPr>
          <w:rFonts w:ascii="Times New Roman" w:hAnsi="Times New Roman" w:cs="Times New Roman"/>
          <w:sz w:val="24"/>
          <w:szCs w:val="24"/>
          <w:lang w:val="en-US"/>
        </w:rPr>
        <w:t xml:space="preserve"> labored </w:t>
      </w:r>
      <w:r w:rsidR="00B94424" w:rsidRPr="00FD0757">
        <w:rPr>
          <w:rFonts w:ascii="Times New Roman" w:hAnsi="Times New Roman" w:cs="Times New Roman"/>
          <w:sz w:val="24"/>
          <w:szCs w:val="24"/>
          <w:lang w:val="en-US"/>
        </w:rPr>
        <w:t>in</w:t>
      </w:r>
      <w:r w:rsidR="00D17973" w:rsidRPr="00FD0757">
        <w:rPr>
          <w:rFonts w:ascii="Times New Roman" w:hAnsi="Times New Roman" w:cs="Times New Roman"/>
          <w:sz w:val="24"/>
          <w:szCs w:val="24"/>
          <w:lang w:val="en-US"/>
        </w:rPr>
        <w:t xml:space="preserve"> space,</w:t>
      </w:r>
      <w:r w:rsidR="001C33E4" w:rsidRPr="00FD0757">
        <w:rPr>
          <w:rFonts w:ascii="Times New Roman" w:hAnsi="Times New Roman" w:cs="Times New Roman"/>
          <w:sz w:val="24"/>
          <w:szCs w:val="24"/>
          <w:lang w:val="en-US"/>
        </w:rPr>
        <w:t xml:space="preserve"> weapons</w:t>
      </w:r>
      <w:r w:rsidR="00D17973" w:rsidRPr="00FD0757">
        <w:rPr>
          <w:rFonts w:ascii="Times New Roman" w:hAnsi="Times New Roman" w:cs="Times New Roman"/>
          <w:sz w:val="24"/>
          <w:szCs w:val="24"/>
          <w:lang w:val="en-US"/>
        </w:rPr>
        <w:t xml:space="preserve"> </w:t>
      </w:r>
      <w:proofErr w:type="gramStart"/>
      <w:r w:rsidR="001C33E4" w:rsidRPr="00FD0757">
        <w:rPr>
          <w:rFonts w:ascii="Times New Roman" w:hAnsi="Times New Roman" w:cs="Times New Roman"/>
          <w:sz w:val="24"/>
          <w:szCs w:val="24"/>
          <w:lang w:val="en-US"/>
        </w:rPr>
        <w:t>production</w:t>
      </w:r>
      <w:proofErr w:type="gramEnd"/>
      <w:r w:rsidR="001C33E4" w:rsidRPr="00FD0757">
        <w:rPr>
          <w:rFonts w:ascii="Times New Roman" w:hAnsi="Times New Roman" w:cs="Times New Roman"/>
          <w:sz w:val="24"/>
          <w:szCs w:val="24"/>
          <w:lang w:val="en-US"/>
        </w:rPr>
        <w:t xml:space="preserve"> </w:t>
      </w:r>
      <w:r w:rsidR="00D17973" w:rsidRPr="00FD0757">
        <w:rPr>
          <w:rFonts w:ascii="Times New Roman" w:hAnsi="Times New Roman" w:cs="Times New Roman"/>
          <w:sz w:val="24"/>
          <w:szCs w:val="24"/>
          <w:lang w:val="en-US"/>
        </w:rPr>
        <w:t xml:space="preserve">and other </w:t>
      </w:r>
      <w:r w:rsidR="002825B3">
        <w:rPr>
          <w:rFonts w:ascii="Times New Roman" w:hAnsi="Times New Roman" w:cs="Times New Roman"/>
          <w:sz w:val="24"/>
          <w:szCs w:val="24"/>
          <w:lang w:val="en-US"/>
        </w:rPr>
        <w:t>high-tech</w:t>
      </w:r>
      <w:r w:rsidR="002825B3" w:rsidRPr="00FD0757">
        <w:rPr>
          <w:rFonts w:ascii="Times New Roman" w:hAnsi="Times New Roman" w:cs="Times New Roman"/>
          <w:sz w:val="24"/>
          <w:szCs w:val="24"/>
          <w:lang w:val="en-US"/>
        </w:rPr>
        <w:t xml:space="preserve"> </w:t>
      </w:r>
      <w:r w:rsidR="00D17973" w:rsidRPr="00FD0757">
        <w:rPr>
          <w:rFonts w:ascii="Times New Roman" w:hAnsi="Times New Roman" w:cs="Times New Roman"/>
          <w:sz w:val="24"/>
          <w:szCs w:val="24"/>
          <w:lang w:val="en-US"/>
        </w:rPr>
        <w:t>industries</w:t>
      </w:r>
      <w:r w:rsidR="00EC30CA" w:rsidRPr="00FD0757">
        <w:rPr>
          <w:rFonts w:ascii="Times New Roman" w:hAnsi="Times New Roman" w:cs="Times New Roman"/>
          <w:sz w:val="24"/>
          <w:szCs w:val="24"/>
          <w:lang w:val="en-US"/>
        </w:rPr>
        <w:t xml:space="preserve"> </w:t>
      </w:r>
      <w:r w:rsidR="00B07E03" w:rsidRPr="00FD0757">
        <w:rPr>
          <w:rFonts w:ascii="Times New Roman" w:hAnsi="Times New Roman" w:cs="Times New Roman"/>
          <w:sz w:val="24"/>
          <w:szCs w:val="24"/>
          <w:lang w:val="en-US"/>
        </w:rPr>
        <w:t>(SA</w:t>
      </w:r>
      <w:r w:rsidR="00B807C8" w:rsidRPr="00FD0757">
        <w:rPr>
          <w:rFonts w:ascii="Times New Roman" w:hAnsi="Times New Roman" w:cs="Times New Roman"/>
          <w:sz w:val="24"/>
          <w:szCs w:val="24"/>
          <w:lang w:val="en-US"/>
        </w:rPr>
        <w:t>3</w:t>
      </w:r>
      <w:r w:rsidR="00877FA2" w:rsidRPr="00FD0757">
        <w:rPr>
          <w:rFonts w:ascii="Times New Roman" w:hAnsi="Times New Roman" w:cs="Times New Roman"/>
          <w:sz w:val="24"/>
          <w:szCs w:val="24"/>
          <w:lang w:val="en-US"/>
        </w:rPr>
        <w:t>.18</w:t>
      </w:r>
      <w:r w:rsidR="00865E83" w:rsidRPr="00FD0757">
        <w:rPr>
          <w:rFonts w:ascii="Times New Roman" w:hAnsi="Times New Roman" w:cs="Times New Roman"/>
          <w:sz w:val="24"/>
          <w:szCs w:val="24"/>
          <w:lang w:val="en-US"/>
        </w:rPr>
        <w:t>)</w:t>
      </w:r>
      <w:r w:rsidR="00DF69B1" w:rsidRPr="00FD0757">
        <w:rPr>
          <w:rFonts w:ascii="Times New Roman" w:hAnsi="Times New Roman" w:cs="Times New Roman"/>
          <w:sz w:val="24"/>
          <w:szCs w:val="24"/>
          <w:lang w:val="en-US"/>
        </w:rPr>
        <w:t>.</w:t>
      </w:r>
      <w:r w:rsidR="00D17973" w:rsidRPr="00FD0757">
        <w:rPr>
          <w:rFonts w:ascii="Times New Roman" w:hAnsi="Times New Roman" w:cs="Times New Roman"/>
          <w:sz w:val="24"/>
          <w:szCs w:val="24"/>
          <w:lang w:val="en-US"/>
        </w:rPr>
        <w:t xml:space="preserve"> </w:t>
      </w:r>
      <w:r w:rsidR="009E6C84" w:rsidRPr="00FD0757">
        <w:rPr>
          <w:rFonts w:ascii="Times New Roman" w:hAnsi="Times New Roman" w:cs="Times New Roman"/>
          <w:sz w:val="24"/>
          <w:szCs w:val="24"/>
          <w:lang w:val="en-US"/>
        </w:rPr>
        <w:t>Finally</w:t>
      </w:r>
      <w:r w:rsidR="00DD7460" w:rsidRPr="00FD0757">
        <w:rPr>
          <w:rFonts w:ascii="Times New Roman" w:hAnsi="Times New Roman" w:cs="Times New Roman"/>
          <w:sz w:val="24"/>
          <w:szCs w:val="24"/>
          <w:lang w:val="en-US"/>
        </w:rPr>
        <w:t xml:space="preserve">, </w:t>
      </w:r>
      <w:r w:rsidR="00DF69B1" w:rsidRPr="00FD0757">
        <w:rPr>
          <w:rFonts w:ascii="Times New Roman" w:hAnsi="Times New Roman" w:cs="Times New Roman"/>
          <w:sz w:val="24"/>
          <w:szCs w:val="24"/>
          <w:lang w:val="en-US"/>
        </w:rPr>
        <w:t>we link</w:t>
      </w:r>
      <w:r w:rsidR="00DD7460" w:rsidRPr="00FD0757">
        <w:rPr>
          <w:rFonts w:ascii="Times New Roman" w:hAnsi="Times New Roman" w:cs="Times New Roman"/>
          <w:sz w:val="24"/>
          <w:szCs w:val="24"/>
          <w:lang w:val="en-US"/>
        </w:rPr>
        <w:t xml:space="preserve"> </w:t>
      </w:r>
      <w:r w:rsidR="009E6C84" w:rsidRPr="00FD0757">
        <w:rPr>
          <w:rFonts w:ascii="Times New Roman" w:hAnsi="Times New Roman" w:cs="Times New Roman"/>
          <w:sz w:val="24"/>
          <w:szCs w:val="24"/>
          <w:lang w:val="en-US"/>
        </w:rPr>
        <w:t xml:space="preserve">penal labor </w:t>
      </w:r>
      <w:r w:rsidR="002825B3">
        <w:rPr>
          <w:rFonts w:ascii="Times New Roman" w:hAnsi="Times New Roman" w:cs="Times New Roman"/>
          <w:sz w:val="24"/>
          <w:szCs w:val="24"/>
          <w:lang w:val="en-US"/>
        </w:rPr>
        <w:t>that the state used to</w:t>
      </w:r>
      <w:r w:rsidR="002825B3" w:rsidRPr="00FD0757">
        <w:rPr>
          <w:rFonts w:ascii="Times New Roman" w:hAnsi="Times New Roman" w:cs="Times New Roman"/>
          <w:sz w:val="24"/>
          <w:szCs w:val="24"/>
          <w:lang w:val="en-US"/>
        </w:rPr>
        <w:t xml:space="preserve"> </w:t>
      </w:r>
      <w:r w:rsidR="001C33E4" w:rsidRPr="00FD0757">
        <w:rPr>
          <w:rFonts w:ascii="Times New Roman" w:hAnsi="Times New Roman" w:cs="Times New Roman"/>
          <w:sz w:val="24"/>
          <w:szCs w:val="24"/>
          <w:lang w:val="en-US"/>
        </w:rPr>
        <w:t>effect rapid development</w:t>
      </w:r>
      <w:r w:rsidR="00DF69B1" w:rsidRPr="00FD0757">
        <w:rPr>
          <w:rFonts w:ascii="Times New Roman" w:hAnsi="Times New Roman" w:cs="Times New Roman"/>
          <w:sz w:val="24"/>
          <w:szCs w:val="24"/>
          <w:lang w:val="en-US"/>
        </w:rPr>
        <w:t xml:space="preserve"> to Imperial social structure</w:t>
      </w:r>
      <w:r w:rsidR="009E6C84" w:rsidRPr="00FD0757">
        <w:rPr>
          <w:rFonts w:ascii="Times New Roman" w:hAnsi="Times New Roman" w:cs="Times New Roman"/>
          <w:sz w:val="24"/>
          <w:szCs w:val="24"/>
          <w:lang w:val="en-US"/>
        </w:rPr>
        <w:t>.</w:t>
      </w:r>
      <w:r w:rsidR="00D8274A" w:rsidRPr="00FD0757">
        <w:rPr>
          <w:rFonts w:ascii="Times New Roman" w:hAnsi="Times New Roman" w:cs="Times New Roman"/>
          <w:sz w:val="24"/>
          <w:szCs w:val="24"/>
          <w:lang w:val="en-US"/>
        </w:rPr>
        <w:t xml:space="preserve"> </w:t>
      </w:r>
      <w:r w:rsidR="00D17973" w:rsidRPr="00FD0757">
        <w:rPr>
          <w:rFonts w:ascii="Times New Roman" w:hAnsi="Times New Roman" w:cs="Times New Roman"/>
          <w:sz w:val="24"/>
          <w:szCs w:val="24"/>
          <w:lang w:val="en-US"/>
        </w:rPr>
        <w:t xml:space="preserve">While the Gulag notoriously exploited </w:t>
      </w:r>
      <w:r w:rsidR="00DD7460" w:rsidRPr="00FD0757">
        <w:rPr>
          <w:rFonts w:ascii="Times New Roman" w:hAnsi="Times New Roman" w:cs="Times New Roman"/>
          <w:sz w:val="24"/>
          <w:szCs w:val="24"/>
          <w:lang w:val="en-US"/>
        </w:rPr>
        <w:t>inmates</w:t>
      </w:r>
      <w:r w:rsidR="00D17973" w:rsidRPr="00FD0757">
        <w:rPr>
          <w:rFonts w:ascii="Times New Roman" w:hAnsi="Times New Roman" w:cs="Times New Roman"/>
          <w:sz w:val="24"/>
          <w:szCs w:val="24"/>
          <w:lang w:val="en-US"/>
        </w:rPr>
        <w:t xml:space="preserve"> for break</w:t>
      </w:r>
      <w:r w:rsidR="00DD7460" w:rsidRPr="00FD0757">
        <w:rPr>
          <w:rFonts w:ascii="Times New Roman" w:hAnsi="Times New Roman" w:cs="Times New Roman"/>
          <w:sz w:val="24"/>
          <w:szCs w:val="24"/>
          <w:lang w:val="en-US"/>
        </w:rPr>
        <w:t>-</w:t>
      </w:r>
      <w:r w:rsidR="00D17973" w:rsidRPr="00FD0757">
        <w:rPr>
          <w:rFonts w:ascii="Times New Roman" w:hAnsi="Times New Roman" w:cs="Times New Roman"/>
          <w:sz w:val="24"/>
          <w:szCs w:val="24"/>
          <w:lang w:val="en-US"/>
        </w:rPr>
        <w:t>back manual work, recent evidence points to strategic and selective exploitation of skilled professionals in sensitive industries</w:t>
      </w:r>
      <w:r w:rsidR="00DD7460" w:rsidRPr="00FD0757">
        <w:rPr>
          <w:rFonts w:ascii="Times New Roman" w:hAnsi="Times New Roman" w:cs="Times New Roman"/>
          <w:sz w:val="24"/>
          <w:szCs w:val="24"/>
          <w:lang w:val="en-US"/>
        </w:rPr>
        <w:t xml:space="preserve"> within the </w:t>
      </w:r>
      <w:r w:rsidR="00025614">
        <w:rPr>
          <w:rFonts w:ascii="Times New Roman" w:hAnsi="Times New Roman" w:cs="Times New Roman"/>
          <w:sz w:val="24"/>
          <w:szCs w:val="24"/>
          <w:lang w:val="en-US"/>
        </w:rPr>
        <w:t>“</w:t>
      </w:r>
      <w:r w:rsidR="00DD7460" w:rsidRPr="00FD0757">
        <w:rPr>
          <w:rFonts w:ascii="Times New Roman" w:hAnsi="Times New Roman" w:cs="Times New Roman"/>
          <w:sz w:val="24"/>
          <w:szCs w:val="24"/>
          <w:lang w:val="en-US"/>
        </w:rPr>
        <w:t>archipelago</w:t>
      </w:r>
      <w:r w:rsidR="00025614">
        <w:rPr>
          <w:rFonts w:ascii="Times New Roman" w:hAnsi="Times New Roman" w:cs="Times New Roman"/>
          <w:sz w:val="24"/>
          <w:szCs w:val="24"/>
          <w:lang w:val="en-US"/>
        </w:rPr>
        <w:t>”</w:t>
      </w:r>
      <w:r w:rsidR="00D21CC9" w:rsidRPr="00FD0757">
        <w:rPr>
          <w:rFonts w:ascii="Times New Roman" w:hAnsi="Times New Roman" w:cs="Times New Roman"/>
          <w:sz w:val="24"/>
          <w:szCs w:val="24"/>
          <w:lang w:val="en-US"/>
        </w:rPr>
        <w:t xml:space="preserve"> </w:t>
      </w:r>
      <w:r w:rsidR="00926A29" w:rsidRPr="00FD0757">
        <w:rPr>
          <w:rFonts w:ascii="Times New Roman" w:hAnsi="Times New Roman" w:cs="Times New Roman"/>
          <w:sz w:val="24"/>
          <w:szCs w:val="24"/>
          <w:lang w:val="en-US"/>
        </w:rPr>
        <w:fldChar w:fldCharType="begin"/>
      </w:r>
      <w:r w:rsidR="001D5265" w:rsidRPr="00FD0757">
        <w:rPr>
          <w:rFonts w:ascii="Times New Roman" w:hAnsi="Times New Roman" w:cs="Times New Roman"/>
          <w:sz w:val="24"/>
          <w:szCs w:val="24"/>
          <w:lang w:val="en-US"/>
        </w:rPr>
        <w:instrText xml:space="preserve"> ADDIN EN.CITE &lt;EndNote&gt;&lt;Cite&gt;&lt;Author&gt;Khlevniuk&lt;/Author&gt;&lt;Year&gt;2015&lt;/Year&gt;&lt;RecNum&gt;4213&lt;/RecNum&gt;&lt;DisplayText&gt;(Khlevniuk 2015)&lt;/DisplayText&gt;&lt;record&gt;&lt;rec-number&gt;4213&lt;/rec-number&gt;&lt;foreign-keys&gt;&lt;key app="EN" db-id="x0d0wwreuzt5t4etrwoprzsa5ex2xped0ztf" timestamp="1486482853"&gt;4213&lt;/key&gt;&lt;/foreign-keys&gt;&lt;ref-type name="Journal Article"&gt;17&lt;/ref-type&gt;&lt;contributors&gt;&lt;authors&gt;&lt;author&gt;Oleg Khlevniuk&lt;/author&gt;&lt;/authors&gt;&lt;/contributors&gt;&lt;titles&gt;&lt;title&gt;The Gulag and the Non-Gulag as One Interrelated Whole&lt;/title&gt;&lt;secondary-title&gt;Kritika: Explorations in Russian and Eurasian History. Special Issue: The Soviet Gulag: New Research and New Interpretations&lt;/secondary-title&gt;&lt;short-title&gt;The Gulag and the Non-Gulag&lt;/short-title&gt;&lt;/titles&gt;&lt;periodical&gt;&lt;full-title&gt;Kritika: Explorations in Russian and Eurasian History. Special Issue: The Soviet Gulag: New Research and New Interpretations&lt;/full-title&gt;&lt;/periodical&gt;&lt;pages&gt;479-498&lt;/pages&gt;&lt;volume&gt;16&lt;/volume&gt;&lt;number&gt;3&lt;/number&gt;&lt;dates&gt;&lt;year&gt;2015&lt;/year&gt;&lt;pub-dates&gt;&lt;date&gt;Summer&lt;/date&gt;&lt;/pub-dates&gt;&lt;/dates&gt;&lt;urls&gt;&lt;/urls&gt;&lt;/record&gt;&lt;/Cite&gt;&lt;/EndNote&gt;</w:instrText>
      </w:r>
      <w:r w:rsidR="00926A29" w:rsidRPr="00FD0757">
        <w:rPr>
          <w:rFonts w:ascii="Times New Roman" w:hAnsi="Times New Roman" w:cs="Times New Roman"/>
          <w:sz w:val="24"/>
          <w:szCs w:val="24"/>
          <w:lang w:val="en-US"/>
        </w:rPr>
        <w:fldChar w:fldCharType="separate"/>
      </w:r>
      <w:r w:rsidR="001D5265" w:rsidRPr="00FD0757">
        <w:rPr>
          <w:rFonts w:ascii="Times New Roman" w:hAnsi="Times New Roman" w:cs="Times New Roman"/>
          <w:noProof/>
          <w:sz w:val="24"/>
          <w:szCs w:val="24"/>
          <w:lang w:val="en-US"/>
        </w:rPr>
        <w:t>(</w:t>
      </w:r>
      <w:r w:rsidR="00212953">
        <w:fldChar w:fldCharType="begin"/>
      </w:r>
      <w:r w:rsidR="00212953" w:rsidRPr="00E175B9">
        <w:rPr>
          <w:lang w:val="en-GB"/>
        </w:rPr>
        <w:instrText xml:space="preserve"> HYPERLINK \l "_ENREF_62" \o "Khlevniuk, 2015 #4213" </w:instrText>
      </w:r>
      <w:r w:rsidR="00212953">
        <w:fldChar w:fldCharType="separate"/>
      </w:r>
      <w:r w:rsidR="00787C62" w:rsidRPr="00FD0757">
        <w:rPr>
          <w:rFonts w:ascii="Times New Roman" w:hAnsi="Times New Roman" w:cs="Times New Roman"/>
          <w:noProof/>
          <w:sz w:val="24"/>
          <w:szCs w:val="24"/>
          <w:lang w:val="en-US"/>
        </w:rPr>
        <w:t>Khlevniuk 2015</w:t>
      </w:r>
      <w:r w:rsidR="00212953">
        <w:rPr>
          <w:rFonts w:ascii="Times New Roman" w:hAnsi="Times New Roman" w:cs="Times New Roman"/>
          <w:noProof/>
          <w:sz w:val="24"/>
          <w:szCs w:val="24"/>
          <w:lang w:val="en-US"/>
        </w:rPr>
        <w:fldChar w:fldCharType="end"/>
      </w:r>
      <w:r w:rsidR="001D5265" w:rsidRPr="00FD0757">
        <w:rPr>
          <w:rFonts w:ascii="Times New Roman" w:hAnsi="Times New Roman" w:cs="Times New Roman"/>
          <w:noProof/>
          <w:sz w:val="24"/>
          <w:szCs w:val="24"/>
          <w:lang w:val="en-US"/>
        </w:rPr>
        <w:t>)</w:t>
      </w:r>
      <w:r w:rsidR="00926A29" w:rsidRPr="00FD0757">
        <w:rPr>
          <w:rFonts w:ascii="Times New Roman" w:hAnsi="Times New Roman" w:cs="Times New Roman"/>
          <w:sz w:val="24"/>
          <w:szCs w:val="24"/>
          <w:lang w:val="en-US"/>
        </w:rPr>
        <w:fldChar w:fldCharType="end"/>
      </w:r>
      <w:r w:rsidR="00D21CC9" w:rsidRPr="00FD0757">
        <w:rPr>
          <w:rFonts w:ascii="Times New Roman" w:hAnsi="Times New Roman" w:cs="Times New Roman"/>
          <w:sz w:val="24"/>
          <w:szCs w:val="24"/>
          <w:lang w:val="en-US"/>
        </w:rPr>
        <w:t>.</w:t>
      </w:r>
      <w:r w:rsidR="00D17973" w:rsidRPr="00FD0757">
        <w:rPr>
          <w:rFonts w:ascii="Times New Roman" w:hAnsi="Times New Roman" w:cs="Times New Roman"/>
          <w:sz w:val="24"/>
          <w:szCs w:val="24"/>
          <w:lang w:val="en-US"/>
        </w:rPr>
        <w:t xml:space="preserve"> </w:t>
      </w:r>
      <w:r w:rsidR="00D8274A" w:rsidRPr="00FD0757">
        <w:rPr>
          <w:rFonts w:ascii="Times New Roman" w:hAnsi="Times New Roman" w:cs="Times New Roman"/>
          <w:sz w:val="24"/>
          <w:szCs w:val="24"/>
          <w:lang w:val="en-US"/>
        </w:rPr>
        <w:t>We demonstrate co-variance between the</w:t>
      </w:r>
      <w:r w:rsidR="001C33E4" w:rsidRPr="00FD0757">
        <w:rPr>
          <w:rFonts w:ascii="Times New Roman" w:hAnsi="Times New Roman" w:cs="Times New Roman"/>
          <w:sz w:val="24"/>
          <w:szCs w:val="24"/>
          <w:lang w:val="en-US"/>
        </w:rPr>
        <w:t xml:space="preserve">se variables </w:t>
      </w:r>
      <w:r w:rsidR="00D8274A" w:rsidRPr="00FD0757">
        <w:rPr>
          <w:rFonts w:ascii="Times New Roman" w:hAnsi="Times New Roman" w:cs="Times New Roman"/>
          <w:sz w:val="24"/>
          <w:szCs w:val="24"/>
          <w:lang w:val="en-US"/>
        </w:rPr>
        <w:t xml:space="preserve">and pre-revolutionary concentration of </w:t>
      </w:r>
      <w:r w:rsidR="00025614">
        <w:rPr>
          <w:rFonts w:ascii="Times New Roman" w:hAnsi="Times New Roman" w:cs="Times New Roman"/>
          <w:sz w:val="24"/>
          <w:szCs w:val="24"/>
          <w:lang w:val="en-US"/>
        </w:rPr>
        <w:t>“</w:t>
      </w:r>
      <w:r w:rsidR="00D8274A" w:rsidRPr="00FD0757">
        <w:rPr>
          <w:rFonts w:ascii="Times New Roman" w:hAnsi="Times New Roman" w:cs="Times New Roman"/>
          <w:sz w:val="24"/>
          <w:szCs w:val="24"/>
          <w:lang w:val="en-US"/>
        </w:rPr>
        <w:t>educated estates</w:t>
      </w:r>
      <w:r w:rsidR="00025614">
        <w:rPr>
          <w:rFonts w:ascii="Times New Roman" w:hAnsi="Times New Roman" w:cs="Times New Roman"/>
          <w:sz w:val="24"/>
          <w:szCs w:val="24"/>
          <w:lang w:val="en-US"/>
        </w:rPr>
        <w:t>”</w:t>
      </w:r>
      <w:r w:rsidR="00D8274A" w:rsidRPr="00FD0757">
        <w:rPr>
          <w:rFonts w:ascii="Times New Roman" w:hAnsi="Times New Roman" w:cs="Times New Roman"/>
          <w:sz w:val="24"/>
          <w:szCs w:val="24"/>
          <w:lang w:val="en-US"/>
        </w:rPr>
        <w:t xml:space="preserve"> and, specifically, </w:t>
      </w:r>
      <w:r w:rsidR="00D8274A" w:rsidRPr="00FD0757">
        <w:rPr>
          <w:rFonts w:ascii="Times New Roman" w:hAnsi="Times New Roman" w:cs="Times New Roman"/>
          <w:i/>
          <w:iCs/>
          <w:sz w:val="24"/>
          <w:szCs w:val="24"/>
          <w:lang w:val="en-US"/>
        </w:rPr>
        <w:t>meshchane</w:t>
      </w:r>
      <w:r w:rsidR="00B07E03" w:rsidRPr="00FD0757">
        <w:rPr>
          <w:rFonts w:ascii="Times New Roman" w:hAnsi="Times New Roman" w:cs="Times New Roman"/>
          <w:sz w:val="24"/>
          <w:szCs w:val="24"/>
          <w:lang w:val="en-US"/>
        </w:rPr>
        <w:t xml:space="preserve"> (SA</w:t>
      </w:r>
      <w:r w:rsidR="00B807C8" w:rsidRPr="00FD0757">
        <w:rPr>
          <w:rFonts w:ascii="Times New Roman" w:hAnsi="Times New Roman" w:cs="Times New Roman"/>
          <w:sz w:val="24"/>
          <w:szCs w:val="24"/>
          <w:lang w:val="en-US"/>
        </w:rPr>
        <w:t>3</w:t>
      </w:r>
      <w:r w:rsidR="00877FA2" w:rsidRPr="00FD0757">
        <w:rPr>
          <w:rFonts w:ascii="Times New Roman" w:hAnsi="Times New Roman" w:cs="Times New Roman"/>
          <w:sz w:val="24"/>
          <w:szCs w:val="24"/>
          <w:lang w:val="en-US"/>
        </w:rPr>
        <w:t>.19</w:t>
      </w:r>
      <w:r w:rsidR="00B07E03" w:rsidRPr="00FD0757">
        <w:rPr>
          <w:rFonts w:ascii="Times New Roman" w:hAnsi="Times New Roman" w:cs="Times New Roman"/>
          <w:sz w:val="24"/>
          <w:szCs w:val="24"/>
          <w:lang w:val="en-US"/>
        </w:rPr>
        <w:t>).</w:t>
      </w:r>
    </w:p>
    <w:p w14:paraId="23D8ADC4" w14:textId="4A8EFCD6" w:rsidR="00111EDA" w:rsidRDefault="00111EDA" w:rsidP="0034730F">
      <w:pPr>
        <w:spacing w:after="0" w:line="480" w:lineRule="auto"/>
        <w:ind w:firstLine="708"/>
        <w:jc w:val="both"/>
        <w:rPr>
          <w:rFonts w:ascii="Times New Roman" w:hAnsi="Times New Roman" w:cs="Times New Roman"/>
          <w:sz w:val="24"/>
          <w:szCs w:val="24"/>
          <w:lang w:val="en-US"/>
        </w:rPr>
      </w:pPr>
    </w:p>
    <w:p w14:paraId="6A868644" w14:textId="496590EE" w:rsidR="00111EDA" w:rsidRPr="0044395A" w:rsidRDefault="00030CF9" w:rsidP="0044395A">
      <w:pPr>
        <w:spacing w:after="0" w:line="48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Testing mechanisms</w:t>
      </w:r>
      <w:r w:rsidR="00111EDA">
        <w:rPr>
          <w:rFonts w:ascii="Times New Roman" w:hAnsi="Times New Roman" w:cs="Times New Roman"/>
          <w:i/>
          <w:iCs/>
          <w:sz w:val="24"/>
          <w:szCs w:val="24"/>
          <w:lang w:val="en-US"/>
        </w:rPr>
        <w:t>: Entrepreneurial values</w:t>
      </w:r>
    </w:p>
    <w:p w14:paraId="37F468F0" w14:textId="661ADA3F" w:rsidR="00272EC1" w:rsidRPr="00FD0757" w:rsidRDefault="00111EDA" w:rsidP="0044395A">
      <w:pPr>
        <w:spacing w:after="0" w:line="480" w:lineRule="auto"/>
        <w:jc w:val="both"/>
        <w:rPr>
          <w:rFonts w:ascii="Times New Roman" w:hAnsi="Times New Roman" w:cs="Times New Roman"/>
          <w:iCs/>
          <w:sz w:val="24"/>
          <w:szCs w:val="24"/>
          <w:lang w:val="en-GB"/>
        </w:rPr>
      </w:pPr>
      <w:r>
        <w:rPr>
          <w:rFonts w:ascii="Times New Roman" w:hAnsi="Times New Roman" w:cs="Times New Roman"/>
          <w:b/>
          <w:bCs/>
          <w:i/>
          <w:sz w:val="24"/>
          <w:szCs w:val="24"/>
          <w:lang w:val="en-GB"/>
        </w:rPr>
        <w:t xml:space="preserve">Meshchane </w:t>
      </w:r>
      <w:r>
        <w:rPr>
          <w:rFonts w:ascii="Times New Roman" w:hAnsi="Times New Roman" w:cs="Times New Roman"/>
          <w:b/>
          <w:bCs/>
          <w:iCs/>
          <w:sz w:val="24"/>
          <w:szCs w:val="24"/>
          <w:lang w:val="en-GB"/>
        </w:rPr>
        <w:t xml:space="preserve">and </w:t>
      </w:r>
      <w:r w:rsidR="00F268DE">
        <w:rPr>
          <w:rFonts w:ascii="Times New Roman" w:hAnsi="Times New Roman" w:cs="Times New Roman"/>
          <w:b/>
          <w:bCs/>
          <w:iCs/>
          <w:sz w:val="24"/>
          <w:szCs w:val="24"/>
          <w:lang w:val="en-GB"/>
        </w:rPr>
        <w:t xml:space="preserve">Imperial </w:t>
      </w:r>
      <w:r w:rsidR="0072534A">
        <w:rPr>
          <w:rFonts w:ascii="Times New Roman" w:hAnsi="Times New Roman" w:cs="Times New Roman"/>
          <w:b/>
          <w:bCs/>
          <w:iCs/>
          <w:sz w:val="24"/>
          <w:szCs w:val="24"/>
          <w:lang w:val="en-GB"/>
        </w:rPr>
        <w:t>entrepreneurship</w:t>
      </w:r>
      <w:r>
        <w:rPr>
          <w:rFonts w:ascii="Times New Roman" w:hAnsi="Times New Roman" w:cs="Times New Roman"/>
          <w:b/>
          <w:bCs/>
          <w:iCs/>
          <w:sz w:val="24"/>
          <w:szCs w:val="24"/>
          <w:lang w:val="en-GB"/>
        </w:rPr>
        <w:t xml:space="preserve">: </w:t>
      </w:r>
      <w:r w:rsidR="00215363" w:rsidRPr="00FD0757">
        <w:rPr>
          <w:rFonts w:ascii="Times New Roman" w:hAnsi="Times New Roman" w:cs="Times New Roman"/>
          <w:iCs/>
          <w:sz w:val="24"/>
          <w:szCs w:val="24"/>
          <w:lang w:val="en-GB"/>
        </w:rPr>
        <w:t xml:space="preserve">We now </w:t>
      </w:r>
      <w:proofErr w:type="gramStart"/>
      <w:r w:rsidR="00215363" w:rsidRPr="00FD0757">
        <w:rPr>
          <w:rFonts w:ascii="Times New Roman" w:hAnsi="Times New Roman" w:cs="Times New Roman"/>
          <w:iCs/>
          <w:sz w:val="24"/>
          <w:szCs w:val="24"/>
          <w:lang w:val="en-GB"/>
        </w:rPr>
        <w:t>test</w:t>
      </w:r>
      <w:proofErr w:type="gramEnd"/>
      <w:r w:rsidR="00215363" w:rsidRPr="00FD0757">
        <w:rPr>
          <w:rFonts w:ascii="Times New Roman" w:hAnsi="Times New Roman" w:cs="Times New Roman"/>
          <w:iCs/>
          <w:sz w:val="24"/>
          <w:szCs w:val="24"/>
          <w:lang w:val="en-GB"/>
        </w:rPr>
        <w:t xml:space="preserve"> H3</w:t>
      </w:r>
      <w:r w:rsidR="00180520">
        <w:rPr>
          <w:rFonts w:ascii="Times New Roman" w:hAnsi="Times New Roman" w:cs="Times New Roman"/>
          <w:iCs/>
          <w:sz w:val="24"/>
          <w:szCs w:val="24"/>
          <w:lang w:val="en-GB"/>
        </w:rPr>
        <w:t xml:space="preserve"> concerning</w:t>
      </w:r>
      <w:r w:rsidR="00AE1943" w:rsidRPr="00FD0757">
        <w:rPr>
          <w:rFonts w:ascii="Times New Roman" w:hAnsi="Times New Roman" w:cs="Times New Roman"/>
          <w:i/>
          <w:sz w:val="24"/>
          <w:szCs w:val="24"/>
          <w:lang w:val="en-GB"/>
        </w:rPr>
        <w:t xml:space="preserve"> </w:t>
      </w:r>
      <w:r w:rsidR="00AE1943" w:rsidRPr="00FD0757">
        <w:rPr>
          <w:rFonts w:ascii="Times New Roman" w:hAnsi="Times New Roman" w:cs="Times New Roman"/>
          <w:iCs/>
          <w:sz w:val="24"/>
          <w:szCs w:val="24"/>
          <w:lang w:val="en-GB"/>
        </w:rPr>
        <w:t>entrepreneur</w:t>
      </w:r>
      <w:r w:rsidR="00180520">
        <w:rPr>
          <w:rFonts w:ascii="Times New Roman" w:hAnsi="Times New Roman" w:cs="Times New Roman"/>
          <w:iCs/>
          <w:sz w:val="24"/>
          <w:szCs w:val="24"/>
          <w:lang w:val="en-GB"/>
        </w:rPr>
        <w:t>ship</w:t>
      </w:r>
      <w:r w:rsidR="00DD7460" w:rsidRPr="00FD0757">
        <w:rPr>
          <w:rFonts w:ascii="Times New Roman" w:hAnsi="Times New Roman" w:cs="Times New Roman"/>
          <w:iCs/>
          <w:sz w:val="24"/>
          <w:szCs w:val="24"/>
          <w:lang w:val="en-GB"/>
        </w:rPr>
        <w:t>, our twin facet of bourgeois legacy</w:t>
      </w:r>
      <w:r w:rsidR="00180520">
        <w:rPr>
          <w:rFonts w:ascii="Times New Roman" w:hAnsi="Times New Roman" w:cs="Times New Roman"/>
          <w:iCs/>
          <w:sz w:val="24"/>
          <w:szCs w:val="24"/>
          <w:lang w:val="en-GB"/>
        </w:rPr>
        <w:t xml:space="preserve">, something </w:t>
      </w:r>
      <w:r w:rsidR="00AE1943" w:rsidRPr="00FD0757">
        <w:rPr>
          <w:rFonts w:ascii="Times New Roman" w:hAnsi="Times New Roman" w:cs="Times New Roman"/>
          <w:iCs/>
          <w:sz w:val="24"/>
          <w:szCs w:val="24"/>
          <w:lang w:val="en-GB"/>
        </w:rPr>
        <w:t xml:space="preserve">more straightforwardly </w:t>
      </w:r>
      <w:r w:rsidR="003433D9" w:rsidRPr="00FD0757">
        <w:rPr>
          <w:rFonts w:ascii="Times New Roman" w:hAnsi="Times New Roman" w:cs="Times New Roman"/>
          <w:iCs/>
          <w:sz w:val="24"/>
          <w:szCs w:val="24"/>
          <w:lang w:val="en-GB"/>
        </w:rPr>
        <w:t>traced to</w:t>
      </w:r>
      <w:r w:rsidR="00AE1943" w:rsidRPr="00FD0757">
        <w:rPr>
          <w:rFonts w:ascii="Times New Roman" w:hAnsi="Times New Roman" w:cs="Times New Roman"/>
          <w:iCs/>
          <w:sz w:val="24"/>
          <w:szCs w:val="24"/>
          <w:lang w:val="en-GB"/>
        </w:rPr>
        <w:t xml:space="preserve"> </w:t>
      </w:r>
      <w:r w:rsidR="00025614">
        <w:rPr>
          <w:rFonts w:ascii="Times New Roman" w:hAnsi="Times New Roman" w:cs="Times New Roman"/>
          <w:iCs/>
          <w:sz w:val="24"/>
          <w:szCs w:val="24"/>
          <w:lang w:val="en-GB"/>
        </w:rPr>
        <w:t>“</w:t>
      </w:r>
      <w:r w:rsidR="00DD7460" w:rsidRPr="00FD0757">
        <w:rPr>
          <w:rFonts w:ascii="Times New Roman" w:hAnsi="Times New Roman" w:cs="Times New Roman"/>
          <w:iCs/>
          <w:sz w:val="24"/>
          <w:szCs w:val="24"/>
          <w:lang w:val="en-GB"/>
        </w:rPr>
        <w:t>old</w:t>
      </w:r>
      <w:r w:rsidR="00025614">
        <w:rPr>
          <w:rFonts w:ascii="Times New Roman" w:hAnsi="Times New Roman" w:cs="Times New Roman"/>
          <w:iCs/>
          <w:sz w:val="24"/>
          <w:szCs w:val="24"/>
          <w:lang w:val="en-GB"/>
        </w:rPr>
        <w:t>”</w:t>
      </w:r>
      <w:r w:rsidR="00DD7460" w:rsidRPr="00FD0757">
        <w:rPr>
          <w:rFonts w:ascii="Times New Roman" w:hAnsi="Times New Roman" w:cs="Times New Roman"/>
          <w:iCs/>
          <w:sz w:val="24"/>
          <w:szCs w:val="24"/>
          <w:lang w:val="en-GB"/>
        </w:rPr>
        <w:t xml:space="preserve"> middle class</w:t>
      </w:r>
      <w:r w:rsidR="00AE1943" w:rsidRPr="00FD0757">
        <w:rPr>
          <w:rFonts w:ascii="Times New Roman" w:hAnsi="Times New Roman" w:cs="Times New Roman"/>
          <w:iCs/>
          <w:sz w:val="24"/>
          <w:szCs w:val="24"/>
          <w:lang w:val="en-GB"/>
        </w:rPr>
        <w:t xml:space="preserve"> </w:t>
      </w:r>
      <w:r w:rsidR="00180520">
        <w:rPr>
          <w:rFonts w:ascii="Times New Roman" w:hAnsi="Times New Roman" w:cs="Times New Roman"/>
          <w:iCs/>
          <w:sz w:val="24"/>
          <w:szCs w:val="24"/>
          <w:lang w:val="en-GB"/>
        </w:rPr>
        <w:t xml:space="preserve">values </w:t>
      </w:r>
      <w:r w:rsidR="00AE1943" w:rsidRPr="00FD0757">
        <w:rPr>
          <w:rFonts w:ascii="Times New Roman" w:hAnsi="Times New Roman" w:cs="Times New Roman"/>
          <w:iCs/>
          <w:sz w:val="24"/>
          <w:szCs w:val="24"/>
          <w:lang w:val="en-GB"/>
        </w:rPr>
        <w:t xml:space="preserve">than </w:t>
      </w:r>
      <w:r w:rsidR="005C7F82" w:rsidRPr="00FD0757">
        <w:rPr>
          <w:rFonts w:ascii="Times New Roman" w:hAnsi="Times New Roman" w:cs="Times New Roman"/>
          <w:iCs/>
          <w:sz w:val="24"/>
          <w:szCs w:val="24"/>
          <w:lang w:val="en-GB"/>
        </w:rPr>
        <w:t xml:space="preserve">specialised </w:t>
      </w:r>
      <w:r w:rsidR="00E1614D" w:rsidRPr="00FD0757">
        <w:rPr>
          <w:rFonts w:ascii="Times New Roman" w:hAnsi="Times New Roman" w:cs="Times New Roman"/>
          <w:iCs/>
          <w:sz w:val="24"/>
          <w:szCs w:val="24"/>
          <w:lang w:val="en-GB"/>
        </w:rPr>
        <w:t>training</w:t>
      </w:r>
      <w:r w:rsidR="00180520">
        <w:rPr>
          <w:rFonts w:ascii="Times New Roman" w:hAnsi="Times New Roman" w:cs="Times New Roman"/>
          <w:iCs/>
          <w:sz w:val="24"/>
          <w:szCs w:val="24"/>
          <w:lang w:val="en-GB"/>
        </w:rPr>
        <w:t>.</w:t>
      </w:r>
      <w:r w:rsidR="00AE1943" w:rsidRPr="00FD0757">
        <w:rPr>
          <w:rFonts w:ascii="Times New Roman" w:hAnsi="Times New Roman" w:cs="Times New Roman"/>
          <w:iCs/>
          <w:sz w:val="24"/>
          <w:szCs w:val="24"/>
          <w:lang w:val="en-GB"/>
        </w:rPr>
        <w:t xml:space="preserve"> </w:t>
      </w:r>
      <w:r w:rsidR="00180520">
        <w:rPr>
          <w:rFonts w:ascii="Times New Roman" w:hAnsi="Times New Roman" w:cs="Times New Roman"/>
          <w:iCs/>
          <w:sz w:val="24"/>
          <w:szCs w:val="24"/>
          <w:lang w:val="en-GB"/>
        </w:rPr>
        <w:t>W</w:t>
      </w:r>
      <w:r w:rsidR="00AE1943" w:rsidRPr="00FD0757">
        <w:rPr>
          <w:rFonts w:ascii="Times New Roman" w:hAnsi="Times New Roman" w:cs="Times New Roman"/>
          <w:iCs/>
          <w:sz w:val="24"/>
          <w:szCs w:val="24"/>
          <w:lang w:val="en-GB"/>
        </w:rPr>
        <w:t xml:space="preserve">hile the Bolsheviks </w:t>
      </w:r>
      <w:r w:rsidR="005F240A">
        <w:rPr>
          <w:rFonts w:ascii="Times New Roman" w:hAnsi="Times New Roman" w:cs="Times New Roman"/>
          <w:iCs/>
          <w:sz w:val="24"/>
          <w:szCs w:val="24"/>
          <w:lang w:val="en-GB"/>
        </w:rPr>
        <w:t>eagerly</w:t>
      </w:r>
      <w:r w:rsidR="00AE1943" w:rsidRPr="00FD0757">
        <w:rPr>
          <w:rFonts w:ascii="Times New Roman" w:hAnsi="Times New Roman" w:cs="Times New Roman"/>
          <w:iCs/>
          <w:sz w:val="24"/>
          <w:szCs w:val="24"/>
          <w:lang w:val="en-GB"/>
        </w:rPr>
        <w:t xml:space="preserve"> </w:t>
      </w:r>
      <w:r w:rsidR="00180520">
        <w:rPr>
          <w:rFonts w:ascii="Times New Roman" w:hAnsi="Times New Roman" w:cs="Times New Roman"/>
          <w:iCs/>
          <w:sz w:val="24"/>
          <w:szCs w:val="24"/>
          <w:lang w:val="en-GB"/>
        </w:rPr>
        <w:t>promote</w:t>
      </w:r>
      <w:r w:rsidR="005F240A">
        <w:rPr>
          <w:rFonts w:ascii="Times New Roman" w:hAnsi="Times New Roman" w:cs="Times New Roman"/>
          <w:iCs/>
          <w:sz w:val="24"/>
          <w:szCs w:val="24"/>
          <w:lang w:val="en-GB"/>
        </w:rPr>
        <w:t>d</w:t>
      </w:r>
      <w:r w:rsidR="00180520">
        <w:rPr>
          <w:rFonts w:ascii="Times New Roman" w:hAnsi="Times New Roman" w:cs="Times New Roman"/>
          <w:iCs/>
          <w:sz w:val="24"/>
          <w:szCs w:val="24"/>
          <w:lang w:val="en-GB"/>
        </w:rPr>
        <w:t xml:space="preserve"> mass </w:t>
      </w:r>
      <w:r w:rsidR="00AE1943" w:rsidRPr="00FD0757">
        <w:rPr>
          <w:rFonts w:ascii="Times New Roman" w:hAnsi="Times New Roman" w:cs="Times New Roman"/>
          <w:iCs/>
          <w:sz w:val="24"/>
          <w:szCs w:val="24"/>
          <w:lang w:val="en-GB"/>
        </w:rPr>
        <w:t xml:space="preserve">education, they were keen to obliterate the vestiges of private enterprise. </w:t>
      </w:r>
      <w:r w:rsidR="00180520">
        <w:rPr>
          <w:rFonts w:ascii="Times New Roman" w:hAnsi="Times New Roman" w:cs="Times New Roman"/>
          <w:iCs/>
          <w:sz w:val="24"/>
          <w:szCs w:val="24"/>
          <w:lang w:val="en-GB"/>
        </w:rPr>
        <w:t>E</w:t>
      </w:r>
      <w:r w:rsidR="00AE1943" w:rsidRPr="00FD0757">
        <w:rPr>
          <w:rFonts w:ascii="Times New Roman" w:hAnsi="Times New Roman" w:cs="Times New Roman"/>
          <w:iCs/>
          <w:sz w:val="24"/>
          <w:szCs w:val="24"/>
          <w:lang w:val="en-GB"/>
        </w:rPr>
        <w:t xml:space="preserve">ntrepreneurship in our analysis </w:t>
      </w:r>
      <w:proofErr w:type="gramStart"/>
      <w:r w:rsidR="00AE1943" w:rsidRPr="00FD0757">
        <w:rPr>
          <w:rFonts w:ascii="Times New Roman" w:hAnsi="Times New Roman" w:cs="Times New Roman"/>
          <w:iCs/>
          <w:sz w:val="24"/>
          <w:szCs w:val="24"/>
          <w:lang w:val="en-GB"/>
        </w:rPr>
        <w:t xml:space="preserve">is </w:t>
      </w:r>
      <w:r w:rsidR="00180520">
        <w:rPr>
          <w:rFonts w:ascii="Times New Roman" w:hAnsi="Times New Roman" w:cs="Times New Roman"/>
          <w:iCs/>
          <w:sz w:val="24"/>
          <w:szCs w:val="24"/>
          <w:lang w:val="en-GB"/>
        </w:rPr>
        <w:t xml:space="preserve">also </w:t>
      </w:r>
      <w:r w:rsidR="00ED1D9F" w:rsidRPr="00FD0757">
        <w:rPr>
          <w:rFonts w:ascii="Times New Roman" w:hAnsi="Times New Roman" w:cs="Times New Roman"/>
          <w:iCs/>
          <w:sz w:val="24"/>
          <w:szCs w:val="24"/>
          <w:lang w:val="en-GB"/>
        </w:rPr>
        <w:t xml:space="preserve">conceptually </w:t>
      </w:r>
      <w:r w:rsidR="00AE1943" w:rsidRPr="00FD0757">
        <w:rPr>
          <w:rFonts w:ascii="Times New Roman" w:hAnsi="Times New Roman" w:cs="Times New Roman"/>
          <w:iCs/>
          <w:sz w:val="24"/>
          <w:szCs w:val="24"/>
          <w:lang w:val="en-GB"/>
        </w:rPr>
        <w:t>linked</w:t>
      </w:r>
      <w:proofErr w:type="gramEnd"/>
      <w:r w:rsidR="00AE1943" w:rsidRPr="00FD0757">
        <w:rPr>
          <w:rFonts w:ascii="Times New Roman" w:hAnsi="Times New Roman" w:cs="Times New Roman"/>
          <w:iCs/>
          <w:sz w:val="24"/>
          <w:szCs w:val="24"/>
          <w:lang w:val="en-GB"/>
        </w:rPr>
        <w:t xml:space="preserve"> to </w:t>
      </w:r>
      <w:r w:rsidR="00ED1D9F" w:rsidRPr="00FD0757">
        <w:rPr>
          <w:rFonts w:ascii="Times New Roman" w:hAnsi="Times New Roman" w:cs="Times New Roman"/>
          <w:iCs/>
          <w:sz w:val="24"/>
          <w:szCs w:val="24"/>
          <w:lang w:val="en-GB"/>
        </w:rPr>
        <w:t>the education aspect of the legacy</w:t>
      </w:r>
      <w:r w:rsidR="005C7F82" w:rsidRPr="00FD0757">
        <w:rPr>
          <w:rFonts w:ascii="Times New Roman" w:hAnsi="Times New Roman" w:cs="Times New Roman"/>
          <w:iCs/>
          <w:sz w:val="24"/>
          <w:szCs w:val="24"/>
          <w:lang w:val="en-GB"/>
        </w:rPr>
        <w:t>,</w:t>
      </w:r>
      <w:r w:rsidR="00ED1D9F" w:rsidRPr="00FD0757">
        <w:rPr>
          <w:rFonts w:ascii="Times New Roman" w:hAnsi="Times New Roman" w:cs="Times New Roman"/>
          <w:iCs/>
          <w:sz w:val="24"/>
          <w:szCs w:val="24"/>
          <w:lang w:val="en-GB"/>
        </w:rPr>
        <w:t xml:space="preserve"> </w:t>
      </w:r>
      <w:r w:rsidR="003433D9" w:rsidRPr="00FD0757">
        <w:rPr>
          <w:rFonts w:ascii="Times New Roman" w:hAnsi="Times New Roman" w:cs="Times New Roman"/>
          <w:iCs/>
          <w:sz w:val="24"/>
          <w:szCs w:val="24"/>
          <w:lang w:val="en-GB"/>
        </w:rPr>
        <w:t>however</w:t>
      </w:r>
      <w:r w:rsidR="005C7F82" w:rsidRPr="00FD0757">
        <w:rPr>
          <w:rFonts w:ascii="Times New Roman" w:hAnsi="Times New Roman" w:cs="Times New Roman"/>
          <w:iCs/>
          <w:sz w:val="24"/>
          <w:szCs w:val="24"/>
          <w:lang w:val="en-GB"/>
        </w:rPr>
        <w:t>,</w:t>
      </w:r>
      <w:r w:rsidR="003433D9" w:rsidRPr="00FD0757">
        <w:rPr>
          <w:rFonts w:ascii="Times New Roman" w:hAnsi="Times New Roman" w:cs="Times New Roman"/>
          <w:iCs/>
          <w:sz w:val="24"/>
          <w:szCs w:val="24"/>
          <w:lang w:val="en-GB"/>
        </w:rPr>
        <w:t xml:space="preserve"> </w:t>
      </w:r>
      <w:r w:rsidR="00ED1D9F" w:rsidRPr="00FD0757">
        <w:rPr>
          <w:rFonts w:ascii="Times New Roman" w:hAnsi="Times New Roman" w:cs="Times New Roman"/>
          <w:iCs/>
          <w:sz w:val="24"/>
          <w:szCs w:val="24"/>
          <w:lang w:val="en-GB"/>
        </w:rPr>
        <w:t>in that it helps</w:t>
      </w:r>
      <w:r w:rsidR="00AE1943" w:rsidRPr="00FD0757">
        <w:rPr>
          <w:rFonts w:ascii="Times New Roman" w:hAnsi="Times New Roman" w:cs="Times New Roman"/>
          <w:iCs/>
          <w:sz w:val="24"/>
          <w:szCs w:val="24"/>
          <w:lang w:val="en-GB"/>
        </w:rPr>
        <w:t xml:space="preserve"> broaden </w:t>
      </w:r>
      <w:r w:rsidR="00215363" w:rsidRPr="00FD0757">
        <w:rPr>
          <w:rFonts w:ascii="Times New Roman" w:hAnsi="Times New Roman" w:cs="Times New Roman"/>
          <w:iCs/>
          <w:sz w:val="24"/>
          <w:szCs w:val="24"/>
          <w:lang w:val="en-GB"/>
        </w:rPr>
        <w:t xml:space="preserve">employment </w:t>
      </w:r>
      <w:r w:rsidR="00AE1943" w:rsidRPr="00FD0757">
        <w:rPr>
          <w:rFonts w:ascii="Times New Roman" w:hAnsi="Times New Roman" w:cs="Times New Roman"/>
          <w:iCs/>
          <w:sz w:val="24"/>
          <w:szCs w:val="24"/>
          <w:lang w:val="en-GB"/>
        </w:rPr>
        <w:t xml:space="preserve">opportunities beyond public sector jobs. </w:t>
      </w:r>
      <w:r w:rsidR="003433D9" w:rsidRPr="00FD0757">
        <w:rPr>
          <w:rFonts w:ascii="Times New Roman" w:hAnsi="Times New Roman" w:cs="Times New Roman"/>
          <w:iCs/>
          <w:sz w:val="24"/>
          <w:szCs w:val="24"/>
          <w:lang w:val="en-GB"/>
        </w:rPr>
        <w:t>Generally i</w:t>
      </w:r>
      <w:r w:rsidR="00AE1943" w:rsidRPr="00FD0757">
        <w:rPr>
          <w:rFonts w:ascii="Times New Roman" w:hAnsi="Times New Roman" w:cs="Times New Roman"/>
          <w:iCs/>
          <w:sz w:val="24"/>
          <w:szCs w:val="24"/>
          <w:lang w:val="en-GB"/>
        </w:rPr>
        <w:t xml:space="preserve">n present-day autocracies, </w:t>
      </w:r>
      <w:r w:rsidR="00180520">
        <w:rPr>
          <w:rFonts w:ascii="Times New Roman" w:hAnsi="Times New Roman" w:cs="Times New Roman"/>
          <w:iCs/>
          <w:sz w:val="24"/>
          <w:szCs w:val="24"/>
          <w:lang w:val="en-GB"/>
        </w:rPr>
        <w:t>proprietors</w:t>
      </w:r>
      <w:r w:rsidR="00AE1943" w:rsidRPr="00FD0757">
        <w:rPr>
          <w:rFonts w:ascii="Times New Roman" w:hAnsi="Times New Roman" w:cs="Times New Roman"/>
          <w:iCs/>
          <w:sz w:val="24"/>
          <w:szCs w:val="24"/>
          <w:lang w:val="en-GB"/>
        </w:rPr>
        <w:t xml:space="preserve"> </w:t>
      </w:r>
      <w:r w:rsidR="00180520">
        <w:rPr>
          <w:rFonts w:ascii="Times New Roman" w:hAnsi="Times New Roman" w:cs="Times New Roman"/>
          <w:iCs/>
          <w:sz w:val="24"/>
          <w:szCs w:val="24"/>
          <w:lang w:val="en-GB"/>
        </w:rPr>
        <w:t xml:space="preserve">of </w:t>
      </w:r>
      <w:r w:rsidR="00AE1943" w:rsidRPr="00FD0757">
        <w:rPr>
          <w:rFonts w:ascii="Times New Roman" w:hAnsi="Times New Roman" w:cs="Times New Roman"/>
          <w:iCs/>
          <w:sz w:val="24"/>
          <w:szCs w:val="24"/>
          <w:lang w:val="en-GB"/>
        </w:rPr>
        <w:t xml:space="preserve">businesses </w:t>
      </w:r>
      <w:r w:rsidR="0072534A">
        <w:rPr>
          <w:rFonts w:ascii="Times New Roman" w:hAnsi="Times New Roman" w:cs="Times New Roman"/>
          <w:iCs/>
          <w:sz w:val="24"/>
          <w:szCs w:val="24"/>
          <w:lang w:val="en-GB"/>
        </w:rPr>
        <w:t>are reportedly</w:t>
      </w:r>
      <w:r w:rsidR="00AE1943" w:rsidRPr="00FD0757">
        <w:rPr>
          <w:rFonts w:ascii="Times New Roman" w:hAnsi="Times New Roman" w:cs="Times New Roman"/>
          <w:iCs/>
          <w:sz w:val="24"/>
          <w:szCs w:val="24"/>
          <w:lang w:val="en-GB"/>
        </w:rPr>
        <w:t xml:space="preserve"> more supportive of </w:t>
      </w:r>
      <w:r w:rsidR="0072534A">
        <w:rPr>
          <w:rFonts w:ascii="Times New Roman" w:hAnsi="Times New Roman" w:cs="Times New Roman"/>
          <w:iCs/>
          <w:sz w:val="24"/>
          <w:szCs w:val="24"/>
          <w:lang w:val="en-GB"/>
        </w:rPr>
        <w:t>democracy</w:t>
      </w:r>
      <w:r w:rsidR="00AE1943" w:rsidRPr="00FD0757">
        <w:rPr>
          <w:rFonts w:ascii="Times New Roman" w:hAnsi="Times New Roman" w:cs="Times New Roman"/>
          <w:iCs/>
          <w:sz w:val="24"/>
          <w:szCs w:val="24"/>
          <w:lang w:val="en-GB"/>
        </w:rPr>
        <w:t xml:space="preserve"> than </w:t>
      </w:r>
      <w:r w:rsidR="00215363" w:rsidRPr="00FD0757">
        <w:rPr>
          <w:rFonts w:ascii="Times New Roman" w:hAnsi="Times New Roman" w:cs="Times New Roman"/>
          <w:iCs/>
          <w:sz w:val="24"/>
          <w:szCs w:val="24"/>
          <w:lang w:val="en-GB"/>
        </w:rPr>
        <w:t>citizens</w:t>
      </w:r>
      <w:r w:rsidR="00AE1943" w:rsidRPr="00FD0757">
        <w:rPr>
          <w:rFonts w:ascii="Times New Roman" w:hAnsi="Times New Roman" w:cs="Times New Roman"/>
          <w:iCs/>
          <w:sz w:val="24"/>
          <w:szCs w:val="24"/>
          <w:lang w:val="en-GB"/>
        </w:rPr>
        <w:t xml:space="preserve"> who owe their livelihoods to the state</w:t>
      </w:r>
      <w:r w:rsidR="00ED1D9F" w:rsidRPr="00FD0757">
        <w:rPr>
          <w:rFonts w:ascii="Times New Roman" w:hAnsi="Times New Roman" w:cs="Times New Roman"/>
          <w:iCs/>
          <w:sz w:val="24"/>
          <w:szCs w:val="24"/>
          <w:lang w:val="en-GB"/>
        </w:rPr>
        <w:t xml:space="preserve"> </w:t>
      </w:r>
      <w:r w:rsidR="00ED1D9F" w:rsidRPr="00FD0757">
        <w:rPr>
          <w:rFonts w:ascii="Times New Roman" w:hAnsi="Times New Roman" w:cs="Times New Roman"/>
          <w:iCs/>
          <w:sz w:val="24"/>
          <w:szCs w:val="24"/>
          <w:lang w:val="en-GB"/>
        </w:rPr>
        <w:fldChar w:fldCharType="begin"/>
      </w:r>
      <w:r w:rsidR="001D5265" w:rsidRPr="00FD0757">
        <w:rPr>
          <w:rFonts w:ascii="Times New Roman" w:hAnsi="Times New Roman" w:cs="Times New Roman"/>
          <w:iCs/>
          <w:sz w:val="24"/>
          <w:szCs w:val="24"/>
          <w:lang w:val="en-GB"/>
        </w:rPr>
        <w:instrText xml:space="preserve"> ADDIN EN.CITE &lt;EndNote&gt;&lt;Cite&gt;&lt;Author&gt;Chen&lt;/Author&gt;&lt;Year&gt;2013&lt;/Year&gt;&lt;RecNum&gt;4806&lt;/RecNum&gt;&lt;DisplayText&gt;(Chen 2013)&lt;/DisplayText&gt;&lt;record&gt;&lt;rec-number&gt;4806&lt;/rec-number&gt;&lt;foreign-keys&gt;&lt;key app="EN" db-id="x0d0wwreuzt5t4etrwoprzsa5ex2xped0ztf" timestamp="1592423623"&gt;4806&lt;/key&gt;&lt;/foreign-keys&gt;&lt;ref-type name="Book"&gt;6&lt;/ref-type&gt;&lt;contributors&gt;&lt;authors&gt;&lt;author&gt;Chen, Jie&lt;/author&gt;&lt;/authors&gt;&lt;/contributors&gt;&lt;titles&gt;&lt;title&gt;A Middle Class Without Democracy: Economic Growth and the Prospects for Democratization in China&lt;/title&gt;&lt;short-title&gt;A Middle Class&lt;/short-title&gt;&lt;/titles&gt;&lt;keywords&gt;&lt;keyword&gt;Middle class -- China -- History -- 21st century&lt;/keyword&gt;&lt;keyword&gt;Economic development -- China -- History -- 21st century&lt;/keyword&gt;&lt;keyword&gt;Democracy -- China -- History -- 21st century&lt;/keyword&gt;&lt;keyword&gt;China -- Politics and government -- 21st century&lt;/keyword&gt;&lt;keyword&gt;Electronic books&lt;/keyword&gt;&lt;/keywords&gt;&lt;dates&gt;&lt;year&gt;2013&lt;/year&gt;&lt;/dates&gt;&lt;pub-location&gt;New York&lt;/pub-location&gt;&lt;publisher&gt;Oxford University Press&lt;/publisher&gt;&lt;urls&gt;&lt;/urls&gt;&lt;/record&gt;&lt;/Cite&gt;&lt;/EndNote&gt;</w:instrText>
      </w:r>
      <w:r w:rsidR="00ED1D9F" w:rsidRPr="00FD0757">
        <w:rPr>
          <w:rFonts w:ascii="Times New Roman" w:hAnsi="Times New Roman" w:cs="Times New Roman"/>
          <w:iCs/>
          <w:sz w:val="24"/>
          <w:szCs w:val="24"/>
          <w:lang w:val="en-GB"/>
        </w:rPr>
        <w:fldChar w:fldCharType="separate"/>
      </w:r>
      <w:r w:rsidR="00ED1D9F" w:rsidRPr="00FD0757">
        <w:rPr>
          <w:rFonts w:ascii="Times New Roman" w:hAnsi="Times New Roman" w:cs="Times New Roman"/>
          <w:iCs/>
          <w:noProof/>
          <w:sz w:val="24"/>
          <w:szCs w:val="24"/>
          <w:lang w:val="en-GB"/>
        </w:rPr>
        <w:t>(</w:t>
      </w:r>
      <w:r w:rsidR="00212953">
        <w:fldChar w:fldCharType="begin"/>
      </w:r>
      <w:r w:rsidR="00212953" w:rsidRPr="00E175B9">
        <w:rPr>
          <w:lang w:val="en-GB"/>
        </w:rPr>
        <w:instrText xml:space="preserve"> HYPERLINK \l "_ENREF_22" \o "Chen, 2013 #4806" </w:instrText>
      </w:r>
      <w:r w:rsidR="00212953">
        <w:fldChar w:fldCharType="separate"/>
      </w:r>
      <w:r w:rsidR="00787C62" w:rsidRPr="00FD0757">
        <w:rPr>
          <w:rFonts w:ascii="Times New Roman" w:hAnsi="Times New Roman" w:cs="Times New Roman"/>
          <w:iCs/>
          <w:noProof/>
          <w:sz w:val="24"/>
          <w:szCs w:val="24"/>
          <w:lang w:val="en-GB"/>
        </w:rPr>
        <w:t>Chen 2013</w:t>
      </w:r>
      <w:r w:rsidR="00212953">
        <w:rPr>
          <w:rFonts w:ascii="Times New Roman" w:hAnsi="Times New Roman" w:cs="Times New Roman"/>
          <w:iCs/>
          <w:noProof/>
          <w:sz w:val="24"/>
          <w:szCs w:val="24"/>
          <w:lang w:val="en-GB"/>
        </w:rPr>
        <w:fldChar w:fldCharType="end"/>
      </w:r>
      <w:r w:rsidR="00ED1D9F" w:rsidRPr="00FD0757">
        <w:rPr>
          <w:rFonts w:ascii="Times New Roman" w:hAnsi="Times New Roman" w:cs="Times New Roman"/>
          <w:iCs/>
          <w:noProof/>
          <w:sz w:val="24"/>
          <w:szCs w:val="24"/>
          <w:lang w:val="en-GB"/>
        </w:rPr>
        <w:t>)</w:t>
      </w:r>
      <w:r w:rsidR="00ED1D9F" w:rsidRPr="00FD0757">
        <w:rPr>
          <w:rFonts w:ascii="Times New Roman" w:hAnsi="Times New Roman" w:cs="Times New Roman"/>
          <w:iCs/>
          <w:sz w:val="24"/>
          <w:szCs w:val="24"/>
          <w:lang w:val="en-GB"/>
        </w:rPr>
        <w:fldChar w:fldCharType="end"/>
      </w:r>
      <w:r w:rsidR="00AE1943" w:rsidRPr="00FD0757">
        <w:rPr>
          <w:rFonts w:ascii="Times New Roman" w:hAnsi="Times New Roman" w:cs="Times New Roman"/>
          <w:iCs/>
          <w:sz w:val="24"/>
          <w:szCs w:val="24"/>
          <w:lang w:val="en-GB"/>
        </w:rPr>
        <w:t xml:space="preserve">. </w:t>
      </w:r>
      <w:r w:rsidR="008A4198" w:rsidRPr="00FD0757">
        <w:rPr>
          <w:rFonts w:ascii="Times New Roman" w:hAnsi="Times New Roman" w:cs="Times New Roman"/>
          <w:iCs/>
          <w:sz w:val="24"/>
          <w:szCs w:val="24"/>
          <w:lang w:val="en-GB"/>
        </w:rPr>
        <w:t xml:space="preserve">To begin to tease out the </w:t>
      </w:r>
      <w:proofErr w:type="spellStart"/>
      <w:r w:rsidR="00506ED9" w:rsidRPr="00FD0757">
        <w:rPr>
          <w:rFonts w:ascii="Times New Roman" w:hAnsi="Times New Roman" w:cs="Times New Roman"/>
          <w:i/>
          <w:sz w:val="24"/>
          <w:szCs w:val="24"/>
          <w:lang w:val="en-GB"/>
        </w:rPr>
        <w:lastRenderedPageBreak/>
        <w:t>meshchane</w:t>
      </w:r>
      <w:r w:rsidR="00025614">
        <w:rPr>
          <w:rFonts w:ascii="Times New Roman" w:hAnsi="Times New Roman" w:cs="Times New Roman"/>
          <w:iCs/>
          <w:sz w:val="24"/>
          <w:szCs w:val="24"/>
          <w:lang w:val="en-GB"/>
        </w:rPr>
        <w:t>’</w:t>
      </w:r>
      <w:r w:rsidR="00506ED9" w:rsidRPr="00FD0757">
        <w:rPr>
          <w:rFonts w:ascii="Times New Roman" w:hAnsi="Times New Roman" w:cs="Times New Roman"/>
          <w:iCs/>
          <w:sz w:val="24"/>
          <w:szCs w:val="24"/>
          <w:lang w:val="en-GB"/>
        </w:rPr>
        <w:t>s</w:t>
      </w:r>
      <w:proofErr w:type="spellEnd"/>
      <w:r w:rsidR="00506ED9" w:rsidRPr="00FD0757">
        <w:rPr>
          <w:rFonts w:ascii="Times New Roman" w:hAnsi="Times New Roman" w:cs="Times New Roman"/>
          <w:i/>
          <w:sz w:val="24"/>
          <w:szCs w:val="24"/>
          <w:lang w:val="en-GB"/>
        </w:rPr>
        <w:t xml:space="preserve"> </w:t>
      </w:r>
      <w:r w:rsidR="008A4198" w:rsidRPr="00FD0757">
        <w:rPr>
          <w:rFonts w:ascii="Times New Roman" w:hAnsi="Times New Roman" w:cs="Times New Roman"/>
          <w:iCs/>
          <w:sz w:val="24"/>
          <w:szCs w:val="24"/>
          <w:lang w:val="en-GB"/>
        </w:rPr>
        <w:t xml:space="preserve">entrepreneurial </w:t>
      </w:r>
      <w:r w:rsidR="00506ED9" w:rsidRPr="00FD0757">
        <w:rPr>
          <w:rFonts w:ascii="Times New Roman" w:hAnsi="Times New Roman" w:cs="Times New Roman"/>
          <w:iCs/>
          <w:sz w:val="24"/>
          <w:szCs w:val="24"/>
          <w:lang w:val="en-GB"/>
        </w:rPr>
        <w:t>legacy</w:t>
      </w:r>
      <w:r w:rsidR="008A4198" w:rsidRPr="00FD0757">
        <w:rPr>
          <w:rFonts w:ascii="Times New Roman" w:hAnsi="Times New Roman" w:cs="Times New Roman"/>
          <w:i/>
          <w:sz w:val="24"/>
          <w:szCs w:val="24"/>
          <w:lang w:val="en-GB"/>
        </w:rPr>
        <w:t xml:space="preserve"> </w:t>
      </w:r>
      <w:r w:rsidR="008A4198" w:rsidRPr="00FD0757">
        <w:rPr>
          <w:rFonts w:ascii="Times New Roman" w:hAnsi="Times New Roman" w:cs="Times New Roman"/>
          <w:iCs/>
          <w:sz w:val="24"/>
          <w:szCs w:val="24"/>
          <w:lang w:val="en-GB"/>
        </w:rPr>
        <w:t xml:space="preserve">we again turn to the 1897 census and analyse co-variance between </w:t>
      </w:r>
      <w:r w:rsidR="008A4198" w:rsidRPr="00FD0757">
        <w:rPr>
          <w:rFonts w:ascii="Times New Roman" w:hAnsi="Times New Roman" w:cs="Times New Roman"/>
          <w:i/>
          <w:sz w:val="24"/>
          <w:szCs w:val="24"/>
          <w:lang w:val="en-GB"/>
        </w:rPr>
        <w:t xml:space="preserve">meshchane </w:t>
      </w:r>
      <w:r w:rsidR="008A4198" w:rsidRPr="00FD0757">
        <w:rPr>
          <w:rFonts w:ascii="Times New Roman" w:hAnsi="Times New Roman" w:cs="Times New Roman"/>
          <w:iCs/>
          <w:sz w:val="24"/>
          <w:szCs w:val="24"/>
          <w:lang w:val="en-GB"/>
        </w:rPr>
        <w:t xml:space="preserve">and trade, entrepreneurial and </w:t>
      </w:r>
      <w:r w:rsidR="008A4198" w:rsidRPr="00FD0757">
        <w:rPr>
          <w:rFonts w:ascii="Times New Roman" w:hAnsi="Times New Roman" w:cs="Times New Roman"/>
          <w:i/>
          <w:sz w:val="24"/>
          <w:szCs w:val="24"/>
          <w:lang w:val="en-GB"/>
        </w:rPr>
        <w:t xml:space="preserve">rentier </w:t>
      </w:r>
      <w:r w:rsidR="008A4198" w:rsidRPr="00FD0757">
        <w:rPr>
          <w:rFonts w:ascii="Times New Roman" w:hAnsi="Times New Roman" w:cs="Times New Roman"/>
          <w:iCs/>
          <w:sz w:val="24"/>
          <w:szCs w:val="24"/>
          <w:lang w:val="en-GB"/>
        </w:rPr>
        <w:t xml:space="preserve">pursuits. We find strong and significant correlation between these social structure and occupational variables. </w:t>
      </w:r>
      <w:r w:rsidR="00272EC1" w:rsidRPr="00FD0757">
        <w:rPr>
          <w:rFonts w:ascii="Times New Roman" w:hAnsi="Times New Roman" w:cs="Times New Roman"/>
          <w:iCs/>
          <w:sz w:val="24"/>
          <w:szCs w:val="24"/>
          <w:lang w:val="en-GB"/>
        </w:rPr>
        <w:t xml:space="preserve">Figure 4 reports correlation between </w:t>
      </w:r>
      <w:r w:rsidR="00272EC1" w:rsidRPr="00FD0757">
        <w:rPr>
          <w:rFonts w:ascii="Times New Roman" w:hAnsi="Times New Roman" w:cs="Times New Roman"/>
          <w:i/>
          <w:iCs/>
          <w:sz w:val="24"/>
          <w:szCs w:val="24"/>
          <w:lang w:val="en-GB"/>
        </w:rPr>
        <w:t>meshchane</w:t>
      </w:r>
      <w:r w:rsidR="00272EC1" w:rsidRPr="00FD0757">
        <w:rPr>
          <w:rFonts w:ascii="Times New Roman" w:hAnsi="Times New Roman" w:cs="Times New Roman"/>
          <w:iCs/>
          <w:sz w:val="24"/>
          <w:szCs w:val="24"/>
          <w:lang w:val="en-GB"/>
        </w:rPr>
        <w:t xml:space="preserve"> and </w:t>
      </w:r>
      <w:r w:rsidR="00180520">
        <w:rPr>
          <w:rFonts w:ascii="Times New Roman" w:hAnsi="Times New Roman" w:cs="Times New Roman"/>
          <w:iCs/>
          <w:sz w:val="24"/>
          <w:szCs w:val="24"/>
          <w:lang w:val="en-GB"/>
        </w:rPr>
        <w:t xml:space="preserve">trade sector </w:t>
      </w:r>
      <w:r w:rsidR="00272EC1" w:rsidRPr="00FD0757">
        <w:rPr>
          <w:rFonts w:ascii="Times New Roman" w:hAnsi="Times New Roman" w:cs="Times New Roman"/>
          <w:iCs/>
          <w:sz w:val="24"/>
          <w:szCs w:val="24"/>
          <w:lang w:val="en-GB"/>
        </w:rPr>
        <w:t>employment</w:t>
      </w:r>
      <w:r w:rsidR="0072534A">
        <w:rPr>
          <w:rFonts w:ascii="Times New Roman" w:hAnsi="Times New Roman" w:cs="Times New Roman"/>
          <w:iCs/>
          <w:sz w:val="24"/>
          <w:szCs w:val="24"/>
          <w:lang w:val="en-GB"/>
        </w:rPr>
        <w:t>;</w:t>
      </w:r>
      <w:r w:rsidR="0072534A" w:rsidRPr="00FD0757">
        <w:rPr>
          <w:rFonts w:ascii="Times New Roman" w:hAnsi="Times New Roman" w:cs="Times New Roman"/>
          <w:iCs/>
          <w:sz w:val="24"/>
          <w:szCs w:val="24"/>
          <w:lang w:val="en-GB"/>
        </w:rPr>
        <w:t xml:space="preserve"> </w:t>
      </w:r>
      <w:r w:rsidR="00272EC1" w:rsidRPr="00FD0757">
        <w:rPr>
          <w:rFonts w:ascii="Times New Roman" w:hAnsi="Times New Roman" w:cs="Times New Roman"/>
          <w:iCs/>
          <w:sz w:val="24"/>
          <w:szCs w:val="24"/>
          <w:lang w:val="en-GB"/>
        </w:rPr>
        <w:t xml:space="preserve">share of </w:t>
      </w:r>
      <w:r w:rsidR="00272EC1" w:rsidRPr="00FD0757">
        <w:rPr>
          <w:rFonts w:ascii="Times New Roman" w:hAnsi="Times New Roman" w:cs="Times New Roman"/>
          <w:i/>
          <w:sz w:val="24"/>
          <w:szCs w:val="24"/>
          <w:lang w:val="en-GB"/>
        </w:rPr>
        <w:t>rentier</w:t>
      </w:r>
      <w:r w:rsidR="00272EC1" w:rsidRPr="00FD0757">
        <w:rPr>
          <w:rFonts w:ascii="Times New Roman" w:hAnsi="Times New Roman" w:cs="Times New Roman"/>
          <w:iCs/>
          <w:sz w:val="24"/>
          <w:szCs w:val="24"/>
          <w:lang w:val="en-GB"/>
        </w:rPr>
        <w:t xml:space="preserve"> receiving income from capital as the</w:t>
      </w:r>
      <w:r w:rsidR="00180520">
        <w:rPr>
          <w:rFonts w:ascii="Times New Roman" w:hAnsi="Times New Roman" w:cs="Times New Roman"/>
          <w:iCs/>
          <w:sz w:val="24"/>
          <w:szCs w:val="24"/>
          <w:lang w:val="en-GB"/>
        </w:rPr>
        <w:t>ir</w:t>
      </w:r>
      <w:r w:rsidR="00272EC1" w:rsidRPr="00FD0757">
        <w:rPr>
          <w:rFonts w:ascii="Times New Roman" w:hAnsi="Times New Roman" w:cs="Times New Roman"/>
          <w:iCs/>
          <w:sz w:val="24"/>
          <w:szCs w:val="24"/>
          <w:lang w:val="en-GB"/>
        </w:rPr>
        <w:t xml:space="preserve"> main source of earnings</w:t>
      </w:r>
      <w:r w:rsidR="0072534A">
        <w:rPr>
          <w:rFonts w:ascii="Times New Roman" w:hAnsi="Times New Roman" w:cs="Times New Roman"/>
          <w:iCs/>
          <w:sz w:val="24"/>
          <w:szCs w:val="24"/>
          <w:lang w:val="en-GB"/>
        </w:rPr>
        <w:t>;</w:t>
      </w:r>
      <w:r w:rsidR="0072534A" w:rsidRPr="00FD0757">
        <w:rPr>
          <w:rFonts w:ascii="Times New Roman" w:hAnsi="Times New Roman" w:cs="Times New Roman"/>
          <w:iCs/>
          <w:sz w:val="24"/>
          <w:szCs w:val="24"/>
          <w:lang w:val="en-GB"/>
        </w:rPr>
        <w:t xml:space="preserve"> </w:t>
      </w:r>
      <w:r w:rsidR="00180520">
        <w:rPr>
          <w:rFonts w:ascii="Times New Roman" w:hAnsi="Times New Roman" w:cs="Times New Roman"/>
          <w:iCs/>
          <w:sz w:val="24"/>
          <w:szCs w:val="24"/>
          <w:lang w:val="en-GB"/>
        </w:rPr>
        <w:t xml:space="preserve">and </w:t>
      </w:r>
      <w:r w:rsidR="0072534A">
        <w:rPr>
          <w:rFonts w:ascii="Times New Roman" w:hAnsi="Times New Roman" w:cs="Times New Roman"/>
          <w:iCs/>
          <w:sz w:val="24"/>
          <w:szCs w:val="24"/>
          <w:lang w:val="en-GB"/>
        </w:rPr>
        <w:t xml:space="preserve">share </w:t>
      </w:r>
      <w:r w:rsidR="00272EC1" w:rsidRPr="00FD0757">
        <w:rPr>
          <w:rFonts w:ascii="Times New Roman" w:hAnsi="Times New Roman" w:cs="Times New Roman"/>
          <w:iCs/>
          <w:sz w:val="24"/>
          <w:szCs w:val="24"/>
          <w:lang w:val="en-GB"/>
        </w:rPr>
        <w:t xml:space="preserve">of employees </w:t>
      </w:r>
      <w:r w:rsidR="005C7F82" w:rsidRPr="00FD0757">
        <w:rPr>
          <w:rFonts w:ascii="Times New Roman" w:hAnsi="Times New Roman" w:cs="Times New Roman"/>
          <w:iCs/>
          <w:sz w:val="24"/>
          <w:szCs w:val="24"/>
          <w:lang w:val="en-GB"/>
        </w:rPr>
        <w:t>in</w:t>
      </w:r>
      <w:r w:rsidR="00272EC1" w:rsidRPr="00FD0757">
        <w:rPr>
          <w:rFonts w:ascii="Times New Roman" w:hAnsi="Times New Roman" w:cs="Times New Roman"/>
          <w:iCs/>
          <w:sz w:val="24"/>
          <w:szCs w:val="24"/>
          <w:lang w:val="en-GB"/>
        </w:rPr>
        <w:t xml:space="preserve"> small-scale and light industr</w:t>
      </w:r>
      <w:r w:rsidR="00215363" w:rsidRPr="00FD0757">
        <w:rPr>
          <w:rFonts w:ascii="Times New Roman" w:hAnsi="Times New Roman" w:cs="Times New Roman"/>
          <w:iCs/>
          <w:sz w:val="24"/>
          <w:szCs w:val="24"/>
          <w:lang w:val="en-GB"/>
        </w:rPr>
        <w:t>ies</w:t>
      </w:r>
      <w:r w:rsidR="00272EC1" w:rsidRPr="00FD0757">
        <w:rPr>
          <w:rFonts w:ascii="Times New Roman" w:hAnsi="Times New Roman" w:cs="Times New Roman"/>
          <w:iCs/>
          <w:sz w:val="24"/>
          <w:szCs w:val="24"/>
          <w:lang w:val="en-GB"/>
        </w:rPr>
        <w:t xml:space="preserve">. For trade and </w:t>
      </w:r>
      <w:r w:rsidR="00272EC1" w:rsidRPr="00FD0757">
        <w:rPr>
          <w:rFonts w:ascii="Times New Roman" w:hAnsi="Times New Roman" w:cs="Times New Roman"/>
          <w:i/>
          <w:sz w:val="24"/>
          <w:szCs w:val="24"/>
          <w:lang w:val="en-GB"/>
        </w:rPr>
        <w:t>rentier</w:t>
      </w:r>
      <w:r w:rsidR="00272EC1" w:rsidRPr="00FD0757">
        <w:rPr>
          <w:rFonts w:ascii="Times New Roman" w:hAnsi="Times New Roman" w:cs="Times New Roman"/>
          <w:iCs/>
          <w:sz w:val="24"/>
          <w:szCs w:val="24"/>
          <w:lang w:val="en-GB"/>
        </w:rPr>
        <w:t xml:space="preserve"> </w:t>
      </w:r>
      <w:r w:rsidR="00180520">
        <w:rPr>
          <w:rFonts w:ascii="Times New Roman" w:hAnsi="Times New Roman" w:cs="Times New Roman"/>
          <w:iCs/>
          <w:sz w:val="24"/>
          <w:szCs w:val="24"/>
          <w:lang w:val="en-GB"/>
        </w:rPr>
        <w:t>measures</w:t>
      </w:r>
      <w:r w:rsidR="00272EC1" w:rsidRPr="00FD0757">
        <w:rPr>
          <w:rFonts w:ascii="Times New Roman" w:hAnsi="Times New Roman" w:cs="Times New Roman"/>
          <w:iCs/>
          <w:sz w:val="24"/>
          <w:szCs w:val="24"/>
          <w:lang w:val="en-GB"/>
        </w:rPr>
        <w:t>, the correlation is particularly strong.</w:t>
      </w:r>
    </w:p>
    <w:p w14:paraId="122B87B1" w14:textId="77777777" w:rsidR="00272EC1" w:rsidRPr="00FD0757" w:rsidRDefault="00272EC1" w:rsidP="0034730F">
      <w:pPr>
        <w:spacing w:after="0" w:line="480" w:lineRule="auto"/>
        <w:jc w:val="both"/>
        <w:rPr>
          <w:rFonts w:ascii="Times New Roman" w:hAnsi="Times New Roman" w:cs="Times New Roman"/>
          <w:iCs/>
          <w:sz w:val="24"/>
          <w:szCs w:val="24"/>
          <w:lang w:val="en-GB"/>
        </w:rPr>
      </w:pPr>
    </w:p>
    <w:p w14:paraId="7C2EEB41" w14:textId="3B074280" w:rsidR="00272EC1" w:rsidRPr="00FD0757" w:rsidRDefault="000F4180" w:rsidP="0034730F">
      <w:pPr>
        <w:spacing w:after="0" w:line="480" w:lineRule="auto"/>
        <w:jc w:val="both"/>
        <w:rPr>
          <w:rFonts w:ascii="Times New Roman" w:hAnsi="Times New Roman" w:cs="Times New Roman"/>
          <w:iCs/>
          <w:color w:val="FF0000"/>
          <w:sz w:val="24"/>
          <w:szCs w:val="24"/>
          <w:lang w:val="en-GB"/>
        </w:rPr>
      </w:pPr>
      <w:r>
        <w:rPr>
          <w:noProof/>
        </w:rPr>
        <w:drawing>
          <wp:inline distT="0" distB="0" distL="0" distR="0" wp14:anchorId="208F09D6" wp14:editId="2D29C94E">
            <wp:extent cx="6120130" cy="2753995"/>
            <wp:effectExtent l="0" t="0" r="13970" b="8255"/>
            <wp:docPr id="3" name="Diagramm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72EC1" w:rsidRPr="00FD0757" w:rsidDel="00272EC1">
        <w:rPr>
          <w:rFonts w:ascii="Times New Roman" w:hAnsi="Times New Roman" w:cs="Times New Roman"/>
          <w:iCs/>
          <w:color w:val="FF0000"/>
          <w:sz w:val="24"/>
          <w:szCs w:val="24"/>
          <w:lang w:val="en-GB"/>
        </w:rPr>
        <w:t xml:space="preserve"> </w:t>
      </w:r>
    </w:p>
    <w:p w14:paraId="59B61A07" w14:textId="3AF2F650" w:rsidR="00272EC1" w:rsidRPr="00B874D4" w:rsidRDefault="00272EC1" w:rsidP="00E93378">
      <w:pPr>
        <w:spacing w:after="0" w:line="240" w:lineRule="auto"/>
        <w:jc w:val="center"/>
        <w:rPr>
          <w:rFonts w:ascii="Times New Roman" w:hAnsi="Times New Roman" w:cs="Times New Roman"/>
          <w:sz w:val="24"/>
          <w:szCs w:val="24"/>
          <w:lang w:val="en-US"/>
        </w:rPr>
      </w:pPr>
      <w:r w:rsidRPr="00CA1183">
        <w:rPr>
          <w:rFonts w:ascii="Times New Roman" w:hAnsi="Times New Roman" w:cs="Times New Roman"/>
          <w:b/>
          <w:sz w:val="24"/>
          <w:szCs w:val="24"/>
          <w:lang w:val="en-US"/>
        </w:rPr>
        <w:t>Figure 4.</w:t>
      </w:r>
      <w:r w:rsidRPr="00CA1183">
        <w:rPr>
          <w:rFonts w:ascii="Times New Roman" w:hAnsi="Times New Roman" w:cs="Times New Roman"/>
          <w:sz w:val="24"/>
          <w:szCs w:val="24"/>
          <w:lang w:val="en-US"/>
        </w:rPr>
        <w:t xml:space="preserve"> Correlation coefficients between </w:t>
      </w:r>
      <w:r w:rsidR="00887D0F">
        <w:rPr>
          <w:rFonts w:ascii="Times New Roman" w:hAnsi="Times New Roman" w:cs="Times New Roman"/>
          <w:sz w:val="24"/>
          <w:szCs w:val="24"/>
          <w:lang w:val="en-US"/>
        </w:rPr>
        <w:t xml:space="preserve">share of </w:t>
      </w:r>
      <w:r w:rsidRPr="00CA1183">
        <w:rPr>
          <w:rFonts w:ascii="Times New Roman" w:hAnsi="Times New Roman" w:cs="Times New Roman"/>
          <w:i/>
          <w:iCs/>
          <w:sz w:val="24"/>
          <w:szCs w:val="24"/>
          <w:lang w:val="en-US"/>
        </w:rPr>
        <w:t>meshchane</w:t>
      </w:r>
      <w:r w:rsidRPr="00CA1183">
        <w:rPr>
          <w:rFonts w:ascii="Times New Roman" w:hAnsi="Times New Roman" w:cs="Times New Roman"/>
          <w:sz w:val="24"/>
          <w:szCs w:val="24"/>
          <w:lang w:val="en-US"/>
        </w:rPr>
        <w:t xml:space="preserve"> and </w:t>
      </w:r>
      <w:r w:rsidR="00887D0F">
        <w:rPr>
          <w:rFonts w:ascii="Times New Roman" w:hAnsi="Times New Roman" w:cs="Times New Roman"/>
          <w:sz w:val="24"/>
          <w:szCs w:val="24"/>
          <w:lang w:val="en-US"/>
        </w:rPr>
        <w:t>share of</w:t>
      </w:r>
      <w:r w:rsidRPr="00CA1183">
        <w:rPr>
          <w:rFonts w:ascii="Times New Roman" w:hAnsi="Times New Roman" w:cs="Times New Roman"/>
          <w:sz w:val="24"/>
          <w:szCs w:val="24"/>
          <w:lang w:val="en-US"/>
        </w:rPr>
        <w:t xml:space="preserve"> specific occupational groups in total regional employment, </w:t>
      </w:r>
      <w:proofErr w:type="gramStart"/>
      <w:r w:rsidR="005C7F82" w:rsidRPr="00CA1183">
        <w:rPr>
          <w:rFonts w:ascii="Times New Roman" w:hAnsi="Times New Roman" w:cs="Times New Roman"/>
          <w:sz w:val="24"/>
          <w:szCs w:val="24"/>
          <w:lang w:val="en-US"/>
        </w:rPr>
        <w:t>1897</w:t>
      </w:r>
      <w:proofErr w:type="gramEnd"/>
    </w:p>
    <w:p w14:paraId="1774FB26" w14:textId="7B110AE5" w:rsidR="00AE1943" w:rsidRPr="00FD0757" w:rsidRDefault="00272EC1" w:rsidP="0034730F">
      <w:pPr>
        <w:spacing w:after="0" w:line="480" w:lineRule="auto"/>
        <w:jc w:val="both"/>
        <w:rPr>
          <w:rFonts w:ascii="Times New Roman" w:hAnsi="Times New Roman" w:cs="Times New Roman"/>
          <w:iCs/>
          <w:color w:val="FF0000"/>
          <w:sz w:val="24"/>
          <w:szCs w:val="24"/>
          <w:lang w:val="en-GB"/>
        </w:rPr>
      </w:pPr>
      <w:r w:rsidRPr="00FD0757" w:rsidDel="00272EC1">
        <w:rPr>
          <w:rFonts w:ascii="Times New Roman" w:hAnsi="Times New Roman" w:cs="Times New Roman"/>
          <w:iCs/>
          <w:color w:val="FF0000"/>
          <w:sz w:val="24"/>
          <w:szCs w:val="24"/>
          <w:lang w:val="en-GB"/>
        </w:rPr>
        <w:t xml:space="preserve"> </w:t>
      </w:r>
    </w:p>
    <w:p w14:paraId="6649B703" w14:textId="2C51D24A" w:rsidR="00F141D4" w:rsidRPr="00FD0757" w:rsidRDefault="00111EDA" w:rsidP="0034730F">
      <w:pPr>
        <w:pStyle w:val="Standard1"/>
        <w:spacing w:line="480" w:lineRule="auto"/>
        <w:ind w:firstLine="708"/>
        <w:jc w:val="both"/>
        <w:rPr>
          <w:rFonts w:cs="Times New Roman"/>
          <w:color w:val="FF0000"/>
        </w:rPr>
      </w:pPr>
      <w:r>
        <w:rPr>
          <w:rFonts w:cs="Times New Roman"/>
          <w:b/>
          <w:bCs/>
          <w:lang w:val="en-GB"/>
        </w:rPr>
        <w:t xml:space="preserve">Persistence of legacies through the Soviet period: </w:t>
      </w:r>
      <w:r w:rsidR="00180520">
        <w:rPr>
          <w:rFonts w:cs="Times New Roman"/>
          <w:lang w:val="en-GB"/>
        </w:rPr>
        <w:t>W</w:t>
      </w:r>
      <w:r w:rsidR="00E1614D" w:rsidRPr="00FD0757">
        <w:rPr>
          <w:rFonts w:cs="Times New Roman"/>
          <w:lang w:val="en-GB"/>
        </w:rPr>
        <w:t xml:space="preserve">ere </w:t>
      </w:r>
      <w:r w:rsidR="00180520">
        <w:rPr>
          <w:rFonts w:cs="Times New Roman"/>
          <w:lang w:val="en-GB"/>
        </w:rPr>
        <w:t xml:space="preserve">the </w:t>
      </w:r>
      <w:proofErr w:type="spellStart"/>
      <w:r w:rsidR="00180520">
        <w:rPr>
          <w:rFonts w:cs="Times New Roman"/>
          <w:i/>
          <w:iCs/>
          <w:lang w:val="en-GB"/>
        </w:rPr>
        <w:t>meshchane</w:t>
      </w:r>
      <w:r w:rsidR="00025614">
        <w:rPr>
          <w:rFonts w:cs="Times New Roman"/>
          <w:lang w:val="en-GB"/>
        </w:rPr>
        <w:t>’</w:t>
      </w:r>
      <w:r w:rsidR="00180520">
        <w:rPr>
          <w:rFonts w:cs="Times New Roman"/>
          <w:lang w:val="en-GB"/>
        </w:rPr>
        <w:t>s</w:t>
      </w:r>
      <w:proofErr w:type="spellEnd"/>
      <w:r w:rsidR="00180520">
        <w:rPr>
          <w:rFonts w:cs="Times New Roman"/>
          <w:lang w:val="en-GB"/>
        </w:rPr>
        <w:t xml:space="preserve"> </w:t>
      </w:r>
      <w:r w:rsidR="008A4198" w:rsidRPr="00FD0757">
        <w:rPr>
          <w:rFonts w:cs="Times New Roman"/>
          <w:lang w:val="en-GB"/>
        </w:rPr>
        <w:t xml:space="preserve">entrepreneurial legacies </w:t>
      </w:r>
      <w:r w:rsidR="00180520">
        <w:rPr>
          <w:rFonts w:cs="Times New Roman"/>
          <w:lang w:val="en-GB"/>
        </w:rPr>
        <w:t>in evidence</w:t>
      </w:r>
      <w:r w:rsidR="008A4198" w:rsidRPr="00FD0757">
        <w:rPr>
          <w:rFonts w:cs="Times New Roman"/>
          <w:lang w:val="en-GB"/>
        </w:rPr>
        <w:t xml:space="preserve"> during the Soviet period? This question is not entirely fanciful—the 1937 census</w:t>
      </w:r>
      <w:r w:rsidR="005C7F82" w:rsidRPr="00FD0757">
        <w:rPr>
          <w:rFonts w:cs="Times New Roman"/>
          <w:lang w:val="en-GB"/>
        </w:rPr>
        <w:t xml:space="preserve">, the last </w:t>
      </w:r>
      <w:r w:rsidR="00215363" w:rsidRPr="00FD0757">
        <w:rPr>
          <w:rFonts w:cs="Times New Roman"/>
          <w:lang w:val="en-GB"/>
        </w:rPr>
        <w:t xml:space="preserve">to employ </w:t>
      </w:r>
      <w:r w:rsidR="005C7F82" w:rsidRPr="00FD0757">
        <w:rPr>
          <w:rFonts w:cs="Times New Roman"/>
          <w:lang w:val="en-GB"/>
        </w:rPr>
        <w:t>Imperial social categories,</w:t>
      </w:r>
      <w:r w:rsidR="008A4198" w:rsidRPr="00FD0757">
        <w:rPr>
          <w:rFonts w:cs="Times New Roman"/>
          <w:lang w:val="en-GB"/>
        </w:rPr>
        <w:t xml:space="preserve"> </w:t>
      </w:r>
      <w:r w:rsidR="005C7F82" w:rsidRPr="00FD0757">
        <w:rPr>
          <w:rFonts w:cs="Times New Roman"/>
          <w:lang w:val="en-GB"/>
        </w:rPr>
        <w:t xml:space="preserve">revealed that </w:t>
      </w:r>
      <w:proofErr w:type="gramStart"/>
      <w:r w:rsidR="008A4198" w:rsidRPr="00FD0757">
        <w:rPr>
          <w:rFonts w:cs="Times New Roman"/>
          <w:lang w:val="en-GB"/>
        </w:rPr>
        <w:t>many</w:t>
      </w:r>
      <w:proofErr w:type="gramEnd"/>
      <w:r w:rsidR="008A4198" w:rsidRPr="00FD0757">
        <w:rPr>
          <w:rFonts w:cs="Times New Roman"/>
          <w:lang w:val="en-GB"/>
        </w:rPr>
        <w:t xml:space="preserve"> respondents </w:t>
      </w:r>
      <w:r w:rsidR="0024287B">
        <w:rPr>
          <w:rFonts w:cs="Times New Roman"/>
          <w:lang w:val="en-GB"/>
        </w:rPr>
        <w:t>were</w:t>
      </w:r>
      <w:r w:rsidR="008A4198" w:rsidRPr="00FD0757">
        <w:rPr>
          <w:rFonts w:cs="Times New Roman"/>
          <w:lang w:val="en-GB"/>
        </w:rPr>
        <w:t xml:space="preserve"> </w:t>
      </w:r>
      <w:r w:rsidR="008A4198" w:rsidRPr="00FD0757">
        <w:rPr>
          <w:rFonts w:cs="Times New Roman"/>
          <w:i/>
          <w:iCs/>
          <w:lang w:val="en-GB"/>
        </w:rPr>
        <w:t>rentier</w:t>
      </w:r>
      <w:r w:rsidR="005C7F82" w:rsidRPr="00FD0757">
        <w:rPr>
          <w:rFonts w:cs="Times New Roman"/>
          <w:i/>
          <w:iCs/>
          <w:lang w:val="en-GB"/>
        </w:rPr>
        <w:t xml:space="preserve">. </w:t>
      </w:r>
      <w:r w:rsidR="00075226">
        <w:rPr>
          <w:rFonts w:cs="Times New Roman"/>
          <w:lang w:val="en-GB"/>
        </w:rPr>
        <w:t>There was also a vast black market in consumer goods</w:t>
      </w:r>
      <w:r w:rsidR="002D7B2E" w:rsidRPr="00FD0757">
        <w:rPr>
          <w:rFonts w:cs="Times New Roman"/>
          <w:lang w:val="en-GB"/>
        </w:rPr>
        <w:t xml:space="preserve"> </w:t>
      </w:r>
      <w:r w:rsidR="00364B98" w:rsidRPr="00FD0757">
        <w:rPr>
          <w:rFonts w:cs="Times New Roman"/>
          <w:lang w:val="en-GB"/>
        </w:rPr>
        <w:fldChar w:fldCharType="begin"/>
      </w:r>
      <w:r w:rsidR="001D5265" w:rsidRPr="00FD0757">
        <w:rPr>
          <w:rFonts w:cs="Times New Roman"/>
          <w:lang w:val="en-GB"/>
        </w:rPr>
        <w:instrText xml:space="preserve"> ADDIN EN.CITE &lt;EndNote&gt;&lt;Cite&gt;&lt;Author&gt;Osokina&lt;/Author&gt;&lt;Year&gt;2001&lt;/Year&gt;&lt;RecNum&gt;4546&lt;/RecNum&gt;&lt;DisplayText&gt;(Osokina 2001; Edele 2011)&lt;/DisplayText&gt;&lt;record&gt;&lt;rec-number&gt;4546&lt;/rec-number&gt;&lt;foreign-keys&gt;&lt;key app="EN" db-id="x0d0wwreuzt5t4etrwoprzsa5ex2xped0ztf" timestamp="1554800014"&gt;4546&lt;/key&gt;&lt;/foreign-keys&gt;&lt;ref-type name="Book"&gt;6&lt;/ref-type&gt;&lt;contributors&gt;&lt;authors&gt;&lt;author&gt;Osokina, Elena A.&lt;/author&gt;&lt;/authors&gt;&lt;secondary-authors&gt;&lt;author&gt;Transchel, Kate&lt;/author&gt;&lt;author&gt;Bucher, Greta&lt;/author&gt;&lt;/secondary-authors&gt;&lt;subsidiary-authors&gt;&lt;author&gt;Kate Transchel&lt;/author&gt;&lt;author&gt;Greta Bucher&lt;/author&gt;&lt;/subsidiary-authors&gt;&lt;/contributors&gt;&lt;titles&gt;&lt;title&gt;Our Daily Bread: Socialist Distribution and the Art of Survival in Stalin&amp;apos;s Russia, 1927-1941&lt;/title&gt;&lt;short-title&gt;Our Daily Bread&lt;/short-title&gt;&lt;/titles&gt;&lt;keywords&gt;&lt;keyword&gt;Food supply -- Soviet Union&lt;/keyword&gt;&lt;keyword&gt;Rationing -- Soviet Union&lt;/keyword&gt;&lt;keyword&gt;Soviet Union -- Economic policy&lt;/keyword&gt;&lt;keyword&gt;Soviet Union -- Economic conditions -- 1917-1945&lt;/keyword&gt;&lt;keyword&gt;Soviet Union -- History -- 1925-1953&lt;/keyword&gt;&lt;/keywords&gt;&lt;dates&gt;&lt;year&gt;2001&lt;/year&gt;&lt;/dates&gt;&lt;pub-location&gt;Armonk, New York&lt;/pub-location&gt;&lt;publisher&gt;M.E. Sharpe&lt;/publisher&gt;&lt;urls&gt;&lt;/urls&gt;&lt;/record&gt;&lt;/Cite&gt;&lt;Cite&gt;&lt;Author&gt;Edele&lt;/Author&gt;&lt;Year&gt;2011&lt;/Year&gt;&lt;RecNum&gt;4595&lt;/RecNum&gt;&lt;record&gt;&lt;rec-number&gt;4595&lt;/rec-number&gt;&lt;foreign-keys&gt;&lt;key app="EN" db-id="x0d0wwreuzt5t4etrwoprzsa5ex2xped0ztf" timestamp="1563955283"&gt;4595&lt;/key&gt;&lt;/foreign-keys&gt;&lt;ref-type name="Book"&gt;6&lt;/ref-type&gt;&lt;contributors&gt;&lt;authors&gt;&lt;author&gt;Edele, Mark&lt;/author&gt;&lt;/authors&gt;&lt;/contributors&gt;&lt;titles&gt;&lt;title&gt;Stalinist Society, 1928-1953&lt;/title&gt;&lt;short-title&gt;Stalinist Society&lt;/short-title&gt;&lt;/titles&gt;&lt;keywords&gt;&lt;keyword&gt;Soviet Union -- Social conditions&lt;/keyword&gt;&lt;keyword&gt;Soviet Union -- History -- 1925-1953&lt;/keyword&gt;&lt;/keywords&gt;&lt;dates&gt;&lt;year&gt;2011&lt;/year&gt;&lt;/dates&gt;&lt;pub-location&gt;Oxford&lt;/pub-location&gt;&lt;publisher&gt;Oxford University Press&lt;/publisher&gt;&lt;urls&gt;&lt;/urls&gt;&lt;/record&gt;&lt;/Cite&gt;&lt;/EndNote&gt;</w:instrText>
      </w:r>
      <w:r w:rsidR="00364B98" w:rsidRPr="00FD0757">
        <w:rPr>
          <w:rFonts w:cs="Times New Roman"/>
          <w:lang w:val="en-GB"/>
        </w:rPr>
        <w:fldChar w:fldCharType="separate"/>
      </w:r>
      <w:r w:rsidR="00364B98" w:rsidRPr="00FD0757">
        <w:rPr>
          <w:rFonts w:cs="Times New Roman"/>
          <w:noProof/>
          <w:lang w:val="en-GB"/>
        </w:rPr>
        <w:t>(</w:t>
      </w:r>
      <w:hyperlink w:anchor="_ENREF_90" w:tooltip="Osokina, 2001 #4546" w:history="1">
        <w:r w:rsidR="00787C62" w:rsidRPr="00FD0757">
          <w:rPr>
            <w:rFonts w:cs="Times New Roman"/>
            <w:noProof/>
            <w:lang w:val="en-GB"/>
          </w:rPr>
          <w:t>Osokina 2001</w:t>
        </w:r>
      </w:hyperlink>
      <w:r w:rsidR="00364B98" w:rsidRPr="00FD0757">
        <w:rPr>
          <w:rFonts w:cs="Times New Roman"/>
          <w:noProof/>
          <w:lang w:val="en-GB"/>
        </w:rPr>
        <w:t xml:space="preserve">; </w:t>
      </w:r>
      <w:hyperlink w:anchor="_ENREF_36" w:tooltip="Edele, 2011 #4595" w:history="1">
        <w:r w:rsidR="00787C62" w:rsidRPr="00FD0757">
          <w:rPr>
            <w:rFonts w:cs="Times New Roman"/>
            <w:noProof/>
            <w:lang w:val="en-GB"/>
          </w:rPr>
          <w:t>Edele 2011</w:t>
        </w:r>
      </w:hyperlink>
      <w:r w:rsidR="00364B98" w:rsidRPr="00FD0757">
        <w:rPr>
          <w:rFonts w:cs="Times New Roman"/>
          <w:noProof/>
          <w:lang w:val="en-GB"/>
        </w:rPr>
        <w:t>)</w:t>
      </w:r>
      <w:r w:rsidR="00364B98" w:rsidRPr="00FD0757">
        <w:rPr>
          <w:rFonts w:cs="Times New Roman"/>
          <w:lang w:val="en-GB"/>
        </w:rPr>
        <w:fldChar w:fldCharType="end"/>
      </w:r>
      <w:r w:rsidR="008A4198" w:rsidRPr="00FD0757">
        <w:rPr>
          <w:rFonts w:cs="Times New Roman"/>
          <w:lang w:val="en-GB"/>
        </w:rPr>
        <w:t xml:space="preserve">. </w:t>
      </w:r>
      <w:r w:rsidR="006E074A" w:rsidRPr="00FD0757">
        <w:rPr>
          <w:rFonts w:cs="Times New Roman"/>
          <w:lang w:val="en-GB"/>
        </w:rPr>
        <w:t xml:space="preserve">One systematic proxy for </w:t>
      </w:r>
      <w:r w:rsidR="005C7F82" w:rsidRPr="00FD0757">
        <w:rPr>
          <w:rFonts w:cs="Times New Roman"/>
          <w:lang w:val="en-GB"/>
        </w:rPr>
        <w:t>communist</w:t>
      </w:r>
      <w:r w:rsidR="006E074A" w:rsidRPr="00FD0757">
        <w:rPr>
          <w:rFonts w:cs="Times New Roman"/>
          <w:lang w:val="en-GB"/>
        </w:rPr>
        <w:t xml:space="preserve"> entrepreneurship is the </w:t>
      </w:r>
      <w:r w:rsidR="003F7B21" w:rsidRPr="00FD0757">
        <w:rPr>
          <w:rFonts w:cs="Times New Roman"/>
        </w:rPr>
        <w:t>Gorbachev</w:t>
      </w:r>
      <w:r w:rsidR="006E074A" w:rsidRPr="00FD0757">
        <w:rPr>
          <w:rFonts w:cs="Times New Roman"/>
        </w:rPr>
        <w:t>-era cooperative movement</w:t>
      </w:r>
      <w:r w:rsidR="002D7B2E" w:rsidRPr="00FD0757">
        <w:rPr>
          <w:rFonts w:cs="Times New Roman"/>
        </w:rPr>
        <w:t xml:space="preserve"> </w:t>
      </w:r>
      <w:proofErr w:type="gramStart"/>
      <w:r w:rsidR="00180520">
        <w:rPr>
          <w:rFonts w:cs="Times New Roman"/>
        </w:rPr>
        <w:t>initiated</w:t>
      </w:r>
      <w:proofErr w:type="gramEnd"/>
      <w:r w:rsidR="002D7B2E" w:rsidRPr="00FD0757">
        <w:rPr>
          <w:rFonts w:cs="Times New Roman"/>
        </w:rPr>
        <w:t xml:space="preserve"> in 1988</w:t>
      </w:r>
      <w:r w:rsidR="006E074A" w:rsidRPr="00FD0757">
        <w:rPr>
          <w:rFonts w:cs="Times New Roman"/>
        </w:rPr>
        <w:t>.</w:t>
      </w:r>
      <w:bookmarkStart w:id="2" w:name="_Hlk46930906"/>
      <w:r w:rsidR="002D7B2E" w:rsidRPr="00FD0757">
        <w:rPr>
          <w:rFonts w:cs="Times New Roman"/>
        </w:rPr>
        <w:t xml:space="preserve"> </w:t>
      </w:r>
      <w:r w:rsidR="005C7F82" w:rsidRPr="00FD0757">
        <w:rPr>
          <w:rFonts w:cs="Times New Roman"/>
        </w:rPr>
        <w:t>The</w:t>
      </w:r>
      <w:r w:rsidR="002D7B2E" w:rsidRPr="00FD0757">
        <w:rPr>
          <w:rFonts w:cs="Times New Roman"/>
        </w:rPr>
        <w:t xml:space="preserve"> </w:t>
      </w:r>
      <w:r w:rsidR="00025614">
        <w:rPr>
          <w:rFonts w:cs="Times New Roman"/>
        </w:rPr>
        <w:t>“</w:t>
      </w:r>
      <w:r w:rsidR="002D7B2E" w:rsidRPr="00FD0757">
        <w:rPr>
          <w:rFonts w:cs="Times New Roman"/>
        </w:rPr>
        <w:t>w</w:t>
      </w:r>
      <w:r w:rsidR="003F7B21" w:rsidRPr="00FD0757">
        <w:rPr>
          <w:rFonts w:cs="Times New Roman"/>
        </w:rPr>
        <w:t>orker cooperatives</w:t>
      </w:r>
      <w:r w:rsidR="00025614">
        <w:rPr>
          <w:rFonts w:cs="Times New Roman"/>
        </w:rPr>
        <w:t>”</w:t>
      </w:r>
      <w:r w:rsidR="00E1614D" w:rsidRPr="00FD0757">
        <w:rPr>
          <w:rFonts w:cs="Times New Roman"/>
        </w:rPr>
        <w:t xml:space="preserve"> were largely indistinguishable</w:t>
      </w:r>
      <w:r w:rsidR="003F7B21" w:rsidRPr="00FD0757">
        <w:rPr>
          <w:rFonts w:cs="Times New Roman"/>
        </w:rPr>
        <w:t xml:space="preserve"> in ownership </w:t>
      </w:r>
      <w:r w:rsidR="00E1614D" w:rsidRPr="00FD0757">
        <w:rPr>
          <w:rFonts w:cs="Times New Roman"/>
        </w:rPr>
        <w:t xml:space="preserve">structure </w:t>
      </w:r>
      <w:r w:rsidR="003F7B21" w:rsidRPr="00FD0757">
        <w:rPr>
          <w:rFonts w:cs="Times New Roman"/>
        </w:rPr>
        <w:t xml:space="preserve">from classic small and medium size enterprises in capitalist countries </w:t>
      </w:r>
      <w:r w:rsidR="003F7B21" w:rsidRPr="00FD0757">
        <w:rPr>
          <w:rFonts w:cs="Times New Roman"/>
        </w:rPr>
        <w:fldChar w:fldCharType="begin"/>
      </w:r>
      <w:r w:rsidR="001D5265" w:rsidRPr="00FD0757">
        <w:rPr>
          <w:rFonts w:cs="Times New Roman"/>
        </w:rPr>
        <w:instrText xml:space="preserve"> ADDIN EN.CITE &lt;EndNote&gt;&lt;Cite&gt;&lt;Author&gt;Bim&lt;/Author&gt;&lt;Year&gt;1993&lt;/Year&gt;&lt;RecNum&gt;4490&lt;/RecNum&gt;&lt;DisplayText&gt;(Bim et al. 1993)&lt;/DisplayText&gt;&lt;record&gt;&lt;rec-number&gt;4490&lt;/rec-number&gt;&lt;foreign-keys&gt;&lt;key app="EN" db-id="x0d0wwreuzt5t4etrwoprzsa5ex2xped0ztf" timestamp="1534512463"&gt;4490&lt;/key&gt;&lt;/foreign-keys&gt;&lt;ref-type name="Journal Article"&gt;17&lt;/ref-type&gt;&lt;contributors&gt;&lt;authors&gt;&lt;author&gt;Alexander S. Bim&lt;/author&gt;&lt;author&gt;Derek C. Jones&lt;/author&gt;&lt;author&gt;Thomas E. Weisskopf&lt;/author&gt;&lt;/authors&gt;&lt;/contributors&gt;&lt;titles&gt;&lt;title&gt;Hybrid Forms of Enterprise Organization in the Former USSR and the Russian Federation&lt;/title&gt;&lt;secondary-title&gt;Comparative Economic Studies&lt;/secondary-title&gt;&lt;short-title&gt;Hybrid Forms&lt;/short-title&gt;&lt;/titles&gt;&lt;periodical&gt;&lt;full-title&gt;Comparative Economic Studies&lt;/full-title&gt;&lt;/periodical&gt;&lt;pages&gt;1-37&lt;/pages&gt;&lt;volume&gt;35&lt;/volume&gt;&lt;dates&gt;&lt;year&gt;1993&lt;/year&gt;&lt;pub-dates&gt;&lt;date&gt;1 April&lt;/date&gt;&lt;/pub-dates&gt;&lt;/dates&gt;&lt;urls&gt;&lt;/urls&gt;&lt;/record&gt;&lt;/Cite&gt;&lt;/EndNote&gt;</w:instrText>
      </w:r>
      <w:r w:rsidR="003F7B21" w:rsidRPr="00FD0757">
        <w:rPr>
          <w:rFonts w:cs="Times New Roman"/>
        </w:rPr>
        <w:fldChar w:fldCharType="separate"/>
      </w:r>
      <w:r w:rsidR="003F7B21" w:rsidRPr="00FD0757">
        <w:rPr>
          <w:rFonts w:cs="Times New Roman"/>
          <w:noProof/>
        </w:rPr>
        <w:t>(</w:t>
      </w:r>
      <w:hyperlink w:anchor="_ENREF_15" w:tooltip="Bim, 1993 #4490" w:history="1">
        <w:r w:rsidR="00787C62" w:rsidRPr="00FD0757">
          <w:rPr>
            <w:rFonts w:cs="Times New Roman"/>
            <w:noProof/>
          </w:rPr>
          <w:t>Bim</w:t>
        </w:r>
        <w:r w:rsidR="007D4F6E">
          <w:rPr>
            <w:rFonts w:cs="Times New Roman"/>
            <w:noProof/>
          </w:rPr>
          <w:t>, Jones, and Weisskopf</w:t>
        </w:r>
        <w:r w:rsidR="00787C62" w:rsidRPr="00FD0757">
          <w:rPr>
            <w:rFonts w:cs="Times New Roman"/>
            <w:noProof/>
          </w:rPr>
          <w:t xml:space="preserve"> 1993</w:t>
        </w:r>
      </w:hyperlink>
      <w:r w:rsidR="003F7B21" w:rsidRPr="00FD0757">
        <w:rPr>
          <w:rFonts w:cs="Times New Roman"/>
          <w:noProof/>
        </w:rPr>
        <w:t>)</w:t>
      </w:r>
      <w:r w:rsidR="003F7B21" w:rsidRPr="00FD0757">
        <w:rPr>
          <w:rFonts w:cs="Times New Roman"/>
        </w:rPr>
        <w:fldChar w:fldCharType="end"/>
      </w:r>
      <w:r w:rsidR="003F7B21" w:rsidRPr="00FD0757">
        <w:rPr>
          <w:rFonts w:cs="Times New Roman"/>
        </w:rPr>
        <w:t>.</w:t>
      </w:r>
      <w:bookmarkEnd w:id="2"/>
      <w:r w:rsidR="003F7B21" w:rsidRPr="00FD0757">
        <w:rPr>
          <w:rFonts w:cs="Times New Roman"/>
        </w:rPr>
        <w:t xml:space="preserve"> </w:t>
      </w:r>
      <w:r w:rsidR="006E074A" w:rsidRPr="00FD0757">
        <w:rPr>
          <w:rFonts w:cs="Times New Roman"/>
        </w:rPr>
        <w:t xml:space="preserve">Table </w:t>
      </w:r>
      <w:r w:rsidR="00B07E03" w:rsidRPr="00FD0757">
        <w:rPr>
          <w:rFonts w:cs="Times New Roman"/>
        </w:rPr>
        <w:t>5</w:t>
      </w:r>
      <w:r w:rsidR="006E074A" w:rsidRPr="00FD0757">
        <w:rPr>
          <w:rFonts w:cs="Times New Roman"/>
        </w:rPr>
        <w:t xml:space="preserve"> demonstrates</w:t>
      </w:r>
      <w:r w:rsidR="005F240A">
        <w:rPr>
          <w:rFonts w:cs="Times New Roman"/>
        </w:rPr>
        <w:t>,</w:t>
      </w:r>
      <w:r w:rsidR="006E074A" w:rsidRPr="00FD0757">
        <w:rPr>
          <w:rFonts w:cs="Times New Roman"/>
        </w:rPr>
        <w:t xml:space="preserve"> </w:t>
      </w:r>
      <w:r w:rsidR="005F240A">
        <w:rPr>
          <w:rFonts w:cs="Times New Roman"/>
        </w:rPr>
        <w:t>using</w:t>
      </w:r>
      <w:r w:rsidR="005F240A" w:rsidRPr="00FD0757">
        <w:rPr>
          <w:rFonts w:cs="Times New Roman"/>
        </w:rPr>
        <w:t xml:space="preserve"> </w:t>
      </w:r>
      <w:r w:rsidR="003F7B21" w:rsidRPr="00FD0757">
        <w:rPr>
          <w:rFonts w:cs="Times New Roman"/>
          <w:i/>
        </w:rPr>
        <w:t>oblast</w:t>
      </w:r>
      <w:r w:rsidR="00215363" w:rsidRPr="00FD0757">
        <w:rPr>
          <w:rFonts w:cs="Times New Roman"/>
          <w:iCs/>
        </w:rPr>
        <w:t>-</w:t>
      </w:r>
      <w:r w:rsidR="003F7B21" w:rsidRPr="00FD0757">
        <w:rPr>
          <w:rFonts w:cs="Times New Roman"/>
          <w:iCs/>
        </w:rPr>
        <w:t>level</w:t>
      </w:r>
      <w:r w:rsidR="003F7B21" w:rsidRPr="00FD0757">
        <w:rPr>
          <w:rFonts w:cs="Times New Roman"/>
        </w:rPr>
        <w:t xml:space="preserve"> </w:t>
      </w:r>
      <w:r w:rsidR="003F7B21" w:rsidRPr="00FD0757">
        <w:rPr>
          <w:rFonts w:cs="Times New Roman"/>
        </w:rPr>
        <w:lastRenderedPageBreak/>
        <w:t xml:space="preserve">statistics on cooperatives and their employees </w:t>
      </w:r>
      <w:r w:rsidR="006D1AA4">
        <w:rPr>
          <w:rFonts w:cs="Times New Roman"/>
        </w:rPr>
        <w:t xml:space="preserve">(published by </w:t>
      </w:r>
      <w:proofErr w:type="spellStart"/>
      <w:r w:rsidR="006D1AA4">
        <w:rPr>
          <w:rFonts w:cs="Times New Roman"/>
        </w:rPr>
        <w:t>Goskomstat</w:t>
      </w:r>
      <w:proofErr w:type="spellEnd"/>
      <w:r w:rsidR="006D1AA4">
        <w:rPr>
          <w:rFonts w:cs="Times New Roman"/>
        </w:rPr>
        <w:t>)</w:t>
      </w:r>
      <w:r w:rsidR="006D1AA4" w:rsidRPr="00FD0757">
        <w:rPr>
          <w:rFonts w:cs="Times New Roman"/>
        </w:rPr>
        <w:t xml:space="preserve"> </w:t>
      </w:r>
      <w:r w:rsidR="003F7B21" w:rsidRPr="00FD0757">
        <w:rPr>
          <w:rFonts w:cs="Times New Roman"/>
        </w:rPr>
        <w:t>and controlling for Soviet developmental indicators,</w:t>
      </w:r>
      <w:r w:rsidR="005F240A">
        <w:rPr>
          <w:rFonts w:cs="Times New Roman"/>
        </w:rPr>
        <w:t xml:space="preserve"> that</w:t>
      </w:r>
      <w:r w:rsidR="003F7B21" w:rsidRPr="00FD0757">
        <w:rPr>
          <w:rFonts w:cs="Times New Roman"/>
        </w:rPr>
        <w:t xml:space="preserve"> </w:t>
      </w:r>
      <w:r w:rsidR="003F7B21" w:rsidRPr="00FD0757">
        <w:rPr>
          <w:rFonts w:cs="Times New Roman"/>
          <w:i/>
        </w:rPr>
        <w:t xml:space="preserve">meshchane </w:t>
      </w:r>
      <w:r w:rsidR="003F7B21" w:rsidRPr="00FD0757">
        <w:rPr>
          <w:rFonts w:cs="Times New Roman"/>
        </w:rPr>
        <w:t>significantly co-</w:t>
      </w:r>
      <w:r w:rsidR="00075226" w:rsidRPr="00FD0757">
        <w:rPr>
          <w:rFonts w:cs="Times New Roman"/>
        </w:rPr>
        <w:t>var</w:t>
      </w:r>
      <w:r w:rsidR="00075226">
        <w:rPr>
          <w:rFonts w:cs="Times New Roman"/>
        </w:rPr>
        <w:t>y</w:t>
      </w:r>
      <w:r w:rsidR="00075226" w:rsidRPr="00FD0757">
        <w:rPr>
          <w:rFonts w:cs="Times New Roman"/>
        </w:rPr>
        <w:t xml:space="preserve"> </w:t>
      </w:r>
      <w:r w:rsidR="003F7B21" w:rsidRPr="00FD0757">
        <w:rPr>
          <w:rFonts w:cs="Times New Roman"/>
        </w:rPr>
        <w:t xml:space="preserve">with </w:t>
      </w:r>
      <w:r w:rsidR="003F7B21" w:rsidRPr="00FD0757">
        <w:rPr>
          <w:rFonts w:cs="Times New Roman"/>
          <w:i/>
        </w:rPr>
        <w:t>perestroika</w:t>
      </w:r>
      <w:r w:rsidR="003F7B21" w:rsidRPr="00FD0757">
        <w:rPr>
          <w:rFonts w:cs="Times New Roman"/>
        </w:rPr>
        <w:t xml:space="preserve">-era proto-entrepreneurship. Put simply, if we take two regions with similar developmental characteristics as measured by urbanization and wealth, the region </w:t>
      </w:r>
      <w:r w:rsidR="00180520">
        <w:rPr>
          <w:rFonts w:cs="Times New Roman"/>
        </w:rPr>
        <w:t>with</w:t>
      </w:r>
      <w:r w:rsidR="003F7B21" w:rsidRPr="00FD0757">
        <w:rPr>
          <w:rFonts w:cs="Times New Roman"/>
        </w:rPr>
        <w:t xml:space="preserve"> significantly </w:t>
      </w:r>
      <w:r w:rsidR="00180520">
        <w:rPr>
          <w:rFonts w:cs="Times New Roman"/>
        </w:rPr>
        <w:t>higher</w:t>
      </w:r>
      <w:r w:rsidR="003F7B21" w:rsidRPr="00FD0757">
        <w:rPr>
          <w:rFonts w:cs="Times New Roman"/>
        </w:rPr>
        <w:t xml:space="preserve"> entrepreneurial activity in </w:t>
      </w:r>
      <w:r w:rsidR="00CC1741" w:rsidRPr="00D65003">
        <w:rPr>
          <w:rFonts w:cs="Times New Roman"/>
        </w:rPr>
        <w:t>the late 1980s</w:t>
      </w:r>
      <w:r w:rsidR="00CC1741" w:rsidRPr="00FD0757">
        <w:rPr>
          <w:rFonts w:cs="Times New Roman"/>
        </w:rPr>
        <w:t xml:space="preserve"> </w:t>
      </w:r>
      <w:r w:rsidR="003F7B21" w:rsidRPr="00FD0757">
        <w:rPr>
          <w:rFonts w:cs="Times New Roman"/>
        </w:rPr>
        <w:t xml:space="preserve">would </w:t>
      </w:r>
      <w:r w:rsidR="00F141D4">
        <w:rPr>
          <w:rFonts w:cs="Times New Roman"/>
        </w:rPr>
        <w:t>also have</w:t>
      </w:r>
      <w:r w:rsidR="00180520">
        <w:rPr>
          <w:rFonts w:cs="Times New Roman"/>
        </w:rPr>
        <w:t xml:space="preserve"> </w:t>
      </w:r>
      <w:r w:rsidR="00F141D4">
        <w:rPr>
          <w:rFonts w:cs="Times New Roman"/>
        </w:rPr>
        <w:t xml:space="preserve">had </w:t>
      </w:r>
      <w:r w:rsidR="00180520">
        <w:rPr>
          <w:rFonts w:cs="Times New Roman"/>
        </w:rPr>
        <w:t>a higher</w:t>
      </w:r>
      <w:r w:rsidR="003F7B21" w:rsidRPr="00FD0757">
        <w:rPr>
          <w:rFonts w:cs="Times New Roman"/>
        </w:rPr>
        <w:t xml:space="preserve"> population share of </w:t>
      </w:r>
      <w:r w:rsidR="003F7B21" w:rsidRPr="00FD0757">
        <w:rPr>
          <w:rFonts w:cs="Times New Roman"/>
          <w:i/>
        </w:rPr>
        <w:t xml:space="preserve">meshchane </w:t>
      </w:r>
      <w:r w:rsidR="003F7B21" w:rsidRPr="00FD0757">
        <w:rPr>
          <w:rFonts w:cs="Times New Roman"/>
        </w:rPr>
        <w:t xml:space="preserve">in 1897. </w:t>
      </w:r>
      <w:r w:rsidR="006656A6" w:rsidRPr="00FD0757">
        <w:rPr>
          <w:rFonts w:cs="Times New Roman"/>
        </w:rPr>
        <w:t xml:space="preserve">An increase </w:t>
      </w:r>
      <w:r w:rsidR="006F56A1">
        <w:rPr>
          <w:rFonts w:cs="Times New Roman"/>
        </w:rPr>
        <w:t xml:space="preserve">in </w:t>
      </w:r>
      <w:r w:rsidR="006656A6" w:rsidRPr="00FD0757">
        <w:rPr>
          <w:rFonts w:cs="Times New Roman"/>
          <w:i/>
        </w:rPr>
        <w:t xml:space="preserve">meshchane </w:t>
      </w:r>
      <w:r w:rsidR="006F56A1">
        <w:rPr>
          <w:rFonts w:cs="Times New Roman"/>
          <w:iCs/>
        </w:rPr>
        <w:t xml:space="preserve">share </w:t>
      </w:r>
      <w:r w:rsidR="006F56A1">
        <w:rPr>
          <w:rFonts w:cs="Times New Roman"/>
        </w:rPr>
        <w:t>of</w:t>
      </w:r>
      <w:r w:rsidR="006656A6" w:rsidRPr="00FD0757">
        <w:rPr>
          <w:rFonts w:cs="Times New Roman"/>
        </w:rPr>
        <w:t xml:space="preserve"> 1 percent point produce</w:t>
      </w:r>
      <w:r w:rsidR="00AA6DCD">
        <w:rPr>
          <w:rFonts w:cs="Times New Roman"/>
        </w:rPr>
        <w:t>d</w:t>
      </w:r>
      <w:r w:rsidR="006656A6" w:rsidRPr="00FD0757">
        <w:rPr>
          <w:rFonts w:cs="Times New Roman"/>
        </w:rPr>
        <w:t xml:space="preserve"> additional 138 </w:t>
      </w:r>
      <w:r w:rsidR="00E73328">
        <w:rPr>
          <w:rFonts w:cs="Times New Roman"/>
        </w:rPr>
        <w:t xml:space="preserve">regional </w:t>
      </w:r>
      <w:r w:rsidR="006656A6" w:rsidRPr="00FD0757">
        <w:rPr>
          <w:rFonts w:cs="Times New Roman"/>
        </w:rPr>
        <w:t>cooperatives</w:t>
      </w:r>
      <w:r w:rsidR="00AA6DCD">
        <w:rPr>
          <w:rFonts w:cs="Times New Roman"/>
        </w:rPr>
        <w:t xml:space="preserve">, with </w:t>
      </w:r>
      <w:r w:rsidR="006656A6" w:rsidRPr="00FD0757">
        <w:rPr>
          <w:rFonts w:cs="Times New Roman"/>
        </w:rPr>
        <w:t xml:space="preserve">the average number </w:t>
      </w:r>
      <w:r w:rsidR="00AA6DCD">
        <w:rPr>
          <w:rFonts w:cs="Times New Roman"/>
        </w:rPr>
        <w:t>being</w:t>
      </w:r>
      <w:r w:rsidR="006656A6" w:rsidRPr="00FD0757">
        <w:rPr>
          <w:rFonts w:cs="Times New Roman"/>
        </w:rPr>
        <w:t xml:space="preserve"> 1</w:t>
      </w:r>
      <w:r w:rsidR="005F240A">
        <w:rPr>
          <w:rFonts w:cs="Times New Roman"/>
        </w:rPr>
        <w:t>,</w:t>
      </w:r>
      <w:r w:rsidR="006656A6" w:rsidRPr="00FD0757">
        <w:rPr>
          <w:rFonts w:cs="Times New Roman"/>
        </w:rPr>
        <w:t xml:space="preserve">840. </w:t>
      </w:r>
      <w:r w:rsidR="00B07E03" w:rsidRPr="00FD0757">
        <w:rPr>
          <w:rFonts w:cs="Times New Roman"/>
        </w:rPr>
        <w:t xml:space="preserve">We also run specifications controlling </w:t>
      </w:r>
      <w:r w:rsidR="00395133" w:rsidRPr="00FD0757">
        <w:rPr>
          <w:rFonts w:cs="Times New Roman"/>
        </w:rPr>
        <w:t xml:space="preserve">for literacy, to ascertain </w:t>
      </w:r>
      <w:r w:rsidR="000C5356" w:rsidRPr="00FD0757">
        <w:rPr>
          <w:rFonts w:cs="Times New Roman"/>
        </w:rPr>
        <w:t>whether</w:t>
      </w:r>
      <w:r w:rsidR="00395133" w:rsidRPr="00FD0757">
        <w:rPr>
          <w:rFonts w:cs="Times New Roman"/>
        </w:rPr>
        <w:t xml:space="preserve"> the effect </w:t>
      </w:r>
      <w:r w:rsidR="000C5356" w:rsidRPr="00FD0757">
        <w:rPr>
          <w:rFonts w:cs="Times New Roman"/>
        </w:rPr>
        <w:t>is due to</w:t>
      </w:r>
      <w:r w:rsidR="00395133" w:rsidRPr="00FD0757">
        <w:rPr>
          <w:rFonts w:cs="Times New Roman"/>
        </w:rPr>
        <w:t xml:space="preserve"> </w:t>
      </w:r>
      <w:r w:rsidR="00395133" w:rsidRPr="00FD0757">
        <w:rPr>
          <w:rFonts w:cs="Times New Roman"/>
          <w:i/>
        </w:rPr>
        <w:t xml:space="preserve">meshchane </w:t>
      </w:r>
      <w:r w:rsidR="00F3453E" w:rsidRPr="00FD0757">
        <w:rPr>
          <w:rFonts w:cs="Times New Roman"/>
        </w:rPr>
        <w:t xml:space="preserve">rather than </w:t>
      </w:r>
      <w:r w:rsidR="00E73328">
        <w:rPr>
          <w:rFonts w:cs="Times New Roman"/>
        </w:rPr>
        <w:t>an artefact of</w:t>
      </w:r>
      <w:r w:rsidR="00395133" w:rsidRPr="00FD0757">
        <w:rPr>
          <w:rFonts w:cs="Times New Roman"/>
        </w:rPr>
        <w:t xml:space="preserve"> </w:t>
      </w:r>
      <w:r w:rsidR="000C5356" w:rsidRPr="00FD0757">
        <w:rPr>
          <w:rFonts w:cs="Times New Roman"/>
        </w:rPr>
        <w:t xml:space="preserve">other </w:t>
      </w:r>
      <w:r w:rsidR="00F3453E" w:rsidRPr="00FD0757">
        <w:rPr>
          <w:rFonts w:cs="Times New Roman"/>
        </w:rPr>
        <w:t>estates with relatively high education levels</w:t>
      </w:r>
      <w:r w:rsidR="007775F9" w:rsidRPr="00FD0757">
        <w:rPr>
          <w:rFonts w:cs="Times New Roman"/>
        </w:rPr>
        <w:t xml:space="preserve"> (SA</w:t>
      </w:r>
      <w:r w:rsidR="00B807C8" w:rsidRPr="00FD0757">
        <w:rPr>
          <w:rFonts w:cs="Times New Roman"/>
        </w:rPr>
        <w:t>3</w:t>
      </w:r>
      <w:r w:rsidR="00877FA2" w:rsidRPr="00FD0757">
        <w:rPr>
          <w:rFonts w:cs="Times New Roman"/>
        </w:rPr>
        <w:t>.20</w:t>
      </w:r>
      <w:r w:rsidR="007775F9" w:rsidRPr="00FD0757">
        <w:rPr>
          <w:rFonts w:cs="Times New Roman"/>
        </w:rPr>
        <w:t>)</w:t>
      </w:r>
      <w:r w:rsidR="00395133" w:rsidRPr="00FD0757">
        <w:rPr>
          <w:rFonts w:cs="Times New Roman"/>
        </w:rPr>
        <w:t>.</w:t>
      </w:r>
    </w:p>
    <w:p w14:paraId="6872083F" w14:textId="1A0ECDE6" w:rsidR="00CE2A33" w:rsidRDefault="00CE2A33">
      <w:pPr>
        <w:rPr>
          <w:rFonts w:ascii="Times New Roman" w:eastAsia="SimSun" w:hAnsi="Times New Roman" w:cs="Times New Roman"/>
          <w:kern w:val="3"/>
          <w:sz w:val="24"/>
          <w:szCs w:val="24"/>
          <w:highlight w:val="yellow"/>
          <w:lang w:val="en-US" w:eastAsia="zh-CN" w:bidi="hi-IN"/>
        </w:rPr>
      </w:pPr>
      <w:r w:rsidRPr="00147E3A">
        <w:rPr>
          <w:rFonts w:cs="Times New Roman"/>
          <w:highlight w:val="yellow"/>
          <w:lang w:val="en-US"/>
        </w:rPr>
        <w:br w:type="page"/>
      </w:r>
    </w:p>
    <w:p w14:paraId="78FE10D0" w14:textId="241C6A4D" w:rsidR="00395133" w:rsidRPr="00147E3A" w:rsidRDefault="00395133" w:rsidP="007725DF">
      <w:pPr>
        <w:pStyle w:val="Standard1"/>
        <w:jc w:val="both"/>
        <w:rPr>
          <w:rFonts w:cs="Times New Roman"/>
          <w:lang w:val="en-GB"/>
        </w:rPr>
      </w:pPr>
      <w:r w:rsidRPr="00CA1183">
        <w:rPr>
          <w:rFonts w:cs="Times New Roman"/>
          <w:b/>
          <w:bCs/>
        </w:rPr>
        <w:lastRenderedPageBreak/>
        <w:t xml:space="preserve">Table </w:t>
      </w:r>
      <w:r w:rsidR="0081159E" w:rsidRPr="00CA1183">
        <w:rPr>
          <w:rFonts w:cs="Times New Roman"/>
          <w:b/>
          <w:bCs/>
        </w:rPr>
        <w:t>5</w:t>
      </w:r>
      <w:r w:rsidRPr="00CA1183">
        <w:rPr>
          <w:rFonts w:cs="Times New Roman"/>
        </w:rPr>
        <w:t xml:space="preserve">. </w:t>
      </w:r>
      <w:r w:rsidR="008A7605">
        <w:rPr>
          <w:rFonts w:cs="Times New Roman"/>
          <w:i/>
          <w:iCs/>
        </w:rPr>
        <w:t xml:space="preserve">Meshchane </w:t>
      </w:r>
      <w:r w:rsidR="008A7605">
        <w:rPr>
          <w:rFonts w:cs="Times New Roman"/>
        </w:rPr>
        <w:t xml:space="preserve">and cooperative movement in </w:t>
      </w:r>
      <w:r w:rsidR="00CC1741">
        <w:rPr>
          <w:rFonts w:cs="Times New Roman"/>
        </w:rPr>
        <w:t>the late 1980s</w:t>
      </w:r>
    </w:p>
    <w:p w14:paraId="390E6095" w14:textId="77777777" w:rsidR="007725DF" w:rsidRPr="00FD0757" w:rsidRDefault="007725DF" w:rsidP="007725DF">
      <w:pPr>
        <w:pStyle w:val="Standard1"/>
        <w:jc w:val="both"/>
        <w:rPr>
          <w:rFonts w:cs="Times New Roman"/>
        </w:rPr>
      </w:pPr>
    </w:p>
    <w:tbl>
      <w:tblPr>
        <w:tblW w:w="7372" w:type="dxa"/>
        <w:jc w:val="center"/>
        <w:tblCellMar>
          <w:left w:w="70" w:type="dxa"/>
          <w:right w:w="70" w:type="dxa"/>
        </w:tblCellMar>
        <w:tblLook w:val="04A0" w:firstRow="1" w:lastRow="0" w:firstColumn="1" w:lastColumn="0" w:noHBand="0" w:noVBand="1"/>
      </w:tblPr>
      <w:tblGrid>
        <w:gridCol w:w="3395"/>
        <w:gridCol w:w="1894"/>
        <w:gridCol w:w="2083"/>
      </w:tblGrid>
      <w:tr w:rsidR="007775F9" w:rsidRPr="00FD0757" w14:paraId="71C989FB" w14:textId="77777777" w:rsidTr="00147E3A">
        <w:trPr>
          <w:trHeight w:val="20"/>
          <w:jc w:val="center"/>
        </w:trPr>
        <w:tc>
          <w:tcPr>
            <w:tcW w:w="3395" w:type="dxa"/>
            <w:tcBorders>
              <w:top w:val="single" w:sz="4" w:space="0" w:color="auto"/>
              <w:bottom w:val="single" w:sz="4" w:space="0" w:color="auto"/>
              <w:right w:val="single" w:sz="4" w:space="0" w:color="auto"/>
            </w:tcBorders>
            <w:shd w:val="clear" w:color="auto" w:fill="auto"/>
            <w:vAlign w:val="bottom"/>
            <w:hideMark/>
          </w:tcPr>
          <w:p w14:paraId="73DF8BF5" w14:textId="77777777" w:rsidR="007775F9" w:rsidRPr="00FD0757" w:rsidRDefault="007775F9" w:rsidP="007725DF">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Dep. var.:</w:t>
            </w:r>
          </w:p>
        </w:tc>
        <w:tc>
          <w:tcPr>
            <w:tcW w:w="0" w:type="auto"/>
            <w:tcBorders>
              <w:top w:val="single" w:sz="4" w:space="0" w:color="auto"/>
              <w:left w:val="single" w:sz="4" w:space="0" w:color="auto"/>
              <w:bottom w:val="single" w:sz="4" w:space="0" w:color="auto"/>
            </w:tcBorders>
            <w:shd w:val="clear" w:color="auto" w:fill="auto"/>
            <w:vAlign w:val="bottom"/>
            <w:hideMark/>
          </w:tcPr>
          <w:p w14:paraId="6209286B" w14:textId="77777777" w:rsidR="007775F9" w:rsidRPr="00FD0757" w:rsidRDefault="007775F9" w:rsidP="007725DF">
            <w:pPr>
              <w:spacing w:after="0" w:line="240" w:lineRule="auto"/>
              <w:jc w:val="center"/>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Number of cooperatives</w:t>
            </w:r>
          </w:p>
        </w:tc>
        <w:tc>
          <w:tcPr>
            <w:tcW w:w="0" w:type="auto"/>
            <w:tcBorders>
              <w:top w:val="single" w:sz="4" w:space="0" w:color="auto"/>
              <w:bottom w:val="single" w:sz="4" w:space="0" w:color="auto"/>
            </w:tcBorders>
            <w:shd w:val="clear" w:color="auto" w:fill="auto"/>
            <w:vAlign w:val="bottom"/>
            <w:hideMark/>
          </w:tcPr>
          <w:p w14:paraId="146078CD" w14:textId="77777777" w:rsidR="007775F9" w:rsidRPr="00FD0757" w:rsidRDefault="007775F9" w:rsidP="007725DF">
            <w:pPr>
              <w:spacing w:after="0" w:line="240" w:lineRule="auto"/>
              <w:jc w:val="center"/>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Cooperatives, employment</w:t>
            </w:r>
          </w:p>
        </w:tc>
      </w:tr>
      <w:tr w:rsidR="00AE0E8B" w:rsidRPr="00FD0757" w14:paraId="2164E9C1" w14:textId="77777777" w:rsidTr="00147E3A">
        <w:trPr>
          <w:trHeight w:val="20"/>
          <w:jc w:val="center"/>
        </w:trPr>
        <w:tc>
          <w:tcPr>
            <w:tcW w:w="3395" w:type="dxa"/>
            <w:tcBorders>
              <w:top w:val="single" w:sz="4" w:space="0" w:color="auto"/>
              <w:right w:val="single" w:sz="4" w:space="0" w:color="auto"/>
            </w:tcBorders>
            <w:shd w:val="clear" w:color="auto" w:fill="auto"/>
            <w:vAlign w:val="bottom"/>
            <w:hideMark/>
          </w:tcPr>
          <w:p w14:paraId="5BBF50ED" w14:textId="7126C9F0" w:rsidR="00AE0E8B" w:rsidRPr="00FD0757" w:rsidRDefault="00046B45" w:rsidP="00AE0E8B">
            <w:pPr>
              <w:spacing w:after="0"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M</w:t>
            </w:r>
            <w:r w:rsidR="00AE0E8B" w:rsidRPr="00FD0757">
              <w:rPr>
                <w:rFonts w:ascii="Times New Roman" w:eastAsia="Times New Roman" w:hAnsi="Times New Roman" w:cs="Times New Roman"/>
                <w:color w:val="000000"/>
                <w:sz w:val="24"/>
                <w:szCs w:val="24"/>
                <w:lang w:eastAsia="de-DE"/>
              </w:rPr>
              <w:t>eshchane</w:t>
            </w:r>
          </w:p>
        </w:tc>
        <w:tc>
          <w:tcPr>
            <w:tcW w:w="0" w:type="auto"/>
            <w:tcBorders>
              <w:top w:val="single" w:sz="4" w:space="0" w:color="auto"/>
              <w:left w:val="single" w:sz="4" w:space="0" w:color="auto"/>
            </w:tcBorders>
            <w:shd w:val="clear" w:color="auto" w:fill="auto"/>
            <w:hideMark/>
          </w:tcPr>
          <w:p w14:paraId="55907FEB" w14:textId="319329D2"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138.259</w:t>
            </w:r>
          </w:p>
        </w:tc>
        <w:tc>
          <w:tcPr>
            <w:tcW w:w="0" w:type="auto"/>
            <w:tcBorders>
              <w:top w:val="single" w:sz="4" w:space="0" w:color="auto"/>
            </w:tcBorders>
            <w:shd w:val="clear" w:color="auto" w:fill="auto"/>
            <w:hideMark/>
          </w:tcPr>
          <w:p w14:paraId="238842D3" w14:textId="377DFAC8"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4.428</w:t>
            </w:r>
          </w:p>
        </w:tc>
      </w:tr>
      <w:tr w:rsidR="00AE0E8B" w:rsidRPr="00FD0757" w14:paraId="698F903C" w14:textId="77777777" w:rsidTr="00147E3A">
        <w:trPr>
          <w:trHeight w:val="20"/>
          <w:jc w:val="center"/>
        </w:trPr>
        <w:tc>
          <w:tcPr>
            <w:tcW w:w="3395" w:type="dxa"/>
            <w:tcBorders>
              <w:bottom w:val="single" w:sz="4" w:space="0" w:color="auto"/>
              <w:right w:val="single" w:sz="4" w:space="0" w:color="auto"/>
            </w:tcBorders>
            <w:shd w:val="clear" w:color="auto" w:fill="auto"/>
            <w:vAlign w:val="bottom"/>
            <w:hideMark/>
          </w:tcPr>
          <w:p w14:paraId="37685FA4" w14:textId="77777777" w:rsidR="00AE0E8B" w:rsidRPr="00FD0757" w:rsidRDefault="00AE0E8B" w:rsidP="00AE0E8B">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 </w:t>
            </w:r>
          </w:p>
        </w:tc>
        <w:tc>
          <w:tcPr>
            <w:tcW w:w="0" w:type="auto"/>
            <w:tcBorders>
              <w:left w:val="single" w:sz="4" w:space="0" w:color="auto"/>
              <w:bottom w:val="single" w:sz="4" w:space="0" w:color="auto"/>
            </w:tcBorders>
            <w:shd w:val="clear" w:color="auto" w:fill="auto"/>
            <w:hideMark/>
          </w:tcPr>
          <w:p w14:paraId="3A29D7D7" w14:textId="6CFC7D53"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(64.310)**</w:t>
            </w:r>
          </w:p>
        </w:tc>
        <w:tc>
          <w:tcPr>
            <w:tcW w:w="0" w:type="auto"/>
            <w:tcBorders>
              <w:bottom w:val="single" w:sz="4" w:space="0" w:color="auto"/>
            </w:tcBorders>
            <w:shd w:val="clear" w:color="auto" w:fill="auto"/>
            <w:hideMark/>
          </w:tcPr>
          <w:p w14:paraId="724A34F6" w14:textId="76D2D190"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(1.947)**</w:t>
            </w:r>
          </w:p>
        </w:tc>
      </w:tr>
      <w:tr w:rsidR="00AE0E8B" w:rsidRPr="00FD0757" w14:paraId="4D63678C" w14:textId="77777777" w:rsidTr="00147E3A">
        <w:trPr>
          <w:trHeight w:val="20"/>
          <w:jc w:val="center"/>
        </w:trPr>
        <w:tc>
          <w:tcPr>
            <w:tcW w:w="3395" w:type="dxa"/>
            <w:tcBorders>
              <w:top w:val="single" w:sz="4" w:space="0" w:color="auto"/>
              <w:right w:val="single" w:sz="4" w:space="0" w:color="auto"/>
            </w:tcBorders>
            <w:shd w:val="clear" w:color="auto" w:fill="auto"/>
            <w:vAlign w:val="bottom"/>
            <w:hideMark/>
          </w:tcPr>
          <w:p w14:paraId="439D33C6" w14:textId="66A379C7" w:rsidR="00AE0E8B" w:rsidRPr="00FD0757" w:rsidRDefault="00AE0E8B" w:rsidP="00AE0E8B">
            <w:pPr>
              <w:spacing w:after="0" w:line="240" w:lineRule="auto"/>
              <w:rPr>
                <w:rFonts w:ascii="Times New Roman" w:eastAsia="Times New Roman" w:hAnsi="Times New Roman" w:cs="Times New Roman"/>
                <w:color w:val="000000"/>
                <w:sz w:val="24"/>
                <w:szCs w:val="24"/>
                <w:highlight w:val="yellow"/>
                <w:lang w:eastAsia="de-DE"/>
              </w:rPr>
            </w:pPr>
            <w:r w:rsidRPr="00FD0757">
              <w:rPr>
                <w:rFonts w:ascii="Times New Roman" w:eastAsia="Times New Roman" w:hAnsi="Times New Roman" w:cs="Times New Roman"/>
                <w:color w:val="000000"/>
                <w:sz w:val="24"/>
                <w:szCs w:val="24"/>
                <w:lang w:eastAsia="de-DE"/>
              </w:rPr>
              <w:t>Per capita income (1990)</w:t>
            </w:r>
          </w:p>
        </w:tc>
        <w:tc>
          <w:tcPr>
            <w:tcW w:w="0" w:type="auto"/>
            <w:tcBorders>
              <w:top w:val="single" w:sz="4" w:space="0" w:color="auto"/>
              <w:left w:val="single" w:sz="4" w:space="0" w:color="auto"/>
            </w:tcBorders>
            <w:shd w:val="clear" w:color="auto" w:fill="auto"/>
            <w:hideMark/>
          </w:tcPr>
          <w:p w14:paraId="00D814F1" w14:textId="75453040" w:rsidR="00AE0E8B" w:rsidRPr="00AE0E8B" w:rsidRDefault="00AE0E8B" w:rsidP="00AE0E8B">
            <w:pPr>
              <w:spacing w:after="0" w:line="240" w:lineRule="auto"/>
              <w:jc w:val="center"/>
              <w:rPr>
                <w:rFonts w:ascii="Times New Roman" w:eastAsia="Times New Roman" w:hAnsi="Times New Roman" w:cs="Times New Roman"/>
                <w:color w:val="000000"/>
                <w:sz w:val="24"/>
                <w:szCs w:val="24"/>
                <w:highlight w:val="yellow"/>
                <w:lang w:eastAsia="de-DE"/>
              </w:rPr>
            </w:pPr>
            <w:r w:rsidRPr="00AE0E8B">
              <w:rPr>
                <w:rFonts w:ascii="Times New Roman" w:hAnsi="Times New Roman" w:cs="Times New Roman"/>
                <w:sz w:val="24"/>
                <w:szCs w:val="24"/>
              </w:rPr>
              <w:t>6,517.884</w:t>
            </w:r>
          </w:p>
        </w:tc>
        <w:tc>
          <w:tcPr>
            <w:tcW w:w="0" w:type="auto"/>
            <w:tcBorders>
              <w:top w:val="single" w:sz="4" w:space="0" w:color="auto"/>
            </w:tcBorders>
            <w:shd w:val="clear" w:color="auto" w:fill="auto"/>
            <w:hideMark/>
          </w:tcPr>
          <w:p w14:paraId="7CA80523" w14:textId="41B3FF2A" w:rsidR="00AE0E8B" w:rsidRPr="00AE0E8B" w:rsidRDefault="00AE0E8B" w:rsidP="00AE0E8B">
            <w:pPr>
              <w:spacing w:after="0" w:line="240" w:lineRule="auto"/>
              <w:jc w:val="center"/>
              <w:rPr>
                <w:rFonts w:ascii="Times New Roman" w:eastAsia="Times New Roman" w:hAnsi="Times New Roman" w:cs="Times New Roman"/>
                <w:color w:val="000000"/>
                <w:sz w:val="24"/>
                <w:szCs w:val="24"/>
                <w:highlight w:val="yellow"/>
                <w:lang w:eastAsia="de-DE"/>
              </w:rPr>
            </w:pPr>
            <w:r w:rsidRPr="00AE0E8B">
              <w:rPr>
                <w:rFonts w:ascii="Times New Roman" w:hAnsi="Times New Roman" w:cs="Times New Roman"/>
                <w:sz w:val="24"/>
                <w:szCs w:val="24"/>
              </w:rPr>
              <w:t>249.328</w:t>
            </w:r>
          </w:p>
        </w:tc>
      </w:tr>
      <w:tr w:rsidR="00AE0E8B" w:rsidRPr="00FD0757" w14:paraId="3C25A145" w14:textId="77777777" w:rsidTr="00147E3A">
        <w:trPr>
          <w:trHeight w:val="20"/>
          <w:jc w:val="center"/>
        </w:trPr>
        <w:tc>
          <w:tcPr>
            <w:tcW w:w="3395" w:type="dxa"/>
            <w:tcBorders>
              <w:right w:val="single" w:sz="4" w:space="0" w:color="auto"/>
            </w:tcBorders>
            <w:shd w:val="clear" w:color="auto" w:fill="auto"/>
            <w:vAlign w:val="bottom"/>
            <w:hideMark/>
          </w:tcPr>
          <w:p w14:paraId="79883402" w14:textId="5D5C006D" w:rsidR="00AE0E8B" w:rsidRPr="00FD0757" w:rsidRDefault="00AE0E8B" w:rsidP="00AE0E8B">
            <w:pPr>
              <w:spacing w:after="0" w:line="240" w:lineRule="auto"/>
              <w:rPr>
                <w:rFonts w:ascii="Times New Roman" w:eastAsia="Times New Roman" w:hAnsi="Times New Roman" w:cs="Times New Roman"/>
                <w:color w:val="000000"/>
                <w:sz w:val="24"/>
                <w:szCs w:val="24"/>
                <w:highlight w:val="yellow"/>
                <w:lang w:eastAsia="de-DE"/>
              </w:rPr>
            </w:pPr>
            <w:r w:rsidRPr="00FD0757">
              <w:rPr>
                <w:rFonts w:ascii="Times New Roman" w:eastAsia="Times New Roman" w:hAnsi="Times New Roman" w:cs="Times New Roman"/>
                <w:color w:val="000000"/>
                <w:sz w:val="24"/>
                <w:szCs w:val="24"/>
                <w:lang w:eastAsia="de-DE"/>
              </w:rPr>
              <w:t> </w:t>
            </w:r>
          </w:p>
        </w:tc>
        <w:tc>
          <w:tcPr>
            <w:tcW w:w="0" w:type="auto"/>
            <w:tcBorders>
              <w:left w:val="single" w:sz="4" w:space="0" w:color="auto"/>
            </w:tcBorders>
            <w:shd w:val="clear" w:color="auto" w:fill="auto"/>
            <w:hideMark/>
          </w:tcPr>
          <w:p w14:paraId="79401BDF" w14:textId="03AEB208" w:rsidR="00AE0E8B" w:rsidRPr="00AE0E8B" w:rsidRDefault="00AE0E8B" w:rsidP="00AE0E8B">
            <w:pPr>
              <w:spacing w:after="0" w:line="240" w:lineRule="auto"/>
              <w:jc w:val="center"/>
              <w:rPr>
                <w:rFonts w:ascii="Times New Roman" w:eastAsia="Times New Roman" w:hAnsi="Times New Roman" w:cs="Times New Roman"/>
                <w:color w:val="000000"/>
                <w:sz w:val="24"/>
                <w:szCs w:val="24"/>
                <w:highlight w:val="yellow"/>
                <w:lang w:eastAsia="de-DE"/>
              </w:rPr>
            </w:pPr>
            <w:r w:rsidRPr="00AE0E8B">
              <w:rPr>
                <w:rFonts w:ascii="Times New Roman" w:hAnsi="Times New Roman" w:cs="Times New Roman"/>
                <w:sz w:val="24"/>
                <w:szCs w:val="24"/>
              </w:rPr>
              <w:t>(7,296.161)</w:t>
            </w:r>
          </w:p>
        </w:tc>
        <w:tc>
          <w:tcPr>
            <w:tcW w:w="0" w:type="auto"/>
            <w:shd w:val="clear" w:color="auto" w:fill="auto"/>
            <w:hideMark/>
          </w:tcPr>
          <w:p w14:paraId="2B7A30A0" w14:textId="2D2FF6A2" w:rsidR="00AE0E8B" w:rsidRPr="00AE0E8B" w:rsidRDefault="00AE0E8B" w:rsidP="00AE0E8B">
            <w:pPr>
              <w:spacing w:after="0" w:line="240" w:lineRule="auto"/>
              <w:jc w:val="center"/>
              <w:rPr>
                <w:rFonts w:ascii="Times New Roman" w:eastAsia="Times New Roman" w:hAnsi="Times New Roman" w:cs="Times New Roman"/>
                <w:color w:val="000000"/>
                <w:sz w:val="24"/>
                <w:szCs w:val="24"/>
                <w:highlight w:val="yellow"/>
                <w:lang w:eastAsia="de-DE"/>
              </w:rPr>
            </w:pPr>
            <w:r w:rsidRPr="00AE0E8B">
              <w:rPr>
                <w:rFonts w:ascii="Times New Roman" w:hAnsi="Times New Roman" w:cs="Times New Roman"/>
                <w:sz w:val="24"/>
                <w:szCs w:val="24"/>
              </w:rPr>
              <w:t>(250.651)</w:t>
            </w:r>
          </w:p>
        </w:tc>
      </w:tr>
      <w:tr w:rsidR="00AE0E8B" w:rsidRPr="00FD0757" w14:paraId="42213F39" w14:textId="77777777" w:rsidTr="00147E3A">
        <w:trPr>
          <w:trHeight w:val="20"/>
          <w:jc w:val="center"/>
        </w:trPr>
        <w:tc>
          <w:tcPr>
            <w:tcW w:w="3395" w:type="dxa"/>
            <w:tcBorders>
              <w:right w:val="single" w:sz="4" w:space="0" w:color="auto"/>
            </w:tcBorders>
            <w:shd w:val="clear" w:color="auto" w:fill="auto"/>
            <w:vAlign w:val="bottom"/>
            <w:hideMark/>
          </w:tcPr>
          <w:p w14:paraId="0AA896C2" w14:textId="60EA7146" w:rsidR="00AE0E8B" w:rsidRPr="00FD0757" w:rsidRDefault="00AE0E8B" w:rsidP="00AE0E8B">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Urbanization (1990)</w:t>
            </w:r>
          </w:p>
        </w:tc>
        <w:tc>
          <w:tcPr>
            <w:tcW w:w="0" w:type="auto"/>
            <w:tcBorders>
              <w:left w:val="single" w:sz="4" w:space="0" w:color="auto"/>
            </w:tcBorders>
            <w:shd w:val="clear" w:color="auto" w:fill="auto"/>
            <w:hideMark/>
          </w:tcPr>
          <w:p w14:paraId="00AC36EB" w14:textId="66DB2748"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45.894</w:t>
            </w:r>
          </w:p>
        </w:tc>
        <w:tc>
          <w:tcPr>
            <w:tcW w:w="0" w:type="auto"/>
            <w:shd w:val="clear" w:color="auto" w:fill="auto"/>
            <w:hideMark/>
          </w:tcPr>
          <w:p w14:paraId="69C38FD0" w14:textId="1FFF6E76"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1.790</w:t>
            </w:r>
          </w:p>
        </w:tc>
      </w:tr>
      <w:tr w:rsidR="00AE0E8B" w:rsidRPr="00FD0757" w14:paraId="53BE7880" w14:textId="77777777" w:rsidTr="00147E3A">
        <w:trPr>
          <w:trHeight w:val="20"/>
          <w:jc w:val="center"/>
        </w:trPr>
        <w:tc>
          <w:tcPr>
            <w:tcW w:w="3395" w:type="dxa"/>
            <w:tcBorders>
              <w:right w:val="single" w:sz="4" w:space="0" w:color="auto"/>
            </w:tcBorders>
            <w:shd w:val="clear" w:color="auto" w:fill="auto"/>
            <w:vAlign w:val="bottom"/>
            <w:hideMark/>
          </w:tcPr>
          <w:p w14:paraId="10833B43" w14:textId="42955646" w:rsidR="00AE0E8B" w:rsidRPr="00FD0757" w:rsidRDefault="00AE0E8B" w:rsidP="00AE0E8B">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 </w:t>
            </w:r>
          </w:p>
        </w:tc>
        <w:tc>
          <w:tcPr>
            <w:tcW w:w="0" w:type="auto"/>
            <w:tcBorders>
              <w:left w:val="single" w:sz="4" w:space="0" w:color="auto"/>
            </w:tcBorders>
            <w:shd w:val="clear" w:color="auto" w:fill="auto"/>
            <w:hideMark/>
          </w:tcPr>
          <w:p w14:paraId="15852CBE" w14:textId="3ED7751B"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(21.822)**</w:t>
            </w:r>
          </w:p>
        </w:tc>
        <w:tc>
          <w:tcPr>
            <w:tcW w:w="0" w:type="auto"/>
            <w:shd w:val="clear" w:color="auto" w:fill="auto"/>
            <w:hideMark/>
          </w:tcPr>
          <w:p w14:paraId="31123FBA" w14:textId="261C0CB8"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(0.576)***</w:t>
            </w:r>
          </w:p>
        </w:tc>
      </w:tr>
      <w:tr w:rsidR="00AE0E8B" w:rsidRPr="00FD0757" w14:paraId="2CFE5EF9" w14:textId="77777777" w:rsidTr="00147E3A">
        <w:trPr>
          <w:trHeight w:val="20"/>
          <w:jc w:val="center"/>
        </w:trPr>
        <w:tc>
          <w:tcPr>
            <w:tcW w:w="3395" w:type="dxa"/>
            <w:tcBorders>
              <w:right w:val="single" w:sz="4" w:space="0" w:color="auto"/>
            </w:tcBorders>
            <w:shd w:val="clear" w:color="auto" w:fill="auto"/>
            <w:vAlign w:val="bottom"/>
            <w:hideMark/>
          </w:tcPr>
          <w:p w14:paraId="4D21ACA0" w14:textId="35FE632C" w:rsidR="00AE0E8B" w:rsidRPr="00FD0757" w:rsidRDefault="00AE0E8B" w:rsidP="00AE0E8B">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Distance from Moscow</w:t>
            </w:r>
          </w:p>
        </w:tc>
        <w:tc>
          <w:tcPr>
            <w:tcW w:w="0" w:type="auto"/>
            <w:tcBorders>
              <w:left w:val="single" w:sz="4" w:space="0" w:color="auto"/>
            </w:tcBorders>
            <w:shd w:val="clear" w:color="auto" w:fill="auto"/>
            <w:hideMark/>
          </w:tcPr>
          <w:p w14:paraId="1FE86612" w14:textId="09F41EF6"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-98.389</w:t>
            </w:r>
          </w:p>
        </w:tc>
        <w:tc>
          <w:tcPr>
            <w:tcW w:w="0" w:type="auto"/>
            <w:shd w:val="clear" w:color="auto" w:fill="auto"/>
            <w:hideMark/>
          </w:tcPr>
          <w:p w14:paraId="31A08241" w14:textId="4614FA7C"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-4.592</w:t>
            </w:r>
          </w:p>
        </w:tc>
      </w:tr>
      <w:tr w:rsidR="00AE0E8B" w:rsidRPr="00FD0757" w14:paraId="00542658" w14:textId="77777777" w:rsidTr="00147E3A">
        <w:trPr>
          <w:trHeight w:val="20"/>
          <w:jc w:val="center"/>
        </w:trPr>
        <w:tc>
          <w:tcPr>
            <w:tcW w:w="3395" w:type="dxa"/>
            <w:tcBorders>
              <w:bottom w:val="single" w:sz="4" w:space="0" w:color="auto"/>
              <w:right w:val="single" w:sz="4" w:space="0" w:color="auto"/>
            </w:tcBorders>
            <w:shd w:val="clear" w:color="auto" w:fill="auto"/>
            <w:vAlign w:val="bottom"/>
            <w:hideMark/>
          </w:tcPr>
          <w:p w14:paraId="358E49EE" w14:textId="7CEE769F" w:rsidR="00AE0E8B" w:rsidRPr="00FD0757" w:rsidRDefault="00AE0E8B" w:rsidP="00AE0E8B">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 </w:t>
            </w:r>
          </w:p>
        </w:tc>
        <w:tc>
          <w:tcPr>
            <w:tcW w:w="0" w:type="auto"/>
            <w:tcBorders>
              <w:left w:val="single" w:sz="4" w:space="0" w:color="auto"/>
              <w:bottom w:val="single" w:sz="4" w:space="0" w:color="auto"/>
            </w:tcBorders>
            <w:shd w:val="clear" w:color="auto" w:fill="auto"/>
            <w:hideMark/>
          </w:tcPr>
          <w:p w14:paraId="2EB6FBC7" w14:textId="2709AC62"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(113.410)</w:t>
            </w:r>
          </w:p>
        </w:tc>
        <w:tc>
          <w:tcPr>
            <w:tcW w:w="0" w:type="auto"/>
            <w:tcBorders>
              <w:bottom w:val="single" w:sz="4" w:space="0" w:color="auto"/>
            </w:tcBorders>
            <w:shd w:val="clear" w:color="auto" w:fill="auto"/>
            <w:hideMark/>
          </w:tcPr>
          <w:p w14:paraId="3CE5C807" w14:textId="25F4F529"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(3.650)</w:t>
            </w:r>
          </w:p>
        </w:tc>
      </w:tr>
      <w:tr w:rsidR="00AE0E8B" w:rsidRPr="00FD0757" w14:paraId="178A8D55" w14:textId="77777777" w:rsidTr="00147E3A">
        <w:trPr>
          <w:trHeight w:val="20"/>
          <w:jc w:val="center"/>
        </w:trPr>
        <w:tc>
          <w:tcPr>
            <w:tcW w:w="3395" w:type="dxa"/>
            <w:tcBorders>
              <w:top w:val="single" w:sz="4" w:space="0" w:color="auto"/>
              <w:right w:val="single" w:sz="4" w:space="0" w:color="auto"/>
            </w:tcBorders>
            <w:shd w:val="clear" w:color="auto" w:fill="auto"/>
            <w:vAlign w:val="bottom"/>
            <w:hideMark/>
          </w:tcPr>
          <w:p w14:paraId="374FA72E" w14:textId="344C7666" w:rsidR="00AE0E8B" w:rsidRPr="00FD0757" w:rsidRDefault="00AE0E8B" w:rsidP="00AE0E8B">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Constant</w:t>
            </w:r>
          </w:p>
        </w:tc>
        <w:tc>
          <w:tcPr>
            <w:tcW w:w="0" w:type="auto"/>
            <w:tcBorders>
              <w:top w:val="single" w:sz="4" w:space="0" w:color="auto"/>
              <w:left w:val="single" w:sz="4" w:space="0" w:color="auto"/>
            </w:tcBorders>
            <w:shd w:val="clear" w:color="auto" w:fill="auto"/>
            <w:hideMark/>
          </w:tcPr>
          <w:p w14:paraId="05CD65CF" w14:textId="30A5C740"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-3,691.586</w:t>
            </w:r>
          </w:p>
        </w:tc>
        <w:tc>
          <w:tcPr>
            <w:tcW w:w="0" w:type="auto"/>
            <w:tcBorders>
              <w:top w:val="single" w:sz="4" w:space="0" w:color="auto"/>
            </w:tcBorders>
            <w:shd w:val="clear" w:color="auto" w:fill="auto"/>
            <w:hideMark/>
          </w:tcPr>
          <w:p w14:paraId="33C76CC0" w14:textId="54D55E41"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-157.365</w:t>
            </w:r>
          </w:p>
        </w:tc>
      </w:tr>
      <w:tr w:rsidR="00AE0E8B" w:rsidRPr="00FD0757" w14:paraId="7B746960" w14:textId="77777777" w:rsidTr="00147E3A">
        <w:trPr>
          <w:trHeight w:val="20"/>
          <w:jc w:val="center"/>
        </w:trPr>
        <w:tc>
          <w:tcPr>
            <w:tcW w:w="3395" w:type="dxa"/>
            <w:tcBorders>
              <w:bottom w:val="single" w:sz="4" w:space="0" w:color="auto"/>
              <w:right w:val="single" w:sz="4" w:space="0" w:color="auto"/>
            </w:tcBorders>
            <w:shd w:val="clear" w:color="auto" w:fill="auto"/>
            <w:vAlign w:val="bottom"/>
            <w:hideMark/>
          </w:tcPr>
          <w:p w14:paraId="395CB08C" w14:textId="6C5D6FF3" w:rsidR="00AE0E8B" w:rsidRPr="00FD0757" w:rsidRDefault="00AE0E8B" w:rsidP="00AE0E8B">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color w:val="000000"/>
                <w:sz w:val="24"/>
                <w:szCs w:val="24"/>
                <w:lang w:eastAsia="de-DE"/>
              </w:rPr>
              <w:t> </w:t>
            </w:r>
          </w:p>
        </w:tc>
        <w:tc>
          <w:tcPr>
            <w:tcW w:w="0" w:type="auto"/>
            <w:tcBorders>
              <w:left w:val="single" w:sz="4" w:space="0" w:color="auto"/>
              <w:bottom w:val="single" w:sz="4" w:space="0" w:color="auto"/>
            </w:tcBorders>
            <w:shd w:val="clear" w:color="auto" w:fill="auto"/>
            <w:hideMark/>
          </w:tcPr>
          <w:p w14:paraId="33EDCD51" w14:textId="0F8A69C0"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(2,246.328)</w:t>
            </w:r>
          </w:p>
        </w:tc>
        <w:tc>
          <w:tcPr>
            <w:tcW w:w="0" w:type="auto"/>
            <w:tcBorders>
              <w:bottom w:val="single" w:sz="4" w:space="0" w:color="auto"/>
            </w:tcBorders>
            <w:shd w:val="clear" w:color="auto" w:fill="auto"/>
            <w:hideMark/>
          </w:tcPr>
          <w:p w14:paraId="44EA69D4" w14:textId="59C13A96"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(70.825)**</w:t>
            </w:r>
          </w:p>
        </w:tc>
      </w:tr>
      <w:tr w:rsidR="00AE0E8B" w:rsidRPr="00FD0757" w14:paraId="579E38CA" w14:textId="77777777" w:rsidTr="00147E3A">
        <w:trPr>
          <w:trHeight w:val="20"/>
          <w:jc w:val="center"/>
        </w:trPr>
        <w:tc>
          <w:tcPr>
            <w:tcW w:w="3395" w:type="dxa"/>
            <w:tcBorders>
              <w:top w:val="single" w:sz="4" w:space="0" w:color="auto"/>
              <w:right w:val="single" w:sz="4" w:space="0" w:color="auto"/>
            </w:tcBorders>
            <w:shd w:val="clear" w:color="auto" w:fill="auto"/>
            <w:vAlign w:val="bottom"/>
            <w:hideMark/>
          </w:tcPr>
          <w:p w14:paraId="3BFB8B73" w14:textId="707F238B" w:rsidR="00AE0E8B" w:rsidRPr="00FD0757" w:rsidRDefault="00AE0E8B" w:rsidP="00AE0E8B">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i/>
                <w:iCs/>
                <w:color w:val="000000"/>
                <w:sz w:val="24"/>
                <w:szCs w:val="24"/>
                <w:lang w:eastAsia="de-DE"/>
              </w:rPr>
              <w:t>R</w:t>
            </w:r>
            <w:r w:rsidRPr="00FD0757">
              <w:rPr>
                <w:rFonts w:ascii="Times New Roman" w:eastAsia="Times New Roman" w:hAnsi="Times New Roman" w:cs="Times New Roman"/>
                <w:color w:val="000000"/>
                <w:sz w:val="24"/>
                <w:szCs w:val="24"/>
                <w:vertAlign w:val="superscript"/>
                <w:lang w:eastAsia="de-DE"/>
              </w:rPr>
              <w:t>2</w:t>
            </w:r>
          </w:p>
        </w:tc>
        <w:tc>
          <w:tcPr>
            <w:tcW w:w="0" w:type="auto"/>
            <w:tcBorders>
              <w:top w:val="single" w:sz="4" w:space="0" w:color="auto"/>
              <w:left w:val="single" w:sz="4" w:space="0" w:color="auto"/>
            </w:tcBorders>
            <w:shd w:val="clear" w:color="auto" w:fill="auto"/>
            <w:hideMark/>
          </w:tcPr>
          <w:p w14:paraId="3C21931E" w14:textId="209B66C1"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0.33</w:t>
            </w:r>
          </w:p>
        </w:tc>
        <w:tc>
          <w:tcPr>
            <w:tcW w:w="0" w:type="auto"/>
            <w:tcBorders>
              <w:top w:val="single" w:sz="4" w:space="0" w:color="auto"/>
            </w:tcBorders>
            <w:shd w:val="clear" w:color="auto" w:fill="auto"/>
            <w:hideMark/>
          </w:tcPr>
          <w:p w14:paraId="6F15C5A7" w14:textId="16E7F79D"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0.41</w:t>
            </w:r>
          </w:p>
        </w:tc>
      </w:tr>
      <w:tr w:rsidR="00AE0E8B" w:rsidRPr="00FD0757" w14:paraId="12C5FC16" w14:textId="77777777" w:rsidTr="00147E3A">
        <w:trPr>
          <w:trHeight w:val="20"/>
          <w:jc w:val="center"/>
        </w:trPr>
        <w:tc>
          <w:tcPr>
            <w:tcW w:w="3395" w:type="dxa"/>
            <w:tcBorders>
              <w:bottom w:val="single" w:sz="4" w:space="0" w:color="auto"/>
              <w:right w:val="single" w:sz="4" w:space="0" w:color="auto"/>
            </w:tcBorders>
            <w:shd w:val="clear" w:color="auto" w:fill="auto"/>
            <w:vAlign w:val="bottom"/>
            <w:hideMark/>
          </w:tcPr>
          <w:p w14:paraId="6BF57545" w14:textId="3158BA0F" w:rsidR="00AE0E8B" w:rsidRPr="00FD0757" w:rsidRDefault="00AE0E8B" w:rsidP="00AE0E8B">
            <w:pPr>
              <w:spacing w:after="0" w:line="240" w:lineRule="auto"/>
              <w:rPr>
                <w:rFonts w:ascii="Times New Roman" w:eastAsia="Times New Roman" w:hAnsi="Times New Roman" w:cs="Times New Roman"/>
                <w:color w:val="000000"/>
                <w:sz w:val="24"/>
                <w:szCs w:val="24"/>
                <w:lang w:eastAsia="de-DE"/>
              </w:rPr>
            </w:pPr>
            <w:r w:rsidRPr="00FD0757">
              <w:rPr>
                <w:rFonts w:ascii="Times New Roman" w:eastAsia="Times New Roman" w:hAnsi="Times New Roman" w:cs="Times New Roman"/>
                <w:i/>
                <w:iCs/>
                <w:color w:val="000000"/>
                <w:sz w:val="24"/>
                <w:szCs w:val="24"/>
                <w:lang w:eastAsia="de-DE"/>
              </w:rPr>
              <w:t>N</w:t>
            </w:r>
          </w:p>
        </w:tc>
        <w:tc>
          <w:tcPr>
            <w:tcW w:w="0" w:type="auto"/>
            <w:tcBorders>
              <w:left w:val="single" w:sz="4" w:space="0" w:color="auto"/>
              <w:bottom w:val="single" w:sz="4" w:space="0" w:color="auto"/>
            </w:tcBorders>
            <w:shd w:val="clear" w:color="auto" w:fill="auto"/>
            <w:hideMark/>
          </w:tcPr>
          <w:p w14:paraId="42A0DABE" w14:textId="60F0D6C6"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70</w:t>
            </w:r>
          </w:p>
        </w:tc>
        <w:tc>
          <w:tcPr>
            <w:tcW w:w="0" w:type="auto"/>
            <w:tcBorders>
              <w:bottom w:val="single" w:sz="4" w:space="0" w:color="auto"/>
            </w:tcBorders>
            <w:shd w:val="clear" w:color="auto" w:fill="auto"/>
            <w:hideMark/>
          </w:tcPr>
          <w:p w14:paraId="2FF47C79" w14:textId="614ACD63" w:rsidR="00AE0E8B" w:rsidRPr="00AE0E8B" w:rsidRDefault="00AE0E8B" w:rsidP="00AE0E8B">
            <w:pPr>
              <w:spacing w:after="0" w:line="240" w:lineRule="auto"/>
              <w:jc w:val="center"/>
              <w:rPr>
                <w:rFonts w:ascii="Times New Roman" w:eastAsia="Times New Roman" w:hAnsi="Times New Roman" w:cs="Times New Roman"/>
                <w:color w:val="000000"/>
                <w:sz w:val="24"/>
                <w:szCs w:val="24"/>
                <w:lang w:eastAsia="de-DE"/>
              </w:rPr>
            </w:pPr>
            <w:r w:rsidRPr="00AE0E8B">
              <w:rPr>
                <w:rFonts w:ascii="Times New Roman" w:hAnsi="Times New Roman" w:cs="Times New Roman"/>
                <w:sz w:val="24"/>
                <w:szCs w:val="24"/>
              </w:rPr>
              <w:t>70</w:t>
            </w:r>
          </w:p>
        </w:tc>
      </w:tr>
    </w:tbl>
    <w:p w14:paraId="300C9686" w14:textId="77777777" w:rsidR="00CC1741" w:rsidRDefault="00CC1741" w:rsidP="00CC1741">
      <w:pPr>
        <w:spacing w:after="0" w:line="480" w:lineRule="auto"/>
        <w:jc w:val="both"/>
        <w:rPr>
          <w:rFonts w:ascii="Times New Roman" w:hAnsi="Times New Roman" w:cs="Times New Roman"/>
          <w:sz w:val="24"/>
          <w:szCs w:val="24"/>
          <w:lang w:val="en-US"/>
        </w:rPr>
      </w:pPr>
    </w:p>
    <w:p w14:paraId="12DAAD2B" w14:textId="7BD5F373" w:rsidR="000C5356" w:rsidRPr="00147E3A" w:rsidRDefault="00395133" w:rsidP="00147E3A">
      <w:pPr>
        <w:spacing w:after="0" w:line="240" w:lineRule="auto"/>
        <w:jc w:val="both"/>
        <w:rPr>
          <w:rFonts w:ascii="Times New Roman" w:hAnsi="Times New Roman" w:cs="Times New Roman"/>
          <w:sz w:val="24"/>
          <w:szCs w:val="24"/>
          <w:lang w:val="en-US"/>
        </w:rPr>
      </w:pPr>
      <w:r w:rsidRPr="00147E3A">
        <w:rPr>
          <w:rFonts w:ascii="Times New Roman" w:hAnsi="Times New Roman" w:cs="Times New Roman"/>
          <w:i/>
          <w:iCs/>
          <w:sz w:val="24"/>
          <w:szCs w:val="24"/>
          <w:lang w:val="en-US"/>
        </w:rPr>
        <w:t>Notes</w:t>
      </w:r>
      <w:r w:rsidRPr="00FD0757">
        <w:rPr>
          <w:rFonts w:ascii="Times New Roman" w:hAnsi="Times New Roman" w:cs="Times New Roman"/>
          <w:sz w:val="24"/>
          <w:szCs w:val="24"/>
          <w:lang w:val="en-US"/>
        </w:rPr>
        <w:t>:</w:t>
      </w:r>
      <w:r w:rsidR="00CC1741" w:rsidRPr="00147E3A">
        <w:rPr>
          <w:rFonts w:ascii="Times New Roman" w:hAnsi="Times New Roman" w:cs="Times New Roman"/>
          <w:sz w:val="24"/>
          <w:szCs w:val="24"/>
          <w:lang w:val="en-US"/>
        </w:rPr>
        <w:t xml:space="preserve"> The table reports correlation between the historical share of </w:t>
      </w:r>
      <w:r w:rsidR="00CC1741" w:rsidRPr="00147E3A">
        <w:rPr>
          <w:rFonts w:ascii="Times New Roman" w:hAnsi="Times New Roman" w:cs="Times New Roman"/>
          <w:i/>
          <w:iCs/>
          <w:sz w:val="24"/>
          <w:szCs w:val="24"/>
          <w:lang w:val="en-US"/>
        </w:rPr>
        <w:t>meshchane</w:t>
      </w:r>
      <w:r w:rsidR="00CC1741" w:rsidRPr="00147E3A">
        <w:rPr>
          <w:rFonts w:ascii="Times New Roman" w:hAnsi="Times New Roman" w:cs="Times New Roman"/>
          <w:sz w:val="24"/>
          <w:szCs w:val="24"/>
          <w:lang w:val="en-US"/>
        </w:rPr>
        <w:t xml:space="preserve"> and </w:t>
      </w:r>
      <w:proofErr w:type="gramStart"/>
      <w:r w:rsidR="00CC1741">
        <w:rPr>
          <w:rFonts w:ascii="Times New Roman" w:hAnsi="Times New Roman" w:cs="Times New Roman"/>
          <w:sz w:val="24"/>
          <w:szCs w:val="24"/>
          <w:lang w:val="en-US"/>
        </w:rPr>
        <w:t>number</w:t>
      </w:r>
      <w:proofErr w:type="gramEnd"/>
      <w:r w:rsidR="00CC1741">
        <w:rPr>
          <w:rFonts w:ascii="Times New Roman" w:hAnsi="Times New Roman" w:cs="Times New Roman"/>
          <w:sz w:val="24"/>
          <w:szCs w:val="24"/>
          <w:lang w:val="en-US"/>
        </w:rPr>
        <w:t xml:space="preserve"> of cooperatives/ size of cooperative</w:t>
      </w:r>
      <w:r w:rsidR="00855DEB">
        <w:rPr>
          <w:rFonts w:ascii="Times New Roman" w:hAnsi="Times New Roman" w:cs="Times New Roman"/>
          <w:sz w:val="24"/>
          <w:szCs w:val="24"/>
          <w:lang w:val="en-US"/>
        </w:rPr>
        <w:t>s-</w:t>
      </w:r>
      <w:r w:rsidR="00CC1741">
        <w:rPr>
          <w:rFonts w:ascii="Times New Roman" w:hAnsi="Times New Roman" w:cs="Times New Roman"/>
          <w:sz w:val="24"/>
          <w:szCs w:val="24"/>
          <w:lang w:val="en-US"/>
        </w:rPr>
        <w:t>employ</w:t>
      </w:r>
      <w:r w:rsidR="00855DEB">
        <w:rPr>
          <w:rFonts w:ascii="Times New Roman" w:hAnsi="Times New Roman" w:cs="Times New Roman"/>
          <w:sz w:val="24"/>
          <w:szCs w:val="24"/>
          <w:lang w:val="en-US"/>
        </w:rPr>
        <w:t>ed workforce</w:t>
      </w:r>
      <w:r w:rsidR="00CC1741">
        <w:rPr>
          <w:rFonts w:ascii="Times New Roman" w:hAnsi="Times New Roman" w:cs="Times New Roman"/>
          <w:sz w:val="24"/>
          <w:szCs w:val="24"/>
          <w:lang w:val="en-US"/>
        </w:rPr>
        <w:t xml:space="preserve"> in </w:t>
      </w:r>
      <w:r w:rsidR="00855DEB">
        <w:rPr>
          <w:rFonts w:ascii="Times New Roman" w:hAnsi="Times New Roman" w:cs="Times New Roman"/>
          <w:sz w:val="24"/>
          <w:szCs w:val="24"/>
          <w:lang w:val="en-US"/>
        </w:rPr>
        <w:t xml:space="preserve">the </w:t>
      </w:r>
      <w:r w:rsidR="00CC1741">
        <w:rPr>
          <w:rFonts w:ascii="Times New Roman" w:hAnsi="Times New Roman" w:cs="Times New Roman"/>
          <w:sz w:val="24"/>
          <w:szCs w:val="24"/>
          <w:lang w:val="en-US"/>
        </w:rPr>
        <w:t>late 1980s</w:t>
      </w:r>
      <w:r w:rsidR="00CC1741" w:rsidRPr="00147E3A">
        <w:rPr>
          <w:rFonts w:ascii="Times New Roman" w:hAnsi="Times New Roman" w:cs="Times New Roman"/>
          <w:sz w:val="24"/>
          <w:szCs w:val="24"/>
          <w:lang w:val="en-US"/>
        </w:rPr>
        <w:t xml:space="preserve">. The unit of observation is region. Individual columns correspond to regressions with different </w:t>
      </w:r>
      <w:r w:rsidR="00CC1741">
        <w:rPr>
          <w:rFonts w:ascii="Times New Roman" w:hAnsi="Times New Roman" w:cs="Times New Roman"/>
          <w:sz w:val="24"/>
          <w:szCs w:val="24"/>
          <w:lang w:val="en-US"/>
        </w:rPr>
        <w:t>dependent variables</w:t>
      </w:r>
      <w:r w:rsidR="00CC1741" w:rsidRPr="00147E3A">
        <w:rPr>
          <w:rFonts w:ascii="Times New Roman" w:hAnsi="Times New Roman" w:cs="Times New Roman"/>
          <w:sz w:val="24"/>
          <w:szCs w:val="24"/>
          <w:lang w:val="en-US"/>
        </w:rPr>
        <w:t>. Robust standard errors in parentheses. Regressions estimated using OLS. * p&lt;0.1; ** p&lt;0.05; *** p&lt;0.01.</w:t>
      </w:r>
      <w:r w:rsidR="00F141D4" w:rsidRPr="00147E3A">
        <w:rPr>
          <w:rFonts w:ascii="Times New Roman" w:hAnsi="Times New Roman" w:cs="Times New Roman"/>
          <w:sz w:val="24"/>
          <w:szCs w:val="24"/>
          <w:lang w:val="en-US"/>
        </w:rPr>
        <w:t xml:space="preserve"> </w:t>
      </w:r>
    </w:p>
    <w:p w14:paraId="627C7D4E" w14:textId="77777777" w:rsidR="00395133" w:rsidRPr="00FD0757" w:rsidRDefault="00395133" w:rsidP="0034730F">
      <w:pPr>
        <w:spacing w:after="0" w:line="480" w:lineRule="auto"/>
        <w:ind w:firstLine="708"/>
        <w:jc w:val="both"/>
        <w:rPr>
          <w:rFonts w:ascii="Times New Roman" w:hAnsi="Times New Roman" w:cs="Times New Roman"/>
          <w:sz w:val="24"/>
          <w:szCs w:val="24"/>
          <w:lang w:val="en-US"/>
        </w:rPr>
      </w:pPr>
    </w:p>
    <w:p w14:paraId="5C052573" w14:textId="77777777" w:rsidR="00CE2A33" w:rsidRDefault="00CE2A33">
      <w:pP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br w:type="page"/>
      </w:r>
    </w:p>
    <w:p w14:paraId="6C00486A" w14:textId="0D704DC2" w:rsidR="00D8274A" w:rsidRPr="00FD0757" w:rsidRDefault="00111EDA" w:rsidP="0034730F">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b/>
          <w:bCs/>
          <w:i/>
          <w:iCs/>
          <w:sz w:val="24"/>
          <w:szCs w:val="24"/>
          <w:lang w:val="en-US"/>
        </w:rPr>
        <w:lastRenderedPageBreak/>
        <w:t xml:space="preserve">Meshchane </w:t>
      </w:r>
      <w:r>
        <w:rPr>
          <w:rFonts w:ascii="Times New Roman" w:hAnsi="Times New Roman" w:cs="Times New Roman"/>
          <w:b/>
          <w:bCs/>
          <w:sz w:val="24"/>
          <w:szCs w:val="24"/>
          <w:lang w:val="en-US"/>
        </w:rPr>
        <w:t xml:space="preserve">and </w:t>
      </w:r>
      <w:r w:rsidR="005E6832">
        <w:rPr>
          <w:rFonts w:ascii="Times New Roman" w:hAnsi="Times New Roman" w:cs="Times New Roman"/>
          <w:b/>
          <w:bCs/>
          <w:sz w:val="24"/>
          <w:szCs w:val="24"/>
          <w:lang w:val="en-US"/>
        </w:rPr>
        <w:t>contemporary</w:t>
      </w:r>
      <w:r>
        <w:rPr>
          <w:rFonts w:ascii="Times New Roman" w:hAnsi="Times New Roman" w:cs="Times New Roman"/>
          <w:b/>
          <w:bCs/>
          <w:sz w:val="24"/>
          <w:szCs w:val="24"/>
          <w:lang w:val="en-US"/>
        </w:rPr>
        <w:t xml:space="preserve"> entrepreneurship: </w:t>
      </w:r>
      <w:r w:rsidR="005C5EB5" w:rsidRPr="00FD0757">
        <w:rPr>
          <w:rFonts w:ascii="Times New Roman" w:hAnsi="Times New Roman" w:cs="Times New Roman"/>
          <w:sz w:val="24"/>
          <w:szCs w:val="24"/>
          <w:lang w:val="en-US"/>
        </w:rPr>
        <w:t>Next</w:t>
      </w:r>
      <w:r w:rsidR="000B64F9" w:rsidRPr="00FD0757">
        <w:rPr>
          <w:rFonts w:ascii="Times New Roman" w:hAnsi="Times New Roman" w:cs="Times New Roman"/>
          <w:sz w:val="24"/>
          <w:szCs w:val="24"/>
          <w:lang w:val="en-US"/>
        </w:rPr>
        <w:t xml:space="preserve">, we </w:t>
      </w:r>
      <w:r w:rsidR="005C5EB5" w:rsidRPr="00FD0757">
        <w:rPr>
          <w:rFonts w:ascii="Times New Roman" w:hAnsi="Times New Roman" w:cs="Times New Roman"/>
          <w:sz w:val="24"/>
          <w:szCs w:val="24"/>
          <w:lang w:val="en-US"/>
        </w:rPr>
        <w:t xml:space="preserve">employ </w:t>
      </w:r>
      <w:r w:rsidR="00B40B2A">
        <w:rPr>
          <w:rFonts w:ascii="Times New Roman" w:hAnsi="Times New Roman" w:cs="Times New Roman"/>
          <w:sz w:val="24"/>
          <w:szCs w:val="24"/>
          <w:lang w:val="en-US"/>
        </w:rPr>
        <w:t xml:space="preserve">available regional </w:t>
      </w:r>
      <w:r w:rsidR="005C5EB5" w:rsidRPr="00FD0757">
        <w:rPr>
          <w:rFonts w:ascii="Times New Roman" w:hAnsi="Times New Roman" w:cs="Times New Roman"/>
          <w:sz w:val="24"/>
          <w:szCs w:val="24"/>
          <w:lang w:val="en-US"/>
        </w:rPr>
        <w:t>data on post-communist entrepreneurship</w:t>
      </w:r>
      <w:r w:rsidR="00E73328">
        <w:rPr>
          <w:rFonts w:ascii="Times New Roman" w:hAnsi="Times New Roman" w:cs="Times New Roman"/>
          <w:sz w:val="24"/>
          <w:szCs w:val="24"/>
          <w:lang w:val="en-US"/>
        </w:rPr>
        <w:t>, as well as</w:t>
      </w:r>
      <w:r w:rsidR="000C5356" w:rsidRPr="00FD0757">
        <w:rPr>
          <w:rFonts w:ascii="Times New Roman" w:hAnsi="Times New Roman" w:cs="Times New Roman"/>
          <w:sz w:val="24"/>
          <w:szCs w:val="24"/>
          <w:lang w:val="en-US"/>
        </w:rPr>
        <w:t xml:space="preserve"> </w:t>
      </w:r>
      <w:r w:rsidR="00395133" w:rsidRPr="00FD0757">
        <w:rPr>
          <w:rFonts w:ascii="Times New Roman" w:hAnsi="Times New Roman" w:cs="Times New Roman"/>
          <w:sz w:val="24"/>
          <w:szCs w:val="24"/>
          <w:lang w:val="en-US"/>
        </w:rPr>
        <w:t xml:space="preserve">survey data on </w:t>
      </w:r>
      <w:r w:rsidR="00F3453E" w:rsidRPr="00FD0757">
        <w:rPr>
          <w:rFonts w:ascii="Times New Roman" w:hAnsi="Times New Roman" w:cs="Times New Roman"/>
          <w:sz w:val="24"/>
          <w:szCs w:val="24"/>
          <w:lang w:val="en-US"/>
        </w:rPr>
        <w:t>individuals</w:t>
      </w:r>
      <w:r w:rsidR="00025614">
        <w:rPr>
          <w:rFonts w:ascii="Times New Roman" w:hAnsi="Times New Roman" w:cs="Times New Roman"/>
          <w:sz w:val="24"/>
          <w:szCs w:val="24"/>
          <w:lang w:val="en-US"/>
        </w:rPr>
        <w:t>’</w:t>
      </w:r>
      <w:r w:rsidR="00395133" w:rsidRPr="00FD0757">
        <w:rPr>
          <w:rFonts w:ascii="Times New Roman" w:hAnsi="Times New Roman" w:cs="Times New Roman"/>
          <w:sz w:val="24"/>
          <w:szCs w:val="24"/>
          <w:lang w:val="en-US"/>
        </w:rPr>
        <w:t xml:space="preserve"> willingness to start own business</w:t>
      </w:r>
      <w:r w:rsidR="00F3453E" w:rsidRPr="00FD0757">
        <w:rPr>
          <w:rFonts w:ascii="Times New Roman" w:hAnsi="Times New Roman" w:cs="Times New Roman"/>
          <w:sz w:val="24"/>
          <w:szCs w:val="24"/>
          <w:lang w:val="en-US"/>
        </w:rPr>
        <w:t>es</w:t>
      </w:r>
      <w:r w:rsidR="00395133" w:rsidRPr="00FD0757">
        <w:rPr>
          <w:rFonts w:ascii="Times New Roman" w:hAnsi="Times New Roman" w:cs="Times New Roman"/>
          <w:sz w:val="24"/>
          <w:szCs w:val="24"/>
          <w:lang w:val="en-US"/>
        </w:rPr>
        <w:t xml:space="preserve"> (see </w:t>
      </w:r>
      <w:r w:rsidR="00C85949" w:rsidRPr="00FD0757">
        <w:rPr>
          <w:rFonts w:ascii="Times New Roman" w:hAnsi="Times New Roman" w:cs="Times New Roman"/>
          <w:sz w:val="24"/>
          <w:szCs w:val="24"/>
          <w:lang w:val="en-US"/>
        </w:rPr>
        <w:t>SA</w:t>
      </w:r>
      <w:r w:rsidR="00B807C8" w:rsidRPr="00FD0757">
        <w:rPr>
          <w:rFonts w:ascii="Times New Roman" w:hAnsi="Times New Roman" w:cs="Times New Roman"/>
          <w:sz w:val="24"/>
          <w:szCs w:val="24"/>
          <w:lang w:val="en-US"/>
        </w:rPr>
        <w:t>3</w:t>
      </w:r>
      <w:r w:rsidR="00C85949" w:rsidRPr="00FD0757">
        <w:rPr>
          <w:rFonts w:ascii="Times New Roman" w:hAnsi="Times New Roman" w:cs="Times New Roman"/>
          <w:sz w:val="24"/>
          <w:szCs w:val="24"/>
          <w:lang w:val="en-US"/>
        </w:rPr>
        <w:t>.</w:t>
      </w:r>
      <w:r w:rsidR="00877FA2" w:rsidRPr="00FD0757">
        <w:rPr>
          <w:rFonts w:ascii="Times New Roman" w:hAnsi="Times New Roman" w:cs="Times New Roman"/>
          <w:sz w:val="24"/>
          <w:szCs w:val="24"/>
          <w:lang w:val="en-US"/>
        </w:rPr>
        <w:t>20</w:t>
      </w:r>
      <w:r w:rsidR="00395133" w:rsidRPr="00FD0757">
        <w:rPr>
          <w:rFonts w:ascii="Times New Roman" w:hAnsi="Times New Roman" w:cs="Times New Roman"/>
          <w:sz w:val="24"/>
          <w:szCs w:val="24"/>
          <w:lang w:val="en-US"/>
        </w:rPr>
        <w:t>).</w:t>
      </w:r>
      <w:r w:rsidR="005C5EB5" w:rsidRPr="00FD0757">
        <w:rPr>
          <w:rFonts w:ascii="Times New Roman" w:hAnsi="Times New Roman" w:cs="Times New Roman"/>
          <w:sz w:val="24"/>
          <w:szCs w:val="24"/>
          <w:lang w:val="en-US"/>
        </w:rPr>
        <w:t xml:space="preserve"> We find </w:t>
      </w:r>
      <w:r w:rsidR="006F56A1">
        <w:rPr>
          <w:rFonts w:ascii="Times New Roman" w:hAnsi="Times New Roman" w:cs="Times New Roman"/>
          <w:sz w:val="24"/>
          <w:szCs w:val="24"/>
          <w:lang w:val="en-US"/>
        </w:rPr>
        <w:t xml:space="preserve">significant co-variance between </w:t>
      </w:r>
      <w:r w:rsidR="000C5356" w:rsidRPr="00FD0757">
        <w:rPr>
          <w:rFonts w:ascii="Times New Roman" w:hAnsi="Times New Roman" w:cs="Times New Roman"/>
          <w:sz w:val="24"/>
          <w:szCs w:val="24"/>
          <w:lang w:val="en-US"/>
        </w:rPr>
        <w:t>the</w:t>
      </w:r>
      <w:r w:rsidR="007F2540" w:rsidRPr="00FD0757">
        <w:rPr>
          <w:rFonts w:ascii="Times New Roman" w:hAnsi="Times New Roman" w:cs="Times New Roman"/>
          <w:sz w:val="24"/>
          <w:szCs w:val="24"/>
          <w:lang w:val="en-US"/>
        </w:rPr>
        <w:t xml:space="preserve"> </w:t>
      </w:r>
      <w:r w:rsidR="00025614">
        <w:rPr>
          <w:rFonts w:ascii="Times New Roman" w:hAnsi="Times New Roman" w:cs="Times New Roman"/>
          <w:sz w:val="24"/>
          <w:szCs w:val="24"/>
          <w:lang w:val="en-US"/>
        </w:rPr>
        <w:t>“</w:t>
      </w:r>
      <w:r w:rsidR="005C5EB5" w:rsidRPr="00FD0757">
        <w:rPr>
          <w:rFonts w:ascii="Times New Roman" w:hAnsi="Times New Roman" w:cs="Times New Roman"/>
          <w:sz w:val="24"/>
          <w:szCs w:val="24"/>
          <w:lang w:val="en-US"/>
        </w:rPr>
        <w:t>old</w:t>
      </w:r>
      <w:r w:rsidR="00025614">
        <w:rPr>
          <w:rFonts w:ascii="Times New Roman" w:hAnsi="Times New Roman" w:cs="Times New Roman"/>
          <w:sz w:val="24"/>
          <w:szCs w:val="24"/>
          <w:lang w:val="en-US"/>
        </w:rPr>
        <w:t>”</w:t>
      </w:r>
      <w:r w:rsidR="005C5EB5" w:rsidRPr="00FD0757">
        <w:rPr>
          <w:rFonts w:ascii="Times New Roman" w:hAnsi="Times New Roman" w:cs="Times New Roman"/>
          <w:sz w:val="24"/>
          <w:szCs w:val="24"/>
          <w:lang w:val="en-US"/>
        </w:rPr>
        <w:t xml:space="preserve"> bourgeoisie </w:t>
      </w:r>
      <w:r w:rsidR="006F56A1">
        <w:rPr>
          <w:rFonts w:ascii="Times New Roman" w:hAnsi="Times New Roman" w:cs="Times New Roman"/>
          <w:sz w:val="24"/>
          <w:szCs w:val="24"/>
          <w:lang w:val="en-US"/>
        </w:rPr>
        <w:t>and</w:t>
      </w:r>
      <w:r w:rsidR="00D8274A" w:rsidRPr="00FD0757">
        <w:rPr>
          <w:rFonts w:ascii="Times New Roman" w:hAnsi="Times New Roman" w:cs="Times New Roman"/>
          <w:sz w:val="24"/>
          <w:szCs w:val="24"/>
          <w:lang w:val="en-US"/>
        </w:rPr>
        <w:t xml:space="preserve"> </w:t>
      </w:r>
      <w:r w:rsidR="000C5356" w:rsidRPr="00FD0757">
        <w:rPr>
          <w:rFonts w:ascii="Times New Roman" w:hAnsi="Times New Roman" w:cs="Times New Roman"/>
          <w:sz w:val="24"/>
          <w:szCs w:val="24"/>
          <w:lang w:val="en-US"/>
        </w:rPr>
        <w:t>present-day</w:t>
      </w:r>
      <w:r w:rsidR="00D8274A" w:rsidRPr="00FD0757">
        <w:rPr>
          <w:rFonts w:ascii="Times New Roman" w:hAnsi="Times New Roman" w:cs="Times New Roman"/>
          <w:sz w:val="24"/>
          <w:szCs w:val="24"/>
          <w:lang w:val="en-US"/>
        </w:rPr>
        <w:t xml:space="preserve"> entrepreneurship, willingness to become entrepreneurs and private sector employment</w:t>
      </w:r>
      <w:r w:rsidR="00303425">
        <w:rPr>
          <w:rFonts w:ascii="Times New Roman" w:hAnsi="Times New Roman" w:cs="Times New Roman"/>
          <w:sz w:val="24"/>
          <w:szCs w:val="24"/>
          <w:lang w:val="en-US"/>
        </w:rPr>
        <w:t xml:space="preserve"> (from the representative public opinion survey)</w:t>
      </w:r>
      <w:r w:rsidR="00D8274A" w:rsidRPr="00FD0757">
        <w:rPr>
          <w:rFonts w:ascii="Times New Roman" w:hAnsi="Times New Roman" w:cs="Times New Roman"/>
          <w:sz w:val="24"/>
          <w:szCs w:val="24"/>
          <w:lang w:val="en-US"/>
        </w:rPr>
        <w:t xml:space="preserve">. </w:t>
      </w:r>
      <w:r w:rsidR="006F56A1">
        <w:rPr>
          <w:rFonts w:ascii="Times New Roman" w:hAnsi="Times New Roman" w:cs="Times New Roman"/>
          <w:sz w:val="24"/>
          <w:szCs w:val="24"/>
          <w:lang w:val="en-US"/>
        </w:rPr>
        <w:t>Thus</w:t>
      </w:r>
      <w:r w:rsidR="006656A6" w:rsidRPr="00FD0757">
        <w:rPr>
          <w:rFonts w:ascii="Times New Roman" w:hAnsi="Times New Roman" w:cs="Times New Roman"/>
          <w:sz w:val="24"/>
          <w:szCs w:val="24"/>
          <w:lang w:val="en-US"/>
        </w:rPr>
        <w:t xml:space="preserve">, the share of those willing to start </w:t>
      </w:r>
      <w:r w:rsidR="002B4C3F">
        <w:rPr>
          <w:rFonts w:ascii="Times New Roman" w:hAnsi="Times New Roman" w:cs="Times New Roman"/>
          <w:sz w:val="24"/>
          <w:szCs w:val="24"/>
          <w:lang w:val="en-US"/>
        </w:rPr>
        <w:t>a</w:t>
      </w:r>
      <w:r w:rsidR="006656A6" w:rsidRPr="00FD0757">
        <w:rPr>
          <w:rFonts w:ascii="Times New Roman" w:hAnsi="Times New Roman" w:cs="Times New Roman"/>
          <w:sz w:val="24"/>
          <w:szCs w:val="24"/>
          <w:lang w:val="en-US"/>
        </w:rPr>
        <w:t xml:space="preserve"> business in </w:t>
      </w:r>
      <w:r w:rsidR="00E73328">
        <w:rPr>
          <w:rFonts w:ascii="Times New Roman" w:hAnsi="Times New Roman" w:cs="Times New Roman"/>
          <w:sz w:val="24"/>
          <w:szCs w:val="24"/>
          <w:lang w:val="en-US"/>
        </w:rPr>
        <w:t>a</w:t>
      </w:r>
      <w:r w:rsidR="006656A6" w:rsidRPr="00FD0757">
        <w:rPr>
          <w:rFonts w:ascii="Times New Roman" w:hAnsi="Times New Roman" w:cs="Times New Roman"/>
          <w:sz w:val="24"/>
          <w:szCs w:val="24"/>
          <w:lang w:val="en-US"/>
        </w:rPr>
        <w:t xml:space="preserve"> region </w:t>
      </w:r>
      <w:r w:rsidR="00E73328">
        <w:rPr>
          <w:rFonts w:ascii="Times New Roman" w:hAnsi="Times New Roman" w:cs="Times New Roman"/>
          <w:sz w:val="24"/>
          <w:szCs w:val="24"/>
          <w:lang w:val="en-US"/>
        </w:rPr>
        <w:t>rises</w:t>
      </w:r>
      <w:r w:rsidR="006656A6" w:rsidRPr="00FD0757">
        <w:rPr>
          <w:rFonts w:ascii="Times New Roman" w:hAnsi="Times New Roman" w:cs="Times New Roman"/>
          <w:sz w:val="24"/>
          <w:szCs w:val="24"/>
          <w:lang w:val="en-US"/>
        </w:rPr>
        <w:t xml:space="preserve"> by 2.5</w:t>
      </w:r>
      <w:r w:rsidR="00181447" w:rsidRPr="00FD0757">
        <w:rPr>
          <w:rFonts w:ascii="Times New Roman" w:hAnsi="Times New Roman" w:cs="Times New Roman"/>
          <w:sz w:val="24"/>
          <w:szCs w:val="24"/>
          <w:lang w:val="en-US"/>
        </w:rPr>
        <w:t xml:space="preserve"> percent</w:t>
      </w:r>
      <w:r w:rsidR="006656A6" w:rsidRPr="00FD0757">
        <w:rPr>
          <w:rFonts w:ascii="Times New Roman" w:hAnsi="Times New Roman" w:cs="Times New Roman"/>
          <w:sz w:val="24"/>
          <w:szCs w:val="24"/>
          <w:lang w:val="en-US"/>
        </w:rPr>
        <w:t xml:space="preserve"> </w:t>
      </w:r>
      <w:r w:rsidR="00E73328">
        <w:rPr>
          <w:rFonts w:ascii="Times New Roman" w:hAnsi="Times New Roman" w:cs="Times New Roman"/>
          <w:sz w:val="24"/>
          <w:szCs w:val="24"/>
          <w:lang w:val="en-US"/>
        </w:rPr>
        <w:t>with a 10 percent point</w:t>
      </w:r>
      <w:r w:rsidR="006656A6" w:rsidRPr="00FD0757">
        <w:rPr>
          <w:rFonts w:ascii="Times New Roman" w:hAnsi="Times New Roman" w:cs="Times New Roman"/>
          <w:sz w:val="24"/>
          <w:szCs w:val="24"/>
          <w:lang w:val="en-US"/>
        </w:rPr>
        <w:t xml:space="preserve"> </w:t>
      </w:r>
      <w:r w:rsidR="00E73328">
        <w:rPr>
          <w:rFonts w:ascii="Times New Roman" w:hAnsi="Times New Roman" w:cs="Times New Roman"/>
          <w:sz w:val="24"/>
          <w:szCs w:val="24"/>
          <w:lang w:val="en-US"/>
        </w:rPr>
        <w:t xml:space="preserve">rise in </w:t>
      </w:r>
      <w:r w:rsidR="006656A6" w:rsidRPr="00FD0757">
        <w:rPr>
          <w:rFonts w:ascii="Times New Roman" w:hAnsi="Times New Roman" w:cs="Times New Roman"/>
          <w:i/>
          <w:sz w:val="24"/>
          <w:szCs w:val="24"/>
          <w:lang w:val="en-US"/>
        </w:rPr>
        <w:t>meshchane</w:t>
      </w:r>
      <w:r w:rsidR="006F56A1">
        <w:rPr>
          <w:rFonts w:ascii="Times New Roman" w:hAnsi="Times New Roman" w:cs="Times New Roman"/>
          <w:i/>
          <w:sz w:val="24"/>
          <w:szCs w:val="24"/>
          <w:lang w:val="en-US"/>
        </w:rPr>
        <w:t xml:space="preserve"> </w:t>
      </w:r>
      <w:r w:rsidR="006F56A1">
        <w:rPr>
          <w:rFonts w:ascii="Times New Roman" w:hAnsi="Times New Roman" w:cs="Times New Roman"/>
          <w:iCs/>
          <w:sz w:val="24"/>
          <w:szCs w:val="24"/>
          <w:lang w:val="en-US"/>
        </w:rPr>
        <w:t>share</w:t>
      </w:r>
      <w:r w:rsidR="006656A6" w:rsidRPr="00456853">
        <w:rPr>
          <w:rFonts w:ascii="Times New Roman" w:hAnsi="Times New Roman" w:cs="Times New Roman"/>
          <w:sz w:val="24"/>
          <w:szCs w:val="24"/>
          <w:lang w:val="en-US"/>
        </w:rPr>
        <w:t>;</w:t>
      </w:r>
      <w:r w:rsidR="006656A6" w:rsidRPr="00CA1183">
        <w:rPr>
          <w:rFonts w:ascii="Times New Roman" w:hAnsi="Times New Roman" w:cs="Times New Roman"/>
          <w:sz w:val="24"/>
          <w:szCs w:val="24"/>
          <w:lang w:val="en-US"/>
        </w:rPr>
        <w:t xml:space="preserve"> the </w:t>
      </w:r>
      <w:r w:rsidR="006F56A1">
        <w:rPr>
          <w:rFonts w:ascii="Times New Roman" w:hAnsi="Times New Roman" w:cs="Times New Roman"/>
          <w:sz w:val="24"/>
          <w:szCs w:val="24"/>
          <w:lang w:val="en-US"/>
        </w:rPr>
        <w:t>proportion</w:t>
      </w:r>
      <w:r w:rsidR="006656A6" w:rsidRPr="00CA1183">
        <w:rPr>
          <w:rFonts w:ascii="Times New Roman" w:hAnsi="Times New Roman" w:cs="Times New Roman"/>
          <w:sz w:val="24"/>
          <w:szCs w:val="24"/>
          <w:lang w:val="en-US"/>
        </w:rPr>
        <w:t xml:space="preserve"> of those interested in establishing own business</w:t>
      </w:r>
      <w:r w:rsidR="002B4C3F">
        <w:rPr>
          <w:rFonts w:ascii="Times New Roman" w:hAnsi="Times New Roman" w:cs="Times New Roman"/>
          <w:sz w:val="24"/>
          <w:szCs w:val="24"/>
          <w:lang w:val="en-US"/>
        </w:rPr>
        <w:t>es</w:t>
      </w:r>
      <w:r w:rsidR="006656A6" w:rsidRPr="00CA1183">
        <w:rPr>
          <w:rFonts w:ascii="Times New Roman" w:hAnsi="Times New Roman" w:cs="Times New Roman"/>
          <w:sz w:val="24"/>
          <w:szCs w:val="24"/>
          <w:lang w:val="en-US"/>
        </w:rPr>
        <w:t xml:space="preserve"> varies between 3 and 22</w:t>
      </w:r>
      <w:r w:rsidR="00181447" w:rsidRPr="00CA1183">
        <w:rPr>
          <w:rFonts w:ascii="Times New Roman" w:hAnsi="Times New Roman" w:cs="Times New Roman"/>
          <w:sz w:val="24"/>
          <w:szCs w:val="24"/>
          <w:lang w:val="en-US"/>
        </w:rPr>
        <w:t xml:space="preserve"> percent</w:t>
      </w:r>
      <w:r w:rsidR="006656A6" w:rsidRPr="00CA1183">
        <w:rPr>
          <w:rFonts w:ascii="Times New Roman" w:hAnsi="Times New Roman" w:cs="Times New Roman"/>
          <w:sz w:val="24"/>
          <w:szCs w:val="24"/>
          <w:lang w:val="en-US"/>
        </w:rPr>
        <w:t xml:space="preserve">. </w:t>
      </w:r>
      <w:r w:rsidR="00395133" w:rsidRPr="00CA1183">
        <w:rPr>
          <w:rFonts w:ascii="Times New Roman" w:hAnsi="Times New Roman" w:cs="Times New Roman"/>
          <w:sz w:val="24"/>
          <w:szCs w:val="24"/>
          <w:lang w:val="en-US"/>
        </w:rPr>
        <w:t>SA</w:t>
      </w:r>
      <w:r w:rsidR="00B807C8" w:rsidRPr="00CA1183">
        <w:rPr>
          <w:rFonts w:ascii="Times New Roman" w:hAnsi="Times New Roman" w:cs="Times New Roman"/>
          <w:sz w:val="24"/>
          <w:szCs w:val="24"/>
          <w:lang w:val="en-US"/>
        </w:rPr>
        <w:t>3</w:t>
      </w:r>
      <w:r w:rsidR="00C85949" w:rsidRPr="00456853">
        <w:rPr>
          <w:rFonts w:ascii="Times New Roman" w:hAnsi="Times New Roman" w:cs="Times New Roman"/>
          <w:sz w:val="24"/>
          <w:szCs w:val="24"/>
          <w:lang w:val="en-US"/>
        </w:rPr>
        <w:t>.</w:t>
      </w:r>
      <w:r w:rsidR="00877FA2" w:rsidRPr="00456853">
        <w:rPr>
          <w:rFonts w:ascii="Times New Roman" w:hAnsi="Times New Roman" w:cs="Times New Roman"/>
          <w:sz w:val="24"/>
          <w:szCs w:val="24"/>
          <w:lang w:val="en-US"/>
        </w:rPr>
        <w:t>20</w:t>
      </w:r>
      <w:r w:rsidR="00395133" w:rsidRPr="00456853">
        <w:rPr>
          <w:rFonts w:ascii="Times New Roman" w:hAnsi="Times New Roman" w:cs="Times New Roman"/>
          <w:sz w:val="24"/>
          <w:szCs w:val="24"/>
          <w:lang w:val="en-US"/>
        </w:rPr>
        <w:t xml:space="preserve"> report</w:t>
      </w:r>
      <w:r w:rsidR="000C5356" w:rsidRPr="00456853">
        <w:rPr>
          <w:rFonts w:ascii="Times New Roman" w:hAnsi="Times New Roman" w:cs="Times New Roman"/>
          <w:sz w:val="24"/>
          <w:szCs w:val="24"/>
          <w:lang w:val="en-US"/>
        </w:rPr>
        <w:t>s</w:t>
      </w:r>
      <w:r w:rsidR="00395133" w:rsidRPr="00456853">
        <w:rPr>
          <w:rFonts w:ascii="Times New Roman" w:hAnsi="Times New Roman" w:cs="Times New Roman"/>
          <w:sz w:val="24"/>
          <w:szCs w:val="24"/>
          <w:lang w:val="en-US"/>
        </w:rPr>
        <w:t xml:space="preserve"> </w:t>
      </w:r>
      <w:r w:rsidR="00395133" w:rsidRPr="00FD0757">
        <w:rPr>
          <w:rFonts w:ascii="Times New Roman" w:hAnsi="Times New Roman" w:cs="Times New Roman"/>
          <w:sz w:val="24"/>
          <w:szCs w:val="24"/>
          <w:lang w:val="en-US"/>
        </w:rPr>
        <w:t xml:space="preserve">results </w:t>
      </w:r>
      <w:r w:rsidR="000C5356" w:rsidRPr="00FD0757">
        <w:rPr>
          <w:rFonts w:ascii="Times New Roman" w:hAnsi="Times New Roman" w:cs="Times New Roman"/>
          <w:sz w:val="24"/>
          <w:szCs w:val="24"/>
          <w:lang w:val="en-US"/>
        </w:rPr>
        <w:t>of</w:t>
      </w:r>
      <w:r w:rsidR="00395133" w:rsidRPr="00FD0757">
        <w:rPr>
          <w:rFonts w:ascii="Times New Roman" w:hAnsi="Times New Roman" w:cs="Times New Roman"/>
          <w:sz w:val="24"/>
          <w:szCs w:val="24"/>
          <w:lang w:val="en-US"/>
        </w:rPr>
        <w:t xml:space="preserve"> regress</w:t>
      </w:r>
      <w:r w:rsidR="000C5356" w:rsidRPr="00FD0757">
        <w:rPr>
          <w:rFonts w:ascii="Times New Roman" w:hAnsi="Times New Roman" w:cs="Times New Roman"/>
          <w:sz w:val="24"/>
          <w:szCs w:val="24"/>
          <w:lang w:val="en-US"/>
        </w:rPr>
        <w:t>ions of</w:t>
      </w:r>
      <w:r w:rsidR="00395133" w:rsidRPr="00FD0757">
        <w:rPr>
          <w:rFonts w:ascii="Times New Roman" w:hAnsi="Times New Roman" w:cs="Times New Roman"/>
          <w:sz w:val="24"/>
          <w:szCs w:val="24"/>
          <w:lang w:val="en-US"/>
        </w:rPr>
        <w:t xml:space="preserve"> entrepreneur</w:t>
      </w:r>
      <w:r w:rsidR="00C41EC5">
        <w:rPr>
          <w:rFonts w:ascii="Times New Roman" w:hAnsi="Times New Roman" w:cs="Times New Roman"/>
          <w:sz w:val="24"/>
          <w:szCs w:val="24"/>
          <w:lang w:val="en-US"/>
        </w:rPr>
        <w:t>ship variables</w:t>
      </w:r>
      <w:r w:rsidR="00395133" w:rsidRPr="00FD0757">
        <w:rPr>
          <w:rFonts w:ascii="Times New Roman" w:hAnsi="Times New Roman" w:cs="Times New Roman"/>
          <w:sz w:val="24"/>
          <w:szCs w:val="24"/>
          <w:lang w:val="en-US"/>
        </w:rPr>
        <w:t xml:space="preserve"> on </w:t>
      </w:r>
      <w:r w:rsidR="007F2540" w:rsidRPr="00FD0757">
        <w:rPr>
          <w:rFonts w:ascii="Times New Roman" w:hAnsi="Times New Roman" w:cs="Times New Roman"/>
          <w:sz w:val="24"/>
          <w:szCs w:val="24"/>
          <w:lang w:val="en-US"/>
        </w:rPr>
        <w:t>literacy</w:t>
      </w:r>
      <w:r w:rsidR="000C5356" w:rsidRPr="00FD0757">
        <w:rPr>
          <w:rFonts w:ascii="Times New Roman" w:hAnsi="Times New Roman" w:cs="Times New Roman"/>
          <w:sz w:val="24"/>
          <w:szCs w:val="24"/>
          <w:lang w:val="en-US"/>
        </w:rPr>
        <w:t xml:space="preserve"> in 1897</w:t>
      </w:r>
      <w:r w:rsidR="006F56A1">
        <w:rPr>
          <w:rFonts w:ascii="Times New Roman" w:hAnsi="Times New Roman" w:cs="Times New Roman"/>
          <w:sz w:val="24"/>
          <w:szCs w:val="24"/>
          <w:lang w:val="en-US"/>
        </w:rPr>
        <w:t>. Because</w:t>
      </w:r>
      <w:r w:rsidR="007F2540" w:rsidRPr="00FD0757">
        <w:rPr>
          <w:rFonts w:ascii="Times New Roman" w:hAnsi="Times New Roman" w:cs="Times New Roman"/>
          <w:sz w:val="24"/>
          <w:szCs w:val="24"/>
          <w:lang w:val="en-US"/>
        </w:rPr>
        <w:t xml:space="preserve"> </w:t>
      </w:r>
      <w:r w:rsidR="000C5356" w:rsidRPr="00FD0757">
        <w:rPr>
          <w:rFonts w:ascii="Times New Roman" w:hAnsi="Times New Roman" w:cs="Times New Roman"/>
          <w:sz w:val="24"/>
          <w:szCs w:val="24"/>
          <w:lang w:val="en-US"/>
        </w:rPr>
        <w:t>literacy</w:t>
      </w:r>
      <w:r w:rsidR="007F2540" w:rsidRPr="00FD0757">
        <w:rPr>
          <w:rFonts w:ascii="Times New Roman" w:hAnsi="Times New Roman" w:cs="Times New Roman"/>
          <w:sz w:val="24"/>
          <w:szCs w:val="24"/>
          <w:lang w:val="en-US"/>
        </w:rPr>
        <w:t xml:space="preserve"> </w:t>
      </w:r>
      <w:r w:rsidR="00C85949" w:rsidRPr="00FD0757">
        <w:rPr>
          <w:rFonts w:ascii="Times New Roman" w:hAnsi="Times New Roman" w:cs="Times New Roman"/>
          <w:sz w:val="24"/>
          <w:szCs w:val="24"/>
          <w:lang w:val="en-US"/>
        </w:rPr>
        <w:t xml:space="preserve">has no significant effect on self-reported willingness to start </w:t>
      </w:r>
      <w:r w:rsidR="002D5F9D">
        <w:rPr>
          <w:rFonts w:ascii="Times New Roman" w:hAnsi="Times New Roman" w:cs="Times New Roman"/>
          <w:sz w:val="24"/>
          <w:szCs w:val="24"/>
          <w:lang w:val="en-US"/>
        </w:rPr>
        <w:t>a</w:t>
      </w:r>
      <w:r w:rsidR="00C85949" w:rsidRPr="00FD0757">
        <w:rPr>
          <w:rFonts w:ascii="Times New Roman" w:hAnsi="Times New Roman" w:cs="Times New Roman"/>
          <w:sz w:val="24"/>
          <w:szCs w:val="24"/>
          <w:lang w:val="en-US"/>
        </w:rPr>
        <w:t xml:space="preserve"> business</w:t>
      </w:r>
      <w:r w:rsidR="006F56A1">
        <w:rPr>
          <w:rFonts w:ascii="Times New Roman" w:hAnsi="Times New Roman" w:cs="Times New Roman"/>
          <w:sz w:val="24"/>
          <w:szCs w:val="24"/>
          <w:lang w:val="en-US"/>
        </w:rPr>
        <w:t>,</w:t>
      </w:r>
      <w:r w:rsidR="007F2540" w:rsidRPr="00FD0757">
        <w:rPr>
          <w:rFonts w:ascii="Times New Roman" w:hAnsi="Times New Roman" w:cs="Times New Roman"/>
          <w:sz w:val="24"/>
          <w:szCs w:val="24"/>
          <w:lang w:val="en-US"/>
        </w:rPr>
        <w:t xml:space="preserve"> entrepreneurial legacies are in our analysis appropriately distinguished from </w:t>
      </w:r>
      <w:r w:rsidR="000C5356" w:rsidRPr="00FD0757">
        <w:rPr>
          <w:rFonts w:ascii="Times New Roman" w:hAnsi="Times New Roman" w:cs="Times New Roman"/>
          <w:sz w:val="24"/>
          <w:szCs w:val="24"/>
          <w:lang w:val="en-US"/>
        </w:rPr>
        <w:t xml:space="preserve">those of </w:t>
      </w:r>
      <w:r w:rsidR="007F2540" w:rsidRPr="00FD0757">
        <w:rPr>
          <w:rFonts w:ascii="Times New Roman" w:hAnsi="Times New Roman" w:cs="Times New Roman"/>
          <w:sz w:val="24"/>
          <w:szCs w:val="24"/>
          <w:lang w:val="en-US"/>
        </w:rPr>
        <w:t>human capital, though both, we argue, engender greater citizen autonomy in an aut</w:t>
      </w:r>
      <w:r w:rsidR="002B4C3F">
        <w:rPr>
          <w:rFonts w:ascii="Times New Roman" w:hAnsi="Times New Roman" w:cs="Times New Roman"/>
          <w:sz w:val="24"/>
          <w:szCs w:val="24"/>
          <w:lang w:val="en-US"/>
        </w:rPr>
        <w:t>ocracy</w:t>
      </w:r>
      <w:r w:rsidR="007F2540" w:rsidRPr="00FD0757">
        <w:rPr>
          <w:rFonts w:ascii="Times New Roman" w:hAnsi="Times New Roman" w:cs="Times New Roman"/>
          <w:sz w:val="24"/>
          <w:szCs w:val="24"/>
          <w:lang w:val="en-US"/>
        </w:rPr>
        <w:t>.</w:t>
      </w:r>
      <w:r w:rsidR="00395133" w:rsidRPr="00FD0757">
        <w:rPr>
          <w:rFonts w:ascii="Times New Roman" w:hAnsi="Times New Roman" w:cs="Times New Roman"/>
          <w:sz w:val="24"/>
          <w:szCs w:val="24"/>
          <w:lang w:val="en-US"/>
        </w:rPr>
        <w:t xml:space="preserve"> </w:t>
      </w:r>
      <w:r w:rsidR="00F3453E" w:rsidRPr="00FD0757">
        <w:rPr>
          <w:rFonts w:ascii="Times New Roman" w:hAnsi="Times New Roman" w:cs="Times New Roman"/>
          <w:sz w:val="24"/>
          <w:szCs w:val="24"/>
          <w:lang w:val="en-US"/>
        </w:rPr>
        <w:t>C</w:t>
      </w:r>
      <w:r w:rsidR="00395133" w:rsidRPr="00FD0757">
        <w:rPr>
          <w:rFonts w:ascii="Times New Roman" w:hAnsi="Times New Roman" w:cs="Times New Roman"/>
          <w:sz w:val="24"/>
          <w:szCs w:val="24"/>
          <w:lang w:val="en-US"/>
        </w:rPr>
        <w:t>ontrol</w:t>
      </w:r>
      <w:r w:rsidR="00F3453E" w:rsidRPr="00FD0757">
        <w:rPr>
          <w:rFonts w:ascii="Times New Roman" w:hAnsi="Times New Roman" w:cs="Times New Roman"/>
          <w:sz w:val="24"/>
          <w:szCs w:val="24"/>
          <w:lang w:val="en-US"/>
        </w:rPr>
        <w:t>ling</w:t>
      </w:r>
      <w:r w:rsidR="00395133" w:rsidRPr="00FD0757">
        <w:rPr>
          <w:rFonts w:ascii="Times New Roman" w:hAnsi="Times New Roman" w:cs="Times New Roman"/>
          <w:sz w:val="24"/>
          <w:szCs w:val="24"/>
          <w:lang w:val="en-US"/>
        </w:rPr>
        <w:t xml:space="preserve"> for </w:t>
      </w:r>
      <w:r w:rsidR="000C5356" w:rsidRPr="00FD0757">
        <w:rPr>
          <w:rFonts w:ascii="Times New Roman" w:hAnsi="Times New Roman" w:cs="Times New Roman"/>
          <w:sz w:val="24"/>
          <w:szCs w:val="24"/>
          <w:lang w:val="en-US"/>
        </w:rPr>
        <w:t>literacy</w:t>
      </w:r>
      <w:r w:rsidR="00395133" w:rsidRPr="00FD0757">
        <w:rPr>
          <w:rFonts w:ascii="Times New Roman" w:hAnsi="Times New Roman" w:cs="Times New Roman"/>
          <w:sz w:val="24"/>
          <w:szCs w:val="24"/>
          <w:lang w:val="en-US"/>
        </w:rPr>
        <w:t xml:space="preserve">, the </w:t>
      </w:r>
      <w:r w:rsidR="00395133" w:rsidRPr="00FD0757">
        <w:rPr>
          <w:rFonts w:ascii="Times New Roman" w:hAnsi="Times New Roman" w:cs="Times New Roman"/>
          <w:i/>
          <w:sz w:val="24"/>
          <w:szCs w:val="24"/>
          <w:lang w:val="en-US"/>
        </w:rPr>
        <w:t xml:space="preserve">meshchane </w:t>
      </w:r>
      <w:r w:rsidR="00395133" w:rsidRPr="00FD0757">
        <w:rPr>
          <w:rFonts w:ascii="Times New Roman" w:hAnsi="Times New Roman" w:cs="Times New Roman"/>
          <w:sz w:val="24"/>
          <w:szCs w:val="24"/>
          <w:lang w:val="en-US"/>
        </w:rPr>
        <w:t>effect remains robust, except for private sector employment.</w:t>
      </w:r>
    </w:p>
    <w:p w14:paraId="34EE5A74" w14:textId="77777777" w:rsidR="00CC1741" w:rsidRDefault="00CC1741" w:rsidP="00CC1741">
      <w:pPr>
        <w:rPr>
          <w:rFonts w:ascii="Times New Roman" w:hAnsi="Times New Roman" w:cs="Times New Roman"/>
          <w:b/>
          <w:bCs/>
          <w:sz w:val="24"/>
          <w:szCs w:val="24"/>
          <w:lang w:val="en-US"/>
        </w:rPr>
      </w:pPr>
    </w:p>
    <w:p w14:paraId="18061979" w14:textId="77777777" w:rsidR="00CE2A33" w:rsidRDefault="00CE2A33">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4013BDE" w14:textId="4C7648C8" w:rsidR="00395133" w:rsidRPr="00FD0757" w:rsidRDefault="00776C62" w:rsidP="00147E3A">
      <w:pPr>
        <w:rPr>
          <w:rFonts w:ascii="Times New Roman" w:hAnsi="Times New Roman" w:cs="Times New Roman"/>
          <w:sz w:val="24"/>
          <w:szCs w:val="24"/>
          <w:lang w:val="en-US"/>
        </w:rPr>
      </w:pPr>
      <w:r w:rsidRPr="00CA1183">
        <w:rPr>
          <w:rFonts w:ascii="Times New Roman" w:hAnsi="Times New Roman" w:cs="Times New Roman"/>
          <w:b/>
          <w:bCs/>
          <w:sz w:val="24"/>
          <w:szCs w:val="24"/>
          <w:lang w:val="en-US"/>
        </w:rPr>
        <w:lastRenderedPageBreak/>
        <w:t xml:space="preserve">Table </w:t>
      </w:r>
      <w:r w:rsidR="008108E7" w:rsidRPr="00CA1183">
        <w:rPr>
          <w:rFonts w:ascii="Times New Roman" w:hAnsi="Times New Roman" w:cs="Times New Roman"/>
          <w:b/>
          <w:bCs/>
          <w:sz w:val="24"/>
          <w:szCs w:val="24"/>
          <w:lang w:val="en-US"/>
        </w:rPr>
        <w:t>6</w:t>
      </w:r>
      <w:r w:rsidRPr="00CA1183">
        <w:rPr>
          <w:rFonts w:ascii="Times New Roman" w:hAnsi="Times New Roman" w:cs="Times New Roman"/>
          <w:sz w:val="24"/>
          <w:szCs w:val="24"/>
          <w:lang w:val="en-US"/>
        </w:rPr>
        <w:t xml:space="preserve">. </w:t>
      </w:r>
      <w:r w:rsidR="00D04061" w:rsidRPr="00CA1183">
        <w:rPr>
          <w:rFonts w:ascii="Times New Roman" w:hAnsi="Times New Roman" w:cs="Times New Roman"/>
          <w:i/>
          <w:iCs/>
          <w:sz w:val="24"/>
          <w:szCs w:val="24"/>
          <w:lang w:val="en-US"/>
        </w:rPr>
        <w:t>M</w:t>
      </w:r>
      <w:r w:rsidR="00B07E03" w:rsidRPr="00CA1183">
        <w:rPr>
          <w:rFonts w:ascii="Times New Roman" w:hAnsi="Times New Roman" w:cs="Times New Roman"/>
          <w:i/>
          <w:sz w:val="24"/>
          <w:szCs w:val="24"/>
          <w:lang w:val="en-US"/>
        </w:rPr>
        <w:t xml:space="preserve">eshchane </w:t>
      </w:r>
      <w:r w:rsidR="00B07E03" w:rsidRPr="00CA1183">
        <w:rPr>
          <w:rFonts w:ascii="Times New Roman" w:hAnsi="Times New Roman" w:cs="Times New Roman"/>
          <w:sz w:val="24"/>
          <w:szCs w:val="24"/>
          <w:lang w:val="en-US"/>
        </w:rPr>
        <w:t>and entrepreneur</w:t>
      </w:r>
      <w:r w:rsidR="00D04061" w:rsidRPr="00CA1183">
        <w:rPr>
          <w:rFonts w:ascii="Times New Roman" w:hAnsi="Times New Roman" w:cs="Times New Roman"/>
          <w:sz w:val="24"/>
          <w:szCs w:val="24"/>
          <w:lang w:val="en-US"/>
        </w:rPr>
        <w:t>ship</w:t>
      </w:r>
    </w:p>
    <w:tbl>
      <w:tblPr>
        <w:tblW w:w="10492" w:type="dxa"/>
        <w:jc w:val="center"/>
        <w:tblLayout w:type="fixed"/>
        <w:tblCellMar>
          <w:left w:w="144" w:type="dxa"/>
          <w:right w:w="144" w:type="dxa"/>
        </w:tblCellMar>
        <w:tblLook w:val="04A0" w:firstRow="1" w:lastRow="0" w:firstColumn="1" w:lastColumn="0" w:noHBand="0" w:noVBand="1"/>
      </w:tblPr>
      <w:tblGrid>
        <w:gridCol w:w="2370"/>
        <w:gridCol w:w="1543"/>
        <w:gridCol w:w="1543"/>
        <w:gridCol w:w="1630"/>
        <w:gridCol w:w="1703"/>
        <w:gridCol w:w="1703"/>
      </w:tblGrid>
      <w:tr w:rsidR="00395133" w:rsidRPr="00FD0757" w14:paraId="7F0D0EA0" w14:textId="77777777" w:rsidTr="009D732C">
        <w:trPr>
          <w:jc w:val="center"/>
        </w:trPr>
        <w:tc>
          <w:tcPr>
            <w:tcW w:w="2370" w:type="dxa"/>
            <w:tcBorders>
              <w:top w:val="single" w:sz="4" w:space="0" w:color="auto"/>
              <w:bottom w:val="single" w:sz="4" w:space="0" w:color="auto"/>
              <w:right w:val="single" w:sz="4" w:space="0" w:color="auto"/>
            </w:tcBorders>
            <w:hideMark/>
          </w:tcPr>
          <w:p w14:paraId="71D1E61B" w14:textId="340F5AE9" w:rsidR="00395133" w:rsidRPr="00FD0757" w:rsidRDefault="00395133" w:rsidP="007725DF">
            <w:pPr>
              <w:widowControl w:val="0"/>
              <w:autoSpaceDE w:val="0"/>
              <w:autoSpaceDN w:val="0"/>
              <w:adjustRightInd w:val="0"/>
              <w:spacing w:after="0" w:line="240" w:lineRule="auto"/>
              <w:rPr>
                <w:rFonts w:ascii="Times New Roman" w:hAnsi="Times New Roman" w:cs="Times New Roman"/>
                <w:iCs/>
                <w:sz w:val="24"/>
                <w:szCs w:val="24"/>
                <w:lang w:val="en-US"/>
              </w:rPr>
            </w:pPr>
            <w:r w:rsidRPr="00FD0757" w:rsidDel="00395133">
              <w:rPr>
                <w:rFonts w:ascii="Times New Roman" w:hAnsi="Times New Roman" w:cs="Times New Roman"/>
                <w:sz w:val="24"/>
                <w:szCs w:val="24"/>
                <w:lang w:val="en-US"/>
              </w:rPr>
              <w:t xml:space="preserve"> </w:t>
            </w:r>
            <w:r w:rsidRPr="00FD0757">
              <w:rPr>
                <w:rFonts w:ascii="Times New Roman" w:hAnsi="Times New Roman" w:cs="Times New Roman"/>
                <w:iCs/>
                <w:sz w:val="24"/>
                <w:szCs w:val="24"/>
                <w:lang w:val="en-US"/>
              </w:rPr>
              <w:t>Dep. var.</w:t>
            </w:r>
          </w:p>
        </w:tc>
        <w:tc>
          <w:tcPr>
            <w:tcW w:w="1543" w:type="dxa"/>
            <w:tcBorders>
              <w:top w:val="single" w:sz="4" w:space="0" w:color="auto"/>
              <w:left w:val="single" w:sz="4" w:space="0" w:color="auto"/>
              <w:bottom w:val="single" w:sz="4" w:space="0" w:color="auto"/>
            </w:tcBorders>
            <w:hideMark/>
          </w:tcPr>
          <w:p w14:paraId="1C758928" w14:textId="06EE0979" w:rsidR="00395133" w:rsidRPr="00FD0757" w:rsidRDefault="00395133" w:rsidP="007725D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D0757">
              <w:rPr>
                <w:rFonts w:ascii="Times New Roman" w:hAnsi="Times New Roman" w:cs="Times New Roman"/>
                <w:sz w:val="24"/>
                <w:szCs w:val="24"/>
                <w:lang w:val="en-US"/>
              </w:rPr>
              <w:t>Able to run own business</w:t>
            </w:r>
          </w:p>
        </w:tc>
        <w:tc>
          <w:tcPr>
            <w:tcW w:w="1543" w:type="dxa"/>
            <w:tcBorders>
              <w:top w:val="single" w:sz="4" w:space="0" w:color="auto"/>
              <w:bottom w:val="single" w:sz="4" w:space="0" w:color="auto"/>
            </w:tcBorders>
            <w:hideMark/>
          </w:tcPr>
          <w:p w14:paraId="641B7402" w14:textId="07145EEF" w:rsidR="00395133" w:rsidRPr="00FD0757" w:rsidRDefault="008108E7" w:rsidP="007725D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D0757">
              <w:rPr>
                <w:rFonts w:ascii="Times New Roman" w:hAnsi="Times New Roman" w:cs="Times New Roman"/>
                <w:sz w:val="24"/>
                <w:szCs w:val="24"/>
                <w:lang w:val="en-US"/>
              </w:rPr>
              <w:t>Number of SMEs</w:t>
            </w:r>
          </w:p>
        </w:tc>
        <w:tc>
          <w:tcPr>
            <w:tcW w:w="1630" w:type="dxa"/>
            <w:tcBorders>
              <w:top w:val="single" w:sz="4" w:space="0" w:color="auto"/>
              <w:bottom w:val="single" w:sz="4" w:space="0" w:color="auto"/>
            </w:tcBorders>
            <w:hideMark/>
          </w:tcPr>
          <w:p w14:paraId="0C3E5E93" w14:textId="2E1831AA" w:rsidR="00395133" w:rsidRPr="00FD0757" w:rsidRDefault="00395133" w:rsidP="007725D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D0757">
              <w:rPr>
                <w:rFonts w:ascii="Times New Roman" w:hAnsi="Times New Roman" w:cs="Times New Roman"/>
                <w:sz w:val="24"/>
                <w:szCs w:val="24"/>
                <w:lang w:val="en-US"/>
              </w:rPr>
              <w:t>SME employment</w:t>
            </w:r>
          </w:p>
        </w:tc>
        <w:tc>
          <w:tcPr>
            <w:tcW w:w="1703" w:type="dxa"/>
            <w:tcBorders>
              <w:top w:val="single" w:sz="4" w:space="0" w:color="auto"/>
              <w:bottom w:val="single" w:sz="4" w:space="0" w:color="auto"/>
            </w:tcBorders>
            <w:hideMark/>
          </w:tcPr>
          <w:p w14:paraId="4FBEEBD1" w14:textId="3E0BCD5D" w:rsidR="00395133" w:rsidRPr="00FD0757" w:rsidRDefault="00395133" w:rsidP="007725D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D0757">
              <w:rPr>
                <w:rFonts w:ascii="Times New Roman" w:hAnsi="Times New Roman" w:cs="Times New Roman"/>
                <w:sz w:val="24"/>
                <w:szCs w:val="24"/>
                <w:lang w:val="en-US"/>
              </w:rPr>
              <w:t>SME turnover</w:t>
            </w:r>
          </w:p>
        </w:tc>
        <w:tc>
          <w:tcPr>
            <w:tcW w:w="1703" w:type="dxa"/>
            <w:tcBorders>
              <w:top w:val="single" w:sz="4" w:space="0" w:color="auto"/>
              <w:bottom w:val="single" w:sz="4" w:space="0" w:color="auto"/>
            </w:tcBorders>
          </w:tcPr>
          <w:p w14:paraId="6A699687" w14:textId="23D812E8" w:rsidR="00395133" w:rsidRPr="00FD0757" w:rsidRDefault="00395133" w:rsidP="007725D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D0757">
              <w:rPr>
                <w:rFonts w:ascii="Times New Roman" w:hAnsi="Times New Roman" w:cs="Times New Roman"/>
                <w:sz w:val="24"/>
                <w:szCs w:val="24"/>
                <w:lang w:val="en-US"/>
              </w:rPr>
              <w:t xml:space="preserve">Private sector employment share </w:t>
            </w:r>
          </w:p>
        </w:tc>
      </w:tr>
      <w:tr w:rsidR="00AE0E8B" w:rsidRPr="00FD0757" w14:paraId="0DA2ABB3" w14:textId="77777777" w:rsidTr="009D732C">
        <w:trPr>
          <w:jc w:val="center"/>
        </w:trPr>
        <w:tc>
          <w:tcPr>
            <w:tcW w:w="2370" w:type="dxa"/>
            <w:tcBorders>
              <w:top w:val="single" w:sz="4" w:space="0" w:color="auto"/>
              <w:right w:val="single" w:sz="4" w:space="0" w:color="auto"/>
            </w:tcBorders>
            <w:hideMark/>
          </w:tcPr>
          <w:p w14:paraId="4B902599" w14:textId="6950C6C3" w:rsidR="00AE0E8B" w:rsidRPr="00FD0757" w:rsidRDefault="00046B45"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r>
              <w:rPr>
                <w:rFonts w:ascii="Times New Roman" w:hAnsi="Times New Roman" w:cs="Times New Roman"/>
                <w:sz w:val="24"/>
                <w:szCs w:val="24"/>
                <w:lang w:val="en-US"/>
              </w:rPr>
              <w:t>M</w:t>
            </w:r>
            <w:r w:rsidR="00AE0E8B" w:rsidRPr="00FD0757">
              <w:rPr>
                <w:rFonts w:ascii="Times New Roman" w:hAnsi="Times New Roman" w:cs="Times New Roman"/>
                <w:sz w:val="24"/>
                <w:szCs w:val="24"/>
                <w:lang w:val="en-US"/>
              </w:rPr>
              <w:t>eshchane</w:t>
            </w:r>
          </w:p>
        </w:tc>
        <w:tc>
          <w:tcPr>
            <w:tcW w:w="1543" w:type="dxa"/>
            <w:tcBorders>
              <w:top w:val="single" w:sz="4" w:space="0" w:color="auto"/>
              <w:left w:val="single" w:sz="4" w:space="0" w:color="auto"/>
            </w:tcBorders>
            <w:hideMark/>
          </w:tcPr>
          <w:p w14:paraId="73FF4169" w14:textId="72A1F9CB"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0.256</w:t>
            </w:r>
          </w:p>
        </w:tc>
        <w:tc>
          <w:tcPr>
            <w:tcW w:w="1543" w:type="dxa"/>
            <w:tcBorders>
              <w:top w:val="single" w:sz="4" w:space="0" w:color="auto"/>
            </w:tcBorders>
            <w:hideMark/>
          </w:tcPr>
          <w:p w14:paraId="227D4964" w14:textId="48F47AC9"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2.761</w:t>
            </w:r>
          </w:p>
        </w:tc>
        <w:tc>
          <w:tcPr>
            <w:tcW w:w="1630" w:type="dxa"/>
            <w:tcBorders>
              <w:top w:val="single" w:sz="4" w:space="0" w:color="auto"/>
            </w:tcBorders>
            <w:hideMark/>
          </w:tcPr>
          <w:p w14:paraId="3B7538B3" w14:textId="26BF4A2C"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11.576</w:t>
            </w:r>
          </w:p>
        </w:tc>
        <w:tc>
          <w:tcPr>
            <w:tcW w:w="1703" w:type="dxa"/>
            <w:tcBorders>
              <w:top w:val="single" w:sz="4" w:space="0" w:color="auto"/>
            </w:tcBorders>
            <w:hideMark/>
          </w:tcPr>
          <w:p w14:paraId="1B0D0DC9" w14:textId="2EB90421"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36.208</w:t>
            </w:r>
          </w:p>
        </w:tc>
        <w:tc>
          <w:tcPr>
            <w:tcW w:w="1703" w:type="dxa"/>
            <w:tcBorders>
              <w:top w:val="single" w:sz="4" w:space="0" w:color="auto"/>
            </w:tcBorders>
          </w:tcPr>
          <w:p w14:paraId="5ED69AEE" w14:textId="55D2B2A5"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0.244</w:t>
            </w:r>
          </w:p>
        </w:tc>
      </w:tr>
      <w:tr w:rsidR="00AE0E8B" w:rsidRPr="00FD0757" w14:paraId="334CEB9A" w14:textId="77777777" w:rsidTr="009D732C">
        <w:trPr>
          <w:jc w:val="center"/>
        </w:trPr>
        <w:tc>
          <w:tcPr>
            <w:tcW w:w="2370" w:type="dxa"/>
            <w:tcBorders>
              <w:right w:val="single" w:sz="4" w:space="0" w:color="auto"/>
            </w:tcBorders>
            <w:hideMark/>
          </w:tcPr>
          <w:p w14:paraId="7CAF0C10"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p>
        </w:tc>
        <w:tc>
          <w:tcPr>
            <w:tcW w:w="1543" w:type="dxa"/>
            <w:tcBorders>
              <w:left w:val="single" w:sz="4" w:space="0" w:color="auto"/>
            </w:tcBorders>
            <w:hideMark/>
          </w:tcPr>
          <w:p w14:paraId="626EB6D9" w14:textId="4D9FA39B"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(0.098)**</w:t>
            </w:r>
          </w:p>
        </w:tc>
        <w:tc>
          <w:tcPr>
            <w:tcW w:w="1543" w:type="dxa"/>
            <w:hideMark/>
          </w:tcPr>
          <w:p w14:paraId="4C69988B" w14:textId="3ED64B54"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(1.131)**</w:t>
            </w:r>
          </w:p>
        </w:tc>
        <w:tc>
          <w:tcPr>
            <w:tcW w:w="1630" w:type="dxa"/>
            <w:hideMark/>
          </w:tcPr>
          <w:p w14:paraId="0A0DF40D" w14:textId="39368606"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(4.615)**</w:t>
            </w:r>
          </w:p>
        </w:tc>
        <w:tc>
          <w:tcPr>
            <w:tcW w:w="1703" w:type="dxa"/>
            <w:hideMark/>
          </w:tcPr>
          <w:p w14:paraId="54584B3F" w14:textId="20B9A272"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(15.199)**</w:t>
            </w:r>
          </w:p>
        </w:tc>
        <w:tc>
          <w:tcPr>
            <w:tcW w:w="1703" w:type="dxa"/>
          </w:tcPr>
          <w:p w14:paraId="5A4B9663" w14:textId="01A5617B"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(0.135)*</w:t>
            </w:r>
          </w:p>
        </w:tc>
      </w:tr>
      <w:tr w:rsidR="00AE0E8B" w:rsidRPr="00FD0757" w14:paraId="470606A1" w14:textId="77777777" w:rsidTr="009D732C">
        <w:trPr>
          <w:jc w:val="center"/>
        </w:trPr>
        <w:tc>
          <w:tcPr>
            <w:tcW w:w="2370" w:type="dxa"/>
            <w:tcBorders>
              <w:right w:val="single" w:sz="4" w:space="0" w:color="auto"/>
            </w:tcBorders>
            <w:hideMark/>
          </w:tcPr>
          <w:p w14:paraId="3013E970" w14:textId="7A01F974"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FD0757">
              <w:rPr>
                <w:rFonts w:ascii="Times New Roman" w:hAnsi="Times New Roman" w:cs="Times New Roman"/>
                <w:iCs/>
                <w:sz w:val="24"/>
                <w:szCs w:val="24"/>
                <w:lang w:val="en-US"/>
              </w:rPr>
              <w:t>Income</w:t>
            </w:r>
            <w:r w:rsidR="00CC1741">
              <w:rPr>
                <w:rFonts w:ascii="Times New Roman" w:hAnsi="Times New Roman" w:cs="Times New Roman"/>
                <w:iCs/>
                <w:sz w:val="24"/>
                <w:szCs w:val="24"/>
                <w:lang w:val="en-US"/>
              </w:rPr>
              <w:t xml:space="preserve"> per capita</w:t>
            </w:r>
          </w:p>
        </w:tc>
        <w:tc>
          <w:tcPr>
            <w:tcW w:w="1543" w:type="dxa"/>
            <w:tcBorders>
              <w:left w:val="single" w:sz="4" w:space="0" w:color="auto"/>
            </w:tcBorders>
            <w:hideMark/>
          </w:tcPr>
          <w:p w14:paraId="06EF2E81" w14:textId="5693FD30"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0.000</w:t>
            </w:r>
          </w:p>
        </w:tc>
        <w:tc>
          <w:tcPr>
            <w:tcW w:w="1543" w:type="dxa"/>
            <w:hideMark/>
          </w:tcPr>
          <w:p w14:paraId="20D7C2E9" w14:textId="6BAE25EF"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0.003</w:t>
            </w:r>
          </w:p>
        </w:tc>
        <w:tc>
          <w:tcPr>
            <w:tcW w:w="1630" w:type="dxa"/>
            <w:hideMark/>
          </w:tcPr>
          <w:p w14:paraId="105D3964" w14:textId="7185C79A"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0.018</w:t>
            </w:r>
          </w:p>
        </w:tc>
        <w:tc>
          <w:tcPr>
            <w:tcW w:w="1703" w:type="dxa"/>
            <w:hideMark/>
          </w:tcPr>
          <w:p w14:paraId="636F7583" w14:textId="2FC9B5C2"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0.064</w:t>
            </w:r>
          </w:p>
        </w:tc>
        <w:tc>
          <w:tcPr>
            <w:tcW w:w="1703" w:type="dxa"/>
          </w:tcPr>
          <w:p w14:paraId="45FC07AB" w14:textId="2CE5F367"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-0.000</w:t>
            </w:r>
          </w:p>
        </w:tc>
      </w:tr>
      <w:tr w:rsidR="00AE0E8B" w:rsidRPr="00FD0757" w14:paraId="62D12196" w14:textId="77777777" w:rsidTr="009D732C">
        <w:trPr>
          <w:jc w:val="center"/>
        </w:trPr>
        <w:tc>
          <w:tcPr>
            <w:tcW w:w="2370" w:type="dxa"/>
            <w:tcBorders>
              <w:right w:val="single" w:sz="4" w:space="0" w:color="auto"/>
            </w:tcBorders>
            <w:hideMark/>
          </w:tcPr>
          <w:p w14:paraId="6B5F00D7"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p>
        </w:tc>
        <w:tc>
          <w:tcPr>
            <w:tcW w:w="1543" w:type="dxa"/>
            <w:tcBorders>
              <w:left w:val="single" w:sz="4" w:space="0" w:color="auto"/>
            </w:tcBorders>
            <w:hideMark/>
          </w:tcPr>
          <w:p w14:paraId="36B0183D" w14:textId="75A80DDE"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(0.000)</w:t>
            </w:r>
          </w:p>
        </w:tc>
        <w:tc>
          <w:tcPr>
            <w:tcW w:w="1543" w:type="dxa"/>
            <w:hideMark/>
          </w:tcPr>
          <w:p w14:paraId="1C9EB7CD" w14:textId="7B272DFA"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(0.001)**</w:t>
            </w:r>
          </w:p>
        </w:tc>
        <w:tc>
          <w:tcPr>
            <w:tcW w:w="1630" w:type="dxa"/>
            <w:hideMark/>
          </w:tcPr>
          <w:p w14:paraId="0FFDEC92" w14:textId="286A8623"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(0.008)**</w:t>
            </w:r>
          </w:p>
        </w:tc>
        <w:tc>
          <w:tcPr>
            <w:tcW w:w="1703" w:type="dxa"/>
            <w:hideMark/>
          </w:tcPr>
          <w:p w14:paraId="1B696041" w14:textId="7746D040"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(0.029)**</w:t>
            </w:r>
          </w:p>
        </w:tc>
        <w:tc>
          <w:tcPr>
            <w:tcW w:w="1703" w:type="dxa"/>
          </w:tcPr>
          <w:p w14:paraId="349E4E78" w14:textId="6B22BC18"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(0.000)</w:t>
            </w:r>
          </w:p>
        </w:tc>
      </w:tr>
      <w:tr w:rsidR="00AE0E8B" w:rsidRPr="00FD0757" w14:paraId="6F1F0819" w14:textId="77777777" w:rsidTr="009D732C">
        <w:trPr>
          <w:jc w:val="center"/>
        </w:trPr>
        <w:tc>
          <w:tcPr>
            <w:tcW w:w="2370" w:type="dxa"/>
            <w:tcBorders>
              <w:right w:val="single" w:sz="4" w:space="0" w:color="auto"/>
            </w:tcBorders>
            <w:hideMark/>
          </w:tcPr>
          <w:p w14:paraId="6788B8C2"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FD0757">
              <w:rPr>
                <w:rFonts w:ascii="Times New Roman" w:hAnsi="Times New Roman" w:cs="Times New Roman"/>
                <w:iCs/>
                <w:sz w:val="24"/>
                <w:szCs w:val="24"/>
                <w:lang w:val="en-US"/>
              </w:rPr>
              <w:t>Resource extraction share</w:t>
            </w:r>
          </w:p>
        </w:tc>
        <w:tc>
          <w:tcPr>
            <w:tcW w:w="1543" w:type="dxa"/>
            <w:tcBorders>
              <w:left w:val="single" w:sz="4" w:space="0" w:color="auto"/>
            </w:tcBorders>
            <w:hideMark/>
          </w:tcPr>
          <w:p w14:paraId="0324D1F5" w14:textId="6C521511"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-0.040</w:t>
            </w:r>
          </w:p>
        </w:tc>
        <w:tc>
          <w:tcPr>
            <w:tcW w:w="1543" w:type="dxa"/>
            <w:hideMark/>
          </w:tcPr>
          <w:p w14:paraId="36975190" w14:textId="0E37E2AD"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-0.568</w:t>
            </w:r>
          </w:p>
        </w:tc>
        <w:tc>
          <w:tcPr>
            <w:tcW w:w="1630" w:type="dxa"/>
            <w:hideMark/>
          </w:tcPr>
          <w:p w14:paraId="6620C593" w14:textId="406D535D"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-3.661</w:t>
            </w:r>
          </w:p>
        </w:tc>
        <w:tc>
          <w:tcPr>
            <w:tcW w:w="1703" w:type="dxa"/>
            <w:hideMark/>
          </w:tcPr>
          <w:p w14:paraId="12487517" w14:textId="26F85A1E"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-12.347</w:t>
            </w:r>
          </w:p>
        </w:tc>
        <w:tc>
          <w:tcPr>
            <w:tcW w:w="1703" w:type="dxa"/>
          </w:tcPr>
          <w:p w14:paraId="00C0C149" w14:textId="1A9E015D"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0.046</w:t>
            </w:r>
          </w:p>
        </w:tc>
      </w:tr>
      <w:tr w:rsidR="00AE0E8B" w:rsidRPr="00FD0757" w14:paraId="371B2EDC" w14:textId="77777777" w:rsidTr="009D732C">
        <w:trPr>
          <w:jc w:val="center"/>
        </w:trPr>
        <w:tc>
          <w:tcPr>
            <w:tcW w:w="2370" w:type="dxa"/>
            <w:tcBorders>
              <w:right w:val="single" w:sz="4" w:space="0" w:color="auto"/>
            </w:tcBorders>
            <w:hideMark/>
          </w:tcPr>
          <w:p w14:paraId="5945CE84"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p>
        </w:tc>
        <w:tc>
          <w:tcPr>
            <w:tcW w:w="1543" w:type="dxa"/>
            <w:tcBorders>
              <w:left w:val="single" w:sz="4" w:space="0" w:color="auto"/>
            </w:tcBorders>
            <w:hideMark/>
          </w:tcPr>
          <w:p w14:paraId="661088E0" w14:textId="36489EEA"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(0.030)</w:t>
            </w:r>
          </w:p>
        </w:tc>
        <w:tc>
          <w:tcPr>
            <w:tcW w:w="1543" w:type="dxa"/>
            <w:hideMark/>
          </w:tcPr>
          <w:p w14:paraId="235FDAEF" w14:textId="34F01288"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(0.284)**</w:t>
            </w:r>
          </w:p>
        </w:tc>
        <w:tc>
          <w:tcPr>
            <w:tcW w:w="1630" w:type="dxa"/>
            <w:hideMark/>
          </w:tcPr>
          <w:p w14:paraId="2F5EC955" w14:textId="209334FC"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(1.702)**</w:t>
            </w:r>
          </w:p>
        </w:tc>
        <w:tc>
          <w:tcPr>
            <w:tcW w:w="1703" w:type="dxa"/>
            <w:hideMark/>
          </w:tcPr>
          <w:p w14:paraId="625E98CB" w14:textId="0801BB79"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(5.857)**</w:t>
            </w:r>
          </w:p>
        </w:tc>
        <w:tc>
          <w:tcPr>
            <w:tcW w:w="1703" w:type="dxa"/>
          </w:tcPr>
          <w:p w14:paraId="6218988F" w14:textId="216D4490"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(0.066)</w:t>
            </w:r>
          </w:p>
        </w:tc>
      </w:tr>
      <w:tr w:rsidR="00AE0E8B" w:rsidRPr="00FD0757" w14:paraId="26C99425" w14:textId="77777777" w:rsidTr="009D732C">
        <w:trPr>
          <w:jc w:val="center"/>
        </w:trPr>
        <w:tc>
          <w:tcPr>
            <w:tcW w:w="2370" w:type="dxa"/>
            <w:tcBorders>
              <w:right w:val="single" w:sz="4" w:space="0" w:color="auto"/>
            </w:tcBorders>
            <w:hideMark/>
          </w:tcPr>
          <w:p w14:paraId="23B5CE4A"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FD0757">
              <w:rPr>
                <w:rFonts w:ascii="Times New Roman" w:hAnsi="Times New Roman" w:cs="Times New Roman"/>
                <w:iCs/>
                <w:sz w:val="24"/>
                <w:szCs w:val="24"/>
                <w:lang w:val="en-US"/>
              </w:rPr>
              <w:t>Share of ethnic Russians</w:t>
            </w:r>
          </w:p>
        </w:tc>
        <w:tc>
          <w:tcPr>
            <w:tcW w:w="1543" w:type="dxa"/>
            <w:tcBorders>
              <w:left w:val="single" w:sz="4" w:space="0" w:color="auto"/>
            </w:tcBorders>
            <w:hideMark/>
          </w:tcPr>
          <w:p w14:paraId="10B7A887" w14:textId="3657A154"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-0.069</w:t>
            </w:r>
          </w:p>
        </w:tc>
        <w:tc>
          <w:tcPr>
            <w:tcW w:w="1543" w:type="dxa"/>
            <w:hideMark/>
          </w:tcPr>
          <w:p w14:paraId="70C90CFF" w14:textId="32ABAFE0"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-0.256</w:t>
            </w:r>
          </w:p>
        </w:tc>
        <w:tc>
          <w:tcPr>
            <w:tcW w:w="1630" w:type="dxa"/>
            <w:hideMark/>
          </w:tcPr>
          <w:p w14:paraId="6C047730" w14:textId="751340D8"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-0.846</w:t>
            </w:r>
          </w:p>
        </w:tc>
        <w:tc>
          <w:tcPr>
            <w:tcW w:w="1703" w:type="dxa"/>
            <w:hideMark/>
          </w:tcPr>
          <w:p w14:paraId="025D63A7" w14:textId="182F8707"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-2.870</w:t>
            </w:r>
          </w:p>
        </w:tc>
        <w:tc>
          <w:tcPr>
            <w:tcW w:w="1703" w:type="dxa"/>
          </w:tcPr>
          <w:p w14:paraId="53C4B0D8" w14:textId="4945B0EF"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0.046</w:t>
            </w:r>
          </w:p>
        </w:tc>
      </w:tr>
      <w:tr w:rsidR="00AE0E8B" w:rsidRPr="00FD0757" w14:paraId="1E882847" w14:textId="77777777" w:rsidTr="009D732C">
        <w:trPr>
          <w:jc w:val="center"/>
        </w:trPr>
        <w:tc>
          <w:tcPr>
            <w:tcW w:w="2370" w:type="dxa"/>
            <w:tcBorders>
              <w:right w:val="single" w:sz="4" w:space="0" w:color="auto"/>
            </w:tcBorders>
            <w:hideMark/>
          </w:tcPr>
          <w:p w14:paraId="7C8D635D"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p>
        </w:tc>
        <w:tc>
          <w:tcPr>
            <w:tcW w:w="1543" w:type="dxa"/>
            <w:tcBorders>
              <w:left w:val="single" w:sz="4" w:space="0" w:color="auto"/>
            </w:tcBorders>
            <w:hideMark/>
          </w:tcPr>
          <w:p w14:paraId="5729D0CF" w14:textId="7E754BE9"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(0.031)**</w:t>
            </w:r>
          </w:p>
        </w:tc>
        <w:tc>
          <w:tcPr>
            <w:tcW w:w="1543" w:type="dxa"/>
            <w:hideMark/>
          </w:tcPr>
          <w:p w14:paraId="7A3C6FEF" w14:textId="6FE4FA48"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(0.183)</w:t>
            </w:r>
          </w:p>
        </w:tc>
        <w:tc>
          <w:tcPr>
            <w:tcW w:w="1630" w:type="dxa"/>
            <w:hideMark/>
          </w:tcPr>
          <w:p w14:paraId="7B9F22C0" w14:textId="68A500B3"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(0.712)</w:t>
            </w:r>
          </w:p>
        </w:tc>
        <w:tc>
          <w:tcPr>
            <w:tcW w:w="1703" w:type="dxa"/>
            <w:hideMark/>
          </w:tcPr>
          <w:p w14:paraId="23051491" w14:textId="5B443D6D"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(2.006)</w:t>
            </w:r>
          </w:p>
        </w:tc>
        <w:tc>
          <w:tcPr>
            <w:tcW w:w="1703" w:type="dxa"/>
          </w:tcPr>
          <w:p w14:paraId="14F2B90C" w14:textId="569C2EDE"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(0.042)</w:t>
            </w:r>
          </w:p>
        </w:tc>
      </w:tr>
      <w:tr w:rsidR="00AE0E8B" w:rsidRPr="00FD0757" w14:paraId="4D64C0B4" w14:textId="77777777" w:rsidTr="009D732C">
        <w:trPr>
          <w:jc w:val="center"/>
        </w:trPr>
        <w:tc>
          <w:tcPr>
            <w:tcW w:w="2370" w:type="dxa"/>
            <w:tcBorders>
              <w:right w:val="single" w:sz="4" w:space="0" w:color="auto"/>
            </w:tcBorders>
            <w:hideMark/>
          </w:tcPr>
          <w:p w14:paraId="45504670"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FD0757">
              <w:rPr>
                <w:rFonts w:ascii="Times New Roman" w:hAnsi="Times New Roman" w:cs="Times New Roman"/>
                <w:iCs/>
                <w:sz w:val="24"/>
                <w:szCs w:val="24"/>
                <w:lang w:val="en-US"/>
              </w:rPr>
              <w:t>Urbanization</w:t>
            </w:r>
          </w:p>
        </w:tc>
        <w:tc>
          <w:tcPr>
            <w:tcW w:w="1543" w:type="dxa"/>
            <w:tcBorders>
              <w:left w:val="single" w:sz="4" w:space="0" w:color="auto"/>
            </w:tcBorders>
            <w:hideMark/>
          </w:tcPr>
          <w:p w14:paraId="33AB0104" w14:textId="746BEB42"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0.006</w:t>
            </w:r>
          </w:p>
        </w:tc>
        <w:tc>
          <w:tcPr>
            <w:tcW w:w="1543" w:type="dxa"/>
            <w:hideMark/>
          </w:tcPr>
          <w:p w14:paraId="4252D77C" w14:textId="435A2351"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0.822</w:t>
            </w:r>
          </w:p>
        </w:tc>
        <w:tc>
          <w:tcPr>
            <w:tcW w:w="1630" w:type="dxa"/>
            <w:hideMark/>
          </w:tcPr>
          <w:p w14:paraId="7F219280" w14:textId="3291EF2C"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2.390</w:t>
            </w:r>
          </w:p>
        </w:tc>
        <w:tc>
          <w:tcPr>
            <w:tcW w:w="1703" w:type="dxa"/>
            <w:hideMark/>
          </w:tcPr>
          <w:p w14:paraId="45FE2C44" w14:textId="12FF52E2"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3.878</w:t>
            </w:r>
          </w:p>
        </w:tc>
        <w:tc>
          <w:tcPr>
            <w:tcW w:w="1703" w:type="dxa"/>
          </w:tcPr>
          <w:p w14:paraId="42F4F89B" w14:textId="0060A2BB"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0.078</w:t>
            </w:r>
          </w:p>
        </w:tc>
      </w:tr>
      <w:tr w:rsidR="00AE0E8B" w:rsidRPr="00FD0757" w14:paraId="6178FD26" w14:textId="77777777" w:rsidTr="009D732C">
        <w:trPr>
          <w:jc w:val="center"/>
        </w:trPr>
        <w:tc>
          <w:tcPr>
            <w:tcW w:w="2370" w:type="dxa"/>
            <w:tcBorders>
              <w:right w:val="single" w:sz="4" w:space="0" w:color="auto"/>
            </w:tcBorders>
            <w:hideMark/>
          </w:tcPr>
          <w:p w14:paraId="47975F59"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p>
        </w:tc>
        <w:tc>
          <w:tcPr>
            <w:tcW w:w="1543" w:type="dxa"/>
            <w:tcBorders>
              <w:left w:val="single" w:sz="4" w:space="0" w:color="auto"/>
            </w:tcBorders>
            <w:hideMark/>
          </w:tcPr>
          <w:p w14:paraId="1531AE9A" w14:textId="03FF8A08"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(0.056)</w:t>
            </w:r>
          </w:p>
        </w:tc>
        <w:tc>
          <w:tcPr>
            <w:tcW w:w="1543" w:type="dxa"/>
            <w:hideMark/>
          </w:tcPr>
          <w:p w14:paraId="2E04188C" w14:textId="41B3F299"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(0.510)</w:t>
            </w:r>
          </w:p>
        </w:tc>
        <w:tc>
          <w:tcPr>
            <w:tcW w:w="1630" w:type="dxa"/>
            <w:hideMark/>
          </w:tcPr>
          <w:p w14:paraId="6E2E7B16" w14:textId="468D7767"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(2.016)</w:t>
            </w:r>
          </w:p>
        </w:tc>
        <w:tc>
          <w:tcPr>
            <w:tcW w:w="1703" w:type="dxa"/>
            <w:hideMark/>
          </w:tcPr>
          <w:p w14:paraId="0834FF18" w14:textId="47D595FE"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(6.017)</w:t>
            </w:r>
          </w:p>
        </w:tc>
        <w:tc>
          <w:tcPr>
            <w:tcW w:w="1703" w:type="dxa"/>
          </w:tcPr>
          <w:p w14:paraId="742AF82F" w14:textId="4A0AFFB6"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(0.087)</w:t>
            </w:r>
          </w:p>
        </w:tc>
      </w:tr>
      <w:tr w:rsidR="00AE0E8B" w:rsidRPr="00FD0757" w14:paraId="427EB807" w14:textId="77777777" w:rsidTr="009D732C">
        <w:trPr>
          <w:jc w:val="center"/>
        </w:trPr>
        <w:tc>
          <w:tcPr>
            <w:tcW w:w="2370" w:type="dxa"/>
            <w:tcBorders>
              <w:right w:val="single" w:sz="4" w:space="0" w:color="auto"/>
            </w:tcBorders>
            <w:hideMark/>
          </w:tcPr>
          <w:p w14:paraId="5F71E829"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FD0757">
              <w:rPr>
                <w:rFonts w:ascii="Times New Roman" w:hAnsi="Times New Roman" w:cs="Times New Roman"/>
                <w:iCs/>
                <w:sz w:val="24"/>
                <w:szCs w:val="24"/>
                <w:lang w:val="en-US"/>
              </w:rPr>
              <w:t>Distance from Moscow</w:t>
            </w:r>
          </w:p>
        </w:tc>
        <w:tc>
          <w:tcPr>
            <w:tcW w:w="1543" w:type="dxa"/>
            <w:tcBorders>
              <w:left w:val="single" w:sz="4" w:space="0" w:color="auto"/>
            </w:tcBorders>
            <w:hideMark/>
          </w:tcPr>
          <w:p w14:paraId="2FE44FA7" w14:textId="6D6C97E2"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0.349</w:t>
            </w:r>
          </w:p>
        </w:tc>
        <w:tc>
          <w:tcPr>
            <w:tcW w:w="1543" w:type="dxa"/>
            <w:hideMark/>
          </w:tcPr>
          <w:p w14:paraId="64D07C94" w14:textId="2C8C1135"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-3.252</w:t>
            </w:r>
          </w:p>
        </w:tc>
        <w:tc>
          <w:tcPr>
            <w:tcW w:w="1630" w:type="dxa"/>
            <w:hideMark/>
          </w:tcPr>
          <w:p w14:paraId="2D481B79" w14:textId="1888CAEE"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-21.317</w:t>
            </w:r>
          </w:p>
        </w:tc>
        <w:tc>
          <w:tcPr>
            <w:tcW w:w="1703" w:type="dxa"/>
            <w:hideMark/>
          </w:tcPr>
          <w:p w14:paraId="4252C567" w14:textId="208C26B0"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-62.326</w:t>
            </w:r>
          </w:p>
        </w:tc>
        <w:tc>
          <w:tcPr>
            <w:tcW w:w="1703" w:type="dxa"/>
          </w:tcPr>
          <w:p w14:paraId="7C6BCF17" w14:textId="29320366"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-0.965</w:t>
            </w:r>
          </w:p>
        </w:tc>
      </w:tr>
      <w:tr w:rsidR="00AE0E8B" w:rsidRPr="00FD0757" w14:paraId="64EBCB77" w14:textId="77777777" w:rsidTr="009D732C">
        <w:trPr>
          <w:jc w:val="center"/>
        </w:trPr>
        <w:tc>
          <w:tcPr>
            <w:tcW w:w="2370" w:type="dxa"/>
            <w:tcBorders>
              <w:right w:val="single" w:sz="4" w:space="0" w:color="auto"/>
            </w:tcBorders>
            <w:hideMark/>
          </w:tcPr>
          <w:p w14:paraId="18E80310"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p>
        </w:tc>
        <w:tc>
          <w:tcPr>
            <w:tcW w:w="1543" w:type="dxa"/>
            <w:tcBorders>
              <w:left w:val="single" w:sz="4" w:space="0" w:color="auto"/>
            </w:tcBorders>
            <w:hideMark/>
          </w:tcPr>
          <w:p w14:paraId="17CA408D" w14:textId="22B55A74"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(0.233)</w:t>
            </w:r>
          </w:p>
        </w:tc>
        <w:tc>
          <w:tcPr>
            <w:tcW w:w="1543" w:type="dxa"/>
            <w:hideMark/>
          </w:tcPr>
          <w:p w14:paraId="451B1C7E" w14:textId="36D4C0C2"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(1.140)***</w:t>
            </w:r>
          </w:p>
        </w:tc>
        <w:tc>
          <w:tcPr>
            <w:tcW w:w="1630" w:type="dxa"/>
            <w:hideMark/>
          </w:tcPr>
          <w:p w14:paraId="3C20DB40" w14:textId="129C204A"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(6.792)***</w:t>
            </w:r>
          </w:p>
        </w:tc>
        <w:tc>
          <w:tcPr>
            <w:tcW w:w="1703" w:type="dxa"/>
            <w:hideMark/>
          </w:tcPr>
          <w:p w14:paraId="5387F90B" w14:textId="3B129B8B"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(23.582)**</w:t>
            </w:r>
          </w:p>
        </w:tc>
        <w:tc>
          <w:tcPr>
            <w:tcW w:w="1703" w:type="dxa"/>
          </w:tcPr>
          <w:p w14:paraId="226A1030" w14:textId="3779F1D5"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(0.301)***</w:t>
            </w:r>
          </w:p>
        </w:tc>
      </w:tr>
      <w:tr w:rsidR="00AE0E8B" w:rsidRPr="00FD0757" w14:paraId="35FE0F3D" w14:textId="77777777" w:rsidTr="009D732C">
        <w:trPr>
          <w:jc w:val="center"/>
        </w:trPr>
        <w:tc>
          <w:tcPr>
            <w:tcW w:w="2370" w:type="dxa"/>
            <w:tcBorders>
              <w:right w:val="single" w:sz="4" w:space="0" w:color="auto"/>
            </w:tcBorders>
            <w:hideMark/>
          </w:tcPr>
          <w:p w14:paraId="28D6C0FE"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FD0757">
              <w:rPr>
                <w:rFonts w:ascii="Times New Roman" w:hAnsi="Times New Roman" w:cs="Times New Roman"/>
                <w:iCs/>
                <w:sz w:val="24"/>
                <w:szCs w:val="24"/>
                <w:lang w:val="en-US"/>
              </w:rPr>
              <w:t>Constant</w:t>
            </w:r>
          </w:p>
        </w:tc>
        <w:tc>
          <w:tcPr>
            <w:tcW w:w="1543" w:type="dxa"/>
            <w:tcBorders>
              <w:left w:val="single" w:sz="4" w:space="0" w:color="auto"/>
            </w:tcBorders>
            <w:hideMark/>
          </w:tcPr>
          <w:p w14:paraId="51B68DCA" w14:textId="01901F0F"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10.986</w:t>
            </w:r>
          </w:p>
        </w:tc>
        <w:tc>
          <w:tcPr>
            <w:tcW w:w="1543" w:type="dxa"/>
            <w:hideMark/>
          </w:tcPr>
          <w:p w14:paraId="636A5D17" w14:textId="68426607"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-78.228</w:t>
            </w:r>
          </w:p>
        </w:tc>
        <w:tc>
          <w:tcPr>
            <w:tcW w:w="1630" w:type="dxa"/>
            <w:hideMark/>
          </w:tcPr>
          <w:p w14:paraId="02822BFA" w14:textId="0046B57E"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-337.019</w:t>
            </w:r>
          </w:p>
        </w:tc>
        <w:tc>
          <w:tcPr>
            <w:tcW w:w="1703" w:type="dxa"/>
            <w:hideMark/>
          </w:tcPr>
          <w:p w14:paraId="56DDC985" w14:textId="1C346287"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-1,071.654</w:t>
            </w:r>
          </w:p>
        </w:tc>
        <w:tc>
          <w:tcPr>
            <w:tcW w:w="1703" w:type="dxa"/>
          </w:tcPr>
          <w:p w14:paraId="1588D9E6" w14:textId="4CFC78EA"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59.934</w:t>
            </w:r>
          </w:p>
        </w:tc>
      </w:tr>
      <w:tr w:rsidR="00AE0E8B" w:rsidRPr="00FD0757" w14:paraId="1788EFC6" w14:textId="77777777" w:rsidTr="009D732C">
        <w:trPr>
          <w:jc w:val="center"/>
        </w:trPr>
        <w:tc>
          <w:tcPr>
            <w:tcW w:w="2370" w:type="dxa"/>
            <w:tcBorders>
              <w:bottom w:val="single" w:sz="4" w:space="0" w:color="auto"/>
              <w:right w:val="single" w:sz="4" w:space="0" w:color="auto"/>
            </w:tcBorders>
            <w:hideMark/>
          </w:tcPr>
          <w:p w14:paraId="54C0F2FD"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p>
        </w:tc>
        <w:tc>
          <w:tcPr>
            <w:tcW w:w="1543" w:type="dxa"/>
            <w:tcBorders>
              <w:left w:val="single" w:sz="4" w:space="0" w:color="auto"/>
              <w:bottom w:val="single" w:sz="4" w:space="0" w:color="auto"/>
            </w:tcBorders>
            <w:hideMark/>
          </w:tcPr>
          <w:p w14:paraId="0936BC4A" w14:textId="767CD800"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(2.752)***</w:t>
            </w:r>
          </w:p>
        </w:tc>
        <w:tc>
          <w:tcPr>
            <w:tcW w:w="1543" w:type="dxa"/>
            <w:tcBorders>
              <w:bottom w:val="single" w:sz="4" w:space="0" w:color="auto"/>
            </w:tcBorders>
            <w:hideMark/>
          </w:tcPr>
          <w:p w14:paraId="13E21756" w14:textId="398D2627"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(26.056)***</w:t>
            </w:r>
          </w:p>
        </w:tc>
        <w:tc>
          <w:tcPr>
            <w:tcW w:w="1630" w:type="dxa"/>
            <w:tcBorders>
              <w:bottom w:val="single" w:sz="4" w:space="0" w:color="auto"/>
            </w:tcBorders>
            <w:hideMark/>
          </w:tcPr>
          <w:p w14:paraId="63A5F769" w14:textId="76F0B537"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(113.431)***</w:t>
            </w:r>
          </w:p>
        </w:tc>
        <w:tc>
          <w:tcPr>
            <w:tcW w:w="1703" w:type="dxa"/>
            <w:tcBorders>
              <w:bottom w:val="single" w:sz="4" w:space="0" w:color="auto"/>
            </w:tcBorders>
            <w:hideMark/>
          </w:tcPr>
          <w:p w14:paraId="711167AF" w14:textId="38F569FB"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(395.576)***</w:t>
            </w:r>
          </w:p>
        </w:tc>
        <w:tc>
          <w:tcPr>
            <w:tcW w:w="1703" w:type="dxa"/>
            <w:tcBorders>
              <w:bottom w:val="single" w:sz="4" w:space="0" w:color="auto"/>
            </w:tcBorders>
          </w:tcPr>
          <w:p w14:paraId="43C39E08" w14:textId="3958374F"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(4.566)***</w:t>
            </w:r>
          </w:p>
        </w:tc>
      </w:tr>
      <w:tr w:rsidR="00AE0E8B" w:rsidRPr="00FD0757" w14:paraId="6350A6F1" w14:textId="77777777" w:rsidTr="009D732C">
        <w:trPr>
          <w:jc w:val="center"/>
        </w:trPr>
        <w:tc>
          <w:tcPr>
            <w:tcW w:w="2370" w:type="dxa"/>
            <w:tcBorders>
              <w:top w:val="single" w:sz="4" w:space="0" w:color="auto"/>
              <w:right w:val="single" w:sz="4" w:space="0" w:color="auto"/>
            </w:tcBorders>
            <w:hideMark/>
          </w:tcPr>
          <w:p w14:paraId="09D27DD6"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FD0757">
              <w:rPr>
                <w:rFonts w:ascii="Times New Roman" w:hAnsi="Times New Roman" w:cs="Times New Roman"/>
                <w:iCs/>
                <w:sz w:val="24"/>
                <w:szCs w:val="24"/>
                <w:lang w:val="en-US"/>
              </w:rPr>
              <w:t>R</w:t>
            </w:r>
            <w:r w:rsidRPr="00FD0757">
              <w:rPr>
                <w:rFonts w:ascii="Times New Roman" w:hAnsi="Times New Roman" w:cs="Times New Roman"/>
                <w:iCs/>
                <w:sz w:val="24"/>
                <w:szCs w:val="24"/>
                <w:vertAlign w:val="superscript"/>
                <w:lang w:val="en-US"/>
              </w:rPr>
              <w:t>2</w:t>
            </w:r>
          </w:p>
        </w:tc>
        <w:tc>
          <w:tcPr>
            <w:tcW w:w="1543" w:type="dxa"/>
            <w:tcBorders>
              <w:top w:val="single" w:sz="4" w:space="0" w:color="auto"/>
              <w:left w:val="single" w:sz="4" w:space="0" w:color="auto"/>
            </w:tcBorders>
            <w:hideMark/>
          </w:tcPr>
          <w:p w14:paraId="6B322320" w14:textId="4A9C5B63"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0.24</w:t>
            </w:r>
          </w:p>
        </w:tc>
        <w:tc>
          <w:tcPr>
            <w:tcW w:w="1543" w:type="dxa"/>
            <w:tcBorders>
              <w:top w:val="single" w:sz="4" w:space="0" w:color="auto"/>
            </w:tcBorders>
            <w:hideMark/>
          </w:tcPr>
          <w:p w14:paraId="7D7A7F27" w14:textId="7797287B"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0.57</w:t>
            </w:r>
          </w:p>
        </w:tc>
        <w:tc>
          <w:tcPr>
            <w:tcW w:w="1630" w:type="dxa"/>
            <w:tcBorders>
              <w:top w:val="single" w:sz="4" w:space="0" w:color="auto"/>
            </w:tcBorders>
            <w:hideMark/>
          </w:tcPr>
          <w:p w14:paraId="5F6CF72C" w14:textId="75B13962"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0.59</w:t>
            </w:r>
          </w:p>
        </w:tc>
        <w:tc>
          <w:tcPr>
            <w:tcW w:w="1703" w:type="dxa"/>
            <w:tcBorders>
              <w:top w:val="single" w:sz="4" w:space="0" w:color="auto"/>
            </w:tcBorders>
            <w:hideMark/>
          </w:tcPr>
          <w:p w14:paraId="7253447F" w14:textId="536127C2"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0.60</w:t>
            </w:r>
          </w:p>
        </w:tc>
        <w:tc>
          <w:tcPr>
            <w:tcW w:w="1703" w:type="dxa"/>
            <w:tcBorders>
              <w:top w:val="single" w:sz="4" w:space="0" w:color="auto"/>
            </w:tcBorders>
          </w:tcPr>
          <w:p w14:paraId="7F77C374" w14:textId="7EAA565C"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0.37</w:t>
            </w:r>
          </w:p>
        </w:tc>
      </w:tr>
      <w:tr w:rsidR="00AE0E8B" w:rsidRPr="00FD0757" w14:paraId="05434600" w14:textId="77777777" w:rsidTr="009D732C">
        <w:trPr>
          <w:jc w:val="center"/>
        </w:trPr>
        <w:tc>
          <w:tcPr>
            <w:tcW w:w="2370" w:type="dxa"/>
            <w:tcBorders>
              <w:bottom w:val="single" w:sz="4" w:space="0" w:color="auto"/>
              <w:right w:val="single" w:sz="4" w:space="0" w:color="auto"/>
            </w:tcBorders>
            <w:hideMark/>
          </w:tcPr>
          <w:p w14:paraId="74F3B39C" w14:textId="77777777" w:rsidR="00AE0E8B" w:rsidRPr="00FD0757" w:rsidRDefault="00AE0E8B" w:rsidP="00AE0E8B">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FD0757">
              <w:rPr>
                <w:rFonts w:ascii="Times New Roman" w:hAnsi="Times New Roman" w:cs="Times New Roman"/>
                <w:iCs/>
                <w:sz w:val="24"/>
                <w:szCs w:val="24"/>
                <w:lang w:val="en-US"/>
              </w:rPr>
              <w:t>N</w:t>
            </w:r>
          </w:p>
        </w:tc>
        <w:tc>
          <w:tcPr>
            <w:tcW w:w="1543" w:type="dxa"/>
            <w:tcBorders>
              <w:left w:val="single" w:sz="4" w:space="0" w:color="auto"/>
              <w:bottom w:val="single" w:sz="4" w:space="0" w:color="auto"/>
            </w:tcBorders>
            <w:hideMark/>
          </w:tcPr>
          <w:p w14:paraId="443E5837" w14:textId="4AB55088"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75</w:t>
            </w:r>
          </w:p>
        </w:tc>
        <w:tc>
          <w:tcPr>
            <w:tcW w:w="1543" w:type="dxa"/>
            <w:tcBorders>
              <w:bottom w:val="single" w:sz="4" w:space="0" w:color="auto"/>
            </w:tcBorders>
            <w:hideMark/>
          </w:tcPr>
          <w:p w14:paraId="26CB093A" w14:textId="1B700961"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77</w:t>
            </w:r>
          </w:p>
        </w:tc>
        <w:tc>
          <w:tcPr>
            <w:tcW w:w="1630" w:type="dxa"/>
            <w:tcBorders>
              <w:bottom w:val="single" w:sz="4" w:space="0" w:color="auto"/>
            </w:tcBorders>
            <w:hideMark/>
          </w:tcPr>
          <w:p w14:paraId="562DC857" w14:textId="76FE81BF"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77</w:t>
            </w:r>
          </w:p>
        </w:tc>
        <w:tc>
          <w:tcPr>
            <w:tcW w:w="1703" w:type="dxa"/>
            <w:tcBorders>
              <w:bottom w:val="single" w:sz="4" w:space="0" w:color="auto"/>
            </w:tcBorders>
            <w:hideMark/>
          </w:tcPr>
          <w:p w14:paraId="356B9C61" w14:textId="35DBC1FC"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77</w:t>
            </w:r>
          </w:p>
        </w:tc>
        <w:tc>
          <w:tcPr>
            <w:tcW w:w="1703" w:type="dxa"/>
            <w:tcBorders>
              <w:bottom w:val="single" w:sz="4" w:space="0" w:color="auto"/>
            </w:tcBorders>
          </w:tcPr>
          <w:p w14:paraId="7C5B08DB" w14:textId="03F9EEFB" w:rsidR="00AE0E8B" w:rsidRPr="00AE0E8B" w:rsidRDefault="00AE0E8B" w:rsidP="00AE0E8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E0E8B">
              <w:rPr>
                <w:rFonts w:ascii="Times New Roman" w:hAnsi="Times New Roman" w:cs="Times New Roman"/>
                <w:sz w:val="24"/>
                <w:szCs w:val="24"/>
              </w:rPr>
              <w:t>77</w:t>
            </w:r>
          </w:p>
        </w:tc>
      </w:tr>
    </w:tbl>
    <w:p w14:paraId="7E2BEDC1" w14:textId="214E1A8E" w:rsidR="00303425" w:rsidRDefault="00776C62" w:rsidP="00303425">
      <w:pPr>
        <w:spacing w:after="0" w:line="240" w:lineRule="auto"/>
        <w:jc w:val="both"/>
        <w:rPr>
          <w:rFonts w:ascii="Times New Roman" w:hAnsi="Times New Roman" w:cs="Times New Roman"/>
          <w:sz w:val="24"/>
          <w:szCs w:val="24"/>
          <w:lang w:val="en-US"/>
        </w:rPr>
      </w:pPr>
      <w:r w:rsidRPr="00147E3A">
        <w:rPr>
          <w:rFonts w:ascii="Times New Roman" w:hAnsi="Times New Roman" w:cs="Times New Roman"/>
          <w:i/>
          <w:iCs/>
          <w:sz w:val="24"/>
          <w:szCs w:val="24"/>
          <w:lang w:val="en-US"/>
        </w:rPr>
        <w:t>Notes</w:t>
      </w:r>
      <w:r w:rsidRPr="00FD0757">
        <w:rPr>
          <w:rFonts w:ascii="Times New Roman" w:hAnsi="Times New Roman" w:cs="Times New Roman"/>
          <w:sz w:val="24"/>
          <w:szCs w:val="24"/>
          <w:lang w:val="en-US"/>
        </w:rPr>
        <w:t xml:space="preserve">: </w:t>
      </w:r>
      <w:r w:rsidR="00303425">
        <w:rPr>
          <w:rFonts w:ascii="Times New Roman" w:hAnsi="Times New Roman" w:cs="Times New Roman"/>
          <w:sz w:val="24"/>
          <w:szCs w:val="24"/>
          <w:lang w:val="en-US"/>
        </w:rPr>
        <w:t xml:space="preserve">The table reports correlation between the historical share of </w:t>
      </w:r>
      <w:r w:rsidR="00303425" w:rsidRPr="00147E3A">
        <w:rPr>
          <w:rFonts w:ascii="Times New Roman" w:hAnsi="Times New Roman" w:cs="Times New Roman"/>
          <w:i/>
          <w:iCs/>
          <w:sz w:val="24"/>
          <w:szCs w:val="24"/>
          <w:lang w:val="en-US"/>
        </w:rPr>
        <w:t xml:space="preserve">meshchane </w:t>
      </w:r>
      <w:r w:rsidR="00303425">
        <w:rPr>
          <w:rFonts w:ascii="Times New Roman" w:hAnsi="Times New Roman" w:cs="Times New Roman"/>
          <w:sz w:val="24"/>
          <w:szCs w:val="24"/>
          <w:lang w:val="en-US"/>
        </w:rPr>
        <w:t xml:space="preserve">and characteristics of the SME sector in 2012 / share of respondents in a region claiming to be willing to run their own business in the ARENA survey (https://sreda.org/arena). The unit of observation is region. Individual columns correspond to regressions with different dependent variables. Robust standard errors in parentheses. Regressions estimated using OLS. * p&lt;0.1; ** p&lt;0.05; *** p&lt;0.01. </w:t>
      </w:r>
    </w:p>
    <w:p w14:paraId="730BC31E" w14:textId="77777777" w:rsidR="00776C62" w:rsidRPr="00FD0757" w:rsidRDefault="00776C62" w:rsidP="00303425">
      <w:pPr>
        <w:spacing w:after="0" w:line="240" w:lineRule="auto"/>
        <w:jc w:val="both"/>
        <w:rPr>
          <w:rFonts w:ascii="Times New Roman" w:hAnsi="Times New Roman" w:cs="Times New Roman"/>
          <w:sz w:val="24"/>
          <w:szCs w:val="24"/>
          <w:lang w:val="en-US"/>
        </w:rPr>
      </w:pPr>
    </w:p>
    <w:p w14:paraId="5B12064B" w14:textId="3D0BEF4E" w:rsidR="00CE2A33" w:rsidRDefault="00CE2A3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D3749B7" w14:textId="7F9415A8" w:rsidR="00D8274A" w:rsidRPr="00FD0757" w:rsidRDefault="00280FB4" w:rsidP="0034730F">
      <w:pPr>
        <w:widowControl w:val="0"/>
        <w:autoSpaceDE w:val="0"/>
        <w:autoSpaceDN w:val="0"/>
        <w:adjustRightInd w:val="0"/>
        <w:spacing w:after="0" w:line="480" w:lineRule="auto"/>
        <w:rPr>
          <w:rFonts w:ascii="Times New Roman" w:hAnsi="Times New Roman" w:cs="Times New Roman"/>
          <w:bCs/>
          <w:i/>
          <w:sz w:val="24"/>
          <w:szCs w:val="24"/>
          <w:lang w:val="en-US"/>
        </w:rPr>
      </w:pPr>
      <w:r w:rsidRPr="00FD0757">
        <w:rPr>
          <w:rFonts w:ascii="Times New Roman" w:hAnsi="Times New Roman" w:cs="Times New Roman"/>
          <w:bCs/>
          <w:i/>
          <w:sz w:val="24"/>
          <w:szCs w:val="24"/>
          <w:lang w:val="en-US"/>
        </w:rPr>
        <w:lastRenderedPageBreak/>
        <w:t>L</w:t>
      </w:r>
      <w:r w:rsidR="00D8274A" w:rsidRPr="00FD0757">
        <w:rPr>
          <w:rFonts w:ascii="Times New Roman" w:hAnsi="Times New Roman" w:cs="Times New Roman"/>
          <w:bCs/>
          <w:i/>
          <w:sz w:val="24"/>
          <w:szCs w:val="24"/>
          <w:lang w:val="en-US"/>
        </w:rPr>
        <w:t>egacies of social structure and Soviet occupational patterns: Survey evidence</w:t>
      </w:r>
    </w:p>
    <w:p w14:paraId="12EE9AB9" w14:textId="5C5E6C33" w:rsidR="00376FD5" w:rsidRPr="0022023A" w:rsidRDefault="00D8274A">
      <w:pPr>
        <w:pStyle w:val="Standard1"/>
        <w:spacing w:line="480" w:lineRule="auto"/>
        <w:jc w:val="both"/>
        <w:rPr>
          <w:rFonts w:cs="Times New Roman"/>
        </w:rPr>
      </w:pPr>
      <w:r w:rsidRPr="00FD0757">
        <w:rPr>
          <w:rFonts w:cs="Times New Roman"/>
        </w:rPr>
        <w:t xml:space="preserve">Up to </w:t>
      </w:r>
      <w:r w:rsidR="006F56A1">
        <w:rPr>
          <w:rFonts w:cs="Times New Roman"/>
        </w:rPr>
        <w:t>now</w:t>
      </w:r>
      <w:r w:rsidRPr="00FD0757">
        <w:rPr>
          <w:rFonts w:cs="Times New Roman"/>
        </w:rPr>
        <w:t xml:space="preserve"> we explored the legacies of spatial variation in the distribution of estates. </w:t>
      </w:r>
      <w:r w:rsidR="00923776" w:rsidRPr="00FD0757">
        <w:rPr>
          <w:rFonts w:cs="Times New Roman"/>
        </w:rPr>
        <w:t xml:space="preserve">Because we are keen to address potential concerns of ecological inference, we commissioned </w:t>
      </w:r>
      <w:r w:rsidR="00C41EC5">
        <w:rPr>
          <w:rFonts w:cs="Times New Roman"/>
        </w:rPr>
        <w:t xml:space="preserve">a </w:t>
      </w:r>
      <w:r w:rsidR="00923776" w:rsidRPr="00FD0757">
        <w:rPr>
          <w:rFonts w:cs="Times New Roman"/>
        </w:rPr>
        <w:t>micro-level survey from</w:t>
      </w:r>
      <w:r w:rsidRPr="00FD0757">
        <w:rPr>
          <w:rFonts w:cs="Times New Roman"/>
        </w:rPr>
        <w:t xml:space="preserve"> Levada, Russia</w:t>
      </w:r>
      <w:r w:rsidR="00025614">
        <w:rPr>
          <w:rFonts w:cs="Times New Roman"/>
        </w:rPr>
        <w:t>’</w:t>
      </w:r>
      <w:r w:rsidRPr="00FD0757">
        <w:rPr>
          <w:rFonts w:cs="Times New Roman"/>
        </w:rPr>
        <w:t xml:space="preserve">s reputable polling </w:t>
      </w:r>
      <w:r w:rsidR="00BA5713" w:rsidRPr="00FD0757">
        <w:rPr>
          <w:rFonts w:cs="Times New Roman"/>
        </w:rPr>
        <w:t>agenc</w:t>
      </w:r>
      <w:r w:rsidR="00BA5713">
        <w:rPr>
          <w:rFonts w:cs="Times New Roman"/>
        </w:rPr>
        <w:t>y</w:t>
      </w:r>
      <w:r w:rsidRPr="00FD0757">
        <w:rPr>
          <w:rFonts w:cs="Times New Roman"/>
        </w:rPr>
        <w:t>.</w:t>
      </w:r>
      <w:r w:rsidR="00B35261">
        <w:rPr>
          <w:rStyle w:val="FootnoteReference"/>
          <w:rFonts w:cs="Times New Roman"/>
        </w:rPr>
        <w:footnoteReference w:id="7"/>
      </w:r>
      <w:r w:rsidRPr="00FD0757">
        <w:rPr>
          <w:rFonts w:cs="Times New Roman"/>
        </w:rPr>
        <w:t xml:space="preserve"> </w:t>
      </w:r>
      <w:r w:rsidR="009F4A78">
        <w:rPr>
          <w:rFonts w:cs="Times New Roman"/>
        </w:rPr>
        <w:t>In the first survey of this kind probing links between estate ancestry and occupational pathways, r</w:t>
      </w:r>
      <w:r w:rsidR="009F4A78" w:rsidRPr="00FD0757">
        <w:rPr>
          <w:rFonts w:cs="Times New Roman"/>
        </w:rPr>
        <w:t xml:space="preserve">espondents </w:t>
      </w:r>
      <w:r w:rsidR="00376FD5" w:rsidRPr="00FD0757">
        <w:rPr>
          <w:rFonts w:cs="Times New Roman"/>
        </w:rPr>
        <w:t xml:space="preserve">were asked </w:t>
      </w:r>
      <w:r w:rsidR="009F4A78">
        <w:rPr>
          <w:rFonts w:cs="Times New Roman"/>
        </w:rPr>
        <w:t xml:space="preserve">about the </w:t>
      </w:r>
      <w:r w:rsidR="00376FD5" w:rsidRPr="00FD0757">
        <w:rPr>
          <w:rFonts w:cs="Times New Roman"/>
        </w:rPr>
        <w:t>estate</w:t>
      </w:r>
      <w:r w:rsidR="009F4A78">
        <w:rPr>
          <w:rFonts w:cs="Times New Roman"/>
        </w:rPr>
        <w:t xml:space="preserve"> of</w:t>
      </w:r>
      <w:r w:rsidR="00376FD5" w:rsidRPr="00FD0757">
        <w:rPr>
          <w:rFonts w:cs="Times New Roman"/>
        </w:rPr>
        <w:t xml:space="preserve"> their (great)-grandparents before the Revolution; and the</w:t>
      </w:r>
      <w:r w:rsidR="00F3453E" w:rsidRPr="00FD0757">
        <w:rPr>
          <w:rFonts w:cs="Times New Roman"/>
        </w:rPr>
        <w:t>ir family</w:t>
      </w:r>
      <w:r w:rsidR="00025614">
        <w:rPr>
          <w:rFonts w:cs="Times New Roman"/>
        </w:rPr>
        <w:t>’</w:t>
      </w:r>
      <w:r w:rsidR="00F3453E" w:rsidRPr="00FD0757">
        <w:rPr>
          <w:rFonts w:cs="Times New Roman"/>
        </w:rPr>
        <w:t>s</w:t>
      </w:r>
      <w:r w:rsidR="00376FD5" w:rsidRPr="00FD0757">
        <w:rPr>
          <w:rFonts w:cs="Times New Roman"/>
        </w:rPr>
        <w:t xml:space="preserve"> Soviet-period social position.</w:t>
      </w:r>
      <w:r w:rsidR="00D04061" w:rsidRPr="00FD0757">
        <w:rPr>
          <w:rFonts w:cs="Times New Roman"/>
        </w:rPr>
        <w:t xml:space="preserve"> Details of survey methodology are presented in SA</w:t>
      </w:r>
      <w:r w:rsidR="00B807C8" w:rsidRPr="00FD0757">
        <w:rPr>
          <w:rFonts w:cs="Times New Roman"/>
        </w:rPr>
        <w:t>4</w:t>
      </w:r>
      <w:r w:rsidR="00D04061" w:rsidRPr="00FD0757">
        <w:rPr>
          <w:rFonts w:cs="Times New Roman"/>
        </w:rPr>
        <w:t>.</w:t>
      </w:r>
      <w:r w:rsidR="00376FD5" w:rsidRPr="00FD0757">
        <w:rPr>
          <w:rFonts w:cs="Times New Roman"/>
        </w:rPr>
        <w:t xml:space="preserve"> </w:t>
      </w:r>
    </w:p>
    <w:p w14:paraId="6196CA99" w14:textId="06522395" w:rsidR="00CE2A33" w:rsidRDefault="00D8274A" w:rsidP="00147E3A">
      <w:pPr>
        <w:spacing w:line="480" w:lineRule="auto"/>
        <w:jc w:val="both"/>
        <w:rPr>
          <w:rFonts w:ascii="Times New Roman" w:hAnsi="Times New Roman" w:cs="Times New Roman"/>
          <w:bCs/>
          <w:sz w:val="24"/>
          <w:szCs w:val="24"/>
          <w:lang w:val="en-GB"/>
        </w:rPr>
      </w:pPr>
      <w:r w:rsidRPr="0022023A">
        <w:rPr>
          <w:rFonts w:ascii="Times New Roman" w:hAnsi="Times New Roman" w:cs="Times New Roman"/>
          <w:sz w:val="24"/>
          <w:szCs w:val="24"/>
          <w:lang w:val="en-GB"/>
        </w:rPr>
        <w:tab/>
        <w:t xml:space="preserve">We begin by examining self-reported Soviet-period social status of those </w:t>
      </w:r>
      <w:r w:rsidR="008649A0">
        <w:rPr>
          <w:rFonts w:ascii="Times New Roman" w:hAnsi="Times New Roman" w:cs="Times New Roman"/>
          <w:sz w:val="24"/>
          <w:szCs w:val="24"/>
          <w:lang w:val="en-GB"/>
        </w:rPr>
        <w:t>claiming</w:t>
      </w:r>
      <w:r w:rsidR="008649A0" w:rsidRPr="0022023A">
        <w:rPr>
          <w:rFonts w:ascii="Times New Roman" w:hAnsi="Times New Roman" w:cs="Times New Roman"/>
          <w:sz w:val="24"/>
          <w:szCs w:val="24"/>
          <w:lang w:val="en-GB"/>
        </w:rPr>
        <w:t xml:space="preserve"> </w:t>
      </w:r>
      <w:r w:rsidRPr="0022023A">
        <w:rPr>
          <w:rFonts w:ascii="Times New Roman" w:hAnsi="Times New Roman" w:cs="Times New Roman"/>
          <w:i/>
          <w:iCs/>
          <w:sz w:val="24"/>
          <w:szCs w:val="24"/>
          <w:lang w:val="en-GB"/>
        </w:rPr>
        <w:t xml:space="preserve">meshchane </w:t>
      </w:r>
      <w:r w:rsidRPr="0022023A">
        <w:rPr>
          <w:rFonts w:ascii="Times New Roman" w:hAnsi="Times New Roman" w:cs="Times New Roman"/>
          <w:sz w:val="24"/>
          <w:szCs w:val="24"/>
          <w:lang w:val="en-GB"/>
        </w:rPr>
        <w:t xml:space="preserve">and other </w:t>
      </w:r>
      <w:r w:rsidR="00025614">
        <w:rPr>
          <w:rFonts w:ascii="Times New Roman" w:hAnsi="Times New Roman" w:cs="Times New Roman"/>
          <w:sz w:val="24"/>
          <w:szCs w:val="24"/>
          <w:lang w:val="en-GB"/>
        </w:rPr>
        <w:t>“</w:t>
      </w:r>
      <w:r w:rsidRPr="0022023A">
        <w:rPr>
          <w:rFonts w:ascii="Times New Roman" w:hAnsi="Times New Roman" w:cs="Times New Roman"/>
          <w:sz w:val="24"/>
          <w:szCs w:val="24"/>
          <w:lang w:val="en-GB"/>
        </w:rPr>
        <w:t>educated</w:t>
      </w:r>
      <w:r w:rsidR="00025614">
        <w:rPr>
          <w:rFonts w:ascii="Times New Roman" w:hAnsi="Times New Roman" w:cs="Times New Roman"/>
          <w:sz w:val="24"/>
          <w:szCs w:val="24"/>
          <w:lang w:val="en-GB"/>
        </w:rPr>
        <w:t>”</w:t>
      </w:r>
      <w:r w:rsidRPr="0022023A">
        <w:rPr>
          <w:rFonts w:ascii="Times New Roman" w:hAnsi="Times New Roman" w:cs="Times New Roman"/>
          <w:sz w:val="24"/>
          <w:szCs w:val="24"/>
          <w:lang w:val="en-GB"/>
        </w:rPr>
        <w:t xml:space="preserve"> estates ancest</w:t>
      </w:r>
      <w:r w:rsidR="008649A0">
        <w:rPr>
          <w:rFonts w:ascii="Times New Roman" w:hAnsi="Times New Roman" w:cs="Times New Roman"/>
          <w:sz w:val="24"/>
          <w:szCs w:val="24"/>
          <w:lang w:val="en-GB"/>
        </w:rPr>
        <w:t>ry</w:t>
      </w:r>
      <w:r w:rsidR="00BC11B1">
        <w:rPr>
          <w:rFonts w:ascii="Times New Roman" w:hAnsi="Times New Roman" w:cs="Times New Roman"/>
          <w:sz w:val="24"/>
          <w:szCs w:val="24"/>
          <w:lang w:val="en-GB"/>
        </w:rPr>
        <w:t xml:space="preserve">. This helps </w:t>
      </w:r>
      <w:r w:rsidRPr="0022023A">
        <w:rPr>
          <w:rFonts w:ascii="Times New Roman" w:hAnsi="Times New Roman" w:cs="Times New Roman"/>
          <w:sz w:val="24"/>
          <w:szCs w:val="24"/>
          <w:lang w:val="en-GB"/>
        </w:rPr>
        <w:t xml:space="preserve">further probe whether </w:t>
      </w:r>
      <w:proofErr w:type="spellStart"/>
      <w:r w:rsidRPr="0022023A">
        <w:rPr>
          <w:rFonts w:ascii="Times New Roman" w:hAnsi="Times New Roman" w:cs="Times New Roman"/>
          <w:i/>
          <w:iCs/>
          <w:sz w:val="24"/>
          <w:szCs w:val="24"/>
          <w:lang w:val="en-GB"/>
        </w:rPr>
        <w:t>meshchane</w:t>
      </w:r>
      <w:r w:rsidR="00025614">
        <w:rPr>
          <w:rFonts w:ascii="Times New Roman" w:hAnsi="Times New Roman" w:cs="Times New Roman"/>
          <w:sz w:val="24"/>
          <w:szCs w:val="24"/>
          <w:lang w:val="en-GB"/>
        </w:rPr>
        <w:t>’</w:t>
      </w:r>
      <w:r w:rsidR="0022023A" w:rsidRPr="0022023A">
        <w:rPr>
          <w:rFonts w:ascii="Times New Roman" w:hAnsi="Times New Roman" w:cs="Times New Roman"/>
          <w:sz w:val="24"/>
          <w:szCs w:val="24"/>
          <w:lang w:val="en-GB"/>
        </w:rPr>
        <w:t>s</w:t>
      </w:r>
      <w:proofErr w:type="spellEnd"/>
      <w:r w:rsidRPr="0022023A">
        <w:rPr>
          <w:rFonts w:ascii="Times New Roman" w:hAnsi="Times New Roman" w:cs="Times New Roman"/>
          <w:sz w:val="24"/>
          <w:szCs w:val="24"/>
          <w:lang w:val="en-GB"/>
        </w:rPr>
        <w:t xml:space="preserve"> </w:t>
      </w:r>
      <w:r w:rsidR="0022023A">
        <w:rPr>
          <w:rFonts w:ascii="Times New Roman" w:hAnsi="Times New Roman" w:cs="Times New Roman"/>
          <w:sz w:val="24"/>
          <w:szCs w:val="24"/>
          <w:lang w:val="en-GB"/>
        </w:rPr>
        <w:t xml:space="preserve">descendants </w:t>
      </w:r>
      <w:r w:rsidRPr="0022023A">
        <w:rPr>
          <w:rFonts w:ascii="Times New Roman" w:hAnsi="Times New Roman" w:cs="Times New Roman"/>
          <w:sz w:val="24"/>
          <w:szCs w:val="24"/>
          <w:lang w:val="en-GB"/>
        </w:rPr>
        <w:t xml:space="preserve">were likely to </w:t>
      </w:r>
      <w:r w:rsidR="000612B9" w:rsidRPr="0022023A">
        <w:rPr>
          <w:rFonts w:ascii="Times New Roman" w:hAnsi="Times New Roman" w:cs="Times New Roman"/>
          <w:sz w:val="24"/>
          <w:szCs w:val="24"/>
          <w:lang w:val="en-GB"/>
        </w:rPr>
        <w:t>opt for</w:t>
      </w:r>
      <w:r w:rsidRPr="0022023A">
        <w:rPr>
          <w:rFonts w:ascii="Times New Roman" w:hAnsi="Times New Roman" w:cs="Times New Roman"/>
          <w:sz w:val="24"/>
          <w:szCs w:val="24"/>
          <w:lang w:val="en-GB"/>
        </w:rPr>
        <w:t xml:space="preserve"> </w:t>
      </w:r>
      <w:r w:rsidR="000612B9" w:rsidRPr="0022023A">
        <w:rPr>
          <w:rFonts w:ascii="Times New Roman" w:hAnsi="Times New Roman" w:cs="Times New Roman"/>
          <w:sz w:val="24"/>
          <w:szCs w:val="24"/>
          <w:lang w:val="en-GB"/>
        </w:rPr>
        <w:t>skilled</w:t>
      </w:r>
      <w:r w:rsidRPr="0022023A">
        <w:rPr>
          <w:rFonts w:ascii="Times New Roman" w:hAnsi="Times New Roman" w:cs="Times New Roman"/>
          <w:sz w:val="24"/>
          <w:szCs w:val="24"/>
          <w:lang w:val="en-GB"/>
        </w:rPr>
        <w:t xml:space="preserve"> occupations (an alternative test of H</w:t>
      </w:r>
      <w:r w:rsidR="008108E7" w:rsidRPr="0022023A">
        <w:rPr>
          <w:rFonts w:ascii="Times New Roman" w:hAnsi="Times New Roman" w:cs="Times New Roman"/>
          <w:sz w:val="24"/>
          <w:szCs w:val="24"/>
          <w:lang w:val="en-GB"/>
        </w:rPr>
        <w:t>2</w:t>
      </w:r>
      <w:r w:rsidRPr="0022023A">
        <w:rPr>
          <w:rFonts w:ascii="Times New Roman" w:hAnsi="Times New Roman" w:cs="Times New Roman"/>
          <w:sz w:val="24"/>
          <w:szCs w:val="24"/>
          <w:lang w:val="en-GB"/>
        </w:rPr>
        <w:t xml:space="preserve">). </w:t>
      </w:r>
      <w:r w:rsidRPr="0022023A">
        <w:rPr>
          <w:rFonts w:ascii="Times New Roman" w:hAnsi="Times New Roman" w:cs="Times New Roman"/>
          <w:bCs/>
          <w:sz w:val="24"/>
          <w:szCs w:val="24"/>
          <w:lang w:val="en-GB"/>
        </w:rPr>
        <w:t xml:space="preserve">Table </w:t>
      </w:r>
      <w:r w:rsidR="008108E7" w:rsidRPr="0022023A">
        <w:rPr>
          <w:rFonts w:ascii="Times New Roman" w:hAnsi="Times New Roman" w:cs="Times New Roman"/>
          <w:bCs/>
          <w:sz w:val="24"/>
          <w:szCs w:val="24"/>
          <w:lang w:val="en-GB"/>
        </w:rPr>
        <w:t>7</w:t>
      </w:r>
      <w:r w:rsidRPr="0022023A">
        <w:rPr>
          <w:rFonts w:ascii="Times New Roman" w:hAnsi="Times New Roman" w:cs="Times New Roman"/>
          <w:bCs/>
          <w:sz w:val="24"/>
          <w:szCs w:val="24"/>
          <w:lang w:val="en-GB"/>
        </w:rPr>
        <w:t xml:space="preserve"> </w:t>
      </w:r>
      <w:r w:rsidR="0022023A">
        <w:rPr>
          <w:rFonts w:ascii="Times New Roman" w:hAnsi="Times New Roman" w:cs="Times New Roman"/>
          <w:bCs/>
          <w:sz w:val="24"/>
          <w:szCs w:val="24"/>
          <w:lang w:val="en-GB"/>
        </w:rPr>
        <w:t>reports co-variance between</w:t>
      </w:r>
      <w:r w:rsidRPr="0022023A">
        <w:rPr>
          <w:rFonts w:ascii="Times New Roman" w:hAnsi="Times New Roman" w:cs="Times New Roman"/>
          <w:bCs/>
          <w:sz w:val="24"/>
          <w:szCs w:val="24"/>
          <w:lang w:val="en-GB"/>
        </w:rPr>
        <w:t xml:space="preserve"> self-reported </w:t>
      </w:r>
      <w:r w:rsidR="0022023A">
        <w:rPr>
          <w:rFonts w:ascii="Times New Roman" w:hAnsi="Times New Roman" w:cs="Times New Roman"/>
          <w:bCs/>
          <w:sz w:val="24"/>
          <w:szCs w:val="24"/>
          <w:lang w:val="en-GB"/>
        </w:rPr>
        <w:t xml:space="preserve">Imperial </w:t>
      </w:r>
      <w:r w:rsidRPr="0022023A">
        <w:rPr>
          <w:rFonts w:ascii="Times New Roman" w:hAnsi="Times New Roman" w:cs="Times New Roman"/>
          <w:bCs/>
          <w:sz w:val="24"/>
          <w:szCs w:val="24"/>
          <w:lang w:val="en-GB"/>
        </w:rPr>
        <w:t>origin</w:t>
      </w:r>
      <w:r w:rsidR="0022023A">
        <w:rPr>
          <w:rFonts w:ascii="Times New Roman" w:hAnsi="Times New Roman" w:cs="Times New Roman"/>
          <w:bCs/>
          <w:sz w:val="24"/>
          <w:szCs w:val="24"/>
          <w:lang w:val="en-GB"/>
        </w:rPr>
        <w:t>s</w:t>
      </w:r>
      <w:r w:rsidRPr="0022023A">
        <w:rPr>
          <w:rFonts w:ascii="Times New Roman" w:hAnsi="Times New Roman" w:cs="Times New Roman"/>
          <w:bCs/>
          <w:sz w:val="24"/>
          <w:szCs w:val="24"/>
          <w:lang w:val="en-GB"/>
        </w:rPr>
        <w:t xml:space="preserve"> </w:t>
      </w:r>
      <w:r w:rsidR="0022023A">
        <w:rPr>
          <w:rFonts w:ascii="Times New Roman" w:hAnsi="Times New Roman" w:cs="Times New Roman"/>
          <w:bCs/>
          <w:sz w:val="24"/>
          <w:szCs w:val="24"/>
          <w:lang w:val="en-GB"/>
        </w:rPr>
        <w:t>and</w:t>
      </w:r>
      <w:r w:rsidRPr="0022023A">
        <w:rPr>
          <w:rFonts w:ascii="Times New Roman" w:hAnsi="Times New Roman" w:cs="Times New Roman"/>
          <w:bCs/>
          <w:sz w:val="24"/>
          <w:szCs w:val="24"/>
          <w:lang w:val="en-GB"/>
        </w:rPr>
        <w:t xml:space="preserve"> Soviet social status. We regress the </w:t>
      </w:r>
      <w:r w:rsidR="00F3453E" w:rsidRPr="0022023A">
        <w:rPr>
          <w:rFonts w:ascii="Times New Roman" w:hAnsi="Times New Roman" w:cs="Times New Roman"/>
          <w:bCs/>
          <w:sz w:val="24"/>
          <w:szCs w:val="24"/>
          <w:lang w:val="en-GB"/>
        </w:rPr>
        <w:t>estate data</w:t>
      </w:r>
      <w:r w:rsidRPr="0022023A">
        <w:rPr>
          <w:rFonts w:ascii="Times New Roman" w:hAnsi="Times New Roman" w:cs="Times New Roman"/>
          <w:bCs/>
          <w:sz w:val="24"/>
          <w:szCs w:val="24"/>
          <w:lang w:val="en-GB"/>
        </w:rPr>
        <w:t xml:space="preserve"> on human capital</w:t>
      </w:r>
      <w:r w:rsidR="000612B9" w:rsidRPr="0022023A">
        <w:rPr>
          <w:rFonts w:ascii="Times New Roman" w:hAnsi="Times New Roman" w:cs="Times New Roman"/>
          <w:bCs/>
          <w:sz w:val="24"/>
          <w:szCs w:val="24"/>
          <w:lang w:val="en-GB"/>
        </w:rPr>
        <w:t>-</w:t>
      </w:r>
      <w:r w:rsidRPr="0022023A">
        <w:rPr>
          <w:rFonts w:ascii="Times New Roman" w:hAnsi="Times New Roman" w:cs="Times New Roman"/>
          <w:bCs/>
          <w:sz w:val="24"/>
          <w:szCs w:val="24"/>
          <w:lang w:val="en-GB"/>
        </w:rPr>
        <w:t>intensive Soviet occupations of parents</w:t>
      </w:r>
      <w:r w:rsidR="000612B9" w:rsidRPr="0022023A">
        <w:rPr>
          <w:rFonts w:ascii="Times New Roman" w:hAnsi="Times New Roman" w:cs="Times New Roman"/>
          <w:bCs/>
          <w:sz w:val="24"/>
          <w:szCs w:val="24"/>
          <w:lang w:val="en-GB"/>
        </w:rPr>
        <w:t xml:space="preserve"> </w:t>
      </w:r>
      <w:r w:rsidR="0022023A">
        <w:rPr>
          <w:rFonts w:ascii="Times New Roman" w:hAnsi="Times New Roman" w:cs="Times New Roman"/>
          <w:bCs/>
          <w:sz w:val="24"/>
          <w:szCs w:val="24"/>
          <w:lang w:val="en-GB"/>
        </w:rPr>
        <w:t>encompassing</w:t>
      </w:r>
      <w:r w:rsidRPr="0022023A">
        <w:rPr>
          <w:rFonts w:ascii="Times New Roman" w:hAnsi="Times New Roman" w:cs="Times New Roman"/>
          <w:bCs/>
          <w:sz w:val="24"/>
          <w:szCs w:val="24"/>
          <w:lang w:val="en-GB"/>
        </w:rPr>
        <w:t xml:space="preserve"> civil servants (bureaucra</w:t>
      </w:r>
      <w:r w:rsidR="00F3453E" w:rsidRPr="0022023A">
        <w:rPr>
          <w:rFonts w:ascii="Times New Roman" w:hAnsi="Times New Roman" w:cs="Times New Roman"/>
          <w:bCs/>
          <w:sz w:val="24"/>
          <w:szCs w:val="24"/>
          <w:lang w:val="en-GB"/>
        </w:rPr>
        <w:t>cy</w:t>
      </w:r>
      <w:r w:rsidRPr="0022023A">
        <w:rPr>
          <w:rFonts w:ascii="Times New Roman" w:hAnsi="Times New Roman" w:cs="Times New Roman"/>
          <w:bCs/>
          <w:sz w:val="24"/>
          <w:szCs w:val="24"/>
          <w:lang w:val="en-GB"/>
        </w:rPr>
        <w:t xml:space="preserve">); intellectual occupations (teachers, doctors, engineers); </w:t>
      </w:r>
      <w:r w:rsidR="008649A0">
        <w:rPr>
          <w:rFonts w:ascii="Times New Roman" w:hAnsi="Times New Roman" w:cs="Times New Roman"/>
          <w:bCs/>
          <w:sz w:val="24"/>
          <w:szCs w:val="24"/>
          <w:lang w:val="en-GB"/>
        </w:rPr>
        <w:t xml:space="preserve">and </w:t>
      </w:r>
      <w:r w:rsidRPr="0022023A">
        <w:rPr>
          <w:rFonts w:ascii="Times New Roman" w:hAnsi="Times New Roman" w:cs="Times New Roman"/>
          <w:bCs/>
          <w:sz w:val="24"/>
          <w:szCs w:val="24"/>
          <w:lang w:val="en-GB"/>
        </w:rPr>
        <w:t xml:space="preserve">high-level state officials. We run two regressions in each case: one employing a dummy for those with </w:t>
      </w:r>
      <w:r w:rsidRPr="0022023A">
        <w:rPr>
          <w:rFonts w:ascii="Times New Roman" w:hAnsi="Times New Roman" w:cs="Times New Roman"/>
          <w:bCs/>
          <w:i/>
          <w:iCs/>
          <w:sz w:val="24"/>
          <w:szCs w:val="24"/>
          <w:lang w:val="en-GB"/>
        </w:rPr>
        <w:t xml:space="preserve">meshchane </w:t>
      </w:r>
      <w:r w:rsidRPr="0022023A">
        <w:rPr>
          <w:rFonts w:ascii="Times New Roman" w:hAnsi="Times New Roman" w:cs="Times New Roman"/>
          <w:bCs/>
          <w:sz w:val="24"/>
          <w:szCs w:val="24"/>
          <w:lang w:val="en-GB"/>
        </w:rPr>
        <w:t xml:space="preserve">origin and one </w:t>
      </w:r>
      <w:r w:rsidR="0022023A">
        <w:rPr>
          <w:rFonts w:ascii="Times New Roman" w:hAnsi="Times New Roman" w:cs="Times New Roman"/>
          <w:bCs/>
          <w:sz w:val="24"/>
          <w:szCs w:val="24"/>
          <w:lang w:val="en-GB"/>
        </w:rPr>
        <w:t>with</w:t>
      </w:r>
      <w:r w:rsidRPr="0022023A">
        <w:rPr>
          <w:rFonts w:ascii="Times New Roman" w:hAnsi="Times New Roman" w:cs="Times New Roman"/>
          <w:bCs/>
          <w:sz w:val="24"/>
          <w:szCs w:val="24"/>
          <w:lang w:val="en-GB"/>
        </w:rPr>
        <w:t xml:space="preserve"> dummies for </w:t>
      </w:r>
      <w:r w:rsidR="00F3453E" w:rsidRPr="0022023A">
        <w:rPr>
          <w:rFonts w:ascii="Times New Roman" w:hAnsi="Times New Roman" w:cs="Times New Roman"/>
          <w:bCs/>
          <w:sz w:val="24"/>
          <w:szCs w:val="24"/>
          <w:lang w:val="en-GB"/>
        </w:rPr>
        <w:t xml:space="preserve">the </w:t>
      </w:r>
      <w:r w:rsidRPr="0022023A">
        <w:rPr>
          <w:rFonts w:ascii="Times New Roman" w:hAnsi="Times New Roman" w:cs="Times New Roman"/>
          <w:bCs/>
          <w:sz w:val="24"/>
          <w:szCs w:val="24"/>
          <w:lang w:val="en-GB"/>
        </w:rPr>
        <w:t xml:space="preserve">other </w:t>
      </w:r>
      <w:r w:rsidR="00025614">
        <w:rPr>
          <w:rFonts w:ascii="Times New Roman" w:hAnsi="Times New Roman" w:cs="Times New Roman"/>
          <w:bCs/>
          <w:sz w:val="24"/>
          <w:szCs w:val="24"/>
          <w:lang w:val="en-GB"/>
        </w:rPr>
        <w:t>“</w:t>
      </w:r>
      <w:r w:rsidRPr="0022023A">
        <w:rPr>
          <w:rFonts w:ascii="Times New Roman" w:hAnsi="Times New Roman" w:cs="Times New Roman"/>
          <w:bCs/>
          <w:sz w:val="24"/>
          <w:szCs w:val="24"/>
          <w:lang w:val="en-GB"/>
        </w:rPr>
        <w:t>educated</w:t>
      </w:r>
      <w:r w:rsidR="00025614">
        <w:rPr>
          <w:rFonts w:ascii="Times New Roman" w:hAnsi="Times New Roman" w:cs="Times New Roman"/>
          <w:bCs/>
          <w:sz w:val="24"/>
          <w:szCs w:val="24"/>
          <w:lang w:val="en-GB"/>
        </w:rPr>
        <w:t>”</w:t>
      </w:r>
      <w:r w:rsidRPr="0022023A">
        <w:rPr>
          <w:rFonts w:ascii="Times New Roman" w:hAnsi="Times New Roman" w:cs="Times New Roman"/>
          <w:bCs/>
          <w:sz w:val="24"/>
          <w:szCs w:val="24"/>
          <w:lang w:val="en-GB"/>
        </w:rPr>
        <w:t xml:space="preserve"> estates. The residual category are peasants, </w:t>
      </w:r>
      <w:proofErr w:type="gramStart"/>
      <w:r w:rsidR="005764E7" w:rsidRPr="00147E3A">
        <w:rPr>
          <w:rFonts w:ascii="Times New Roman" w:hAnsi="Times New Roman" w:cs="Times New Roman"/>
          <w:bCs/>
          <w:sz w:val="24"/>
          <w:szCs w:val="24"/>
          <w:lang w:val="en-GB"/>
        </w:rPr>
        <w:t>Cossacks</w:t>
      </w:r>
      <w:proofErr w:type="gramEnd"/>
      <w:r w:rsidR="005764E7" w:rsidRPr="005764E7">
        <w:rPr>
          <w:rFonts w:ascii="Times New Roman" w:hAnsi="Times New Roman" w:cs="Times New Roman"/>
          <w:bCs/>
          <w:sz w:val="24"/>
          <w:szCs w:val="24"/>
          <w:lang w:val="en-GB"/>
        </w:rPr>
        <w:t xml:space="preserve"> </w:t>
      </w:r>
      <w:r w:rsidRPr="0022023A">
        <w:rPr>
          <w:rFonts w:ascii="Times New Roman" w:hAnsi="Times New Roman" w:cs="Times New Roman"/>
          <w:bCs/>
          <w:sz w:val="24"/>
          <w:szCs w:val="24"/>
          <w:lang w:val="en-GB"/>
        </w:rPr>
        <w:t xml:space="preserve">and smaller estates. We </w:t>
      </w:r>
      <w:r w:rsidR="00943FD6" w:rsidRPr="0022023A">
        <w:rPr>
          <w:rFonts w:ascii="Times New Roman" w:hAnsi="Times New Roman" w:cs="Times New Roman"/>
          <w:bCs/>
          <w:sz w:val="24"/>
          <w:szCs w:val="24"/>
          <w:lang w:val="en-GB"/>
        </w:rPr>
        <w:t>find</w:t>
      </w:r>
      <w:r w:rsidRPr="0022023A">
        <w:rPr>
          <w:rFonts w:ascii="Times New Roman" w:hAnsi="Times New Roman" w:cs="Times New Roman"/>
          <w:bCs/>
          <w:sz w:val="24"/>
          <w:szCs w:val="24"/>
          <w:lang w:val="en-GB"/>
        </w:rPr>
        <w:t xml:space="preserve"> that self-reported </w:t>
      </w:r>
      <w:r w:rsidRPr="0022023A">
        <w:rPr>
          <w:rFonts w:ascii="Times New Roman" w:hAnsi="Times New Roman" w:cs="Times New Roman"/>
          <w:bCs/>
          <w:i/>
          <w:iCs/>
          <w:sz w:val="24"/>
          <w:szCs w:val="24"/>
          <w:lang w:val="en-GB"/>
        </w:rPr>
        <w:t xml:space="preserve">meshchane </w:t>
      </w:r>
      <w:r w:rsidR="000612B9" w:rsidRPr="0022023A">
        <w:rPr>
          <w:rFonts w:ascii="Times New Roman" w:hAnsi="Times New Roman" w:cs="Times New Roman"/>
          <w:bCs/>
          <w:sz w:val="24"/>
          <w:szCs w:val="24"/>
          <w:lang w:val="en-GB"/>
        </w:rPr>
        <w:t xml:space="preserve">descendants </w:t>
      </w:r>
      <w:r w:rsidRPr="0022023A">
        <w:rPr>
          <w:rFonts w:ascii="Times New Roman" w:hAnsi="Times New Roman" w:cs="Times New Roman"/>
          <w:bCs/>
          <w:sz w:val="24"/>
          <w:szCs w:val="24"/>
          <w:lang w:val="en-GB"/>
        </w:rPr>
        <w:t xml:space="preserve">are significantly more likely to </w:t>
      </w:r>
      <w:r w:rsidR="008649A0">
        <w:rPr>
          <w:rFonts w:ascii="Times New Roman" w:hAnsi="Times New Roman" w:cs="Times New Roman"/>
          <w:bCs/>
          <w:sz w:val="24"/>
          <w:szCs w:val="24"/>
          <w:lang w:val="en-GB"/>
        </w:rPr>
        <w:t>report</w:t>
      </w:r>
      <w:r w:rsidRPr="0022023A">
        <w:rPr>
          <w:rFonts w:ascii="Times New Roman" w:hAnsi="Times New Roman" w:cs="Times New Roman"/>
          <w:bCs/>
          <w:sz w:val="24"/>
          <w:szCs w:val="24"/>
          <w:lang w:val="en-GB"/>
        </w:rPr>
        <w:t xml:space="preserve"> civil servant or intellectual occupations during the </w:t>
      </w:r>
      <w:r w:rsidR="0022023A">
        <w:rPr>
          <w:rFonts w:ascii="Times New Roman" w:hAnsi="Times New Roman" w:cs="Times New Roman"/>
          <w:bCs/>
          <w:sz w:val="24"/>
          <w:szCs w:val="24"/>
          <w:lang w:val="en-GB"/>
        </w:rPr>
        <w:t>communist period</w:t>
      </w:r>
      <w:r w:rsidRPr="0022023A">
        <w:rPr>
          <w:rFonts w:ascii="Times New Roman" w:hAnsi="Times New Roman" w:cs="Times New Roman"/>
          <w:bCs/>
          <w:sz w:val="24"/>
          <w:szCs w:val="24"/>
          <w:lang w:val="en-GB"/>
        </w:rPr>
        <w:t xml:space="preserve">. There is, however, no link between </w:t>
      </w:r>
      <w:r w:rsidRPr="0022023A">
        <w:rPr>
          <w:rFonts w:ascii="Times New Roman" w:hAnsi="Times New Roman" w:cs="Times New Roman"/>
          <w:bCs/>
          <w:i/>
          <w:iCs/>
          <w:sz w:val="24"/>
          <w:szCs w:val="24"/>
          <w:lang w:val="en-GB"/>
        </w:rPr>
        <w:t>meshchane</w:t>
      </w:r>
      <w:r w:rsidRPr="0022023A">
        <w:rPr>
          <w:rFonts w:ascii="Times New Roman" w:hAnsi="Times New Roman" w:cs="Times New Roman"/>
          <w:bCs/>
          <w:sz w:val="24"/>
          <w:szCs w:val="24"/>
          <w:lang w:val="en-GB"/>
        </w:rPr>
        <w:t xml:space="preserve">—and merchant—origin and high-level state positions. </w:t>
      </w:r>
      <w:r w:rsidR="00493626" w:rsidRPr="0022023A">
        <w:rPr>
          <w:rFonts w:ascii="Times New Roman" w:hAnsi="Times New Roman" w:cs="Times New Roman"/>
          <w:bCs/>
          <w:sz w:val="24"/>
          <w:szCs w:val="24"/>
          <w:lang w:val="en-GB"/>
        </w:rPr>
        <w:t>Th</w:t>
      </w:r>
      <w:r w:rsidR="00493626">
        <w:rPr>
          <w:rFonts w:ascii="Times New Roman" w:hAnsi="Times New Roman" w:cs="Times New Roman"/>
          <w:bCs/>
          <w:sz w:val="24"/>
          <w:szCs w:val="24"/>
          <w:lang w:val="en-GB"/>
        </w:rPr>
        <w:t>e result</w:t>
      </w:r>
      <w:r w:rsidR="00493626" w:rsidRPr="0022023A">
        <w:rPr>
          <w:rFonts w:ascii="Times New Roman" w:hAnsi="Times New Roman" w:cs="Times New Roman"/>
          <w:bCs/>
          <w:sz w:val="24"/>
          <w:szCs w:val="24"/>
          <w:lang w:val="en-GB"/>
        </w:rPr>
        <w:t xml:space="preserve"> </w:t>
      </w:r>
      <w:r w:rsidRPr="0022023A">
        <w:rPr>
          <w:rFonts w:ascii="Times New Roman" w:hAnsi="Times New Roman" w:cs="Times New Roman"/>
          <w:bCs/>
          <w:sz w:val="24"/>
          <w:szCs w:val="24"/>
          <w:lang w:val="en-GB"/>
        </w:rPr>
        <w:t xml:space="preserve">is consistent with </w:t>
      </w:r>
      <w:r w:rsidR="008649A0">
        <w:rPr>
          <w:rFonts w:ascii="Times New Roman" w:hAnsi="Times New Roman" w:cs="Times New Roman"/>
          <w:bCs/>
          <w:sz w:val="24"/>
          <w:szCs w:val="24"/>
          <w:lang w:val="en-GB"/>
        </w:rPr>
        <w:t>our</w:t>
      </w:r>
      <w:r w:rsidR="008649A0" w:rsidRPr="0022023A">
        <w:rPr>
          <w:rFonts w:ascii="Times New Roman" w:hAnsi="Times New Roman" w:cs="Times New Roman"/>
          <w:bCs/>
          <w:sz w:val="24"/>
          <w:szCs w:val="24"/>
          <w:lang w:val="en-GB"/>
        </w:rPr>
        <w:t xml:space="preserve"> </w:t>
      </w:r>
      <w:r w:rsidR="008649A0">
        <w:rPr>
          <w:rFonts w:ascii="Times New Roman" w:hAnsi="Times New Roman" w:cs="Times New Roman"/>
          <w:bCs/>
          <w:sz w:val="24"/>
          <w:szCs w:val="24"/>
          <w:lang w:val="en-GB"/>
        </w:rPr>
        <w:t>conjecture</w:t>
      </w:r>
      <w:r w:rsidR="008649A0" w:rsidRPr="0022023A">
        <w:rPr>
          <w:rFonts w:ascii="Times New Roman" w:hAnsi="Times New Roman" w:cs="Times New Roman"/>
          <w:bCs/>
          <w:sz w:val="24"/>
          <w:szCs w:val="24"/>
          <w:lang w:val="en-GB"/>
        </w:rPr>
        <w:t xml:space="preserve"> </w:t>
      </w:r>
      <w:r w:rsidRPr="0022023A">
        <w:rPr>
          <w:rFonts w:ascii="Times New Roman" w:hAnsi="Times New Roman" w:cs="Times New Roman"/>
          <w:bCs/>
          <w:sz w:val="24"/>
          <w:szCs w:val="24"/>
          <w:lang w:val="en-GB"/>
        </w:rPr>
        <w:t>that the bourgeois estates became the backbone of professional middle class—a status distinct from position in the highest ranks of the state and party apparatus.</w:t>
      </w:r>
      <w:r w:rsidR="00F03238" w:rsidRPr="0022023A">
        <w:rPr>
          <w:rFonts w:ascii="Times New Roman" w:hAnsi="Times New Roman" w:cs="Times New Roman"/>
          <w:bCs/>
          <w:sz w:val="24"/>
          <w:szCs w:val="24"/>
          <w:lang w:val="en-GB"/>
        </w:rPr>
        <w:t xml:space="preserve"> And it su</w:t>
      </w:r>
      <w:r w:rsidR="00493626">
        <w:rPr>
          <w:rFonts w:ascii="Times New Roman" w:hAnsi="Times New Roman" w:cs="Times New Roman"/>
          <w:bCs/>
          <w:sz w:val="24"/>
          <w:szCs w:val="24"/>
          <w:lang w:val="en-GB"/>
        </w:rPr>
        <w:t xml:space="preserve">ggests </w:t>
      </w:r>
      <w:r w:rsidR="00F03238" w:rsidRPr="0022023A">
        <w:rPr>
          <w:rFonts w:ascii="Times New Roman" w:hAnsi="Times New Roman" w:cs="Times New Roman"/>
          <w:bCs/>
          <w:sz w:val="24"/>
          <w:szCs w:val="24"/>
          <w:lang w:val="en-GB"/>
        </w:rPr>
        <w:t xml:space="preserve">that the old </w:t>
      </w:r>
      <w:r w:rsidR="00F03238" w:rsidRPr="0022023A">
        <w:rPr>
          <w:rFonts w:ascii="Times New Roman" w:hAnsi="Times New Roman" w:cs="Times New Roman"/>
          <w:bCs/>
          <w:sz w:val="24"/>
          <w:szCs w:val="24"/>
          <w:lang w:val="en-GB"/>
        </w:rPr>
        <w:lastRenderedPageBreak/>
        <w:t xml:space="preserve">bourgeoisie </w:t>
      </w:r>
      <w:r w:rsidR="009636B7" w:rsidRPr="0022023A">
        <w:rPr>
          <w:rFonts w:ascii="Times New Roman" w:hAnsi="Times New Roman" w:cs="Times New Roman"/>
          <w:bCs/>
          <w:sz w:val="24"/>
          <w:szCs w:val="24"/>
          <w:lang w:val="en-GB"/>
        </w:rPr>
        <w:t>tended to</w:t>
      </w:r>
      <w:r w:rsidR="00F03238" w:rsidRPr="0022023A">
        <w:rPr>
          <w:rFonts w:ascii="Times New Roman" w:hAnsi="Times New Roman" w:cs="Times New Roman"/>
          <w:bCs/>
          <w:sz w:val="24"/>
          <w:szCs w:val="24"/>
          <w:lang w:val="en-GB"/>
        </w:rPr>
        <w:t xml:space="preserve"> opt for </w:t>
      </w:r>
      <w:r w:rsidR="00943FD6" w:rsidRPr="0022023A">
        <w:rPr>
          <w:rFonts w:ascii="Times New Roman" w:hAnsi="Times New Roman" w:cs="Times New Roman"/>
          <w:bCs/>
          <w:sz w:val="24"/>
          <w:szCs w:val="24"/>
          <w:lang w:val="en-GB"/>
        </w:rPr>
        <w:t xml:space="preserve">the </w:t>
      </w:r>
      <w:r w:rsidR="00F03238" w:rsidRPr="0022023A">
        <w:rPr>
          <w:rFonts w:ascii="Times New Roman" w:hAnsi="Times New Roman" w:cs="Times New Roman"/>
          <w:bCs/>
          <w:sz w:val="24"/>
          <w:szCs w:val="24"/>
          <w:lang w:val="en-GB"/>
        </w:rPr>
        <w:t>least ideologically-tarnished employment—</w:t>
      </w:r>
      <w:r w:rsidR="00943FD6" w:rsidRPr="0022023A">
        <w:rPr>
          <w:rFonts w:ascii="Times New Roman" w:hAnsi="Times New Roman" w:cs="Times New Roman"/>
          <w:bCs/>
          <w:sz w:val="24"/>
          <w:szCs w:val="24"/>
          <w:lang w:val="en-GB"/>
        </w:rPr>
        <w:t xml:space="preserve">the skilled </w:t>
      </w:r>
      <w:r w:rsidR="00F03238" w:rsidRPr="0022023A">
        <w:rPr>
          <w:rFonts w:ascii="Times New Roman" w:hAnsi="Times New Roman" w:cs="Times New Roman"/>
          <w:bCs/>
          <w:sz w:val="24"/>
          <w:szCs w:val="24"/>
          <w:lang w:val="en-GB"/>
        </w:rPr>
        <w:t>professional, not party-managerial</w:t>
      </w:r>
      <w:r w:rsidR="00943FD6" w:rsidRPr="0022023A">
        <w:rPr>
          <w:rFonts w:ascii="Times New Roman" w:hAnsi="Times New Roman" w:cs="Times New Roman"/>
          <w:bCs/>
          <w:sz w:val="24"/>
          <w:szCs w:val="24"/>
          <w:lang w:val="en-GB"/>
        </w:rPr>
        <w:t>,</w:t>
      </w:r>
      <w:r w:rsidR="00F03238" w:rsidRPr="0022023A">
        <w:rPr>
          <w:rFonts w:ascii="Times New Roman" w:hAnsi="Times New Roman" w:cs="Times New Roman"/>
          <w:bCs/>
          <w:sz w:val="24"/>
          <w:szCs w:val="24"/>
          <w:lang w:val="en-GB"/>
        </w:rPr>
        <w:t xml:space="preserve"> routes</w:t>
      </w:r>
      <w:r w:rsidR="00943FD6" w:rsidRPr="0022023A">
        <w:rPr>
          <w:rFonts w:ascii="Times New Roman" w:hAnsi="Times New Roman" w:cs="Times New Roman"/>
          <w:bCs/>
          <w:sz w:val="24"/>
          <w:szCs w:val="24"/>
          <w:lang w:val="en-GB"/>
        </w:rPr>
        <w:t xml:space="preserve"> to social mobility</w:t>
      </w:r>
      <w:r w:rsidR="00F03238" w:rsidRPr="0022023A">
        <w:rPr>
          <w:rFonts w:ascii="Times New Roman" w:hAnsi="Times New Roman" w:cs="Times New Roman"/>
          <w:bCs/>
          <w:sz w:val="24"/>
          <w:szCs w:val="24"/>
          <w:lang w:val="en-GB"/>
        </w:rPr>
        <w:t>.</w:t>
      </w:r>
      <w:r w:rsidRPr="0022023A">
        <w:rPr>
          <w:rStyle w:val="FootnoteReference"/>
          <w:rFonts w:ascii="Times New Roman" w:hAnsi="Times New Roman" w:cs="Times New Roman"/>
          <w:bCs/>
          <w:sz w:val="24"/>
          <w:szCs w:val="24"/>
        </w:rPr>
        <w:footnoteReference w:id="8"/>
      </w:r>
      <w:r w:rsidR="00CE2A33">
        <w:rPr>
          <w:rFonts w:ascii="Times New Roman" w:hAnsi="Times New Roman" w:cs="Times New Roman"/>
          <w:bCs/>
          <w:sz w:val="24"/>
          <w:szCs w:val="24"/>
          <w:lang w:val="en-GB"/>
        </w:rPr>
        <w:br w:type="page"/>
      </w:r>
    </w:p>
    <w:p w14:paraId="3DC3289A" w14:textId="5EC3AE6E" w:rsidR="00D8274A" w:rsidRPr="00FD0757" w:rsidRDefault="00D8274A" w:rsidP="0044395A">
      <w:pPr>
        <w:spacing w:line="240" w:lineRule="auto"/>
        <w:jc w:val="both"/>
        <w:rPr>
          <w:rFonts w:ascii="Times New Roman" w:hAnsi="Times New Roman" w:cs="Times New Roman"/>
          <w:bCs/>
          <w:sz w:val="24"/>
          <w:szCs w:val="24"/>
          <w:lang w:val="en-US"/>
        </w:rPr>
      </w:pPr>
      <w:r w:rsidRPr="00AE0E8B">
        <w:rPr>
          <w:rFonts w:ascii="Times New Roman" w:hAnsi="Times New Roman" w:cs="Times New Roman"/>
          <w:b/>
          <w:sz w:val="24"/>
          <w:szCs w:val="24"/>
          <w:lang w:val="en-US"/>
        </w:rPr>
        <w:lastRenderedPageBreak/>
        <w:t xml:space="preserve">Table </w:t>
      </w:r>
      <w:r w:rsidR="008108E7" w:rsidRPr="00AE0E8B">
        <w:rPr>
          <w:rFonts w:ascii="Times New Roman" w:hAnsi="Times New Roman" w:cs="Times New Roman"/>
          <w:b/>
          <w:sz w:val="24"/>
          <w:szCs w:val="24"/>
          <w:lang w:val="en-US"/>
        </w:rPr>
        <w:t>7</w:t>
      </w:r>
      <w:r w:rsidRPr="00AE0E8B">
        <w:rPr>
          <w:rFonts w:ascii="Times New Roman" w:hAnsi="Times New Roman" w:cs="Times New Roman"/>
          <w:b/>
          <w:sz w:val="24"/>
          <w:szCs w:val="24"/>
          <w:lang w:val="en-US"/>
        </w:rPr>
        <w:t xml:space="preserve">. </w:t>
      </w:r>
      <w:r w:rsidRPr="00AE0E8B">
        <w:rPr>
          <w:rFonts w:ascii="Times New Roman" w:hAnsi="Times New Roman" w:cs="Times New Roman"/>
          <w:bCs/>
          <w:sz w:val="24"/>
          <w:szCs w:val="24"/>
          <w:lang w:val="en-US"/>
        </w:rPr>
        <w:t xml:space="preserve">Self-reported </w:t>
      </w:r>
      <w:r w:rsidRPr="00AE0E8B">
        <w:rPr>
          <w:rFonts w:ascii="Times New Roman" w:hAnsi="Times New Roman" w:cs="Times New Roman"/>
          <w:bCs/>
          <w:i/>
          <w:iCs/>
          <w:sz w:val="24"/>
          <w:szCs w:val="24"/>
          <w:lang w:val="en-US"/>
        </w:rPr>
        <w:t xml:space="preserve">meshchane </w:t>
      </w:r>
      <w:r w:rsidRPr="00AE0E8B">
        <w:rPr>
          <w:rFonts w:ascii="Times New Roman" w:hAnsi="Times New Roman" w:cs="Times New Roman"/>
          <w:bCs/>
          <w:sz w:val="24"/>
          <w:szCs w:val="24"/>
          <w:lang w:val="en-US"/>
        </w:rPr>
        <w:t>ancestry and Soviet period occupation of descendant</w:t>
      </w:r>
      <w:r w:rsidR="00CC1741">
        <w:rPr>
          <w:rFonts w:ascii="Times New Roman" w:hAnsi="Times New Roman" w:cs="Times New Roman"/>
          <w:bCs/>
          <w:sz w:val="24"/>
          <w:szCs w:val="24"/>
          <w:lang w:val="en-US"/>
        </w:rPr>
        <w:t>s</w:t>
      </w:r>
    </w:p>
    <w:tbl>
      <w:tblPr>
        <w:tblW w:w="9213" w:type="dxa"/>
        <w:jc w:val="center"/>
        <w:tblCellMar>
          <w:left w:w="144" w:type="dxa"/>
          <w:right w:w="144" w:type="dxa"/>
        </w:tblCellMar>
        <w:tblLook w:val="0000" w:firstRow="0" w:lastRow="0" w:firstColumn="0" w:lastColumn="0" w:noHBand="0" w:noVBand="0"/>
      </w:tblPr>
      <w:tblGrid>
        <w:gridCol w:w="1381"/>
        <w:gridCol w:w="1686"/>
        <w:gridCol w:w="1686"/>
        <w:gridCol w:w="1686"/>
        <w:gridCol w:w="1686"/>
        <w:gridCol w:w="1686"/>
        <w:gridCol w:w="1686"/>
      </w:tblGrid>
      <w:tr w:rsidR="00D8274A" w:rsidRPr="00FD0757" w14:paraId="3A17F454" w14:textId="77777777" w:rsidTr="00B21D0F">
        <w:trPr>
          <w:jc w:val="center"/>
        </w:trPr>
        <w:tc>
          <w:tcPr>
            <w:tcW w:w="1065" w:type="dxa"/>
            <w:tcBorders>
              <w:top w:val="single" w:sz="6" w:space="0" w:color="auto"/>
              <w:left w:val="nil"/>
              <w:bottom w:val="nil"/>
              <w:right w:val="single" w:sz="4" w:space="0" w:color="auto"/>
            </w:tcBorders>
          </w:tcPr>
          <w:p w14:paraId="02F97F87"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 xml:space="preserve">Dep. var.: Dummy for… </w:t>
            </w:r>
          </w:p>
        </w:tc>
        <w:tc>
          <w:tcPr>
            <w:tcW w:w="1358" w:type="dxa"/>
            <w:tcBorders>
              <w:top w:val="single" w:sz="4" w:space="0" w:color="auto"/>
              <w:left w:val="single" w:sz="4" w:space="0" w:color="auto"/>
              <w:bottom w:val="nil"/>
              <w:right w:val="nil"/>
            </w:tcBorders>
          </w:tcPr>
          <w:p w14:paraId="389E20E1" w14:textId="77777777" w:rsidR="00D8274A" w:rsidRPr="00FD0757" w:rsidRDefault="00D8274A" w:rsidP="007725DF">
            <w:pPr>
              <w:widowControl w:val="0"/>
              <w:autoSpaceDE w:val="0"/>
              <w:autoSpaceDN w:val="0"/>
              <w:adjustRightInd w:val="0"/>
              <w:spacing w:after="0" w:line="240" w:lineRule="auto"/>
              <w:jc w:val="center"/>
              <w:rPr>
                <w:rFonts w:ascii="Times New Roman" w:hAnsi="Times New Roman" w:cs="Times New Roman"/>
                <w:sz w:val="24"/>
                <w:szCs w:val="24"/>
              </w:rPr>
            </w:pPr>
            <w:r w:rsidRPr="00FD0757">
              <w:rPr>
                <w:rFonts w:ascii="Times New Roman" w:hAnsi="Times New Roman" w:cs="Times New Roman"/>
                <w:sz w:val="24"/>
                <w:szCs w:val="24"/>
              </w:rPr>
              <w:t>Civil servants</w:t>
            </w:r>
          </w:p>
        </w:tc>
        <w:tc>
          <w:tcPr>
            <w:tcW w:w="1358" w:type="dxa"/>
            <w:tcBorders>
              <w:top w:val="single" w:sz="4" w:space="0" w:color="auto"/>
              <w:left w:val="nil"/>
              <w:bottom w:val="nil"/>
              <w:right w:val="single" w:sz="4" w:space="0" w:color="auto"/>
            </w:tcBorders>
          </w:tcPr>
          <w:p w14:paraId="2560327B" w14:textId="77777777" w:rsidR="00D8274A" w:rsidRPr="00FD0757" w:rsidRDefault="00D8274A" w:rsidP="007725DF">
            <w:pPr>
              <w:widowControl w:val="0"/>
              <w:autoSpaceDE w:val="0"/>
              <w:autoSpaceDN w:val="0"/>
              <w:adjustRightInd w:val="0"/>
              <w:spacing w:after="0" w:line="240" w:lineRule="auto"/>
              <w:jc w:val="center"/>
              <w:rPr>
                <w:rFonts w:ascii="Times New Roman" w:hAnsi="Times New Roman" w:cs="Times New Roman"/>
                <w:sz w:val="24"/>
                <w:szCs w:val="24"/>
              </w:rPr>
            </w:pPr>
            <w:r w:rsidRPr="00FD0757">
              <w:rPr>
                <w:rFonts w:ascii="Times New Roman" w:hAnsi="Times New Roman" w:cs="Times New Roman"/>
                <w:sz w:val="24"/>
                <w:szCs w:val="24"/>
              </w:rPr>
              <w:t>Civil servants</w:t>
            </w:r>
          </w:p>
        </w:tc>
        <w:tc>
          <w:tcPr>
            <w:tcW w:w="1358" w:type="dxa"/>
            <w:tcBorders>
              <w:top w:val="single" w:sz="4" w:space="0" w:color="auto"/>
              <w:left w:val="single" w:sz="4" w:space="0" w:color="auto"/>
              <w:bottom w:val="nil"/>
              <w:right w:val="nil"/>
            </w:tcBorders>
          </w:tcPr>
          <w:p w14:paraId="767D61E3" w14:textId="77777777" w:rsidR="00D8274A" w:rsidRPr="00FD0757" w:rsidRDefault="00D8274A" w:rsidP="007725DF">
            <w:pPr>
              <w:widowControl w:val="0"/>
              <w:autoSpaceDE w:val="0"/>
              <w:autoSpaceDN w:val="0"/>
              <w:adjustRightInd w:val="0"/>
              <w:spacing w:after="0" w:line="240" w:lineRule="auto"/>
              <w:jc w:val="center"/>
              <w:rPr>
                <w:rFonts w:ascii="Times New Roman" w:hAnsi="Times New Roman" w:cs="Times New Roman"/>
                <w:sz w:val="24"/>
                <w:szCs w:val="24"/>
              </w:rPr>
            </w:pPr>
            <w:r w:rsidRPr="00FD0757">
              <w:rPr>
                <w:rFonts w:ascii="Times New Roman" w:hAnsi="Times New Roman" w:cs="Times New Roman"/>
                <w:sz w:val="24"/>
                <w:szCs w:val="24"/>
              </w:rPr>
              <w:t>Intellectual occupations</w:t>
            </w:r>
          </w:p>
        </w:tc>
        <w:tc>
          <w:tcPr>
            <w:tcW w:w="1358" w:type="dxa"/>
            <w:tcBorders>
              <w:top w:val="single" w:sz="4" w:space="0" w:color="auto"/>
              <w:left w:val="nil"/>
              <w:bottom w:val="nil"/>
              <w:right w:val="single" w:sz="4" w:space="0" w:color="auto"/>
            </w:tcBorders>
          </w:tcPr>
          <w:p w14:paraId="43212D10" w14:textId="77777777" w:rsidR="00D8274A" w:rsidRPr="00FD0757" w:rsidRDefault="00D8274A" w:rsidP="007725DF">
            <w:pPr>
              <w:widowControl w:val="0"/>
              <w:autoSpaceDE w:val="0"/>
              <w:autoSpaceDN w:val="0"/>
              <w:adjustRightInd w:val="0"/>
              <w:spacing w:after="0" w:line="240" w:lineRule="auto"/>
              <w:jc w:val="center"/>
              <w:rPr>
                <w:rFonts w:ascii="Times New Roman" w:hAnsi="Times New Roman" w:cs="Times New Roman"/>
                <w:sz w:val="24"/>
                <w:szCs w:val="24"/>
              </w:rPr>
            </w:pPr>
            <w:r w:rsidRPr="00FD0757">
              <w:rPr>
                <w:rFonts w:ascii="Times New Roman" w:hAnsi="Times New Roman" w:cs="Times New Roman"/>
                <w:sz w:val="24"/>
                <w:szCs w:val="24"/>
              </w:rPr>
              <w:t>Intellectual occupations</w:t>
            </w:r>
          </w:p>
        </w:tc>
        <w:tc>
          <w:tcPr>
            <w:tcW w:w="1358" w:type="dxa"/>
            <w:tcBorders>
              <w:top w:val="single" w:sz="6" w:space="0" w:color="auto"/>
              <w:left w:val="single" w:sz="4" w:space="0" w:color="auto"/>
              <w:bottom w:val="nil"/>
              <w:right w:val="nil"/>
            </w:tcBorders>
          </w:tcPr>
          <w:p w14:paraId="6ACA925B" w14:textId="77777777" w:rsidR="00D8274A" w:rsidRPr="00FD0757" w:rsidRDefault="00D8274A" w:rsidP="007725DF">
            <w:pPr>
              <w:widowControl w:val="0"/>
              <w:autoSpaceDE w:val="0"/>
              <w:autoSpaceDN w:val="0"/>
              <w:adjustRightInd w:val="0"/>
              <w:spacing w:after="0" w:line="240" w:lineRule="auto"/>
              <w:jc w:val="center"/>
              <w:rPr>
                <w:rFonts w:ascii="Times New Roman" w:hAnsi="Times New Roman" w:cs="Times New Roman"/>
                <w:sz w:val="24"/>
                <w:szCs w:val="24"/>
              </w:rPr>
            </w:pPr>
            <w:r w:rsidRPr="00FD0757">
              <w:rPr>
                <w:rFonts w:ascii="Times New Roman" w:hAnsi="Times New Roman" w:cs="Times New Roman"/>
                <w:sz w:val="24"/>
                <w:szCs w:val="24"/>
              </w:rPr>
              <w:t>High-ranked officials</w:t>
            </w:r>
          </w:p>
        </w:tc>
        <w:tc>
          <w:tcPr>
            <w:tcW w:w="1358" w:type="dxa"/>
            <w:tcBorders>
              <w:top w:val="single" w:sz="6" w:space="0" w:color="auto"/>
              <w:left w:val="nil"/>
              <w:bottom w:val="nil"/>
              <w:right w:val="nil"/>
            </w:tcBorders>
          </w:tcPr>
          <w:p w14:paraId="785D9B33" w14:textId="77777777" w:rsidR="00D8274A" w:rsidRPr="00FD0757" w:rsidRDefault="00D8274A" w:rsidP="007725DF">
            <w:pPr>
              <w:widowControl w:val="0"/>
              <w:autoSpaceDE w:val="0"/>
              <w:autoSpaceDN w:val="0"/>
              <w:adjustRightInd w:val="0"/>
              <w:spacing w:after="0" w:line="240" w:lineRule="auto"/>
              <w:jc w:val="center"/>
              <w:rPr>
                <w:rFonts w:ascii="Times New Roman" w:hAnsi="Times New Roman" w:cs="Times New Roman"/>
                <w:sz w:val="24"/>
                <w:szCs w:val="24"/>
              </w:rPr>
            </w:pPr>
            <w:r w:rsidRPr="00FD0757">
              <w:rPr>
                <w:rFonts w:ascii="Times New Roman" w:hAnsi="Times New Roman" w:cs="Times New Roman"/>
                <w:sz w:val="24"/>
                <w:szCs w:val="24"/>
              </w:rPr>
              <w:t>High-ranked officials</w:t>
            </w:r>
          </w:p>
        </w:tc>
      </w:tr>
      <w:tr w:rsidR="00D8274A" w:rsidRPr="00FD0757" w14:paraId="1BBAB057" w14:textId="77777777" w:rsidTr="00B21D0F">
        <w:trPr>
          <w:jc w:val="center"/>
        </w:trPr>
        <w:tc>
          <w:tcPr>
            <w:tcW w:w="1065" w:type="dxa"/>
            <w:tcBorders>
              <w:top w:val="single" w:sz="6" w:space="0" w:color="auto"/>
              <w:left w:val="nil"/>
              <w:right w:val="single" w:sz="4" w:space="0" w:color="auto"/>
            </w:tcBorders>
          </w:tcPr>
          <w:p w14:paraId="44051DA5"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Meshchane</w:t>
            </w:r>
          </w:p>
        </w:tc>
        <w:tc>
          <w:tcPr>
            <w:tcW w:w="1358" w:type="dxa"/>
            <w:tcBorders>
              <w:top w:val="single" w:sz="6" w:space="0" w:color="auto"/>
              <w:left w:val="single" w:sz="4" w:space="0" w:color="auto"/>
              <w:right w:val="nil"/>
            </w:tcBorders>
          </w:tcPr>
          <w:p w14:paraId="134F28B2"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1.202</w:t>
            </w:r>
          </w:p>
        </w:tc>
        <w:tc>
          <w:tcPr>
            <w:tcW w:w="1358" w:type="dxa"/>
            <w:tcBorders>
              <w:top w:val="single" w:sz="6" w:space="0" w:color="auto"/>
              <w:left w:val="nil"/>
              <w:right w:val="single" w:sz="4" w:space="0" w:color="auto"/>
            </w:tcBorders>
          </w:tcPr>
          <w:p w14:paraId="5ED901C4"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1.266</w:t>
            </w:r>
          </w:p>
        </w:tc>
        <w:tc>
          <w:tcPr>
            <w:tcW w:w="1358" w:type="dxa"/>
            <w:tcBorders>
              <w:top w:val="single" w:sz="6" w:space="0" w:color="auto"/>
              <w:left w:val="single" w:sz="4" w:space="0" w:color="auto"/>
              <w:right w:val="nil"/>
            </w:tcBorders>
          </w:tcPr>
          <w:p w14:paraId="46259285"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0.712</w:t>
            </w:r>
          </w:p>
        </w:tc>
        <w:tc>
          <w:tcPr>
            <w:tcW w:w="1358" w:type="dxa"/>
            <w:tcBorders>
              <w:top w:val="single" w:sz="6" w:space="0" w:color="auto"/>
              <w:left w:val="nil"/>
              <w:right w:val="single" w:sz="4" w:space="0" w:color="auto"/>
            </w:tcBorders>
          </w:tcPr>
          <w:p w14:paraId="2A72DBBF"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0.792</w:t>
            </w:r>
          </w:p>
        </w:tc>
        <w:tc>
          <w:tcPr>
            <w:tcW w:w="1358" w:type="dxa"/>
            <w:tcBorders>
              <w:top w:val="single" w:sz="6" w:space="0" w:color="auto"/>
              <w:left w:val="single" w:sz="4" w:space="0" w:color="auto"/>
              <w:right w:val="nil"/>
            </w:tcBorders>
          </w:tcPr>
          <w:p w14:paraId="136509A7"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0.500</w:t>
            </w:r>
          </w:p>
        </w:tc>
        <w:tc>
          <w:tcPr>
            <w:tcW w:w="1358" w:type="dxa"/>
            <w:tcBorders>
              <w:top w:val="single" w:sz="6" w:space="0" w:color="auto"/>
              <w:left w:val="nil"/>
              <w:right w:val="nil"/>
            </w:tcBorders>
          </w:tcPr>
          <w:p w14:paraId="26300849"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0.532</w:t>
            </w:r>
          </w:p>
        </w:tc>
      </w:tr>
      <w:tr w:rsidR="00D8274A" w:rsidRPr="00FD0757" w14:paraId="792253BD" w14:textId="77777777" w:rsidTr="00B21D0F">
        <w:trPr>
          <w:jc w:val="center"/>
        </w:trPr>
        <w:tc>
          <w:tcPr>
            <w:tcW w:w="1065" w:type="dxa"/>
            <w:tcBorders>
              <w:top w:val="nil"/>
              <w:left w:val="nil"/>
              <w:bottom w:val="single" w:sz="4" w:space="0" w:color="auto"/>
              <w:right w:val="single" w:sz="4" w:space="0" w:color="auto"/>
            </w:tcBorders>
          </w:tcPr>
          <w:p w14:paraId="640BA895"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single" w:sz="4" w:space="0" w:color="auto"/>
              <w:bottom w:val="single" w:sz="4" w:space="0" w:color="auto"/>
              <w:right w:val="nil"/>
            </w:tcBorders>
          </w:tcPr>
          <w:p w14:paraId="2E4F5810"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(0.219)***</w:t>
            </w:r>
          </w:p>
        </w:tc>
        <w:tc>
          <w:tcPr>
            <w:tcW w:w="1358" w:type="dxa"/>
            <w:tcBorders>
              <w:top w:val="nil"/>
              <w:left w:val="nil"/>
              <w:bottom w:val="single" w:sz="4" w:space="0" w:color="auto"/>
              <w:right w:val="single" w:sz="4" w:space="0" w:color="auto"/>
            </w:tcBorders>
          </w:tcPr>
          <w:p w14:paraId="34F221EC"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(0.223)***</w:t>
            </w:r>
          </w:p>
        </w:tc>
        <w:tc>
          <w:tcPr>
            <w:tcW w:w="1358" w:type="dxa"/>
            <w:tcBorders>
              <w:top w:val="nil"/>
              <w:left w:val="single" w:sz="4" w:space="0" w:color="auto"/>
              <w:bottom w:val="single" w:sz="4" w:space="0" w:color="auto"/>
              <w:right w:val="nil"/>
            </w:tcBorders>
          </w:tcPr>
          <w:p w14:paraId="480C38D8"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(0.326)**</w:t>
            </w:r>
          </w:p>
        </w:tc>
        <w:tc>
          <w:tcPr>
            <w:tcW w:w="1358" w:type="dxa"/>
            <w:tcBorders>
              <w:top w:val="nil"/>
              <w:left w:val="nil"/>
              <w:bottom w:val="single" w:sz="4" w:space="0" w:color="auto"/>
              <w:right w:val="single" w:sz="4" w:space="0" w:color="auto"/>
            </w:tcBorders>
          </w:tcPr>
          <w:p w14:paraId="17ED95B5"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(0.329)**</w:t>
            </w:r>
          </w:p>
        </w:tc>
        <w:tc>
          <w:tcPr>
            <w:tcW w:w="1358" w:type="dxa"/>
            <w:tcBorders>
              <w:top w:val="nil"/>
              <w:left w:val="single" w:sz="4" w:space="0" w:color="auto"/>
              <w:bottom w:val="single" w:sz="4" w:space="0" w:color="auto"/>
              <w:right w:val="nil"/>
            </w:tcBorders>
          </w:tcPr>
          <w:p w14:paraId="1094EF10"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(0.444)</w:t>
            </w:r>
          </w:p>
        </w:tc>
        <w:tc>
          <w:tcPr>
            <w:tcW w:w="1358" w:type="dxa"/>
            <w:tcBorders>
              <w:top w:val="nil"/>
              <w:left w:val="nil"/>
              <w:bottom w:val="single" w:sz="4" w:space="0" w:color="auto"/>
              <w:right w:val="nil"/>
            </w:tcBorders>
          </w:tcPr>
          <w:p w14:paraId="3CA3F608"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(0.437)</w:t>
            </w:r>
          </w:p>
        </w:tc>
      </w:tr>
      <w:tr w:rsidR="00D8274A" w:rsidRPr="00FD0757" w14:paraId="11A3BD4A" w14:textId="77777777" w:rsidTr="00B21D0F">
        <w:trPr>
          <w:jc w:val="center"/>
        </w:trPr>
        <w:tc>
          <w:tcPr>
            <w:tcW w:w="1065" w:type="dxa"/>
            <w:tcBorders>
              <w:top w:val="single" w:sz="4" w:space="0" w:color="auto"/>
              <w:left w:val="nil"/>
              <w:bottom w:val="nil"/>
              <w:right w:val="single" w:sz="4" w:space="0" w:color="auto"/>
            </w:tcBorders>
          </w:tcPr>
          <w:p w14:paraId="34F37AC3"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Nobility</w:t>
            </w:r>
          </w:p>
        </w:tc>
        <w:tc>
          <w:tcPr>
            <w:tcW w:w="1358" w:type="dxa"/>
            <w:tcBorders>
              <w:top w:val="single" w:sz="4" w:space="0" w:color="auto"/>
              <w:left w:val="single" w:sz="4" w:space="0" w:color="auto"/>
              <w:bottom w:val="nil"/>
              <w:right w:val="nil"/>
            </w:tcBorders>
          </w:tcPr>
          <w:p w14:paraId="7BB9637A"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single" w:sz="4" w:space="0" w:color="auto"/>
              <w:left w:val="nil"/>
              <w:bottom w:val="nil"/>
              <w:right w:val="single" w:sz="4" w:space="0" w:color="auto"/>
            </w:tcBorders>
          </w:tcPr>
          <w:p w14:paraId="122A3AF5"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0.890</w:t>
            </w:r>
          </w:p>
        </w:tc>
        <w:tc>
          <w:tcPr>
            <w:tcW w:w="1358" w:type="dxa"/>
            <w:tcBorders>
              <w:top w:val="single" w:sz="4" w:space="0" w:color="auto"/>
              <w:left w:val="single" w:sz="4" w:space="0" w:color="auto"/>
              <w:bottom w:val="nil"/>
              <w:right w:val="nil"/>
            </w:tcBorders>
          </w:tcPr>
          <w:p w14:paraId="79247163"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single" w:sz="4" w:space="0" w:color="auto"/>
              <w:left w:val="nil"/>
              <w:bottom w:val="nil"/>
              <w:right w:val="single" w:sz="4" w:space="0" w:color="auto"/>
            </w:tcBorders>
          </w:tcPr>
          <w:p w14:paraId="061EDF80"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0.968</w:t>
            </w:r>
          </w:p>
        </w:tc>
        <w:tc>
          <w:tcPr>
            <w:tcW w:w="1358" w:type="dxa"/>
            <w:tcBorders>
              <w:top w:val="single" w:sz="4" w:space="0" w:color="auto"/>
              <w:left w:val="single" w:sz="4" w:space="0" w:color="auto"/>
              <w:bottom w:val="nil"/>
              <w:right w:val="nil"/>
            </w:tcBorders>
          </w:tcPr>
          <w:p w14:paraId="6970E0C7"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single" w:sz="4" w:space="0" w:color="auto"/>
              <w:left w:val="nil"/>
              <w:bottom w:val="nil"/>
              <w:right w:val="nil"/>
            </w:tcBorders>
          </w:tcPr>
          <w:p w14:paraId="2A6C23BC"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1.061</w:t>
            </w:r>
          </w:p>
        </w:tc>
      </w:tr>
      <w:tr w:rsidR="00D8274A" w:rsidRPr="00FD0757" w14:paraId="5C81EAE7" w14:textId="77777777" w:rsidTr="00B21D0F">
        <w:trPr>
          <w:jc w:val="center"/>
        </w:trPr>
        <w:tc>
          <w:tcPr>
            <w:tcW w:w="1065" w:type="dxa"/>
            <w:tcBorders>
              <w:top w:val="nil"/>
              <w:left w:val="nil"/>
              <w:bottom w:val="nil"/>
              <w:right w:val="single" w:sz="4" w:space="0" w:color="auto"/>
            </w:tcBorders>
          </w:tcPr>
          <w:p w14:paraId="51A17921"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single" w:sz="4" w:space="0" w:color="auto"/>
              <w:bottom w:val="nil"/>
              <w:right w:val="nil"/>
            </w:tcBorders>
          </w:tcPr>
          <w:p w14:paraId="3AB0B823"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2894E5B1"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(0.224)***</w:t>
            </w:r>
          </w:p>
        </w:tc>
        <w:tc>
          <w:tcPr>
            <w:tcW w:w="1358" w:type="dxa"/>
            <w:tcBorders>
              <w:top w:val="nil"/>
              <w:left w:val="single" w:sz="4" w:space="0" w:color="auto"/>
              <w:bottom w:val="nil"/>
              <w:right w:val="nil"/>
            </w:tcBorders>
          </w:tcPr>
          <w:p w14:paraId="733C7C02"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726E4838"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(0.300)***</w:t>
            </w:r>
          </w:p>
        </w:tc>
        <w:tc>
          <w:tcPr>
            <w:tcW w:w="1358" w:type="dxa"/>
            <w:tcBorders>
              <w:top w:val="nil"/>
              <w:left w:val="single" w:sz="4" w:space="0" w:color="auto"/>
              <w:bottom w:val="nil"/>
              <w:right w:val="nil"/>
            </w:tcBorders>
          </w:tcPr>
          <w:p w14:paraId="0BD570FA"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nil"/>
            </w:tcBorders>
          </w:tcPr>
          <w:p w14:paraId="165BD833"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(0.355)***</w:t>
            </w:r>
          </w:p>
        </w:tc>
      </w:tr>
      <w:tr w:rsidR="00D8274A" w:rsidRPr="00FD0757" w14:paraId="3CCEAE79" w14:textId="77777777" w:rsidTr="00B21D0F">
        <w:trPr>
          <w:jc w:val="center"/>
        </w:trPr>
        <w:tc>
          <w:tcPr>
            <w:tcW w:w="1065" w:type="dxa"/>
            <w:tcBorders>
              <w:top w:val="nil"/>
              <w:left w:val="nil"/>
              <w:bottom w:val="nil"/>
              <w:right w:val="single" w:sz="4" w:space="0" w:color="auto"/>
            </w:tcBorders>
          </w:tcPr>
          <w:p w14:paraId="7F1D799B"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Merchants</w:t>
            </w:r>
          </w:p>
        </w:tc>
        <w:tc>
          <w:tcPr>
            <w:tcW w:w="1358" w:type="dxa"/>
            <w:tcBorders>
              <w:top w:val="nil"/>
              <w:left w:val="single" w:sz="4" w:space="0" w:color="auto"/>
              <w:bottom w:val="nil"/>
              <w:right w:val="nil"/>
            </w:tcBorders>
          </w:tcPr>
          <w:p w14:paraId="28CF1969"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2C0E8C6A"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0.898</w:t>
            </w:r>
          </w:p>
        </w:tc>
        <w:tc>
          <w:tcPr>
            <w:tcW w:w="1358" w:type="dxa"/>
            <w:tcBorders>
              <w:top w:val="nil"/>
              <w:left w:val="single" w:sz="4" w:space="0" w:color="auto"/>
              <w:bottom w:val="nil"/>
              <w:right w:val="nil"/>
            </w:tcBorders>
          </w:tcPr>
          <w:p w14:paraId="452D8BFC"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7F601557"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0.647</w:t>
            </w:r>
          </w:p>
        </w:tc>
        <w:tc>
          <w:tcPr>
            <w:tcW w:w="1358" w:type="dxa"/>
            <w:tcBorders>
              <w:top w:val="nil"/>
              <w:left w:val="single" w:sz="4" w:space="0" w:color="auto"/>
              <w:bottom w:val="nil"/>
              <w:right w:val="nil"/>
            </w:tcBorders>
          </w:tcPr>
          <w:p w14:paraId="241F9FCC"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nil"/>
            </w:tcBorders>
          </w:tcPr>
          <w:p w14:paraId="6C420BE1"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0.622</w:t>
            </w:r>
          </w:p>
        </w:tc>
      </w:tr>
      <w:tr w:rsidR="00D8274A" w:rsidRPr="00FD0757" w14:paraId="78F031BB" w14:textId="77777777" w:rsidTr="00B21D0F">
        <w:trPr>
          <w:jc w:val="center"/>
        </w:trPr>
        <w:tc>
          <w:tcPr>
            <w:tcW w:w="1065" w:type="dxa"/>
            <w:tcBorders>
              <w:top w:val="nil"/>
              <w:left w:val="nil"/>
              <w:bottom w:val="nil"/>
              <w:right w:val="single" w:sz="4" w:space="0" w:color="auto"/>
            </w:tcBorders>
          </w:tcPr>
          <w:p w14:paraId="60083BFC"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single" w:sz="4" w:space="0" w:color="auto"/>
              <w:bottom w:val="nil"/>
              <w:right w:val="nil"/>
            </w:tcBorders>
          </w:tcPr>
          <w:p w14:paraId="36F21F32"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01A3832E"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(0.258)***</w:t>
            </w:r>
          </w:p>
        </w:tc>
        <w:tc>
          <w:tcPr>
            <w:tcW w:w="1358" w:type="dxa"/>
            <w:tcBorders>
              <w:top w:val="nil"/>
              <w:left w:val="single" w:sz="4" w:space="0" w:color="auto"/>
              <w:bottom w:val="nil"/>
              <w:right w:val="nil"/>
            </w:tcBorders>
          </w:tcPr>
          <w:p w14:paraId="78EC3028"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1800746F"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(0.360)*</w:t>
            </w:r>
          </w:p>
        </w:tc>
        <w:tc>
          <w:tcPr>
            <w:tcW w:w="1358" w:type="dxa"/>
            <w:tcBorders>
              <w:top w:val="nil"/>
              <w:left w:val="single" w:sz="4" w:space="0" w:color="auto"/>
              <w:bottom w:val="nil"/>
              <w:right w:val="nil"/>
            </w:tcBorders>
          </w:tcPr>
          <w:p w14:paraId="647F75C0"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nil"/>
            </w:tcBorders>
          </w:tcPr>
          <w:p w14:paraId="08D54622"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(0.424)</w:t>
            </w:r>
          </w:p>
        </w:tc>
      </w:tr>
      <w:tr w:rsidR="00D8274A" w:rsidRPr="00FD0757" w14:paraId="239690E6" w14:textId="77777777" w:rsidTr="00B21D0F">
        <w:trPr>
          <w:jc w:val="center"/>
        </w:trPr>
        <w:tc>
          <w:tcPr>
            <w:tcW w:w="1065" w:type="dxa"/>
            <w:tcBorders>
              <w:top w:val="nil"/>
              <w:left w:val="nil"/>
              <w:bottom w:val="nil"/>
              <w:right w:val="single" w:sz="4" w:space="0" w:color="auto"/>
            </w:tcBorders>
          </w:tcPr>
          <w:p w14:paraId="31B0D9A8"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Clergy</w:t>
            </w:r>
          </w:p>
        </w:tc>
        <w:tc>
          <w:tcPr>
            <w:tcW w:w="1358" w:type="dxa"/>
            <w:tcBorders>
              <w:top w:val="nil"/>
              <w:left w:val="single" w:sz="4" w:space="0" w:color="auto"/>
              <w:bottom w:val="nil"/>
              <w:right w:val="nil"/>
            </w:tcBorders>
          </w:tcPr>
          <w:p w14:paraId="689ACC48"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159BE696"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0.062</w:t>
            </w:r>
          </w:p>
        </w:tc>
        <w:tc>
          <w:tcPr>
            <w:tcW w:w="1358" w:type="dxa"/>
            <w:tcBorders>
              <w:top w:val="nil"/>
              <w:left w:val="single" w:sz="4" w:space="0" w:color="auto"/>
              <w:bottom w:val="nil"/>
              <w:right w:val="nil"/>
            </w:tcBorders>
          </w:tcPr>
          <w:p w14:paraId="18E9C8B5"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5BC594C7"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1.102</w:t>
            </w:r>
          </w:p>
        </w:tc>
        <w:tc>
          <w:tcPr>
            <w:tcW w:w="1358" w:type="dxa"/>
            <w:tcBorders>
              <w:top w:val="nil"/>
              <w:left w:val="single" w:sz="4" w:space="0" w:color="auto"/>
              <w:bottom w:val="nil"/>
              <w:right w:val="nil"/>
            </w:tcBorders>
          </w:tcPr>
          <w:p w14:paraId="45E98C01"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nil"/>
            </w:tcBorders>
          </w:tcPr>
          <w:p w14:paraId="2BACE9EA"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2.309</w:t>
            </w:r>
          </w:p>
        </w:tc>
      </w:tr>
      <w:tr w:rsidR="00D8274A" w:rsidRPr="00FD0757" w14:paraId="779FE510" w14:textId="77777777" w:rsidTr="00B21D0F">
        <w:trPr>
          <w:jc w:val="center"/>
        </w:trPr>
        <w:tc>
          <w:tcPr>
            <w:tcW w:w="1065" w:type="dxa"/>
            <w:tcBorders>
              <w:top w:val="nil"/>
              <w:left w:val="nil"/>
              <w:bottom w:val="nil"/>
              <w:right w:val="single" w:sz="4" w:space="0" w:color="auto"/>
            </w:tcBorders>
          </w:tcPr>
          <w:p w14:paraId="624187B1"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single" w:sz="4" w:space="0" w:color="auto"/>
              <w:bottom w:val="nil"/>
              <w:right w:val="nil"/>
            </w:tcBorders>
          </w:tcPr>
          <w:p w14:paraId="06FF7DBA"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1286F5AE"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(0.415)</w:t>
            </w:r>
          </w:p>
        </w:tc>
        <w:tc>
          <w:tcPr>
            <w:tcW w:w="1358" w:type="dxa"/>
            <w:tcBorders>
              <w:top w:val="nil"/>
              <w:left w:val="single" w:sz="4" w:space="0" w:color="auto"/>
              <w:bottom w:val="nil"/>
              <w:right w:val="nil"/>
            </w:tcBorders>
          </w:tcPr>
          <w:p w14:paraId="5E8BD506"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35782597"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(0.465)**</w:t>
            </w:r>
          </w:p>
        </w:tc>
        <w:tc>
          <w:tcPr>
            <w:tcW w:w="1358" w:type="dxa"/>
            <w:tcBorders>
              <w:top w:val="nil"/>
              <w:left w:val="single" w:sz="4" w:space="0" w:color="auto"/>
              <w:bottom w:val="nil"/>
              <w:right w:val="nil"/>
            </w:tcBorders>
          </w:tcPr>
          <w:p w14:paraId="5D46E699"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nil"/>
            </w:tcBorders>
          </w:tcPr>
          <w:p w14:paraId="04096622"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(0.400)***</w:t>
            </w:r>
          </w:p>
        </w:tc>
      </w:tr>
      <w:tr w:rsidR="00D8274A" w:rsidRPr="00FD0757" w14:paraId="3B8464D8" w14:textId="77777777" w:rsidTr="00B21D0F">
        <w:trPr>
          <w:jc w:val="center"/>
        </w:trPr>
        <w:tc>
          <w:tcPr>
            <w:tcW w:w="1065" w:type="dxa"/>
            <w:tcBorders>
              <w:top w:val="nil"/>
              <w:left w:val="nil"/>
              <w:bottom w:val="nil"/>
              <w:right w:val="single" w:sz="4" w:space="0" w:color="auto"/>
            </w:tcBorders>
          </w:tcPr>
          <w:p w14:paraId="4C23984A"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Foreigners</w:t>
            </w:r>
          </w:p>
        </w:tc>
        <w:tc>
          <w:tcPr>
            <w:tcW w:w="1358" w:type="dxa"/>
            <w:tcBorders>
              <w:top w:val="nil"/>
              <w:left w:val="single" w:sz="4" w:space="0" w:color="auto"/>
              <w:bottom w:val="nil"/>
              <w:right w:val="nil"/>
            </w:tcBorders>
          </w:tcPr>
          <w:p w14:paraId="0C9623EE"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76ED1B27"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single" w:sz="4" w:space="0" w:color="auto"/>
              <w:bottom w:val="nil"/>
              <w:right w:val="nil"/>
            </w:tcBorders>
          </w:tcPr>
          <w:p w14:paraId="0137A221"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single" w:sz="4" w:space="0" w:color="auto"/>
            </w:tcBorders>
          </w:tcPr>
          <w:p w14:paraId="4E538250"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2.128</w:t>
            </w:r>
          </w:p>
        </w:tc>
        <w:tc>
          <w:tcPr>
            <w:tcW w:w="1358" w:type="dxa"/>
            <w:tcBorders>
              <w:top w:val="nil"/>
              <w:left w:val="single" w:sz="4" w:space="0" w:color="auto"/>
              <w:bottom w:val="nil"/>
              <w:right w:val="nil"/>
            </w:tcBorders>
          </w:tcPr>
          <w:p w14:paraId="74BB04FC"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nil"/>
              <w:right w:val="nil"/>
            </w:tcBorders>
          </w:tcPr>
          <w:p w14:paraId="45BB3F9E"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1.350</w:t>
            </w:r>
          </w:p>
        </w:tc>
      </w:tr>
      <w:tr w:rsidR="00D8274A" w:rsidRPr="00FD0757" w14:paraId="1155BB8D" w14:textId="77777777" w:rsidTr="00B21D0F">
        <w:trPr>
          <w:jc w:val="center"/>
        </w:trPr>
        <w:tc>
          <w:tcPr>
            <w:tcW w:w="1065" w:type="dxa"/>
            <w:tcBorders>
              <w:top w:val="nil"/>
              <w:left w:val="nil"/>
              <w:bottom w:val="single" w:sz="4" w:space="0" w:color="auto"/>
              <w:right w:val="single" w:sz="4" w:space="0" w:color="auto"/>
            </w:tcBorders>
          </w:tcPr>
          <w:p w14:paraId="611D8124"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single" w:sz="4" w:space="0" w:color="auto"/>
              <w:bottom w:val="single" w:sz="4" w:space="0" w:color="auto"/>
              <w:right w:val="nil"/>
            </w:tcBorders>
          </w:tcPr>
          <w:p w14:paraId="43F037A4"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single" w:sz="4" w:space="0" w:color="auto"/>
              <w:right w:val="single" w:sz="4" w:space="0" w:color="auto"/>
            </w:tcBorders>
          </w:tcPr>
          <w:p w14:paraId="71936831"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single" w:sz="4" w:space="0" w:color="auto"/>
              <w:bottom w:val="single" w:sz="4" w:space="0" w:color="auto"/>
              <w:right w:val="nil"/>
            </w:tcBorders>
          </w:tcPr>
          <w:p w14:paraId="3F1102EE"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single" w:sz="4" w:space="0" w:color="auto"/>
              <w:right w:val="single" w:sz="4" w:space="0" w:color="auto"/>
            </w:tcBorders>
          </w:tcPr>
          <w:p w14:paraId="0AAA4A4B"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(0.764)***</w:t>
            </w:r>
          </w:p>
        </w:tc>
        <w:tc>
          <w:tcPr>
            <w:tcW w:w="1358" w:type="dxa"/>
            <w:tcBorders>
              <w:top w:val="nil"/>
              <w:left w:val="single" w:sz="4" w:space="0" w:color="auto"/>
              <w:bottom w:val="single" w:sz="4" w:space="0" w:color="auto"/>
              <w:right w:val="nil"/>
            </w:tcBorders>
          </w:tcPr>
          <w:p w14:paraId="41F0CCF4"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nil"/>
              <w:bottom w:val="single" w:sz="4" w:space="0" w:color="auto"/>
              <w:right w:val="nil"/>
            </w:tcBorders>
          </w:tcPr>
          <w:p w14:paraId="4DF37ED6"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(0.989)</w:t>
            </w:r>
          </w:p>
        </w:tc>
      </w:tr>
      <w:tr w:rsidR="00D8274A" w:rsidRPr="00FD0757" w14:paraId="12DB4E10" w14:textId="77777777" w:rsidTr="00B21D0F">
        <w:trPr>
          <w:jc w:val="center"/>
        </w:trPr>
        <w:tc>
          <w:tcPr>
            <w:tcW w:w="1065" w:type="dxa"/>
            <w:tcBorders>
              <w:top w:val="single" w:sz="4" w:space="0" w:color="auto"/>
              <w:left w:val="nil"/>
              <w:bottom w:val="nil"/>
              <w:right w:val="single" w:sz="4" w:space="0" w:color="auto"/>
            </w:tcBorders>
          </w:tcPr>
          <w:p w14:paraId="2108C19A"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Constant</w:t>
            </w:r>
          </w:p>
        </w:tc>
        <w:tc>
          <w:tcPr>
            <w:tcW w:w="1358" w:type="dxa"/>
            <w:tcBorders>
              <w:top w:val="single" w:sz="4" w:space="0" w:color="auto"/>
              <w:left w:val="single" w:sz="4" w:space="0" w:color="auto"/>
              <w:bottom w:val="nil"/>
              <w:right w:val="nil"/>
            </w:tcBorders>
          </w:tcPr>
          <w:p w14:paraId="67F7FF51"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-2.003</w:t>
            </w:r>
          </w:p>
        </w:tc>
        <w:tc>
          <w:tcPr>
            <w:tcW w:w="1358" w:type="dxa"/>
            <w:tcBorders>
              <w:top w:val="single" w:sz="4" w:space="0" w:color="auto"/>
              <w:left w:val="nil"/>
              <w:bottom w:val="nil"/>
              <w:right w:val="single" w:sz="4" w:space="0" w:color="auto"/>
            </w:tcBorders>
          </w:tcPr>
          <w:p w14:paraId="300AC67B"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-2.175</w:t>
            </w:r>
          </w:p>
        </w:tc>
        <w:tc>
          <w:tcPr>
            <w:tcW w:w="1358" w:type="dxa"/>
            <w:tcBorders>
              <w:top w:val="single" w:sz="4" w:space="0" w:color="auto"/>
              <w:left w:val="single" w:sz="4" w:space="0" w:color="auto"/>
              <w:bottom w:val="nil"/>
              <w:right w:val="nil"/>
            </w:tcBorders>
          </w:tcPr>
          <w:p w14:paraId="286D206C"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-2.842</w:t>
            </w:r>
          </w:p>
        </w:tc>
        <w:tc>
          <w:tcPr>
            <w:tcW w:w="1358" w:type="dxa"/>
            <w:tcBorders>
              <w:top w:val="single" w:sz="4" w:space="0" w:color="auto"/>
              <w:left w:val="nil"/>
              <w:bottom w:val="nil"/>
              <w:right w:val="single" w:sz="4" w:space="0" w:color="auto"/>
            </w:tcBorders>
          </w:tcPr>
          <w:p w14:paraId="7D818A80"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-3.093</w:t>
            </w:r>
          </w:p>
        </w:tc>
        <w:tc>
          <w:tcPr>
            <w:tcW w:w="1358" w:type="dxa"/>
            <w:tcBorders>
              <w:top w:val="single" w:sz="4" w:space="0" w:color="auto"/>
              <w:left w:val="single" w:sz="4" w:space="0" w:color="auto"/>
              <w:bottom w:val="nil"/>
              <w:right w:val="nil"/>
            </w:tcBorders>
          </w:tcPr>
          <w:p w14:paraId="6DAB4456"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-3.381</w:t>
            </w:r>
          </w:p>
        </w:tc>
        <w:tc>
          <w:tcPr>
            <w:tcW w:w="1358" w:type="dxa"/>
            <w:tcBorders>
              <w:top w:val="single" w:sz="4" w:space="0" w:color="auto"/>
              <w:left w:val="nil"/>
              <w:bottom w:val="nil"/>
              <w:right w:val="nil"/>
            </w:tcBorders>
          </w:tcPr>
          <w:p w14:paraId="5E69908D"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-3.746</w:t>
            </w:r>
          </w:p>
        </w:tc>
      </w:tr>
      <w:tr w:rsidR="00D8274A" w:rsidRPr="00FD0757" w14:paraId="1B40A7AF" w14:textId="77777777" w:rsidTr="00B21D0F">
        <w:trPr>
          <w:jc w:val="center"/>
        </w:trPr>
        <w:tc>
          <w:tcPr>
            <w:tcW w:w="1065" w:type="dxa"/>
            <w:tcBorders>
              <w:top w:val="nil"/>
              <w:left w:val="nil"/>
              <w:bottom w:val="single" w:sz="4" w:space="0" w:color="auto"/>
              <w:right w:val="single" w:sz="4" w:space="0" w:color="auto"/>
            </w:tcBorders>
          </w:tcPr>
          <w:p w14:paraId="024E7151"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p>
        </w:tc>
        <w:tc>
          <w:tcPr>
            <w:tcW w:w="1358" w:type="dxa"/>
            <w:tcBorders>
              <w:top w:val="nil"/>
              <w:left w:val="single" w:sz="4" w:space="0" w:color="auto"/>
              <w:bottom w:val="single" w:sz="4" w:space="0" w:color="auto"/>
              <w:right w:val="nil"/>
            </w:tcBorders>
          </w:tcPr>
          <w:p w14:paraId="165DD811"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(0.080)***</w:t>
            </w:r>
          </w:p>
        </w:tc>
        <w:tc>
          <w:tcPr>
            <w:tcW w:w="1358" w:type="dxa"/>
            <w:tcBorders>
              <w:top w:val="nil"/>
              <w:left w:val="nil"/>
              <w:bottom w:val="single" w:sz="4" w:space="0" w:color="auto"/>
              <w:right w:val="single" w:sz="4" w:space="0" w:color="auto"/>
            </w:tcBorders>
          </w:tcPr>
          <w:p w14:paraId="2936BB07"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(0.092)***</w:t>
            </w:r>
          </w:p>
        </w:tc>
        <w:tc>
          <w:tcPr>
            <w:tcW w:w="1358" w:type="dxa"/>
            <w:tcBorders>
              <w:top w:val="nil"/>
              <w:left w:val="single" w:sz="4" w:space="0" w:color="auto"/>
              <w:bottom w:val="single" w:sz="4" w:space="0" w:color="auto"/>
              <w:right w:val="nil"/>
            </w:tcBorders>
          </w:tcPr>
          <w:p w14:paraId="33B1C486"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(0.114)***</w:t>
            </w:r>
          </w:p>
        </w:tc>
        <w:tc>
          <w:tcPr>
            <w:tcW w:w="1358" w:type="dxa"/>
            <w:tcBorders>
              <w:top w:val="nil"/>
              <w:left w:val="nil"/>
              <w:bottom w:val="single" w:sz="4" w:space="0" w:color="auto"/>
              <w:right w:val="single" w:sz="4" w:space="0" w:color="auto"/>
            </w:tcBorders>
          </w:tcPr>
          <w:p w14:paraId="45CD1F5F"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(0.133)***</w:t>
            </w:r>
          </w:p>
        </w:tc>
        <w:tc>
          <w:tcPr>
            <w:tcW w:w="1358" w:type="dxa"/>
            <w:tcBorders>
              <w:top w:val="nil"/>
              <w:left w:val="single" w:sz="4" w:space="0" w:color="auto"/>
              <w:bottom w:val="single" w:sz="4" w:space="0" w:color="auto"/>
              <w:right w:val="nil"/>
            </w:tcBorders>
          </w:tcPr>
          <w:p w14:paraId="69395F6B"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(0.145)***</w:t>
            </w:r>
          </w:p>
        </w:tc>
        <w:tc>
          <w:tcPr>
            <w:tcW w:w="1358" w:type="dxa"/>
            <w:tcBorders>
              <w:top w:val="nil"/>
              <w:left w:val="nil"/>
              <w:bottom w:val="single" w:sz="4" w:space="0" w:color="auto"/>
              <w:right w:val="nil"/>
            </w:tcBorders>
          </w:tcPr>
          <w:p w14:paraId="590E78E4"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(0.184)***</w:t>
            </w:r>
          </w:p>
        </w:tc>
      </w:tr>
      <w:tr w:rsidR="00D8274A" w:rsidRPr="00FD0757" w14:paraId="46495F9E" w14:textId="77777777" w:rsidTr="00B21D0F">
        <w:trPr>
          <w:jc w:val="center"/>
        </w:trPr>
        <w:tc>
          <w:tcPr>
            <w:tcW w:w="1065" w:type="dxa"/>
            <w:tcBorders>
              <w:top w:val="single" w:sz="4" w:space="0" w:color="auto"/>
              <w:left w:val="nil"/>
              <w:bottom w:val="single" w:sz="6" w:space="0" w:color="auto"/>
              <w:right w:val="single" w:sz="4" w:space="0" w:color="auto"/>
            </w:tcBorders>
          </w:tcPr>
          <w:p w14:paraId="1A6DAAC9" w14:textId="77777777" w:rsidR="00D8274A" w:rsidRPr="00FD0757" w:rsidRDefault="00D8274A" w:rsidP="007725DF">
            <w:pPr>
              <w:widowControl w:val="0"/>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i/>
                <w:iCs/>
                <w:sz w:val="24"/>
                <w:szCs w:val="24"/>
              </w:rPr>
              <w:t>N</w:t>
            </w:r>
          </w:p>
        </w:tc>
        <w:tc>
          <w:tcPr>
            <w:tcW w:w="1358" w:type="dxa"/>
            <w:tcBorders>
              <w:top w:val="single" w:sz="4" w:space="0" w:color="auto"/>
              <w:left w:val="single" w:sz="4" w:space="0" w:color="auto"/>
              <w:bottom w:val="single" w:sz="4" w:space="0" w:color="auto"/>
              <w:right w:val="nil"/>
            </w:tcBorders>
          </w:tcPr>
          <w:p w14:paraId="7C3D9C0F"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1,602</w:t>
            </w:r>
          </w:p>
        </w:tc>
        <w:tc>
          <w:tcPr>
            <w:tcW w:w="1358" w:type="dxa"/>
            <w:tcBorders>
              <w:top w:val="single" w:sz="4" w:space="0" w:color="auto"/>
              <w:left w:val="nil"/>
              <w:bottom w:val="single" w:sz="4" w:space="0" w:color="auto"/>
              <w:right w:val="single" w:sz="4" w:space="0" w:color="auto"/>
            </w:tcBorders>
          </w:tcPr>
          <w:p w14:paraId="6298F0BF"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1,593</w:t>
            </w:r>
          </w:p>
        </w:tc>
        <w:tc>
          <w:tcPr>
            <w:tcW w:w="1358" w:type="dxa"/>
            <w:tcBorders>
              <w:top w:val="single" w:sz="4" w:space="0" w:color="auto"/>
              <w:left w:val="single" w:sz="4" w:space="0" w:color="auto"/>
              <w:bottom w:val="single" w:sz="4" w:space="0" w:color="auto"/>
              <w:right w:val="nil"/>
            </w:tcBorders>
          </w:tcPr>
          <w:p w14:paraId="2058AE9F"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1,602</w:t>
            </w:r>
          </w:p>
        </w:tc>
        <w:tc>
          <w:tcPr>
            <w:tcW w:w="1358" w:type="dxa"/>
            <w:tcBorders>
              <w:top w:val="single" w:sz="4" w:space="0" w:color="auto"/>
              <w:left w:val="nil"/>
              <w:bottom w:val="single" w:sz="4" w:space="0" w:color="auto"/>
              <w:right w:val="single" w:sz="4" w:space="0" w:color="auto"/>
            </w:tcBorders>
          </w:tcPr>
          <w:p w14:paraId="052FDE6F"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1,602</w:t>
            </w:r>
          </w:p>
        </w:tc>
        <w:tc>
          <w:tcPr>
            <w:tcW w:w="1358" w:type="dxa"/>
            <w:tcBorders>
              <w:top w:val="single" w:sz="4" w:space="0" w:color="auto"/>
              <w:left w:val="single" w:sz="4" w:space="0" w:color="auto"/>
              <w:bottom w:val="single" w:sz="6" w:space="0" w:color="auto"/>
              <w:right w:val="nil"/>
            </w:tcBorders>
          </w:tcPr>
          <w:p w14:paraId="1875058B"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1,602</w:t>
            </w:r>
          </w:p>
        </w:tc>
        <w:tc>
          <w:tcPr>
            <w:tcW w:w="1358" w:type="dxa"/>
            <w:tcBorders>
              <w:top w:val="single" w:sz="4" w:space="0" w:color="auto"/>
              <w:left w:val="nil"/>
              <w:bottom w:val="single" w:sz="6" w:space="0" w:color="auto"/>
              <w:right w:val="nil"/>
            </w:tcBorders>
          </w:tcPr>
          <w:p w14:paraId="5C626855" w14:textId="77777777" w:rsidR="00D8274A" w:rsidRPr="00FD0757" w:rsidRDefault="00D8274A" w:rsidP="007725DF">
            <w:pPr>
              <w:widowControl w:val="0"/>
              <w:tabs>
                <w:tab w:val="decimal" w:pos="538"/>
              </w:tabs>
              <w:autoSpaceDE w:val="0"/>
              <w:autoSpaceDN w:val="0"/>
              <w:adjustRightInd w:val="0"/>
              <w:spacing w:after="0" w:line="240" w:lineRule="auto"/>
              <w:rPr>
                <w:rFonts w:ascii="Times New Roman" w:hAnsi="Times New Roman" w:cs="Times New Roman"/>
                <w:sz w:val="24"/>
                <w:szCs w:val="24"/>
              </w:rPr>
            </w:pPr>
            <w:r w:rsidRPr="00FD0757">
              <w:rPr>
                <w:rFonts w:ascii="Times New Roman" w:hAnsi="Times New Roman" w:cs="Times New Roman"/>
                <w:sz w:val="24"/>
                <w:szCs w:val="24"/>
              </w:rPr>
              <w:t>1,602</w:t>
            </w:r>
          </w:p>
        </w:tc>
      </w:tr>
    </w:tbl>
    <w:p w14:paraId="019DEDF9" w14:textId="3AE663E2" w:rsidR="00CC1741" w:rsidRDefault="00CC1741" w:rsidP="00147E3A">
      <w:pPr>
        <w:spacing w:after="120" w:line="240" w:lineRule="auto"/>
        <w:jc w:val="both"/>
        <w:rPr>
          <w:rFonts w:ascii="Times New Roman" w:hAnsi="Times New Roman" w:cs="Times New Roman"/>
          <w:bCs/>
          <w:sz w:val="24"/>
          <w:szCs w:val="24"/>
          <w:lang w:val="en-US"/>
        </w:rPr>
      </w:pPr>
      <w:r w:rsidRPr="00147E3A">
        <w:rPr>
          <w:rFonts w:ascii="Times New Roman" w:hAnsi="Times New Roman" w:cs="Times New Roman"/>
          <w:i/>
          <w:iCs/>
          <w:sz w:val="24"/>
          <w:szCs w:val="24"/>
          <w:lang w:val="en-US"/>
        </w:rPr>
        <w:t>Notes</w:t>
      </w:r>
      <w:r w:rsidRPr="00FD0757">
        <w:rPr>
          <w:rFonts w:ascii="Times New Roman" w:hAnsi="Times New Roman" w:cs="Times New Roman"/>
          <w:sz w:val="24"/>
          <w:szCs w:val="24"/>
          <w:lang w:val="en-US"/>
        </w:rPr>
        <w:t>:</w:t>
      </w:r>
      <w:r w:rsidRPr="00DC1CFB">
        <w:rPr>
          <w:rFonts w:ascii="Times New Roman" w:hAnsi="Times New Roman" w:cs="Times New Roman"/>
          <w:sz w:val="24"/>
          <w:szCs w:val="24"/>
          <w:lang w:val="en-US"/>
        </w:rPr>
        <w:t xml:space="preserve"> The table reports correlation between </w:t>
      </w:r>
      <w:r>
        <w:rPr>
          <w:rFonts w:ascii="Times New Roman" w:hAnsi="Times New Roman" w:cs="Times New Roman"/>
          <w:sz w:val="24"/>
          <w:szCs w:val="24"/>
          <w:lang w:val="en-US"/>
        </w:rPr>
        <w:t xml:space="preserve">self-reported Imperial ancestry and occupation of parents in the Soviet </w:t>
      </w:r>
      <w:r w:rsidR="0023589C">
        <w:rPr>
          <w:rFonts w:ascii="Times New Roman" w:hAnsi="Times New Roman" w:cs="Times New Roman"/>
          <w:sz w:val="24"/>
          <w:szCs w:val="24"/>
          <w:lang w:val="en-US"/>
        </w:rPr>
        <w:t>period</w:t>
      </w:r>
      <w:r>
        <w:rPr>
          <w:rFonts w:ascii="Times New Roman" w:hAnsi="Times New Roman" w:cs="Times New Roman"/>
          <w:sz w:val="24"/>
          <w:szCs w:val="24"/>
          <w:lang w:val="en-US"/>
        </w:rPr>
        <w:t xml:space="preserve"> from the Levada survey</w:t>
      </w:r>
      <w:r w:rsidRPr="00DC1CFB">
        <w:rPr>
          <w:rFonts w:ascii="Times New Roman" w:hAnsi="Times New Roman" w:cs="Times New Roman"/>
          <w:sz w:val="24"/>
          <w:szCs w:val="24"/>
          <w:lang w:val="en-US"/>
        </w:rPr>
        <w:t xml:space="preserve">. Individual columns correspond to regressions with different </w:t>
      </w:r>
      <w:r>
        <w:rPr>
          <w:rFonts w:ascii="Times New Roman" w:hAnsi="Times New Roman" w:cs="Times New Roman"/>
          <w:sz w:val="24"/>
          <w:szCs w:val="24"/>
          <w:lang w:val="en-US"/>
        </w:rPr>
        <w:t>dependent variables and sets of explanatory variables</w:t>
      </w:r>
      <w:r w:rsidRPr="00DC1CFB">
        <w:rPr>
          <w:rFonts w:ascii="Times New Roman" w:hAnsi="Times New Roman" w:cs="Times New Roman"/>
          <w:sz w:val="24"/>
          <w:szCs w:val="24"/>
          <w:lang w:val="en-US"/>
        </w:rPr>
        <w:t xml:space="preserve">. Regressions estimated using </w:t>
      </w:r>
      <w:r>
        <w:rPr>
          <w:rFonts w:ascii="Times New Roman" w:hAnsi="Times New Roman" w:cs="Times New Roman"/>
          <w:sz w:val="24"/>
          <w:szCs w:val="24"/>
          <w:lang w:val="en-US"/>
        </w:rPr>
        <w:t>logit</w:t>
      </w:r>
      <w:r w:rsidRPr="00DC1CFB">
        <w:rPr>
          <w:rFonts w:ascii="Times New Roman" w:hAnsi="Times New Roman" w:cs="Times New Roman"/>
          <w:sz w:val="24"/>
          <w:szCs w:val="24"/>
          <w:lang w:val="en-US"/>
        </w:rPr>
        <w:t xml:space="preserve">. </w:t>
      </w:r>
      <w:r w:rsidRPr="00FD0757">
        <w:rPr>
          <w:rFonts w:ascii="Times New Roman" w:hAnsi="Times New Roman" w:cs="Times New Roman"/>
          <w:bCs/>
          <w:sz w:val="24"/>
          <w:szCs w:val="24"/>
          <w:lang w:val="en-US"/>
        </w:rPr>
        <w:t xml:space="preserve">Robust standard errors in parentheses. </w:t>
      </w:r>
      <w:r>
        <w:rPr>
          <w:rFonts w:ascii="Times New Roman" w:hAnsi="Times New Roman" w:cs="Times New Roman"/>
          <w:bCs/>
          <w:sz w:val="24"/>
          <w:szCs w:val="24"/>
          <w:lang w:val="en-US"/>
        </w:rPr>
        <w:t>“</w:t>
      </w:r>
      <w:r w:rsidRPr="00FD0757">
        <w:rPr>
          <w:rFonts w:ascii="Times New Roman" w:hAnsi="Times New Roman" w:cs="Times New Roman"/>
          <w:bCs/>
          <w:sz w:val="24"/>
          <w:szCs w:val="24"/>
          <w:lang w:val="en-US"/>
        </w:rPr>
        <w:t>Foreigners</w:t>
      </w:r>
      <w:r>
        <w:rPr>
          <w:rFonts w:ascii="Times New Roman" w:hAnsi="Times New Roman" w:cs="Times New Roman"/>
          <w:bCs/>
          <w:sz w:val="24"/>
          <w:szCs w:val="24"/>
          <w:lang w:val="en-US"/>
        </w:rPr>
        <w:t>”</w:t>
      </w:r>
      <w:r w:rsidRPr="00FD0757">
        <w:rPr>
          <w:rFonts w:ascii="Times New Roman" w:hAnsi="Times New Roman" w:cs="Times New Roman"/>
          <w:bCs/>
          <w:sz w:val="24"/>
          <w:szCs w:val="24"/>
          <w:lang w:val="en-US"/>
        </w:rPr>
        <w:t xml:space="preserve"> dropped in one of the regressions due to perfect prediction. </w:t>
      </w:r>
      <w:r w:rsidRPr="00DC1CFB">
        <w:rPr>
          <w:rFonts w:ascii="Times New Roman" w:hAnsi="Times New Roman" w:cs="Times New Roman"/>
          <w:sz w:val="24"/>
          <w:szCs w:val="24"/>
          <w:lang w:val="en-US"/>
        </w:rPr>
        <w:t>* p&lt;0.1; ** p&lt;0.05; *** p&lt;0.01.</w:t>
      </w:r>
      <w:r>
        <w:rPr>
          <w:rFonts w:ascii="Times New Roman" w:hAnsi="Times New Roman" w:cs="Times New Roman"/>
          <w:sz w:val="24"/>
          <w:szCs w:val="24"/>
          <w:lang w:val="en-US"/>
        </w:rPr>
        <w:t xml:space="preserve"> </w:t>
      </w:r>
    </w:p>
    <w:p w14:paraId="33BF047B" w14:textId="77777777" w:rsidR="00243835" w:rsidRDefault="00243835" w:rsidP="00147E3A">
      <w:pPr>
        <w:spacing w:after="120" w:line="240" w:lineRule="auto"/>
        <w:rPr>
          <w:rFonts w:ascii="Times New Roman" w:hAnsi="Times New Roman" w:cs="Times New Roman"/>
          <w:bCs/>
          <w:sz w:val="24"/>
          <w:szCs w:val="24"/>
          <w:lang w:val="en-US"/>
        </w:rPr>
      </w:pPr>
    </w:p>
    <w:p w14:paraId="1A6CE4F3" w14:textId="77777777" w:rsidR="00CE2A33" w:rsidRDefault="00CE2A33">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6FBB97F7" w14:textId="1692E828" w:rsidR="00856D7A" w:rsidRPr="00FD0757" w:rsidRDefault="00225CE1" w:rsidP="0044395A">
      <w:pPr>
        <w:spacing w:after="0" w:line="480" w:lineRule="auto"/>
        <w:ind w:firstLine="708"/>
        <w:jc w:val="both"/>
        <w:rPr>
          <w:rFonts w:ascii="Times New Roman" w:hAnsi="Times New Roman" w:cs="Times New Roman"/>
          <w:bCs/>
          <w:sz w:val="24"/>
          <w:szCs w:val="24"/>
          <w:lang w:val="en-US"/>
        </w:rPr>
        <w:sectPr w:rsidR="00856D7A" w:rsidRPr="00FD0757" w:rsidSect="0044395A">
          <w:headerReference w:type="default" r:id="rId18"/>
          <w:pgSz w:w="11906" w:h="16838"/>
          <w:pgMar w:top="1418" w:right="1418" w:bottom="1418" w:left="1418" w:header="708" w:footer="708" w:gutter="0"/>
          <w:cols w:space="708"/>
          <w:docGrid w:linePitch="360"/>
        </w:sectPr>
      </w:pPr>
      <w:r w:rsidRPr="00FD0757">
        <w:rPr>
          <w:rFonts w:ascii="Times New Roman" w:hAnsi="Times New Roman" w:cs="Times New Roman"/>
          <w:bCs/>
          <w:sz w:val="24"/>
          <w:szCs w:val="24"/>
          <w:lang w:val="en-US"/>
        </w:rPr>
        <w:lastRenderedPageBreak/>
        <w:t xml:space="preserve">Our micro-level data </w:t>
      </w:r>
      <w:r w:rsidR="00493626">
        <w:rPr>
          <w:rFonts w:ascii="Times New Roman" w:hAnsi="Times New Roman" w:cs="Times New Roman"/>
          <w:bCs/>
          <w:sz w:val="24"/>
          <w:szCs w:val="24"/>
          <w:lang w:val="en-US"/>
        </w:rPr>
        <w:t>is</w:t>
      </w:r>
      <w:r w:rsidR="00493626" w:rsidRPr="00FD0757">
        <w:rPr>
          <w:rFonts w:ascii="Times New Roman" w:hAnsi="Times New Roman" w:cs="Times New Roman"/>
          <w:bCs/>
          <w:sz w:val="24"/>
          <w:szCs w:val="24"/>
          <w:lang w:val="en-US"/>
        </w:rPr>
        <w:t xml:space="preserve"> </w:t>
      </w:r>
      <w:r w:rsidRPr="00FD0757">
        <w:rPr>
          <w:rFonts w:ascii="Times New Roman" w:hAnsi="Times New Roman" w:cs="Times New Roman"/>
          <w:bCs/>
          <w:sz w:val="24"/>
          <w:szCs w:val="24"/>
          <w:lang w:val="en-US"/>
        </w:rPr>
        <w:t xml:space="preserve">an asset for our analysis also because it </w:t>
      </w:r>
      <w:r w:rsidR="00493626">
        <w:rPr>
          <w:rFonts w:ascii="Times New Roman" w:hAnsi="Times New Roman" w:cs="Times New Roman"/>
          <w:bCs/>
          <w:sz w:val="24"/>
          <w:szCs w:val="24"/>
          <w:lang w:val="en-US"/>
        </w:rPr>
        <w:t>helps</w:t>
      </w:r>
      <w:r w:rsidRPr="00FD0757">
        <w:rPr>
          <w:rFonts w:ascii="Times New Roman" w:hAnsi="Times New Roman" w:cs="Times New Roman"/>
          <w:bCs/>
          <w:sz w:val="24"/>
          <w:szCs w:val="24"/>
          <w:lang w:val="en-US"/>
        </w:rPr>
        <w:t xml:space="preserve"> </w:t>
      </w:r>
      <w:r w:rsidR="00254902" w:rsidRPr="00FD0757">
        <w:rPr>
          <w:rFonts w:ascii="Times New Roman" w:hAnsi="Times New Roman" w:cs="Times New Roman"/>
          <w:bCs/>
          <w:sz w:val="24"/>
          <w:szCs w:val="24"/>
          <w:lang w:val="en-US"/>
        </w:rPr>
        <w:t>corroborate</w:t>
      </w:r>
      <w:r w:rsidRPr="00FD0757">
        <w:rPr>
          <w:rFonts w:ascii="Times New Roman" w:hAnsi="Times New Roman" w:cs="Times New Roman"/>
          <w:bCs/>
          <w:sz w:val="24"/>
          <w:szCs w:val="24"/>
          <w:lang w:val="en-US"/>
        </w:rPr>
        <w:t xml:space="preserve"> continuities in social structure in space. W</w:t>
      </w:r>
      <w:r w:rsidR="00D8274A" w:rsidRPr="00FD0757">
        <w:rPr>
          <w:rFonts w:ascii="Times New Roman" w:hAnsi="Times New Roman" w:cs="Times New Roman"/>
          <w:bCs/>
          <w:sz w:val="24"/>
          <w:szCs w:val="24"/>
          <w:lang w:val="en-US"/>
        </w:rPr>
        <w:t xml:space="preserve">e merge </w:t>
      </w:r>
      <w:r w:rsidR="00280FB4" w:rsidRPr="00FD0757">
        <w:rPr>
          <w:rFonts w:ascii="Times New Roman" w:hAnsi="Times New Roman" w:cs="Times New Roman"/>
          <w:bCs/>
          <w:sz w:val="24"/>
          <w:szCs w:val="24"/>
          <w:lang w:val="en-US"/>
        </w:rPr>
        <w:t>our</w:t>
      </w:r>
      <w:r w:rsidR="00D8274A" w:rsidRPr="00FD0757">
        <w:rPr>
          <w:rFonts w:ascii="Times New Roman" w:hAnsi="Times New Roman" w:cs="Times New Roman"/>
          <w:bCs/>
          <w:sz w:val="24"/>
          <w:szCs w:val="24"/>
          <w:lang w:val="en-US"/>
        </w:rPr>
        <w:t xml:space="preserve"> </w:t>
      </w:r>
      <w:r w:rsidR="00D154BC" w:rsidRPr="00FD0757">
        <w:rPr>
          <w:rFonts w:ascii="Times New Roman" w:hAnsi="Times New Roman" w:cs="Times New Roman"/>
          <w:bCs/>
          <w:sz w:val="24"/>
          <w:szCs w:val="24"/>
          <w:lang w:val="en-US"/>
        </w:rPr>
        <w:t>spatial</w:t>
      </w:r>
      <w:r w:rsidR="00D8274A" w:rsidRPr="00FD0757">
        <w:rPr>
          <w:rFonts w:ascii="Times New Roman" w:hAnsi="Times New Roman" w:cs="Times New Roman"/>
          <w:bCs/>
          <w:sz w:val="24"/>
          <w:szCs w:val="24"/>
          <w:lang w:val="en-US"/>
        </w:rPr>
        <w:t xml:space="preserve"> </w:t>
      </w:r>
      <w:r w:rsidR="00D154BC" w:rsidRPr="00FD0757">
        <w:rPr>
          <w:rFonts w:ascii="Times New Roman" w:hAnsi="Times New Roman" w:cs="Times New Roman"/>
          <w:bCs/>
          <w:sz w:val="24"/>
          <w:szCs w:val="24"/>
          <w:lang w:val="en-US"/>
        </w:rPr>
        <w:t>and</w:t>
      </w:r>
      <w:r w:rsidR="00D8274A" w:rsidRPr="00FD0757">
        <w:rPr>
          <w:rFonts w:ascii="Times New Roman" w:hAnsi="Times New Roman" w:cs="Times New Roman"/>
          <w:bCs/>
          <w:sz w:val="24"/>
          <w:szCs w:val="24"/>
          <w:lang w:val="en-US"/>
        </w:rPr>
        <w:t xml:space="preserve"> </w:t>
      </w:r>
      <w:r w:rsidR="00A46E2D" w:rsidRPr="00FD0757">
        <w:rPr>
          <w:rFonts w:ascii="Times New Roman" w:hAnsi="Times New Roman" w:cs="Times New Roman"/>
          <w:bCs/>
          <w:sz w:val="24"/>
          <w:szCs w:val="24"/>
          <w:lang w:val="en-US"/>
        </w:rPr>
        <w:t>survey</w:t>
      </w:r>
      <w:r w:rsidR="00D8274A" w:rsidRPr="00FD0757">
        <w:rPr>
          <w:rFonts w:ascii="Times New Roman" w:hAnsi="Times New Roman" w:cs="Times New Roman"/>
          <w:bCs/>
          <w:sz w:val="24"/>
          <w:szCs w:val="24"/>
          <w:lang w:val="en-US"/>
        </w:rPr>
        <w:t xml:space="preserve"> data</w:t>
      </w:r>
      <w:r w:rsidRPr="00FD0757">
        <w:rPr>
          <w:rFonts w:ascii="Times New Roman" w:hAnsi="Times New Roman" w:cs="Times New Roman"/>
          <w:bCs/>
          <w:sz w:val="24"/>
          <w:szCs w:val="24"/>
          <w:lang w:val="en-US"/>
        </w:rPr>
        <w:t xml:space="preserve"> to explore</w:t>
      </w:r>
      <w:r w:rsidR="00D8274A" w:rsidRPr="00FD0757">
        <w:rPr>
          <w:rFonts w:ascii="Times New Roman" w:hAnsi="Times New Roman" w:cs="Times New Roman"/>
          <w:bCs/>
          <w:sz w:val="24"/>
          <w:szCs w:val="24"/>
          <w:lang w:val="en-US"/>
        </w:rPr>
        <w:t xml:space="preserve"> </w:t>
      </w:r>
      <w:r w:rsidRPr="00FD0757">
        <w:rPr>
          <w:rFonts w:ascii="Times New Roman" w:hAnsi="Times New Roman" w:cs="Times New Roman"/>
          <w:bCs/>
          <w:sz w:val="24"/>
          <w:szCs w:val="24"/>
          <w:lang w:val="en-US"/>
        </w:rPr>
        <w:t>whether</w:t>
      </w:r>
      <w:r w:rsidR="00D8274A" w:rsidRPr="00FD0757">
        <w:rPr>
          <w:rFonts w:ascii="Times New Roman" w:hAnsi="Times New Roman" w:cs="Times New Roman"/>
          <w:bCs/>
          <w:sz w:val="24"/>
          <w:szCs w:val="24"/>
          <w:lang w:val="en-US"/>
        </w:rPr>
        <w:t xml:space="preserve"> </w:t>
      </w:r>
      <w:r w:rsidR="00A5123F" w:rsidRPr="00FD0757">
        <w:rPr>
          <w:rFonts w:ascii="Times New Roman" w:hAnsi="Times New Roman" w:cs="Times New Roman"/>
          <w:bCs/>
          <w:sz w:val="24"/>
          <w:szCs w:val="24"/>
          <w:lang w:val="en-US"/>
        </w:rPr>
        <w:t>self-</w:t>
      </w:r>
      <w:r w:rsidR="00D8274A" w:rsidRPr="00FD0757">
        <w:rPr>
          <w:rFonts w:ascii="Times New Roman" w:hAnsi="Times New Roman" w:cs="Times New Roman"/>
          <w:bCs/>
          <w:sz w:val="24"/>
          <w:szCs w:val="24"/>
          <w:lang w:val="en-US"/>
        </w:rPr>
        <w:t>report</w:t>
      </w:r>
      <w:r w:rsidR="00A5123F" w:rsidRPr="00FD0757">
        <w:rPr>
          <w:rFonts w:ascii="Times New Roman" w:hAnsi="Times New Roman" w:cs="Times New Roman"/>
          <w:bCs/>
          <w:sz w:val="24"/>
          <w:szCs w:val="24"/>
          <w:lang w:val="en-US"/>
        </w:rPr>
        <w:t>ed</w:t>
      </w:r>
      <w:r w:rsidR="00D8274A" w:rsidRPr="00FD0757">
        <w:rPr>
          <w:rFonts w:ascii="Times New Roman" w:hAnsi="Times New Roman" w:cs="Times New Roman"/>
          <w:bCs/>
          <w:sz w:val="24"/>
          <w:szCs w:val="24"/>
          <w:lang w:val="en-US"/>
        </w:rPr>
        <w:t xml:space="preserve"> </w:t>
      </w:r>
      <w:r w:rsidR="00D8274A" w:rsidRPr="00FD0757">
        <w:rPr>
          <w:rFonts w:ascii="Times New Roman" w:hAnsi="Times New Roman" w:cs="Times New Roman"/>
          <w:bCs/>
          <w:i/>
          <w:sz w:val="24"/>
          <w:szCs w:val="24"/>
          <w:lang w:val="en-US"/>
        </w:rPr>
        <w:t>meshchane</w:t>
      </w:r>
      <w:r w:rsidR="00D8274A" w:rsidRPr="00FD0757">
        <w:rPr>
          <w:rFonts w:ascii="Times New Roman" w:hAnsi="Times New Roman" w:cs="Times New Roman"/>
          <w:bCs/>
          <w:sz w:val="24"/>
          <w:szCs w:val="24"/>
          <w:lang w:val="en-US"/>
        </w:rPr>
        <w:t xml:space="preserve"> ancestry</w:t>
      </w:r>
      <w:r w:rsidR="00C0113D" w:rsidRPr="00FD0757">
        <w:rPr>
          <w:rFonts w:ascii="Times New Roman" w:hAnsi="Times New Roman" w:cs="Times New Roman"/>
          <w:bCs/>
          <w:sz w:val="24"/>
          <w:szCs w:val="24"/>
          <w:lang w:val="en-US"/>
        </w:rPr>
        <w:t xml:space="preserve"> is</w:t>
      </w:r>
      <w:r w:rsidR="00D8274A" w:rsidRPr="00FD0757">
        <w:rPr>
          <w:rFonts w:ascii="Times New Roman" w:hAnsi="Times New Roman" w:cs="Times New Roman"/>
          <w:bCs/>
          <w:sz w:val="24"/>
          <w:szCs w:val="24"/>
          <w:lang w:val="en-US"/>
        </w:rPr>
        <w:t xml:space="preserve"> correlated with historical share of </w:t>
      </w:r>
      <w:r w:rsidR="00D8274A" w:rsidRPr="00FD0757">
        <w:rPr>
          <w:rFonts w:ascii="Times New Roman" w:hAnsi="Times New Roman" w:cs="Times New Roman"/>
          <w:bCs/>
          <w:i/>
          <w:sz w:val="24"/>
          <w:szCs w:val="24"/>
          <w:lang w:val="en-US"/>
        </w:rPr>
        <w:t xml:space="preserve">meshchane </w:t>
      </w:r>
      <w:r w:rsidR="00D8274A" w:rsidRPr="00FD0757">
        <w:rPr>
          <w:rFonts w:ascii="Times New Roman" w:hAnsi="Times New Roman" w:cs="Times New Roman"/>
          <w:bCs/>
          <w:sz w:val="24"/>
          <w:szCs w:val="24"/>
          <w:lang w:val="en-US"/>
        </w:rPr>
        <w:t xml:space="preserve">in the </w:t>
      </w:r>
      <w:r w:rsidR="00A1216A">
        <w:rPr>
          <w:rFonts w:ascii="Times New Roman" w:hAnsi="Times New Roman" w:cs="Times New Roman"/>
          <w:bCs/>
          <w:sz w:val="24"/>
          <w:szCs w:val="24"/>
          <w:lang w:val="en-US"/>
        </w:rPr>
        <w:t>respondent</w:t>
      </w:r>
      <w:r w:rsidR="00025614">
        <w:rPr>
          <w:rFonts w:ascii="Times New Roman" w:hAnsi="Times New Roman" w:cs="Times New Roman"/>
          <w:bCs/>
          <w:sz w:val="24"/>
          <w:szCs w:val="24"/>
          <w:lang w:val="en-US"/>
        </w:rPr>
        <w:t>’</w:t>
      </w:r>
      <w:r w:rsidR="00A1216A">
        <w:rPr>
          <w:rFonts w:ascii="Times New Roman" w:hAnsi="Times New Roman" w:cs="Times New Roman"/>
          <w:bCs/>
          <w:sz w:val="24"/>
          <w:szCs w:val="24"/>
          <w:lang w:val="en-US"/>
        </w:rPr>
        <w:t xml:space="preserve">s </w:t>
      </w:r>
      <w:r w:rsidR="00D8274A" w:rsidRPr="00FD0757">
        <w:rPr>
          <w:rFonts w:ascii="Times New Roman" w:hAnsi="Times New Roman" w:cs="Times New Roman"/>
          <w:bCs/>
          <w:sz w:val="24"/>
          <w:szCs w:val="24"/>
          <w:lang w:val="en-US"/>
        </w:rPr>
        <w:t>region. We find strong evidence that residents of regions with high</w:t>
      </w:r>
      <w:r w:rsidR="00280FB4" w:rsidRPr="00FD0757">
        <w:rPr>
          <w:rFonts w:ascii="Times New Roman" w:hAnsi="Times New Roman" w:cs="Times New Roman"/>
          <w:bCs/>
          <w:sz w:val="24"/>
          <w:szCs w:val="24"/>
          <w:lang w:val="en-US"/>
        </w:rPr>
        <w:t>er</w:t>
      </w:r>
      <w:r w:rsidR="00D8274A" w:rsidRPr="00FD0757">
        <w:rPr>
          <w:rFonts w:ascii="Times New Roman" w:hAnsi="Times New Roman" w:cs="Times New Roman"/>
          <w:bCs/>
          <w:sz w:val="24"/>
          <w:szCs w:val="24"/>
          <w:lang w:val="en-US"/>
        </w:rPr>
        <w:t xml:space="preserve"> </w:t>
      </w:r>
      <w:r w:rsidR="00D8274A" w:rsidRPr="00FD0757">
        <w:rPr>
          <w:rFonts w:ascii="Times New Roman" w:hAnsi="Times New Roman" w:cs="Times New Roman"/>
          <w:bCs/>
          <w:i/>
          <w:sz w:val="24"/>
          <w:szCs w:val="24"/>
          <w:lang w:val="en-US"/>
        </w:rPr>
        <w:t xml:space="preserve">meshchane </w:t>
      </w:r>
      <w:r w:rsidR="00D8274A" w:rsidRPr="00FD0757">
        <w:rPr>
          <w:rFonts w:ascii="Times New Roman" w:hAnsi="Times New Roman" w:cs="Times New Roman"/>
          <w:bCs/>
          <w:sz w:val="24"/>
          <w:szCs w:val="24"/>
          <w:lang w:val="en-US"/>
        </w:rPr>
        <w:t xml:space="preserve">share in the past are also more likely to </w:t>
      </w:r>
      <w:r w:rsidR="00D154BC" w:rsidRPr="00FD0757">
        <w:rPr>
          <w:rFonts w:ascii="Times New Roman" w:hAnsi="Times New Roman" w:cs="Times New Roman"/>
          <w:bCs/>
          <w:sz w:val="24"/>
          <w:szCs w:val="24"/>
          <w:lang w:val="en-US"/>
        </w:rPr>
        <w:t>report</w:t>
      </w:r>
      <w:r w:rsidR="00D8274A" w:rsidRPr="00FD0757">
        <w:rPr>
          <w:rFonts w:ascii="Times New Roman" w:hAnsi="Times New Roman" w:cs="Times New Roman"/>
          <w:bCs/>
          <w:sz w:val="24"/>
          <w:szCs w:val="24"/>
          <w:lang w:val="en-US"/>
        </w:rPr>
        <w:t xml:space="preserve"> </w:t>
      </w:r>
      <w:r w:rsidR="00D8274A" w:rsidRPr="00FD0757">
        <w:rPr>
          <w:rFonts w:ascii="Times New Roman" w:hAnsi="Times New Roman" w:cs="Times New Roman"/>
          <w:bCs/>
          <w:i/>
          <w:sz w:val="24"/>
          <w:szCs w:val="24"/>
          <w:lang w:val="en-US"/>
        </w:rPr>
        <w:t xml:space="preserve">meshchane </w:t>
      </w:r>
      <w:r w:rsidR="00D8274A" w:rsidRPr="00FD0757">
        <w:rPr>
          <w:rFonts w:ascii="Times New Roman" w:hAnsi="Times New Roman" w:cs="Times New Roman"/>
          <w:bCs/>
          <w:sz w:val="24"/>
          <w:szCs w:val="24"/>
          <w:lang w:val="en-US"/>
        </w:rPr>
        <w:t xml:space="preserve">ancestry. This finding </w:t>
      </w:r>
      <w:r w:rsidR="00280FB4" w:rsidRPr="00FD0757">
        <w:rPr>
          <w:rFonts w:ascii="Times New Roman" w:hAnsi="Times New Roman" w:cs="Times New Roman"/>
          <w:bCs/>
          <w:sz w:val="24"/>
          <w:szCs w:val="24"/>
          <w:lang w:val="en-US"/>
        </w:rPr>
        <w:t>is notable</w:t>
      </w:r>
      <w:r w:rsidR="00D8274A" w:rsidRPr="00FD0757">
        <w:rPr>
          <w:rFonts w:ascii="Times New Roman" w:hAnsi="Times New Roman" w:cs="Times New Roman"/>
          <w:bCs/>
          <w:sz w:val="24"/>
          <w:szCs w:val="24"/>
          <w:lang w:val="en-US"/>
        </w:rPr>
        <w:t xml:space="preserve"> given the </w:t>
      </w:r>
      <w:r w:rsidR="00280FB4" w:rsidRPr="00FD0757">
        <w:rPr>
          <w:rFonts w:ascii="Times New Roman" w:hAnsi="Times New Roman" w:cs="Times New Roman"/>
          <w:bCs/>
          <w:sz w:val="24"/>
          <w:szCs w:val="24"/>
          <w:lang w:val="en-US"/>
        </w:rPr>
        <w:t>known compositional shifts in population due to</w:t>
      </w:r>
      <w:r w:rsidR="00D8274A" w:rsidRPr="00FD0757">
        <w:rPr>
          <w:rFonts w:ascii="Times New Roman" w:hAnsi="Times New Roman" w:cs="Times New Roman"/>
          <w:bCs/>
          <w:sz w:val="24"/>
          <w:szCs w:val="24"/>
          <w:lang w:val="en-US"/>
        </w:rPr>
        <w:t xml:space="preserve"> </w:t>
      </w:r>
      <w:r w:rsidRPr="00FD0757">
        <w:rPr>
          <w:rFonts w:ascii="Times New Roman" w:hAnsi="Times New Roman" w:cs="Times New Roman"/>
          <w:bCs/>
          <w:sz w:val="24"/>
          <w:szCs w:val="24"/>
          <w:lang w:val="en-US"/>
        </w:rPr>
        <w:t xml:space="preserve">Soviet </w:t>
      </w:r>
      <w:r w:rsidR="00D8274A" w:rsidRPr="00FD0757">
        <w:rPr>
          <w:rFonts w:ascii="Times New Roman" w:hAnsi="Times New Roman" w:cs="Times New Roman"/>
          <w:bCs/>
          <w:sz w:val="24"/>
          <w:szCs w:val="24"/>
          <w:lang w:val="en-US"/>
        </w:rPr>
        <w:t>migration</w:t>
      </w:r>
      <w:r w:rsidRPr="00FD0757">
        <w:rPr>
          <w:rFonts w:ascii="Times New Roman" w:hAnsi="Times New Roman" w:cs="Times New Roman"/>
          <w:bCs/>
          <w:sz w:val="24"/>
          <w:szCs w:val="24"/>
          <w:lang w:val="en-US"/>
        </w:rPr>
        <w:t xml:space="preserve">, </w:t>
      </w:r>
      <w:proofErr w:type="gramStart"/>
      <w:r w:rsidRPr="00FD0757">
        <w:rPr>
          <w:rFonts w:ascii="Times New Roman" w:hAnsi="Times New Roman" w:cs="Times New Roman"/>
          <w:bCs/>
          <w:sz w:val="24"/>
          <w:szCs w:val="24"/>
          <w:lang w:val="en-US"/>
        </w:rPr>
        <w:t>repressions</w:t>
      </w:r>
      <w:proofErr w:type="gramEnd"/>
      <w:r w:rsidRPr="00FD0757">
        <w:rPr>
          <w:rFonts w:ascii="Times New Roman" w:hAnsi="Times New Roman" w:cs="Times New Roman"/>
          <w:bCs/>
          <w:sz w:val="24"/>
          <w:szCs w:val="24"/>
          <w:lang w:val="en-US"/>
        </w:rPr>
        <w:t xml:space="preserve"> and other dislocations</w:t>
      </w:r>
      <w:r w:rsidR="00A27D9A">
        <w:rPr>
          <w:rFonts w:ascii="Times New Roman" w:hAnsi="Times New Roman" w:cs="Times New Roman"/>
          <w:bCs/>
          <w:sz w:val="24"/>
          <w:szCs w:val="24"/>
          <w:lang w:val="en-US"/>
        </w:rPr>
        <w:t xml:space="preserve"> (SA4.</w:t>
      </w:r>
      <w:r w:rsidR="00243835">
        <w:rPr>
          <w:rFonts w:ascii="Times New Roman" w:hAnsi="Times New Roman" w:cs="Times New Roman"/>
          <w:bCs/>
          <w:sz w:val="24"/>
          <w:szCs w:val="24"/>
          <w:lang w:val="en-US"/>
        </w:rPr>
        <w:t>6</w:t>
      </w:r>
      <w:r w:rsidR="00A27D9A">
        <w:rPr>
          <w:rFonts w:ascii="Times New Roman" w:hAnsi="Times New Roman" w:cs="Times New Roman"/>
          <w:bCs/>
          <w:sz w:val="24"/>
          <w:szCs w:val="24"/>
          <w:lang w:val="en-US"/>
        </w:rPr>
        <w:t>)</w:t>
      </w:r>
      <w:r w:rsidR="00280FB4" w:rsidRPr="00FD0757">
        <w:rPr>
          <w:rFonts w:ascii="Times New Roman" w:hAnsi="Times New Roman" w:cs="Times New Roman"/>
          <w:bCs/>
          <w:sz w:val="24"/>
          <w:szCs w:val="24"/>
          <w:lang w:val="en-US"/>
        </w:rPr>
        <w:t xml:space="preserve">. </w:t>
      </w:r>
      <w:r w:rsidR="00F0093E" w:rsidRPr="00FD0757">
        <w:rPr>
          <w:rFonts w:ascii="Times New Roman" w:hAnsi="Times New Roman" w:cs="Times New Roman"/>
          <w:bCs/>
          <w:sz w:val="24"/>
          <w:szCs w:val="24"/>
          <w:lang w:val="en-US"/>
        </w:rPr>
        <w:t xml:space="preserve">The </w:t>
      </w:r>
      <w:r w:rsidR="00527A26">
        <w:rPr>
          <w:rFonts w:ascii="Times New Roman" w:hAnsi="Times New Roman" w:cs="Times New Roman"/>
          <w:bCs/>
          <w:sz w:val="24"/>
          <w:szCs w:val="24"/>
          <w:lang w:val="en-US"/>
        </w:rPr>
        <w:t>developmental</w:t>
      </w:r>
      <w:r w:rsidR="00F0093E" w:rsidRPr="00FD0757">
        <w:rPr>
          <w:rFonts w:ascii="Times New Roman" w:hAnsi="Times New Roman" w:cs="Times New Roman"/>
          <w:bCs/>
          <w:sz w:val="24"/>
          <w:szCs w:val="24"/>
          <w:lang w:val="en-US"/>
        </w:rPr>
        <w:t xml:space="preserve"> projects of the totalizing communist state may have profoundly affected Russian society, but </w:t>
      </w:r>
      <w:r w:rsidR="00C0113D" w:rsidRPr="00FD0757">
        <w:rPr>
          <w:rFonts w:ascii="Times New Roman" w:hAnsi="Times New Roman" w:cs="Times New Roman"/>
          <w:bCs/>
          <w:sz w:val="24"/>
          <w:szCs w:val="24"/>
          <w:lang w:val="en-US"/>
        </w:rPr>
        <w:t xml:space="preserve">they </w:t>
      </w:r>
      <w:r w:rsidR="00F0093E" w:rsidRPr="00FD0757">
        <w:rPr>
          <w:rFonts w:ascii="Times New Roman" w:hAnsi="Times New Roman" w:cs="Times New Roman"/>
          <w:bCs/>
          <w:sz w:val="24"/>
          <w:szCs w:val="24"/>
          <w:lang w:val="en-US"/>
        </w:rPr>
        <w:t>failed to completely obliterate the old regime</w:t>
      </w:r>
      <w:r w:rsidR="00493626">
        <w:rPr>
          <w:rFonts w:ascii="Times New Roman" w:hAnsi="Times New Roman" w:cs="Times New Roman"/>
          <w:bCs/>
          <w:sz w:val="24"/>
          <w:szCs w:val="24"/>
          <w:lang w:val="en-US"/>
        </w:rPr>
        <w:t>’s social fabric</w:t>
      </w:r>
      <w:r w:rsidR="00F0093E" w:rsidRPr="00FD0757">
        <w:rPr>
          <w:rFonts w:ascii="Times New Roman" w:hAnsi="Times New Roman" w:cs="Times New Roman"/>
          <w:bCs/>
          <w:sz w:val="24"/>
          <w:szCs w:val="24"/>
          <w:lang w:val="en-US"/>
        </w:rPr>
        <w:t xml:space="preserve">. </w:t>
      </w:r>
      <w:r w:rsidR="00456853" w:rsidRPr="00CA1183">
        <w:rPr>
          <w:rFonts w:ascii="Times New Roman" w:hAnsi="Times New Roman" w:cs="Times New Roman"/>
          <w:sz w:val="24"/>
          <w:szCs w:val="24"/>
          <w:lang w:val="en-US"/>
        </w:rPr>
        <w:t xml:space="preserve">SA4.4 and SA4.5 show that self-reported ancestry has a strong and consistent </w:t>
      </w:r>
      <w:r w:rsidR="00431556">
        <w:rPr>
          <w:rFonts w:ascii="Times New Roman" w:hAnsi="Times New Roman" w:cs="Times New Roman"/>
          <w:sz w:val="24"/>
          <w:szCs w:val="24"/>
          <w:lang w:val="en-US"/>
        </w:rPr>
        <w:t xml:space="preserve">with our theory </w:t>
      </w:r>
      <w:r w:rsidR="00456853" w:rsidRPr="00CA1183">
        <w:rPr>
          <w:rFonts w:ascii="Times New Roman" w:hAnsi="Times New Roman" w:cs="Times New Roman"/>
          <w:sz w:val="24"/>
          <w:szCs w:val="24"/>
          <w:lang w:val="en-US"/>
        </w:rPr>
        <w:t xml:space="preserve">effect on political </w:t>
      </w:r>
      <w:r w:rsidR="00431556">
        <w:rPr>
          <w:rFonts w:ascii="Times New Roman" w:hAnsi="Times New Roman" w:cs="Times New Roman"/>
          <w:sz w:val="24"/>
          <w:szCs w:val="24"/>
          <w:lang w:val="en-US"/>
        </w:rPr>
        <w:t>outcomes</w:t>
      </w:r>
      <w:r w:rsidR="00456853" w:rsidRPr="00CA1183">
        <w:rPr>
          <w:rFonts w:ascii="Times New Roman" w:hAnsi="Times New Roman" w:cs="Times New Roman"/>
          <w:sz w:val="24"/>
          <w:szCs w:val="24"/>
          <w:lang w:val="en-US"/>
        </w:rPr>
        <w:t xml:space="preserve">, further </w:t>
      </w:r>
      <w:r w:rsidR="00527A26">
        <w:rPr>
          <w:rFonts w:ascii="Times New Roman" w:hAnsi="Times New Roman" w:cs="Times New Roman"/>
          <w:sz w:val="24"/>
          <w:szCs w:val="24"/>
          <w:lang w:val="en-US"/>
        </w:rPr>
        <w:t>supporting</w:t>
      </w:r>
      <w:r w:rsidR="00527A26" w:rsidRPr="00CA1183">
        <w:rPr>
          <w:rFonts w:ascii="Times New Roman" w:hAnsi="Times New Roman" w:cs="Times New Roman"/>
          <w:sz w:val="24"/>
          <w:szCs w:val="24"/>
          <w:lang w:val="en-US"/>
        </w:rPr>
        <w:t xml:space="preserve"> </w:t>
      </w:r>
      <w:r w:rsidR="00456853" w:rsidRPr="00CA1183">
        <w:rPr>
          <w:rFonts w:ascii="Times New Roman" w:hAnsi="Times New Roman" w:cs="Times New Roman"/>
          <w:sz w:val="24"/>
          <w:szCs w:val="24"/>
          <w:lang w:val="en-US"/>
        </w:rPr>
        <w:t>our argument.</w:t>
      </w:r>
    </w:p>
    <w:p w14:paraId="330D0A28" w14:textId="77777777" w:rsidR="00A43AF9" w:rsidRDefault="00A43AF9" w:rsidP="0034730F">
      <w:pPr>
        <w:pStyle w:val="Standard1"/>
        <w:spacing w:line="480" w:lineRule="auto"/>
        <w:jc w:val="both"/>
        <w:rPr>
          <w:rFonts w:cs="Times New Roman"/>
          <w:b/>
        </w:rPr>
      </w:pPr>
    </w:p>
    <w:p w14:paraId="792F3752" w14:textId="1CE102ED" w:rsidR="006617FB" w:rsidRPr="00FD0757" w:rsidRDefault="00DF567E" w:rsidP="0034730F">
      <w:pPr>
        <w:pStyle w:val="Standard1"/>
        <w:spacing w:line="480" w:lineRule="auto"/>
        <w:jc w:val="both"/>
        <w:rPr>
          <w:rFonts w:eastAsia="Calibri" w:cs="Times New Roman"/>
          <w:b/>
          <w:lang w:eastAsia="en-US"/>
        </w:rPr>
      </w:pPr>
      <w:r w:rsidRPr="00FD0757">
        <w:rPr>
          <w:rFonts w:cs="Times New Roman"/>
          <w:b/>
        </w:rPr>
        <w:t>D</w:t>
      </w:r>
      <w:r w:rsidR="0099179F">
        <w:rPr>
          <w:rFonts w:cs="Times New Roman"/>
          <w:b/>
        </w:rPr>
        <w:t>ISCUSSION</w:t>
      </w:r>
    </w:p>
    <w:p w14:paraId="67F75BF4" w14:textId="5DD8CD54" w:rsidR="00674072" w:rsidRPr="00FD0757" w:rsidRDefault="000E5728" w:rsidP="0034730F">
      <w:pPr>
        <w:pStyle w:val="Standard1"/>
        <w:spacing w:line="480" w:lineRule="auto"/>
        <w:jc w:val="both"/>
        <w:rPr>
          <w:rFonts w:eastAsia="Calibri" w:cs="Times New Roman"/>
          <w:lang w:eastAsia="en-US"/>
        </w:rPr>
      </w:pPr>
      <w:r w:rsidRPr="00FD0757">
        <w:rPr>
          <w:rFonts w:eastAsia="Calibri" w:cs="Times New Roman"/>
          <w:lang w:eastAsia="en-US"/>
        </w:rPr>
        <w:t>We assembled</w:t>
      </w:r>
      <w:r w:rsidR="00674072" w:rsidRPr="00FD0757">
        <w:rPr>
          <w:rFonts w:eastAsia="Calibri" w:cs="Times New Roman"/>
          <w:lang w:eastAsia="en-US"/>
        </w:rPr>
        <w:t xml:space="preserve"> original data </w:t>
      </w:r>
      <w:r w:rsidR="00A46E2D" w:rsidRPr="00FD0757">
        <w:rPr>
          <w:rFonts w:eastAsia="Calibri" w:cs="Times New Roman"/>
          <w:lang w:eastAsia="en-US"/>
        </w:rPr>
        <w:t>and</w:t>
      </w:r>
      <w:r w:rsidR="00674072" w:rsidRPr="00FD0757">
        <w:rPr>
          <w:rFonts w:eastAsia="Calibri" w:cs="Times New Roman"/>
          <w:lang w:eastAsia="en-US"/>
        </w:rPr>
        <w:t xml:space="preserve"> analyze</w:t>
      </w:r>
      <w:r w:rsidR="00A46E2D" w:rsidRPr="00FD0757">
        <w:rPr>
          <w:rFonts w:eastAsia="Calibri" w:cs="Times New Roman"/>
          <w:lang w:eastAsia="en-US"/>
        </w:rPr>
        <w:t>d</w:t>
      </w:r>
      <w:r w:rsidR="00674072" w:rsidRPr="00FD0757">
        <w:rPr>
          <w:rFonts w:eastAsia="Calibri" w:cs="Times New Roman"/>
          <w:lang w:eastAsia="en-US"/>
        </w:rPr>
        <w:t xml:space="preserve"> the implications of </w:t>
      </w:r>
      <w:r w:rsidR="00A603D1" w:rsidRPr="00FD0757">
        <w:rPr>
          <w:rFonts w:eastAsia="Calibri" w:cs="Times New Roman"/>
          <w:lang w:eastAsia="en-US"/>
        </w:rPr>
        <w:t xml:space="preserve">reproduction of </w:t>
      </w:r>
      <w:r w:rsidR="00213386" w:rsidRPr="00FD0757">
        <w:rPr>
          <w:rFonts w:eastAsia="Calibri" w:cs="Times New Roman"/>
          <w:lang w:eastAsia="en-US"/>
        </w:rPr>
        <w:t xml:space="preserve">the </w:t>
      </w:r>
      <w:r w:rsidR="00025614">
        <w:rPr>
          <w:rFonts w:eastAsia="Calibri" w:cs="Times New Roman"/>
          <w:lang w:eastAsia="en-US"/>
        </w:rPr>
        <w:t>“</w:t>
      </w:r>
      <w:r w:rsidR="00965D31" w:rsidRPr="00FD0757">
        <w:rPr>
          <w:rFonts w:eastAsia="Calibri" w:cs="Times New Roman"/>
          <w:lang w:eastAsia="en-US"/>
        </w:rPr>
        <w:t>old</w:t>
      </w:r>
      <w:r w:rsidR="00025614">
        <w:rPr>
          <w:rFonts w:eastAsia="Calibri" w:cs="Times New Roman"/>
          <w:lang w:eastAsia="en-US"/>
        </w:rPr>
        <w:t>”</w:t>
      </w:r>
      <w:r w:rsidR="00965D31" w:rsidRPr="00FD0757">
        <w:rPr>
          <w:rFonts w:eastAsia="Calibri" w:cs="Times New Roman"/>
          <w:lang w:eastAsia="en-US"/>
        </w:rPr>
        <w:t xml:space="preserve"> </w:t>
      </w:r>
      <w:r w:rsidR="00A603D1" w:rsidRPr="00FD0757">
        <w:rPr>
          <w:rFonts w:eastAsia="Calibri" w:cs="Times New Roman"/>
          <w:lang w:eastAsia="en-US"/>
        </w:rPr>
        <w:t>middle class emerging with</w:t>
      </w:r>
      <w:r w:rsidR="00981BBC" w:rsidRPr="00FD0757">
        <w:rPr>
          <w:rFonts w:eastAsia="Calibri" w:cs="Times New Roman"/>
          <w:lang w:eastAsia="en-US"/>
        </w:rPr>
        <w:t>in</w:t>
      </w:r>
      <w:r w:rsidR="00A603D1" w:rsidRPr="00FD0757">
        <w:rPr>
          <w:rFonts w:eastAsia="Calibri" w:cs="Times New Roman"/>
          <w:lang w:eastAsia="en-US"/>
        </w:rPr>
        <w:t xml:space="preserve"> an </w:t>
      </w:r>
      <w:r w:rsidR="00025614">
        <w:rPr>
          <w:rFonts w:eastAsia="Calibri" w:cs="Times New Roman"/>
          <w:lang w:eastAsia="en-US"/>
        </w:rPr>
        <w:t>“</w:t>
      </w:r>
      <w:r w:rsidR="00A603D1" w:rsidRPr="00FD0757">
        <w:rPr>
          <w:rFonts w:eastAsia="Calibri" w:cs="Times New Roman"/>
          <w:lang w:eastAsia="en-US"/>
        </w:rPr>
        <w:t>organic</w:t>
      </w:r>
      <w:r w:rsidR="00025614">
        <w:rPr>
          <w:rFonts w:eastAsia="Calibri" w:cs="Times New Roman"/>
          <w:lang w:eastAsia="en-US"/>
        </w:rPr>
        <w:t>”</w:t>
      </w:r>
      <w:r w:rsidR="00A603D1" w:rsidRPr="00FD0757">
        <w:rPr>
          <w:rFonts w:eastAsia="Calibri" w:cs="Times New Roman"/>
          <w:lang w:eastAsia="en-US"/>
        </w:rPr>
        <w:t xml:space="preserve"> context of capitalist development </w:t>
      </w:r>
      <w:r w:rsidR="006D40CC" w:rsidRPr="00FD0757">
        <w:rPr>
          <w:rFonts w:eastAsia="Calibri" w:cs="Times New Roman"/>
          <w:lang w:eastAsia="en-US"/>
        </w:rPr>
        <w:t xml:space="preserve">for </w:t>
      </w:r>
      <w:r w:rsidR="00782B4A" w:rsidRPr="00FD0757">
        <w:rPr>
          <w:rFonts w:eastAsia="Calibri" w:cs="Times New Roman"/>
          <w:lang w:eastAsia="en-US"/>
        </w:rPr>
        <w:t xml:space="preserve">democratic </w:t>
      </w:r>
      <w:r w:rsidR="00527A26">
        <w:rPr>
          <w:rFonts w:eastAsia="Calibri" w:cs="Times New Roman"/>
          <w:lang w:eastAsia="en-US"/>
        </w:rPr>
        <w:t xml:space="preserve">processes </w:t>
      </w:r>
      <w:r w:rsidR="006D40CC" w:rsidRPr="00FD0757">
        <w:rPr>
          <w:rFonts w:eastAsia="Calibri" w:cs="Times New Roman"/>
          <w:lang w:eastAsia="en-US"/>
        </w:rPr>
        <w:t xml:space="preserve">in a polity </w:t>
      </w:r>
      <w:r w:rsidR="001A146B" w:rsidRPr="00FD0757">
        <w:rPr>
          <w:rFonts w:eastAsia="Calibri" w:cs="Times New Roman"/>
          <w:lang w:eastAsia="en-US"/>
        </w:rPr>
        <w:t>subjected to</w:t>
      </w:r>
      <w:r w:rsidR="006D40CC" w:rsidRPr="00FD0757">
        <w:rPr>
          <w:rFonts w:eastAsia="Calibri" w:cs="Times New Roman"/>
          <w:lang w:eastAsia="en-US"/>
        </w:rPr>
        <w:t xml:space="preserve"> state-le</w:t>
      </w:r>
      <w:r w:rsidR="001A146B" w:rsidRPr="00FD0757">
        <w:rPr>
          <w:rFonts w:eastAsia="Calibri" w:cs="Times New Roman"/>
          <w:lang w:eastAsia="en-US"/>
        </w:rPr>
        <w:t xml:space="preserve">d </w:t>
      </w:r>
      <w:r w:rsidR="006D40CC" w:rsidRPr="00FD0757">
        <w:rPr>
          <w:rFonts w:eastAsia="Calibri" w:cs="Times New Roman"/>
          <w:lang w:eastAsia="en-US"/>
        </w:rPr>
        <w:t>modernization.</w:t>
      </w:r>
      <w:r w:rsidR="00981BBC" w:rsidRPr="00FD0757">
        <w:rPr>
          <w:rFonts w:eastAsia="Calibri" w:cs="Times New Roman"/>
          <w:lang w:eastAsia="en-US"/>
        </w:rPr>
        <w:t xml:space="preserve"> </w:t>
      </w:r>
      <w:r w:rsidR="00965D31" w:rsidRPr="00FD0757">
        <w:rPr>
          <w:rFonts w:eastAsia="Calibri" w:cs="Times New Roman"/>
          <w:lang w:eastAsia="en-US"/>
        </w:rPr>
        <w:t xml:space="preserve">Highly disaggregated pre-communist census data allow us to single out </w:t>
      </w:r>
      <w:r w:rsidR="00965D31" w:rsidRPr="00FD0757">
        <w:rPr>
          <w:rFonts w:eastAsia="Calibri" w:cs="Times New Roman"/>
          <w:i/>
          <w:iCs/>
          <w:lang w:eastAsia="en-US"/>
        </w:rPr>
        <w:t>meshchane</w:t>
      </w:r>
      <w:r w:rsidR="00965D31" w:rsidRPr="00FD0757">
        <w:rPr>
          <w:rFonts w:eastAsia="Calibri" w:cs="Times New Roman"/>
          <w:lang w:eastAsia="en-US"/>
        </w:rPr>
        <w:t xml:space="preserve">—a vestige of the estates-based feudal social order—as a proto-bourgeoisie. In late Imperial Russia, this </w:t>
      </w:r>
      <w:r w:rsidR="00DA5BAF" w:rsidRPr="00FD0757">
        <w:rPr>
          <w:rFonts w:eastAsia="Calibri" w:cs="Times New Roman"/>
          <w:lang w:eastAsia="en-US"/>
        </w:rPr>
        <w:t>group</w:t>
      </w:r>
      <w:r w:rsidR="00965D31" w:rsidRPr="00FD0757">
        <w:rPr>
          <w:rFonts w:eastAsia="Calibri" w:cs="Times New Roman"/>
          <w:lang w:eastAsia="en-US"/>
        </w:rPr>
        <w:t xml:space="preserve"> colonized the professions, engaged in trading, family enterprise and </w:t>
      </w:r>
      <w:r w:rsidR="00965D31" w:rsidRPr="00FD0757">
        <w:rPr>
          <w:rFonts w:eastAsia="Calibri" w:cs="Times New Roman"/>
          <w:i/>
          <w:iCs/>
          <w:lang w:eastAsia="en-US"/>
        </w:rPr>
        <w:t xml:space="preserve">rentier </w:t>
      </w:r>
      <w:r w:rsidR="00965D31" w:rsidRPr="00FD0757">
        <w:rPr>
          <w:rFonts w:eastAsia="Calibri" w:cs="Times New Roman"/>
          <w:lang w:eastAsia="en-US"/>
        </w:rPr>
        <w:t xml:space="preserve">pursuits and </w:t>
      </w:r>
      <w:r w:rsidR="00136BC1">
        <w:rPr>
          <w:rFonts w:eastAsia="Calibri" w:cs="Times New Roman"/>
          <w:lang w:eastAsia="en-US"/>
        </w:rPr>
        <w:t xml:space="preserve">enjoyed legally enshrined </w:t>
      </w:r>
      <w:r w:rsidR="00965D31" w:rsidRPr="00FD0757">
        <w:rPr>
          <w:rFonts w:eastAsia="Calibri" w:cs="Times New Roman"/>
          <w:lang w:eastAsia="en-US"/>
        </w:rPr>
        <w:t>self-governance</w:t>
      </w:r>
      <w:r w:rsidR="00136BC1">
        <w:rPr>
          <w:rFonts w:eastAsia="Calibri" w:cs="Times New Roman"/>
          <w:lang w:eastAsia="en-US"/>
        </w:rPr>
        <w:t xml:space="preserve"> earlier and greater in scope than the peasant subject populations</w:t>
      </w:r>
      <w:r w:rsidR="00965D31" w:rsidRPr="00FD0757">
        <w:rPr>
          <w:rFonts w:eastAsia="Calibri" w:cs="Times New Roman"/>
          <w:lang w:eastAsia="en-US"/>
        </w:rPr>
        <w:t xml:space="preserve">. </w:t>
      </w:r>
      <w:r w:rsidR="00981BBC" w:rsidRPr="00FD0757">
        <w:rPr>
          <w:rFonts w:eastAsia="Calibri" w:cs="Times New Roman"/>
          <w:lang w:eastAsia="en-US"/>
        </w:rPr>
        <w:t>In what is an important finding for theor</w:t>
      </w:r>
      <w:r w:rsidR="00410FDC">
        <w:rPr>
          <w:rFonts w:eastAsia="Calibri" w:cs="Times New Roman"/>
          <w:lang w:eastAsia="en-US"/>
        </w:rPr>
        <w:t>ies of</w:t>
      </w:r>
      <w:r w:rsidR="00981BBC" w:rsidRPr="00FD0757">
        <w:rPr>
          <w:rFonts w:eastAsia="Calibri" w:cs="Times New Roman"/>
          <w:lang w:eastAsia="en-US"/>
        </w:rPr>
        <w:t xml:space="preserve"> the </w:t>
      </w:r>
      <w:r w:rsidR="00AB2F8A" w:rsidRPr="00FD0757">
        <w:rPr>
          <w:rFonts w:eastAsia="Calibri" w:cs="Times New Roman"/>
          <w:lang w:eastAsia="en-US"/>
        </w:rPr>
        <w:t xml:space="preserve">political </w:t>
      </w:r>
      <w:r w:rsidR="00981BBC" w:rsidRPr="00FD0757">
        <w:rPr>
          <w:rFonts w:eastAsia="Calibri" w:cs="Times New Roman"/>
          <w:lang w:eastAsia="en-US"/>
        </w:rPr>
        <w:t>role of the middle class in autocracies, w</w:t>
      </w:r>
      <w:r w:rsidR="00674072" w:rsidRPr="00FD0757">
        <w:rPr>
          <w:rFonts w:eastAsia="Calibri" w:cs="Times New Roman"/>
          <w:lang w:eastAsia="en-US"/>
        </w:rPr>
        <w:t xml:space="preserve">e find strong co-variance between the population share of </w:t>
      </w:r>
      <w:r w:rsidR="00527A26" w:rsidRPr="00FD0757">
        <w:rPr>
          <w:rFonts w:eastAsia="Calibri" w:cs="Times New Roman"/>
          <w:lang w:eastAsia="en-US"/>
        </w:rPr>
        <w:t>th</w:t>
      </w:r>
      <w:r w:rsidR="00527A26">
        <w:rPr>
          <w:rFonts w:eastAsia="Calibri" w:cs="Times New Roman"/>
          <w:lang w:eastAsia="en-US"/>
        </w:rPr>
        <w:t>ese</w:t>
      </w:r>
      <w:r w:rsidR="00527A26" w:rsidRPr="00FD0757">
        <w:rPr>
          <w:rFonts w:eastAsia="Calibri" w:cs="Times New Roman"/>
          <w:lang w:eastAsia="en-US"/>
        </w:rPr>
        <w:t xml:space="preserve"> </w:t>
      </w:r>
      <w:r w:rsidR="00674072" w:rsidRPr="00FD0757">
        <w:rPr>
          <w:rFonts w:eastAsia="Calibri" w:cs="Times New Roman"/>
          <w:lang w:eastAsia="en-US"/>
        </w:rPr>
        <w:t>upwardly</w:t>
      </w:r>
      <w:r w:rsidR="00527A26">
        <w:rPr>
          <w:rFonts w:eastAsia="Calibri" w:cs="Times New Roman"/>
          <w:lang w:eastAsia="en-US"/>
        </w:rPr>
        <w:t xml:space="preserve"> </w:t>
      </w:r>
      <w:r w:rsidR="00674072" w:rsidRPr="00FD0757">
        <w:rPr>
          <w:rFonts w:eastAsia="Calibri" w:cs="Times New Roman"/>
          <w:lang w:eastAsia="en-US"/>
        </w:rPr>
        <w:t xml:space="preserve">mobile </w:t>
      </w:r>
      <w:r w:rsidR="00527A26">
        <w:rPr>
          <w:rFonts w:eastAsia="Calibri" w:cs="Times New Roman"/>
          <w:lang w:eastAsia="en-US"/>
        </w:rPr>
        <w:t>groups</w:t>
      </w:r>
      <w:r w:rsidR="00674072" w:rsidRPr="00FD0757">
        <w:rPr>
          <w:rFonts w:eastAsia="Calibri" w:cs="Times New Roman"/>
          <w:lang w:eastAsia="en-US"/>
        </w:rPr>
        <w:t xml:space="preserve"> and regional </w:t>
      </w:r>
      <w:r w:rsidR="00782B4A" w:rsidRPr="00FD0757">
        <w:rPr>
          <w:rFonts w:eastAsia="Calibri" w:cs="Times New Roman"/>
          <w:lang w:eastAsia="en-US"/>
        </w:rPr>
        <w:t>democratic competitiveness</w:t>
      </w:r>
      <w:r w:rsidR="00546727">
        <w:rPr>
          <w:rFonts w:eastAsia="Calibri" w:cs="Times New Roman"/>
          <w:lang w:eastAsia="en-US"/>
        </w:rPr>
        <w:t xml:space="preserve"> and media freedom, our proxies of democratic variations</w:t>
      </w:r>
      <w:r w:rsidR="00981BBC" w:rsidRPr="00FD0757">
        <w:rPr>
          <w:rFonts w:eastAsia="Calibri" w:cs="Times New Roman"/>
          <w:lang w:eastAsia="en-US"/>
        </w:rPr>
        <w:t>, over and above the effects of communist state-driven modernization</w:t>
      </w:r>
      <w:r w:rsidR="00674072" w:rsidRPr="00FD0757">
        <w:rPr>
          <w:rFonts w:eastAsia="Calibri" w:cs="Times New Roman"/>
          <w:lang w:eastAsia="en-US"/>
        </w:rPr>
        <w:t>.</w:t>
      </w:r>
    </w:p>
    <w:p w14:paraId="0B1F7ED7" w14:textId="6F750EFC" w:rsidR="00F44CF5" w:rsidRPr="00FD0757" w:rsidRDefault="00674072" w:rsidP="0034730F">
      <w:pPr>
        <w:pStyle w:val="Standard1"/>
        <w:spacing w:line="480" w:lineRule="auto"/>
        <w:ind w:firstLine="708"/>
        <w:jc w:val="both"/>
        <w:rPr>
          <w:rFonts w:eastAsia="Calibri" w:cs="Times New Roman"/>
          <w:lang w:eastAsia="en-US"/>
        </w:rPr>
      </w:pPr>
      <w:r w:rsidRPr="00FD0757">
        <w:rPr>
          <w:rFonts w:eastAsia="Calibri" w:cs="Times New Roman"/>
          <w:lang w:eastAsia="en-US"/>
        </w:rPr>
        <w:t xml:space="preserve">Two hypothesized causal </w:t>
      </w:r>
      <w:r w:rsidR="001A146B" w:rsidRPr="00FD0757">
        <w:rPr>
          <w:rFonts w:eastAsia="Calibri" w:cs="Times New Roman"/>
          <w:lang w:eastAsia="en-US"/>
        </w:rPr>
        <w:t>channels</w:t>
      </w:r>
      <w:r w:rsidRPr="00FD0757">
        <w:rPr>
          <w:rFonts w:eastAsia="Calibri" w:cs="Times New Roman"/>
          <w:lang w:eastAsia="en-US"/>
        </w:rPr>
        <w:t xml:space="preserve"> linking </w:t>
      </w:r>
      <w:r w:rsidR="0020672C">
        <w:rPr>
          <w:rFonts w:eastAsia="Calibri" w:cs="Times New Roman"/>
          <w:i/>
          <w:iCs/>
          <w:lang w:eastAsia="en-US"/>
        </w:rPr>
        <w:t>meshchane</w:t>
      </w:r>
      <w:r w:rsidRPr="00FD0757">
        <w:rPr>
          <w:rFonts w:eastAsia="Calibri" w:cs="Times New Roman"/>
          <w:lang w:eastAsia="en-US"/>
        </w:rPr>
        <w:t xml:space="preserve"> to </w:t>
      </w:r>
      <w:r w:rsidR="007344B6">
        <w:rPr>
          <w:rFonts w:eastAsia="Calibri" w:cs="Times New Roman"/>
          <w:lang w:eastAsia="en-US"/>
        </w:rPr>
        <w:t xml:space="preserve">regional </w:t>
      </w:r>
      <w:r w:rsidR="00782B4A" w:rsidRPr="00FD0757">
        <w:rPr>
          <w:rFonts w:eastAsia="Calibri" w:cs="Times New Roman"/>
          <w:lang w:eastAsia="en-US"/>
        </w:rPr>
        <w:t xml:space="preserve">democratic </w:t>
      </w:r>
      <w:r w:rsidR="00A43AF9">
        <w:rPr>
          <w:rFonts w:eastAsia="Calibri" w:cs="Times New Roman"/>
          <w:lang w:eastAsia="en-US"/>
        </w:rPr>
        <w:t>outcomes</w:t>
      </w:r>
      <w:r w:rsidR="007344B6" w:rsidRPr="00FD0757">
        <w:rPr>
          <w:rFonts w:eastAsia="Calibri" w:cs="Times New Roman"/>
          <w:lang w:eastAsia="en-US"/>
        </w:rPr>
        <w:t xml:space="preserve"> </w:t>
      </w:r>
      <w:r w:rsidRPr="00FD0757">
        <w:rPr>
          <w:rFonts w:eastAsia="Calibri" w:cs="Times New Roman"/>
          <w:lang w:eastAsia="en-US"/>
        </w:rPr>
        <w:t>were proposed: human capital</w:t>
      </w:r>
      <w:r w:rsidR="001A146B" w:rsidRPr="00FD0757">
        <w:rPr>
          <w:rFonts w:eastAsia="Calibri" w:cs="Times New Roman"/>
          <w:lang w:eastAsia="en-US"/>
        </w:rPr>
        <w:t xml:space="preserve"> stocks engendering a preference for higher education and </w:t>
      </w:r>
      <w:r w:rsidR="001A146B" w:rsidRPr="00FD0757">
        <w:rPr>
          <w:rFonts w:eastAsia="Calibri" w:cs="Times New Roman"/>
          <w:lang w:eastAsia="en-US"/>
        </w:rPr>
        <w:lastRenderedPageBreak/>
        <w:t>prestigious professions</w:t>
      </w:r>
      <w:r w:rsidRPr="00FD0757">
        <w:rPr>
          <w:rFonts w:eastAsia="Calibri" w:cs="Times New Roman"/>
          <w:lang w:eastAsia="en-US"/>
        </w:rPr>
        <w:t xml:space="preserve">; and </w:t>
      </w:r>
      <w:r w:rsidR="00DB65E8" w:rsidRPr="00FD0757">
        <w:rPr>
          <w:rFonts w:eastAsia="Calibri" w:cs="Times New Roman"/>
          <w:lang w:eastAsia="en-US"/>
        </w:rPr>
        <w:t>inter-generational</w:t>
      </w:r>
      <w:r w:rsidRPr="00FD0757">
        <w:rPr>
          <w:rFonts w:eastAsia="Calibri" w:cs="Times New Roman"/>
          <w:lang w:eastAsia="en-US"/>
        </w:rPr>
        <w:t xml:space="preserve"> </w:t>
      </w:r>
      <w:r w:rsidR="00DB65E8" w:rsidRPr="00FD0757">
        <w:rPr>
          <w:rFonts w:eastAsia="Calibri" w:cs="Times New Roman"/>
          <w:lang w:eastAsia="en-US"/>
        </w:rPr>
        <w:t xml:space="preserve">entrepreneurial </w:t>
      </w:r>
      <w:r w:rsidRPr="00FD0757">
        <w:rPr>
          <w:rFonts w:eastAsia="Calibri" w:cs="Times New Roman"/>
          <w:lang w:eastAsia="en-US"/>
        </w:rPr>
        <w:t xml:space="preserve">value transmission. </w:t>
      </w:r>
      <w:r w:rsidR="00AF461B">
        <w:rPr>
          <w:rFonts w:eastAsia="Calibri" w:cs="Times New Roman"/>
          <w:lang w:eastAsia="en-US"/>
        </w:rPr>
        <w:t>W</w:t>
      </w:r>
      <w:r w:rsidR="005B566C" w:rsidRPr="00FD0757">
        <w:rPr>
          <w:rFonts w:eastAsia="Calibri" w:cs="Times New Roman"/>
          <w:lang w:eastAsia="en-US"/>
        </w:rPr>
        <w:t>e acknowledge the parallel channel of the creation of educated strata from amongst hitherto under-privileged worker and peasant groups</w:t>
      </w:r>
      <w:r w:rsidR="00965D31" w:rsidRPr="00FD0757">
        <w:rPr>
          <w:rFonts w:eastAsia="Calibri" w:cs="Times New Roman"/>
          <w:lang w:eastAsia="en-US"/>
        </w:rPr>
        <w:t xml:space="preserve">—the </w:t>
      </w:r>
      <w:r w:rsidR="00025614">
        <w:rPr>
          <w:rFonts w:eastAsia="Calibri" w:cs="Times New Roman"/>
          <w:lang w:eastAsia="en-US"/>
        </w:rPr>
        <w:t>“</w:t>
      </w:r>
      <w:r w:rsidR="00965D31" w:rsidRPr="00FD0757">
        <w:rPr>
          <w:rFonts w:eastAsia="Calibri" w:cs="Times New Roman"/>
          <w:lang w:eastAsia="en-US"/>
        </w:rPr>
        <w:t>new</w:t>
      </w:r>
      <w:r w:rsidR="00025614">
        <w:rPr>
          <w:rFonts w:eastAsia="Calibri" w:cs="Times New Roman"/>
          <w:lang w:eastAsia="en-US"/>
        </w:rPr>
        <w:t>”</w:t>
      </w:r>
      <w:r w:rsidR="00965D31" w:rsidRPr="00FD0757">
        <w:rPr>
          <w:rFonts w:eastAsia="Calibri" w:cs="Times New Roman"/>
          <w:lang w:eastAsia="en-US"/>
        </w:rPr>
        <w:t xml:space="preserve"> middle class</w:t>
      </w:r>
      <w:r w:rsidR="00AF461B">
        <w:rPr>
          <w:rFonts w:eastAsia="Calibri" w:cs="Times New Roman"/>
          <w:lang w:eastAsia="en-US"/>
        </w:rPr>
        <w:t xml:space="preserve">. But our </w:t>
      </w:r>
      <w:r w:rsidR="005B566C" w:rsidRPr="00FD0757">
        <w:rPr>
          <w:rFonts w:eastAsia="Calibri" w:cs="Times New Roman"/>
          <w:lang w:eastAsia="en-US"/>
        </w:rPr>
        <w:t xml:space="preserve">statistical </w:t>
      </w:r>
      <w:r w:rsidRPr="00FD0757">
        <w:rPr>
          <w:rFonts w:eastAsia="Calibri" w:cs="Times New Roman"/>
          <w:lang w:eastAsia="en-US"/>
        </w:rPr>
        <w:t xml:space="preserve">tests establish that </w:t>
      </w:r>
      <w:r w:rsidR="00785E12" w:rsidRPr="00FD0757">
        <w:rPr>
          <w:rFonts w:eastAsia="Calibri" w:cs="Times New Roman"/>
          <w:lang w:eastAsia="en-US"/>
        </w:rPr>
        <w:t xml:space="preserve">the bourgeoisie nurtured within the more </w:t>
      </w:r>
      <w:r w:rsidR="00E32444" w:rsidRPr="00FD0757">
        <w:rPr>
          <w:rFonts w:eastAsia="Calibri" w:cs="Times New Roman"/>
          <w:lang w:eastAsia="en-US"/>
        </w:rPr>
        <w:t>autonomous</w:t>
      </w:r>
      <w:r w:rsidR="00785E12" w:rsidRPr="00FD0757">
        <w:rPr>
          <w:rFonts w:eastAsia="Calibri" w:cs="Times New Roman"/>
          <w:lang w:eastAsia="en-US"/>
        </w:rPr>
        <w:t xml:space="preserve"> context of Imperial capitalist development is </w:t>
      </w:r>
      <w:r w:rsidR="001A146B" w:rsidRPr="00FD0757">
        <w:rPr>
          <w:rFonts w:eastAsia="Calibri" w:cs="Times New Roman"/>
          <w:lang w:eastAsia="en-US"/>
        </w:rPr>
        <w:t>associated</w:t>
      </w:r>
      <w:r w:rsidR="00785E12" w:rsidRPr="00FD0757">
        <w:rPr>
          <w:rFonts w:eastAsia="Calibri" w:cs="Times New Roman"/>
          <w:lang w:eastAsia="en-US"/>
        </w:rPr>
        <w:t xml:space="preserve"> </w:t>
      </w:r>
      <w:r w:rsidR="001A146B" w:rsidRPr="00FD0757">
        <w:rPr>
          <w:rFonts w:eastAsia="Calibri" w:cs="Times New Roman"/>
          <w:lang w:eastAsia="en-US"/>
        </w:rPr>
        <w:t>with significantly higher sub-national</w:t>
      </w:r>
      <w:r w:rsidR="00785E12" w:rsidRPr="00FD0757">
        <w:rPr>
          <w:rFonts w:eastAsia="Calibri" w:cs="Times New Roman"/>
          <w:lang w:eastAsia="en-US"/>
        </w:rPr>
        <w:t xml:space="preserve"> </w:t>
      </w:r>
      <w:r w:rsidR="00782B4A" w:rsidRPr="00FD0757">
        <w:rPr>
          <w:rFonts w:eastAsia="Calibri" w:cs="Times New Roman"/>
          <w:lang w:eastAsia="en-US"/>
        </w:rPr>
        <w:t>democratic competitiveness</w:t>
      </w:r>
      <w:r w:rsidR="007344B6">
        <w:rPr>
          <w:rFonts w:eastAsia="Calibri" w:cs="Times New Roman"/>
          <w:lang w:eastAsia="en-US"/>
        </w:rPr>
        <w:t xml:space="preserve"> and media freedom</w:t>
      </w:r>
      <w:r w:rsidR="0004578B" w:rsidRPr="00FD0757">
        <w:rPr>
          <w:rFonts w:eastAsia="Calibri" w:cs="Times New Roman"/>
          <w:lang w:eastAsia="en-US"/>
        </w:rPr>
        <w:t>.</w:t>
      </w:r>
      <w:r w:rsidRPr="00FD0757">
        <w:rPr>
          <w:rFonts w:eastAsia="Calibri" w:cs="Times New Roman"/>
          <w:lang w:eastAsia="en-US"/>
        </w:rPr>
        <w:t xml:space="preserve"> To account for the</w:t>
      </w:r>
      <w:r w:rsidR="00785E12" w:rsidRPr="00FD0757">
        <w:rPr>
          <w:rFonts w:eastAsia="Calibri" w:cs="Times New Roman"/>
          <w:lang w:eastAsia="en-US"/>
        </w:rPr>
        <w:t xml:space="preserve"> apparent</w:t>
      </w:r>
      <w:r w:rsidRPr="00FD0757">
        <w:rPr>
          <w:rFonts w:eastAsia="Calibri" w:cs="Times New Roman"/>
          <w:lang w:eastAsia="en-US"/>
        </w:rPr>
        <w:t xml:space="preserve"> patterns</w:t>
      </w:r>
      <w:r w:rsidR="00785E12" w:rsidRPr="00FD0757">
        <w:rPr>
          <w:rFonts w:eastAsia="Calibri" w:cs="Times New Roman"/>
          <w:lang w:eastAsia="en-US"/>
        </w:rPr>
        <w:t xml:space="preserve"> of the reproduction of </w:t>
      </w:r>
      <w:r w:rsidR="00965D31" w:rsidRPr="00FD0757">
        <w:rPr>
          <w:rFonts w:eastAsia="Calibri" w:cs="Times New Roman"/>
          <w:lang w:eastAsia="en-US"/>
        </w:rPr>
        <w:t>bourgeois</w:t>
      </w:r>
      <w:r w:rsidR="00785E12" w:rsidRPr="00FD0757">
        <w:rPr>
          <w:rFonts w:eastAsia="Calibri" w:cs="Times New Roman"/>
          <w:lang w:eastAsia="en-US"/>
        </w:rPr>
        <w:t xml:space="preserve"> values under communism</w:t>
      </w:r>
      <w:r w:rsidRPr="00FD0757">
        <w:rPr>
          <w:rFonts w:eastAsia="Calibri" w:cs="Times New Roman"/>
          <w:lang w:eastAsia="en-US"/>
        </w:rPr>
        <w:t xml:space="preserve">, we </w:t>
      </w:r>
      <w:r w:rsidR="00AF461B">
        <w:rPr>
          <w:rFonts w:eastAsia="Calibri" w:cs="Times New Roman"/>
          <w:lang w:eastAsia="en-US"/>
        </w:rPr>
        <w:t>consider</w:t>
      </w:r>
      <w:r w:rsidRPr="00FD0757">
        <w:rPr>
          <w:rFonts w:eastAsia="Calibri" w:cs="Times New Roman"/>
          <w:lang w:eastAsia="en-US"/>
        </w:rPr>
        <w:t xml:space="preserve"> policies </w:t>
      </w:r>
      <w:r w:rsidR="00922290" w:rsidRPr="00FD0757">
        <w:rPr>
          <w:rFonts w:eastAsia="Calibri" w:cs="Times New Roman"/>
          <w:i/>
          <w:iCs/>
          <w:lang w:eastAsia="en-US"/>
        </w:rPr>
        <w:t>intrinsic to</w:t>
      </w:r>
      <w:r w:rsidRPr="00FD0757">
        <w:rPr>
          <w:rFonts w:eastAsia="Calibri" w:cs="Times New Roman"/>
          <w:lang w:eastAsia="en-US"/>
        </w:rPr>
        <w:t xml:space="preserve"> the Soviet state</w:t>
      </w:r>
      <w:r w:rsidR="00025614">
        <w:rPr>
          <w:rFonts w:eastAsia="Calibri" w:cs="Times New Roman"/>
          <w:lang w:eastAsia="en-US"/>
        </w:rPr>
        <w:t>’</w:t>
      </w:r>
      <w:r w:rsidR="00922290" w:rsidRPr="00FD0757">
        <w:rPr>
          <w:rFonts w:eastAsia="Calibri" w:cs="Times New Roman"/>
          <w:lang w:eastAsia="en-US"/>
        </w:rPr>
        <w:t>s developmental agenda</w:t>
      </w:r>
      <w:r w:rsidRPr="00FD0757">
        <w:rPr>
          <w:rFonts w:eastAsia="Calibri" w:cs="Times New Roman"/>
          <w:lang w:eastAsia="en-US"/>
        </w:rPr>
        <w:t xml:space="preserve"> which built on </w:t>
      </w:r>
      <w:r w:rsidR="00DF6491" w:rsidRPr="00FD0757">
        <w:rPr>
          <w:rFonts w:eastAsia="Calibri" w:cs="Times New Roman"/>
          <w:lang w:eastAsia="en-US"/>
        </w:rPr>
        <w:t>pre-Revolutionary bourgeoisie</w:t>
      </w:r>
      <w:r w:rsidR="00025614">
        <w:rPr>
          <w:rFonts w:eastAsia="Calibri" w:cs="Times New Roman"/>
          <w:lang w:eastAsia="en-US"/>
        </w:rPr>
        <w:t>’</w:t>
      </w:r>
      <w:r w:rsidR="00F82ABF">
        <w:rPr>
          <w:rFonts w:eastAsia="Calibri" w:cs="Times New Roman"/>
          <w:lang w:eastAsia="en-US"/>
        </w:rPr>
        <w:t>s human capital</w:t>
      </w:r>
      <w:r w:rsidR="00AF461B">
        <w:rPr>
          <w:rFonts w:eastAsia="Calibri" w:cs="Times New Roman"/>
          <w:lang w:eastAsia="en-US"/>
        </w:rPr>
        <w:t>. We also explore</w:t>
      </w:r>
      <w:r w:rsidRPr="00FD0757">
        <w:rPr>
          <w:rFonts w:eastAsia="Calibri" w:cs="Times New Roman"/>
          <w:lang w:eastAsia="en-US"/>
        </w:rPr>
        <w:t xml:space="preserve"> transmission </w:t>
      </w:r>
      <w:r w:rsidR="00922290" w:rsidRPr="00FD0757">
        <w:rPr>
          <w:rFonts w:eastAsia="Calibri" w:cs="Times New Roman"/>
          <w:lang w:eastAsia="en-US"/>
        </w:rPr>
        <w:t xml:space="preserve">of values related to both education and the market </w:t>
      </w:r>
      <w:r w:rsidRPr="00FD0757">
        <w:rPr>
          <w:rFonts w:eastAsia="Calibri" w:cs="Times New Roman"/>
          <w:lang w:eastAsia="en-US"/>
        </w:rPr>
        <w:t>operat</w:t>
      </w:r>
      <w:r w:rsidR="007344B6">
        <w:rPr>
          <w:rFonts w:eastAsia="Calibri" w:cs="Times New Roman"/>
          <w:lang w:eastAsia="en-US"/>
        </w:rPr>
        <w:t>ing</w:t>
      </w:r>
      <w:r w:rsidRPr="00FD0757">
        <w:rPr>
          <w:rFonts w:eastAsia="Calibri" w:cs="Times New Roman"/>
          <w:lang w:eastAsia="en-US"/>
        </w:rPr>
        <w:t xml:space="preserve"> </w:t>
      </w:r>
      <w:r w:rsidRPr="00FD0757">
        <w:rPr>
          <w:rFonts w:eastAsia="Calibri" w:cs="Times New Roman"/>
          <w:i/>
          <w:iCs/>
          <w:lang w:eastAsia="en-US"/>
        </w:rPr>
        <w:t>outside of</w:t>
      </w:r>
      <w:r w:rsidRPr="00FD0757">
        <w:rPr>
          <w:rFonts w:eastAsia="Calibri" w:cs="Times New Roman"/>
          <w:lang w:eastAsia="en-US"/>
        </w:rPr>
        <w:t xml:space="preserve"> Soviet policy. </w:t>
      </w:r>
    </w:p>
    <w:p w14:paraId="568A0E3D" w14:textId="292C7792" w:rsidR="00922290" w:rsidRPr="00FD0757" w:rsidRDefault="00674072" w:rsidP="0034730F">
      <w:pPr>
        <w:pStyle w:val="Standard1"/>
        <w:spacing w:line="480" w:lineRule="auto"/>
        <w:ind w:firstLine="708"/>
        <w:jc w:val="both"/>
        <w:rPr>
          <w:rFonts w:eastAsia="Calibri" w:cs="Times New Roman"/>
          <w:lang w:eastAsia="en-US"/>
        </w:rPr>
      </w:pPr>
      <w:r w:rsidRPr="00FD0757">
        <w:rPr>
          <w:rFonts w:eastAsia="Calibri" w:cs="Times New Roman"/>
          <w:lang w:eastAsia="en-US"/>
        </w:rPr>
        <w:t>We find strong and robust co-variance between</w:t>
      </w:r>
      <w:r w:rsidR="00B241B4" w:rsidRPr="00FD0757">
        <w:rPr>
          <w:rFonts w:eastAsia="Calibri" w:cs="Times New Roman"/>
          <w:lang w:eastAsia="en-US"/>
        </w:rPr>
        <w:t xml:space="preserve"> </w:t>
      </w:r>
      <w:r w:rsidR="00025614">
        <w:rPr>
          <w:rFonts w:eastAsia="Calibri" w:cs="Times New Roman"/>
          <w:lang w:eastAsia="en-US"/>
        </w:rPr>
        <w:t>“</w:t>
      </w:r>
      <w:r w:rsidR="00B241B4" w:rsidRPr="00FD0757">
        <w:rPr>
          <w:rFonts w:eastAsia="Calibri" w:cs="Times New Roman"/>
          <w:lang w:eastAsia="en-US"/>
        </w:rPr>
        <w:t>bourgeois</w:t>
      </w:r>
      <w:r w:rsidR="00025614">
        <w:rPr>
          <w:rFonts w:eastAsia="Calibri" w:cs="Times New Roman"/>
          <w:lang w:eastAsia="en-US"/>
        </w:rPr>
        <w:t>”</w:t>
      </w:r>
      <w:r w:rsidR="00B241B4" w:rsidRPr="00FD0757">
        <w:rPr>
          <w:rFonts w:eastAsia="Calibri" w:cs="Times New Roman"/>
          <w:lang w:eastAsia="en-US"/>
        </w:rPr>
        <w:t xml:space="preserve"> legacies and</w:t>
      </w:r>
      <w:r w:rsidRPr="00FD0757">
        <w:rPr>
          <w:rFonts w:eastAsia="Calibri" w:cs="Times New Roman"/>
          <w:lang w:eastAsia="en-US"/>
        </w:rPr>
        <w:t xml:space="preserve"> regional distribution of professions like doctor and engineer; location of expertise</w:t>
      </w:r>
      <w:r w:rsidR="005C3C1B" w:rsidRPr="00FD0757">
        <w:rPr>
          <w:rFonts w:eastAsia="Calibri" w:cs="Times New Roman"/>
          <w:lang w:eastAsia="en-US"/>
        </w:rPr>
        <w:t>-</w:t>
      </w:r>
      <w:r w:rsidRPr="00FD0757">
        <w:rPr>
          <w:rFonts w:eastAsia="Calibri" w:cs="Times New Roman"/>
          <w:lang w:eastAsia="en-US"/>
        </w:rPr>
        <w:t xml:space="preserve">intensive </w:t>
      </w:r>
      <w:r w:rsidR="00025614">
        <w:rPr>
          <w:rFonts w:eastAsia="Calibri" w:cs="Times New Roman"/>
          <w:lang w:eastAsia="en-US"/>
        </w:rPr>
        <w:t>“</w:t>
      </w:r>
      <w:r w:rsidRPr="00FD0757">
        <w:rPr>
          <w:rFonts w:eastAsia="Calibri" w:cs="Times New Roman"/>
          <w:lang w:eastAsia="en-US"/>
        </w:rPr>
        <w:t>secret cities</w:t>
      </w:r>
      <w:r w:rsidR="00025614">
        <w:rPr>
          <w:rFonts w:eastAsia="Calibri" w:cs="Times New Roman"/>
          <w:lang w:eastAsia="en-US"/>
        </w:rPr>
        <w:t>”</w:t>
      </w:r>
      <w:r w:rsidRPr="00FD0757">
        <w:rPr>
          <w:rFonts w:eastAsia="Calibri" w:cs="Times New Roman"/>
          <w:lang w:eastAsia="en-US"/>
        </w:rPr>
        <w:t xml:space="preserve"> furthering </w:t>
      </w:r>
      <w:r w:rsidR="00A12C2B">
        <w:rPr>
          <w:rFonts w:eastAsia="Calibri" w:cs="Times New Roman"/>
          <w:lang w:eastAsia="en-US"/>
        </w:rPr>
        <w:t>Soviet</w:t>
      </w:r>
      <w:r w:rsidRPr="00FD0757">
        <w:rPr>
          <w:rFonts w:eastAsia="Calibri" w:cs="Times New Roman"/>
          <w:lang w:eastAsia="en-US"/>
        </w:rPr>
        <w:t xml:space="preserve"> cutting edge </w:t>
      </w:r>
      <w:r w:rsidR="00E32444" w:rsidRPr="00FD0757">
        <w:rPr>
          <w:rFonts w:eastAsia="Calibri" w:cs="Times New Roman"/>
          <w:lang w:eastAsia="en-US"/>
        </w:rPr>
        <w:t>industrial programs</w:t>
      </w:r>
      <w:r w:rsidRPr="00FD0757">
        <w:rPr>
          <w:rFonts w:eastAsia="Calibri" w:cs="Times New Roman"/>
          <w:lang w:eastAsia="en-US"/>
        </w:rPr>
        <w:t>; and even the spatial location of Gulag camps which likewise serviced the USSR</w:t>
      </w:r>
      <w:r w:rsidR="00025614">
        <w:rPr>
          <w:rFonts w:eastAsia="Calibri" w:cs="Times New Roman"/>
          <w:lang w:eastAsia="en-US"/>
        </w:rPr>
        <w:t>’</w:t>
      </w:r>
      <w:r w:rsidRPr="00FD0757">
        <w:rPr>
          <w:rFonts w:eastAsia="Calibri" w:cs="Times New Roman"/>
          <w:lang w:eastAsia="en-US"/>
        </w:rPr>
        <w:t xml:space="preserve">s developmental effort. </w:t>
      </w:r>
      <w:r w:rsidR="00AF461B">
        <w:rPr>
          <w:rFonts w:eastAsia="Calibri" w:cs="Times New Roman"/>
          <w:lang w:eastAsia="en-US"/>
        </w:rPr>
        <w:t xml:space="preserve">There is also </w:t>
      </w:r>
      <w:r w:rsidR="00A42877" w:rsidRPr="00FD0757">
        <w:rPr>
          <w:rFonts w:eastAsia="Calibri" w:cs="Times New Roman"/>
          <w:lang w:eastAsia="en-US"/>
        </w:rPr>
        <w:t>strong evidence of</w:t>
      </w:r>
      <w:r w:rsidR="00F1348F" w:rsidRPr="00FD0757">
        <w:rPr>
          <w:rFonts w:eastAsia="Calibri" w:cs="Times New Roman"/>
          <w:lang w:eastAsia="en-US"/>
        </w:rPr>
        <w:t xml:space="preserve"> transmission of</w:t>
      </w:r>
      <w:r w:rsidR="00785E12" w:rsidRPr="00FD0757">
        <w:rPr>
          <w:rFonts w:eastAsia="Calibri" w:cs="Times New Roman"/>
          <w:lang w:eastAsia="en-US"/>
        </w:rPr>
        <w:t xml:space="preserve"> </w:t>
      </w:r>
      <w:r w:rsidR="00DA5BAF" w:rsidRPr="00FD0757">
        <w:rPr>
          <w:rFonts w:eastAsia="Calibri" w:cs="Times New Roman"/>
          <w:lang w:eastAsia="en-US"/>
        </w:rPr>
        <w:t xml:space="preserve">market-supporting </w:t>
      </w:r>
      <w:r w:rsidRPr="00FD0757">
        <w:rPr>
          <w:rFonts w:eastAsia="Calibri" w:cs="Times New Roman"/>
          <w:lang w:eastAsia="en-US"/>
        </w:rPr>
        <w:t>values</w:t>
      </w:r>
      <w:r w:rsidR="00835074" w:rsidRPr="00FD0757">
        <w:rPr>
          <w:rFonts w:eastAsia="Calibri" w:cs="Times New Roman"/>
          <w:lang w:eastAsia="en-US"/>
        </w:rPr>
        <w:t>, which, unlike human capital,</w:t>
      </w:r>
      <w:r w:rsidRPr="00FD0757">
        <w:rPr>
          <w:rFonts w:eastAsia="Calibri" w:cs="Times New Roman"/>
          <w:lang w:eastAsia="en-US"/>
        </w:rPr>
        <w:t xml:space="preserve"> </w:t>
      </w:r>
      <w:r w:rsidR="00835074" w:rsidRPr="00FD0757">
        <w:rPr>
          <w:rFonts w:eastAsia="Calibri" w:cs="Times New Roman"/>
          <w:lang w:eastAsia="en-US"/>
        </w:rPr>
        <w:t>are more straightforwardly</w:t>
      </w:r>
      <w:r w:rsidR="00DF6491" w:rsidRPr="00FD0757">
        <w:rPr>
          <w:rFonts w:eastAsia="Calibri" w:cs="Times New Roman"/>
          <w:lang w:eastAsia="en-US"/>
        </w:rPr>
        <w:t xml:space="preserve"> conceptualized as</w:t>
      </w:r>
      <w:r w:rsidR="00835074" w:rsidRPr="00FD0757">
        <w:rPr>
          <w:rFonts w:eastAsia="Calibri" w:cs="Times New Roman"/>
          <w:lang w:eastAsia="en-US"/>
        </w:rPr>
        <w:t xml:space="preserve"> </w:t>
      </w:r>
      <w:r w:rsidRPr="00FD0757">
        <w:rPr>
          <w:rFonts w:eastAsia="Calibri" w:cs="Times New Roman"/>
          <w:lang w:eastAsia="en-US"/>
        </w:rPr>
        <w:t xml:space="preserve">exogenous to Soviet policies. Not only </w:t>
      </w:r>
      <w:r w:rsidR="00D61D57" w:rsidRPr="00FD0757">
        <w:rPr>
          <w:rFonts w:eastAsia="Calibri" w:cs="Times New Roman"/>
          <w:lang w:eastAsia="en-US"/>
        </w:rPr>
        <w:t>do we find</w:t>
      </w:r>
      <w:r w:rsidRPr="00FD0757">
        <w:rPr>
          <w:rFonts w:eastAsia="Calibri" w:cs="Times New Roman"/>
          <w:lang w:eastAsia="en-US"/>
        </w:rPr>
        <w:t xml:space="preserve"> that </w:t>
      </w:r>
      <w:r w:rsidRPr="00FD0757">
        <w:rPr>
          <w:rFonts w:eastAsia="Calibri" w:cs="Times New Roman"/>
          <w:i/>
          <w:lang w:eastAsia="en-US"/>
        </w:rPr>
        <w:t>meshchane</w:t>
      </w:r>
      <w:r w:rsidRPr="00FD0757">
        <w:rPr>
          <w:rFonts w:eastAsia="Calibri" w:cs="Times New Roman"/>
          <w:lang w:eastAsia="en-US"/>
        </w:rPr>
        <w:t xml:space="preserve"> </w:t>
      </w:r>
      <w:r w:rsidR="00A12C2B">
        <w:rPr>
          <w:rFonts w:eastAsia="Calibri" w:cs="Times New Roman"/>
          <w:lang w:eastAsia="en-US"/>
        </w:rPr>
        <w:t>are</w:t>
      </w:r>
      <w:r w:rsidRPr="00FD0757">
        <w:rPr>
          <w:rFonts w:eastAsia="Calibri" w:cs="Times New Roman"/>
          <w:lang w:eastAsia="en-US"/>
        </w:rPr>
        <w:t xml:space="preserve"> associated with </w:t>
      </w:r>
      <w:r w:rsidR="00A42877" w:rsidRPr="00FD0757">
        <w:rPr>
          <w:rFonts w:eastAsia="Calibri" w:cs="Times New Roman"/>
          <w:i/>
          <w:iCs/>
          <w:lang w:eastAsia="en-US"/>
        </w:rPr>
        <w:t>perestroika</w:t>
      </w:r>
      <w:r w:rsidR="00A42877" w:rsidRPr="00FD0757">
        <w:rPr>
          <w:rFonts w:eastAsia="Calibri" w:cs="Times New Roman"/>
          <w:lang w:eastAsia="en-US"/>
        </w:rPr>
        <w:t>-era proto-entrepreneurship</w:t>
      </w:r>
      <w:r w:rsidRPr="00FD0757">
        <w:rPr>
          <w:rFonts w:eastAsia="Calibri" w:cs="Times New Roman"/>
          <w:lang w:eastAsia="en-US"/>
        </w:rPr>
        <w:t xml:space="preserve">, but in </w:t>
      </w:r>
      <w:r w:rsidR="00A42877" w:rsidRPr="00FD0757">
        <w:rPr>
          <w:rFonts w:eastAsia="Calibri" w:cs="Times New Roman"/>
          <w:lang w:eastAsia="en-US"/>
        </w:rPr>
        <w:t>present-day Russia</w:t>
      </w:r>
      <w:r w:rsidRPr="00FD0757">
        <w:rPr>
          <w:rFonts w:eastAsia="Calibri" w:cs="Times New Roman"/>
          <w:lang w:eastAsia="en-US"/>
        </w:rPr>
        <w:t xml:space="preserve">, with </w:t>
      </w:r>
      <w:r w:rsidR="00C73737">
        <w:rPr>
          <w:rFonts w:eastAsia="Calibri" w:cs="Times New Roman"/>
          <w:lang w:eastAsia="en-US"/>
        </w:rPr>
        <w:t xml:space="preserve">private business </w:t>
      </w:r>
      <w:r w:rsidRPr="00FD0757">
        <w:rPr>
          <w:rFonts w:eastAsia="Calibri" w:cs="Times New Roman"/>
          <w:lang w:eastAsia="en-US"/>
        </w:rPr>
        <w:t>occupational choices</w:t>
      </w:r>
      <w:r w:rsidR="00C73737">
        <w:rPr>
          <w:rFonts w:eastAsia="Calibri" w:cs="Times New Roman"/>
          <w:lang w:eastAsia="en-US"/>
        </w:rPr>
        <w:t xml:space="preserve"> </w:t>
      </w:r>
      <w:r w:rsidRPr="00FD0757">
        <w:rPr>
          <w:rFonts w:eastAsia="Calibri" w:cs="Times New Roman"/>
          <w:lang w:eastAsia="en-US"/>
        </w:rPr>
        <w:t>outside of public s</w:t>
      </w:r>
      <w:r w:rsidR="00B241B4" w:rsidRPr="00FD0757">
        <w:rPr>
          <w:rFonts w:eastAsia="Calibri" w:cs="Times New Roman"/>
          <w:lang w:eastAsia="en-US"/>
        </w:rPr>
        <w:t>ector</w:t>
      </w:r>
      <w:r w:rsidRPr="00FD0757">
        <w:rPr>
          <w:rFonts w:eastAsia="Calibri" w:cs="Times New Roman"/>
          <w:lang w:eastAsia="en-US"/>
        </w:rPr>
        <w:t xml:space="preserve"> employment.</w:t>
      </w:r>
      <w:r w:rsidR="00FB41E7" w:rsidRPr="00FD0757">
        <w:rPr>
          <w:rFonts w:eastAsia="Calibri" w:cs="Times New Roman"/>
          <w:lang w:eastAsia="en-US"/>
        </w:rPr>
        <w:t xml:space="preserve"> </w:t>
      </w:r>
      <w:r w:rsidR="00DF6491" w:rsidRPr="00FD0757">
        <w:rPr>
          <w:rFonts w:eastAsia="Calibri" w:cs="Times New Roman"/>
          <w:lang w:eastAsia="en-US"/>
        </w:rPr>
        <w:t>A</w:t>
      </w:r>
      <w:r w:rsidR="005C083D" w:rsidRPr="00FD0757">
        <w:rPr>
          <w:rFonts w:eastAsia="Calibri" w:cs="Times New Roman"/>
          <w:lang w:eastAsia="en-US"/>
        </w:rPr>
        <w:t xml:space="preserve">nalysis of author-commissioned survey </w:t>
      </w:r>
      <w:r w:rsidR="00DF6491" w:rsidRPr="00FD0757">
        <w:rPr>
          <w:rFonts w:eastAsia="Calibri" w:cs="Times New Roman"/>
          <w:lang w:eastAsia="en-US"/>
        </w:rPr>
        <w:t xml:space="preserve">data likewise </w:t>
      </w:r>
      <w:r w:rsidR="005C083D" w:rsidRPr="00FD0757">
        <w:rPr>
          <w:rFonts w:eastAsia="Calibri" w:cs="Times New Roman"/>
          <w:lang w:eastAsia="en-US"/>
        </w:rPr>
        <w:t>reveals estate legac</w:t>
      </w:r>
      <w:r w:rsidR="00C73737">
        <w:rPr>
          <w:rFonts w:eastAsia="Calibri" w:cs="Times New Roman"/>
          <w:lang w:eastAsia="en-US"/>
        </w:rPr>
        <w:t>ies</w:t>
      </w:r>
      <w:r w:rsidR="005C083D" w:rsidRPr="00FD0757">
        <w:rPr>
          <w:rFonts w:eastAsia="Calibri" w:cs="Times New Roman"/>
          <w:lang w:eastAsia="en-US"/>
        </w:rPr>
        <w:t xml:space="preserve"> consistent with the hypothesized mechanisms</w:t>
      </w:r>
      <w:r w:rsidR="00905857" w:rsidRPr="00FD0757">
        <w:rPr>
          <w:rFonts w:eastAsia="Calibri" w:cs="Times New Roman"/>
          <w:lang w:eastAsia="en-US"/>
        </w:rPr>
        <w:t>.</w:t>
      </w:r>
      <w:r w:rsidR="00A42877" w:rsidRPr="00FD0757">
        <w:rPr>
          <w:rFonts w:eastAsia="Calibri" w:cs="Times New Roman"/>
          <w:lang w:eastAsia="en-US"/>
        </w:rPr>
        <w:t xml:space="preserve"> These findings are confirmed in a battery of additional statistical tests and </w:t>
      </w:r>
      <w:r w:rsidR="00C73737">
        <w:rPr>
          <w:rFonts w:eastAsia="Calibri" w:cs="Times New Roman"/>
          <w:lang w:eastAsia="en-US"/>
        </w:rPr>
        <w:t>corroborated in</w:t>
      </w:r>
      <w:r w:rsidR="00A42877" w:rsidRPr="00FD0757">
        <w:rPr>
          <w:rFonts w:eastAsia="Calibri" w:cs="Times New Roman"/>
          <w:lang w:eastAsia="en-US"/>
        </w:rPr>
        <w:t xml:space="preserve"> author</w:t>
      </w:r>
      <w:r w:rsidR="00C73737">
        <w:rPr>
          <w:rFonts w:eastAsia="Calibri" w:cs="Times New Roman"/>
          <w:lang w:eastAsia="en-US"/>
        </w:rPr>
        <w:t>-</w:t>
      </w:r>
      <w:r w:rsidR="00A42877" w:rsidRPr="00FD0757">
        <w:rPr>
          <w:rFonts w:eastAsia="Calibri" w:cs="Times New Roman"/>
          <w:lang w:eastAsia="en-US"/>
        </w:rPr>
        <w:t>assembled archival</w:t>
      </w:r>
      <w:r w:rsidR="00136BC1">
        <w:rPr>
          <w:rFonts w:eastAsia="Calibri" w:cs="Times New Roman"/>
          <w:lang w:eastAsia="en-US"/>
        </w:rPr>
        <w:t xml:space="preserve"> and</w:t>
      </w:r>
      <w:r w:rsidR="00A42877" w:rsidRPr="00FD0757">
        <w:rPr>
          <w:rFonts w:eastAsia="Calibri" w:cs="Times New Roman"/>
          <w:lang w:eastAsia="en-US"/>
        </w:rPr>
        <w:t xml:space="preserve"> memoir </w:t>
      </w:r>
      <w:r w:rsidR="00136BC1">
        <w:rPr>
          <w:rFonts w:eastAsia="Calibri" w:cs="Times New Roman"/>
          <w:lang w:eastAsia="en-US"/>
        </w:rPr>
        <w:t>materials</w:t>
      </w:r>
      <w:r w:rsidR="00A42877" w:rsidRPr="00FD0757">
        <w:rPr>
          <w:rFonts w:eastAsia="Calibri" w:cs="Times New Roman"/>
          <w:lang w:eastAsia="en-US"/>
        </w:rPr>
        <w:t xml:space="preserve">. </w:t>
      </w:r>
    </w:p>
    <w:p w14:paraId="31178013" w14:textId="5D7976B0" w:rsidR="00674072" w:rsidRPr="00FD0757" w:rsidRDefault="00674072" w:rsidP="0034730F">
      <w:pPr>
        <w:pStyle w:val="Standard1"/>
        <w:spacing w:line="480" w:lineRule="auto"/>
        <w:ind w:firstLine="708"/>
        <w:jc w:val="both"/>
        <w:rPr>
          <w:rFonts w:eastAsia="Calibri" w:cs="Times New Roman"/>
          <w:lang w:eastAsia="en-US"/>
        </w:rPr>
      </w:pPr>
      <w:r w:rsidRPr="00FD0757">
        <w:rPr>
          <w:rFonts w:eastAsia="Calibri" w:cs="Times New Roman"/>
          <w:lang w:eastAsia="en-US"/>
        </w:rPr>
        <w:t xml:space="preserve">Our findings have significant implications for </w:t>
      </w:r>
      <w:r w:rsidR="00AF461B">
        <w:rPr>
          <w:rFonts w:eastAsia="Calibri" w:cs="Times New Roman"/>
          <w:lang w:eastAsia="en-US"/>
        </w:rPr>
        <w:t>debates</w:t>
      </w:r>
      <w:r w:rsidR="00AF461B" w:rsidRPr="00FD0757">
        <w:rPr>
          <w:rFonts w:eastAsia="Calibri" w:cs="Times New Roman"/>
          <w:lang w:eastAsia="en-US"/>
        </w:rPr>
        <w:t xml:space="preserve"> </w:t>
      </w:r>
      <w:r w:rsidR="00AF461B">
        <w:rPr>
          <w:rFonts w:eastAsia="Calibri" w:cs="Times New Roman"/>
          <w:lang w:eastAsia="en-US"/>
        </w:rPr>
        <w:t>on</w:t>
      </w:r>
      <w:r w:rsidR="00AF461B" w:rsidRPr="00FD0757">
        <w:rPr>
          <w:rFonts w:eastAsia="Calibri" w:cs="Times New Roman"/>
          <w:lang w:eastAsia="en-US"/>
        </w:rPr>
        <w:t xml:space="preserve"> </w:t>
      </w:r>
      <w:r w:rsidRPr="00FD0757">
        <w:rPr>
          <w:rFonts w:eastAsia="Calibri" w:cs="Times New Roman"/>
          <w:lang w:eastAsia="en-US"/>
        </w:rPr>
        <w:t>the role of the educated middle classes in eroding, or, alternatively, augmenting authoritarian</w:t>
      </w:r>
      <w:r w:rsidR="00DA5BAF" w:rsidRPr="00FD0757">
        <w:rPr>
          <w:rFonts w:eastAsia="Calibri" w:cs="Times New Roman"/>
          <w:lang w:eastAsia="en-US"/>
        </w:rPr>
        <w:t>ism</w:t>
      </w:r>
      <w:r w:rsidRPr="00FD0757">
        <w:rPr>
          <w:rFonts w:eastAsia="Calibri" w:cs="Times New Roman"/>
          <w:lang w:eastAsia="en-US"/>
        </w:rPr>
        <w:t xml:space="preserve">. One promising strand of theorizing has highlighted that not all </w:t>
      </w:r>
      <w:r w:rsidR="00025614">
        <w:rPr>
          <w:rFonts w:eastAsia="Calibri" w:cs="Times New Roman"/>
          <w:lang w:eastAsia="en-US"/>
        </w:rPr>
        <w:t>“</w:t>
      </w:r>
      <w:r w:rsidRPr="00FD0757">
        <w:rPr>
          <w:rFonts w:eastAsia="Calibri" w:cs="Times New Roman"/>
          <w:lang w:eastAsia="en-US"/>
        </w:rPr>
        <w:t>educated</w:t>
      </w:r>
      <w:r w:rsidR="00025614">
        <w:rPr>
          <w:rFonts w:eastAsia="Calibri" w:cs="Times New Roman"/>
          <w:lang w:eastAsia="en-US"/>
        </w:rPr>
        <w:t>”</w:t>
      </w:r>
      <w:r w:rsidRPr="00FD0757">
        <w:rPr>
          <w:rFonts w:eastAsia="Calibri" w:cs="Times New Roman"/>
          <w:lang w:eastAsia="en-US"/>
        </w:rPr>
        <w:t xml:space="preserve"> </w:t>
      </w:r>
      <w:r w:rsidR="00025614">
        <w:rPr>
          <w:rFonts w:eastAsia="Calibri" w:cs="Times New Roman"/>
          <w:lang w:eastAsia="en-US"/>
        </w:rPr>
        <w:t>“</w:t>
      </w:r>
      <w:r w:rsidRPr="00FD0757">
        <w:rPr>
          <w:rFonts w:eastAsia="Calibri" w:cs="Times New Roman"/>
          <w:lang w:eastAsia="en-US"/>
        </w:rPr>
        <w:t>white-collar</w:t>
      </w:r>
      <w:r w:rsidR="00025614">
        <w:rPr>
          <w:rFonts w:eastAsia="Calibri" w:cs="Times New Roman"/>
          <w:lang w:eastAsia="en-US"/>
        </w:rPr>
        <w:t>”</w:t>
      </w:r>
      <w:r w:rsidRPr="00FD0757">
        <w:rPr>
          <w:rFonts w:eastAsia="Calibri" w:cs="Times New Roman"/>
          <w:lang w:eastAsia="en-US"/>
        </w:rPr>
        <w:t xml:space="preserve"> strata are made of the same cloth when it comes to orientation</w:t>
      </w:r>
      <w:r w:rsidR="007344B6">
        <w:rPr>
          <w:rFonts w:eastAsia="Calibri" w:cs="Times New Roman"/>
          <w:lang w:eastAsia="en-US"/>
        </w:rPr>
        <w:t>s</w:t>
      </w:r>
      <w:r w:rsidRPr="00FD0757">
        <w:rPr>
          <w:rFonts w:eastAsia="Calibri" w:cs="Times New Roman"/>
          <w:lang w:eastAsia="en-US"/>
        </w:rPr>
        <w:t xml:space="preserve"> towards the political system </w:t>
      </w:r>
      <w:r w:rsidR="00DA5BAF" w:rsidRPr="00FD0757">
        <w:rPr>
          <w:rFonts w:eastAsia="Calibri" w:cs="Times New Roman"/>
          <w:lang w:eastAsia="en-US"/>
        </w:rPr>
        <w:fldChar w:fldCharType="begin">
          <w:fldData xml:space="preserve">PEVuZE5vdGU+PENpdGU+PEF1dGhvcj5DaGVuPC9BdXRob3I+PFllYXI+MjAxMzwvWWVhcj48UmVj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</w:fldData>
        </w:fldChar>
      </w:r>
      <w:r w:rsidR="001D5265" w:rsidRPr="00FD0757">
        <w:rPr>
          <w:rFonts w:eastAsia="Calibri" w:cs="Times New Roman"/>
          <w:lang w:eastAsia="en-US"/>
        </w:rPr>
        <w:instrText xml:space="preserve"> ADDIN EN.CITE </w:instrText>
      </w:r>
      <w:r w:rsidR="001D5265" w:rsidRPr="00FD0757">
        <w:rPr>
          <w:rFonts w:eastAsia="Calibri" w:cs="Times New Roman"/>
          <w:lang w:eastAsia="en-US"/>
        </w:rPr>
        <w:fldChar w:fldCharType="begin">
          <w:fldData xml:space="preserve">PEVuZE5vdGU+PENpdGU+PEF1dGhvcj5DaGVuPC9BdXRob3I+PFllYXI+MjAxMzwvWWVhcj48UmVj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</w:fldData>
        </w:fldChar>
      </w:r>
      <w:r w:rsidR="001D5265" w:rsidRPr="00FD0757">
        <w:rPr>
          <w:rFonts w:eastAsia="Calibri" w:cs="Times New Roman"/>
          <w:lang w:eastAsia="en-US"/>
        </w:rPr>
        <w:instrText xml:space="preserve"> ADDIN EN.CITE.DATA </w:instrText>
      </w:r>
      <w:r w:rsidR="001D5265" w:rsidRPr="00FD0757">
        <w:rPr>
          <w:rFonts w:eastAsia="Calibri" w:cs="Times New Roman"/>
          <w:lang w:eastAsia="en-US"/>
        </w:rPr>
      </w:r>
      <w:r w:rsidR="001D5265" w:rsidRPr="00FD0757">
        <w:rPr>
          <w:rFonts w:eastAsia="Calibri" w:cs="Times New Roman"/>
          <w:lang w:eastAsia="en-US"/>
        </w:rPr>
        <w:fldChar w:fldCharType="end"/>
      </w:r>
      <w:r w:rsidR="00DA5BAF" w:rsidRPr="00FD0757">
        <w:rPr>
          <w:rFonts w:eastAsia="Calibri" w:cs="Times New Roman"/>
          <w:lang w:eastAsia="en-US"/>
        </w:rPr>
      </w:r>
      <w:r w:rsidR="00DA5BAF" w:rsidRPr="00FD0757">
        <w:rPr>
          <w:rFonts w:eastAsia="Calibri" w:cs="Times New Roman"/>
          <w:lang w:eastAsia="en-US"/>
        </w:rPr>
        <w:fldChar w:fldCharType="separate"/>
      </w:r>
      <w:r w:rsidR="00DA5BAF" w:rsidRPr="00FD0757">
        <w:rPr>
          <w:rFonts w:eastAsia="Calibri" w:cs="Times New Roman"/>
          <w:noProof/>
          <w:lang w:eastAsia="en-US"/>
        </w:rPr>
        <w:t>(</w:t>
      </w:r>
      <w:hyperlink w:anchor="_ENREF_22" w:tooltip="Chen, 2013 #4806" w:history="1">
        <w:r w:rsidR="00787C62" w:rsidRPr="00FD0757">
          <w:rPr>
            <w:rFonts w:eastAsia="Calibri" w:cs="Times New Roman"/>
            <w:noProof/>
            <w:lang w:eastAsia="en-US"/>
          </w:rPr>
          <w:t>Chen 2013</w:t>
        </w:r>
      </w:hyperlink>
      <w:r w:rsidR="00DA5BAF" w:rsidRPr="00FD0757">
        <w:rPr>
          <w:rFonts w:eastAsia="Calibri" w:cs="Times New Roman"/>
          <w:noProof/>
          <w:lang w:eastAsia="en-US"/>
        </w:rPr>
        <w:t xml:space="preserve">; </w:t>
      </w:r>
      <w:hyperlink w:anchor="_ENREF_97" w:tooltip="Rosenfeld, 2017 #4415" w:history="1">
        <w:r w:rsidR="00787C62" w:rsidRPr="00FD0757">
          <w:rPr>
            <w:rFonts w:eastAsia="Calibri" w:cs="Times New Roman"/>
            <w:noProof/>
            <w:lang w:eastAsia="en-US"/>
          </w:rPr>
          <w:t>Rosenfeld 2017</w:t>
        </w:r>
      </w:hyperlink>
      <w:r w:rsidR="00DA5BAF" w:rsidRPr="00FD0757">
        <w:rPr>
          <w:rFonts w:eastAsia="Calibri" w:cs="Times New Roman"/>
          <w:noProof/>
          <w:lang w:eastAsia="en-US"/>
        </w:rPr>
        <w:t>)</w:t>
      </w:r>
      <w:r w:rsidR="00DA5BAF" w:rsidRPr="00FD0757">
        <w:rPr>
          <w:rFonts w:eastAsia="Calibri" w:cs="Times New Roman"/>
          <w:lang w:eastAsia="en-US"/>
        </w:rPr>
        <w:fldChar w:fldCharType="end"/>
      </w:r>
      <w:r w:rsidRPr="00FD0757">
        <w:rPr>
          <w:rFonts w:eastAsia="Calibri" w:cs="Times New Roman"/>
          <w:lang w:eastAsia="en-US"/>
        </w:rPr>
        <w:t xml:space="preserve">. Being </w:t>
      </w:r>
      <w:r w:rsidR="00025614">
        <w:rPr>
          <w:rFonts w:eastAsia="Calibri" w:cs="Times New Roman"/>
          <w:lang w:eastAsia="en-US"/>
        </w:rPr>
        <w:t>“</w:t>
      </w:r>
      <w:r w:rsidRPr="00FD0757">
        <w:rPr>
          <w:rFonts w:eastAsia="Calibri" w:cs="Times New Roman"/>
          <w:lang w:eastAsia="en-US"/>
        </w:rPr>
        <w:t>middle class</w:t>
      </w:r>
      <w:r w:rsidR="00025614">
        <w:rPr>
          <w:rFonts w:eastAsia="Calibri" w:cs="Times New Roman"/>
          <w:lang w:eastAsia="en-US"/>
        </w:rPr>
        <w:t>”</w:t>
      </w:r>
      <w:r w:rsidRPr="00FD0757">
        <w:rPr>
          <w:rFonts w:eastAsia="Calibri" w:cs="Times New Roman"/>
          <w:lang w:eastAsia="en-US"/>
        </w:rPr>
        <w:t xml:space="preserve"> does not mean citizens </w:t>
      </w:r>
      <w:r w:rsidR="00AF461B">
        <w:rPr>
          <w:rFonts w:eastAsia="Calibri" w:cs="Times New Roman"/>
          <w:lang w:eastAsia="en-US"/>
        </w:rPr>
        <w:t xml:space="preserve">would </w:t>
      </w:r>
      <w:r w:rsidRPr="00FD0757">
        <w:rPr>
          <w:rFonts w:eastAsia="Calibri" w:cs="Times New Roman"/>
          <w:lang w:eastAsia="en-US"/>
        </w:rPr>
        <w:t xml:space="preserve">fail to cast a vote for autocracy. Far from </w:t>
      </w:r>
      <w:r w:rsidRPr="00FD0757">
        <w:rPr>
          <w:rFonts w:eastAsia="Calibri" w:cs="Times New Roman"/>
          <w:lang w:eastAsia="en-US"/>
        </w:rPr>
        <w:lastRenderedPageBreak/>
        <w:t xml:space="preserve">it. Unfortunately, conventional survey </w:t>
      </w:r>
      <w:r w:rsidR="000F1E8E" w:rsidRPr="00FD0757">
        <w:rPr>
          <w:rFonts w:eastAsia="Calibri" w:cs="Times New Roman"/>
          <w:lang w:eastAsia="en-US"/>
        </w:rPr>
        <w:t xml:space="preserve">and other </w:t>
      </w:r>
      <w:r w:rsidRPr="00FD0757">
        <w:rPr>
          <w:rFonts w:eastAsia="Calibri" w:cs="Times New Roman"/>
          <w:lang w:eastAsia="en-US"/>
        </w:rPr>
        <w:t xml:space="preserve">data instruments force the scholar to work with generic categories of class, </w:t>
      </w:r>
      <w:proofErr w:type="gramStart"/>
      <w:r w:rsidRPr="00FD0757">
        <w:rPr>
          <w:rFonts w:eastAsia="Calibri" w:cs="Times New Roman"/>
          <w:lang w:eastAsia="en-US"/>
        </w:rPr>
        <w:t>income</w:t>
      </w:r>
      <w:proofErr w:type="gramEnd"/>
      <w:r w:rsidRPr="00FD0757">
        <w:rPr>
          <w:rFonts w:eastAsia="Calibri" w:cs="Times New Roman"/>
          <w:lang w:eastAsia="en-US"/>
        </w:rPr>
        <w:t xml:space="preserve"> </w:t>
      </w:r>
      <w:r w:rsidR="00AF461B">
        <w:rPr>
          <w:rFonts w:eastAsia="Calibri" w:cs="Times New Roman"/>
          <w:lang w:eastAsia="en-US"/>
        </w:rPr>
        <w:t xml:space="preserve">and </w:t>
      </w:r>
      <w:r w:rsidRPr="00FD0757">
        <w:rPr>
          <w:rFonts w:eastAsia="Calibri" w:cs="Times New Roman"/>
          <w:lang w:eastAsia="en-US"/>
        </w:rPr>
        <w:t xml:space="preserve">occupation. These are insensitive to the fine </w:t>
      </w:r>
      <w:r w:rsidRPr="00FD0757">
        <w:rPr>
          <w:rFonts w:eastAsia="Calibri" w:cs="Times New Roman"/>
          <w:i/>
          <w:lang w:eastAsia="en-US"/>
        </w:rPr>
        <w:t>historically</w:t>
      </w:r>
      <w:r w:rsidR="00C73737">
        <w:rPr>
          <w:rFonts w:eastAsia="Calibri" w:cs="Times New Roman"/>
          <w:i/>
          <w:lang w:eastAsia="en-US"/>
        </w:rPr>
        <w:t xml:space="preserve"> </w:t>
      </w:r>
      <w:r w:rsidRPr="00FD0757">
        <w:rPr>
          <w:rFonts w:eastAsia="Calibri" w:cs="Times New Roman"/>
          <w:i/>
          <w:lang w:eastAsia="en-US"/>
        </w:rPr>
        <w:t xml:space="preserve">conditioned </w:t>
      </w:r>
      <w:r w:rsidRPr="00FD0757">
        <w:rPr>
          <w:rFonts w:eastAsia="Calibri" w:cs="Times New Roman"/>
          <w:lang w:eastAsia="en-US"/>
        </w:rPr>
        <w:t xml:space="preserve">and </w:t>
      </w:r>
      <w:r w:rsidRPr="00FD0757">
        <w:rPr>
          <w:rFonts w:eastAsia="Calibri" w:cs="Times New Roman"/>
          <w:i/>
          <w:lang w:eastAsia="en-US"/>
        </w:rPr>
        <w:t xml:space="preserve">reproduced </w:t>
      </w:r>
      <w:r w:rsidRPr="00FD0757">
        <w:rPr>
          <w:rFonts w:eastAsia="Calibri" w:cs="Times New Roman"/>
          <w:lang w:eastAsia="en-US"/>
        </w:rPr>
        <w:t>tapestries of variations among groups bracketed together. As our analysis demonstrate</w:t>
      </w:r>
      <w:r w:rsidR="00A12C2B">
        <w:rPr>
          <w:rFonts w:eastAsia="Calibri" w:cs="Times New Roman"/>
          <w:lang w:eastAsia="en-US"/>
        </w:rPr>
        <w:t>s</w:t>
      </w:r>
      <w:r w:rsidRPr="00FD0757">
        <w:rPr>
          <w:rFonts w:eastAsia="Calibri" w:cs="Times New Roman"/>
          <w:lang w:eastAsia="en-US"/>
        </w:rPr>
        <w:t xml:space="preserve">, these </w:t>
      </w:r>
      <w:r w:rsidR="000F1E8E" w:rsidRPr="00FD0757">
        <w:rPr>
          <w:rFonts w:eastAsia="Calibri" w:cs="Times New Roman"/>
          <w:lang w:eastAsia="en-US"/>
        </w:rPr>
        <w:t xml:space="preserve">legacies </w:t>
      </w:r>
      <w:r w:rsidRPr="00FD0757">
        <w:rPr>
          <w:rFonts w:eastAsia="Calibri" w:cs="Times New Roman"/>
          <w:lang w:eastAsia="en-US"/>
        </w:rPr>
        <w:t>may not only shape wider orientations toward the political sphere but occupational choices that help sustain a modicum of independence from state pressures.</w:t>
      </w:r>
    </w:p>
    <w:p w14:paraId="191B13BD" w14:textId="77777777" w:rsidR="00CC1741" w:rsidRDefault="00CC1741" w:rsidP="004B238D">
      <w:pPr>
        <w:pStyle w:val="Heading4"/>
        <w:spacing w:after="0" w:line="360" w:lineRule="auto"/>
      </w:pPr>
    </w:p>
    <w:p w14:paraId="732300BC" w14:textId="5C402F37" w:rsidR="009D1138" w:rsidRPr="00881E97" w:rsidRDefault="0099179F" w:rsidP="004B238D">
      <w:pPr>
        <w:pStyle w:val="Heading4"/>
        <w:spacing w:after="0" w:line="360" w:lineRule="auto"/>
      </w:pPr>
      <w:r w:rsidRPr="00881E97">
        <w:t>REFERENCES</w:t>
      </w:r>
    </w:p>
    <w:p w14:paraId="486DB442" w14:textId="550B11A5" w:rsidR="00787C62" w:rsidRPr="00881E97" w:rsidRDefault="009D1138" w:rsidP="00D07471">
      <w:pPr>
        <w:pStyle w:val="EndNoteBibliography"/>
        <w:spacing w:after="0" w:line="360" w:lineRule="auto"/>
        <w:ind w:left="720" w:hanging="720"/>
        <w:rPr>
          <w:rFonts w:ascii="Times New Roman" w:hAnsi="Times New Roman" w:cs="Times New Roman"/>
          <w:sz w:val="24"/>
          <w:szCs w:val="24"/>
        </w:rPr>
      </w:pPr>
      <w:r w:rsidRPr="00881E97">
        <w:rPr>
          <w:rFonts w:ascii="Times New Roman" w:hAnsi="Times New Roman" w:cs="Times New Roman"/>
          <w:sz w:val="24"/>
          <w:szCs w:val="24"/>
        </w:rPr>
        <w:fldChar w:fldCharType="begin"/>
      </w:r>
      <w:r w:rsidRPr="00881E97">
        <w:rPr>
          <w:rFonts w:ascii="Times New Roman" w:hAnsi="Times New Roman" w:cs="Times New Roman"/>
          <w:sz w:val="24"/>
          <w:szCs w:val="24"/>
        </w:rPr>
        <w:instrText xml:space="preserve"> ADDIN EN.REFLIST </w:instrText>
      </w:r>
      <w:r w:rsidRPr="00881E97">
        <w:rPr>
          <w:rFonts w:ascii="Times New Roman" w:hAnsi="Times New Roman" w:cs="Times New Roman"/>
          <w:sz w:val="24"/>
          <w:szCs w:val="24"/>
        </w:rPr>
        <w:fldChar w:fldCharType="separate"/>
      </w:r>
      <w:bookmarkStart w:id="3" w:name="_ENREF_1"/>
      <w:r w:rsidR="00787C62" w:rsidRPr="00881E97">
        <w:rPr>
          <w:rFonts w:ascii="Times New Roman" w:hAnsi="Times New Roman" w:cs="Times New Roman"/>
          <w:sz w:val="24"/>
          <w:szCs w:val="24"/>
        </w:rPr>
        <w:t xml:space="preserve">Acemoglu, Daron, Tarek A. Hassan, and James A. Robinson. 2011. </w:t>
      </w:r>
      <w:r w:rsidR="00025614">
        <w:rPr>
          <w:rFonts w:ascii="Times New Roman" w:hAnsi="Times New Roman" w:cs="Times New Roman"/>
          <w:sz w:val="24"/>
          <w:szCs w:val="24"/>
        </w:rPr>
        <w:t>“</w:t>
      </w:r>
      <w:r w:rsidR="00787C62" w:rsidRPr="00881E97">
        <w:rPr>
          <w:rFonts w:ascii="Times New Roman" w:hAnsi="Times New Roman" w:cs="Times New Roman"/>
          <w:sz w:val="24"/>
          <w:szCs w:val="24"/>
        </w:rPr>
        <w:t>Social Structure and Development: A Legacy of the Holocaust in Russia.</w:t>
      </w:r>
      <w:r w:rsidR="00025614">
        <w:rPr>
          <w:rFonts w:ascii="Times New Roman" w:hAnsi="Times New Roman" w:cs="Times New Roman"/>
          <w:sz w:val="24"/>
          <w:szCs w:val="24"/>
        </w:rPr>
        <w:t>”</w:t>
      </w:r>
      <w:r w:rsidR="00787C62" w:rsidRPr="00881E97">
        <w:rPr>
          <w:rFonts w:ascii="Times New Roman" w:hAnsi="Times New Roman" w:cs="Times New Roman"/>
          <w:sz w:val="24"/>
          <w:szCs w:val="24"/>
        </w:rPr>
        <w:t xml:space="preserve"> </w:t>
      </w:r>
      <w:r w:rsidR="00787C62" w:rsidRPr="00881E97">
        <w:rPr>
          <w:rFonts w:ascii="Times New Roman" w:hAnsi="Times New Roman" w:cs="Times New Roman"/>
          <w:i/>
          <w:sz w:val="24"/>
          <w:szCs w:val="24"/>
        </w:rPr>
        <w:t>The Quarterly Journal of Economics</w:t>
      </w:r>
      <w:r w:rsidR="00787C62" w:rsidRPr="00881E97">
        <w:rPr>
          <w:rFonts w:ascii="Times New Roman" w:hAnsi="Times New Roman" w:cs="Times New Roman"/>
          <w:sz w:val="24"/>
          <w:szCs w:val="24"/>
        </w:rPr>
        <w:t xml:space="preserve"> 126 (2):895-946.</w:t>
      </w:r>
      <w:bookmarkEnd w:id="3"/>
    </w:p>
    <w:p w14:paraId="4AB92A78" w14:textId="0583A185"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 w:name="_ENREF_2"/>
      <w:r w:rsidRPr="00881E97">
        <w:rPr>
          <w:rFonts w:ascii="Times New Roman" w:hAnsi="Times New Roman" w:cs="Times New Roman"/>
          <w:sz w:val="24"/>
          <w:szCs w:val="24"/>
        </w:rPr>
        <w:t xml:space="preserve">Acemoglu, Daron, Simon Johnson, and James A. Robinson. 2001. </w:t>
      </w:r>
      <w:r w:rsidR="00025614">
        <w:rPr>
          <w:rFonts w:ascii="Times New Roman" w:hAnsi="Times New Roman" w:cs="Times New Roman"/>
          <w:sz w:val="24"/>
          <w:szCs w:val="24"/>
        </w:rPr>
        <w:t>“</w:t>
      </w:r>
      <w:r w:rsidRPr="00881E97">
        <w:rPr>
          <w:rFonts w:ascii="Times New Roman" w:hAnsi="Times New Roman" w:cs="Times New Roman"/>
          <w:sz w:val="24"/>
          <w:szCs w:val="24"/>
        </w:rPr>
        <w:t>The Colonial Origins of Comparative Development: An Empirical Investigation.</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American Economic Review</w:t>
      </w:r>
      <w:r w:rsidRPr="00881E97">
        <w:rPr>
          <w:rFonts w:ascii="Times New Roman" w:hAnsi="Times New Roman" w:cs="Times New Roman"/>
          <w:sz w:val="24"/>
          <w:szCs w:val="24"/>
        </w:rPr>
        <w:t xml:space="preserve"> 91 (5):1369-401.</w:t>
      </w:r>
      <w:bookmarkEnd w:id="4"/>
    </w:p>
    <w:p w14:paraId="408BF564"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 w:name="_ENREF_3"/>
      <w:r w:rsidRPr="00881E97">
        <w:rPr>
          <w:rFonts w:ascii="Times New Roman" w:hAnsi="Times New Roman" w:cs="Times New Roman"/>
          <w:sz w:val="24"/>
          <w:szCs w:val="24"/>
        </w:rPr>
        <w:t xml:space="preserve">Acemoglu, Daron, and James A. Robinson. 2006. </w:t>
      </w:r>
      <w:r w:rsidRPr="00881E97">
        <w:rPr>
          <w:rFonts w:ascii="Times New Roman" w:hAnsi="Times New Roman" w:cs="Times New Roman"/>
          <w:i/>
          <w:sz w:val="24"/>
          <w:szCs w:val="24"/>
        </w:rPr>
        <w:t>Economic Origins of Dictatorship and Democracy</w:t>
      </w:r>
      <w:r w:rsidRPr="00881E97">
        <w:rPr>
          <w:rFonts w:ascii="Times New Roman" w:hAnsi="Times New Roman" w:cs="Times New Roman"/>
          <w:sz w:val="24"/>
          <w:szCs w:val="24"/>
        </w:rPr>
        <w:t>. New York: Cambridge University Press.</w:t>
      </w:r>
      <w:bookmarkEnd w:id="5"/>
    </w:p>
    <w:p w14:paraId="4E6AAC61" w14:textId="47F9BF8E" w:rsidR="00787C62" w:rsidRDefault="00787C62" w:rsidP="00D07471">
      <w:pPr>
        <w:pStyle w:val="EndNoteBibliography"/>
        <w:spacing w:after="0" w:line="360" w:lineRule="auto"/>
        <w:ind w:left="720" w:hanging="720"/>
        <w:rPr>
          <w:rFonts w:ascii="Times New Roman" w:hAnsi="Times New Roman" w:cs="Times New Roman"/>
          <w:sz w:val="24"/>
          <w:szCs w:val="24"/>
        </w:rPr>
      </w:pPr>
      <w:bookmarkStart w:id="6" w:name="_ENREF_4"/>
      <w:r w:rsidRPr="00881E97">
        <w:rPr>
          <w:rFonts w:ascii="Times New Roman" w:hAnsi="Times New Roman" w:cs="Times New Roman"/>
          <w:sz w:val="24"/>
          <w:szCs w:val="24"/>
        </w:rPr>
        <w:t xml:space="preserve">Acharya, Avidit, Matthew Blackwell, and Maya Sen. 2016. </w:t>
      </w:r>
      <w:r w:rsidR="00025614">
        <w:rPr>
          <w:rFonts w:ascii="Times New Roman" w:hAnsi="Times New Roman" w:cs="Times New Roman"/>
          <w:sz w:val="24"/>
          <w:szCs w:val="24"/>
        </w:rPr>
        <w:t>“</w:t>
      </w:r>
      <w:r w:rsidRPr="00881E97">
        <w:rPr>
          <w:rFonts w:ascii="Times New Roman" w:hAnsi="Times New Roman" w:cs="Times New Roman"/>
          <w:sz w:val="24"/>
          <w:szCs w:val="24"/>
        </w:rPr>
        <w:t>The Political Legacy of American Slavery.</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Journal of Politics</w:t>
      </w:r>
      <w:r w:rsidRPr="00881E97">
        <w:rPr>
          <w:rFonts w:ascii="Times New Roman" w:hAnsi="Times New Roman" w:cs="Times New Roman"/>
          <w:sz w:val="24"/>
          <w:szCs w:val="24"/>
        </w:rPr>
        <w:t xml:space="preserve"> 78 (3):621-41.</w:t>
      </w:r>
      <w:bookmarkEnd w:id="6"/>
    </w:p>
    <w:p w14:paraId="53368240" w14:textId="7F458171" w:rsidR="00851630" w:rsidRPr="00851630" w:rsidRDefault="00851630" w:rsidP="00D07471">
      <w:pPr>
        <w:pStyle w:val="EndNoteBibliography"/>
        <w:spacing w:after="0" w:line="360" w:lineRule="auto"/>
        <w:ind w:left="720" w:hanging="720"/>
        <w:rPr>
          <w:rFonts w:ascii="Times New Roman" w:hAnsi="Times New Roman" w:cs="Times New Roman"/>
          <w:sz w:val="24"/>
          <w:szCs w:val="24"/>
        </w:rPr>
      </w:pPr>
      <w:r w:rsidRPr="00147E3A">
        <w:rPr>
          <w:rFonts w:ascii="Times New Roman" w:hAnsi="Times New Roman" w:cs="Times New Roman"/>
          <w:sz w:val="24"/>
          <w:szCs w:val="24"/>
          <w:lang w:val="en-GB"/>
        </w:rPr>
        <w:t>Akkuratov, Boris S.</w:t>
      </w:r>
      <w:r>
        <w:rPr>
          <w:rFonts w:ascii="Times New Roman" w:hAnsi="Times New Roman" w:cs="Times New Roman"/>
          <w:sz w:val="24"/>
          <w:szCs w:val="24"/>
          <w:lang w:val="en-GB"/>
        </w:rPr>
        <w:t xml:space="preserve"> 2002.</w:t>
      </w:r>
      <w:r w:rsidRPr="00147E3A">
        <w:rPr>
          <w:rFonts w:ascii="Times New Roman" w:hAnsi="Times New Roman" w:cs="Times New Roman"/>
          <w:sz w:val="24"/>
          <w:szCs w:val="24"/>
          <w:lang w:val="en-GB"/>
        </w:rPr>
        <w:t xml:space="preserve"> </w:t>
      </w:r>
      <w:r w:rsidRPr="00147E3A">
        <w:rPr>
          <w:rFonts w:ascii="Times New Roman" w:hAnsi="Times New Roman" w:cs="Times New Roman"/>
          <w:i/>
          <w:iCs/>
          <w:sz w:val="24"/>
          <w:szCs w:val="24"/>
          <w:lang w:val="en-GB"/>
        </w:rPr>
        <w:t>Fenomen meshchanstva v rossiyskoy obshchestvenno-politicheskoy mysli i politicheskoy teorii</w:t>
      </w:r>
      <w:r>
        <w:rPr>
          <w:rFonts w:ascii="Times New Roman" w:hAnsi="Times New Roman" w:cs="Times New Roman"/>
          <w:sz w:val="24"/>
          <w:szCs w:val="24"/>
          <w:lang w:val="en-GB"/>
        </w:rPr>
        <w:t>. PhD disser</w:t>
      </w:r>
      <w:r w:rsidR="003D6E90">
        <w:rPr>
          <w:rFonts w:ascii="Times New Roman" w:hAnsi="Times New Roman" w:cs="Times New Roman"/>
          <w:sz w:val="24"/>
          <w:szCs w:val="24"/>
          <w:lang w:val="en-GB"/>
        </w:rPr>
        <w:t>t</w:t>
      </w:r>
      <w:r>
        <w:rPr>
          <w:rFonts w:ascii="Times New Roman" w:hAnsi="Times New Roman" w:cs="Times New Roman"/>
          <w:sz w:val="24"/>
          <w:szCs w:val="24"/>
          <w:lang w:val="en-GB"/>
        </w:rPr>
        <w:t>ation, Kazan State University.</w:t>
      </w:r>
    </w:p>
    <w:p w14:paraId="77D8195C" w14:textId="435FFC20"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7" w:name="_ENREF_5"/>
      <w:r w:rsidRPr="00881E97">
        <w:rPr>
          <w:rFonts w:ascii="Times New Roman" w:hAnsi="Times New Roman" w:cs="Times New Roman"/>
          <w:sz w:val="24"/>
          <w:szCs w:val="24"/>
        </w:rPr>
        <w:t xml:space="preserve">Alexopoulos, Golfo. 2003. </w:t>
      </w:r>
      <w:r w:rsidRPr="00881E97">
        <w:rPr>
          <w:rFonts w:ascii="Times New Roman" w:hAnsi="Times New Roman" w:cs="Times New Roman"/>
          <w:i/>
          <w:sz w:val="24"/>
          <w:szCs w:val="24"/>
        </w:rPr>
        <w:t>Stalin</w:t>
      </w:r>
      <w:r w:rsidR="00025614">
        <w:rPr>
          <w:rFonts w:ascii="Times New Roman" w:hAnsi="Times New Roman" w:cs="Times New Roman"/>
          <w:i/>
          <w:sz w:val="24"/>
          <w:szCs w:val="24"/>
        </w:rPr>
        <w:t>’</w:t>
      </w:r>
      <w:r w:rsidRPr="00881E97">
        <w:rPr>
          <w:rFonts w:ascii="Times New Roman" w:hAnsi="Times New Roman" w:cs="Times New Roman"/>
          <w:i/>
          <w:sz w:val="24"/>
          <w:szCs w:val="24"/>
        </w:rPr>
        <w:t>s Outcasts: Aliens, Citizens, and the Soviet State, 1926-1936</w:t>
      </w:r>
      <w:r w:rsidRPr="00881E97">
        <w:rPr>
          <w:rFonts w:ascii="Times New Roman" w:hAnsi="Times New Roman" w:cs="Times New Roman"/>
          <w:sz w:val="24"/>
          <w:szCs w:val="24"/>
        </w:rPr>
        <w:t>. Ithaca: Cornell University Press.</w:t>
      </w:r>
      <w:bookmarkEnd w:id="7"/>
    </w:p>
    <w:p w14:paraId="34023E0C"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8" w:name="_ENREF_6"/>
      <w:r w:rsidRPr="00881E97">
        <w:rPr>
          <w:rFonts w:ascii="Times New Roman" w:hAnsi="Times New Roman" w:cs="Times New Roman"/>
          <w:sz w:val="24"/>
          <w:szCs w:val="24"/>
        </w:rPr>
        <w:t xml:space="preserve">Ansell, Ben W., and David J. Samuels. 2014. </w:t>
      </w:r>
      <w:r w:rsidRPr="00881E97">
        <w:rPr>
          <w:rFonts w:ascii="Times New Roman" w:hAnsi="Times New Roman" w:cs="Times New Roman"/>
          <w:i/>
          <w:sz w:val="24"/>
          <w:szCs w:val="24"/>
        </w:rPr>
        <w:t>Inequality and Democratization: An Elite-Competition Approach</w:t>
      </w:r>
      <w:r w:rsidRPr="00881E97">
        <w:rPr>
          <w:rFonts w:ascii="Times New Roman" w:hAnsi="Times New Roman" w:cs="Times New Roman"/>
          <w:sz w:val="24"/>
          <w:szCs w:val="24"/>
        </w:rPr>
        <w:t>. Cambridge: Cambridge University Press.</w:t>
      </w:r>
      <w:bookmarkEnd w:id="8"/>
    </w:p>
    <w:p w14:paraId="62172EE6" w14:textId="53DC3184"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 w:name="_ENREF_7"/>
      <w:r w:rsidRPr="00881E97">
        <w:rPr>
          <w:rFonts w:ascii="Times New Roman" w:hAnsi="Times New Roman" w:cs="Times New Roman"/>
          <w:sz w:val="24"/>
          <w:szCs w:val="24"/>
        </w:rPr>
        <w:t xml:space="preserve">Balzer, Harley D. 1996. </w:t>
      </w:r>
      <w:r w:rsidRPr="00881E97">
        <w:rPr>
          <w:rFonts w:ascii="Times New Roman" w:hAnsi="Times New Roman" w:cs="Times New Roman"/>
          <w:i/>
          <w:sz w:val="24"/>
          <w:szCs w:val="24"/>
        </w:rPr>
        <w:t>Russia</w:t>
      </w:r>
      <w:r w:rsidR="00025614">
        <w:rPr>
          <w:rFonts w:ascii="Times New Roman" w:hAnsi="Times New Roman" w:cs="Times New Roman"/>
          <w:i/>
          <w:sz w:val="24"/>
          <w:szCs w:val="24"/>
        </w:rPr>
        <w:t>’</w:t>
      </w:r>
      <w:r w:rsidRPr="00881E97">
        <w:rPr>
          <w:rFonts w:ascii="Times New Roman" w:hAnsi="Times New Roman" w:cs="Times New Roman"/>
          <w:i/>
          <w:sz w:val="24"/>
          <w:szCs w:val="24"/>
        </w:rPr>
        <w:t>s Missing Middle Class: The Professions in Russian History</w:t>
      </w:r>
      <w:r w:rsidRPr="00881E97">
        <w:rPr>
          <w:rFonts w:ascii="Times New Roman" w:hAnsi="Times New Roman" w:cs="Times New Roman"/>
          <w:sz w:val="24"/>
          <w:szCs w:val="24"/>
        </w:rPr>
        <w:t>. Armonk, New York: M.E. Sharpe.</w:t>
      </w:r>
      <w:bookmarkEnd w:id="9"/>
    </w:p>
    <w:p w14:paraId="556007E9"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 w:name="_ENREF_9"/>
      <w:r w:rsidRPr="00881E97">
        <w:rPr>
          <w:rFonts w:ascii="Times New Roman" w:hAnsi="Times New Roman" w:cs="Times New Roman"/>
          <w:sz w:val="24"/>
          <w:szCs w:val="24"/>
        </w:rPr>
        <w:t xml:space="preserve">Bartlett, Rosamund. 2004. </w:t>
      </w:r>
      <w:r w:rsidRPr="00881E97">
        <w:rPr>
          <w:rFonts w:ascii="Times New Roman" w:hAnsi="Times New Roman" w:cs="Times New Roman"/>
          <w:i/>
          <w:sz w:val="24"/>
          <w:szCs w:val="24"/>
        </w:rPr>
        <w:t>Chekhov: Scenes from a Life</w:t>
      </w:r>
      <w:r w:rsidRPr="00881E97">
        <w:rPr>
          <w:rFonts w:ascii="Times New Roman" w:hAnsi="Times New Roman" w:cs="Times New Roman"/>
          <w:sz w:val="24"/>
          <w:szCs w:val="24"/>
        </w:rPr>
        <w:t>. London: Free Press.</w:t>
      </w:r>
      <w:bookmarkEnd w:id="10"/>
    </w:p>
    <w:p w14:paraId="42BC5181"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 w:name="_ENREF_10"/>
      <w:r w:rsidRPr="00881E97">
        <w:rPr>
          <w:rFonts w:ascii="Times New Roman" w:hAnsi="Times New Roman" w:cs="Times New Roman"/>
          <w:sz w:val="24"/>
          <w:szCs w:val="24"/>
        </w:rPr>
        <w:t xml:space="preserve">Baviskar, Amita, and Raka Ray. 2011. </w:t>
      </w:r>
      <w:r w:rsidRPr="00881E97">
        <w:rPr>
          <w:rFonts w:ascii="Times New Roman" w:hAnsi="Times New Roman" w:cs="Times New Roman"/>
          <w:i/>
          <w:sz w:val="24"/>
          <w:szCs w:val="24"/>
        </w:rPr>
        <w:t>Elite and Everyman: The Cultural Politics of the Indian Middle Classes</w:t>
      </w:r>
      <w:r w:rsidRPr="00881E97">
        <w:rPr>
          <w:rFonts w:ascii="Times New Roman" w:hAnsi="Times New Roman" w:cs="Times New Roman"/>
          <w:sz w:val="24"/>
          <w:szCs w:val="24"/>
        </w:rPr>
        <w:t>. London: Routledge.</w:t>
      </w:r>
      <w:bookmarkEnd w:id="11"/>
    </w:p>
    <w:p w14:paraId="4FC5DD79" w14:textId="12A0DD5E"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2" w:name="_ENREF_11"/>
      <w:r w:rsidRPr="00881E97">
        <w:rPr>
          <w:rFonts w:ascii="Times New Roman" w:hAnsi="Times New Roman" w:cs="Times New Roman"/>
          <w:sz w:val="24"/>
          <w:szCs w:val="24"/>
        </w:rPr>
        <w:t xml:space="preserve">Beer, Caroline, and Neil J. Mitchell. 2006. </w:t>
      </w:r>
      <w:r w:rsidR="00025614">
        <w:rPr>
          <w:rFonts w:ascii="Times New Roman" w:hAnsi="Times New Roman" w:cs="Times New Roman"/>
          <w:sz w:val="24"/>
          <w:szCs w:val="24"/>
        </w:rPr>
        <w:t>“</w:t>
      </w:r>
      <w:r w:rsidRPr="00881E97">
        <w:rPr>
          <w:rFonts w:ascii="Times New Roman" w:hAnsi="Times New Roman" w:cs="Times New Roman"/>
          <w:sz w:val="24"/>
          <w:szCs w:val="24"/>
        </w:rPr>
        <w:t>Comparing Nations and States: Human Rights and Democracy in India.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Comparative Political Studies</w:t>
      </w:r>
      <w:r w:rsidRPr="00881E97">
        <w:rPr>
          <w:rFonts w:ascii="Times New Roman" w:hAnsi="Times New Roman" w:cs="Times New Roman"/>
          <w:sz w:val="24"/>
          <w:szCs w:val="24"/>
        </w:rPr>
        <w:t xml:space="preserve"> 39 (8):996-1018.</w:t>
      </w:r>
      <w:bookmarkEnd w:id="12"/>
    </w:p>
    <w:p w14:paraId="2B3D14BC" w14:textId="2083014D"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3" w:name="_ENREF_12"/>
      <w:r w:rsidRPr="00881E97">
        <w:rPr>
          <w:rFonts w:ascii="Times New Roman" w:hAnsi="Times New Roman" w:cs="Times New Roman"/>
          <w:sz w:val="24"/>
          <w:szCs w:val="24"/>
        </w:rPr>
        <w:lastRenderedPageBreak/>
        <w:t xml:space="preserve">Bell, Daniel A. 1998. </w:t>
      </w:r>
      <w:r w:rsidR="00025614">
        <w:rPr>
          <w:rFonts w:ascii="Times New Roman" w:hAnsi="Times New Roman" w:cs="Times New Roman"/>
          <w:sz w:val="24"/>
          <w:szCs w:val="24"/>
        </w:rPr>
        <w:t>“</w:t>
      </w:r>
      <w:r w:rsidRPr="00881E97">
        <w:rPr>
          <w:rFonts w:ascii="Times New Roman" w:hAnsi="Times New Roman" w:cs="Times New Roman"/>
          <w:sz w:val="24"/>
          <w:szCs w:val="24"/>
        </w:rPr>
        <w:t>After the Tsunami: Will Economic Crisis Bring Democracy to Asia?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New Republic</w:t>
      </w:r>
      <w:r w:rsidRPr="00881E97">
        <w:rPr>
          <w:rFonts w:ascii="Times New Roman" w:hAnsi="Times New Roman" w:cs="Times New Roman"/>
          <w:sz w:val="24"/>
          <w:szCs w:val="24"/>
        </w:rPr>
        <w:t xml:space="preserve"> 218 (10):22-5.</w:t>
      </w:r>
      <w:bookmarkEnd w:id="13"/>
    </w:p>
    <w:p w14:paraId="0C72F423" w14:textId="5C138A13"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4" w:name="_ENREF_13"/>
      <w:r w:rsidRPr="00881E97">
        <w:rPr>
          <w:rFonts w:ascii="Times New Roman" w:hAnsi="Times New Roman" w:cs="Times New Roman"/>
          <w:sz w:val="24"/>
          <w:szCs w:val="24"/>
        </w:rPr>
        <w:t xml:space="preserve">Bellin, Eva. 2000. </w:t>
      </w:r>
      <w:r w:rsidR="00025614">
        <w:rPr>
          <w:rFonts w:ascii="Times New Roman" w:hAnsi="Times New Roman" w:cs="Times New Roman"/>
          <w:sz w:val="24"/>
          <w:szCs w:val="24"/>
        </w:rPr>
        <w:t>“</w:t>
      </w:r>
      <w:r w:rsidRPr="00881E97">
        <w:rPr>
          <w:rFonts w:ascii="Times New Roman" w:hAnsi="Times New Roman" w:cs="Times New Roman"/>
          <w:sz w:val="24"/>
          <w:szCs w:val="24"/>
        </w:rPr>
        <w:t>Contingent Democrats: Industrialists, Labor, and Democratization in Late-Developing Countries.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World Politics</w:t>
      </w:r>
      <w:r w:rsidRPr="00881E97">
        <w:rPr>
          <w:rFonts w:ascii="Times New Roman" w:hAnsi="Times New Roman" w:cs="Times New Roman"/>
          <w:sz w:val="24"/>
          <w:szCs w:val="24"/>
        </w:rPr>
        <w:t xml:space="preserve"> 52 (2):175-205.</w:t>
      </w:r>
      <w:bookmarkEnd w:id="14"/>
    </w:p>
    <w:p w14:paraId="66151735" w14:textId="0E0DB384"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5" w:name="_ENREF_14"/>
      <w:r w:rsidRPr="00881E97">
        <w:rPr>
          <w:rFonts w:ascii="Times New Roman" w:hAnsi="Times New Roman" w:cs="Times New Roman"/>
          <w:sz w:val="24"/>
          <w:szCs w:val="24"/>
        </w:rPr>
        <w:t xml:space="preserve">Bessudnov, Alexey. 2016. </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The Effects of Parental Social Background on Labour Market Outcomes in Russia </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In </w:t>
      </w:r>
      <w:r w:rsidRPr="00881E97">
        <w:rPr>
          <w:rFonts w:ascii="Times New Roman" w:hAnsi="Times New Roman" w:cs="Times New Roman"/>
          <w:i/>
          <w:sz w:val="24"/>
          <w:szCs w:val="24"/>
        </w:rPr>
        <w:t>Education, Occupation and Social Origin: A Comparative Analysis of the Transmission of Socio-Economic Inequalities</w:t>
      </w:r>
      <w:r w:rsidRPr="00881E97">
        <w:rPr>
          <w:rFonts w:ascii="Times New Roman" w:hAnsi="Times New Roman" w:cs="Times New Roman"/>
          <w:sz w:val="24"/>
          <w:szCs w:val="24"/>
        </w:rPr>
        <w:t>, ed. F. Bernardi and G. Ballarino. Cheltenham: Edward Elgar</w:t>
      </w:r>
      <w:bookmarkEnd w:id="15"/>
      <w:r w:rsidR="007B2106">
        <w:rPr>
          <w:rFonts w:ascii="Times New Roman" w:hAnsi="Times New Roman" w:cs="Times New Roman"/>
          <w:sz w:val="24"/>
          <w:szCs w:val="24"/>
        </w:rPr>
        <w:t>,</w:t>
      </w:r>
      <w:r w:rsidR="00887FB8">
        <w:rPr>
          <w:rFonts w:ascii="Times New Roman" w:hAnsi="Times New Roman" w:cs="Times New Roman"/>
          <w:sz w:val="24"/>
          <w:szCs w:val="24"/>
        </w:rPr>
        <w:t xml:space="preserve"> 150-67.</w:t>
      </w:r>
    </w:p>
    <w:p w14:paraId="556344F8" w14:textId="70F827F0"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6" w:name="_ENREF_15"/>
      <w:r w:rsidRPr="00881E97">
        <w:rPr>
          <w:rFonts w:ascii="Times New Roman" w:hAnsi="Times New Roman" w:cs="Times New Roman"/>
          <w:sz w:val="24"/>
          <w:szCs w:val="24"/>
        </w:rPr>
        <w:t xml:space="preserve">Bim, Alexander S., Derek C. Jones, and Thomas E. Weisskopf. 1993. </w:t>
      </w:r>
      <w:r w:rsidR="00025614">
        <w:rPr>
          <w:rFonts w:ascii="Times New Roman" w:hAnsi="Times New Roman" w:cs="Times New Roman"/>
          <w:sz w:val="24"/>
          <w:szCs w:val="24"/>
        </w:rPr>
        <w:t>“</w:t>
      </w:r>
      <w:r w:rsidRPr="00881E97">
        <w:rPr>
          <w:rFonts w:ascii="Times New Roman" w:hAnsi="Times New Roman" w:cs="Times New Roman"/>
          <w:sz w:val="24"/>
          <w:szCs w:val="24"/>
        </w:rPr>
        <w:t>Hybrid Forms of Enterprise Organization in the Former USSR and the Russian Federation.</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Comparative Economic Studies</w:t>
      </w:r>
      <w:r w:rsidRPr="00881E97">
        <w:rPr>
          <w:rFonts w:ascii="Times New Roman" w:hAnsi="Times New Roman" w:cs="Times New Roman"/>
          <w:sz w:val="24"/>
          <w:szCs w:val="24"/>
        </w:rPr>
        <w:t xml:space="preserve"> 35:1-37.</w:t>
      </w:r>
      <w:bookmarkEnd w:id="16"/>
    </w:p>
    <w:p w14:paraId="7BB25DCF"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7" w:name="_ENREF_16"/>
      <w:r w:rsidRPr="00881E97">
        <w:rPr>
          <w:rFonts w:ascii="Times New Roman" w:hAnsi="Times New Roman" w:cs="Times New Roman"/>
          <w:sz w:val="24"/>
          <w:szCs w:val="24"/>
        </w:rPr>
        <w:t xml:space="preserve">Bourdieu, Pierre. 2010. </w:t>
      </w:r>
      <w:r w:rsidRPr="00881E97">
        <w:rPr>
          <w:rFonts w:ascii="Times New Roman" w:hAnsi="Times New Roman" w:cs="Times New Roman"/>
          <w:i/>
          <w:sz w:val="24"/>
          <w:szCs w:val="24"/>
        </w:rPr>
        <w:t>Distinction: A Social Critique of the Judgement of Taste</w:t>
      </w:r>
      <w:r w:rsidRPr="00881E97">
        <w:rPr>
          <w:rFonts w:ascii="Times New Roman" w:hAnsi="Times New Roman" w:cs="Times New Roman"/>
          <w:sz w:val="24"/>
          <w:szCs w:val="24"/>
        </w:rPr>
        <w:t>. Translated by R. Nice. London: Routledge Classics.</w:t>
      </w:r>
      <w:bookmarkEnd w:id="17"/>
    </w:p>
    <w:p w14:paraId="53E87EF7" w14:textId="0895C9C0"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8" w:name="_ENREF_17"/>
      <w:r w:rsidRPr="0022475E">
        <w:rPr>
          <w:rFonts w:ascii="Times New Roman" w:hAnsi="Times New Roman" w:cs="Times New Roman"/>
          <w:sz w:val="24"/>
          <w:szCs w:val="24"/>
          <w:lang w:val="en-GB"/>
        </w:rPr>
        <w:t xml:space="preserve">Bourdieu, Pierre, and Jean-Claude Passeron. </w:t>
      </w:r>
      <w:r w:rsidRPr="00881E97">
        <w:rPr>
          <w:rFonts w:ascii="Times New Roman" w:hAnsi="Times New Roman" w:cs="Times New Roman"/>
          <w:sz w:val="24"/>
          <w:szCs w:val="24"/>
        </w:rPr>
        <w:t xml:space="preserve">1990. </w:t>
      </w:r>
      <w:r w:rsidRPr="00881E97">
        <w:rPr>
          <w:rFonts w:ascii="Times New Roman" w:hAnsi="Times New Roman" w:cs="Times New Roman"/>
          <w:i/>
          <w:sz w:val="24"/>
          <w:szCs w:val="24"/>
        </w:rPr>
        <w:t xml:space="preserve">Reproduction in Education, Society and Culture </w:t>
      </w:r>
      <w:r w:rsidRPr="00881E97">
        <w:rPr>
          <w:rFonts w:ascii="Times New Roman" w:hAnsi="Times New Roman" w:cs="Times New Roman"/>
          <w:sz w:val="24"/>
          <w:szCs w:val="24"/>
        </w:rPr>
        <w:t>Translated by R. Nice. London: Sage.</w:t>
      </w:r>
      <w:bookmarkEnd w:id="18"/>
    </w:p>
    <w:p w14:paraId="6AA7B4D5" w14:textId="6C561F10"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9" w:name="_ENREF_18"/>
      <w:r w:rsidRPr="00881E97">
        <w:rPr>
          <w:rFonts w:ascii="Times New Roman" w:hAnsi="Times New Roman" w:cs="Times New Roman"/>
          <w:sz w:val="24"/>
          <w:szCs w:val="24"/>
        </w:rPr>
        <w:t xml:space="preserve">Braudel, Fernand. 1995. </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History and the Social Sciences: The </w:t>
      </w:r>
      <w:r w:rsidRPr="00881E97">
        <w:rPr>
          <w:rFonts w:ascii="Times New Roman" w:hAnsi="Times New Roman" w:cs="Times New Roman"/>
          <w:i/>
          <w:sz w:val="24"/>
          <w:szCs w:val="24"/>
        </w:rPr>
        <w:t>Longue Duree</w:t>
      </w:r>
      <w:r w:rsidRPr="00881E97">
        <w:rPr>
          <w:rFonts w:ascii="Times New Roman" w:hAnsi="Times New Roman" w:cs="Times New Roman"/>
          <w:sz w:val="24"/>
          <w:szCs w:val="24"/>
        </w:rPr>
        <w:t>.</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In </w:t>
      </w:r>
      <w:r w:rsidRPr="00881E97">
        <w:rPr>
          <w:rFonts w:ascii="Times New Roman" w:hAnsi="Times New Roman" w:cs="Times New Roman"/>
          <w:i/>
          <w:sz w:val="24"/>
          <w:szCs w:val="24"/>
        </w:rPr>
        <w:t>Histories: French Constructions of the Past</w:t>
      </w:r>
      <w:r w:rsidRPr="00881E97">
        <w:rPr>
          <w:rFonts w:ascii="Times New Roman" w:hAnsi="Times New Roman" w:cs="Times New Roman"/>
          <w:sz w:val="24"/>
          <w:szCs w:val="24"/>
        </w:rPr>
        <w:t>, ed. J. Revel and L. Hunt</w:t>
      </w:r>
      <w:bookmarkEnd w:id="19"/>
      <w:r w:rsidR="006C4F23">
        <w:rPr>
          <w:rFonts w:ascii="Times New Roman" w:hAnsi="Times New Roman" w:cs="Times New Roman"/>
          <w:sz w:val="24"/>
          <w:szCs w:val="24"/>
        </w:rPr>
        <w:t>, 115-145.</w:t>
      </w:r>
    </w:p>
    <w:p w14:paraId="642C3D28" w14:textId="094C22F1" w:rsidR="00787C62" w:rsidRPr="008B0C8D" w:rsidRDefault="00787C62" w:rsidP="00D07471">
      <w:pPr>
        <w:pStyle w:val="EndNoteBibliography"/>
        <w:spacing w:after="0" w:line="360" w:lineRule="auto"/>
        <w:ind w:left="720" w:hanging="720"/>
        <w:rPr>
          <w:rFonts w:ascii="Times New Roman" w:hAnsi="Times New Roman" w:cs="Times New Roman"/>
          <w:sz w:val="24"/>
          <w:szCs w:val="24"/>
        </w:rPr>
      </w:pPr>
      <w:bookmarkStart w:id="20" w:name="_ENREF_19"/>
      <w:r w:rsidRPr="00881E97">
        <w:rPr>
          <w:rFonts w:ascii="Times New Roman" w:hAnsi="Times New Roman" w:cs="Times New Roman"/>
          <w:sz w:val="24"/>
          <w:szCs w:val="24"/>
        </w:rPr>
        <w:t>Buggle, Johannes C., and Steven N</w:t>
      </w:r>
      <w:r w:rsidRPr="008B0C8D">
        <w:rPr>
          <w:rFonts w:ascii="Times New Roman" w:hAnsi="Times New Roman" w:cs="Times New Roman"/>
          <w:sz w:val="24"/>
          <w:szCs w:val="24"/>
        </w:rPr>
        <w:t xml:space="preserve">afziger. </w:t>
      </w:r>
      <w:r w:rsidR="008B0C8D" w:rsidRPr="008B0C8D">
        <w:rPr>
          <w:rFonts w:ascii="Times New Roman" w:hAnsi="Times New Roman" w:cs="Times New Roman"/>
          <w:sz w:val="24"/>
          <w:szCs w:val="24"/>
        </w:rPr>
        <w:t>2019</w:t>
      </w:r>
      <w:r w:rsidRPr="008B0C8D">
        <w:rPr>
          <w:rFonts w:ascii="Times New Roman" w:hAnsi="Times New Roman" w:cs="Times New Roman"/>
          <w:sz w:val="24"/>
          <w:szCs w:val="24"/>
        </w:rPr>
        <w:t xml:space="preserve">. </w:t>
      </w:r>
      <w:r w:rsidR="00025614" w:rsidRPr="008B0C8D">
        <w:rPr>
          <w:rFonts w:ascii="Times New Roman" w:hAnsi="Times New Roman" w:cs="Times New Roman"/>
          <w:sz w:val="24"/>
          <w:szCs w:val="24"/>
        </w:rPr>
        <w:t>“</w:t>
      </w:r>
      <w:r w:rsidR="008B0C8D" w:rsidRPr="00147E3A">
        <w:rPr>
          <w:rFonts w:ascii="Times New Roman" w:hAnsi="Times New Roman" w:cs="Times New Roman"/>
          <w:sz w:val="24"/>
          <w:szCs w:val="24"/>
          <w:lang w:val="en-GB"/>
        </w:rPr>
        <w:t>The Slow Road from Serfdom: Labor Coercion and Long-Run Development in the Former Russian Empire</w:t>
      </w:r>
      <w:r w:rsidRPr="008B0C8D">
        <w:rPr>
          <w:rFonts w:ascii="Times New Roman" w:hAnsi="Times New Roman" w:cs="Times New Roman"/>
          <w:sz w:val="24"/>
          <w:szCs w:val="24"/>
        </w:rPr>
        <w:t>.</w:t>
      </w:r>
      <w:r w:rsidR="00025614" w:rsidRPr="008B0C8D">
        <w:rPr>
          <w:rFonts w:ascii="Times New Roman" w:hAnsi="Times New Roman" w:cs="Times New Roman"/>
          <w:sz w:val="24"/>
          <w:szCs w:val="24"/>
        </w:rPr>
        <w:t>”</w:t>
      </w:r>
      <w:r w:rsidRPr="008B0C8D">
        <w:rPr>
          <w:rFonts w:ascii="Times New Roman" w:hAnsi="Times New Roman" w:cs="Times New Roman"/>
          <w:sz w:val="24"/>
          <w:szCs w:val="24"/>
        </w:rPr>
        <w:t xml:space="preserve"> </w:t>
      </w:r>
      <w:r w:rsidR="008B0C8D" w:rsidRPr="00147E3A">
        <w:rPr>
          <w:rFonts w:ascii="Times New Roman" w:hAnsi="Times New Roman" w:cs="Times New Roman"/>
          <w:i/>
          <w:iCs/>
          <w:sz w:val="24"/>
          <w:szCs w:val="24"/>
          <w:lang w:val="en-GB"/>
        </w:rPr>
        <w:t>The Review of Economics and Statistics</w:t>
      </w:r>
      <w:r w:rsidR="008B0C8D" w:rsidRPr="00147E3A">
        <w:rPr>
          <w:rFonts w:ascii="Times New Roman" w:hAnsi="Times New Roman" w:cs="Times New Roman"/>
          <w:sz w:val="24"/>
          <w:szCs w:val="24"/>
          <w:lang w:val="en-GB"/>
        </w:rPr>
        <w:t>: 1-17</w:t>
      </w:r>
      <w:bookmarkEnd w:id="20"/>
    </w:p>
    <w:p w14:paraId="17F0F8E4" w14:textId="5B5AFDBC"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21" w:name="_ENREF_20"/>
      <w:r w:rsidRPr="00881E97">
        <w:rPr>
          <w:rFonts w:ascii="Times New Roman" w:hAnsi="Times New Roman" w:cs="Times New Roman"/>
          <w:sz w:val="24"/>
          <w:szCs w:val="24"/>
        </w:rPr>
        <w:t xml:space="preserve">Capoccia, Giovanni, and Daniel Ziblatt. 2010. </w:t>
      </w:r>
      <w:r w:rsidR="00025614">
        <w:rPr>
          <w:rFonts w:ascii="Times New Roman" w:hAnsi="Times New Roman" w:cs="Times New Roman"/>
          <w:sz w:val="24"/>
          <w:szCs w:val="24"/>
        </w:rPr>
        <w:t>“</w:t>
      </w:r>
      <w:r w:rsidRPr="00881E97">
        <w:rPr>
          <w:rFonts w:ascii="Times New Roman" w:hAnsi="Times New Roman" w:cs="Times New Roman"/>
          <w:sz w:val="24"/>
          <w:szCs w:val="24"/>
        </w:rPr>
        <w:t>The Historical Turn in Democratization Studies: A New Research Agenda for Europe and Beyond.</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Comparative Political Studies</w:t>
      </w:r>
      <w:r w:rsidRPr="00881E97">
        <w:rPr>
          <w:rFonts w:ascii="Times New Roman" w:hAnsi="Times New Roman" w:cs="Times New Roman"/>
          <w:sz w:val="24"/>
          <w:szCs w:val="24"/>
        </w:rPr>
        <w:t xml:space="preserve"> 43 (8-9):931-68.</w:t>
      </w:r>
      <w:bookmarkEnd w:id="21"/>
    </w:p>
    <w:p w14:paraId="2A8C0973" w14:textId="7A77D79D"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22" w:name="_ENREF_21"/>
      <w:r w:rsidRPr="00881E97">
        <w:rPr>
          <w:rFonts w:ascii="Times New Roman" w:hAnsi="Times New Roman" w:cs="Times New Roman"/>
          <w:sz w:val="24"/>
          <w:szCs w:val="24"/>
        </w:rPr>
        <w:t xml:space="preserve">Charnysh, Volha, and Evgeny Finkel. 2017. </w:t>
      </w:r>
      <w:r w:rsidR="00025614">
        <w:rPr>
          <w:rFonts w:ascii="Times New Roman" w:hAnsi="Times New Roman" w:cs="Times New Roman"/>
          <w:sz w:val="24"/>
          <w:szCs w:val="24"/>
        </w:rPr>
        <w:t>“</w:t>
      </w:r>
      <w:r w:rsidRPr="00881E97">
        <w:rPr>
          <w:rFonts w:ascii="Times New Roman" w:hAnsi="Times New Roman" w:cs="Times New Roman"/>
          <w:sz w:val="24"/>
          <w:szCs w:val="24"/>
        </w:rPr>
        <w:t>The Death Camp Eldorado: Political and Economic Effects of Mass Violence.</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American Political Science Review</w:t>
      </w:r>
      <w:r w:rsidRPr="00881E97">
        <w:rPr>
          <w:rFonts w:ascii="Times New Roman" w:hAnsi="Times New Roman" w:cs="Times New Roman"/>
          <w:sz w:val="24"/>
          <w:szCs w:val="24"/>
        </w:rPr>
        <w:t xml:space="preserve"> 111 (4):801-18.</w:t>
      </w:r>
      <w:bookmarkEnd w:id="22"/>
    </w:p>
    <w:p w14:paraId="3A215C71"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23" w:name="_ENREF_22"/>
      <w:r w:rsidRPr="00881E97">
        <w:rPr>
          <w:rFonts w:ascii="Times New Roman" w:hAnsi="Times New Roman" w:cs="Times New Roman"/>
          <w:sz w:val="24"/>
          <w:szCs w:val="24"/>
        </w:rPr>
        <w:t xml:space="preserve">Chen, Jie. 2013. </w:t>
      </w:r>
      <w:r w:rsidRPr="00881E97">
        <w:rPr>
          <w:rFonts w:ascii="Times New Roman" w:hAnsi="Times New Roman" w:cs="Times New Roman"/>
          <w:i/>
          <w:sz w:val="24"/>
          <w:szCs w:val="24"/>
        </w:rPr>
        <w:t>A Middle Class Without Democracy: Economic Growth and the Prospects for Democratization in China</w:t>
      </w:r>
      <w:r w:rsidRPr="00881E97">
        <w:rPr>
          <w:rFonts w:ascii="Times New Roman" w:hAnsi="Times New Roman" w:cs="Times New Roman"/>
          <w:sz w:val="24"/>
          <w:szCs w:val="24"/>
        </w:rPr>
        <w:t>. New York: Oxford University Press.</w:t>
      </w:r>
      <w:bookmarkEnd w:id="23"/>
    </w:p>
    <w:p w14:paraId="48F36A54" w14:textId="3603111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24" w:name="_ENREF_23"/>
      <w:r w:rsidRPr="00881E97">
        <w:rPr>
          <w:rFonts w:ascii="Times New Roman" w:hAnsi="Times New Roman" w:cs="Times New Roman"/>
          <w:sz w:val="24"/>
          <w:szCs w:val="24"/>
        </w:rPr>
        <w:t xml:space="preserve">Cirone, Alexandra, and Brenda Van Coppenolle. 2019. </w:t>
      </w:r>
      <w:r w:rsidR="00025614">
        <w:rPr>
          <w:rFonts w:ascii="Times New Roman" w:hAnsi="Times New Roman" w:cs="Times New Roman"/>
          <w:sz w:val="24"/>
          <w:szCs w:val="24"/>
        </w:rPr>
        <w:t>“</w:t>
      </w:r>
      <w:r w:rsidRPr="00881E97">
        <w:rPr>
          <w:rFonts w:ascii="Times New Roman" w:hAnsi="Times New Roman" w:cs="Times New Roman"/>
          <w:sz w:val="24"/>
          <w:szCs w:val="24"/>
        </w:rPr>
        <w:t>Bridging the Gap: Lottery-Based Procedures in Early Parliamentarization.</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World Politics</w:t>
      </w:r>
      <w:r w:rsidRPr="00881E97">
        <w:rPr>
          <w:rFonts w:ascii="Times New Roman" w:hAnsi="Times New Roman" w:cs="Times New Roman"/>
          <w:sz w:val="24"/>
          <w:szCs w:val="24"/>
        </w:rPr>
        <w:t xml:space="preserve"> 71 (2):197-235.</w:t>
      </w:r>
      <w:bookmarkEnd w:id="24"/>
    </w:p>
    <w:p w14:paraId="0EAB48CC"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25" w:name="_ENREF_24"/>
      <w:r w:rsidRPr="00881E97">
        <w:rPr>
          <w:rFonts w:ascii="Times New Roman" w:hAnsi="Times New Roman" w:cs="Times New Roman"/>
          <w:sz w:val="24"/>
          <w:szCs w:val="24"/>
        </w:rPr>
        <w:t xml:space="preserve">Clark, Gregory. 2015. </w:t>
      </w:r>
      <w:r w:rsidRPr="00881E97">
        <w:rPr>
          <w:rFonts w:ascii="Times New Roman" w:hAnsi="Times New Roman" w:cs="Times New Roman"/>
          <w:i/>
          <w:sz w:val="24"/>
          <w:szCs w:val="24"/>
        </w:rPr>
        <w:t>The Son Also Rises: Surnames and the History of Social Mobility</w:t>
      </w:r>
      <w:r w:rsidRPr="00881E97">
        <w:rPr>
          <w:rFonts w:ascii="Times New Roman" w:hAnsi="Times New Roman" w:cs="Times New Roman"/>
          <w:sz w:val="24"/>
          <w:szCs w:val="24"/>
        </w:rPr>
        <w:t>. Princeton: Princeton University Press.</w:t>
      </w:r>
      <w:bookmarkEnd w:id="25"/>
    </w:p>
    <w:p w14:paraId="287ED3E0" w14:textId="6416C461"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26" w:name="_ENREF_26"/>
      <w:r w:rsidRPr="00881E97">
        <w:rPr>
          <w:rFonts w:ascii="Times New Roman" w:hAnsi="Times New Roman" w:cs="Times New Roman"/>
          <w:sz w:val="24"/>
          <w:szCs w:val="24"/>
        </w:rPr>
        <w:t xml:space="preserve">Coleman, James S. 1988. </w:t>
      </w:r>
      <w:r w:rsidR="00025614">
        <w:rPr>
          <w:rFonts w:ascii="Times New Roman" w:hAnsi="Times New Roman" w:cs="Times New Roman"/>
          <w:sz w:val="24"/>
          <w:szCs w:val="24"/>
        </w:rPr>
        <w:t>“</w:t>
      </w:r>
      <w:r w:rsidRPr="00881E97">
        <w:rPr>
          <w:rFonts w:ascii="Times New Roman" w:hAnsi="Times New Roman" w:cs="Times New Roman"/>
          <w:sz w:val="24"/>
          <w:szCs w:val="24"/>
        </w:rPr>
        <w:t>Social Capital in the Creation of Human Capital.</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American Journal of Sociology</w:t>
      </w:r>
      <w:r w:rsidRPr="00881E97">
        <w:rPr>
          <w:rFonts w:ascii="Times New Roman" w:hAnsi="Times New Roman" w:cs="Times New Roman"/>
          <w:sz w:val="24"/>
          <w:szCs w:val="24"/>
        </w:rPr>
        <w:t xml:space="preserve"> 94:95-120.</w:t>
      </w:r>
      <w:bookmarkEnd w:id="26"/>
    </w:p>
    <w:p w14:paraId="4A5F056C" w14:textId="4DA8FD1C"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27" w:name="_ENREF_27"/>
      <w:r w:rsidRPr="00881E97">
        <w:rPr>
          <w:rFonts w:ascii="Times New Roman" w:hAnsi="Times New Roman" w:cs="Times New Roman"/>
          <w:sz w:val="24"/>
          <w:szCs w:val="24"/>
        </w:rPr>
        <w:lastRenderedPageBreak/>
        <w:t>Croke, Kevin, G</w:t>
      </w:r>
      <w:r w:rsidR="006526F6">
        <w:rPr>
          <w:rFonts w:ascii="Times New Roman" w:hAnsi="Times New Roman" w:cs="Times New Roman"/>
          <w:sz w:val="24"/>
          <w:szCs w:val="24"/>
        </w:rPr>
        <w:t>uy</w:t>
      </w:r>
      <w:r w:rsidRPr="00881E97">
        <w:rPr>
          <w:rFonts w:ascii="Times New Roman" w:hAnsi="Times New Roman" w:cs="Times New Roman"/>
          <w:sz w:val="24"/>
          <w:szCs w:val="24"/>
        </w:rPr>
        <w:t xml:space="preserve"> Grossman, Horacio A. Larreguy, and John Marshall. 2016. </w:t>
      </w:r>
      <w:r w:rsidR="00025614">
        <w:rPr>
          <w:rFonts w:ascii="Times New Roman" w:hAnsi="Times New Roman" w:cs="Times New Roman"/>
          <w:sz w:val="24"/>
          <w:szCs w:val="24"/>
        </w:rPr>
        <w:t>“</w:t>
      </w:r>
      <w:r w:rsidRPr="00881E97">
        <w:rPr>
          <w:rFonts w:ascii="Times New Roman" w:hAnsi="Times New Roman" w:cs="Times New Roman"/>
          <w:sz w:val="24"/>
          <w:szCs w:val="24"/>
        </w:rPr>
        <w:t>Deliberate Disengagement: How Education Can Decrease Political Participation in Electoral Authoritarian Regimes.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American Political Science Review</w:t>
      </w:r>
      <w:r w:rsidRPr="00881E97">
        <w:rPr>
          <w:rFonts w:ascii="Times New Roman" w:hAnsi="Times New Roman" w:cs="Times New Roman"/>
          <w:sz w:val="24"/>
          <w:szCs w:val="24"/>
        </w:rPr>
        <w:t xml:space="preserve"> 110 (3):579-600.</w:t>
      </w:r>
      <w:bookmarkEnd w:id="27"/>
    </w:p>
    <w:p w14:paraId="5D08D99D"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28" w:name="_ENREF_28"/>
      <w:r w:rsidRPr="00881E97">
        <w:rPr>
          <w:rFonts w:ascii="Times New Roman" w:hAnsi="Times New Roman" w:cs="Times New Roman"/>
          <w:sz w:val="24"/>
          <w:szCs w:val="24"/>
        </w:rPr>
        <w:t xml:space="preserve">Dahl, Robert A. 1971. </w:t>
      </w:r>
      <w:r w:rsidRPr="00881E97">
        <w:rPr>
          <w:rFonts w:ascii="Times New Roman" w:hAnsi="Times New Roman" w:cs="Times New Roman"/>
          <w:i/>
          <w:sz w:val="24"/>
          <w:szCs w:val="24"/>
        </w:rPr>
        <w:t>Polyarchy: Participation and Opposition</w:t>
      </w:r>
      <w:r w:rsidRPr="00881E97">
        <w:rPr>
          <w:rFonts w:ascii="Times New Roman" w:hAnsi="Times New Roman" w:cs="Times New Roman"/>
          <w:sz w:val="24"/>
          <w:szCs w:val="24"/>
        </w:rPr>
        <w:t>. New Haven: Yale University Press.</w:t>
      </w:r>
      <w:bookmarkEnd w:id="28"/>
    </w:p>
    <w:p w14:paraId="5CFFB3AD" w14:textId="5F4FCA5C"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29" w:name="_ENREF_29"/>
      <w:r w:rsidRPr="00881E97">
        <w:rPr>
          <w:rFonts w:ascii="Times New Roman" w:hAnsi="Times New Roman" w:cs="Times New Roman"/>
          <w:sz w:val="24"/>
          <w:szCs w:val="24"/>
        </w:rPr>
        <w:t xml:space="preserve">Darden, Keith, and Anna Grzymala-Busse. 2006. </w:t>
      </w:r>
      <w:r w:rsidR="00025614">
        <w:rPr>
          <w:rFonts w:ascii="Times New Roman" w:hAnsi="Times New Roman" w:cs="Times New Roman"/>
          <w:sz w:val="24"/>
          <w:szCs w:val="24"/>
        </w:rPr>
        <w:t>“</w:t>
      </w:r>
      <w:r w:rsidRPr="00881E97">
        <w:rPr>
          <w:rFonts w:ascii="Times New Roman" w:hAnsi="Times New Roman" w:cs="Times New Roman"/>
          <w:sz w:val="24"/>
          <w:szCs w:val="24"/>
        </w:rPr>
        <w:t>The Great Divide: Literacy, Nationalism, and the Communist Collapse.</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World Politics</w:t>
      </w:r>
      <w:r w:rsidRPr="00881E97">
        <w:rPr>
          <w:rFonts w:ascii="Times New Roman" w:hAnsi="Times New Roman" w:cs="Times New Roman"/>
          <w:sz w:val="24"/>
          <w:szCs w:val="24"/>
        </w:rPr>
        <w:t xml:space="preserve"> 59 (1):83-115.</w:t>
      </w:r>
      <w:bookmarkEnd w:id="29"/>
    </w:p>
    <w:p w14:paraId="45890E94" w14:textId="6702EFD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0" w:name="_ENREF_30"/>
      <w:r w:rsidRPr="00881E97">
        <w:rPr>
          <w:rFonts w:ascii="Times New Roman" w:hAnsi="Times New Roman" w:cs="Times New Roman"/>
          <w:sz w:val="24"/>
          <w:szCs w:val="24"/>
        </w:rPr>
        <w:t xml:space="preserve">Dasgupta, Aditya. 2018. </w:t>
      </w:r>
      <w:r w:rsidR="00025614">
        <w:rPr>
          <w:rFonts w:ascii="Times New Roman" w:hAnsi="Times New Roman" w:cs="Times New Roman"/>
          <w:sz w:val="24"/>
          <w:szCs w:val="24"/>
        </w:rPr>
        <w:t>“</w:t>
      </w:r>
      <w:r w:rsidRPr="00881E97">
        <w:rPr>
          <w:rFonts w:ascii="Times New Roman" w:hAnsi="Times New Roman" w:cs="Times New Roman"/>
          <w:sz w:val="24"/>
          <w:szCs w:val="24"/>
        </w:rPr>
        <w:t>Technological Change and Political Turnover: The Democratizing Effects of the Green Revolution in India.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00524662" w:rsidRPr="00147E3A">
        <w:rPr>
          <w:rFonts w:ascii="Times New Roman" w:hAnsi="Times New Roman" w:cs="Times New Roman"/>
          <w:i/>
          <w:iCs/>
          <w:sz w:val="24"/>
          <w:szCs w:val="24"/>
          <w:lang w:val="en-GB"/>
        </w:rPr>
        <w:t>American Political Science Review</w:t>
      </w:r>
      <w:r w:rsidR="00524662" w:rsidRPr="00147E3A">
        <w:rPr>
          <w:rFonts w:ascii="Times New Roman" w:hAnsi="Times New Roman" w:cs="Times New Roman"/>
          <w:i/>
          <w:iCs/>
          <w:sz w:val="24"/>
          <w:szCs w:val="24"/>
        </w:rPr>
        <w:t xml:space="preserve"> </w:t>
      </w:r>
      <w:r w:rsidRPr="00881E97">
        <w:rPr>
          <w:rFonts w:ascii="Times New Roman" w:hAnsi="Times New Roman" w:cs="Times New Roman"/>
          <w:sz w:val="24"/>
          <w:szCs w:val="24"/>
        </w:rPr>
        <w:t>112 (4):918-38.</w:t>
      </w:r>
      <w:bookmarkEnd w:id="30"/>
    </w:p>
    <w:p w14:paraId="627804E3"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1" w:name="_ENREF_31"/>
      <w:r w:rsidRPr="00881E97">
        <w:rPr>
          <w:rFonts w:ascii="Times New Roman" w:hAnsi="Times New Roman" w:cs="Times New Roman"/>
          <w:sz w:val="24"/>
          <w:szCs w:val="24"/>
        </w:rPr>
        <w:t xml:space="preserve">de Vries, Jan. 2008. </w:t>
      </w:r>
      <w:r w:rsidRPr="00881E97">
        <w:rPr>
          <w:rFonts w:ascii="Times New Roman" w:hAnsi="Times New Roman" w:cs="Times New Roman"/>
          <w:i/>
          <w:sz w:val="24"/>
          <w:szCs w:val="24"/>
        </w:rPr>
        <w:t>The Industrious Revolution: Consumer Behavior and the Household Economy, 1650 to the Present</w:t>
      </w:r>
      <w:r w:rsidRPr="00881E97">
        <w:rPr>
          <w:rFonts w:ascii="Times New Roman" w:hAnsi="Times New Roman" w:cs="Times New Roman"/>
          <w:sz w:val="24"/>
          <w:szCs w:val="24"/>
        </w:rPr>
        <w:t>. New York: Cambridge University Press.</w:t>
      </w:r>
      <w:bookmarkEnd w:id="31"/>
    </w:p>
    <w:p w14:paraId="03BF5CDC" w14:textId="485C6C7E"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2" w:name="_ENREF_32"/>
      <w:r w:rsidRPr="00881E97">
        <w:rPr>
          <w:rFonts w:ascii="Times New Roman" w:hAnsi="Times New Roman" w:cs="Times New Roman"/>
          <w:sz w:val="24"/>
          <w:szCs w:val="24"/>
        </w:rPr>
        <w:t xml:space="preserve">Dikötter, Frank. 2016. </w:t>
      </w:r>
      <w:r w:rsidRPr="00881E97">
        <w:rPr>
          <w:rFonts w:ascii="Times New Roman" w:hAnsi="Times New Roman" w:cs="Times New Roman"/>
          <w:i/>
          <w:sz w:val="24"/>
          <w:szCs w:val="24"/>
        </w:rPr>
        <w:t>The Cultural Revolution: A People</w:t>
      </w:r>
      <w:r w:rsidR="00025614">
        <w:rPr>
          <w:rFonts w:ascii="Times New Roman" w:hAnsi="Times New Roman" w:cs="Times New Roman"/>
          <w:i/>
          <w:sz w:val="24"/>
          <w:szCs w:val="24"/>
        </w:rPr>
        <w:t>’</w:t>
      </w:r>
      <w:r w:rsidRPr="00881E97">
        <w:rPr>
          <w:rFonts w:ascii="Times New Roman" w:hAnsi="Times New Roman" w:cs="Times New Roman"/>
          <w:i/>
          <w:sz w:val="24"/>
          <w:szCs w:val="24"/>
        </w:rPr>
        <w:t>s History, 1962-1976</w:t>
      </w:r>
      <w:r w:rsidRPr="00881E97">
        <w:rPr>
          <w:rFonts w:ascii="Times New Roman" w:hAnsi="Times New Roman" w:cs="Times New Roman"/>
          <w:sz w:val="24"/>
          <w:szCs w:val="24"/>
        </w:rPr>
        <w:t>. London: Bloomsbury.</w:t>
      </w:r>
      <w:bookmarkEnd w:id="32"/>
    </w:p>
    <w:p w14:paraId="1C8B8963" w14:textId="7F2A6191"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3" w:name="_ENREF_33"/>
      <w:r w:rsidRPr="00881E97">
        <w:rPr>
          <w:rFonts w:ascii="Times New Roman" w:hAnsi="Times New Roman" w:cs="Times New Roman"/>
          <w:sz w:val="24"/>
          <w:szCs w:val="24"/>
        </w:rPr>
        <w:t xml:space="preserve">Dohmen, Thomas, Armin Falk, David Huffman, and Uwe Sunde. 2012. </w:t>
      </w:r>
      <w:r w:rsidR="00025614">
        <w:rPr>
          <w:rFonts w:ascii="Times New Roman" w:hAnsi="Times New Roman" w:cs="Times New Roman"/>
          <w:sz w:val="24"/>
          <w:szCs w:val="24"/>
        </w:rPr>
        <w:t>“</w:t>
      </w:r>
      <w:r w:rsidRPr="00881E97">
        <w:rPr>
          <w:rFonts w:ascii="Times New Roman" w:hAnsi="Times New Roman" w:cs="Times New Roman"/>
          <w:sz w:val="24"/>
          <w:szCs w:val="24"/>
        </w:rPr>
        <w:t>The Intergenerational Transmission of Risk and Trust Attitudes.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Review of Economic Studies</w:t>
      </w:r>
      <w:r w:rsidRPr="00881E97">
        <w:rPr>
          <w:rFonts w:ascii="Times New Roman" w:hAnsi="Times New Roman" w:cs="Times New Roman"/>
          <w:sz w:val="24"/>
          <w:szCs w:val="24"/>
        </w:rPr>
        <w:t xml:space="preserve"> 79 (2):645-77.</w:t>
      </w:r>
      <w:bookmarkEnd w:id="33"/>
    </w:p>
    <w:p w14:paraId="788B92E1" w14:textId="49BD4A99"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4" w:name="_ENREF_34"/>
      <w:r w:rsidRPr="00881E97">
        <w:rPr>
          <w:rFonts w:ascii="Times New Roman" w:hAnsi="Times New Roman" w:cs="Times New Roman"/>
          <w:sz w:val="24"/>
          <w:szCs w:val="24"/>
        </w:rPr>
        <w:t xml:space="preserve">Dolgopyatov, A. V. 2009. </w:t>
      </w:r>
      <w:r w:rsidR="00025614">
        <w:rPr>
          <w:rFonts w:ascii="Times New Roman" w:hAnsi="Times New Roman" w:cs="Times New Roman"/>
          <w:sz w:val="24"/>
          <w:szCs w:val="24"/>
        </w:rPr>
        <w:t>“</w:t>
      </w:r>
      <w:r w:rsidRPr="00881E97">
        <w:rPr>
          <w:rFonts w:ascii="Times New Roman" w:hAnsi="Times New Roman" w:cs="Times New Roman"/>
          <w:sz w:val="24"/>
          <w:szCs w:val="24"/>
        </w:rPr>
        <w:t>Domovladeniye meshchan gorodov Moskovskoy gubernii v kontse XIX-nachale XX v.: Stoimost</w:t>
      </w:r>
      <w:r w:rsidR="00025614">
        <w:rPr>
          <w:rFonts w:ascii="Times New Roman" w:hAnsi="Times New Roman" w:cs="Times New Roman"/>
          <w:sz w:val="24"/>
          <w:szCs w:val="24"/>
        </w:rPr>
        <w:t>’</w:t>
      </w:r>
      <w:r w:rsidRPr="00881E97">
        <w:rPr>
          <w:rFonts w:ascii="Times New Roman" w:hAnsi="Times New Roman" w:cs="Times New Roman"/>
          <w:sz w:val="24"/>
          <w:szCs w:val="24"/>
        </w:rPr>
        <w:t>, struktura, osobennosti.</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Vestnik Tambovskogo gosudarstvennogo universiteta</w:t>
      </w:r>
      <w:r w:rsidRPr="00881E97">
        <w:rPr>
          <w:rFonts w:ascii="Times New Roman" w:hAnsi="Times New Roman" w:cs="Times New Roman"/>
          <w:sz w:val="24"/>
          <w:szCs w:val="24"/>
        </w:rPr>
        <w:t xml:space="preserve"> 12 (80):344-9.</w:t>
      </w:r>
      <w:bookmarkEnd w:id="34"/>
    </w:p>
    <w:p w14:paraId="7143A633" w14:textId="21EA45C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5" w:name="_ENREF_35"/>
      <w:r w:rsidRPr="00881E97">
        <w:rPr>
          <w:rFonts w:ascii="Times New Roman" w:hAnsi="Times New Roman" w:cs="Times New Roman"/>
          <w:sz w:val="24"/>
          <w:szCs w:val="24"/>
        </w:rPr>
        <w:t xml:space="preserve">Dower, Paul Castañeda, Evgeny Finkel, Scott Gehlbach, and Steven Nafziger. 2018. </w:t>
      </w:r>
      <w:r w:rsidR="00025614">
        <w:rPr>
          <w:rFonts w:ascii="Times New Roman" w:hAnsi="Times New Roman" w:cs="Times New Roman"/>
          <w:sz w:val="24"/>
          <w:szCs w:val="24"/>
        </w:rPr>
        <w:t>“</w:t>
      </w:r>
      <w:r w:rsidRPr="00881E97">
        <w:rPr>
          <w:rFonts w:ascii="Times New Roman" w:hAnsi="Times New Roman" w:cs="Times New Roman"/>
          <w:sz w:val="24"/>
          <w:szCs w:val="24"/>
        </w:rPr>
        <w:t>Collective Action and Representation in Autocracies: Evidence from Russia</w:t>
      </w:r>
      <w:r w:rsidR="00025614">
        <w:rPr>
          <w:rFonts w:ascii="Times New Roman" w:hAnsi="Times New Roman" w:cs="Times New Roman"/>
          <w:sz w:val="24"/>
          <w:szCs w:val="24"/>
        </w:rPr>
        <w:t>’</w:t>
      </w:r>
      <w:r w:rsidRPr="00881E97">
        <w:rPr>
          <w:rFonts w:ascii="Times New Roman" w:hAnsi="Times New Roman" w:cs="Times New Roman"/>
          <w:sz w:val="24"/>
          <w:szCs w:val="24"/>
        </w:rPr>
        <w:t>s Great Reforms.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American Political Science Review</w:t>
      </w:r>
      <w:r w:rsidRPr="00881E97">
        <w:rPr>
          <w:rFonts w:ascii="Times New Roman" w:hAnsi="Times New Roman" w:cs="Times New Roman"/>
          <w:sz w:val="24"/>
          <w:szCs w:val="24"/>
        </w:rPr>
        <w:t xml:space="preserve"> 112 (1):125-47.</w:t>
      </w:r>
      <w:bookmarkEnd w:id="35"/>
    </w:p>
    <w:p w14:paraId="3AF989B3"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6" w:name="_ENREF_36"/>
      <w:r w:rsidRPr="00881E97">
        <w:rPr>
          <w:rFonts w:ascii="Times New Roman" w:hAnsi="Times New Roman" w:cs="Times New Roman"/>
          <w:sz w:val="24"/>
          <w:szCs w:val="24"/>
        </w:rPr>
        <w:t xml:space="preserve">Edele, Mark. 2011. </w:t>
      </w:r>
      <w:r w:rsidRPr="00881E97">
        <w:rPr>
          <w:rFonts w:ascii="Times New Roman" w:hAnsi="Times New Roman" w:cs="Times New Roman"/>
          <w:i/>
          <w:sz w:val="24"/>
          <w:szCs w:val="24"/>
        </w:rPr>
        <w:t>Stalinist Society, 1928-1953</w:t>
      </w:r>
      <w:r w:rsidRPr="00881E97">
        <w:rPr>
          <w:rFonts w:ascii="Times New Roman" w:hAnsi="Times New Roman" w:cs="Times New Roman"/>
          <w:sz w:val="24"/>
          <w:szCs w:val="24"/>
        </w:rPr>
        <w:t>. Oxford: Oxford University Press.</w:t>
      </w:r>
      <w:bookmarkEnd w:id="36"/>
    </w:p>
    <w:p w14:paraId="4D36DDB1" w14:textId="5F4F1AC8"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7" w:name="_ENREF_37"/>
      <w:r w:rsidRPr="00881E97">
        <w:rPr>
          <w:rFonts w:ascii="Times New Roman" w:hAnsi="Times New Roman" w:cs="Times New Roman"/>
          <w:sz w:val="24"/>
          <w:szCs w:val="24"/>
        </w:rPr>
        <w:t>Epstein, David L., Robert Bates, Jack Goldstone, Ida Kristensen, and Sharyn O</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Halloran. 2006. </w:t>
      </w:r>
      <w:r w:rsidR="00025614">
        <w:rPr>
          <w:rFonts w:ascii="Times New Roman" w:hAnsi="Times New Roman" w:cs="Times New Roman"/>
          <w:sz w:val="24"/>
          <w:szCs w:val="24"/>
        </w:rPr>
        <w:t>“</w:t>
      </w:r>
      <w:r w:rsidRPr="00881E97">
        <w:rPr>
          <w:rFonts w:ascii="Times New Roman" w:hAnsi="Times New Roman" w:cs="Times New Roman"/>
          <w:sz w:val="24"/>
          <w:szCs w:val="24"/>
        </w:rPr>
        <w:t>Democratic Transitions.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American Journal of Political Science</w:t>
      </w:r>
      <w:r w:rsidRPr="00881E97">
        <w:rPr>
          <w:rFonts w:ascii="Times New Roman" w:hAnsi="Times New Roman" w:cs="Times New Roman"/>
          <w:sz w:val="24"/>
          <w:szCs w:val="24"/>
        </w:rPr>
        <w:t xml:space="preserve"> 50 (3):551-69.</w:t>
      </w:r>
      <w:bookmarkEnd w:id="37"/>
    </w:p>
    <w:p w14:paraId="14DBAAAC" w14:textId="69C35842"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8" w:name="_ENREF_38"/>
      <w:r w:rsidRPr="00881E97">
        <w:rPr>
          <w:rFonts w:ascii="Times New Roman" w:hAnsi="Times New Roman" w:cs="Times New Roman"/>
          <w:sz w:val="24"/>
          <w:szCs w:val="24"/>
        </w:rPr>
        <w:t xml:space="preserve">Erikson, Robert, and John H. Goldthorpe. 1992. </w:t>
      </w:r>
      <w:r w:rsidRPr="00881E97">
        <w:rPr>
          <w:rFonts w:ascii="Times New Roman" w:hAnsi="Times New Roman" w:cs="Times New Roman"/>
          <w:i/>
          <w:sz w:val="24"/>
          <w:szCs w:val="24"/>
        </w:rPr>
        <w:t>The Constant Flux: A Study of Class Mobility in Industrial Societies</w:t>
      </w:r>
      <w:r w:rsidRPr="00881E97">
        <w:rPr>
          <w:rFonts w:ascii="Times New Roman" w:hAnsi="Times New Roman" w:cs="Times New Roman"/>
          <w:sz w:val="24"/>
          <w:szCs w:val="24"/>
        </w:rPr>
        <w:t>. Oxford: Clarendon.</w:t>
      </w:r>
      <w:bookmarkEnd w:id="38"/>
    </w:p>
    <w:p w14:paraId="10BD424F"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39" w:name="_ENREF_39"/>
      <w:r w:rsidRPr="00881E97">
        <w:rPr>
          <w:rFonts w:ascii="Times New Roman" w:hAnsi="Times New Roman" w:cs="Times New Roman"/>
          <w:sz w:val="24"/>
          <w:szCs w:val="24"/>
        </w:rPr>
        <w:t xml:space="preserve">Fabbe, Kristin. 2019. </w:t>
      </w:r>
      <w:r w:rsidRPr="00881E97">
        <w:rPr>
          <w:rFonts w:ascii="Times New Roman" w:hAnsi="Times New Roman" w:cs="Times New Roman"/>
          <w:i/>
          <w:sz w:val="24"/>
          <w:szCs w:val="24"/>
        </w:rPr>
        <w:t>Disciples of the State? Religion and State-Building in the Former Ottoman World</w:t>
      </w:r>
      <w:r w:rsidRPr="00881E97">
        <w:rPr>
          <w:rFonts w:ascii="Times New Roman" w:hAnsi="Times New Roman" w:cs="Times New Roman"/>
          <w:sz w:val="24"/>
          <w:szCs w:val="24"/>
        </w:rPr>
        <w:t>. Cambridge: Cambridge University Press.</w:t>
      </w:r>
      <w:bookmarkEnd w:id="39"/>
    </w:p>
    <w:p w14:paraId="6108795B" w14:textId="78A5B118"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0" w:name="_ENREF_40"/>
      <w:r w:rsidRPr="00881E97">
        <w:rPr>
          <w:rFonts w:ascii="Times New Roman" w:hAnsi="Times New Roman" w:cs="Times New Roman"/>
          <w:sz w:val="24"/>
          <w:szCs w:val="24"/>
        </w:rPr>
        <w:t xml:space="preserve">Finkel, Evgeny, Scott Gehlbach, and Tricia D. Olsen. 2015. </w:t>
      </w:r>
      <w:r w:rsidR="00025614">
        <w:rPr>
          <w:rFonts w:ascii="Times New Roman" w:hAnsi="Times New Roman" w:cs="Times New Roman"/>
          <w:sz w:val="24"/>
          <w:szCs w:val="24"/>
        </w:rPr>
        <w:t>“</w:t>
      </w:r>
      <w:r w:rsidRPr="00881E97">
        <w:rPr>
          <w:rFonts w:ascii="Times New Roman" w:hAnsi="Times New Roman" w:cs="Times New Roman"/>
          <w:sz w:val="24"/>
          <w:szCs w:val="24"/>
        </w:rPr>
        <w:t>Does Reform Prevent Rebellion? Evidence From Russia</w:t>
      </w:r>
      <w:r w:rsidR="00025614">
        <w:rPr>
          <w:rFonts w:ascii="Times New Roman" w:hAnsi="Times New Roman" w:cs="Times New Roman"/>
          <w:sz w:val="24"/>
          <w:szCs w:val="24"/>
        </w:rPr>
        <w:t>’</w:t>
      </w:r>
      <w:r w:rsidRPr="00881E97">
        <w:rPr>
          <w:rFonts w:ascii="Times New Roman" w:hAnsi="Times New Roman" w:cs="Times New Roman"/>
          <w:sz w:val="24"/>
          <w:szCs w:val="24"/>
        </w:rPr>
        <w:t>s Emancipation of the Serfs.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Comparative Political Studies</w:t>
      </w:r>
      <w:r w:rsidRPr="00881E97">
        <w:rPr>
          <w:rFonts w:ascii="Times New Roman" w:hAnsi="Times New Roman" w:cs="Times New Roman"/>
          <w:sz w:val="24"/>
          <w:szCs w:val="24"/>
        </w:rPr>
        <w:t xml:space="preserve"> 48 (8):984-1019.</w:t>
      </w:r>
      <w:bookmarkEnd w:id="40"/>
    </w:p>
    <w:p w14:paraId="374BB820" w14:textId="31573579"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1" w:name="_ENREF_41"/>
      <w:r w:rsidRPr="00881E97">
        <w:rPr>
          <w:rFonts w:ascii="Times New Roman" w:hAnsi="Times New Roman" w:cs="Times New Roman"/>
          <w:sz w:val="24"/>
          <w:szCs w:val="24"/>
        </w:rPr>
        <w:lastRenderedPageBreak/>
        <w:t xml:space="preserve">Fitzpatrick, Sheila. 1993. </w:t>
      </w:r>
      <w:r w:rsidR="00025614">
        <w:rPr>
          <w:rFonts w:ascii="Times New Roman" w:hAnsi="Times New Roman" w:cs="Times New Roman"/>
          <w:sz w:val="24"/>
          <w:szCs w:val="24"/>
        </w:rPr>
        <w:t>“</w:t>
      </w:r>
      <w:r w:rsidRPr="00881E97">
        <w:rPr>
          <w:rFonts w:ascii="Times New Roman" w:hAnsi="Times New Roman" w:cs="Times New Roman"/>
          <w:sz w:val="24"/>
          <w:szCs w:val="24"/>
        </w:rPr>
        <w:t>Ascribing Class: The Construction of Social Identity in Soviet Russia.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Journal of Modern History</w:t>
      </w:r>
      <w:r w:rsidRPr="00881E97">
        <w:rPr>
          <w:rFonts w:ascii="Times New Roman" w:hAnsi="Times New Roman" w:cs="Times New Roman"/>
          <w:sz w:val="24"/>
          <w:szCs w:val="24"/>
        </w:rPr>
        <w:t xml:space="preserve"> 65 (4):745-70.</w:t>
      </w:r>
      <w:bookmarkEnd w:id="41"/>
    </w:p>
    <w:p w14:paraId="2585501B" w14:textId="2ACBE35D"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2" w:name="_ENREF_42"/>
      <w:r w:rsidRPr="00881E97">
        <w:rPr>
          <w:rFonts w:ascii="Times New Roman" w:hAnsi="Times New Roman" w:cs="Times New Roman"/>
          <w:sz w:val="24"/>
          <w:szCs w:val="24"/>
        </w:rPr>
        <w:t xml:space="preserve">Foa, Roberto Stefan. 2018. </w:t>
      </w:r>
      <w:r w:rsidR="00025614">
        <w:rPr>
          <w:rFonts w:ascii="Times New Roman" w:hAnsi="Times New Roman" w:cs="Times New Roman"/>
          <w:sz w:val="24"/>
          <w:szCs w:val="24"/>
        </w:rPr>
        <w:t>“</w:t>
      </w:r>
      <w:r w:rsidRPr="00881E97">
        <w:rPr>
          <w:rFonts w:ascii="Times New Roman" w:hAnsi="Times New Roman" w:cs="Times New Roman"/>
          <w:sz w:val="24"/>
          <w:szCs w:val="24"/>
        </w:rPr>
        <w:t>Modernization and Authoritarianism.</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Journal of Democracy</w:t>
      </w:r>
      <w:r w:rsidRPr="00881E97">
        <w:rPr>
          <w:rFonts w:ascii="Times New Roman" w:hAnsi="Times New Roman" w:cs="Times New Roman"/>
          <w:sz w:val="24"/>
          <w:szCs w:val="24"/>
        </w:rPr>
        <w:t xml:space="preserve"> 29 (3):129-40.</w:t>
      </w:r>
      <w:bookmarkEnd w:id="42"/>
    </w:p>
    <w:p w14:paraId="0281844F" w14:textId="768E78DC"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3" w:name="_ENREF_43"/>
      <w:r w:rsidRPr="00881E97">
        <w:rPr>
          <w:rFonts w:ascii="Times New Roman" w:hAnsi="Times New Roman" w:cs="Times New Roman"/>
          <w:sz w:val="24"/>
          <w:szCs w:val="24"/>
        </w:rPr>
        <w:t xml:space="preserve">Freeze, Gregory L. 1986. </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The </w:t>
      </w:r>
      <w:r w:rsidRPr="00881E97">
        <w:rPr>
          <w:rFonts w:ascii="Times New Roman" w:hAnsi="Times New Roman" w:cs="Times New Roman"/>
          <w:i/>
          <w:sz w:val="24"/>
          <w:szCs w:val="24"/>
        </w:rPr>
        <w:t>Soslovie</w:t>
      </w:r>
      <w:r w:rsidRPr="00881E97">
        <w:rPr>
          <w:rFonts w:ascii="Times New Roman" w:hAnsi="Times New Roman" w:cs="Times New Roman"/>
          <w:sz w:val="24"/>
          <w:szCs w:val="24"/>
        </w:rPr>
        <w:t xml:space="preserve"> (Estate) Paradigm and Russian Social History.</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American Historical Review</w:t>
      </w:r>
      <w:r w:rsidRPr="00881E97">
        <w:rPr>
          <w:rFonts w:ascii="Times New Roman" w:hAnsi="Times New Roman" w:cs="Times New Roman"/>
          <w:sz w:val="24"/>
          <w:szCs w:val="24"/>
        </w:rPr>
        <w:t xml:space="preserve"> 91 (1):11-36.</w:t>
      </w:r>
      <w:bookmarkEnd w:id="43"/>
    </w:p>
    <w:p w14:paraId="6BA4A1C7" w14:textId="626021A5" w:rsidR="00D70702" w:rsidRPr="00881E97" w:rsidRDefault="00D70702" w:rsidP="00D07471">
      <w:pPr>
        <w:pStyle w:val="EndNoteBibliography"/>
        <w:spacing w:after="0" w:line="360" w:lineRule="auto"/>
        <w:ind w:left="720" w:hanging="720"/>
        <w:rPr>
          <w:rFonts w:ascii="Times New Roman" w:hAnsi="Times New Roman" w:cs="Times New Roman"/>
          <w:sz w:val="24"/>
          <w:szCs w:val="24"/>
        </w:rPr>
      </w:pPr>
      <w:bookmarkStart w:id="44" w:name="_ENREF_45"/>
      <w:r w:rsidRPr="00881E97">
        <w:rPr>
          <w:rFonts w:ascii="Times New Roman" w:hAnsi="Times New Roman" w:cs="Times New Roman"/>
          <w:sz w:val="24"/>
          <w:szCs w:val="24"/>
        </w:rPr>
        <w:t xml:space="preserve">Frye, Timothy, Ora John Reuter, and David Szakonyi. 2014. </w:t>
      </w:r>
      <w:r w:rsidR="00025614">
        <w:rPr>
          <w:rFonts w:ascii="Times New Roman" w:hAnsi="Times New Roman" w:cs="Times New Roman"/>
          <w:sz w:val="24"/>
          <w:szCs w:val="24"/>
        </w:rPr>
        <w:t>“</w:t>
      </w:r>
      <w:r w:rsidRPr="00881E97">
        <w:rPr>
          <w:rFonts w:ascii="Times New Roman" w:hAnsi="Times New Roman" w:cs="Times New Roman"/>
          <w:sz w:val="24"/>
          <w:szCs w:val="24"/>
        </w:rPr>
        <w:t>Political Machines at Work: Voter Mobilization and Electoral Subversion in the Workplace.</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World Politics</w:t>
      </w:r>
      <w:r w:rsidRPr="00881E97">
        <w:rPr>
          <w:rFonts w:ascii="Times New Roman" w:hAnsi="Times New Roman" w:cs="Times New Roman"/>
          <w:sz w:val="24"/>
          <w:szCs w:val="24"/>
        </w:rPr>
        <w:t xml:space="preserve"> 66 (2):195-228.</w:t>
      </w:r>
    </w:p>
    <w:p w14:paraId="40D83894" w14:textId="045B572C"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r w:rsidRPr="00881E97">
        <w:rPr>
          <w:rFonts w:ascii="Times New Roman" w:hAnsi="Times New Roman" w:cs="Times New Roman"/>
          <w:sz w:val="24"/>
          <w:szCs w:val="24"/>
        </w:rPr>
        <w:t xml:space="preserve">Gehlbach, Scott. 2000. </w:t>
      </w:r>
      <w:r w:rsidR="00025614">
        <w:rPr>
          <w:rFonts w:ascii="Times New Roman" w:hAnsi="Times New Roman" w:cs="Times New Roman"/>
          <w:sz w:val="24"/>
          <w:szCs w:val="24"/>
        </w:rPr>
        <w:t>“</w:t>
      </w:r>
      <w:r w:rsidRPr="00881E97">
        <w:rPr>
          <w:rFonts w:ascii="Times New Roman" w:hAnsi="Times New Roman" w:cs="Times New Roman"/>
          <w:sz w:val="24"/>
          <w:szCs w:val="24"/>
        </w:rPr>
        <w:t>Shifting Electoral Geography in Russia</w:t>
      </w:r>
      <w:r w:rsidR="00025614">
        <w:rPr>
          <w:rFonts w:ascii="Times New Roman" w:hAnsi="Times New Roman" w:cs="Times New Roman"/>
          <w:sz w:val="24"/>
          <w:szCs w:val="24"/>
        </w:rPr>
        <w:t>’</w:t>
      </w:r>
      <w:r w:rsidRPr="00881E97">
        <w:rPr>
          <w:rFonts w:ascii="Times New Roman" w:hAnsi="Times New Roman" w:cs="Times New Roman"/>
          <w:sz w:val="24"/>
          <w:szCs w:val="24"/>
        </w:rPr>
        <w:t>s 1991 and 1996 Presidential Elections.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Post-Soviet Geography and Economics</w:t>
      </w:r>
      <w:r w:rsidRPr="00881E97">
        <w:rPr>
          <w:rFonts w:ascii="Times New Roman" w:hAnsi="Times New Roman" w:cs="Times New Roman"/>
          <w:sz w:val="24"/>
          <w:szCs w:val="24"/>
        </w:rPr>
        <w:t xml:space="preserve"> 41 (5):379-87.</w:t>
      </w:r>
      <w:bookmarkEnd w:id="44"/>
    </w:p>
    <w:p w14:paraId="7A8E0B4D" w14:textId="14B611B4"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5" w:name="_ENREF_46"/>
      <w:r w:rsidRPr="00881E97">
        <w:rPr>
          <w:rFonts w:ascii="Times New Roman" w:hAnsi="Times New Roman" w:cs="Times New Roman"/>
          <w:sz w:val="24"/>
          <w:szCs w:val="24"/>
        </w:rPr>
        <w:t>Gel</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man, Vladimir, and Cameron Ross, eds. 2010. </w:t>
      </w:r>
      <w:r w:rsidRPr="00881E97">
        <w:rPr>
          <w:rFonts w:ascii="Times New Roman" w:hAnsi="Times New Roman" w:cs="Times New Roman"/>
          <w:i/>
          <w:sz w:val="24"/>
          <w:szCs w:val="24"/>
        </w:rPr>
        <w:t>The Politics of Subnational Authoritarianism in Russia</w:t>
      </w:r>
      <w:r w:rsidRPr="00881E97">
        <w:rPr>
          <w:rFonts w:ascii="Times New Roman" w:hAnsi="Times New Roman" w:cs="Times New Roman"/>
          <w:sz w:val="24"/>
          <w:szCs w:val="24"/>
        </w:rPr>
        <w:t>. Farnham: Ashgate.</w:t>
      </w:r>
      <w:bookmarkEnd w:id="45"/>
    </w:p>
    <w:p w14:paraId="5E963B2C" w14:textId="07D0FC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6" w:name="_ENREF_47"/>
      <w:r w:rsidRPr="00881E97">
        <w:rPr>
          <w:rFonts w:ascii="Times New Roman" w:hAnsi="Times New Roman" w:cs="Times New Roman"/>
          <w:sz w:val="24"/>
          <w:szCs w:val="24"/>
        </w:rPr>
        <w:t xml:space="preserve">Gerber, Theodore P., and Michael Hout. 1995. </w:t>
      </w:r>
      <w:r w:rsidR="00025614">
        <w:rPr>
          <w:rFonts w:ascii="Times New Roman" w:hAnsi="Times New Roman" w:cs="Times New Roman"/>
          <w:sz w:val="24"/>
          <w:szCs w:val="24"/>
        </w:rPr>
        <w:t>“</w:t>
      </w:r>
      <w:r w:rsidRPr="00881E97">
        <w:rPr>
          <w:rFonts w:ascii="Times New Roman" w:hAnsi="Times New Roman" w:cs="Times New Roman"/>
          <w:sz w:val="24"/>
          <w:szCs w:val="24"/>
        </w:rPr>
        <w:t>Educational Stratification in Russia During the Soviet Period.</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American Journal of Sociology</w:t>
      </w:r>
      <w:r w:rsidRPr="00881E97">
        <w:rPr>
          <w:rFonts w:ascii="Times New Roman" w:hAnsi="Times New Roman" w:cs="Times New Roman"/>
          <w:sz w:val="24"/>
          <w:szCs w:val="24"/>
        </w:rPr>
        <w:t xml:space="preserve"> 101 (3):611-60.</w:t>
      </w:r>
      <w:bookmarkEnd w:id="46"/>
    </w:p>
    <w:p w14:paraId="06D08CF7" w14:textId="38D0C91F"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7" w:name="_ENREF_48"/>
      <w:r w:rsidRPr="00881E97">
        <w:rPr>
          <w:rFonts w:ascii="Times New Roman" w:hAnsi="Times New Roman" w:cs="Times New Roman"/>
          <w:sz w:val="24"/>
          <w:szCs w:val="24"/>
        </w:rPr>
        <w:t xml:space="preserve">———. 2004. </w:t>
      </w:r>
      <w:r w:rsidR="00025614">
        <w:rPr>
          <w:rFonts w:ascii="Times New Roman" w:hAnsi="Times New Roman" w:cs="Times New Roman"/>
          <w:sz w:val="24"/>
          <w:szCs w:val="24"/>
        </w:rPr>
        <w:t>“</w:t>
      </w:r>
      <w:r w:rsidRPr="00881E97">
        <w:rPr>
          <w:rFonts w:ascii="Times New Roman" w:hAnsi="Times New Roman" w:cs="Times New Roman"/>
          <w:sz w:val="24"/>
          <w:szCs w:val="24"/>
        </w:rPr>
        <w:t>Tightening Up: Declining Class Mobility during Russia</w:t>
      </w:r>
      <w:r w:rsidR="00025614">
        <w:rPr>
          <w:rFonts w:ascii="Times New Roman" w:hAnsi="Times New Roman" w:cs="Times New Roman"/>
          <w:sz w:val="24"/>
          <w:szCs w:val="24"/>
        </w:rPr>
        <w:t>’</w:t>
      </w:r>
      <w:r w:rsidRPr="00881E97">
        <w:rPr>
          <w:rFonts w:ascii="Times New Roman" w:hAnsi="Times New Roman" w:cs="Times New Roman"/>
          <w:sz w:val="24"/>
          <w:szCs w:val="24"/>
        </w:rPr>
        <w:t>s Market Transition.</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American Sociological Review</w:t>
      </w:r>
      <w:r w:rsidRPr="00881E97">
        <w:rPr>
          <w:rFonts w:ascii="Times New Roman" w:hAnsi="Times New Roman" w:cs="Times New Roman"/>
          <w:sz w:val="24"/>
          <w:szCs w:val="24"/>
        </w:rPr>
        <w:t xml:space="preserve"> 69 (5):677-703.</w:t>
      </w:r>
      <w:bookmarkEnd w:id="47"/>
    </w:p>
    <w:p w14:paraId="249E9F8E" w14:textId="76B7EEAF"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8" w:name="_ENREF_49"/>
      <w:r w:rsidRPr="00881E97">
        <w:rPr>
          <w:rFonts w:ascii="Times New Roman" w:hAnsi="Times New Roman" w:cs="Times New Roman"/>
          <w:sz w:val="24"/>
          <w:szCs w:val="24"/>
        </w:rPr>
        <w:t xml:space="preserve">Gerschenkron, Alexander. 1962. </w:t>
      </w:r>
      <w:r w:rsidRPr="00881E97">
        <w:rPr>
          <w:rFonts w:ascii="Times New Roman" w:hAnsi="Times New Roman" w:cs="Times New Roman"/>
          <w:i/>
          <w:sz w:val="24"/>
          <w:szCs w:val="24"/>
        </w:rPr>
        <w:t>Economic Backwardness in Historical Perspective: A Book of Essays</w:t>
      </w:r>
      <w:r w:rsidRPr="00881E97">
        <w:rPr>
          <w:rFonts w:ascii="Times New Roman" w:hAnsi="Times New Roman" w:cs="Times New Roman"/>
          <w:sz w:val="24"/>
          <w:szCs w:val="24"/>
        </w:rPr>
        <w:t xml:space="preserve">. Boston, </w:t>
      </w:r>
      <w:r w:rsidR="00720E90" w:rsidRPr="00881E97">
        <w:rPr>
          <w:rFonts w:ascii="Times New Roman" w:hAnsi="Times New Roman" w:cs="Times New Roman"/>
          <w:sz w:val="24"/>
          <w:szCs w:val="24"/>
        </w:rPr>
        <w:t>Mass</w:t>
      </w:r>
      <w:r w:rsidR="00720E90">
        <w:rPr>
          <w:rFonts w:ascii="Times New Roman" w:hAnsi="Times New Roman" w:cs="Times New Roman"/>
          <w:sz w:val="24"/>
          <w:szCs w:val="24"/>
        </w:rPr>
        <w:t>.</w:t>
      </w:r>
      <w:r w:rsidRPr="00881E97">
        <w:rPr>
          <w:rFonts w:ascii="Times New Roman" w:hAnsi="Times New Roman" w:cs="Times New Roman"/>
          <w:sz w:val="24"/>
          <w:szCs w:val="24"/>
        </w:rPr>
        <w:t>: Belknap Press of Harvard University Press.</w:t>
      </w:r>
      <w:bookmarkEnd w:id="48"/>
    </w:p>
    <w:p w14:paraId="28034BCB" w14:textId="57BB73F1"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49" w:name="_ENREF_50"/>
      <w:r w:rsidRPr="00881E97">
        <w:rPr>
          <w:rFonts w:ascii="Times New Roman" w:hAnsi="Times New Roman" w:cs="Times New Roman"/>
          <w:sz w:val="24"/>
          <w:szCs w:val="24"/>
        </w:rPr>
        <w:t xml:space="preserve">Glaeser, Edward L., Rafael La Porta, Florencio Lopez-de-Silanes, and Andrei Shleifer. 2004. </w:t>
      </w:r>
      <w:r w:rsidR="00025614">
        <w:rPr>
          <w:rFonts w:ascii="Times New Roman" w:hAnsi="Times New Roman" w:cs="Times New Roman"/>
          <w:sz w:val="24"/>
          <w:szCs w:val="24"/>
        </w:rPr>
        <w:t>“</w:t>
      </w:r>
      <w:r w:rsidRPr="00881E97">
        <w:rPr>
          <w:rFonts w:ascii="Times New Roman" w:hAnsi="Times New Roman" w:cs="Times New Roman"/>
          <w:sz w:val="24"/>
          <w:szCs w:val="24"/>
        </w:rPr>
        <w:t>Do Institutions Cause Growth?</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Journal of Economic Growth</w:t>
      </w:r>
      <w:r w:rsidRPr="00881E97">
        <w:rPr>
          <w:rFonts w:ascii="Times New Roman" w:hAnsi="Times New Roman" w:cs="Times New Roman"/>
          <w:sz w:val="24"/>
          <w:szCs w:val="24"/>
        </w:rPr>
        <w:t xml:space="preserve"> 9 (3):271-303.</w:t>
      </w:r>
      <w:bookmarkEnd w:id="49"/>
    </w:p>
    <w:p w14:paraId="2FBBA8F5" w14:textId="5A8DBEAB"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0" w:name="_ENREF_51"/>
      <w:r w:rsidRPr="00881E97">
        <w:rPr>
          <w:rFonts w:ascii="Times New Roman" w:hAnsi="Times New Roman" w:cs="Times New Roman"/>
          <w:sz w:val="24"/>
          <w:szCs w:val="24"/>
        </w:rPr>
        <w:t xml:space="preserve">Glassman, Ronald M., William H. Swatos, Jr., and Peter Kivisto. 1993. </w:t>
      </w:r>
      <w:r w:rsidRPr="00881E97">
        <w:rPr>
          <w:rFonts w:ascii="Times New Roman" w:hAnsi="Times New Roman" w:cs="Times New Roman"/>
          <w:i/>
          <w:sz w:val="24"/>
          <w:szCs w:val="24"/>
        </w:rPr>
        <w:t>For Democracy: The Noble Character and Tragic Flaws of the Middle Class</w:t>
      </w:r>
      <w:r w:rsidRPr="00881E97">
        <w:rPr>
          <w:rFonts w:ascii="Times New Roman" w:hAnsi="Times New Roman" w:cs="Times New Roman"/>
          <w:sz w:val="24"/>
          <w:szCs w:val="24"/>
        </w:rPr>
        <w:t xml:space="preserve">. Westport, </w:t>
      </w:r>
      <w:r w:rsidR="00720E90" w:rsidRPr="00881E97">
        <w:rPr>
          <w:rFonts w:ascii="Times New Roman" w:hAnsi="Times New Roman" w:cs="Times New Roman"/>
          <w:sz w:val="24"/>
          <w:szCs w:val="24"/>
        </w:rPr>
        <w:t>Conn</w:t>
      </w:r>
      <w:r w:rsidR="00720E90">
        <w:rPr>
          <w:rFonts w:ascii="Times New Roman" w:hAnsi="Times New Roman" w:cs="Times New Roman"/>
          <w:sz w:val="24"/>
          <w:szCs w:val="24"/>
        </w:rPr>
        <w:t>.</w:t>
      </w:r>
      <w:r w:rsidRPr="00881E97">
        <w:rPr>
          <w:rFonts w:ascii="Times New Roman" w:hAnsi="Times New Roman" w:cs="Times New Roman"/>
          <w:sz w:val="24"/>
          <w:szCs w:val="24"/>
        </w:rPr>
        <w:t>: Greenwood Press.</w:t>
      </w:r>
      <w:bookmarkEnd w:id="50"/>
    </w:p>
    <w:p w14:paraId="32283059" w14:textId="185020F1"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1" w:name="_ENREF_52"/>
      <w:r w:rsidRPr="00881E97">
        <w:rPr>
          <w:rFonts w:ascii="Times New Roman" w:hAnsi="Times New Roman" w:cs="Times New Roman"/>
          <w:sz w:val="24"/>
          <w:szCs w:val="24"/>
        </w:rPr>
        <w:t xml:space="preserve">Golitsyn, Sergey. 2016. </w:t>
      </w:r>
      <w:r w:rsidRPr="00881E97">
        <w:rPr>
          <w:rFonts w:ascii="Times New Roman" w:hAnsi="Times New Roman" w:cs="Times New Roman"/>
          <w:i/>
          <w:sz w:val="24"/>
          <w:szCs w:val="24"/>
        </w:rPr>
        <w:t>Zapiski utselevshego: Roman v zhanre semeynoy khroniki</w:t>
      </w:r>
      <w:r w:rsidRPr="00881E97">
        <w:rPr>
          <w:rFonts w:ascii="Times New Roman" w:hAnsi="Times New Roman" w:cs="Times New Roman"/>
          <w:sz w:val="24"/>
          <w:szCs w:val="24"/>
        </w:rPr>
        <w:t xml:space="preserve">. Second ed. Moscow: </w:t>
      </w:r>
      <w:r w:rsidR="00025614">
        <w:rPr>
          <w:rFonts w:ascii="Times New Roman" w:hAnsi="Times New Roman" w:cs="Times New Roman"/>
          <w:sz w:val="24"/>
          <w:szCs w:val="24"/>
        </w:rPr>
        <w:t>‘</w:t>
      </w:r>
      <w:r w:rsidRPr="00881E97">
        <w:rPr>
          <w:rFonts w:ascii="Times New Roman" w:hAnsi="Times New Roman" w:cs="Times New Roman"/>
          <w:sz w:val="24"/>
          <w:szCs w:val="24"/>
        </w:rPr>
        <w:t>Nikeya</w:t>
      </w:r>
      <w:r w:rsidR="00025614">
        <w:rPr>
          <w:rFonts w:ascii="Times New Roman" w:hAnsi="Times New Roman" w:cs="Times New Roman"/>
          <w:sz w:val="24"/>
          <w:szCs w:val="24"/>
        </w:rPr>
        <w:t>’</w:t>
      </w:r>
      <w:r w:rsidRPr="00881E97">
        <w:rPr>
          <w:rFonts w:ascii="Times New Roman" w:hAnsi="Times New Roman" w:cs="Times New Roman"/>
          <w:sz w:val="24"/>
          <w:szCs w:val="24"/>
        </w:rPr>
        <w:t>.</w:t>
      </w:r>
      <w:bookmarkEnd w:id="51"/>
    </w:p>
    <w:p w14:paraId="2F5C1BB5" w14:textId="596FEA2E"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2" w:name="_ENREF_53"/>
      <w:r w:rsidRPr="00881E97">
        <w:rPr>
          <w:rFonts w:ascii="Times New Roman" w:hAnsi="Times New Roman" w:cs="Times New Roman"/>
          <w:sz w:val="24"/>
          <w:szCs w:val="24"/>
        </w:rPr>
        <w:t xml:space="preserve">Golubkov, Sergey A. 2010. </w:t>
      </w:r>
      <w:r w:rsidRPr="00881E97">
        <w:rPr>
          <w:rFonts w:ascii="Times New Roman" w:hAnsi="Times New Roman" w:cs="Times New Roman"/>
          <w:i/>
          <w:sz w:val="24"/>
          <w:szCs w:val="24"/>
        </w:rPr>
        <w:t>Portfel</w:t>
      </w:r>
      <w:r w:rsidR="00025614">
        <w:rPr>
          <w:rFonts w:ascii="Times New Roman" w:hAnsi="Times New Roman" w:cs="Times New Roman"/>
          <w:i/>
          <w:sz w:val="24"/>
          <w:szCs w:val="24"/>
        </w:rPr>
        <w:t>’</w:t>
      </w:r>
      <w:r w:rsidRPr="00881E97">
        <w:rPr>
          <w:rFonts w:ascii="Times New Roman" w:hAnsi="Times New Roman" w:cs="Times New Roman"/>
          <w:i/>
          <w:sz w:val="24"/>
          <w:szCs w:val="24"/>
        </w:rPr>
        <w:t xml:space="preserve"> moyego deda: memuarnyye ocherki, esse, stikhotovoreniya</w:t>
      </w:r>
      <w:r w:rsidRPr="00881E97">
        <w:rPr>
          <w:rFonts w:ascii="Times New Roman" w:hAnsi="Times New Roman" w:cs="Times New Roman"/>
          <w:sz w:val="24"/>
          <w:szCs w:val="24"/>
        </w:rPr>
        <w:t>. Samara: Nauchno-tekhnicheskiy tsentr.</w:t>
      </w:r>
      <w:bookmarkEnd w:id="52"/>
    </w:p>
    <w:p w14:paraId="12E632E5"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3" w:name="_ENREF_54"/>
      <w:r w:rsidRPr="00881E97">
        <w:rPr>
          <w:rFonts w:ascii="Times New Roman" w:hAnsi="Times New Roman" w:cs="Times New Roman"/>
          <w:sz w:val="24"/>
          <w:szCs w:val="24"/>
        </w:rPr>
        <w:t xml:space="preserve">Greene, Samuel A., and Graeme B. Robertson. 2019. </w:t>
      </w:r>
      <w:r w:rsidRPr="00881E97">
        <w:rPr>
          <w:rFonts w:ascii="Times New Roman" w:hAnsi="Times New Roman" w:cs="Times New Roman"/>
          <w:i/>
          <w:sz w:val="24"/>
          <w:szCs w:val="24"/>
        </w:rPr>
        <w:t>Putin v. the People: The Perilous Politics of a Divided Russia</w:t>
      </w:r>
      <w:r w:rsidRPr="00881E97">
        <w:rPr>
          <w:rFonts w:ascii="Times New Roman" w:hAnsi="Times New Roman" w:cs="Times New Roman"/>
          <w:sz w:val="24"/>
          <w:szCs w:val="24"/>
        </w:rPr>
        <w:t>. New Haven: Yale University Press.</w:t>
      </w:r>
      <w:bookmarkEnd w:id="53"/>
    </w:p>
    <w:p w14:paraId="4091D128"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4" w:name="_ENREF_56"/>
      <w:r w:rsidRPr="00881E97">
        <w:rPr>
          <w:rFonts w:ascii="Times New Roman" w:hAnsi="Times New Roman" w:cs="Times New Roman"/>
          <w:sz w:val="24"/>
          <w:szCs w:val="24"/>
        </w:rPr>
        <w:t xml:space="preserve">Hale, Henry E. 2015. </w:t>
      </w:r>
      <w:r w:rsidRPr="00881E97">
        <w:rPr>
          <w:rFonts w:ascii="Times New Roman" w:hAnsi="Times New Roman" w:cs="Times New Roman"/>
          <w:i/>
          <w:sz w:val="24"/>
          <w:szCs w:val="24"/>
        </w:rPr>
        <w:t>Patronal Politics: Eurasian Regime Dynamics in Comparative Perspective</w:t>
      </w:r>
      <w:r w:rsidRPr="00881E97">
        <w:rPr>
          <w:rFonts w:ascii="Times New Roman" w:hAnsi="Times New Roman" w:cs="Times New Roman"/>
          <w:sz w:val="24"/>
          <w:szCs w:val="24"/>
        </w:rPr>
        <w:t>. New York: Cambridge University Press.</w:t>
      </w:r>
      <w:bookmarkEnd w:id="54"/>
    </w:p>
    <w:p w14:paraId="265CD4CD" w14:textId="58C7BE85"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5" w:name="_ENREF_57"/>
      <w:r w:rsidRPr="00881E97">
        <w:rPr>
          <w:rFonts w:ascii="Times New Roman" w:hAnsi="Times New Roman" w:cs="Times New Roman"/>
          <w:sz w:val="24"/>
          <w:szCs w:val="24"/>
        </w:rPr>
        <w:lastRenderedPageBreak/>
        <w:t xml:space="preserve">Herman, Lise Esther. 2016. </w:t>
      </w:r>
      <w:r w:rsidR="00025614">
        <w:rPr>
          <w:rFonts w:ascii="Times New Roman" w:hAnsi="Times New Roman" w:cs="Times New Roman"/>
          <w:sz w:val="24"/>
          <w:szCs w:val="24"/>
        </w:rPr>
        <w:t>“</w:t>
      </w:r>
      <w:r w:rsidRPr="00881E97">
        <w:rPr>
          <w:rFonts w:ascii="Times New Roman" w:hAnsi="Times New Roman" w:cs="Times New Roman"/>
          <w:sz w:val="24"/>
          <w:szCs w:val="24"/>
        </w:rPr>
        <w:t>Re-evaluating the Post-communist Success Story: Party Elite Loyalty, Citizen Mobilization and the Erosion of Hungarian Democracy.</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European Political Science Review</w:t>
      </w:r>
      <w:r w:rsidRPr="00881E97">
        <w:rPr>
          <w:rFonts w:ascii="Times New Roman" w:hAnsi="Times New Roman" w:cs="Times New Roman"/>
          <w:sz w:val="24"/>
          <w:szCs w:val="24"/>
        </w:rPr>
        <w:t xml:space="preserve"> 8 (2):251-84.</w:t>
      </w:r>
      <w:bookmarkEnd w:id="55"/>
    </w:p>
    <w:p w14:paraId="425EAAFF" w14:textId="79626462" w:rsidR="00787C62" w:rsidRPr="00881E97" w:rsidRDefault="00787C62" w:rsidP="00D07471">
      <w:pPr>
        <w:pStyle w:val="EndNoteBibliography"/>
        <w:spacing w:after="0" w:line="360" w:lineRule="auto"/>
        <w:ind w:left="720" w:hanging="720"/>
        <w:rPr>
          <w:rFonts w:ascii="Times New Roman" w:hAnsi="Times New Roman" w:cs="Times New Roman"/>
          <w:sz w:val="24"/>
          <w:szCs w:val="24"/>
          <w:lang w:val="de-DE"/>
        </w:rPr>
      </w:pPr>
      <w:bookmarkStart w:id="56" w:name="_ENREF_58"/>
      <w:r w:rsidRPr="00881E97">
        <w:rPr>
          <w:rFonts w:ascii="Times New Roman" w:hAnsi="Times New Roman" w:cs="Times New Roman"/>
          <w:sz w:val="24"/>
          <w:szCs w:val="24"/>
        </w:rPr>
        <w:t xml:space="preserve">Hildermeier, Manfred. 1985. </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Was war das Mescanstvo? </w:t>
      </w:r>
      <w:r w:rsidRPr="00881E97">
        <w:rPr>
          <w:rFonts w:ascii="Times New Roman" w:hAnsi="Times New Roman" w:cs="Times New Roman"/>
          <w:sz w:val="24"/>
          <w:szCs w:val="24"/>
          <w:lang w:val="de-DE"/>
        </w:rPr>
        <w:t>Zur rechtlichen und sozialen Verfassung des unteren städtischen Standes in Rußland</w:t>
      </w:r>
      <w:r w:rsidR="00D82552">
        <w:rPr>
          <w:rFonts w:ascii="Times New Roman" w:hAnsi="Times New Roman" w:cs="Times New Roman"/>
          <w:sz w:val="24"/>
          <w:szCs w:val="24"/>
          <w:lang w:val="de-DE"/>
        </w:rPr>
        <w:t>.</w:t>
      </w:r>
      <w:r w:rsidR="00D82552" w:rsidRPr="00147E3A">
        <w:rPr>
          <w:rFonts w:ascii="Times New Roman" w:hAnsi="Times New Roman" w:cs="Times New Roman"/>
          <w:sz w:val="24"/>
          <w:szCs w:val="24"/>
          <w:lang w:val="de-DE"/>
        </w:rPr>
        <w:t>”</w:t>
      </w:r>
      <w:r w:rsidRPr="00881E97">
        <w:rPr>
          <w:rFonts w:ascii="Times New Roman" w:hAnsi="Times New Roman" w:cs="Times New Roman"/>
          <w:sz w:val="24"/>
          <w:szCs w:val="24"/>
          <w:lang w:val="de-DE"/>
        </w:rPr>
        <w:t xml:space="preserve"> </w:t>
      </w:r>
      <w:r w:rsidRPr="00881E97">
        <w:rPr>
          <w:rFonts w:ascii="Times New Roman" w:hAnsi="Times New Roman" w:cs="Times New Roman"/>
          <w:i/>
          <w:sz w:val="24"/>
          <w:szCs w:val="24"/>
          <w:lang w:val="de-DE"/>
        </w:rPr>
        <w:t>Forschungen zur osteurop</w:t>
      </w:r>
      <w:r w:rsidR="00D82552" w:rsidRPr="00147E3A">
        <w:rPr>
          <w:rFonts w:ascii="Times New Roman" w:hAnsi="Times New Roman" w:cs="Times New Roman"/>
          <w:i/>
          <w:iCs/>
          <w:sz w:val="24"/>
          <w:szCs w:val="24"/>
          <w:lang w:val="de-DE"/>
        </w:rPr>
        <w:t>ä</w:t>
      </w:r>
      <w:r w:rsidRPr="00881E97">
        <w:rPr>
          <w:rFonts w:ascii="Times New Roman" w:hAnsi="Times New Roman" w:cs="Times New Roman"/>
          <w:i/>
          <w:sz w:val="24"/>
          <w:szCs w:val="24"/>
          <w:lang w:val="de-DE"/>
        </w:rPr>
        <w:t>ischen Geschichte</w:t>
      </w:r>
      <w:r w:rsidRPr="00881E97">
        <w:rPr>
          <w:rFonts w:ascii="Times New Roman" w:hAnsi="Times New Roman" w:cs="Times New Roman"/>
          <w:sz w:val="24"/>
          <w:szCs w:val="24"/>
          <w:lang w:val="de-DE"/>
        </w:rPr>
        <w:t xml:space="preserve"> 36:15-53.</w:t>
      </w:r>
      <w:bookmarkEnd w:id="56"/>
    </w:p>
    <w:p w14:paraId="016059AB" w14:textId="4EB1EEAC"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7" w:name="_ENREF_59"/>
      <w:r w:rsidRPr="00147E3A">
        <w:rPr>
          <w:rFonts w:ascii="Times New Roman" w:hAnsi="Times New Roman" w:cs="Times New Roman"/>
          <w:sz w:val="24"/>
          <w:szCs w:val="24"/>
          <w:lang w:val="de-DE"/>
        </w:rPr>
        <w:t xml:space="preserve">Hoffmann, David L. 1994. </w:t>
      </w:r>
      <w:r w:rsidRPr="00147E3A">
        <w:rPr>
          <w:rFonts w:ascii="Times New Roman" w:hAnsi="Times New Roman" w:cs="Times New Roman"/>
          <w:i/>
          <w:sz w:val="24"/>
          <w:szCs w:val="24"/>
          <w:lang w:val="de-DE"/>
        </w:rPr>
        <w:t>Peasant Metropolis: Social Identities in Moscow, 1929-1941</w:t>
      </w:r>
      <w:r w:rsidRPr="00147E3A">
        <w:rPr>
          <w:rFonts w:ascii="Times New Roman" w:hAnsi="Times New Roman" w:cs="Times New Roman"/>
          <w:sz w:val="24"/>
          <w:szCs w:val="24"/>
          <w:lang w:val="de-DE"/>
        </w:rPr>
        <w:t xml:space="preserve">. </w:t>
      </w:r>
      <w:r w:rsidRPr="00881E97">
        <w:rPr>
          <w:rFonts w:ascii="Times New Roman" w:hAnsi="Times New Roman" w:cs="Times New Roman"/>
          <w:sz w:val="24"/>
          <w:szCs w:val="24"/>
        </w:rPr>
        <w:t>Ithaca</w:t>
      </w:r>
      <w:r w:rsidR="00D82552">
        <w:rPr>
          <w:rFonts w:ascii="Times New Roman" w:hAnsi="Times New Roman" w:cs="Times New Roman"/>
          <w:sz w:val="24"/>
          <w:szCs w:val="24"/>
        </w:rPr>
        <w:t>, NY</w:t>
      </w:r>
      <w:r w:rsidRPr="00881E97">
        <w:rPr>
          <w:rFonts w:ascii="Times New Roman" w:hAnsi="Times New Roman" w:cs="Times New Roman"/>
          <w:sz w:val="24"/>
          <w:szCs w:val="24"/>
        </w:rPr>
        <w:t>: Cornell University Press.</w:t>
      </w:r>
      <w:bookmarkEnd w:id="57"/>
    </w:p>
    <w:p w14:paraId="479711EB"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8" w:name="_ENREF_60"/>
      <w:r w:rsidRPr="00881E97">
        <w:rPr>
          <w:rFonts w:ascii="Times New Roman" w:hAnsi="Times New Roman" w:cs="Times New Roman"/>
          <w:sz w:val="24"/>
          <w:szCs w:val="24"/>
        </w:rPr>
        <w:t xml:space="preserve">Huntington, Samuel P. 1991. </w:t>
      </w:r>
      <w:r w:rsidRPr="00881E97">
        <w:rPr>
          <w:rFonts w:ascii="Times New Roman" w:hAnsi="Times New Roman" w:cs="Times New Roman"/>
          <w:i/>
          <w:sz w:val="24"/>
          <w:szCs w:val="24"/>
        </w:rPr>
        <w:t>The Third Wave: Democratization in the Late Twentieth Century</w:t>
      </w:r>
      <w:r w:rsidRPr="00881E97">
        <w:rPr>
          <w:rFonts w:ascii="Times New Roman" w:hAnsi="Times New Roman" w:cs="Times New Roman"/>
          <w:sz w:val="24"/>
          <w:szCs w:val="24"/>
        </w:rPr>
        <w:t>. Norman: University of Oklahoma Press.</w:t>
      </w:r>
      <w:bookmarkEnd w:id="58"/>
    </w:p>
    <w:p w14:paraId="012F9BC5" w14:textId="2C850906"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59" w:name="_ENREF_61"/>
      <w:r w:rsidRPr="00881E97">
        <w:rPr>
          <w:rFonts w:ascii="Times New Roman" w:hAnsi="Times New Roman" w:cs="Times New Roman"/>
          <w:sz w:val="24"/>
          <w:szCs w:val="24"/>
        </w:rPr>
        <w:t xml:space="preserve">Jones, David Martin. 1998. </w:t>
      </w:r>
      <w:r w:rsidR="00025614">
        <w:rPr>
          <w:rFonts w:ascii="Times New Roman" w:hAnsi="Times New Roman" w:cs="Times New Roman"/>
          <w:sz w:val="24"/>
          <w:szCs w:val="24"/>
        </w:rPr>
        <w:t>“</w:t>
      </w:r>
      <w:r w:rsidRPr="00881E97">
        <w:rPr>
          <w:rFonts w:ascii="Times New Roman" w:hAnsi="Times New Roman" w:cs="Times New Roman"/>
          <w:sz w:val="24"/>
          <w:szCs w:val="24"/>
        </w:rPr>
        <w:t>Democratization, Civil Society, and Illiberal Middle Class Culture in Pacific Asia.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Comparative Politics</w:t>
      </w:r>
      <w:r w:rsidRPr="00881E97">
        <w:rPr>
          <w:rFonts w:ascii="Times New Roman" w:hAnsi="Times New Roman" w:cs="Times New Roman"/>
          <w:sz w:val="24"/>
          <w:szCs w:val="24"/>
        </w:rPr>
        <w:t xml:space="preserve"> 30 (2):147-69.</w:t>
      </w:r>
      <w:bookmarkEnd w:id="59"/>
    </w:p>
    <w:p w14:paraId="7549B574" w14:textId="3BCB5EBA"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60" w:name="_ENREF_62"/>
      <w:r w:rsidRPr="00881E97">
        <w:rPr>
          <w:rFonts w:ascii="Times New Roman" w:hAnsi="Times New Roman" w:cs="Times New Roman"/>
          <w:sz w:val="24"/>
          <w:szCs w:val="24"/>
        </w:rPr>
        <w:t xml:space="preserve">Khlevniuk, Oleg. 2015. </w:t>
      </w:r>
      <w:r w:rsidR="00025614">
        <w:rPr>
          <w:rFonts w:ascii="Times New Roman" w:hAnsi="Times New Roman" w:cs="Times New Roman"/>
          <w:sz w:val="24"/>
          <w:szCs w:val="24"/>
        </w:rPr>
        <w:t>“</w:t>
      </w:r>
      <w:r w:rsidRPr="00881E97">
        <w:rPr>
          <w:rFonts w:ascii="Times New Roman" w:hAnsi="Times New Roman" w:cs="Times New Roman"/>
          <w:sz w:val="24"/>
          <w:szCs w:val="24"/>
        </w:rPr>
        <w:t>The Gulag and the Non-Gulag as One Interrelated Whole.</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Kritika: Explorations in Russian and Eurasian History. Special Issue: The Soviet Gulag: New Research and New Interpretations</w:t>
      </w:r>
      <w:r w:rsidRPr="00881E97">
        <w:rPr>
          <w:rFonts w:ascii="Times New Roman" w:hAnsi="Times New Roman" w:cs="Times New Roman"/>
          <w:sz w:val="24"/>
          <w:szCs w:val="24"/>
        </w:rPr>
        <w:t xml:space="preserve"> 16 (3):479-98.</w:t>
      </w:r>
      <w:bookmarkEnd w:id="60"/>
    </w:p>
    <w:p w14:paraId="5D8B8D9C" w14:textId="1B1E2C0E"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61" w:name="_ENREF_63"/>
      <w:r w:rsidRPr="00881E97">
        <w:rPr>
          <w:rFonts w:ascii="Times New Roman" w:hAnsi="Times New Roman" w:cs="Times New Roman"/>
          <w:sz w:val="24"/>
          <w:szCs w:val="24"/>
        </w:rPr>
        <w:t xml:space="preserve">Kobozeva, Zoya M. 2013. </w:t>
      </w:r>
      <w:r w:rsidRPr="00881E97">
        <w:rPr>
          <w:rFonts w:ascii="Times New Roman" w:hAnsi="Times New Roman" w:cs="Times New Roman"/>
          <w:i/>
          <w:sz w:val="24"/>
          <w:szCs w:val="24"/>
        </w:rPr>
        <w:t xml:space="preserve">Meshchanskoye sosoloviye Samary v prostranstve vlasti i povsednevnosti (vtoraya polovina XIX - nachalo XX v.), ili </w:t>
      </w:r>
      <w:r w:rsidR="00025614">
        <w:rPr>
          <w:rFonts w:ascii="Times New Roman" w:hAnsi="Times New Roman" w:cs="Times New Roman"/>
          <w:i/>
          <w:sz w:val="24"/>
          <w:szCs w:val="24"/>
        </w:rPr>
        <w:t>“</w:t>
      </w:r>
      <w:r w:rsidRPr="00881E97">
        <w:rPr>
          <w:rFonts w:ascii="Times New Roman" w:hAnsi="Times New Roman" w:cs="Times New Roman"/>
          <w:i/>
          <w:sz w:val="24"/>
          <w:szCs w:val="24"/>
        </w:rPr>
        <w:t>rasskaz o dushe s povinnostyami</w:t>
      </w:r>
      <w:r w:rsidR="00D82552">
        <w:rPr>
          <w:rFonts w:ascii="Times New Roman" w:hAnsi="Times New Roman" w:cs="Times New Roman"/>
          <w:i/>
          <w:sz w:val="24"/>
          <w:szCs w:val="24"/>
        </w:rPr>
        <w:t>.</w:t>
      </w:r>
      <w:r w:rsidR="00025614">
        <w:rPr>
          <w:rFonts w:ascii="Times New Roman" w:hAnsi="Times New Roman" w:cs="Times New Roman"/>
          <w:i/>
          <w:sz w:val="24"/>
          <w:szCs w:val="24"/>
        </w:rPr>
        <w:t>”</w:t>
      </w:r>
      <w:r w:rsidRPr="00881E97">
        <w:rPr>
          <w:rFonts w:ascii="Times New Roman" w:hAnsi="Times New Roman" w:cs="Times New Roman"/>
          <w:sz w:val="24"/>
          <w:szCs w:val="24"/>
        </w:rPr>
        <w:t xml:space="preserve"> Samara: Samarskiy universitet.</w:t>
      </w:r>
      <w:bookmarkEnd w:id="61"/>
    </w:p>
    <w:p w14:paraId="08C920A4"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62" w:name="_ENREF_64"/>
      <w:r w:rsidRPr="00881E97">
        <w:rPr>
          <w:rFonts w:ascii="Times New Roman" w:hAnsi="Times New Roman" w:cs="Times New Roman"/>
          <w:sz w:val="24"/>
          <w:szCs w:val="24"/>
        </w:rPr>
        <w:t xml:space="preserve">Kohli, Atul. 2007. </w:t>
      </w:r>
      <w:r w:rsidRPr="00881E97">
        <w:rPr>
          <w:rFonts w:ascii="Times New Roman" w:hAnsi="Times New Roman" w:cs="Times New Roman"/>
          <w:i/>
          <w:sz w:val="24"/>
          <w:szCs w:val="24"/>
        </w:rPr>
        <w:t>State-directed Development: Political Power and Industrialization in the Global Periphery</w:t>
      </w:r>
      <w:r w:rsidRPr="00881E97">
        <w:rPr>
          <w:rFonts w:ascii="Times New Roman" w:hAnsi="Times New Roman" w:cs="Times New Roman"/>
          <w:sz w:val="24"/>
          <w:szCs w:val="24"/>
        </w:rPr>
        <w:t>. Cambridge: Cambridge University Press.</w:t>
      </w:r>
      <w:bookmarkEnd w:id="62"/>
    </w:p>
    <w:p w14:paraId="52D0D2A3" w14:textId="25D4035E"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63" w:name="_ENREF_65"/>
      <w:r w:rsidRPr="00881E97">
        <w:rPr>
          <w:rFonts w:ascii="Times New Roman" w:hAnsi="Times New Roman" w:cs="Times New Roman"/>
          <w:sz w:val="24"/>
          <w:szCs w:val="24"/>
        </w:rPr>
        <w:t xml:space="preserve">Kopstein, Jeffrey S., and David A. Reilly. 1999. </w:t>
      </w:r>
      <w:r w:rsidR="00025614">
        <w:rPr>
          <w:rFonts w:ascii="Times New Roman" w:hAnsi="Times New Roman" w:cs="Times New Roman"/>
          <w:sz w:val="24"/>
          <w:szCs w:val="24"/>
        </w:rPr>
        <w:t>“</w:t>
      </w:r>
      <w:r w:rsidRPr="00881E97">
        <w:rPr>
          <w:rFonts w:ascii="Times New Roman" w:hAnsi="Times New Roman" w:cs="Times New Roman"/>
          <w:sz w:val="24"/>
          <w:szCs w:val="24"/>
        </w:rPr>
        <w:t>Explaining the Why of the Why: A Comment on Fish</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s </w:t>
      </w:r>
      <w:r w:rsidR="00025614">
        <w:rPr>
          <w:rFonts w:ascii="Times New Roman" w:hAnsi="Times New Roman" w:cs="Times New Roman"/>
          <w:sz w:val="24"/>
          <w:szCs w:val="24"/>
        </w:rPr>
        <w:t>‘</w:t>
      </w:r>
      <w:r w:rsidRPr="00881E97">
        <w:rPr>
          <w:rFonts w:ascii="Times New Roman" w:hAnsi="Times New Roman" w:cs="Times New Roman"/>
          <w:sz w:val="24"/>
          <w:szCs w:val="24"/>
        </w:rPr>
        <w:t>Determinants of Economic Reform in the Post-Communist World</w:t>
      </w:r>
      <w:r w:rsidR="00025614">
        <w:rPr>
          <w:rFonts w:ascii="Times New Roman" w:hAnsi="Times New Roman" w:cs="Times New Roman"/>
          <w:sz w:val="24"/>
          <w:szCs w:val="24"/>
        </w:rPr>
        <w:t>’</w:t>
      </w:r>
      <w:r w:rsidRPr="00881E97">
        <w:rPr>
          <w:rFonts w:ascii="Times New Roman" w:hAnsi="Times New Roman" w:cs="Times New Roman"/>
          <w:sz w:val="24"/>
          <w:szCs w:val="24"/>
        </w:rPr>
        <w:t>.</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East European Politics and Societies and Cultures</w:t>
      </w:r>
      <w:r w:rsidRPr="00881E97">
        <w:rPr>
          <w:rFonts w:ascii="Times New Roman" w:hAnsi="Times New Roman" w:cs="Times New Roman"/>
          <w:sz w:val="24"/>
          <w:szCs w:val="24"/>
        </w:rPr>
        <w:t xml:space="preserve"> 13 (3):613-24.</w:t>
      </w:r>
      <w:bookmarkEnd w:id="63"/>
    </w:p>
    <w:p w14:paraId="701B7EA8" w14:textId="3E84385C"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64" w:name="_ENREF_66"/>
      <w:r w:rsidRPr="00881E97">
        <w:rPr>
          <w:rFonts w:ascii="Times New Roman" w:hAnsi="Times New Roman" w:cs="Times New Roman"/>
          <w:sz w:val="24"/>
          <w:szCs w:val="24"/>
        </w:rPr>
        <w:t xml:space="preserve">Koshman, L. V. 2016. </w:t>
      </w:r>
      <w:r w:rsidR="00025614">
        <w:rPr>
          <w:rFonts w:ascii="Times New Roman" w:hAnsi="Times New Roman" w:cs="Times New Roman"/>
          <w:sz w:val="24"/>
          <w:szCs w:val="24"/>
        </w:rPr>
        <w:t>“</w:t>
      </w:r>
      <w:r w:rsidRPr="00881E97">
        <w:rPr>
          <w:rFonts w:ascii="Times New Roman" w:hAnsi="Times New Roman" w:cs="Times New Roman"/>
          <w:sz w:val="24"/>
          <w:szCs w:val="24"/>
        </w:rPr>
        <w:t>The Meshchanstvo in Nineteenth-Century Russia.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Russian Social Science Review</w:t>
      </w:r>
      <w:r w:rsidRPr="00881E97">
        <w:rPr>
          <w:rFonts w:ascii="Times New Roman" w:hAnsi="Times New Roman" w:cs="Times New Roman"/>
          <w:sz w:val="24"/>
          <w:szCs w:val="24"/>
        </w:rPr>
        <w:t xml:space="preserve"> 57 (5):320-49.</w:t>
      </w:r>
      <w:bookmarkEnd w:id="64"/>
    </w:p>
    <w:p w14:paraId="0AAAB492" w14:textId="37D774C2" w:rsidR="00787C62" w:rsidRPr="00317B30" w:rsidRDefault="00787C62" w:rsidP="00D07471">
      <w:pPr>
        <w:pStyle w:val="EndNoteBibliography"/>
        <w:spacing w:after="0" w:line="360" w:lineRule="auto"/>
        <w:ind w:left="720" w:hanging="720"/>
        <w:rPr>
          <w:rFonts w:ascii="Times New Roman" w:hAnsi="Times New Roman" w:cs="Times New Roman"/>
          <w:sz w:val="24"/>
          <w:szCs w:val="24"/>
        </w:rPr>
      </w:pPr>
      <w:bookmarkStart w:id="65" w:name="_ENREF_67"/>
      <w:r w:rsidRPr="00881E97">
        <w:rPr>
          <w:rFonts w:ascii="Times New Roman" w:hAnsi="Times New Roman" w:cs="Times New Roman"/>
          <w:sz w:val="24"/>
          <w:szCs w:val="24"/>
        </w:rPr>
        <w:t>Kot</w:t>
      </w:r>
      <w:r w:rsidRPr="00317B30">
        <w:rPr>
          <w:rFonts w:ascii="Times New Roman" w:hAnsi="Times New Roman" w:cs="Times New Roman"/>
          <w:sz w:val="24"/>
          <w:szCs w:val="24"/>
        </w:rPr>
        <w:t xml:space="preserve">kin, Stephen, and Mark R. Beissinger. 2014. </w:t>
      </w:r>
      <w:r w:rsidR="00025614" w:rsidRPr="00317B30">
        <w:rPr>
          <w:rFonts w:ascii="Times New Roman" w:hAnsi="Times New Roman" w:cs="Times New Roman"/>
          <w:sz w:val="24"/>
          <w:szCs w:val="24"/>
        </w:rPr>
        <w:t>“</w:t>
      </w:r>
      <w:r w:rsidRPr="00317B30">
        <w:rPr>
          <w:rFonts w:ascii="Times New Roman" w:hAnsi="Times New Roman" w:cs="Times New Roman"/>
          <w:sz w:val="24"/>
          <w:szCs w:val="24"/>
        </w:rPr>
        <w:t>The Historical Legacies of Communism: An Empirical Agenda.</w:t>
      </w:r>
      <w:r w:rsidR="00025614" w:rsidRPr="00317B30">
        <w:rPr>
          <w:rFonts w:ascii="Times New Roman" w:hAnsi="Times New Roman" w:cs="Times New Roman"/>
          <w:sz w:val="24"/>
          <w:szCs w:val="24"/>
        </w:rPr>
        <w:t>”</w:t>
      </w:r>
      <w:r w:rsidRPr="00317B30">
        <w:rPr>
          <w:rFonts w:ascii="Times New Roman" w:hAnsi="Times New Roman" w:cs="Times New Roman"/>
          <w:sz w:val="24"/>
          <w:szCs w:val="24"/>
        </w:rPr>
        <w:t xml:space="preserve"> In </w:t>
      </w:r>
      <w:r w:rsidRPr="00317B30">
        <w:rPr>
          <w:rFonts w:ascii="Times New Roman" w:hAnsi="Times New Roman" w:cs="Times New Roman"/>
          <w:i/>
          <w:sz w:val="24"/>
          <w:szCs w:val="24"/>
        </w:rPr>
        <w:t>Historical Legacies of Communism in Russia and Eastern Europe</w:t>
      </w:r>
      <w:r w:rsidRPr="00317B30">
        <w:rPr>
          <w:rFonts w:ascii="Times New Roman" w:hAnsi="Times New Roman" w:cs="Times New Roman"/>
          <w:sz w:val="24"/>
          <w:szCs w:val="24"/>
        </w:rPr>
        <w:t>, ed. M. R. Beissinger and S. Kotkin. New York: Cambridge University Press</w:t>
      </w:r>
      <w:bookmarkEnd w:id="65"/>
      <w:r w:rsidR="006C4F23">
        <w:rPr>
          <w:rFonts w:ascii="Times New Roman" w:hAnsi="Times New Roman" w:cs="Times New Roman"/>
          <w:sz w:val="24"/>
          <w:szCs w:val="24"/>
        </w:rPr>
        <w:t>, 1-27</w:t>
      </w:r>
    </w:p>
    <w:p w14:paraId="4A6D5E86" w14:textId="4FF92AE8" w:rsidR="00317B30" w:rsidRPr="00317B30" w:rsidRDefault="00317B30" w:rsidP="00317B30">
      <w:pPr>
        <w:pStyle w:val="EndNoteBibliography"/>
        <w:spacing w:after="0" w:line="360" w:lineRule="auto"/>
        <w:ind w:left="720" w:hanging="720"/>
        <w:rPr>
          <w:rFonts w:ascii="Times New Roman" w:hAnsi="Times New Roman" w:cs="Times New Roman"/>
          <w:sz w:val="24"/>
          <w:szCs w:val="24"/>
        </w:rPr>
      </w:pPr>
      <w:r w:rsidRPr="00317B30">
        <w:rPr>
          <w:rFonts w:ascii="Times New Roman" w:hAnsi="Times New Roman" w:cs="Times New Roman"/>
          <w:sz w:val="24"/>
          <w:szCs w:val="24"/>
        </w:rPr>
        <w:fldChar w:fldCharType="begin"/>
      </w:r>
      <w:r w:rsidRPr="00317B30">
        <w:rPr>
          <w:rFonts w:ascii="Times New Roman" w:hAnsi="Times New Roman" w:cs="Times New Roman"/>
          <w:sz w:val="24"/>
          <w:szCs w:val="24"/>
        </w:rPr>
        <w:instrText xml:space="preserve"> ADDIN EN.REFLIST </w:instrText>
      </w:r>
      <w:r w:rsidRPr="00317B30">
        <w:rPr>
          <w:rFonts w:ascii="Times New Roman" w:hAnsi="Times New Roman" w:cs="Times New Roman"/>
          <w:sz w:val="24"/>
          <w:szCs w:val="24"/>
        </w:rPr>
        <w:fldChar w:fldCharType="separate"/>
      </w:r>
      <w:r w:rsidRPr="00317B30">
        <w:rPr>
          <w:rFonts w:ascii="Times New Roman" w:hAnsi="Times New Roman" w:cs="Times New Roman"/>
          <w:sz w:val="24"/>
          <w:szCs w:val="24"/>
        </w:rPr>
        <w:t xml:space="preserve">Lankina, Tomila V. </w:t>
      </w:r>
      <w:r>
        <w:rPr>
          <w:rFonts w:ascii="Times New Roman" w:hAnsi="Times New Roman" w:cs="Times New Roman"/>
          <w:sz w:val="24"/>
          <w:szCs w:val="24"/>
        </w:rPr>
        <w:t xml:space="preserve">2021. </w:t>
      </w:r>
      <w:r w:rsidRPr="00317B30">
        <w:rPr>
          <w:rFonts w:ascii="Times New Roman" w:hAnsi="Times New Roman" w:cs="Times New Roman"/>
          <w:i/>
          <w:sz w:val="24"/>
          <w:szCs w:val="24"/>
        </w:rPr>
        <w:t>Estate Origins of Social Structure and Democracy in Russia: The Discreet Reproduction of Imperial Bourgeoisie (Through Communism and Beyond)</w:t>
      </w:r>
      <w:r w:rsidRPr="00317B30">
        <w:rPr>
          <w:rFonts w:ascii="Times New Roman" w:hAnsi="Times New Roman" w:cs="Times New Roman"/>
          <w:sz w:val="24"/>
          <w:szCs w:val="24"/>
        </w:rPr>
        <w:t>.  Cambridge: Cambridge University Press.</w:t>
      </w:r>
      <w:r w:rsidRPr="00317B30">
        <w:rPr>
          <w:rFonts w:ascii="Times New Roman" w:hAnsi="Times New Roman" w:cs="Times New Roman"/>
          <w:sz w:val="24"/>
          <w:szCs w:val="24"/>
        </w:rPr>
        <w:fldChar w:fldCharType="end"/>
      </w:r>
      <w:r>
        <w:rPr>
          <w:rFonts w:ascii="Times New Roman" w:hAnsi="Times New Roman" w:cs="Times New Roman"/>
          <w:sz w:val="24"/>
          <w:szCs w:val="24"/>
        </w:rPr>
        <w:t xml:space="preserve"> (Forthcoming).</w:t>
      </w:r>
    </w:p>
    <w:p w14:paraId="4462E897" w14:textId="66B910E5" w:rsidR="00787C62" w:rsidRPr="00881E97" w:rsidRDefault="00787C62" w:rsidP="00317B30">
      <w:pPr>
        <w:pStyle w:val="EndNoteBibliography"/>
        <w:spacing w:after="0" w:line="360" w:lineRule="auto"/>
        <w:ind w:left="720" w:hanging="720"/>
        <w:rPr>
          <w:rFonts w:ascii="Times New Roman" w:hAnsi="Times New Roman" w:cs="Times New Roman"/>
          <w:sz w:val="24"/>
          <w:szCs w:val="24"/>
        </w:rPr>
      </w:pPr>
      <w:bookmarkStart w:id="66" w:name="_ENREF_68"/>
      <w:r w:rsidRPr="00317B30">
        <w:rPr>
          <w:rFonts w:ascii="Times New Roman" w:hAnsi="Times New Roman" w:cs="Times New Roman"/>
          <w:sz w:val="24"/>
          <w:szCs w:val="24"/>
        </w:rPr>
        <w:lastRenderedPageBreak/>
        <w:t>Lankina, Tomila, a</w:t>
      </w:r>
      <w:r w:rsidRPr="00881E97">
        <w:rPr>
          <w:rFonts w:ascii="Times New Roman" w:hAnsi="Times New Roman" w:cs="Times New Roman"/>
          <w:sz w:val="24"/>
          <w:szCs w:val="24"/>
        </w:rPr>
        <w:t xml:space="preserve">nd Alexander Libman. 2019. </w:t>
      </w:r>
      <w:r w:rsidR="00025614">
        <w:rPr>
          <w:rFonts w:ascii="Times New Roman" w:hAnsi="Times New Roman" w:cs="Times New Roman"/>
          <w:sz w:val="24"/>
          <w:szCs w:val="24"/>
        </w:rPr>
        <w:t>“</w:t>
      </w:r>
      <w:r w:rsidRPr="00881E97">
        <w:rPr>
          <w:rFonts w:ascii="Times New Roman" w:hAnsi="Times New Roman" w:cs="Times New Roman"/>
          <w:sz w:val="24"/>
          <w:szCs w:val="24"/>
        </w:rPr>
        <w:t>Soviet Legacies of Economic Development, Oligarchic Rule and Electoral Quality in Eastern Europe</w:t>
      </w:r>
      <w:r w:rsidR="00025614">
        <w:rPr>
          <w:rFonts w:ascii="Times New Roman" w:hAnsi="Times New Roman" w:cs="Times New Roman"/>
          <w:sz w:val="24"/>
          <w:szCs w:val="24"/>
        </w:rPr>
        <w:t>’</w:t>
      </w:r>
      <w:r w:rsidRPr="00881E97">
        <w:rPr>
          <w:rFonts w:ascii="Times New Roman" w:hAnsi="Times New Roman" w:cs="Times New Roman"/>
          <w:sz w:val="24"/>
          <w:szCs w:val="24"/>
        </w:rPr>
        <w:t>s Partial Democracies: The Case of Ukraine.</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Comparative Politics</w:t>
      </w:r>
      <w:r w:rsidRPr="00881E97">
        <w:rPr>
          <w:rFonts w:ascii="Times New Roman" w:hAnsi="Times New Roman" w:cs="Times New Roman"/>
          <w:sz w:val="24"/>
          <w:szCs w:val="24"/>
        </w:rPr>
        <w:t xml:space="preserve"> 52 (1):127-76.</w:t>
      </w:r>
      <w:bookmarkEnd w:id="66"/>
    </w:p>
    <w:p w14:paraId="077EF637" w14:textId="56BB5472" w:rsidR="00787C62" w:rsidRDefault="00787C62" w:rsidP="00D07471">
      <w:pPr>
        <w:pStyle w:val="EndNoteBibliography"/>
        <w:spacing w:after="0" w:line="360" w:lineRule="auto"/>
        <w:ind w:left="720" w:hanging="720"/>
        <w:rPr>
          <w:rFonts w:ascii="Times New Roman" w:hAnsi="Times New Roman" w:cs="Times New Roman"/>
          <w:sz w:val="24"/>
          <w:szCs w:val="24"/>
        </w:rPr>
      </w:pPr>
      <w:bookmarkStart w:id="67" w:name="_ENREF_69"/>
      <w:r w:rsidRPr="00881E97">
        <w:rPr>
          <w:rFonts w:ascii="Times New Roman" w:hAnsi="Times New Roman" w:cs="Times New Roman"/>
          <w:sz w:val="24"/>
          <w:szCs w:val="24"/>
        </w:rPr>
        <w:t xml:space="preserve">Lankina, Tomila V., Alexander Libman, and Anastassia Obydenkova. 2016. </w:t>
      </w:r>
      <w:r w:rsidR="00025614">
        <w:rPr>
          <w:rFonts w:ascii="Times New Roman" w:hAnsi="Times New Roman" w:cs="Times New Roman"/>
          <w:sz w:val="24"/>
          <w:szCs w:val="24"/>
        </w:rPr>
        <w:t>“</w:t>
      </w:r>
      <w:r w:rsidRPr="00881E97">
        <w:rPr>
          <w:rFonts w:ascii="Times New Roman" w:hAnsi="Times New Roman" w:cs="Times New Roman"/>
          <w:sz w:val="24"/>
          <w:szCs w:val="24"/>
        </w:rPr>
        <w:t>Appropriation and Subversion: Pre-communist Literacy, Communist Party Saturation, and Post-Communist Democratic Outcomes.</w:t>
      </w:r>
      <w:bookmarkStart w:id="68" w:name="_Hlk65084773"/>
      <w:r w:rsidR="00025614">
        <w:rPr>
          <w:rFonts w:ascii="Times New Roman" w:hAnsi="Times New Roman" w:cs="Times New Roman"/>
          <w:sz w:val="24"/>
          <w:szCs w:val="24"/>
        </w:rPr>
        <w:t>”</w:t>
      </w:r>
      <w:bookmarkEnd w:id="68"/>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World Politics</w:t>
      </w:r>
      <w:r w:rsidRPr="00881E97">
        <w:rPr>
          <w:rFonts w:ascii="Times New Roman" w:hAnsi="Times New Roman" w:cs="Times New Roman"/>
          <w:sz w:val="24"/>
          <w:szCs w:val="24"/>
        </w:rPr>
        <w:t xml:space="preserve"> 68 (2):229-74.</w:t>
      </w:r>
      <w:bookmarkEnd w:id="67"/>
    </w:p>
    <w:p w14:paraId="7C970798" w14:textId="2EA360A9" w:rsidR="007A0E54" w:rsidRPr="0030581F" w:rsidRDefault="007A0E54" w:rsidP="00D07471">
      <w:pPr>
        <w:pStyle w:val="EndNoteBibliography"/>
        <w:spacing w:after="0" w:line="360" w:lineRule="auto"/>
        <w:ind w:left="720" w:hanging="720"/>
        <w:rPr>
          <w:rFonts w:ascii="Times New Roman" w:hAnsi="Times New Roman" w:cs="Times New Roman"/>
          <w:sz w:val="24"/>
          <w:szCs w:val="24"/>
        </w:rPr>
      </w:pPr>
      <w:r w:rsidRPr="0030581F">
        <w:rPr>
          <w:rFonts w:ascii="Times New Roman" w:hAnsi="Times New Roman" w:cs="Times New Roman"/>
          <w:sz w:val="24"/>
          <w:szCs w:val="24"/>
        </w:rPr>
        <w:fldChar w:fldCharType="begin"/>
      </w:r>
      <w:r w:rsidRPr="0030581F">
        <w:rPr>
          <w:rFonts w:ascii="Times New Roman" w:hAnsi="Times New Roman" w:cs="Times New Roman"/>
          <w:sz w:val="24"/>
          <w:szCs w:val="24"/>
        </w:rPr>
        <w:instrText xml:space="preserve"> ADDIN EN.REFLIST </w:instrText>
      </w:r>
      <w:r w:rsidRPr="0030581F">
        <w:rPr>
          <w:rFonts w:ascii="Times New Roman" w:hAnsi="Times New Roman" w:cs="Times New Roman"/>
          <w:sz w:val="24"/>
          <w:szCs w:val="24"/>
        </w:rPr>
        <w:fldChar w:fldCharType="separate"/>
      </w:r>
      <w:r w:rsidRPr="0030581F">
        <w:rPr>
          <w:rFonts w:ascii="Times New Roman" w:hAnsi="Times New Roman" w:cs="Times New Roman"/>
          <w:sz w:val="24"/>
          <w:szCs w:val="24"/>
        </w:rPr>
        <w:t xml:space="preserve">Lankina, Tomila, Alexander Libman, and Katerina Tertytchnaya. 2020. “Social Structure and Attitudes Towards Protest: Survey Evidence from Russia.” </w:t>
      </w:r>
      <w:r w:rsidR="006C4F23">
        <w:rPr>
          <w:rFonts w:ascii="Times New Roman" w:hAnsi="Times New Roman" w:cs="Times New Roman"/>
          <w:sz w:val="24"/>
          <w:szCs w:val="24"/>
        </w:rPr>
        <w:t xml:space="preserve">Paper presented at the </w:t>
      </w:r>
      <w:r w:rsidRPr="0030581F">
        <w:rPr>
          <w:rFonts w:ascii="Times New Roman" w:hAnsi="Times New Roman" w:cs="Times New Roman"/>
          <w:i/>
          <w:sz w:val="24"/>
          <w:szCs w:val="24"/>
        </w:rPr>
        <w:t>American Political Science Association Annual National Convention and Exhibition</w:t>
      </w:r>
      <w:r w:rsidRPr="0030581F">
        <w:rPr>
          <w:rFonts w:ascii="Times New Roman" w:hAnsi="Times New Roman" w:cs="Times New Roman"/>
          <w:sz w:val="24"/>
          <w:szCs w:val="24"/>
        </w:rPr>
        <w:t>. San Francisco, 2020.</w:t>
      </w:r>
    </w:p>
    <w:p w14:paraId="25BEF116" w14:textId="434BEDE0" w:rsidR="0030581F" w:rsidRPr="00147E3A" w:rsidRDefault="0030581F" w:rsidP="00147E3A">
      <w:pPr>
        <w:pStyle w:val="CommentText"/>
        <w:spacing w:after="0" w:line="360" w:lineRule="auto"/>
        <w:ind w:left="709" w:hanging="709"/>
        <w:jc w:val="both"/>
        <w:rPr>
          <w:rFonts w:ascii="Times New Roman" w:hAnsi="Times New Roman" w:cs="Times New Roman"/>
          <w:sz w:val="24"/>
          <w:szCs w:val="24"/>
        </w:rPr>
      </w:pPr>
      <w:r w:rsidRPr="00147E3A">
        <w:rPr>
          <w:rFonts w:ascii="Times New Roman" w:hAnsi="Times New Roman" w:cs="Times New Roman"/>
          <w:sz w:val="24"/>
          <w:szCs w:val="24"/>
          <w:lang w:val="en-US"/>
        </w:rPr>
        <w:t>Lenin, V</w:t>
      </w:r>
      <w:r>
        <w:rPr>
          <w:rFonts w:ascii="Times New Roman" w:hAnsi="Times New Roman" w:cs="Times New Roman"/>
          <w:sz w:val="24"/>
          <w:szCs w:val="24"/>
          <w:lang w:val="en-US"/>
        </w:rPr>
        <w:t>ladimir I.</w:t>
      </w:r>
      <w:r w:rsidRPr="00147E3A">
        <w:rPr>
          <w:rFonts w:ascii="Times New Roman" w:hAnsi="Times New Roman" w:cs="Times New Roman"/>
          <w:sz w:val="24"/>
          <w:szCs w:val="24"/>
          <w:lang w:val="en-US"/>
        </w:rPr>
        <w:t xml:space="preserve"> 1895 / 1967. </w:t>
      </w:r>
      <w:r w:rsidRPr="00147E3A">
        <w:rPr>
          <w:rFonts w:ascii="Times New Roman" w:hAnsi="Times New Roman" w:cs="Times New Roman"/>
          <w:i/>
          <w:iCs/>
          <w:sz w:val="24"/>
          <w:szCs w:val="24"/>
        </w:rPr>
        <w:t>Ekonomicheskoye soderzhaniye narodnichestva i kritika yego v knige G. Struve</w:t>
      </w:r>
      <w:r w:rsidRPr="00147E3A">
        <w:rPr>
          <w:rFonts w:ascii="Times New Roman" w:hAnsi="Times New Roman" w:cs="Times New Roman"/>
          <w:sz w:val="24"/>
          <w:szCs w:val="24"/>
        </w:rPr>
        <w:t>. Moscow: Politizdat.</w:t>
      </w:r>
    </w:p>
    <w:p w14:paraId="14B789C8" w14:textId="1CF6C657" w:rsidR="00787C62" w:rsidRPr="00881E97" w:rsidRDefault="007A0E54" w:rsidP="00D07471">
      <w:pPr>
        <w:pStyle w:val="EndNoteBibliography"/>
        <w:spacing w:after="0" w:line="360" w:lineRule="auto"/>
        <w:ind w:left="720" w:hanging="720"/>
        <w:rPr>
          <w:rFonts w:ascii="Times New Roman" w:hAnsi="Times New Roman" w:cs="Times New Roman"/>
          <w:sz w:val="24"/>
          <w:szCs w:val="24"/>
        </w:rPr>
      </w:pPr>
      <w:r w:rsidRPr="0030581F">
        <w:rPr>
          <w:rFonts w:ascii="Times New Roman" w:hAnsi="Times New Roman" w:cs="Times New Roman"/>
          <w:sz w:val="24"/>
          <w:szCs w:val="24"/>
        </w:rPr>
        <w:fldChar w:fldCharType="end"/>
      </w:r>
      <w:bookmarkStart w:id="69" w:name="_ENREF_70"/>
      <w:r w:rsidR="00787C62" w:rsidRPr="00147E3A">
        <w:rPr>
          <w:rFonts w:ascii="Times New Roman" w:hAnsi="Times New Roman" w:cs="Times New Roman"/>
          <w:sz w:val="24"/>
          <w:szCs w:val="24"/>
          <w:lang w:val="de-DE"/>
        </w:rPr>
        <w:t>Lenz, Gabriel</w:t>
      </w:r>
      <w:r w:rsidR="004D4DDF" w:rsidRPr="00147E3A">
        <w:rPr>
          <w:rFonts w:ascii="Times New Roman" w:hAnsi="Times New Roman" w:cs="Times New Roman"/>
          <w:sz w:val="24"/>
          <w:szCs w:val="24"/>
          <w:lang w:val="de-DE"/>
        </w:rPr>
        <w:t xml:space="preserve"> </w:t>
      </w:r>
      <w:r w:rsidR="004D4DDF" w:rsidRPr="00822AC6">
        <w:rPr>
          <w:rFonts w:ascii="Times New Roman" w:hAnsi="Times New Roman" w:cs="Times New Roman"/>
          <w:sz w:val="24"/>
          <w:szCs w:val="24"/>
          <w:lang w:val="de-DE"/>
        </w:rPr>
        <w:t>S.</w:t>
      </w:r>
      <w:r w:rsidR="00787C62" w:rsidRPr="00147E3A">
        <w:rPr>
          <w:rFonts w:ascii="Times New Roman" w:hAnsi="Times New Roman" w:cs="Times New Roman"/>
          <w:sz w:val="24"/>
          <w:szCs w:val="24"/>
          <w:lang w:val="de-DE"/>
        </w:rPr>
        <w:t xml:space="preserve">, and Alexander Sahn. 2020. </w:t>
      </w:r>
      <w:r w:rsidR="00025614">
        <w:rPr>
          <w:rFonts w:ascii="Times New Roman" w:hAnsi="Times New Roman" w:cs="Times New Roman"/>
          <w:sz w:val="24"/>
          <w:szCs w:val="24"/>
        </w:rPr>
        <w:t>“</w:t>
      </w:r>
      <w:r w:rsidR="00787C62" w:rsidRPr="00881E97">
        <w:rPr>
          <w:rFonts w:ascii="Times New Roman" w:hAnsi="Times New Roman" w:cs="Times New Roman"/>
          <w:sz w:val="24"/>
          <w:szCs w:val="24"/>
        </w:rPr>
        <w:t>Achieving Statistical Significance with Control Variables and without Transparency.</w:t>
      </w:r>
      <w:r w:rsidR="00025614">
        <w:rPr>
          <w:rFonts w:ascii="Times New Roman" w:hAnsi="Times New Roman" w:cs="Times New Roman"/>
          <w:sz w:val="24"/>
          <w:szCs w:val="24"/>
        </w:rPr>
        <w:t>”</w:t>
      </w:r>
      <w:r w:rsidR="00787C62" w:rsidRPr="00881E97">
        <w:rPr>
          <w:rFonts w:ascii="Times New Roman" w:hAnsi="Times New Roman" w:cs="Times New Roman"/>
          <w:sz w:val="24"/>
          <w:szCs w:val="24"/>
        </w:rPr>
        <w:t xml:space="preserve"> </w:t>
      </w:r>
      <w:r w:rsidR="004D4DDF" w:rsidRPr="00147E3A">
        <w:rPr>
          <w:rFonts w:ascii="Times New Roman" w:hAnsi="Times New Roman" w:cs="Times New Roman"/>
          <w:i/>
          <w:iCs/>
          <w:sz w:val="24"/>
          <w:szCs w:val="24"/>
        </w:rPr>
        <w:t>Political Analysis</w:t>
      </w:r>
      <w:r w:rsidR="004D4DDF">
        <w:rPr>
          <w:rFonts w:ascii="Times New Roman" w:hAnsi="Times New Roman" w:cs="Times New Roman"/>
          <w:sz w:val="24"/>
          <w:szCs w:val="24"/>
        </w:rPr>
        <w:t>: 1-14.</w:t>
      </w:r>
      <w:bookmarkEnd w:id="69"/>
      <w:r w:rsidR="004D4DDF">
        <w:rPr>
          <w:rFonts w:ascii="Times New Roman" w:hAnsi="Times New Roman" w:cs="Times New Roman"/>
          <w:sz w:val="24"/>
          <w:szCs w:val="24"/>
        </w:rPr>
        <w:t xml:space="preserve">  </w:t>
      </w:r>
    </w:p>
    <w:p w14:paraId="44850AC5" w14:textId="60A5EDBF"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70" w:name="_ENREF_71"/>
      <w:r w:rsidRPr="00881E97">
        <w:rPr>
          <w:rFonts w:ascii="Times New Roman" w:hAnsi="Times New Roman" w:cs="Times New Roman"/>
          <w:sz w:val="24"/>
          <w:szCs w:val="24"/>
        </w:rPr>
        <w:t xml:space="preserve">Lipset, Seymour Martin. 1959. </w:t>
      </w:r>
      <w:r w:rsidR="00025614">
        <w:rPr>
          <w:rFonts w:ascii="Times New Roman" w:hAnsi="Times New Roman" w:cs="Times New Roman"/>
          <w:sz w:val="24"/>
          <w:szCs w:val="24"/>
        </w:rPr>
        <w:t>“</w:t>
      </w:r>
      <w:r w:rsidRPr="00881E97">
        <w:rPr>
          <w:rFonts w:ascii="Times New Roman" w:hAnsi="Times New Roman" w:cs="Times New Roman"/>
          <w:sz w:val="24"/>
          <w:szCs w:val="24"/>
        </w:rPr>
        <w:t>Some Social Requisites of Democracy: Economic Development and Political Legitimacy.</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American Political Science Review</w:t>
      </w:r>
      <w:r w:rsidRPr="00881E97">
        <w:rPr>
          <w:rFonts w:ascii="Times New Roman" w:hAnsi="Times New Roman" w:cs="Times New Roman"/>
          <w:sz w:val="24"/>
          <w:szCs w:val="24"/>
        </w:rPr>
        <w:t xml:space="preserve"> 53 (1):69-105.</w:t>
      </w:r>
      <w:bookmarkEnd w:id="70"/>
    </w:p>
    <w:p w14:paraId="3FE493C5"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71" w:name="_ENREF_72"/>
      <w:r w:rsidRPr="00881E97">
        <w:rPr>
          <w:rFonts w:ascii="Times New Roman" w:hAnsi="Times New Roman" w:cs="Times New Roman"/>
          <w:sz w:val="24"/>
          <w:szCs w:val="24"/>
        </w:rPr>
        <w:t xml:space="preserve">Luebbert, Gregory M. 1991. </w:t>
      </w:r>
      <w:r w:rsidRPr="00881E97">
        <w:rPr>
          <w:rFonts w:ascii="Times New Roman" w:hAnsi="Times New Roman" w:cs="Times New Roman"/>
          <w:i/>
          <w:sz w:val="24"/>
          <w:szCs w:val="24"/>
        </w:rPr>
        <w:t>Liberalism, Fascism, or Social Democracy: Social Classes and the Political Origins of Regimes in Interwar Europe</w:t>
      </w:r>
      <w:r w:rsidRPr="00881E97">
        <w:rPr>
          <w:rFonts w:ascii="Times New Roman" w:hAnsi="Times New Roman" w:cs="Times New Roman"/>
          <w:sz w:val="24"/>
          <w:szCs w:val="24"/>
        </w:rPr>
        <w:t>. New York: Oxford University Press.</w:t>
      </w:r>
      <w:bookmarkEnd w:id="71"/>
    </w:p>
    <w:p w14:paraId="00DDD335"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72" w:name="_ENREF_73"/>
      <w:r w:rsidRPr="00881E97">
        <w:rPr>
          <w:rFonts w:ascii="Times New Roman" w:hAnsi="Times New Roman" w:cs="Times New Roman"/>
          <w:sz w:val="24"/>
          <w:szCs w:val="24"/>
        </w:rPr>
        <w:t xml:space="preserve">Mamdani, Mahmood. 1997. </w:t>
      </w:r>
      <w:r w:rsidRPr="00881E97">
        <w:rPr>
          <w:rFonts w:ascii="Times New Roman" w:hAnsi="Times New Roman" w:cs="Times New Roman"/>
          <w:i/>
          <w:sz w:val="24"/>
          <w:szCs w:val="24"/>
        </w:rPr>
        <w:t>Citizen and Subject: Decentralized Despotism and the Legacy of Late Colonialism</w:t>
      </w:r>
      <w:r w:rsidRPr="00881E97">
        <w:rPr>
          <w:rFonts w:ascii="Times New Roman" w:hAnsi="Times New Roman" w:cs="Times New Roman"/>
          <w:sz w:val="24"/>
          <w:szCs w:val="24"/>
        </w:rPr>
        <w:t>. Delhi: Oxford University Press.</w:t>
      </w:r>
      <w:bookmarkEnd w:id="72"/>
    </w:p>
    <w:p w14:paraId="28DC917C" w14:textId="52ECC0AB"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73" w:name="_ENREF_74"/>
      <w:r w:rsidRPr="00881E97">
        <w:rPr>
          <w:rFonts w:ascii="Times New Roman" w:hAnsi="Times New Roman" w:cs="Times New Roman"/>
          <w:sz w:val="24"/>
          <w:szCs w:val="24"/>
        </w:rPr>
        <w:t xml:space="preserve">Mark, James. 2005. </w:t>
      </w:r>
      <w:r w:rsidR="00025614">
        <w:rPr>
          <w:rFonts w:ascii="Times New Roman" w:hAnsi="Times New Roman" w:cs="Times New Roman"/>
          <w:sz w:val="24"/>
          <w:szCs w:val="24"/>
        </w:rPr>
        <w:t>“</w:t>
      </w:r>
      <w:r w:rsidRPr="00881E97">
        <w:rPr>
          <w:rFonts w:ascii="Times New Roman" w:hAnsi="Times New Roman" w:cs="Times New Roman"/>
          <w:sz w:val="24"/>
          <w:szCs w:val="24"/>
        </w:rPr>
        <w:t>Society, Resistance and Revolution: The Budapest Middle Class and the Hungarian Communist State 1948-56.</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English Historical Review</w:t>
      </w:r>
      <w:r w:rsidRPr="00881E97">
        <w:rPr>
          <w:rFonts w:ascii="Times New Roman" w:hAnsi="Times New Roman" w:cs="Times New Roman"/>
          <w:sz w:val="24"/>
          <w:szCs w:val="24"/>
        </w:rPr>
        <w:t xml:space="preserve"> 120 (488):963-86.</w:t>
      </w:r>
      <w:bookmarkEnd w:id="73"/>
    </w:p>
    <w:p w14:paraId="36D3170F"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74" w:name="_ENREF_75"/>
      <w:r w:rsidRPr="00881E97">
        <w:rPr>
          <w:rFonts w:ascii="Times New Roman" w:hAnsi="Times New Roman" w:cs="Times New Roman"/>
          <w:sz w:val="24"/>
          <w:szCs w:val="24"/>
        </w:rPr>
        <w:t xml:space="preserve">Matthews, Mervyn. 1978. </w:t>
      </w:r>
      <w:r w:rsidRPr="00881E97">
        <w:rPr>
          <w:rFonts w:ascii="Times New Roman" w:hAnsi="Times New Roman" w:cs="Times New Roman"/>
          <w:i/>
          <w:sz w:val="24"/>
          <w:szCs w:val="24"/>
        </w:rPr>
        <w:t>Privilege in the Soviet Union: A Study of Elite Life-Styles Under Communism</w:t>
      </w:r>
      <w:r w:rsidRPr="00881E97">
        <w:rPr>
          <w:rFonts w:ascii="Times New Roman" w:hAnsi="Times New Roman" w:cs="Times New Roman"/>
          <w:sz w:val="24"/>
          <w:szCs w:val="24"/>
        </w:rPr>
        <w:t>. London: George Allen &amp; Unwin.</w:t>
      </w:r>
      <w:bookmarkEnd w:id="74"/>
    </w:p>
    <w:p w14:paraId="1BA8C7C9" w14:textId="11F6C51A"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75" w:name="_ENREF_76"/>
      <w:r w:rsidRPr="00881E97">
        <w:rPr>
          <w:rFonts w:ascii="Times New Roman" w:hAnsi="Times New Roman" w:cs="Times New Roman"/>
          <w:sz w:val="24"/>
          <w:szCs w:val="24"/>
        </w:rPr>
        <w:t xml:space="preserve">Mazumder, Soumyajit. 2018. </w:t>
      </w:r>
      <w:r w:rsidR="00025614">
        <w:rPr>
          <w:rFonts w:ascii="Times New Roman" w:hAnsi="Times New Roman" w:cs="Times New Roman"/>
          <w:sz w:val="24"/>
          <w:szCs w:val="24"/>
        </w:rPr>
        <w:t>“</w:t>
      </w:r>
      <w:r w:rsidRPr="00881E97">
        <w:rPr>
          <w:rFonts w:ascii="Times New Roman" w:hAnsi="Times New Roman" w:cs="Times New Roman"/>
          <w:sz w:val="24"/>
          <w:szCs w:val="24"/>
        </w:rPr>
        <w:t>The Persistent Effect of U.S. Civil Rights Protests on Political Attitudes.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American Journal of Political Science</w:t>
      </w:r>
      <w:r w:rsidRPr="00881E97">
        <w:rPr>
          <w:rFonts w:ascii="Times New Roman" w:hAnsi="Times New Roman" w:cs="Times New Roman"/>
          <w:sz w:val="24"/>
          <w:szCs w:val="24"/>
        </w:rPr>
        <w:t xml:space="preserve"> 62 (4):922-35.</w:t>
      </w:r>
      <w:bookmarkEnd w:id="75"/>
    </w:p>
    <w:p w14:paraId="2445D4E6" w14:textId="42F42679"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76" w:name="_ENREF_78"/>
      <w:r w:rsidRPr="00881E97">
        <w:rPr>
          <w:rFonts w:ascii="Times New Roman" w:hAnsi="Times New Roman" w:cs="Times New Roman"/>
          <w:sz w:val="24"/>
          <w:szCs w:val="24"/>
        </w:rPr>
        <w:t xml:space="preserve">Menyashev, Rinat. 2011. </w:t>
      </w:r>
      <w:r w:rsidR="00025614">
        <w:rPr>
          <w:rFonts w:ascii="Times New Roman" w:hAnsi="Times New Roman" w:cs="Times New Roman"/>
          <w:sz w:val="24"/>
          <w:szCs w:val="24"/>
        </w:rPr>
        <w:t>“</w:t>
      </w:r>
      <w:r w:rsidRPr="00881E97">
        <w:rPr>
          <w:rFonts w:ascii="Times New Roman" w:hAnsi="Times New Roman" w:cs="Times New Roman"/>
          <w:sz w:val="24"/>
          <w:szCs w:val="24"/>
        </w:rPr>
        <w:t>Consumer Cooperatives and Liberal Idea in Russia.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Basic Research Program Working Papers</w:t>
      </w:r>
      <w:r w:rsidRPr="00881E97">
        <w:rPr>
          <w:rFonts w:ascii="Times New Roman" w:hAnsi="Times New Roman" w:cs="Times New Roman"/>
          <w:sz w:val="24"/>
          <w:szCs w:val="24"/>
        </w:rPr>
        <w:t>: National Research University Higher School of Economics.</w:t>
      </w:r>
      <w:bookmarkEnd w:id="76"/>
    </w:p>
    <w:p w14:paraId="74B2A0FD" w14:textId="33E781F3"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77" w:name="_ENREF_79"/>
      <w:r w:rsidRPr="00881E97">
        <w:rPr>
          <w:rFonts w:ascii="Times New Roman" w:hAnsi="Times New Roman" w:cs="Times New Roman"/>
          <w:sz w:val="24"/>
          <w:szCs w:val="24"/>
        </w:rPr>
        <w:t>Mironov, Boris N.</w:t>
      </w:r>
      <w:bookmarkStart w:id="78" w:name="_ENREF_80"/>
      <w:bookmarkEnd w:id="77"/>
      <w:r w:rsidRPr="00881E97">
        <w:rPr>
          <w:rFonts w:ascii="Times New Roman" w:hAnsi="Times New Roman" w:cs="Times New Roman"/>
          <w:sz w:val="24"/>
          <w:szCs w:val="24"/>
        </w:rPr>
        <w:t xml:space="preserve"> 2014</w:t>
      </w:r>
      <w:r w:rsidR="00431556" w:rsidRPr="00881E97">
        <w:rPr>
          <w:rFonts w:ascii="Times New Roman" w:hAnsi="Times New Roman" w:cs="Times New Roman"/>
          <w:sz w:val="24"/>
          <w:szCs w:val="24"/>
        </w:rPr>
        <w:t>, 2015</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Rossiyskaya imperiya: ot traditsii k modernu</w:t>
      </w:r>
      <w:r w:rsidRPr="00881E97">
        <w:rPr>
          <w:rFonts w:ascii="Times New Roman" w:hAnsi="Times New Roman" w:cs="Times New Roman"/>
          <w:sz w:val="24"/>
          <w:szCs w:val="24"/>
        </w:rPr>
        <w:t>. 3 vols. Vol</w:t>
      </w:r>
      <w:r w:rsidR="00431556" w:rsidRPr="00881E97">
        <w:rPr>
          <w:rFonts w:ascii="Times New Roman" w:hAnsi="Times New Roman" w:cs="Times New Roman"/>
          <w:sz w:val="24"/>
          <w:szCs w:val="24"/>
        </w:rPr>
        <w:t>s</w:t>
      </w:r>
      <w:r w:rsidRPr="00881E97">
        <w:rPr>
          <w:rFonts w:ascii="Times New Roman" w:hAnsi="Times New Roman" w:cs="Times New Roman"/>
          <w:sz w:val="24"/>
          <w:szCs w:val="24"/>
        </w:rPr>
        <w:t>. 1</w:t>
      </w:r>
      <w:r w:rsidR="00431556" w:rsidRPr="00881E97">
        <w:rPr>
          <w:rFonts w:ascii="Times New Roman" w:hAnsi="Times New Roman" w:cs="Times New Roman"/>
          <w:sz w:val="24"/>
          <w:szCs w:val="24"/>
        </w:rPr>
        <w:t>, 2</w:t>
      </w:r>
      <w:r w:rsidRPr="00881E97">
        <w:rPr>
          <w:rFonts w:ascii="Times New Roman" w:hAnsi="Times New Roman" w:cs="Times New Roman"/>
          <w:sz w:val="24"/>
          <w:szCs w:val="24"/>
        </w:rPr>
        <w:t>. St Petersburg: Dmitriy Bulanin.</w:t>
      </w:r>
      <w:bookmarkEnd w:id="78"/>
    </w:p>
    <w:p w14:paraId="300B71C9" w14:textId="59D65DD8" w:rsidR="001215FD" w:rsidRPr="001B4526" w:rsidRDefault="001215FD" w:rsidP="00D07471">
      <w:pPr>
        <w:pStyle w:val="EndNoteBibliography"/>
        <w:spacing w:after="0" w:line="360" w:lineRule="auto"/>
        <w:ind w:left="720" w:hanging="720"/>
        <w:rPr>
          <w:rFonts w:ascii="Times New Roman" w:hAnsi="Times New Roman" w:cs="Times New Roman"/>
          <w:sz w:val="24"/>
          <w:szCs w:val="24"/>
          <w:lang w:val="fr-FR"/>
        </w:rPr>
      </w:pPr>
      <w:bookmarkStart w:id="79" w:name="_ENREF_8"/>
      <w:bookmarkStart w:id="80" w:name="_ENREF_82"/>
      <w:r w:rsidRPr="00881E97">
        <w:rPr>
          <w:rFonts w:ascii="Times New Roman" w:hAnsi="Times New Roman" w:cs="Times New Roman"/>
          <w:sz w:val="24"/>
          <w:szCs w:val="24"/>
        </w:rPr>
        <w:lastRenderedPageBreak/>
        <w:t xml:space="preserve">Moore, Barrington Jr. 1993. </w:t>
      </w:r>
      <w:r w:rsidRPr="00881E97">
        <w:rPr>
          <w:rFonts w:ascii="Times New Roman" w:hAnsi="Times New Roman" w:cs="Times New Roman"/>
          <w:i/>
          <w:sz w:val="24"/>
          <w:szCs w:val="24"/>
        </w:rPr>
        <w:t>Social Origins of Dictatorship and Democracy: Lord and Peasant in the Making of the Modern World</w:t>
      </w:r>
      <w:r w:rsidRPr="00881E97">
        <w:rPr>
          <w:rFonts w:ascii="Times New Roman" w:hAnsi="Times New Roman" w:cs="Times New Roman"/>
          <w:sz w:val="24"/>
          <w:szCs w:val="24"/>
        </w:rPr>
        <w:t xml:space="preserve">. </w:t>
      </w:r>
      <w:r w:rsidRPr="001B4526">
        <w:rPr>
          <w:rFonts w:ascii="Times New Roman" w:hAnsi="Times New Roman" w:cs="Times New Roman"/>
          <w:sz w:val="24"/>
          <w:szCs w:val="24"/>
          <w:lang w:val="fr-FR"/>
        </w:rPr>
        <w:t>Boston, Mass.: Beacon.</w:t>
      </w:r>
      <w:bookmarkEnd w:id="79"/>
    </w:p>
    <w:p w14:paraId="383969B1" w14:textId="348EA5B4"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r w:rsidRPr="001B4526">
        <w:rPr>
          <w:rFonts w:ascii="Times New Roman" w:hAnsi="Times New Roman" w:cs="Times New Roman"/>
          <w:sz w:val="24"/>
          <w:szCs w:val="24"/>
          <w:lang w:val="fr-FR"/>
        </w:rPr>
        <w:t xml:space="preserve">Mousnier, Roland, Jean-Pierre Labatut, and Yves Durand. </w:t>
      </w:r>
      <w:r w:rsidRPr="00881E97">
        <w:rPr>
          <w:rFonts w:ascii="Times New Roman" w:hAnsi="Times New Roman" w:cs="Times New Roman"/>
          <w:sz w:val="24"/>
          <w:szCs w:val="24"/>
        </w:rPr>
        <w:t xml:space="preserve">1995. </w:t>
      </w:r>
      <w:r w:rsidR="00025614">
        <w:rPr>
          <w:rFonts w:ascii="Times New Roman" w:hAnsi="Times New Roman" w:cs="Times New Roman"/>
          <w:sz w:val="24"/>
          <w:szCs w:val="24"/>
        </w:rPr>
        <w:t>“</w:t>
      </w:r>
      <w:r w:rsidRPr="00881E97">
        <w:rPr>
          <w:rFonts w:ascii="Times New Roman" w:hAnsi="Times New Roman" w:cs="Times New Roman"/>
          <w:sz w:val="24"/>
          <w:szCs w:val="24"/>
        </w:rPr>
        <w:t>Problems of Social Stratification.</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In </w:t>
      </w:r>
      <w:r w:rsidRPr="00881E97">
        <w:rPr>
          <w:rFonts w:ascii="Times New Roman" w:hAnsi="Times New Roman" w:cs="Times New Roman"/>
          <w:i/>
          <w:sz w:val="24"/>
          <w:szCs w:val="24"/>
        </w:rPr>
        <w:t>Histories: French Constructions of the Past</w:t>
      </w:r>
      <w:r w:rsidRPr="00881E97">
        <w:rPr>
          <w:rFonts w:ascii="Times New Roman" w:hAnsi="Times New Roman" w:cs="Times New Roman"/>
          <w:sz w:val="24"/>
          <w:szCs w:val="24"/>
        </w:rPr>
        <w:t>, ed. J. Revel and L. Hunt. New York: The New Press</w:t>
      </w:r>
      <w:bookmarkEnd w:id="80"/>
      <w:r w:rsidR="006C4F23">
        <w:rPr>
          <w:rFonts w:ascii="Times New Roman" w:hAnsi="Times New Roman" w:cs="Times New Roman"/>
          <w:sz w:val="24"/>
          <w:szCs w:val="24"/>
        </w:rPr>
        <w:t>, 154-58.</w:t>
      </w:r>
    </w:p>
    <w:p w14:paraId="0171BC39" w14:textId="7BF57A88"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81" w:name="_ENREF_83"/>
      <w:r w:rsidRPr="00881E97">
        <w:rPr>
          <w:rFonts w:ascii="Times New Roman" w:hAnsi="Times New Roman" w:cs="Times New Roman"/>
          <w:sz w:val="24"/>
          <w:szCs w:val="24"/>
        </w:rPr>
        <w:t xml:space="preserve">Nafziger, Steven. 2011. </w:t>
      </w:r>
      <w:r w:rsidR="00025614">
        <w:rPr>
          <w:rFonts w:ascii="Times New Roman" w:hAnsi="Times New Roman" w:cs="Times New Roman"/>
          <w:sz w:val="24"/>
          <w:szCs w:val="24"/>
        </w:rPr>
        <w:t>“</w:t>
      </w:r>
      <w:r w:rsidRPr="00881E97">
        <w:rPr>
          <w:rFonts w:ascii="Times New Roman" w:hAnsi="Times New Roman" w:cs="Times New Roman"/>
          <w:sz w:val="24"/>
          <w:szCs w:val="24"/>
        </w:rPr>
        <w:t>Did Ivan</w:t>
      </w:r>
      <w:r w:rsidR="00025614">
        <w:rPr>
          <w:rFonts w:ascii="Times New Roman" w:hAnsi="Times New Roman" w:cs="Times New Roman"/>
          <w:sz w:val="24"/>
          <w:szCs w:val="24"/>
        </w:rPr>
        <w:t>’</w:t>
      </w:r>
      <w:r w:rsidRPr="00881E97">
        <w:rPr>
          <w:rFonts w:ascii="Times New Roman" w:hAnsi="Times New Roman" w:cs="Times New Roman"/>
          <w:sz w:val="24"/>
          <w:szCs w:val="24"/>
        </w:rPr>
        <w:t>s Vote Matter? The Political Economy of Local Democracy in Tsarist Russia.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European Review of Economic History</w:t>
      </w:r>
      <w:r w:rsidRPr="00881E97">
        <w:rPr>
          <w:rFonts w:ascii="Times New Roman" w:hAnsi="Times New Roman" w:cs="Times New Roman"/>
          <w:sz w:val="24"/>
          <w:szCs w:val="24"/>
        </w:rPr>
        <w:t xml:space="preserve"> 15 (3):393–441.</w:t>
      </w:r>
      <w:bookmarkEnd w:id="81"/>
    </w:p>
    <w:p w14:paraId="65786A4C" w14:textId="78F64330"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82" w:name="_ENREF_84"/>
      <w:r w:rsidRPr="00881E97">
        <w:rPr>
          <w:rFonts w:ascii="Times New Roman" w:hAnsi="Times New Roman" w:cs="Times New Roman"/>
          <w:sz w:val="24"/>
          <w:szCs w:val="24"/>
        </w:rPr>
        <w:t>Neklutin, Constantine N.</w:t>
      </w:r>
      <w:bookmarkStart w:id="83" w:name="_ENREF_85"/>
      <w:bookmarkEnd w:id="82"/>
      <w:r w:rsidRPr="00881E97">
        <w:rPr>
          <w:rFonts w:ascii="Times New Roman" w:hAnsi="Times New Roman" w:cs="Times New Roman"/>
          <w:sz w:val="24"/>
          <w:szCs w:val="24"/>
        </w:rPr>
        <w:t xml:space="preserve"> 1976. </w:t>
      </w:r>
      <w:r w:rsidR="00025614">
        <w:rPr>
          <w:rFonts w:ascii="Times New Roman" w:hAnsi="Times New Roman" w:cs="Times New Roman"/>
          <w:sz w:val="24"/>
          <w:szCs w:val="24"/>
        </w:rPr>
        <w:t>“</w:t>
      </w:r>
      <w:r w:rsidRPr="00881E97">
        <w:rPr>
          <w:rFonts w:ascii="Times New Roman" w:hAnsi="Times New Roman" w:cs="Times New Roman"/>
          <w:sz w:val="24"/>
          <w:szCs w:val="24"/>
        </w:rPr>
        <w:t>My Mother: Anastasia M. Neklutin.</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Constantine Neklutin Collection</w:t>
      </w:r>
      <w:r w:rsidRPr="00881E97">
        <w:rPr>
          <w:rFonts w:ascii="Times New Roman" w:hAnsi="Times New Roman" w:cs="Times New Roman"/>
          <w:sz w:val="24"/>
          <w:szCs w:val="24"/>
        </w:rPr>
        <w:t>: Cammie G. Henry Research Center at Northwestern State University of Louisiana.</w:t>
      </w:r>
      <w:bookmarkEnd w:id="83"/>
    </w:p>
    <w:p w14:paraId="47654C00" w14:textId="443EBBF8"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84" w:name="_ENREF_87"/>
      <w:r w:rsidRPr="00881E97">
        <w:rPr>
          <w:rFonts w:ascii="Times New Roman" w:hAnsi="Times New Roman" w:cs="Times New Roman"/>
          <w:sz w:val="24"/>
          <w:szCs w:val="24"/>
        </w:rPr>
        <w:t>O</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Donnell, Guillermo A. 1973. </w:t>
      </w:r>
      <w:r w:rsidRPr="00881E97">
        <w:rPr>
          <w:rFonts w:ascii="Times New Roman" w:hAnsi="Times New Roman" w:cs="Times New Roman"/>
          <w:i/>
          <w:sz w:val="24"/>
          <w:szCs w:val="24"/>
        </w:rPr>
        <w:t>Modernization and Bureaucratic Authoritarianism: Studies in South American Politics</w:t>
      </w:r>
      <w:r w:rsidRPr="00881E97">
        <w:rPr>
          <w:rFonts w:ascii="Times New Roman" w:hAnsi="Times New Roman" w:cs="Times New Roman"/>
          <w:sz w:val="24"/>
          <w:szCs w:val="24"/>
        </w:rPr>
        <w:t>. Berkeley: University of California.</w:t>
      </w:r>
      <w:bookmarkEnd w:id="84"/>
    </w:p>
    <w:p w14:paraId="332C0329" w14:textId="303A9885"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85" w:name="_ENREF_88"/>
      <w:r w:rsidRPr="00881E97">
        <w:rPr>
          <w:rFonts w:ascii="Times New Roman" w:hAnsi="Times New Roman" w:cs="Times New Roman"/>
          <w:sz w:val="24"/>
          <w:szCs w:val="24"/>
        </w:rPr>
        <w:t xml:space="preserve">Orlovsky, Daniel. 1991. </w:t>
      </w:r>
      <w:r w:rsidR="00025614">
        <w:rPr>
          <w:rFonts w:ascii="Times New Roman" w:hAnsi="Times New Roman" w:cs="Times New Roman"/>
          <w:sz w:val="24"/>
          <w:szCs w:val="24"/>
        </w:rPr>
        <w:t>“</w:t>
      </w:r>
      <w:r w:rsidRPr="00881E97">
        <w:rPr>
          <w:rFonts w:ascii="Times New Roman" w:hAnsi="Times New Roman" w:cs="Times New Roman"/>
          <w:sz w:val="24"/>
          <w:szCs w:val="24"/>
        </w:rPr>
        <w:t>The Lower Middle Strata in Revolutionary Russia.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In </w:t>
      </w:r>
      <w:r w:rsidRPr="00881E97">
        <w:rPr>
          <w:rFonts w:ascii="Times New Roman" w:hAnsi="Times New Roman" w:cs="Times New Roman"/>
          <w:i/>
          <w:sz w:val="24"/>
          <w:szCs w:val="24"/>
        </w:rPr>
        <w:t>Between Tsar and People: Educated Society and the Quest for Public Identity in Late Imperial Russia</w:t>
      </w:r>
      <w:r w:rsidRPr="00881E97">
        <w:rPr>
          <w:rFonts w:ascii="Times New Roman" w:hAnsi="Times New Roman" w:cs="Times New Roman"/>
          <w:sz w:val="24"/>
          <w:szCs w:val="24"/>
        </w:rPr>
        <w:t>, ed. E. W. Clowes, S. D. Kassow and J. L. West. Princeton: Princeton University Press</w:t>
      </w:r>
      <w:bookmarkEnd w:id="85"/>
      <w:r w:rsidR="006C4F23">
        <w:rPr>
          <w:rFonts w:ascii="Times New Roman" w:hAnsi="Times New Roman" w:cs="Times New Roman"/>
          <w:sz w:val="24"/>
          <w:szCs w:val="24"/>
        </w:rPr>
        <w:t>, 248-68.</w:t>
      </w:r>
    </w:p>
    <w:p w14:paraId="044BC7C7" w14:textId="50BEA65C"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86" w:name="_ENREF_89"/>
      <w:r w:rsidRPr="00881E97">
        <w:rPr>
          <w:rFonts w:ascii="Times New Roman" w:hAnsi="Times New Roman" w:cs="Times New Roman"/>
          <w:sz w:val="24"/>
          <w:szCs w:val="24"/>
        </w:rPr>
        <w:t xml:space="preserve">Ortmann, Stephan. 2015. </w:t>
      </w:r>
      <w:r w:rsidR="00025614">
        <w:rPr>
          <w:rFonts w:ascii="Times New Roman" w:hAnsi="Times New Roman" w:cs="Times New Roman"/>
          <w:sz w:val="24"/>
          <w:szCs w:val="24"/>
        </w:rPr>
        <w:t>“</w:t>
      </w:r>
      <w:r w:rsidRPr="00881E97">
        <w:rPr>
          <w:rFonts w:ascii="Times New Roman" w:hAnsi="Times New Roman" w:cs="Times New Roman"/>
          <w:sz w:val="24"/>
          <w:szCs w:val="24"/>
        </w:rPr>
        <w:t>The Umbrella Movement and Hong Kong</w:t>
      </w:r>
      <w:r w:rsidR="00025614">
        <w:rPr>
          <w:rFonts w:ascii="Times New Roman" w:hAnsi="Times New Roman" w:cs="Times New Roman"/>
          <w:sz w:val="24"/>
          <w:szCs w:val="24"/>
        </w:rPr>
        <w:t>’</w:t>
      </w:r>
      <w:r w:rsidRPr="00881E97">
        <w:rPr>
          <w:rFonts w:ascii="Times New Roman" w:hAnsi="Times New Roman" w:cs="Times New Roman"/>
          <w:sz w:val="24"/>
          <w:szCs w:val="24"/>
        </w:rPr>
        <w:t>s Protracted Democratization Process.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Asian Affairs</w:t>
      </w:r>
      <w:r w:rsidRPr="00881E97">
        <w:rPr>
          <w:rFonts w:ascii="Times New Roman" w:hAnsi="Times New Roman" w:cs="Times New Roman"/>
          <w:sz w:val="24"/>
          <w:szCs w:val="24"/>
        </w:rPr>
        <w:t xml:space="preserve"> 46 (1):32-50.</w:t>
      </w:r>
      <w:bookmarkEnd w:id="86"/>
    </w:p>
    <w:p w14:paraId="6E0332FD" w14:textId="35BDF0D6"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87" w:name="_ENREF_90"/>
      <w:r w:rsidRPr="00881E97">
        <w:rPr>
          <w:rFonts w:ascii="Times New Roman" w:hAnsi="Times New Roman" w:cs="Times New Roman"/>
          <w:sz w:val="24"/>
          <w:szCs w:val="24"/>
        </w:rPr>
        <w:t xml:space="preserve">Osokina, Elena A. 2001. </w:t>
      </w:r>
      <w:r w:rsidRPr="00881E97">
        <w:rPr>
          <w:rFonts w:ascii="Times New Roman" w:hAnsi="Times New Roman" w:cs="Times New Roman"/>
          <w:i/>
          <w:sz w:val="24"/>
          <w:szCs w:val="24"/>
        </w:rPr>
        <w:t>Our Daily Bread: Socialist Distribution and the Art of Survival in Stalin</w:t>
      </w:r>
      <w:r w:rsidR="00025614">
        <w:rPr>
          <w:rFonts w:ascii="Times New Roman" w:hAnsi="Times New Roman" w:cs="Times New Roman"/>
          <w:i/>
          <w:sz w:val="24"/>
          <w:szCs w:val="24"/>
        </w:rPr>
        <w:t>’</w:t>
      </w:r>
      <w:r w:rsidRPr="00881E97">
        <w:rPr>
          <w:rFonts w:ascii="Times New Roman" w:hAnsi="Times New Roman" w:cs="Times New Roman"/>
          <w:i/>
          <w:sz w:val="24"/>
          <w:szCs w:val="24"/>
        </w:rPr>
        <w:t>s Russia, 1927-1941</w:t>
      </w:r>
      <w:r w:rsidRPr="00881E97">
        <w:rPr>
          <w:rFonts w:ascii="Times New Roman" w:hAnsi="Times New Roman" w:cs="Times New Roman"/>
          <w:sz w:val="24"/>
          <w:szCs w:val="24"/>
        </w:rPr>
        <w:t>. Translated by K. Transchel and G. Bucher. Armonk, N</w:t>
      </w:r>
      <w:r w:rsidR="005F5D28">
        <w:rPr>
          <w:rFonts w:ascii="Times New Roman" w:hAnsi="Times New Roman" w:cs="Times New Roman"/>
          <w:sz w:val="24"/>
          <w:szCs w:val="24"/>
        </w:rPr>
        <w:t>Y</w:t>
      </w:r>
      <w:r w:rsidRPr="00881E97">
        <w:rPr>
          <w:rFonts w:ascii="Times New Roman" w:hAnsi="Times New Roman" w:cs="Times New Roman"/>
          <w:sz w:val="24"/>
          <w:szCs w:val="24"/>
        </w:rPr>
        <w:t>: M.E. Sharpe.</w:t>
      </w:r>
      <w:bookmarkEnd w:id="87"/>
    </w:p>
    <w:p w14:paraId="1531544A" w14:textId="0E961400"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88" w:name="_ENREF_91"/>
      <w:r w:rsidRPr="00881E97">
        <w:rPr>
          <w:rFonts w:ascii="Times New Roman" w:hAnsi="Times New Roman" w:cs="Times New Roman"/>
          <w:sz w:val="24"/>
          <w:szCs w:val="24"/>
        </w:rPr>
        <w:t xml:space="preserve">Peisakhin, Leonid. 2013. </w:t>
      </w:r>
      <w:r w:rsidR="00025614">
        <w:rPr>
          <w:rFonts w:ascii="Times New Roman" w:hAnsi="Times New Roman" w:cs="Times New Roman"/>
          <w:sz w:val="24"/>
          <w:szCs w:val="24"/>
        </w:rPr>
        <w:t>“</w:t>
      </w:r>
      <w:r w:rsidRPr="00881E97">
        <w:rPr>
          <w:rFonts w:ascii="Times New Roman" w:hAnsi="Times New Roman" w:cs="Times New Roman"/>
          <w:sz w:val="24"/>
          <w:szCs w:val="24"/>
        </w:rPr>
        <w:t>Long Run Persistence of Political Attitudes and Behaviour: A Focus on Mechanisms.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006C4F23">
        <w:rPr>
          <w:rFonts w:ascii="Times New Roman" w:hAnsi="Times New Roman" w:cs="Times New Roman"/>
          <w:sz w:val="24"/>
          <w:szCs w:val="24"/>
        </w:rPr>
        <w:t xml:space="preserve">Paper presented at the </w:t>
      </w:r>
      <w:r w:rsidRPr="00881E97">
        <w:rPr>
          <w:rFonts w:ascii="Times New Roman" w:hAnsi="Times New Roman" w:cs="Times New Roman"/>
          <w:i/>
          <w:sz w:val="24"/>
          <w:szCs w:val="24"/>
        </w:rPr>
        <w:t>Conference on Historical Legacies and Contemporary Politics</w:t>
      </w:r>
      <w:r w:rsidRPr="00881E97">
        <w:rPr>
          <w:rFonts w:ascii="Times New Roman" w:hAnsi="Times New Roman" w:cs="Times New Roman"/>
          <w:sz w:val="24"/>
          <w:szCs w:val="24"/>
        </w:rPr>
        <w:t>. Juan March Institute, Madrid.</w:t>
      </w:r>
      <w:bookmarkEnd w:id="88"/>
      <w:r w:rsidR="00CF5188" w:rsidRPr="00881E97">
        <w:rPr>
          <w:rFonts w:ascii="Times New Roman" w:hAnsi="Times New Roman" w:cs="Times New Roman"/>
          <w:sz w:val="24"/>
          <w:szCs w:val="24"/>
        </w:rPr>
        <w:t xml:space="preserve"> http://euroacademia.eu/presentation/long-run-persistence-of-political-attitudes-and-behavior-a-focus-on-mechanisms/</w:t>
      </w:r>
    </w:p>
    <w:p w14:paraId="515CDB08" w14:textId="3EE656C2"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89" w:name="_ENREF_92"/>
      <w:r w:rsidRPr="00881E97">
        <w:rPr>
          <w:rFonts w:ascii="Times New Roman" w:hAnsi="Times New Roman" w:cs="Times New Roman"/>
          <w:sz w:val="24"/>
          <w:szCs w:val="24"/>
        </w:rPr>
        <w:t xml:space="preserve">Petrov, Nikolai. 2005. </w:t>
      </w:r>
      <w:r w:rsidR="00025614">
        <w:rPr>
          <w:rFonts w:ascii="Times New Roman" w:hAnsi="Times New Roman" w:cs="Times New Roman"/>
          <w:sz w:val="24"/>
          <w:szCs w:val="24"/>
        </w:rPr>
        <w:t>“</w:t>
      </w:r>
      <w:r w:rsidRPr="00881E97">
        <w:rPr>
          <w:rFonts w:ascii="Times New Roman" w:hAnsi="Times New Roman" w:cs="Times New Roman"/>
          <w:sz w:val="24"/>
          <w:szCs w:val="24"/>
        </w:rPr>
        <w:t>Regional Models of Democratic Development.</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In </w:t>
      </w:r>
      <w:r w:rsidRPr="00881E97">
        <w:rPr>
          <w:rFonts w:ascii="Times New Roman" w:hAnsi="Times New Roman" w:cs="Times New Roman"/>
          <w:i/>
          <w:sz w:val="24"/>
          <w:szCs w:val="24"/>
        </w:rPr>
        <w:t>Between Dictatorship and Democracy: Russian Post-Communist Political Reform</w:t>
      </w:r>
      <w:r w:rsidRPr="00881E97">
        <w:rPr>
          <w:rFonts w:ascii="Times New Roman" w:hAnsi="Times New Roman" w:cs="Times New Roman"/>
          <w:sz w:val="24"/>
          <w:szCs w:val="24"/>
        </w:rPr>
        <w:t>, ed. M. McFaul, N. Petrov and A. Ryabov. Washington, DC: Carnegie Endowment for International Peace</w:t>
      </w:r>
      <w:r w:rsidR="006C4F23">
        <w:rPr>
          <w:rFonts w:ascii="Times New Roman" w:hAnsi="Times New Roman" w:cs="Times New Roman"/>
          <w:sz w:val="24"/>
          <w:szCs w:val="24"/>
        </w:rPr>
        <w:t>, 239-67</w:t>
      </w:r>
      <w:r w:rsidRPr="00881E97">
        <w:rPr>
          <w:rFonts w:ascii="Times New Roman" w:hAnsi="Times New Roman" w:cs="Times New Roman"/>
          <w:sz w:val="24"/>
          <w:szCs w:val="24"/>
        </w:rPr>
        <w:t>.</w:t>
      </w:r>
      <w:bookmarkEnd w:id="89"/>
    </w:p>
    <w:p w14:paraId="0692EFAF" w14:textId="52CD101E" w:rsidR="004C5FD6" w:rsidRPr="00881E97" w:rsidRDefault="004C5FD6" w:rsidP="00D07471">
      <w:pPr>
        <w:pStyle w:val="EndNoteBibliography"/>
        <w:spacing w:after="0" w:line="360" w:lineRule="auto"/>
        <w:ind w:left="720" w:hanging="720"/>
        <w:rPr>
          <w:rFonts w:ascii="Times New Roman" w:hAnsi="Times New Roman" w:cs="Times New Roman"/>
          <w:sz w:val="24"/>
          <w:szCs w:val="24"/>
        </w:rPr>
      </w:pPr>
      <w:r w:rsidRPr="00881E97">
        <w:rPr>
          <w:rFonts w:ascii="Times New Roman" w:hAnsi="Times New Roman" w:cs="Times New Roman"/>
          <w:sz w:val="24"/>
          <w:szCs w:val="24"/>
        </w:rPr>
        <w:t xml:space="preserve">Piketty, Thomas. 2014. </w:t>
      </w:r>
      <w:r w:rsidRPr="00881E97">
        <w:rPr>
          <w:rFonts w:ascii="Times New Roman" w:hAnsi="Times New Roman" w:cs="Times New Roman"/>
          <w:i/>
          <w:sz w:val="24"/>
          <w:szCs w:val="24"/>
        </w:rPr>
        <w:t>Capital in the Twenty-First Century</w:t>
      </w:r>
      <w:r w:rsidRPr="00881E97">
        <w:rPr>
          <w:rFonts w:ascii="Times New Roman" w:hAnsi="Times New Roman" w:cs="Times New Roman"/>
          <w:sz w:val="24"/>
          <w:szCs w:val="24"/>
        </w:rPr>
        <w:t xml:space="preserve">. Translated by A. Goldhammer. Cambridge, </w:t>
      </w:r>
      <w:r w:rsidR="001B6613" w:rsidRPr="00881E97">
        <w:rPr>
          <w:rFonts w:ascii="Times New Roman" w:hAnsi="Times New Roman" w:cs="Times New Roman"/>
          <w:sz w:val="24"/>
          <w:szCs w:val="24"/>
        </w:rPr>
        <w:t>Mass</w:t>
      </w:r>
      <w:r w:rsidR="001B6613">
        <w:rPr>
          <w:rFonts w:ascii="Times New Roman" w:hAnsi="Times New Roman" w:cs="Times New Roman"/>
          <w:sz w:val="24"/>
          <w:szCs w:val="24"/>
        </w:rPr>
        <w:t>.</w:t>
      </w:r>
      <w:r w:rsidRPr="00881E97">
        <w:rPr>
          <w:rFonts w:ascii="Times New Roman" w:hAnsi="Times New Roman" w:cs="Times New Roman"/>
          <w:sz w:val="24"/>
          <w:szCs w:val="24"/>
        </w:rPr>
        <w:t>: The Belknap Press of Harvard University Press.</w:t>
      </w:r>
    </w:p>
    <w:p w14:paraId="7B2E078C" w14:textId="07B4CB16"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0" w:name="_ENREF_93"/>
      <w:r w:rsidRPr="00881E97">
        <w:rPr>
          <w:rFonts w:ascii="Times New Roman" w:hAnsi="Times New Roman" w:cs="Times New Roman"/>
          <w:sz w:val="24"/>
          <w:szCs w:val="24"/>
        </w:rPr>
        <w:t xml:space="preserve">Pop-Eleches, Grigore, and Joshua A. Tucker. 2017. </w:t>
      </w:r>
      <w:r w:rsidRPr="00881E97">
        <w:rPr>
          <w:rFonts w:ascii="Times New Roman" w:hAnsi="Times New Roman" w:cs="Times New Roman"/>
          <w:i/>
          <w:sz w:val="24"/>
          <w:szCs w:val="24"/>
        </w:rPr>
        <w:t>Communism</w:t>
      </w:r>
      <w:r w:rsidR="00025614">
        <w:rPr>
          <w:rFonts w:ascii="Times New Roman" w:hAnsi="Times New Roman" w:cs="Times New Roman"/>
          <w:i/>
          <w:sz w:val="24"/>
          <w:szCs w:val="24"/>
        </w:rPr>
        <w:t>’</w:t>
      </w:r>
      <w:r w:rsidRPr="00881E97">
        <w:rPr>
          <w:rFonts w:ascii="Times New Roman" w:hAnsi="Times New Roman" w:cs="Times New Roman"/>
          <w:i/>
          <w:sz w:val="24"/>
          <w:szCs w:val="24"/>
        </w:rPr>
        <w:t>s Shadow: Historical Legacies and Contemporary Political Attitudes</w:t>
      </w:r>
      <w:r w:rsidRPr="00881E97">
        <w:rPr>
          <w:rFonts w:ascii="Times New Roman" w:hAnsi="Times New Roman" w:cs="Times New Roman"/>
          <w:sz w:val="24"/>
          <w:szCs w:val="24"/>
        </w:rPr>
        <w:t>. Princeton: Princeton University Press.</w:t>
      </w:r>
      <w:bookmarkEnd w:id="90"/>
    </w:p>
    <w:p w14:paraId="1D341A97" w14:textId="1FF0289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1" w:name="_ENREF_94"/>
      <w:r w:rsidRPr="00881E97">
        <w:rPr>
          <w:rFonts w:ascii="Times New Roman" w:hAnsi="Times New Roman" w:cs="Times New Roman"/>
          <w:sz w:val="24"/>
          <w:szCs w:val="24"/>
        </w:rPr>
        <w:lastRenderedPageBreak/>
        <w:t xml:space="preserve">Reisinger, William M., and Bryon J. Moraski. 2017. </w:t>
      </w:r>
      <w:r w:rsidRPr="00881E97">
        <w:rPr>
          <w:rFonts w:ascii="Times New Roman" w:hAnsi="Times New Roman" w:cs="Times New Roman"/>
          <w:i/>
          <w:sz w:val="24"/>
          <w:szCs w:val="24"/>
        </w:rPr>
        <w:t>The Regional Roots of Russia</w:t>
      </w:r>
      <w:r w:rsidR="00025614">
        <w:rPr>
          <w:rFonts w:ascii="Times New Roman" w:hAnsi="Times New Roman" w:cs="Times New Roman"/>
          <w:i/>
          <w:sz w:val="24"/>
          <w:szCs w:val="24"/>
        </w:rPr>
        <w:t>’</w:t>
      </w:r>
      <w:r w:rsidRPr="00881E97">
        <w:rPr>
          <w:rFonts w:ascii="Times New Roman" w:hAnsi="Times New Roman" w:cs="Times New Roman"/>
          <w:i/>
          <w:sz w:val="24"/>
          <w:szCs w:val="24"/>
        </w:rPr>
        <w:t>s Political Regime</w:t>
      </w:r>
      <w:r w:rsidRPr="00881E97">
        <w:rPr>
          <w:rFonts w:ascii="Times New Roman" w:hAnsi="Times New Roman" w:cs="Times New Roman"/>
          <w:sz w:val="24"/>
          <w:szCs w:val="24"/>
        </w:rPr>
        <w:t>. Ann Arbor: University of Michigan Press.</w:t>
      </w:r>
      <w:bookmarkEnd w:id="91"/>
    </w:p>
    <w:p w14:paraId="056C83E9" w14:textId="5B51EC9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2" w:name="_ENREF_95"/>
      <w:r w:rsidRPr="00881E97">
        <w:rPr>
          <w:rFonts w:ascii="Times New Roman" w:hAnsi="Times New Roman" w:cs="Times New Roman"/>
          <w:sz w:val="24"/>
          <w:szCs w:val="24"/>
        </w:rPr>
        <w:t xml:space="preserve">Rieber, Alfred J. 1982. </w:t>
      </w:r>
      <w:r w:rsidRPr="00881E97">
        <w:rPr>
          <w:rFonts w:ascii="Times New Roman" w:hAnsi="Times New Roman" w:cs="Times New Roman"/>
          <w:i/>
          <w:sz w:val="24"/>
          <w:szCs w:val="24"/>
        </w:rPr>
        <w:t>Merchants and Entrepreneurs in Imperial Russia</w:t>
      </w:r>
      <w:r w:rsidRPr="00881E97">
        <w:rPr>
          <w:rFonts w:ascii="Times New Roman" w:hAnsi="Times New Roman" w:cs="Times New Roman"/>
          <w:sz w:val="24"/>
          <w:szCs w:val="24"/>
        </w:rPr>
        <w:t>. Chapel Hill: University of North Carolina Press.</w:t>
      </w:r>
      <w:bookmarkEnd w:id="92"/>
    </w:p>
    <w:p w14:paraId="7BBEE8B6" w14:textId="694BB1FA"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3" w:name="_ENREF_96"/>
      <w:r w:rsidRPr="00881E97">
        <w:rPr>
          <w:rFonts w:ascii="Times New Roman" w:hAnsi="Times New Roman" w:cs="Times New Roman"/>
          <w:sz w:val="24"/>
          <w:szCs w:val="24"/>
        </w:rPr>
        <w:t xml:space="preserve">Rigby, T. H. 1968. </w:t>
      </w:r>
      <w:r w:rsidRPr="00881E97">
        <w:rPr>
          <w:rFonts w:ascii="Times New Roman" w:hAnsi="Times New Roman" w:cs="Times New Roman"/>
          <w:i/>
          <w:sz w:val="24"/>
          <w:szCs w:val="24"/>
        </w:rPr>
        <w:t>Communist Party Membership in the USSR, 1917-1967</w:t>
      </w:r>
      <w:r w:rsidRPr="00881E97">
        <w:rPr>
          <w:rFonts w:ascii="Times New Roman" w:hAnsi="Times New Roman" w:cs="Times New Roman"/>
          <w:sz w:val="24"/>
          <w:szCs w:val="24"/>
        </w:rPr>
        <w:t>. Princeton: Princeton University Press.</w:t>
      </w:r>
      <w:bookmarkEnd w:id="93"/>
    </w:p>
    <w:p w14:paraId="21C13A33" w14:textId="731471DE"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4" w:name="_ENREF_97"/>
      <w:r w:rsidRPr="00881E97">
        <w:rPr>
          <w:rFonts w:ascii="Times New Roman" w:hAnsi="Times New Roman" w:cs="Times New Roman"/>
          <w:sz w:val="24"/>
          <w:szCs w:val="24"/>
        </w:rPr>
        <w:t xml:space="preserve">Rosenfeld, Bryn. 2017. </w:t>
      </w:r>
      <w:r w:rsidR="00025614">
        <w:rPr>
          <w:rFonts w:ascii="Times New Roman" w:hAnsi="Times New Roman" w:cs="Times New Roman"/>
          <w:sz w:val="24"/>
          <w:szCs w:val="24"/>
        </w:rPr>
        <w:t>“</w:t>
      </w:r>
      <w:r w:rsidRPr="00881E97">
        <w:rPr>
          <w:rFonts w:ascii="Times New Roman" w:hAnsi="Times New Roman" w:cs="Times New Roman"/>
          <w:sz w:val="24"/>
          <w:szCs w:val="24"/>
        </w:rPr>
        <w:t>Reevaluating the Middle-Class Protest Paradigm: A Case-Control Study of Democratic Protest Coalitions in Russia.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American Political Science Review</w:t>
      </w:r>
      <w:r w:rsidRPr="00881E97">
        <w:rPr>
          <w:rFonts w:ascii="Times New Roman" w:hAnsi="Times New Roman" w:cs="Times New Roman"/>
          <w:sz w:val="24"/>
          <w:szCs w:val="24"/>
        </w:rPr>
        <w:t xml:space="preserve"> 111 (4):637-52.</w:t>
      </w:r>
      <w:bookmarkEnd w:id="94"/>
    </w:p>
    <w:p w14:paraId="7F7A4139" w14:textId="0C06C180"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5" w:name="_ENREF_99"/>
      <w:r w:rsidRPr="00881E97">
        <w:rPr>
          <w:rFonts w:ascii="Times New Roman" w:hAnsi="Times New Roman" w:cs="Times New Roman"/>
          <w:sz w:val="24"/>
          <w:szCs w:val="24"/>
        </w:rPr>
        <w:t xml:space="preserve">Saikkonen, Inga A-L. 2017. </w:t>
      </w:r>
      <w:r w:rsidR="00025614">
        <w:rPr>
          <w:rFonts w:ascii="Times New Roman" w:hAnsi="Times New Roman" w:cs="Times New Roman"/>
          <w:sz w:val="24"/>
          <w:szCs w:val="24"/>
        </w:rPr>
        <w:t>“</w:t>
      </w:r>
      <w:r w:rsidRPr="00881E97">
        <w:rPr>
          <w:rFonts w:ascii="Times New Roman" w:hAnsi="Times New Roman" w:cs="Times New Roman"/>
          <w:sz w:val="24"/>
          <w:szCs w:val="24"/>
        </w:rPr>
        <w:t>Electoral Mobilization and Authoritarian Elections: Evidence from Post-Soviet Russia.</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Government and Opposition</w:t>
      </w:r>
      <w:r w:rsidRPr="00881E97">
        <w:rPr>
          <w:rFonts w:ascii="Times New Roman" w:hAnsi="Times New Roman" w:cs="Times New Roman"/>
          <w:sz w:val="24"/>
          <w:szCs w:val="24"/>
        </w:rPr>
        <w:t xml:space="preserve"> 52 (1):51-74.</w:t>
      </w:r>
      <w:bookmarkEnd w:id="95"/>
    </w:p>
    <w:p w14:paraId="700CA2AE" w14:textId="25351081" w:rsidR="004C5FD6" w:rsidRPr="00881E97" w:rsidRDefault="004C5FD6" w:rsidP="00D07471">
      <w:pPr>
        <w:pStyle w:val="EndNoteBibliography"/>
        <w:spacing w:after="0" w:line="360" w:lineRule="auto"/>
        <w:ind w:left="720" w:hanging="720"/>
        <w:rPr>
          <w:rFonts w:ascii="Times New Roman" w:hAnsi="Times New Roman" w:cs="Times New Roman"/>
          <w:sz w:val="24"/>
          <w:szCs w:val="24"/>
        </w:rPr>
      </w:pPr>
      <w:r w:rsidRPr="00881E97">
        <w:rPr>
          <w:rFonts w:ascii="Times New Roman" w:hAnsi="Times New Roman" w:cs="Times New Roman"/>
          <w:sz w:val="24"/>
          <w:szCs w:val="24"/>
        </w:rPr>
        <w:t xml:space="preserve">Scheidel, Walter. 2017. </w:t>
      </w:r>
      <w:r w:rsidRPr="00881E97">
        <w:rPr>
          <w:rFonts w:ascii="Times New Roman" w:hAnsi="Times New Roman" w:cs="Times New Roman"/>
          <w:i/>
          <w:sz w:val="24"/>
          <w:szCs w:val="24"/>
        </w:rPr>
        <w:t>The Great Leveler: Violence and the History of Inequality from the Stone Age to the Twenty-First Century</w:t>
      </w:r>
      <w:r w:rsidRPr="00881E97">
        <w:rPr>
          <w:rFonts w:ascii="Times New Roman" w:hAnsi="Times New Roman" w:cs="Times New Roman"/>
          <w:sz w:val="24"/>
          <w:szCs w:val="24"/>
        </w:rPr>
        <w:t>. Princeton: Princeton University Press.</w:t>
      </w:r>
    </w:p>
    <w:p w14:paraId="535CB2C6"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6" w:name="_ENREF_100"/>
      <w:r w:rsidRPr="00881E97">
        <w:rPr>
          <w:rFonts w:ascii="Times New Roman" w:hAnsi="Times New Roman" w:cs="Times New Roman"/>
          <w:sz w:val="24"/>
          <w:szCs w:val="24"/>
        </w:rPr>
        <w:t xml:space="preserve">Sharafutdinova, Gulnaz. 2011. </w:t>
      </w:r>
      <w:r w:rsidRPr="00881E97">
        <w:rPr>
          <w:rFonts w:ascii="Times New Roman" w:hAnsi="Times New Roman" w:cs="Times New Roman"/>
          <w:i/>
          <w:sz w:val="24"/>
          <w:szCs w:val="24"/>
        </w:rPr>
        <w:t>Political Consequences of Crony Capitalism Inside Russia</w:t>
      </w:r>
      <w:r w:rsidRPr="00881E97">
        <w:rPr>
          <w:rFonts w:ascii="Times New Roman" w:hAnsi="Times New Roman" w:cs="Times New Roman"/>
          <w:sz w:val="24"/>
          <w:szCs w:val="24"/>
        </w:rPr>
        <w:t>. Notre Dame: University of Notre Dame Press.</w:t>
      </w:r>
      <w:bookmarkEnd w:id="96"/>
    </w:p>
    <w:p w14:paraId="61EFC9FD" w14:textId="09B008AB"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7" w:name="_ENREF_101"/>
      <w:r w:rsidRPr="00881E97">
        <w:rPr>
          <w:rFonts w:ascii="Times New Roman" w:hAnsi="Times New Roman" w:cs="Times New Roman"/>
          <w:sz w:val="24"/>
          <w:szCs w:val="24"/>
        </w:rPr>
        <w:t xml:space="preserve">Shkaratan, Ovsey I., and Gordey A. Yastrebov. 2011. </w:t>
      </w:r>
      <w:r w:rsidR="00025614">
        <w:rPr>
          <w:rFonts w:ascii="Times New Roman" w:hAnsi="Times New Roman" w:cs="Times New Roman"/>
          <w:sz w:val="24"/>
          <w:szCs w:val="24"/>
        </w:rPr>
        <w:t>“</w:t>
      </w:r>
      <w:r w:rsidRPr="00881E97">
        <w:rPr>
          <w:rFonts w:ascii="Times New Roman" w:hAnsi="Times New Roman" w:cs="Times New Roman"/>
          <w:sz w:val="24"/>
          <w:szCs w:val="24"/>
        </w:rPr>
        <w:t>Sravnitel</w:t>
      </w:r>
      <w:r w:rsidR="00025614">
        <w:rPr>
          <w:rFonts w:ascii="Times New Roman" w:hAnsi="Times New Roman" w:cs="Times New Roman"/>
          <w:sz w:val="24"/>
          <w:szCs w:val="24"/>
        </w:rPr>
        <w:t>’</w:t>
      </w:r>
      <w:r w:rsidRPr="00881E97">
        <w:rPr>
          <w:rFonts w:ascii="Times New Roman" w:hAnsi="Times New Roman" w:cs="Times New Roman"/>
          <w:sz w:val="24"/>
          <w:szCs w:val="24"/>
        </w:rPr>
        <w:t>nyy analiz protsessov sotsial</w:t>
      </w:r>
      <w:r w:rsidR="00025614">
        <w:rPr>
          <w:rFonts w:ascii="Times New Roman" w:hAnsi="Times New Roman" w:cs="Times New Roman"/>
          <w:sz w:val="24"/>
          <w:szCs w:val="24"/>
        </w:rPr>
        <w:t>’</w:t>
      </w:r>
      <w:r w:rsidRPr="00881E97">
        <w:rPr>
          <w:rFonts w:ascii="Times New Roman" w:hAnsi="Times New Roman" w:cs="Times New Roman"/>
          <w:sz w:val="24"/>
          <w:szCs w:val="24"/>
        </w:rPr>
        <w:t>noy mobil</w:t>
      </w:r>
      <w:r w:rsidR="00025614">
        <w:rPr>
          <w:rFonts w:ascii="Times New Roman" w:hAnsi="Times New Roman" w:cs="Times New Roman"/>
          <w:sz w:val="24"/>
          <w:szCs w:val="24"/>
        </w:rPr>
        <w:t>’</w:t>
      </w:r>
      <w:r w:rsidRPr="00881E97">
        <w:rPr>
          <w:rFonts w:ascii="Times New Roman" w:hAnsi="Times New Roman" w:cs="Times New Roman"/>
          <w:sz w:val="24"/>
          <w:szCs w:val="24"/>
        </w:rPr>
        <w:t>nosti v SSSR i sovremennoy Rossii</w:t>
      </w:r>
      <w:r w:rsidR="005E5808">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Obshchestvennyye nauki i sovremennost</w:t>
      </w:r>
      <w:r w:rsidR="00025614">
        <w:rPr>
          <w:rFonts w:ascii="Times New Roman" w:hAnsi="Times New Roman" w:cs="Times New Roman"/>
          <w:i/>
          <w:sz w:val="24"/>
          <w:szCs w:val="24"/>
        </w:rPr>
        <w:t>’</w:t>
      </w:r>
      <w:r w:rsidRPr="00881E97">
        <w:rPr>
          <w:rFonts w:ascii="Times New Roman" w:hAnsi="Times New Roman" w:cs="Times New Roman"/>
          <w:sz w:val="24"/>
          <w:szCs w:val="24"/>
        </w:rPr>
        <w:t xml:space="preserve"> 2:5-28.</w:t>
      </w:r>
      <w:bookmarkEnd w:id="97"/>
    </w:p>
    <w:p w14:paraId="6E71C327" w14:textId="07A7D225"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8" w:name="_ENREF_102"/>
      <w:r w:rsidRPr="00147E3A">
        <w:rPr>
          <w:rFonts w:ascii="Times New Roman" w:hAnsi="Times New Roman" w:cs="Times New Roman"/>
          <w:sz w:val="24"/>
          <w:szCs w:val="24"/>
        </w:rPr>
        <w:t xml:space="preserve">Shubkin, V. N., V. I. Artemov, N. P. Moskalenko, N. V. Buzukova, and V. A. Kalmyk. </w:t>
      </w:r>
      <w:r w:rsidRPr="00881E97">
        <w:rPr>
          <w:rFonts w:ascii="Times New Roman" w:hAnsi="Times New Roman" w:cs="Times New Roman"/>
          <w:sz w:val="24"/>
          <w:szCs w:val="24"/>
        </w:rPr>
        <w:t>1968a</w:t>
      </w:r>
      <w:r w:rsidR="00C13C75" w:rsidRPr="00881E97">
        <w:rPr>
          <w:rFonts w:ascii="Times New Roman" w:hAnsi="Times New Roman" w:cs="Times New Roman"/>
          <w:sz w:val="24"/>
          <w:szCs w:val="24"/>
        </w:rPr>
        <w:t>, 1968b</w:t>
      </w:r>
      <w:r w:rsidRPr="00881E97">
        <w:rPr>
          <w:rFonts w:ascii="Times New Roman" w:hAnsi="Times New Roman" w:cs="Times New Roman"/>
          <w:sz w:val="24"/>
          <w:szCs w:val="24"/>
        </w:rPr>
        <w:t xml:space="preserve">. </w:t>
      </w:r>
      <w:r w:rsidR="00025614">
        <w:rPr>
          <w:rFonts w:ascii="Times New Roman" w:hAnsi="Times New Roman" w:cs="Times New Roman"/>
          <w:sz w:val="24"/>
          <w:szCs w:val="24"/>
        </w:rPr>
        <w:t>“</w:t>
      </w:r>
      <w:r w:rsidRPr="00881E97">
        <w:rPr>
          <w:rFonts w:ascii="Times New Roman" w:hAnsi="Times New Roman" w:cs="Times New Roman"/>
          <w:sz w:val="24"/>
          <w:szCs w:val="24"/>
        </w:rPr>
        <w:t>Quantitative Methods in Sociological Studies of Problems of Job Placement and Choice of Occupation.</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Soviet Sociology</w:t>
      </w:r>
      <w:r w:rsidRPr="00881E97">
        <w:rPr>
          <w:rFonts w:ascii="Times New Roman" w:hAnsi="Times New Roman" w:cs="Times New Roman"/>
          <w:sz w:val="24"/>
          <w:szCs w:val="24"/>
        </w:rPr>
        <w:t xml:space="preserve"> 7 (1</w:t>
      </w:r>
      <w:r w:rsidR="00C13C75" w:rsidRPr="00881E97">
        <w:rPr>
          <w:rFonts w:ascii="Times New Roman" w:hAnsi="Times New Roman" w:cs="Times New Roman"/>
          <w:sz w:val="24"/>
          <w:szCs w:val="24"/>
        </w:rPr>
        <w:t>, 2</w:t>
      </w:r>
      <w:r w:rsidRPr="00881E97">
        <w:rPr>
          <w:rFonts w:ascii="Times New Roman" w:hAnsi="Times New Roman" w:cs="Times New Roman"/>
          <w:sz w:val="24"/>
          <w:szCs w:val="24"/>
        </w:rPr>
        <w:t>):3-24</w:t>
      </w:r>
      <w:r w:rsidR="00C13C75" w:rsidRPr="00881E97">
        <w:rPr>
          <w:rFonts w:ascii="Times New Roman" w:hAnsi="Times New Roman" w:cs="Times New Roman"/>
          <w:sz w:val="24"/>
          <w:szCs w:val="24"/>
        </w:rPr>
        <w:t>; 3-31</w:t>
      </w:r>
      <w:r w:rsidRPr="00881E97">
        <w:rPr>
          <w:rFonts w:ascii="Times New Roman" w:hAnsi="Times New Roman" w:cs="Times New Roman"/>
          <w:sz w:val="24"/>
          <w:szCs w:val="24"/>
        </w:rPr>
        <w:t>.</w:t>
      </w:r>
      <w:bookmarkEnd w:id="98"/>
    </w:p>
    <w:p w14:paraId="2F9E5679" w14:textId="724C9AF5"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99" w:name="_ENREF_104"/>
      <w:r w:rsidRPr="00881E97">
        <w:rPr>
          <w:rFonts w:ascii="Times New Roman" w:hAnsi="Times New Roman" w:cs="Times New Roman"/>
          <w:sz w:val="24"/>
          <w:szCs w:val="24"/>
        </w:rPr>
        <w:t xml:space="preserve">Simpser, Alberto, Dan Slater, and Jason Wittenberg. 2018. </w:t>
      </w:r>
      <w:r w:rsidR="00025614">
        <w:rPr>
          <w:rFonts w:ascii="Times New Roman" w:hAnsi="Times New Roman" w:cs="Times New Roman"/>
          <w:sz w:val="24"/>
          <w:szCs w:val="24"/>
        </w:rPr>
        <w:t>“</w:t>
      </w:r>
      <w:r w:rsidRPr="00881E97">
        <w:rPr>
          <w:rFonts w:ascii="Times New Roman" w:hAnsi="Times New Roman" w:cs="Times New Roman"/>
          <w:sz w:val="24"/>
          <w:szCs w:val="24"/>
        </w:rPr>
        <w:t>Dead But Not Gone: Contemporary Legacies of Communism, Imperialism, and Authoritarianism.</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Annual Review of Political Science</w:t>
      </w:r>
      <w:r w:rsidRPr="00881E97">
        <w:rPr>
          <w:rFonts w:ascii="Times New Roman" w:hAnsi="Times New Roman" w:cs="Times New Roman"/>
          <w:sz w:val="24"/>
          <w:szCs w:val="24"/>
        </w:rPr>
        <w:t xml:space="preserve"> 21 (1):419-39.</w:t>
      </w:r>
      <w:bookmarkEnd w:id="99"/>
    </w:p>
    <w:p w14:paraId="00F6FEDD"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0" w:name="_ENREF_105"/>
      <w:r w:rsidRPr="00881E97">
        <w:rPr>
          <w:rFonts w:ascii="Times New Roman" w:hAnsi="Times New Roman" w:cs="Times New Roman"/>
          <w:sz w:val="24"/>
          <w:szCs w:val="24"/>
        </w:rPr>
        <w:t xml:space="preserve">Slater, Dan. 2010. </w:t>
      </w:r>
      <w:r w:rsidRPr="00881E97">
        <w:rPr>
          <w:rFonts w:ascii="Times New Roman" w:hAnsi="Times New Roman" w:cs="Times New Roman"/>
          <w:i/>
          <w:sz w:val="24"/>
          <w:szCs w:val="24"/>
        </w:rPr>
        <w:t>Ordering Power: Contentious Politics and Authoritarian Leviathans in Southeast Asia</w:t>
      </w:r>
      <w:r w:rsidRPr="00881E97">
        <w:rPr>
          <w:rFonts w:ascii="Times New Roman" w:hAnsi="Times New Roman" w:cs="Times New Roman"/>
          <w:sz w:val="24"/>
          <w:szCs w:val="24"/>
        </w:rPr>
        <w:t>. Cambridge: Cambridge University Press.</w:t>
      </w:r>
      <w:bookmarkEnd w:id="100"/>
    </w:p>
    <w:p w14:paraId="54A51367"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1" w:name="_ENREF_106"/>
      <w:r w:rsidRPr="00881E97">
        <w:rPr>
          <w:rFonts w:ascii="Times New Roman" w:hAnsi="Times New Roman" w:cs="Times New Roman"/>
          <w:sz w:val="24"/>
          <w:szCs w:val="24"/>
        </w:rPr>
        <w:t xml:space="preserve">Smith, Alison K. 2014. </w:t>
      </w:r>
      <w:r w:rsidRPr="00881E97">
        <w:rPr>
          <w:rFonts w:ascii="Times New Roman" w:hAnsi="Times New Roman" w:cs="Times New Roman"/>
          <w:i/>
          <w:sz w:val="24"/>
          <w:szCs w:val="24"/>
        </w:rPr>
        <w:t>For the Common Good and Their own Well-Being: Social Estates in Imperial Russia</w:t>
      </w:r>
      <w:r w:rsidRPr="00881E97">
        <w:rPr>
          <w:rFonts w:ascii="Times New Roman" w:hAnsi="Times New Roman" w:cs="Times New Roman"/>
          <w:sz w:val="24"/>
          <w:szCs w:val="24"/>
        </w:rPr>
        <w:t>. New York: Oxford University Press.</w:t>
      </w:r>
      <w:bookmarkEnd w:id="101"/>
    </w:p>
    <w:p w14:paraId="2A5A3431" w14:textId="6142C6ED"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2" w:name="_ENREF_107"/>
      <w:r w:rsidRPr="00881E97">
        <w:rPr>
          <w:rFonts w:ascii="Times New Roman" w:hAnsi="Times New Roman" w:cs="Times New Roman"/>
          <w:sz w:val="24"/>
          <w:szCs w:val="24"/>
        </w:rPr>
        <w:t xml:space="preserve">Sorokin, Pitirim. 1927. </w:t>
      </w:r>
      <w:r w:rsidRPr="00881E97">
        <w:rPr>
          <w:rFonts w:ascii="Times New Roman" w:hAnsi="Times New Roman" w:cs="Times New Roman"/>
          <w:i/>
          <w:sz w:val="24"/>
          <w:szCs w:val="24"/>
        </w:rPr>
        <w:t>Social Mobility</w:t>
      </w:r>
      <w:r w:rsidRPr="00881E97">
        <w:rPr>
          <w:rFonts w:ascii="Times New Roman" w:hAnsi="Times New Roman" w:cs="Times New Roman"/>
          <w:sz w:val="24"/>
          <w:szCs w:val="24"/>
        </w:rPr>
        <w:t>. New York: Harper &amp; Brothers.</w:t>
      </w:r>
      <w:bookmarkEnd w:id="102"/>
    </w:p>
    <w:p w14:paraId="1CBDD566" w14:textId="779DDED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3" w:name="_ENREF_108"/>
      <w:r w:rsidRPr="00881E97">
        <w:rPr>
          <w:rFonts w:ascii="Times New Roman" w:hAnsi="Times New Roman" w:cs="Times New Roman"/>
          <w:sz w:val="24"/>
          <w:szCs w:val="24"/>
        </w:rPr>
        <w:t xml:space="preserve">Speier, Hans. 1986. </w:t>
      </w:r>
      <w:r w:rsidRPr="00881E97">
        <w:rPr>
          <w:rFonts w:ascii="Times New Roman" w:hAnsi="Times New Roman" w:cs="Times New Roman"/>
          <w:i/>
          <w:sz w:val="24"/>
          <w:szCs w:val="24"/>
        </w:rPr>
        <w:t>German White-Collar Workers and the Rise of Hitler</w:t>
      </w:r>
      <w:r w:rsidRPr="00881E97">
        <w:rPr>
          <w:rFonts w:ascii="Times New Roman" w:hAnsi="Times New Roman" w:cs="Times New Roman"/>
          <w:sz w:val="24"/>
          <w:szCs w:val="24"/>
        </w:rPr>
        <w:t>. New Haven</w:t>
      </w:r>
      <w:r w:rsidR="005E5808">
        <w:rPr>
          <w:rFonts w:ascii="Times New Roman" w:hAnsi="Times New Roman" w:cs="Times New Roman"/>
          <w:sz w:val="24"/>
          <w:szCs w:val="24"/>
        </w:rPr>
        <w:t>, Conn.</w:t>
      </w:r>
      <w:r w:rsidRPr="00881E97">
        <w:rPr>
          <w:rFonts w:ascii="Times New Roman" w:hAnsi="Times New Roman" w:cs="Times New Roman"/>
          <w:sz w:val="24"/>
          <w:szCs w:val="24"/>
        </w:rPr>
        <w:t>: Yale University Press.</w:t>
      </w:r>
      <w:bookmarkEnd w:id="103"/>
    </w:p>
    <w:p w14:paraId="3EBEB38B" w14:textId="287C8DAB"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4" w:name="_ENREF_109"/>
      <w:r w:rsidRPr="00881E97">
        <w:rPr>
          <w:rFonts w:ascii="Times New Roman" w:hAnsi="Times New Roman" w:cs="Times New Roman"/>
          <w:sz w:val="24"/>
          <w:szCs w:val="24"/>
        </w:rPr>
        <w:t xml:space="preserve">Stokes, Susan C. 2007. </w:t>
      </w:r>
      <w:r w:rsidR="00025614">
        <w:rPr>
          <w:rFonts w:ascii="Times New Roman" w:hAnsi="Times New Roman" w:cs="Times New Roman"/>
          <w:sz w:val="24"/>
          <w:szCs w:val="24"/>
        </w:rPr>
        <w:t>“</w:t>
      </w:r>
      <w:r w:rsidRPr="00881E97">
        <w:rPr>
          <w:rFonts w:ascii="Times New Roman" w:hAnsi="Times New Roman" w:cs="Times New Roman"/>
          <w:sz w:val="24"/>
          <w:szCs w:val="24"/>
        </w:rPr>
        <w:t>Political Clientelism.</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In </w:t>
      </w:r>
      <w:r w:rsidRPr="00881E97">
        <w:rPr>
          <w:rFonts w:ascii="Times New Roman" w:hAnsi="Times New Roman" w:cs="Times New Roman"/>
          <w:i/>
          <w:sz w:val="24"/>
          <w:szCs w:val="24"/>
        </w:rPr>
        <w:t>The Oxford Handbook of Comparative Politics</w:t>
      </w:r>
      <w:r w:rsidRPr="00881E97">
        <w:rPr>
          <w:rFonts w:ascii="Times New Roman" w:hAnsi="Times New Roman" w:cs="Times New Roman"/>
          <w:sz w:val="24"/>
          <w:szCs w:val="24"/>
        </w:rPr>
        <w:t>, ed. C. Boix and S. C. Stokes. Oxford: Oxford University Press</w:t>
      </w:r>
      <w:r w:rsidR="00814E2A">
        <w:rPr>
          <w:rFonts w:ascii="Times New Roman" w:hAnsi="Times New Roman" w:cs="Times New Roman"/>
          <w:sz w:val="24"/>
          <w:szCs w:val="24"/>
        </w:rPr>
        <w:t>, 604-27</w:t>
      </w:r>
      <w:r w:rsidRPr="00881E97">
        <w:rPr>
          <w:rFonts w:ascii="Times New Roman" w:hAnsi="Times New Roman" w:cs="Times New Roman"/>
          <w:sz w:val="24"/>
          <w:szCs w:val="24"/>
        </w:rPr>
        <w:t>.</w:t>
      </w:r>
      <w:bookmarkEnd w:id="104"/>
    </w:p>
    <w:p w14:paraId="1969E916" w14:textId="0EA168EB"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5" w:name="_ENREF_110"/>
      <w:r w:rsidRPr="00881E97">
        <w:rPr>
          <w:rFonts w:ascii="Times New Roman" w:hAnsi="Times New Roman" w:cs="Times New Roman"/>
          <w:sz w:val="24"/>
          <w:szCs w:val="24"/>
        </w:rPr>
        <w:lastRenderedPageBreak/>
        <w:t xml:space="preserve">Szelényi, Iván. 1988. </w:t>
      </w:r>
      <w:r w:rsidRPr="00881E97">
        <w:rPr>
          <w:rFonts w:ascii="Times New Roman" w:hAnsi="Times New Roman" w:cs="Times New Roman"/>
          <w:i/>
          <w:sz w:val="24"/>
          <w:szCs w:val="24"/>
        </w:rPr>
        <w:t>Socialist Entrepreneurs: Embourgeoisement in Rural Hungary</w:t>
      </w:r>
      <w:r w:rsidRPr="00881E97">
        <w:rPr>
          <w:rFonts w:ascii="Times New Roman" w:hAnsi="Times New Roman" w:cs="Times New Roman"/>
          <w:sz w:val="24"/>
          <w:szCs w:val="24"/>
        </w:rPr>
        <w:t>. Cambridge: Polity.</w:t>
      </w:r>
      <w:bookmarkEnd w:id="105"/>
    </w:p>
    <w:p w14:paraId="4D0C34B8" w14:textId="3E0D77E3"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6" w:name="_ENREF_111"/>
      <w:r w:rsidRPr="00881E97">
        <w:rPr>
          <w:rFonts w:ascii="Times New Roman" w:hAnsi="Times New Roman" w:cs="Times New Roman"/>
          <w:sz w:val="24"/>
          <w:szCs w:val="24"/>
        </w:rPr>
        <w:t xml:space="preserve">Tabellini, Guido. 2008. </w:t>
      </w:r>
      <w:r w:rsidR="00025614">
        <w:rPr>
          <w:rFonts w:ascii="Times New Roman" w:hAnsi="Times New Roman" w:cs="Times New Roman"/>
          <w:sz w:val="24"/>
          <w:szCs w:val="24"/>
        </w:rPr>
        <w:t>“</w:t>
      </w:r>
      <w:r w:rsidRPr="00881E97">
        <w:rPr>
          <w:rFonts w:ascii="Times New Roman" w:hAnsi="Times New Roman" w:cs="Times New Roman"/>
          <w:sz w:val="24"/>
          <w:szCs w:val="24"/>
        </w:rPr>
        <w:t>The Scope of Cooperation: Values and Incentives.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Quarterly Journal of Economics</w:t>
      </w:r>
      <w:r w:rsidRPr="00881E97">
        <w:rPr>
          <w:rFonts w:ascii="Times New Roman" w:hAnsi="Times New Roman" w:cs="Times New Roman"/>
          <w:sz w:val="24"/>
          <w:szCs w:val="24"/>
        </w:rPr>
        <w:t xml:space="preserve"> 123 (3):905-50.</w:t>
      </w:r>
      <w:bookmarkEnd w:id="106"/>
    </w:p>
    <w:p w14:paraId="42477776" w14:textId="4C3589BE"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7" w:name="_ENREF_112"/>
      <w:r w:rsidRPr="00881E97">
        <w:rPr>
          <w:rFonts w:ascii="Times New Roman" w:hAnsi="Times New Roman" w:cs="Times New Roman"/>
          <w:sz w:val="24"/>
          <w:szCs w:val="24"/>
        </w:rPr>
        <w:t xml:space="preserve">Tchuikina, Sofya A. 2006. </w:t>
      </w:r>
      <w:r w:rsidRPr="00881E97">
        <w:rPr>
          <w:rFonts w:ascii="Times New Roman" w:hAnsi="Times New Roman" w:cs="Times New Roman"/>
          <w:i/>
          <w:sz w:val="24"/>
          <w:szCs w:val="24"/>
        </w:rPr>
        <w:t>Dvoryanskaya pamyat</w:t>
      </w:r>
      <w:r w:rsidR="00025614">
        <w:rPr>
          <w:rFonts w:ascii="Times New Roman" w:hAnsi="Times New Roman" w:cs="Times New Roman"/>
          <w:i/>
          <w:sz w:val="24"/>
          <w:szCs w:val="24"/>
        </w:rPr>
        <w:t>’</w:t>
      </w:r>
      <w:r w:rsidRPr="00881E97">
        <w:rPr>
          <w:rFonts w:ascii="Times New Roman" w:hAnsi="Times New Roman" w:cs="Times New Roman"/>
          <w:i/>
          <w:sz w:val="24"/>
          <w:szCs w:val="24"/>
        </w:rPr>
        <w:t xml:space="preserve">: </w:t>
      </w:r>
      <w:r w:rsidR="00025614">
        <w:rPr>
          <w:rFonts w:ascii="Times New Roman" w:hAnsi="Times New Roman" w:cs="Times New Roman"/>
          <w:i/>
          <w:sz w:val="24"/>
          <w:szCs w:val="24"/>
        </w:rPr>
        <w:t>‘</w:t>
      </w:r>
      <w:r w:rsidR="005E5808">
        <w:rPr>
          <w:rFonts w:ascii="Times New Roman" w:hAnsi="Times New Roman" w:cs="Times New Roman"/>
          <w:i/>
          <w:sz w:val="24"/>
          <w:szCs w:val="24"/>
        </w:rPr>
        <w:t>B</w:t>
      </w:r>
      <w:r w:rsidR="005E5808" w:rsidRPr="00881E97">
        <w:rPr>
          <w:rFonts w:ascii="Times New Roman" w:hAnsi="Times New Roman" w:cs="Times New Roman"/>
          <w:i/>
          <w:sz w:val="24"/>
          <w:szCs w:val="24"/>
        </w:rPr>
        <w:t xml:space="preserve">yvshiye </w:t>
      </w:r>
      <w:r w:rsidRPr="00881E97">
        <w:rPr>
          <w:rFonts w:ascii="Times New Roman" w:hAnsi="Times New Roman" w:cs="Times New Roman"/>
          <w:i/>
          <w:sz w:val="24"/>
          <w:szCs w:val="24"/>
        </w:rPr>
        <w:t>v sovetskom gorode (Leningrad, 1920-30-e gody)</w:t>
      </w:r>
      <w:r w:rsidRPr="00881E97">
        <w:rPr>
          <w:rFonts w:ascii="Times New Roman" w:hAnsi="Times New Roman" w:cs="Times New Roman"/>
          <w:sz w:val="24"/>
          <w:szCs w:val="24"/>
        </w:rPr>
        <w:t>. St Petersburg: European University.</w:t>
      </w:r>
      <w:bookmarkEnd w:id="107"/>
    </w:p>
    <w:p w14:paraId="10C066F3" w14:textId="69D4954C"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8" w:name="_ENREF_113"/>
      <w:r w:rsidRPr="00881E97">
        <w:rPr>
          <w:rFonts w:ascii="Times New Roman" w:hAnsi="Times New Roman" w:cs="Times New Roman"/>
          <w:sz w:val="24"/>
          <w:szCs w:val="24"/>
        </w:rPr>
        <w:t xml:space="preserve">Teckenberg, Wolfgang. 1981/1982. </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The Social Structure of the Soviet Working Class: </w:t>
      </w:r>
      <w:r w:rsidR="00814E2A">
        <w:rPr>
          <w:rFonts w:ascii="Times New Roman" w:hAnsi="Times New Roman" w:cs="Times New Roman"/>
          <w:sz w:val="24"/>
          <w:szCs w:val="24"/>
        </w:rPr>
        <w:t>'</w:t>
      </w:r>
      <w:r w:rsidRPr="00881E97">
        <w:rPr>
          <w:rFonts w:ascii="Times New Roman" w:hAnsi="Times New Roman" w:cs="Times New Roman"/>
          <w:sz w:val="24"/>
          <w:szCs w:val="24"/>
        </w:rPr>
        <w:t>Toward an Estatist Society?</w:t>
      </w:r>
      <w:r w:rsidR="00814E2A">
        <w:rPr>
          <w:rFonts w:ascii="Times New Roman" w:hAnsi="Times New Roman" w:cs="Times New Roman"/>
          <w:sz w:val="24"/>
          <w:szCs w:val="24"/>
        </w:rPr>
        <w:t>'</w:t>
      </w:r>
      <w:r w:rsidRPr="00881E97">
        <w:rPr>
          <w:rFonts w:ascii="Times New Roman" w:hAnsi="Times New Roman" w:cs="Times New Roman"/>
          <w:sz w:val="24"/>
          <w:szCs w:val="24"/>
        </w:rPr>
        <w:t>.</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International Journal of Sociology</w:t>
      </w:r>
      <w:r w:rsidRPr="00881E97">
        <w:rPr>
          <w:rFonts w:ascii="Times New Roman" w:hAnsi="Times New Roman" w:cs="Times New Roman"/>
          <w:sz w:val="24"/>
          <w:szCs w:val="24"/>
        </w:rPr>
        <w:t xml:space="preserve"> 11 (4):1-163.</w:t>
      </w:r>
      <w:bookmarkEnd w:id="108"/>
    </w:p>
    <w:p w14:paraId="13A95D63" w14:textId="65F5C810"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09" w:name="_ENREF_114"/>
      <w:r w:rsidRPr="00881E97">
        <w:rPr>
          <w:rFonts w:ascii="Times New Roman" w:hAnsi="Times New Roman" w:cs="Times New Roman"/>
          <w:sz w:val="24"/>
          <w:szCs w:val="24"/>
        </w:rPr>
        <w:t xml:space="preserve">Tertytchnaya, Katerina, and Tomila V. Lankina. 2020. </w:t>
      </w:r>
      <w:r w:rsidR="00025614">
        <w:rPr>
          <w:rFonts w:ascii="Times New Roman" w:hAnsi="Times New Roman" w:cs="Times New Roman"/>
          <w:sz w:val="24"/>
          <w:szCs w:val="24"/>
        </w:rPr>
        <w:t>“</w:t>
      </w:r>
      <w:r w:rsidRPr="00881E97">
        <w:rPr>
          <w:rFonts w:ascii="Times New Roman" w:hAnsi="Times New Roman" w:cs="Times New Roman"/>
          <w:sz w:val="24"/>
          <w:szCs w:val="24"/>
        </w:rPr>
        <w:t>Electoral Protests and Political Attitudes under Electoral Authoritarianism.</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The Journal of Politics</w:t>
      </w:r>
      <w:r w:rsidRPr="00881E97">
        <w:rPr>
          <w:rFonts w:ascii="Times New Roman" w:hAnsi="Times New Roman" w:cs="Times New Roman"/>
          <w:sz w:val="24"/>
          <w:szCs w:val="24"/>
        </w:rPr>
        <w:t xml:space="preserve"> 82 (1):285-99.</w:t>
      </w:r>
      <w:bookmarkEnd w:id="109"/>
    </w:p>
    <w:p w14:paraId="0BCB3180" w14:textId="28FDD130"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0" w:name="_ENREF_116"/>
      <w:r w:rsidRPr="00881E97">
        <w:rPr>
          <w:rFonts w:ascii="Times New Roman" w:hAnsi="Times New Roman" w:cs="Times New Roman"/>
          <w:sz w:val="24"/>
          <w:szCs w:val="24"/>
        </w:rPr>
        <w:t xml:space="preserve">Troynitskiy, N. A., ed. 1905. </w:t>
      </w:r>
      <w:r w:rsidRPr="00881E97">
        <w:rPr>
          <w:rFonts w:ascii="Times New Roman" w:hAnsi="Times New Roman" w:cs="Times New Roman"/>
          <w:i/>
          <w:sz w:val="24"/>
          <w:szCs w:val="24"/>
        </w:rPr>
        <w:t>Obshchiy svod po imperii rezul</w:t>
      </w:r>
      <w:r w:rsidR="00025614">
        <w:rPr>
          <w:rFonts w:ascii="Times New Roman" w:hAnsi="Times New Roman" w:cs="Times New Roman"/>
          <w:i/>
          <w:sz w:val="24"/>
          <w:szCs w:val="24"/>
        </w:rPr>
        <w:t>’</w:t>
      </w:r>
      <w:r w:rsidRPr="00881E97">
        <w:rPr>
          <w:rFonts w:ascii="Times New Roman" w:hAnsi="Times New Roman" w:cs="Times New Roman"/>
          <w:i/>
          <w:sz w:val="24"/>
          <w:szCs w:val="24"/>
        </w:rPr>
        <w:t>tatov razrabotki dannykh pervoy vseobshchey perepisi naseleniya, proizvedyonnoy 28 Yanvarya 1897 goda</w:t>
      </w:r>
      <w:r w:rsidRPr="00881E97">
        <w:rPr>
          <w:rFonts w:ascii="Times New Roman" w:hAnsi="Times New Roman" w:cs="Times New Roman"/>
          <w:sz w:val="24"/>
          <w:szCs w:val="24"/>
        </w:rPr>
        <w:t>. Vol. I-II. St. Petersburg: N. L. Nyrkina.</w:t>
      </w:r>
      <w:bookmarkEnd w:id="110"/>
    </w:p>
    <w:p w14:paraId="05D23F46" w14:textId="5E4E4BD1"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1" w:name="_ENREF_117"/>
      <w:r w:rsidRPr="00881E97">
        <w:rPr>
          <w:rFonts w:ascii="Times New Roman" w:hAnsi="Times New Roman" w:cs="Times New Roman"/>
          <w:sz w:val="24"/>
          <w:szCs w:val="24"/>
        </w:rPr>
        <w:t xml:space="preserve">Vanhanen, Tatu. 2000. </w:t>
      </w:r>
      <w:r w:rsidR="00025614">
        <w:rPr>
          <w:rFonts w:ascii="Times New Roman" w:hAnsi="Times New Roman" w:cs="Times New Roman"/>
          <w:sz w:val="24"/>
          <w:szCs w:val="24"/>
        </w:rPr>
        <w:t>“</w:t>
      </w:r>
      <w:r w:rsidRPr="00881E97">
        <w:rPr>
          <w:rFonts w:ascii="Times New Roman" w:hAnsi="Times New Roman" w:cs="Times New Roman"/>
          <w:sz w:val="24"/>
          <w:szCs w:val="24"/>
        </w:rPr>
        <w:t>A New Dataset for Measuring Democracy, 1810-1998.</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w:t>
      </w:r>
      <w:r w:rsidRPr="00881E97">
        <w:rPr>
          <w:rFonts w:ascii="Times New Roman" w:hAnsi="Times New Roman" w:cs="Times New Roman"/>
          <w:i/>
          <w:sz w:val="24"/>
          <w:szCs w:val="24"/>
        </w:rPr>
        <w:t>Journal of Peace Research</w:t>
      </w:r>
      <w:r w:rsidRPr="00881E97">
        <w:rPr>
          <w:rFonts w:ascii="Times New Roman" w:hAnsi="Times New Roman" w:cs="Times New Roman"/>
          <w:sz w:val="24"/>
          <w:szCs w:val="24"/>
        </w:rPr>
        <w:t xml:space="preserve"> 37 (2):251-65.</w:t>
      </w:r>
      <w:bookmarkEnd w:id="111"/>
    </w:p>
    <w:p w14:paraId="0EDAB2BD" w14:textId="445D2ECF"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2" w:name="_ENREF_118"/>
      <w:r w:rsidRPr="00881E97">
        <w:rPr>
          <w:rFonts w:ascii="Times New Roman" w:hAnsi="Times New Roman" w:cs="Times New Roman"/>
          <w:sz w:val="24"/>
          <w:szCs w:val="24"/>
        </w:rPr>
        <w:t xml:space="preserve">Verba, Sidney, Nancy Burns, and Kay Lehman Schlozman. 2005. </w:t>
      </w:r>
      <w:r w:rsidR="00025614">
        <w:rPr>
          <w:rFonts w:ascii="Times New Roman" w:hAnsi="Times New Roman" w:cs="Times New Roman"/>
          <w:sz w:val="24"/>
          <w:szCs w:val="24"/>
        </w:rPr>
        <w:t>“</w:t>
      </w:r>
      <w:r w:rsidRPr="00881E97">
        <w:rPr>
          <w:rFonts w:ascii="Times New Roman" w:hAnsi="Times New Roman" w:cs="Times New Roman"/>
          <w:sz w:val="24"/>
          <w:szCs w:val="24"/>
        </w:rPr>
        <w:t>Unequal at the Starting Line: Creating Participatory Inequalities across Generations and among Groups.</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In </w:t>
      </w:r>
      <w:r w:rsidRPr="00881E97">
        <w:rPr>
          <w:rFonts w:ascii="Times New Roman" w:hAnsi="Times New Roman" w:cs="Times New Roman"/>
          <w:i/>
          <w:sz w:val="24"/>
          <w:szCs w:val="24"/>
        </w:rPr>
        <w:t>Civil Society and Class Politics: Essays on the Political Sociology of Seymour Martin Lipset</w:t>
      </w:r>
      <w:r w:rsidRPr="00881E97">
        <w:rPr>
          <w:rFonts w:ascii="Times New Roman" w:hAnsi="Times New Roman" w:cs="Times New Roman"/>
          <w:sz w:val="24"/>
          <w:szCs w:val="24"/>
        </w:rPr>
        <w:t>, ed. I. L. Horowitz. New Brunswick: Transaction Publishers</w:t>
      </w:r>
      <w:r w:rsidR="002C350A">
        <w:rPr>
          <w:rFonts w:ascii="Times New Roman" w:hAnsi="Times New Roman" w:cs="Times New Roman"/>
          <w:sz w:val="24"/>
          <w:szCs w:val="24"/>
        </w:rPr>
        <w:t>, 69-106</w:t>
      </w:r>
      <w:r w:rsidRPr="00881E97">
        <w:rPr>
          <w:rFonts w:ascii="Times New Roman" w:hAnsi="Times New Roman" w:cs="Times New Roman"/>
          <w:sz w:val="24"/>
          <w:szCs w:val="24"/>
        </w:rPr>
        <w:t>.</w:t>
      </w:r>
      <w:bookmarkEnd w:id="112"/>
    </w:p>
    <w:p w14:paraId="1AA640DC" w14:textId="12972A8A"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3" w:name="_ENREF_119"/>
      <w:r w:rsidRPr="00881E97">
        <w:rPr>
          <w:rFonts w:ascii="Times New Roman" w:hAnsi="Times New Roman" w:cs="Times New Roman"/>
          <w:sz w:val="24"/>
          <w:szCs w:val="24"/>
        </w:rPr>
        <w:t>Vishnevsk</w:t>
      </w:r>
      <w:r w:rsidR="00A347E0">
        <w:rPr>
          <w:rFonts w:ascii="Times New Roman" w:hAnsi="Times New Roman" w:cs="Times New Roman"/>
          <w:sz w:val="24"/>
          <w:szCs w:val="24"/>
        </w:rPr>
        <w:t>i</w:t>
      </w:r>
      <w:r w:rsidRPr="00881E97">
        <w:rPr>
          <w:rFonts w:ascii="Times New Roman" w:hAnsi="Times New Roman" w:cs="Times New Roman"/>
          <w:sz w:val="24"/>
          <w:szCs w:val="24"/>
        </w:rPr>
        <w:t xml:space="preserve">y, Anatoliy. 2010. </w:t>
      </w:r>
      <w:r w:rsidRPr="00881E97">
        <w:rPr>
          <w:rFonts w:ascii="Times New Roman" w:hAnsi="Times New Roman" w:cs="Times New Roman"/>
          <w:i/>
          <w:sz w:val="24"/>
          <w:szCs w:val="24"/>
        </w:rPr>
        <w:t>Serp i rubl</w:t>
      </w:r>
      <w:r w:rsidR="00025614">
        <w:rPr>
          <w:rFonts w:ascii="Times New Roman" w:hAnsi="Times New Roman" w:cs="Times New Roman"/>
          <w:i/>
          <w:sz w:val="24"/>
          <w:szCs w:val="24"/>
        </w:rPr>
        <w:t>’</w:t>
      </w:r>
      <w:r w:rsidRPr="00881E97">
        <w:rPr>
          <w:rFonts w:ascii="Times New Roman" w:hAnsi="Times New Roman" w:cs="Times New Roman"/>
          <w:i/>
          <w:sz w:val="24"/>
          <w:szCs w:val="24"/>
        </w:rPr>
        <w:t>: Konservativnaya modernizatsiya v SSSR</w:t>
      </w:r>
      <w:r w:rsidRPr="00881E97">
        <w:rPr>
          <w:rFonts w:ascii="Times New Roman" w:hAnsi="Times New Roman" w:cs="Times New Roman"/>
          <w:sz w:val="24"/>
          <w:szCs w:val="24"/>
        </w:rPr>
        <w:t>. Second ed. Moscow: State University Higher School of Economics.</w:t>
      </w:r>
      <w:bookmarkEnd w:id="113"/>
    </w:p>
    <w:p w14:paraId="472081BE" w14:textId="57BE0A6F"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4" w:name="_ENREF_120"/>
      <w:r w:rsidRPr="00881E97">
        <w:rPr>
          <w:rFonts w:ascii="Times New Roman" w:hAnsi="Times New Roman" w:cs="Times New Roman"/>
          <w:sz w:val="24"/>
          <w:szCs w:val="24"/>
        </w:rPr>
        <w:t xml:space="preserve">Voigtlaender, Nico, and Hans-Joachim Voth. 2011. </w:t>
      </w:r>
      <w:r w:rsidRPr="00881E97">
        <w:rPr>
          <w:rFonts w:ascii="Times New Roman" w:hAnsi="Times New Roman" w:cs="Times New Roman"/>
          <w:i/>
          <w:sz w:val="24"/>
          <w:szCs w:val="24"/>
        </w:rPr>
        <w:t>Persecution Perpetuated: The Medieval Origins of Anti-Semitic Violence in Nazi Germany</w:t>
      </w:r>
      <w:r w:rsidRPr="00881E97">
        <w:rPr>
          <w:rFonts w:ascii="Times New Roman" w:hAnsi="Times New Roman" w:cs="Times New Roman"/>
          <w:sz w:val="24"/>
          <w:szCs w:val="24"/>
        </w:rPr>
        <w:t>. Cambridge, Mass. National Bureau of Economic Research.</w:t>
      </w:r>
      <w:bookmarkEnd w:id="114"/>
    </w:p>
    <w:p w14:paraId="307E35B6" w14:textId="467E898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5" w:name="_ENREF_121"/>
      <w:r w:rsidRPr="00881E97">
        <w:rPr>
          <w:rFonts w:ascii="Times New Roman" w:hAnsi="Times New Roman" w:cs="Times New Roman"/>
          <w:sz w:val="24"/>
          <w:szCs w:val="24"/>
        </w:rPr>
        <w:t xml:space="preserve">Weber, Max. 1966. </w:t>
      </w:r>
      <w:r w:rsidR="00025614">
        <w:rPr>
          <w:rFonts w:ascii="Times New Roman" w:hAnsi="Times New Roman" w:cs="Times New Roman"/>
          <w:sz w:val="24"/>
          <w:szCs w:val="24"/>
        </w:rPr>
        <w:t>“</w:t>
      </w:r>
      <w:r w:rsidRPr="00881E97">
        <w:rPr>
          <w:rFonts w:ascii="Times New Roman" w:hAnsi="Times New Roman" w:cs="Times New Roman"/>
          <w:sz w:val="24"/>
          <w:szCs w:val="24"/>
        </w:rPr>
        <w:t>Class, Status and Party.</w:t>
      </w:r>
      <w:r w:rsidR="00025614">
        <w:rPr>
          <w:rFonts w:ascii="Times New Roman" w:hAnsi="Times New Roman" w:cs="Times New Roman"/>
          <w:sz w:val="24"/>
          <w:szCs w:val="24"/>
        </w:rPr>
        <w:t>”</w:t>
      </w:r>
      <w:r w:rsidRPr="00881E97">
        <w:rPr>
          <w:rFonts w:ascii="Times New Roman" w:hAnsi="Times New Roman" w:cs="Times New Roman"/>
          <w:sz w:val="24"/>
          <w:szCs w:val="24"/>
        </w:rPr>
        <w:t xml:space="preserve"> In </w:t>
      </w:r>
      <w:r w:rsidRPr="00881E97">
        <w:rPr>
          <w:rFonts w:ascii="Times New Roman" w:hAnsi="Times New Roman" w:cs="Times New Roman"/>
          <w:i/>
          <w:sz w:val="24"/>
          <w:szCs w:val="24"/>
        </w:rPr>
        <w:t>Class, Status, and Power</w:t>
      </w:r>
      <w:r w:rsidRPr="00881E97">
        <w:rPr>
          <w:rFonts w:ascii="Times New Roman" w:hAnsi="Times New Roman" w:cs="Times New Roman"/>
          <w:sz w:val="24"/>
          <w:szCs w:val="24"/>
        </w:rPr>
        <w:t>, ed. R. Bendix and S. M. Lipset. New York: The Free Press</w:t>
      </w:r>
      <w:r w:rsidR="002C350A">
        <w:rPr>
          <w:rFonts w:ascii="Times New Roman" w:hAnsi="Times New Roman" w:cs="Times New Roman"/>
          <w:sz w:val="24"/>
          <w:szCs w:val="24"/>
        </w:rPr>
        <w:t>, 21-28</w:t>
      </w:r>
      <w:r w:rsidRPr="00881E97">
        <w:rPr>
          <w:rFonts w:ascii="Times New Roman" w:hAnsi="Times New Roman" w:cs="Times New Roman"/>
          <w:sz w:val="24"/>
          <w:szCs w:val="24"/>
        </w:rPr>
        <w:t>.</w:t>
      </w:r>
      <w:bookmarkEnd w:id="115"/>
    </w:p>
    <w:p w14:paraId="144150B2" w14:textId="4C4798E5"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6" w:name="_ENREF_122"/>
      <w:r w:rsidRPr="00881E97">
        <w:rPr>
          <w:rFonts w:ascii="Times New Roman" w:hAnsi="Times New Roman" w:cs="Times New Roman"/>
          <w:sz w:val="24"/>
          <w:szCs w:val="24"/>
        </w:rPr>
        <w:t xml:space="preserve">Wirtschafter, Elise Kimerling. 1997. </w:t>
      </w:r>
      <w:r w:rsidRPr="00881E97">
        <w:rPr>
          <w:rFonts w:ascii="Times New Roman" w:hAnsi="Times New Roman" w:cs="Times New Roman"/>
          <w:i/>
          <w:sz w:val="24"/>
          <w:szCs w:val="24"/>
        </w:rPr>
        <w:t>Social Identity in Imperial Russia</w:t>
      </w:r>
      <w:r w:rsidRPr="00881E97">
        <w:rPr>
          <w:rFonts w:ascii="Times New Roman" w:hAnsi="Times New Roman" w:cs="Times New Roman"/>
          <w:sz w:val="24"/>
          <w:szCs w:val="24"/>
        </w:rPr>
        <w:t>. Dekalb: Northern Illinois University Press.</w:t>
      </w:r>
      <w:bookmarkEnd w:id="116"/>
    </w:p>
    <w:p w14:paraId="23FFD853" w14:textId="77777777"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7" w:name="_ENREF_123"/>
      <w:r w:rsidRPr="00881E97">
        <w:rPr>
          <w:rFonts w:ascii="Times New Roman" w:hAnsi="Times New Roman" w:cs="Times New Roman"/>
          <w:sz w:val="24"/>
          <w:szCs w:val="24"/>
        </w:rPr>
        <w:t xml:space="preserve">Wittenberg, Jason. 2006. </w:t>
      </w:r>
      <w:r w:rsidRPr="00881E97">
        <w:rPr>
          <w:rFonts w:ascii="Times New Roman" w:hAnsi="Times New Roman" w:cs="Times New Roman"/>
          <w:i/>
          <w:sz w:val="24"/>
          <w:szCs w:val="24"/>
        </w:rPr>
        <w:t>Crucibles of Political Loyalty: Church Institutions and Electoral Continuity in Hungary</w:t>
      </w:r>
      <w:r w:rsidRPr="00881E97">
        <w:rPr>
          <w:rFonts w:ascii="Times New Roman" w:hAnsi="Times New Roman" w:cs="Times New Roman"/>
          <w:sz w:val="24"/>
          <w:szCs w:val="24"/>
        </w:rPr>
        <w:t>. New York: Cambridge University Press.</w:t>
      </w:r>
      <w:bookmarkEnd w:id="117"/>
    </w:p>
    <w:p w14:paraId="7C6D5D8E" w14:textId="71C15BD6" w:rsidR="00787C62" w:rsidRPr="00881E97" w:rsidRDefault="00787C62" w:rsidP="00D07471">
      <w:pPr>
        <w:pStyle w:val="EndNoteBibliography"/>
        <w:spacing w:after="0" w:line="360" w:lineRule="auto"/>
        <w:ind w:left="720" w:hanging="720"/>
        <w:rPr>
          <w:rFonts w:ascii="Times New Roman" w:hAnsi="Times New Roman" w:cs="Times New Roman"/>
          <w:sz w:val="24"/>
          <w:szCs w:val="24"/>
        </w:rPr>
      </w:pPr>
      <w:bookmarkStart w:id="118" w:name="_ENREF_124"/>
      <w:r w:rsidRPr="00881E97">
        <w:rPr>
          <w:rFonts w:ascii="Times New Roman" w:hAnsi="Times New Roman" w:cs="Times New Roman"/>
          <w:sz w:val="24"/>
          <w:szCs w:val="24"/>
        </w:rPr>
        <w:t xml:space="preserve">Wright, Teresa. 2010. </w:t>
      </w:r>
      <w:r w:rsidRPr="00881E97">
        <w:rPr>
          <w:rFonts w:ascii="Times New Roman" w:hAnsi="Times New Roman" w:cs="Times New Roman"/>
          <w:i/>
          <w:sz w:val="24"/>
          <w:szCs w:val="24"/>
        </w:rPr>
        <w:t>Accepting Authoritarianism: State-Society Relations in China</w:t>
      </w:r>
      <w:r w:rsidR="00025614">
        <w:rPr>
          <w:rFonts w:ascii="Times New Roman" w:hAnsi="Times New Roman" w:cs="Times New Roman"/>
          <w:i/>
          <w:sz w:val="24"/>
          <w:szCs w:val="24"/>
        </w:rPr>
        <w:t>’</w:t>
      </w:r>
      <w:r w:rsidRPr="00881E97">
        <w:rPr>
          <w:rFonts w:ascii="Times New Roman" w:hAnsi="Times New Roman" w:cs="Times New Roman"/>
          <w:i/>
          <w:sz w:val="24"/>
          <w:szCs w:val="24"/>
        </w:rPr>
        <w:t>s Reform Era</w:t>
      </w:r>
      <w:r w:rsidRPr="00881E97">
        <w:rPr>
          <w:rFonts w:ascii="Times New Roman" w:hAnsi="Times New Roman" w:cs="Times New Roman"/>
          <w:sz w:val="24"/>
          <w:szCs w:val="24"/>
        </w:rPr>
        <w:t>. Stanford</w:t>
      </w:r>
      <w:r w:rsidR="00377855">
        <w:rPr>
          <w:rFonts w:ascii="Times New Roman" w:hAnsi="Times New Roman" w:cs="Times New Roman"/>
          <w:sz w:val="24"/>
          <w:szCs w:val="24"/>
        </w:rPr>
        <w:t>, Calif.</w:t>
      </w:r>
      <w:r w:rsidRPr="00881E97">
        <w:rPr>
          <w:rFonts w:ascii="Times New Roman" w:hAnsi="Times New Roman" w:cs="Times New Roman"/>
          <w:sz w:val="24"/>
          <w:szCs w:val="24"/>
        </w:rPr>
        <w:t>: Stanford University Press.</w:t>
      </w:r>
      <w:bookmarkEnd w:id="118"/>
    </w:p>
    <w:p w14:paraId="56F9511D" w14:textId="21ED07FF" w:rsidR="00172365" w:rsidRDefault="00787C62" w:rsidP="00147E3A">
      <w:pPr>
        <w:pStyle w:val="EndNoteBibliography"/>
        <w:spacing w:after="0" w:line="360" w:lineRule="auto"/>
        <w:ind w:left="720" w:hanging="720"/>
        <w:rPr>
          <w:rFonts w:ascii="Times New Roman" w:hAnsi="Times New Roman" w:cs="Times New Roman"/>
          <w:sz w:val="24"/>
          <w:szCs w:val="24"/>
        </w:rPr>
      </w:pPr>
      <w:bookmarkStart w:id="119" w:name="_ENREF_125"/>
      <w:r w:rsidRPr="00881E97">
        <w:rPr>
          <w:rFonts w:ascii="Times New Roman" w:hAnsi="Times New Roman" w:cs="Times New Roman"/>
          <w:sz w:val="24"/>
          <w:szCs w:val="24"/>
        </w:rPr>
        <w:t xml:space="preserve">Zhiromskaya, Valentina B., I. N. Kiselyov, and Yu. A. Polyakov. 1996. </w:t>
      </w:r>
      <w:r w:rsidRPr="00881E97">
        <w:rPr>
          <w:rFonts w:ascii="Times New Roman" w:hAnsi="Times New Roman" w:cs="Times New Roman"/>
          <w:i/>
          <w:sz w:val="24"/>
          <w:szCs w:val="24"/>
        </w:rPr>
        <w:t xml:space="preserve">Polveka pod grifom sekretno: </w:t>
      </w:r>
      <w:r w:rsidR="001B6613">
        <w:rPr>
          <w:rFonts w:ascii="Times New Roman" w:hAnsi="Times New Roman" w:cs="Times New Roman"/>
          <w:i/>
          <w:sz w:val="24"/>
          <w:szCs w:val="24"/>
        </w:rPr>
        <w:t>V</w:t>
      </w:r>
      <w:r w:rsidR="001B6613" w:rsidRPr="00881E97">
        <w:rPr>
          <w:rFonts w:ascii="Times New Roman" w:hAnsi="Times New Roman" w:cs="Times New Roman"/>
          <w:i/>
          <w:sz w:val="24"/>
          <w:szCs w:val="24"/>
        </w:rPr>
        <w:t xml:space="preserve">sesoyuznaya </w:t>
      </w:r>
      <w:r w:rsidRPr="00881E97">
        <w:rPr>
          <w:rFonts w:ascii="Times New Roman" w:hAnsi="Times New Roman" w:cs="Times New Roman"/>
          <w:i/>
          <w:sz w:val="24"/>
          <w:szCs w:val="24"/>
        </w:rPr>
        <w:t>perepis</w:t>
      </w:r>
      <w:r w:rsidR="00025614">
        <w:rPr>
          <w:rFonts w:ascii="Times New Roman" w:hAnsi="Times New Roman" w:cs="Times New Roman"/>
          <w:i/>
          <w:sz w:val="24"/>
          <w:szCs w:val="24"/>
        </w:rPr>
        <w:t>’</w:t>
      </w:r>
      <w:r w:rsidRPr="00881E97">
        <w:rPr>
          <w:rFonts w:ascii="Times New Roman" w:hAnsi="Times New Roman" w:cs="Times New Roman"/>
          <w:i/>
          <w:sz w:val="24"/>
          <w:szCs w:val="24"/>
        </w:rPr>
        <w:t xml:space="preserve"> naseleniya 1937 goda</w:t>
      </w:r>
      <w:r w:rsidRPr="00881E97">
        <w:rPr>
          <w:rFonts w:ascii="Times New Roman" w:hAnsi="Times New Roman" w:cs="Times New Roman"/>
          <w:sz w:val="24"/>
          <w:szCs w:val="24"/>
        </w:rPr>
        <w:t>. Moscow: Nauka.</w:t>
      </w:r>
      <w:bookmarkEnd w:id="119"/>
      <w:r w:rsidR="009D1138" w:rsidRPr="00881E97">
        <w:rPr>
          <w:rFonts w:ascii="Times New Roman" w:hAnsi="Times New Roman" w:cs="Times New Roman"/>
          <w:sz w:val="24"/>
          <w:szCs w:val="24"/>
        </w:rPr>
        <w:fldChar w:fldCharType="end"/>
      </w:r>
    </w:p>
    <w:p w14:paraId="7978542F" w14:textId="2269CE8D" w:rsidR="00D07471" w:rsidRPr="00147E3A" w:rsidRDefault="00D07471" w:rsidP="00147E3A">
      <w:pPr>
        <w:spacing w:after="0" w:line="360" w:lineRule="auto"/>
        <w:ind w:left="709" w:hanging="709"/>
        <w:jc w:val="both"/>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US" w:eastAsia="de-DE"/>
        </w:rPr>
        <w:lastRenderedPageBreak/>
        <w:t xml:space="preserve">Zhukov, Yuri M., and Roya </w:t>
      </w:r>
      <w:proofErr w:type="spellStart"/>
      <w:r>
        <w:rPr>
          <w:rFonts w:ascii="Times New Roman" w:eastAsia="Times New Roman" w:hAnsi="Times New Roman" w:cs="Times New Roman"/>
          <w:sz w:val="24"/>
          <w:szCs w:val="24"/>
          <w:lang w:val="en-US" w:eastAsia="de-DE"/>
        </w:rPr>
        <w:t>Talibova</w:t>
      </w:r>
      <w:proofErr w:type="spellEnd"/>
      <w:r>
        <w:rPr>
          <w:rFonts w:ascii="Times New Roman" w:eastAsia="Times New Roman" w:hAnsi="Times New Roman" w:cs="Times New Roman"/>
          <w:sz w:val="24"/>
          <w:szCs w:val="24"/>
          <w:lang w:val="en-US" w:eastAsia="de-DE"/>
        </w:rPr>
        <w:t xml:space="preserve">. 2018. “Stalin’s Terror and the Long-term Political Effects of Mass Repression. </w:t>
      </w:r>
      <w:r w:rsidRPr="00147E3A">
        <w:rPr>
          <w:rFonts w:ascii="Times New Roman" w:eastAsia="Times New Roman" w:hAnsi="Times New Roman" w:cs="Times New Roman"/>
          <w:i/>
          <w:iCs/>
          <w:sz w:val="24"/>
          <w:szCs w:val="24"/>
          <w:lang w:val="en-GB" w:eastAsia="de-DE"/>
        </w:rPr>
        <w:t>Journal of Peace Research</w:t>
      </w:r>
      <w:r w:rsidRPr="00147E3A">
        <w:rPr>
          <w:rFonts w:ascii="Times New Roman" w:eastAsia="Times New Roman" w:hAnsi="Times New Roman" w:cs="Times New Roman"/>
          <w:sz w:val="24"/>
          <w:szCs w:val="24"/>
          <w:lang w:val="en-GB" w:eastAsia="de-DE"/>
        </w:rPr>
        <w:t>, 55</w:t>
      </w:r>
      <w:r>
        <w:rPr>
          <w:rFonts w:ascii="Times New Roman" w:eastAsia="Times New Roman" w:hAnsi="Times New Roman" w:cs="Times New Roman"/>
          <w:sz w:val="24"/>
          <w:szCs w:val="24"/>
          <w:lang w:val="en-GB" w:eastAsia="de-DE"/>
        </w:rPr>
        <w:t xml:space="preserve"> </w:t>
      </w:r>
      <w:r w:rsidRPr="00147E3A">
        <w:rPr>
          <w:rFonts w:ascii="Times New Roman" w:eastAsia="Times New Roman" w:hAnsi="Times New Roman" w:cs="Times New Roman"/>
          <w:sz w:val="24"/>
          <w:szCs w:val="24"/>
          <w:lang w:val="en-GB" w:eastAsia="de-DE"/>
        </w:rPr>
        <w:t>(2)</w:t>
      </w:r>
      <w:r>
        <w:rPr>
          <w:rFonts w:ascii="Times New Roman" w:eastAsia="Times New Roman" w:hAnsi="Times New Roman" w:cs="Times New Roman"/>
          <w:sz w:val="24"/>
          <w:szCs w:val="24"/>
          <w:lang w:val="en-GB" w:eastAsia="de-DE"/>
        </w:rPr>
        <w:t>:</w:t>
      </w:r>
      <w:r w:rsidRPr="00147E3A">
        <w:rPr>
          <w:rFonts w:ascii="Times New Roman" w:eastAsia="Times New Roman" w:hAnsi="Times New Roman" w:cs="Times New Roman"/>
          <w:sz w:val="24"/>
          <w:szCs w:val="24"/>
          <w:lang w:val="en-GB" w:eastAsia="de-DE"/>
        </w:rPr>
        <w:t xml:space="preserve"> 267-83.</w:t>
      </w:r>
    </w:p>
    <w:p w14:paraId="21482936" w14:textId="77777777" w:rsidR="00D07471" w:rsidRPr="00881E97" w:rsidRDefault="00D07471" w:rsidP="004B238D">
      <w:pPr>
        <w:pStyle w:val="EndNoteBibliography"/>
        <w:spacing w:line="360" w:lineRule="auto"/>
        <w:ind w:left="720" w:hanging="720"/>
        <w:rPr>
          <w:rFonts w:ascii="Times New Roman" w:hAnsi="Times New Roman" w:cs="Times New Roman"/>
          <w:b/>
          <w:sz w:val="24"/>
          <w:szCs w:val="24"/>
        </w:rPr>
      </w:pPr>
    </w:p>
    <w:sectPr w:rsidR="00D07471" w:rsidRPr="00881E97" w:rsidSect="00030FF1">
      <w:headerReference w:type="default" r:id="rId19"/>
      <w:endnotePr>
        <w:numFmt w:val="decimal"/>
      </w:end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C7DBC" w14:textId="77777777" w:rsidR="00212953" w:rsidRDefault="00212953" w:rsidP="00C459BC">
      <w:pPr>
        <w:spacing w:after="0" w:line="240" w:lineRule="auto"/>
      </w:pPr>
      <w:r>
        <w:separator/>
      </w:r>
    </w:p>
  </w:endnote>
  <w:endnote w:type="continuationSeparator" w:id="0">
    <w:p w14:paraId="66BAEC1F" w14:textId="77777777" w:rsidR="00212953" w:rsidRDefault="00212953" w:rsidP="00C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C021A" w14:textId="77777777" w:rsidR="00212953" w:rsidRDefault="00212953" w:rsidP="00C459BC">
      <w:pPr>
        <w:spacing w:after="0" w:line="240" w:lineRule="auto"/>
      </w:pPr>
      <w:r>
        <w:separator/>
      </w:r>
    </w:p>
  </w:footnote>
  <w:footnote w:type="continuationSeparator" w:id="0">
    <w:p w14:paraId="66EB3E15" w14:textId="77777777" w:rsidR="00212953" w:rsidRDefault="00212953" w:rsidP="00C459BC">
      <w:pPr>
        <w:spacing w:after="0" w:line="240" w:lineRule="auto"/>
      </w:pPr>
      <w:r>
        <w:continuationSeparator/>
      </w:r>
    </w:p>
  </w:footnote>
  <w:footnote w:id="1">
    <w:p w14:paraId="76209DB2" w14:textId="732F02C0" w:rsidR="007B2106" w:rsidRPr="00E463F4" w:rsidRDefault="007B2106" w:rsidP="00E463F4">
      <w:pPr>
        <w:pStyle w:val="FootnoteText"/>
        <w:spacing w:line="480" w:lineRule="auto"/>
        <w:jc w:val="both"/>
        <w:rPr>
          <w:sz w:val="24"/>
          <w:szCs w:val="24"/>
        </w:rPr>
      </w:pPr>
      <w:r w:rsidRPr="00E463F4">
        <w:rPr>
          <w:rStyle w:val="FootnoteReference"/>
          <w:sz w:val="24"/>
          <w:szCs w:val="24"/>
        </w:rPr>
        <w:footnoteRef/>
      </w:r>
      <w:r w:rsidRPr="00E463F4">
        <w:rPr>
          <w:sz w:val="24"/>
          <w:szCs w:val="24"/>
        </w:rPr>
        <w:t xml:space="preserve"> W</w:t>
      </w:r>
      <w:r w:rsidRPr="00E463F4">
        <w:rPr>
          <w:rFonts w:eastAsia="Calibri"/>
          <w:sz w:val="24"/>
          <w:szCs w:val="24"/>
          <w:lang w:eastAsia="en-US"/>
        </w:rPr>
        <w:t xml:space="preserve">e use these categories interchangeably. </w:t>
      </w:r>
    </w:p>
  </w:footnote>
  <w:footnote w:id="2">
    <w:p w14:paraId="2DE3670A" w14:textId="5B1F8AAB" w:rsidR="007B2106" w:rsidRPr="00E463F4" w:rsidRDefault="007B2106" w:rsidP="00E463F4">
      <w:pPr>
        <w:pStyle w:val="FootnoteText"/>
        <w:spacing w:line="480" w:lineRule="auto"/>
        <w:jc w:val="both"/>
        <w:rPr>
          <w:sz w:val="24"/>
          <w:szCs w:val="24"/>
        </w:rPr>
      </w:pPr>
      <w:r w:rsidRPr="00E463F4">
        <w:rPr>
          <w:rStyle w:val="FootnoteReference"/>
          <w:sz w:val="24"/>
          <w:szCs w:val="24"/>
        </w:rPr>
        <w:footnoteRef/>
      </w:r>
      <w:r w:rsidRPr="00E463F4">
        <w:rPr>
          <w:sz w:val="24"/>
          <w:szCs w:val="24"/>
        </w:rPr>
        <w:t xml:space="preserve"> </w:t>
      </w:r>
      <w:proofErr w:type="spellStart"/>
      <w:r w:rsidRPr="00E463F4">
        <w:rPr>
          <w:sz w:val="24"/>
          <w:szCs w:val="24"/>
        </w:rPr>
        <w:t>Buggle</w:t>
      </w:r>
      <w:proofErr w:type="spellEnd"/>
      <w:r w:rsidRPr="00E463F4">
        <w:rPr>
          <w:sz w:val="24"/>
          <w:szCs w:val="24"/>
        </w:rPr>
        <w:t xml:space="preserve"> and Nafziger (201</w:t>
      </w:r>
      <w:r>
        <w:rPr>
          <w:sz w:val="24"/>
          <w:szCs w:val="24"/>
        </w:rPr>
        <w:t>9</w:t>
      </w:r>
      <w:r w:rsidRPr="00E463F4">
        <w:rPr>
          <w:sz w:val="24"/>
          <w:szCs w:val="24"/>
        </w:rPr>
        <w:t>) employ district data for European Russia.</w:t>
      </w:r>
    </w:p>
  </w:footnote>
  <w:footnote w:id="3">
    <w:p w14:paraId="3F5605EA" w14:textId="2174C7BC" w:rsidR="00964CCA" w:rsidRPr="00A43706" w:rsidRDefault="00964CCA" w:rsidP="00964CCA">
      <w:pPr>
        <w:pStyle w:val="NormalWeb"/>
        <w:rPr>
          <w:color w:val="auto"/>
        </w:rPr>
      </w:pPr>
      <w:r>
        <w:rPr>
          <w:rStyle w:val="FootnoteReference"/>
        </w:rPr>
        <w:footnoteRef/>
      </w:r>
      <w:r>
        <w:t xml:space="preserve"> Data and replication files are available from APSR </w:t>
      </w:r>
      <w:proofErr w:type="spellStart"/>
      <w:r>
        <w:t>Dataverse</w:t>
      </w:r>
      <w:proofErr w:type="spellEnd"/>
      <w:r>
        <w:t xml:space="preserve"> at: </w:t>
      </w:r>
      <w:hyperlink r:id="rId1" w:tgtFrame="_blank" w:history="1">
        <w:r w:rsidR="00A43706" w:rsidRPr="00A43706">
          <w:rPr>
            <w:rStyle w:val="Hyperlink"/>
            <w:color w:val="auto"/>
            <w:u w:val="none"/>
          </w:rPr>
          <w:t>https://doi.org/10.7910/DVN/JO8C7A</w:t>
        </w:r>
      </w:hyperlink>
    </w:p>
  </w:footnote>
  <w:footnote w:id="4">
    <w:p w14:paraId="22B7B62C" w14:textId="0A89B8ED" w:rsidR="007B2106" w:rsidRPr="00E463F4" w:rsidRDefault="007B2106" w:rsidP="00535569">
      <w:pPr>
        <w:pStyle w:val="FootnoteText"/>
        <w:jc w:val="both"/>
        <w:rPr>
          <w:sz w:val="24"/>
          <w:szCs w:val="24"/>
        </w:rPr>
      </w:pPr>
      <w:r w:rsidRPr="00E463F4">
        <w:rPr>
          <w:rStyle w:val="FootnoteReference"/>
          <w:sz w:val="24"/>
          <w:szCs w:val="24"/>
        </w:rPr>
        <w:footnoteRef/>
      </w:r>
      <w:r w:rsidRPr="00E463F4">
        <w:rPr>
          <w:sz w:val="24"/>
          <w:szCs w:val="24"/>
        </w:rPr>
        <w:t xml:space="preserve"> https://www.sovetika.ru/sssr/nas7907.htm#</w:t>
      </w:r>
    </w:p>
  </w:footnote>
  <w:footnote w:id="5">
    <w:p w14:paraId="345678E7" w14:textId="7FAF424E" w:rsidR="007B2106" w:rsidRPr="00E463F4" w:rsidRDefault="007B2106" w:rsidP="00535569">
      <w:pPr>
        <w:pStyle w:val="FootnoteText"/>
        <w:jc w:val="both"/>
        <w:rPr>
          <w:sz w:val="24"/>
          <w:szCs w:val="24"/>
        </w:rPr>
      </w:pPr>
      <w:r w:rsidRPr="00E463F4">
        <w:rPr>
          <w:rStyle w:val="FootnoteReference"/>
          <w:sz w:val="24"/>
          <w:szCs w:val="24"/>
        </w:rPr>
        <w:footnoteRef/>
      </w:r>
      <w:r w:rsidRPr="00E463F4">
        <w:rPr>
          <w:sz w:val="24"/>
          <w:szCs w:val="24"/>
        </w:rPr>
        <w:t xml:space="preserve"> https://memo.hse.ru/ind_w10_0_01</w:t>
      </w:r>
    </w:p>
  </w:footnote>
  <w:footnote w:id="6">
    <w:p w14:paraId="72771E09" w14:textId="103A9645" w:rsidR="007B2106" w:rsidRPr="00E463F4" w:rsidRDefault="007B2106" w:rsidP="001056C1">
      <w:pPr>
        <w:pStyle w:val="FootnoteText"/>
        <w:jc w:val="both"/>
        <w:rPr>
          <w:sz w:val="24"/>
          <w:szCs w:val="24"/>
        </w:rPr>
      </w:pPr>
      <w:r w:rsidRPr="00E463F4">
        <w:rPr>
          <w:rStyle w:val="FootnoteReference"/>
          <w:sz w:val="24"/>
          <w:szCs w:val="24"/>
        </w:rPr>
        <w:footnoteRef/>
      </w:r>
      <w:r w:rsidRPr="00E463F4">
        <w:rPr>
          <w:sz w:val="24"/>
          <w:szCs w:val="24"/>
        </w:rPr>
        <w:t xml:space="preserve"> The number is smaller than 16 or 23 percent reported above </w:t>
      </w:r>
      <w:r>
        <w:rPr>
          <w:sz w:val="24"/>
          <w:szCs w:val="24"/>
        </w:rPr>
        <w:t>due to</w:t>
      </w:r>
      <w:r w:rsidRPr="00E463F4">
        <w:rPr>
          <w:sz w:val="24"/>
          <w:szCs w:val="24"/>
        </w:rPr>
        <w:t xml:space="preserve"> a </w:t>
      </w:r>
      <w:r>
        <w:rPr>
          <w:sz w:val="24"/>
          <w:szCs w:val="24"/>
        </w:rPr>
        <w:t>handful</w:t>
      </w:r>
      <w:r w:rsidRPr="00E463F4">
        <w:rPr>
          <w:sz w:val="24"/>
          <w:szCs w:val="24"/>
        </w:rPr>
        <w:t xml:space="preserve"> of </w:t>
      </w:r>
      <w:r w:rsidRPr="00E463F4">
        <w:rPr>
          <w:i/>
          <w:sz w:val="24"/>
          <w:szCs w:val="24"/>
        </w:rPr>
        <w:t xml:space="preserve">rayony </w:t>
      </w:r>
      <w:r w:rsidRPr="00E463F4">
        <w:rPr>
          <w:sz w:val="24"/>
          <w:szCs w:val="24"/>
        </w:rPr>
        <w:t xml:space="preserve">with large populations and </w:t>
      </w:r>
      <w:r>
        <w:rPr>
          <w:sz w:val="24"/>
          <w:szCs w:val="24"/>
        </w:rPr>
        <w:t>sizeable</w:t>
      </w:r>
      <w:r w:rsidRPr="00E463F4">
        <w:rPr>
          <w:sz w:val="24"/>
          <w:szCs w:val="24"/>
        </w:rPr>
        <w:t xml:space="preserve"> </w:t>
      </w:r>
      <w:r>
        <w:rPr>
          <w:sz w:val="24"/>
          <w:szCs w:val="24"/>
        </w:rPr>
        <w:t>populations of</w:t>
      </w:r>
      <w:r w:rsidRPr="00E463F4">
        <w:rPr>
          <w:sz w:val="24"/>
          <w:szCs w:val="24"/>
        </w:rPr>
        <w:t xml:space="preserve"> university degree</w:t>
      </w:r>
      <w:r>
        <w:rPr>
          <w:sz w:val="24"/>
          <w:szCs w:val="24"/>
        </w:rPr>
        <w:t xml:space="preserve"> holders</w:t>
      </w:r>
      <w:r w:rsidRPr="00E463F4">
        <w:rPr>
          <w:sz w:val="24"/>
          <w:szCs w:val="24"/>
        </w:rPr>
        <w:t xml:space="preserve">. Furthermore, Moscow and St. Petersburg </w:t>
      </w:r>
      <w:proofErr w:type="gramStart"/>
      <w:r w:rsidRPr="00E463F4">
        <w:rPr>
          <w:sz w:val="24"/>
          <w:szCs w:val="24"/>
        </w:rPr>
        <w:t>are excluded</w:t>
      </w:r>
      <w:proofErr w:type="gramEnd"/>
      <w:r w:rsidRPr="00E463F4">
        <w:rPr>
          <w:sz w:val="24"/>
          <w:szCs w:val="24"/>
        </w:rPr>
        <w:t xml:space="preserve"> from our sample.</w:t>
      </w:r>
    </w:p>
  </w:footnote>
  <w:footnote w:id="7">
    <w:p w14:paraId="2D69C6F5" w14:textId="77311427" w:rsidR="007B2106" w:rsidRPr="00B35261" w:rsidRDefault="007B2106" w:rsidP="00B35261">
      <w:pPr>
        <w:widowControl w:val="0"/>
        <w:autoSpaceDE w:val="0"/>
        <w:autoSpaceDN w:val="0"/>
        <w:adjustRightInd w:val="0"/>
        <w:spacing w:after="0" w:line="240" w:lineRule="auto"/>
        <w:jc w:val="both"/>
        <w:rPr>
          <w:rFonts w:ascii="Times New Roman" w:hAnsi="Times New Roman" w:cs="Times New Roman"/>
          <w:sz w:val="24"/>
          <w:szCs w:val="24"/>
          <w:lang w:val="en-GB"/>
        </w:rPr>
      </w:pPr>
      <w:r w:rsidRPr="00B35261">
        <w:rPr>
          <w:rStyle w:val="FootnoteReference"/>
          <w:rFonts w:ascii="Times New Roman" w:hAnsi="Times New Roman" w:cs="Times New Roman"/>
          <w:sz w:val="24"/>
          <w:szCs w:val="24"/>
        </w:rPr>
        <w:footnoteRef/>
      </w:r>
      <w:r w:rsidRPr="00B3526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We </w:t>
      </w:r>
      <w:r w:rsidRPr="00B35261">
        <w:rPr>
          <w:rFonts w:ascii="Times New Roman" w:hAnsi="Times New Roman" w:cs="Times New Roman"/>
          <w:sz w:val="24"/>
          <w:szCs w:val="24"/>
          <w:lang w:val="en-GB"/>
        </w:rPr>
        <w:t xml:space="preserve">jointly commissioned and designed </w:t>
      </w:r>
      <w:r>
        <w:rPr>
          <w:rFonts w:ascii="Times New Roman" w:hAnsi="Times New Roman" w:cs="Times New Roman"/>
          <w:sz w:val="24"/>
          <w:szCs w:val="24"/>
          <w:lang w:val="en-GB"/>
        </w:rPr>
        <w:t>the survey with</w:t>
      </w:r>
      <w:r w:rsidRPr="00B35261">
        <w:rPr>
          <w:rFonts w:ascii="Times New Roman" w:hAnsi="Times New Roman" w:cs="Times New Roman"/>
          <w:sz w:val="24"/>
          <w:szCs w:val="24"/>
          <w:lang w:val="en-GB"/>
        </w:rPr>
        <w:t xml:space="preserve"> Katerina Tertytchnaya</w:t>
      </w:r>
      <w:r w:rsidRPr="00B35261">
        <w:rPr>
          <w:rFonts w:ascii="Times New Roman" w:hAnsi="Times New Roman" w:cs="Times New Roman"/>
          <w:sz w:val="24"/>
          <w:szCs w:val="24"/>
        </w:rPr>
        <w:fldChar w:fldCharType="begin"/>
      </w:r>
      <w:r w:rsidRPr="00B35261">
        <w:rPr>
          <w:rFonts w:ascii="Times New Roman" w:hAnsi="Times New Roman" w:cs="Times New Roman"/>
          <w:sz w:val="24"/>
          <w:szCs w:val="24"/>
          <w:lang w:val="en-GB"/>
        </w:rPr>
        <w:instrText xml:space="preserve"> XE "Tertytchnaya, K." </w:instrText>
      </w:r>
      <w:r w:rsidRPr="00B35261">
        <w:rPr>
          <w:rFonts w:ascii="Times New Roman" w:hAnsi="Times New Roman" w:cs="Times New Roman"/>
          <w:sz w:val="24"/>
          <w:szCs w:val="24"/>
        </w:rPr>
        <w:fldChar w:fldCharType="end"/>
      </w:r>
      <w:r w:rsidRPr="00B35261">
        <w:rPr>
          <w:rFonts w:ascii="Times New Roman" w:hAnsi="Times New Roman" w:cs="Times New Roman"/>
          <w:sz w:val="24"/>
          <w:szCs w:val="24"/>
          <w:lang w:val="en-GB"/>
        </w:rPr>
        <w:t xml:space="preserve"> in 2019. Results </w:t>
      </w:r>
      <w:r>
        <w:rPr>
          <w:rFonts w:ascii="Times New Roman" w:hAnsi="Times New Roman" w:cs="Times New Roman"/>
          <w:sz w:val="24"/>
          <w:szCs w:val="24"/>
          <w:lang w:val="en-GB"/>
        </w:rPr>
        <w:t xml:space="preserve">of the survey </w:t>
      </w:r>
      <w:proofErr w:type="gramStart"/>
      <w:r>
        <w:rPr>
          <w:rFonts w:ascii="Times New Roman" w:hAnsi="Times New Roman" w:cs="Times New Roman"/>
          <w:sz w:val="24"/>
          <w:szCs w:val="24"/>
          <w:lang w:val="en-GB"/>
        </w:rPr>
        <w:t xml:space="preserve">are </w:t>
      </w:r>
      <w:r w:rsidRPr="00B35261">
        <w:rPr>
          <w:rFonts w:ascii="Times New Roman" w:hAnsi="Times New Roman" w:cs="Times New Roman"/>
          <w:sz w:val="24"/>
          <w:szCs w:val="24"/>
          <w:lang w:val="en-GB"/>
        </w:rPr>
        <w:t>summarized</w:t>
      </w:r>
      <w:proofErr w:type="gramEnd"/>
      <w:r w:rsidRPr="00B35261">
        <w:rPr>
          <w:rFonts w:ascii="Times New Roman" w:hAnsi="Times New Roman" w:cs="Times New Roman"/>
          <w:sz w:val="24"/>
          <w:szCs w:val="24"/>
          <w:lang w:val="en-GB"/>
        </w:rPr>
        <w:t xml:space="preserve"> in “Social Structure and Attitudes Towards Protest: Survey Evidence from Russia,” </w:t>
      </w:r>
      <w:r>
        <w:rPr>
          <w:rFonts w:ascii="Times New Roman" w:hAnsi="Times New Roman" w:cs="Times New Roman"/>
          <w:sz w:val="24"/>
          <w:szCs w:val="24"/>
          <w:lang w:val="en-GB"/>
        </w:rPr>
        <w:t>paper</w:t>
      </w:r>
      <w:r w:rsidRPr="00B35261">
        <w:rPr>
          <w:rFonts w:ascii="Times New Roman" w:hAnsi="Times New Roman" w:cs="Times New Roman"/>
          <w:sz w:val="24"/>
          <w:szCs w:val="24"/>
          <w:lang w:val="en-GB"/>
        </w:rPr>
        <w:t xml:space="preserve"> presented at The Annual National Convention and Exhibition of the American Political Science Association, </w:t>
      </w:r>
      <w:r>
        <w:rPr>
          <w:rFonts w:ascii="Times New Roman" w:hAnsi="Times New Roman" w:cs="Times New Roman"/>
          <w:sz w:val="24"/>
          <w:szCs w:val="24"/>
          <w:lang w:val="en-GB"/>
        </w:rPr>
        <w:t>San Francisco, 2020</w:t>
      </w:r>
      <w:r w:rsidRPr="00B35261">
        <w:rPr>
          <w:rFonts w:ascii="Times New Roman" w:hAnsi="Times New Roman" w:cs="Times New Roman"/>
          <w:sz w:val="24"/>
          <w:szCs w:val="24"/>
          <w:lang w:val="en-GB"/>
        </w:rPr>
        <w:t>.</w:t>
      </w:r>
    </w:p>
  </w:footnote>
  <w:footnote w:id="8">
    <w:p w14:paraId="674079C2" w14:textId="1B1C31A0" w:rsidR="007B2106" w:rsidRPr="00E463F4" w:rsidRDefault="007B2106" w:rsidP="0050478A">
      <w:pPr>
        <w:pStyle w:val="FootnoteText"/>
        <w:jc w:val="both"/>
        <w:rPr>
          <w:color w:val="auto"/>
          <w:sz w:val="24"/>
          <w:szCs w:val="24"/>
          <w:lang w:val="en-US"/>
        </w:rPr>
      </w:pPr>
      <w:r w:rsidRPr="00E463F4">
        <w:rPr>
          <w:rStyle w:val="FootnoteReference"/>
          <w:color w:val="auto"/>
          <w:sz w:val="24"/>
          <w:szCs w:val="24"/>
        </w:rPr>
        <w:footnoteRef/>
      </w:r>
      <w:r w:rsidRPr="00E463F4">
        <w:rPr>
          <w:color w:val="auto"/>
          <w:sz w:val="24"/>
          <w:szCs w:val="24"/>
        </w:rPr>
        <w:t xml:space="preserve"> </w:t>
      </w:r>
      <w:r w:rsidRPr="00E463F4">
        <w:rPr>
          <w:bCs/>
          <w:color w:val="auto"/>
          <w:sz w:val="24"/>
          <w:szCs w:val="24"/>
          <w:lang w:val="en-US"/>
        </w:rPr>
        <w:t>We also estimate a modification of these regressions, adding a dummy for those claim</w:t>
      </w:r>
      <w:r>
        <w:rPr>
          <w:bCs/>
          <w:color w:val="auto"/>
          <w:sz w:val="24"/>
          <w:szCs w:val="24"/>
          <w:lang w:val="en-US"/>
        </w:rPr>
        <w:t>ing</w:t>
      </w:r>
      <w:r w:rsidRPr="00E463F4">
        <w:rPr>
          <w:bCs/>
          <w:color w:val="auto"/>
          <w:sz w:val="24"/>
          <w:szCs w:val="24"/>
          <w:lang w:val="en-US"/>
        </w:rPr>
        <w:t xml:space="preserve"> </w:t>
      </w:r>
      <w:r>
        <w:rPr>
          <w:bCs/>
          <w:color w:val="auto"/>
          <w:sz w:val="24"/>
          <w:szCs w:val="24"/>
          <w:lang w:val="en-US"/>
        </w:rPr>
        <w:t xml:space="preserve">peasant </w:t>
      </w:r>
      <w:r w:rsidRPr="00E463F4">
        <w:rPr>
          <w:bCs/>
          <w:color w:val="auto"/>
          <w:sz w:val="24"/>
          <w:szCs w:val="24"/>
          <w:lang w:val="en-US"/>
        </w:rPr>
        <w:t xml:space="preserve">descent, but </w:t>
      </w:r>
      <w:r>
        <w:rPr>
          <w:bCs/>
          <w:color w:val="auto"/>
          <w:sz w:val="24"/>
          <w:szCs w:val="24"/>
          <w:lang w:val="en-US"/>
        </w:rPr>
        <w:t>it</w:t>
      </w:r>
      <w:r w:rsidRPr="00E463F4">
        <w:rPr>
          <w:bCs/>
          <w:color w:val="auto"/>
          <w:sz w:val="24"/>
          <w:szCs w:val="24"/>
          <w:lang w:val="en-US"/>
        </w:rPr>
        <w:t xml:space="preserve"> is insignificant.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5186732"/>
      <w:docPartObj>
        <w:docPartGallery w:val="Page Numbers (Top of Page)"/>
        <w:docPartUnique/>
      </w:docPartObj>
    </w:sdtPr>
    <w:sdtEndPr>
      <w:rPr>
        <w:noProof/>
      </w:rPr>
    </w:sdtEndPr>
    <w:sdtContent>
      <w:p w14:paraId="7C0B1388" w14:textId="347FC378" w:rsidR="007B2106" w:rsidRDefault="007B2106">
        <w:pPr>
          <w:pStyle w:val="Header"/>
        </w:pPr>
        <w:r>
          <w:fldChar w:fldCharType="begin"/>
        </w:r>
        <w:r>
          <w:instrText xml:space="preserve"> PAGE   \* MERGEFORMAT </w:instrText>
        </w:r>
        <w:r>
          <w:fldChar w:fldCharType="separate"/>
        </w:r>
        <w:r>
          <w:rPr>
            <w:noProof/>
          </w:rPr>
          <w:t>23</w:t>
        </w:r>
        <w:r>
          <w:rPr>
            <w:noProof/>
          </w:rPr>
          <w:fldChar w:fldCharType="end"/>
        </w:r>
      </w:p>
    </w:sdtContent>
  </w:sdt>
  <w:p w14:paraId="4FF93FB1" w14:textId="77777777" w:rsidR="007B2106" w:rsidRDefault="007B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79225"/>
      <w:docPartObj>
        <w:docPartGallery w:val="Page Numbers (Top of Page)"/>
        <w:docPartUnique/>
      </w:docPartObj>
    </w:sdtPr>
    <w:sdtEndPr>
      <w:rPr>
        <w:noProof/>
      </w:rPr>
    </w:sdtEndPr>
    <w:sdtContent>
      <w:p w14:paraId="555EBA38" w14:textId="06006B58" w:rsidR="007B2106" w:rsidRDefault="007B2106">
        <w:pPr>
          <w:pStyle w:val="Header"/>
        </w:pPr>
        <w:r>
          <w:fldChar w:fldCharType="begin"/>
        </w:r>
        <w:r>
          <w:instrText xml:space="preserve"> PAGE   \* MERGEFORMAT </w:instrText>
        </w:r>
        <w:r>
          <w:fldChar w:fldCharType="separate"/>
        </w:r>
        <w:r>
          <w:rPr>
            <w:noProof/>
          </w:rPr>
          <w:t>34</w:t>
        </w:r>
        <w:r>
          <w:rPr>
            <w:noProof/>
          </w:rPr>
          <w:fldChar w:fldCharType="end"/>
        </w:r>
      </w:p>
    </w:sdtContent>
  </w:sdt>
  <w:p w14:paraId="2E1AC745" w14:textId="77777777" w:rsidR="007B2106" w:rsidRDefault="007B2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33315"/>
      <w:docPartObj>
        <w:docPartGallery w:val="Page Numbers (Top of Page)"/>
        <w:docPartUnique/>
      </w:docPartObj>
    </w:sdtPr>
    <w:sdtEndPr>
      <w:rPr>
        <w:noProof/>
      </w:rPr>
    </w:sdtEndPr>
    <w:sdtContent>
      <w:p w14:paraId="2EDA3D71" w14:textId="06618B72" w:rsidR="007B2106" w:rsidRDefault="007B2106">
        <w:pPr>
          <w:pStyle w:val="Header"/>
        </w:pPr>
        <w:r>
          <w:fldChar w:fldCharType="begin"/>
        </w:r>
        <w:r>
          <w:instrText xml:space="preserve"> PAGE   \* MERGEFORMAT </w:instrText>
        </w:r>
        <w:r>
          <w:fldChar w:fldCharType="separate"/>
        </w:r>
        <w:r>
          <w:rPr>
            <w:noProof/>
          </w:rPr>
          <w:t>40</w:t>
        </w:r>
        <w:r>
          <w:rPr>
            <w:noProof/>
          </w:rPr>
          <w:fldChar w:fldCharType="end"/>
        </w:r>
      </w:p>
    </w:sdtContent>
  </w:sdt>
  <w:p w14:paraId="0573ECCC" w14:textId="77777777" w:rsidR="007B2106" w:rsidRDefault="007B21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834936"/>
      <w:docPartObj>
        <w:docPartGallery w:val="Page Numbers (Top of Page)"/>
        <w:docPartUnique/>
      </w:docPartObj>
    </w:sdtPr>
    <w:sdtEndPr>
      <w:rPr>
        <w:noProof/>
      </w:rPr>
    </w:sdtEndPr>
    <w:sdtContent>
      <w:p w14:paraId="4D071C67" w14:textId="6EC97D44" w:rsidR="007B2106" w:rsidRDefault="007B2106">
        <w:pPr>
          <w:pStyle w:val="Header"/>
        </w:pPr>
        <w:r>
          <w:fldChar w:fldCharType="begin"/>
        </w:r>
        <w:r>
          <w:instrText xml:space="preserve"> PAGE   \* MERGEFORMAT </w:instrText>
        </w:r>
        <w:r>
          <w:fldChar w:fldCharType="separate"/>
        </w:r>
        <w:r>
          <w:rPr>
            <w:noProof/>
          </w:rPr>
          <w:t>43</w:t>
        </w:r>
        <w:r>
          <w:rPr>
            <w:noProof/>
          </w:rPr>
          <w:fldChar w:fldCharType="end"/>
        </w:r>
      </w:p>
    </w:sdtContent>
  </w:sdt>
  <w:p w14:paraId="24D9715D" w14:textId="77777777" w:rsidR="007B2106" w:rsidRDefault="007B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2B73"/>
    <w:multiLevelType w:val="multilevel"/>
    <w:tmpl w:val="29422F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3B9A4841"/>
    <w:multiLevelType w:val="hybridMultilevel"/>
    <w:tmpl w:val="2FDC57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A01142F"/>
    <w:multiLevelType w:val="hybridMultilevel"/>
    <w:tmpl w:val="B7B8A808"/>
    <w:lvl w:ilvl="0" w:tplc="FDA072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mer Political Sci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0d0wwreuzt5t4etrwoprzsa5ex2xped0ztf&quot;&gt;Master_File&lt;record-ids&gt;&lt;item&gt;209&lt;/item&gt;&lt;item&gt;390&lt;/item&gt;&lt;item&gt;430&lt;/item&gt;&lt;item&gt;1499&lt;/item&gt;&lt;item&gt;1713&lt;/item&gt;&lt;item&gt;1824&lt;/item&gt;&lt;item&gt;1879&lt;/item&gt;&lt;item&gt;2012&lt;/item&gt;&lt;item&gt;2020&lt;/item&gt;&lt;item&gt;2031&lt;/item&gt;&lt;item&gt;2086&lt;/item&gt;&lt;item&gt;2198&lt;/item&gt;&lt;item&gt;2217&lt;/item&gt;&lt;item&gt;2289&lt;/item&gt;&lt;item&gt;2433&lt;/item&gt;&lt;item&gt;2488&lt;/item&gt;&lt;item&gt;2765&lt;/item&gt;&lt;item&gt;2841&lt;/item&gt;&lt;item&gt;2955&lt;/item&gt;&lt;item&gt;3347&lt;/item&gt;&lt;item&gt;3355&lt;/item&gt;&lt;item&gt;3364&lt;/item&gt;&lt;item&gt;3396&lt;/item&gt;&lt;item&gt;3412&lt;/item&gt;&lt;item&gt;3691&lt;/item&gt;&lt;item&gt;3703&lt;/item&gt;&lt;item&gt;3738&lt;/item&gt;&lt;item&gt;3758&lt;/item&gt;&lt;item&gt;3782&lt;/item&gt;&lt;item&gt;3806&lt;/item&gt;&lt;item&gt;3838&lt;/item&gt;&lt;item&gt;4010&lt;/item&gt;&lt;item&gt;4011&lt;/item&gt;&lt;item&gt;4036&lt;/item&gt;&lt;item&gt;4110&lt;/item&gt;&lt;item&gt;4114&lt;/item&gt;&lt;item&gt;4116&lt;/item&gt;&lt;item&gt;4125&lt;/item&gt;&lt;item&gt;4126&lt;/item&gt;&lt;item&gt;4127&lt;/item&gt;&lt;item&gt;4195&lt;/item&gt;&lt;item&gt;4196&lt;/item&gt;&lt;item&gt;4213&lt;/item&gt;&lt;item&gt;4215&lt;/item&gt;&lt;item&gt;4254&lt;/item&gt;&lt;item&gt;4257&lt;/item&gt;&lt;item&gt;4306&lt;/item&gt;&lt;item&gt;4321&lt;/item&gt;&lt;item&gt;4376&lt;/item&gt;&lt;item&gt;4401&lt;/item&gt;&lt;item&gt;4415&lt;/item&gt;&lt;item&gt;4416&lt;/item&gt;&lt;item&gt;4417&lt;/item&gt;&lt;item&gt;4419&lt;/item&gt;&lt;item&gt;4420&lt;/item&gt;&lt;item&gt;4428&lt;/item&gt;&lt;item&gt;4432&lt;/item&gt;&lt;item&gt;4445&lt;/item&gt;&lt;item&gt;4446&lt;/item&gt;&lt;item&gt;4472&lt;/item&gt;&lt;item&gt;4473&lt;/item&gt;&lt;item&gt;4474&lt;/item&gt;&lt;item&gt;4487&lt;/item&gt;&lt;item&gt;4490&lt;/item&gt;&lt;item&gt;4492&lt;/item&gt;&lt;item&gt;4493&lt;/item&gt;&lt;item&gt;4508&lt;/item&gt;&lt;item&gt;4513&lt;/item&gt;&lt;item&gt;4515&lt;/item&gt;&lt;item&gt;4530&lt;/item&gt;&lt;item&gt;4546&lt;/item&gt;&lt;item&gt;4556&lt;/item&gt;&lt;item&gt;4565&lt;/item&gt;&lt;item&gt;4570&lt;/item&gt;&lt;item&gt;4572&lt;/item&gt;&lt;item&gt;4573&lt;/item&gt;&lt;item&gt;4575&lt;/item&gt;&lt;item&gt;4576&lt;/item&gt;&lt;item&gt;4577&lt;/item&gt;&lt;item&gt;4582&lt;/item&gt;&lt;item&gt;4583&lt;/item&gt;&lt;item&gt;4585&lt;/item&gt;&lt;item&gt;4592&lt;/item&gt;&lt;item&gt;4593&lt;/item&gt;&lt;item&gt;4595&lt;/item&gt;&lt;item&gt;4596&lt;/item&gt;&lt;item&gt;4597&lt;/item&gt;&lt;item&gt;4598&lt;/item&gt;&lt;item&gt;4599&lt;/item&gt;&lt;item&gt;4603&lt;/item&gt;&lt;item&gt;4605&lt;/item&gt;&lt;item&gt;4618&lt;/item&gt;&lt;item&gt;4620&lt;/item&gt;&lt;item&gt;4628&lt;/item&gt;&lt;item&gt;4648&lt;/item&gt;&lt;item&gt;4651&lt;/item&gt;&lt;item&gt;4653&lt;/item&gt;&lt;item&gt;4668&lt;/item&gt;&lt;item&gt;4706&lt;/item&gt;&lt;item&gt;4711&lt;/item&gt;&lt;item&gt;4713&lt;/item&gt;&lt;item&gt;4805&lt;/item&gt;&lt;item&gt;4806&lt;/item&gt;&lt;item&gt;4807&lt;/item&gt;&lt;item&gt;4808&lt;/item&gt;&lt;item&gt;4809&lt;/item&gt;&lt;item&gt;4815&lt;/item&gt;&lt;item&gt;4829&lt;/item&gt;&lt;item&gt;4847&lt;/item&gt;&lt;item&gt;4848&lt;/item&gt;&lt;item&gt;4852&lt;/item&gt;&lt;item&gt;4869&lt;/item&gt;&lt;item&gt;4870&lt;/item&gt;&lt;item&gt;4920&lt;/item&gt;&lt;item&gt;4921&lt;/item&gt;&lt;item&gt;4922&lt;/item&gt;&lt;item&gt;4923&lt;/item&gt;&lt;item&gt;4924&lt;/item&gt;&lt;item&gt;4928&lt;/item&gt;&lt;item&gt;4934&lt;/item&gt;&lt;item&gt;4937&lt;/item&gt;&lt;item&gt;4944&lt;/item&gt;&lt;item&gt;4946&lt;/item&gt;&lt;item&gt;4948&lt;/item&gt;&lt;item&gt;4957&lt;/item&gt;&lt;/record-ids&gt;&lt;/item&gt;&lt;/Libraries&gt;"/>
  </w:docVars>
  <w:rsids>
    <w:rsidRoot w:val="002B35C4"/>
    <w:rsid w:val="000003F9"/>
    <w:rsid w:val="000005E4"/>
    <w:rsid w:val="00000D11"/>
    <w:rsid w:val="00001711"/>
    <w:rsid w:val="00002307"/>
    <w:rsid w:val="00002732"/>
    <w:rsid w:val="00002D63"/>
    <w:rsid w:val="0000326A"/>
    <w:rsid w:val="00003320"/>
    <w:rsid w:val="000037AA"/>
    <w:rsid w:val="00003948"/>
    <w:rsid w:val="00003DFC"/>
    <w:rsid w:val="00003F9C"/>
    <w:rsid w:val="0000440F"/>
    <w:rsid w:val="000055DF"/>
    <w:rsid w:val="00006576"/>
    <w:rsid w:val="00006CA4"/>
    <w:rsid w:val="000071ED"/>
    <w:rsid w:val="0000770D"/>
    <w:rsid w:val="00007823"/>
    <w:rsid w:val="00007A8B"/>
    <w:rsid w:val="00007AF2"/>
    <w:rsid w:val="00007B07"/>
    <w:rsid w:val="00007F80"/>
    <w:rsid w:val="000104AE"/>
    <w:rsid w:val="000106A7"/>
    <w:rsid w:val="00012415"/>
    <w:rsid w:val="00012A70"/>
    <w:rsid w:val="00012CFC"/>
    <w:rsid w:val="00014603"/>
    <w:rsid w:val="00014627"/>
    <w:rsid w:val="00014CA5"/>
    <w:rsid w:val="00014FC1"/>
    <w:rsid w:val="0001519A"/>
    <w:rsid w:val="000153F7"/>
    <w:rsid w:val="00015516"/>
    <w:rsid w:val="000158A6"/>
    <w:rsid w:val="00016114"/>
    <w:rsid w:val="00016489"/>
    <w:rsid w:val="00016D2F"/>
    <w:rsid w:val="000200EA"/>
    <w:rsid w:val="000206A6"/>
    <w:rsid w:val="00020A0A"/>
    <w:rsid w:val="00020AA2"/>
    <w:rsid w:val="00020B5D"/>
    <w:rsid w:val="00021C97"/>
    <w:rsid w:val="00022234"/>
    <w:rsid w:val="0002246E"/>
    <w:rsid w:val="00022A70"/>
    <w:rsid w:val="000234DD"/>
    <w:rsid w:val="00023633"/>
    <w:rsid w:val="00023976"/>
    <w:rsid w:val="000241EC"/>
    <w:rsid w:val="00024A27"/>
    <w:rsid w:val="00024BC5"/>
    <w:rsid w:val="00025614"/>
    <w:rsid w:val="00025972"/>
    <w:rsid w:val="00026150"/>
    <w:rsid w:val="00026226"/>
    <w:rsid w:val="000264C6"/>
    <w:rsid w:val="00026659"/>
    <w:rsid w:val="00026848"/>
    <w:rsid w:val="00026AF1"/>
    <w:rsid w:val="00026C4A"/>
    <w:rsid w:val="00026DE8"/>
    <w:rsid w:val="000270F6"/>
    <w:rsid w:val="0002724C"/>
    <w:rsid w:val="00027603"/>
    <w:rsid w:val="00027A59"/>
    <w:rsid w:val="00030CF9"/>
    <w:rsid w:val="00030FF1"/>
    <w:rsid w:val="00031125"/>
    <w:rsid w:val="00031527"/>
    <w:rsid w:val="000316B7"/>
    <w:rsid w:val="00031DA9"/>
    <w:rsid w:val="000321D6"/>
    <w:rsid w:val="00032B1D"/>
    <w:rsid w:val="00032D24"/>
    <w:rsid w:val="0003322D"/>
    <w:rsid w:val="00033257"/>
    <w:rsid w:val="0003366E"/>
    <w:rsid w:val="00033819"/>
    <w:rsid w:val="00033F2D"/>
    <w:rsid w:val="00033F74"/>
    <w:rsid w:val="0003486F"/>
    <w:rsid w:val="00034EA9"/>
    <w:rsid w:val="00034EF3"/>
    <w:rsid w:val="0003505D"/>
    <w:rsid w:val="00035285"/>
    <w:rsid w:val="0003537F"/>
    <w:rsid w:val="0003539B"/>
    <w:rsid w:val="00035668"/>
    <w:rsid w:val="000359A1"/>
    <w:rsid w:val="00035A3B"/>
    <w:rsid w:val="000361FD"/>
    <w:rsid w:val="000367F0"/>
    <w:rsid w:val="000370E4"/>
    <w:rsid w:val="000372B1"/>
    <w:rsid w:val="000372D3"/>
    <w:rsid w:val="0003765D"/>
    <w:rsid w:val="00037D32"/>
    <w:rsid w:val="00040050"/>
    <w:rsid w:val="0004020C"/>
    <w:rsid w:val="000404E6"/>
    <w:rsid w:val="00040BBF"/>
    <w:rsid w:val="00040C13"/>
    <w:rsid w:val="00041058"/>
    <w:rsid w:val="000415DB"/>
    <w:rsid w:val="0004190E"/>
    <w:rsid w:val="00041A50"/>
    <w:rsid w:val="000426A9"/>
    <w:rsid w:val="00042719"/>
    <w:rsid w:val="00042D3C"/>
    <w:rsid w:val="00043246"/>
    <w:rsid w:val="00043253"/>
    <w:rsid w:val="000441FF"/>
    <w:rsid w:val="00044615"/>
    <w:rsid w:val="000446A8"/>
    <w:rsid w:val="000446D5"/>
    <w:rsid w:val="000448E0"/>
    <w:rsid w:val="000449AD"/>
    <w:rsid w:val="0004578B"/>
    <w:rsid w:val="00045BC7"/>
    <w:rsid w:val="00045CC4"/>
    <w:rsid w:val="000464ED"/>
    <w:rsid w:val="00046847"/>
    <w:rsid w:val="00046928"/>
    <w:rsid w:val="00046B45"/>
    <w:rsid w:val="00047050"/>
    <w:rsid w:val="00047318"/>
    <w:rsid w:val="00050027"/>
    <w:rsid w:val="0005032E"/>
    <w:rsid w:val="00050379"/>
    <w:rsid w:val="00050A1E"/>
    <w:rsid w:val="00050A56"/>
    <w:rsid w:val="00050B7D"/>
    <w:rsid w:val="00051709"/>
    <w:rsid w:val="00051790"/>
    <w:rsid w:val="0005279C"/>
    <w:rsid w:val="000529AA"/>
    <w:rsid w:val="00052FBD"/>
    <w:rsid w:val="00052FE6"/>
    <w:rsid w:val="000530D6"/>
    <w:rsid w:val="000538B3"/>
    <w:rsid w:val="00053911"/>
    <w:rsid w:val="00053B2D"/>
    <w:rsid w:val="000541A4"/>
    <w:rsid w:val="000548BC"/>
    <w:rsid w:val="00054974"/>
    <w:rsid w:val="000555A1"/>
    <w:rsid w:val="000558DB"/>
    <w:rsid w:val="00056087"/>
    <w:rsid w:val="00056292"/>
    <w:rsid w:val="000563B7"/>
    <w:rsid w:val="0005645D"/>
    <w:rsid w:val="00056482"/>
    <w:rsid w:val="00056638"/>
    <w:rsid w:val="00056F10"/>
    <w:rsid w:val="00056F3C"/>
    <w:rsid w:val="000573CD"/>
    <w:rsid w:val="0005748E"/>
    <w:rsid w:val="00057B90"/>
    <w:rsid w:val="00057F3C"/>
    <w:rsid w:val="00057F4A"/>
    <w:rsid w:val="00060BEF"/>
    <w:rsid w:val="00060E23"/>
    <w:rsid w:val="00061173"/>
    <w:rsid w:val="000612B9"/>
    <w:rsid w:val="00061398"/>
    <w:rsid w:val="000616B7"/>
    <w:rsid w:val="0006195E"/>
    <w:rsid w:val="000623F6"/>
    <w:rsid w:val="0006277F"/>
    <w:rsid w:val="00062D0B"/>
    <w:rsid w:val="000638CC"/>
    <w:rsid w:val="0006465A"/>
    <w:rsid w:val="00064D26"/>
    <w:rsid w:val="00065709"/>
    <w:rsid w:val="00065910"/>
    <w:rsid w:val="00065BA2"/>
    <w:rsid w:val="00065D81"/>
    <w:rsid w:val="00066939"/>
    <w:rsid w:val="00066D22"/>
    <w:rsid w:val="0006702F"/>
    <w:rsid w:val="00067BB7"/>
    <w:rsid w:val="00067FE1"/>
    <w:rsid w:val="00070189"/>
    <w:rsid w:val="00070925"/>
    <w:rsid w:val="00070CE5"/>
    <w:rsid w:val="00071A9F"/>
    <w:rsid w:val="00072200"/>
    <w:rsid w:val="00072334"/>
    <w:rsid w:val="0007249D"/>
    <w:rsid w:val="00072AF4"/>
    <w:rsid w:val="0007324F"/>
    <w:rsid w:val="00073EDE"/>
    <w:rsid w:val="0007467A"/>
    <w:rsid w:val="000748B7"/>
    <w:rsid w:val="00074D40"/>
    <w:rsid w:val="00075226"/>
    <w:rsid w:val="000753DA"/>
    <w:rsid w:val="00075539"/>
    <w:rsid w:val="00075CC7"/>
    <w:rsid w:val="00075FA8"/>
    <w:rsid w:val="00075FAA"/>
    <w:rsid w:val="0007645F"/>
    <w:rsid w:val="00077DFB"/>
    <w:rsid w:val="0008030F"/>
    <w:rsid w:val="00080605"/>
    <w:rsid w:val="00080978"/>
    <w:rsid w:val="00080CF9"/>
    <w:rsid w:val="00081534"/>
    <w:rsid w:val="00081A9B"/>
    <w:rsid w:val="000822BA"/>
    <w:rsid w:val="0008264F"/>
    <w:rsid w:val="0008275D"/>
    <w:rsid w:val="0008355A"/>
    <w:rsid w:val="00084031"/>
    <w:rsid w:val="0008412C"/>
    <w:rsid w:val="00084DCD"/>
    <w:rsid w:val="00084DDD"/>
    <w:rsid w:val="0008524E"/>
    <w:rsid w:val="0008558E"/>
    <w:rsid w:val="00085E8C"/>
    <w:rsid w:val="0008602C"/>
    <w:rsid w:val="00086C77"/>
    <w:rsid w:val="00086DA2"/>
    <w:rsid w:val="0008765E"/>
    <w:rsid w:val="00087ECA"/>
    <w:rsid w:val="0009059E"/>
    <w:rsid w:val="00091468"/>
    <w:rsid w:val="000914AB"/>
    <w:rsid w:val="00091D62"/>
    <w:rsid w:val="0009204A"/>
    <w:rsid w:val="0009231E"/>
    <w:rsid w:val="000927DE"/>
    <w:rsid w:val="00092810"/>
    <w:rsid w:val="000928C7"/>
    <w:rsid w:val="000937D9"/>
    <w:rsid w:val="000942AF"/>
    <w:rsid w:val="00095E5E"/>
    <w:rsid w:val="000960FC"/>
    <w:rsid w:val="00096CE7"/>
    <w:rsid w:val="00097426"/>
    <w:rsid w:val="000978C2"/>
    <w:rsid w:val="000A0E63"/>
    <w:rsid w:val="000A1310"/>
    <w:rsid w:val="000A160C"/>
    <w:rsid w:val="000A172E"/>
    <w:rsid w:val="000A1EFC"/>
    <w:rsid w:val="000A24A3"/>
    <w:rsid w:val="000A2540"/>
    <w:rsid w:val="000A286C"/>
    <w:rsid w:val="000A2B8F"/>
    <w:rsid w:val="000A30C7"/>
    <w:rsid w:val="000A493F"/>
    <w:rsid w:val="000A4A55"/>
    <w:rsid w:val="000A4E4F"/>
    <w:rsid w:val="000A4FC0"/>
    <w:rsid w:val="000A5443"/>
    <w:rsid w:val="000A5979"/>
    <w:rsid w:val="000A5AFB"/>
    <w:rsid w:val="000A5E1A"/>
    <w:rsid w:val="000A5E8B"/>
    <w:rsid w:val="000A5FDF"/>
    <w:rsid w:val="000A6D51"/>
    <w:rsid w:val="000A6F5E"/>
    <w:rsid w:val="000A6FAB"/>
    <w:rsid w:val="000A704A"/>
    <w:rsid w:val="000A71D1"/>
    <w:rsid w:val="000A7923"/>
    <w:rsid w:val="000B050E"/>
    <w:rsid w:val="000B112E"/>
    <w:rsid w:val="000B16CD"/>
    <w:rsid w:val="000B2575"/>
    <w:rsid w:val="000B28B6"/>
    <w:rsid w:val="000B2C06"/>
    <w:rsid w:val="000B352B"/>
    <w:rsid w:val="000B4183"/>
    <w:rsid w:val="000B53E6"/>
    <w:rsid w:val="000B552F"/>
    <w:rsid w:val="000B592E"/>
    <w:rsid w:val="000B604A"/>
    <w:rsid w:val="000B64F9"/>
    <w:rsid w:val="000B708A"/>
    <w:rsid w:val="000B7810"/>
    <w:rsid w:val="000B7AC9"/>
    <w:rsid w:val="000B7D5E"/>
    <w:rsid w:val="000B7E82"/>
    <w:rsid w:val="000C04A9"/>
    <w:rsid w:val="000C0506"/>
    <w:rsid w:val="000C06B9"/>
    <w:rsid w:val="000C0B73"/>
    <w:rsid w:val="000C0B7F"/>
    <w:rsid w:val="000C0C0F"/>
    <w:rsid w:val="000C10AC"/>
    <w:rsid w:val="000C1841"/>
    <w:rsid w:val="000C192B"/>
    <w:rsid w:val="000C20BC"/>
    <w:rsid w:val="000C2DCD"/>
    <w:rsid w:val="000C3215"/>
    <w:rsid w:val="000C37C7"/>
    <w:rsid w:val="000C382A"/>
    <w:rsid w:val="000C3AB2"/>
    <w:rsid w:val="000C3B7E"/>
    <w:rsid w:val="000C3CA5"/>
    <w:rsid w:val="000C3D46"/>
    <w:rsid w:val="000C3E2C"/>
    <w:rsid w:val="000C4369"/>
    <w:rsid w:val="000C43F1"/>
    <w:rsid w:val="000C5356"/>
    <w:rsid w:val="000C5BE1"/>
    <w:rsid w:val="000C6205"/>
    <w:rsid w:val="000C62AD"/>
    <w:rsid w:val="000C76D8"/>
    <w:rsid w:val="000D01C8"/>
    <w:rsid w:val="000D08AC"/>
    <w:rsid w:val="000D0BD6"/>
    <w:rsid w:val="000D0E85"/>
    <w:rsid w:val="000D102D"/>
    <w:rsid w:val="000D137B"/>
    <w:rsid w:val="000D1992"/>
    <w:rsid w:val="000D1B7B"/>
    <w:rsid w:val="000D25F4"/>
    <w:rsid w:val="000D33CD"/>
    <w:rsid w:val="000D34DC"/>
    <w:rsid w:val="000D3BB6"/>
    <w:rsid w:val="000D3DF9"/>
    <w:rsid w:val="000D3EDC"/>
    <w:rsid w:val="000D44DD"/>
    <w:rsid w:val="000D4B23"/>
    <w:rsid w:val="000D4D3F"/>
    <w:rsid w:val="000D4F0D"/>
    <w:rsid w:val="000D5723"/>
    <w:rsid w:val="000D59B7"/>
    <w:rsid w:val="000D67D6"/>
    <w:rsid w:val="000D6B47"/>
    <w:rsid w:val="000D6CDE"/>
    <w:rsid w:val="000D6D42"/>
    <w:rsid w:val="000D6E4E"/>
    <w:rsid w:val="000D70D9"/>
    <w:rsid w:val="000D74CC"/>
    <w:rsid w:val="000D7871"/>
    <w:rsid w:val="000E00FA"/>
    <w:rsid w:val="000E062C"/>
    <w:rsid w:val="000E071C"/>
    <w:rsid w:val="000E0799"/>
    <w:rsid w:val="000E1559"/>
    <w:rsid w:val="000E1746"/>
    <w:rsid w:val="000E180F"/>
    <w:rsid w:val="000E1B32"/>
    <w:rsid w:val="000E233E"/>
    <w:rsid w:val="000E2AE5"/>
    <w:rsid w:val="000E2EA3"/>
    <w:rsid w:val="000E3019"/>
    <w:rsid w:val="000E3363"/>
    <w:rsid w:val="000E36DB"/>
    <w:rsid w:val="000E38B8"/>
    <w:rsid w:val="000E3AD0"/>
    <w:rsid w:val="000E3E0B"/>
    <w:rsid w:val="000E4C4A"/>
    <w:rsid w:val="000E4DAF"/>
    <w:rsid w:val="000E53EA"/>
    <w:rsid w:val="000E5438"/>
    <w:rsid w:val="000E5728"/>
    <w:rsid w:val="000E5841"/>
    <w:rsid w:val="000E5EAF"/>
    <w:rsid w:val="000E6990"/>
    <w:rsid w:val="000E69D4"/>
    <w:rsid w:val="000E6D51"/>
    <w:rsid w:val="000E6F7F"/>
    <w:rsid w:val="000E7840"/>
    <w:rsid w:val="000E7AA0"/>
    <w:rsid w:val="000E7B42"/>
    <w:rsid w:val="000E7E10"/>
    <w:rsid w:val="000F0136"/>
    <w:rsid w:val="000F0444"/>
    <w:rsid w:val="000F045A"/>
    <w:rsid w:val="000F059A"/>
    <w:rsid w:val="000F0C26"/>
    <w:rsid w:val="000F0D60"/>
    <w:rsid w:val="000F10EE"/>
    <w:rsid w:val="000F1ACD"/>
    <w:rsid w:val="000F1E8E"/>
    <w:rsid w:val="000F2E63"/>
    <w:rsid w:val="000F3550"/>
    <w:rsid w:val="000F3DBF"/>
    <w:rsid w:val="000F3F60"/>
    <w:rsid w:val="000F417D"/>
    <w:rsid w:val="000F4180"/>
    <w:rsid w:val="000F4D3C"/>
    <w:rsid w:val="000F4E7F"/>
    <w:rsid w:val="000F5E9C"/>
    <w:rsid w:val="000F64E0"/>
    <w:rsid w:val="000F669F"/>
    <w:rsid w:val="000F6B97"/>
    <w:rsid w:val="000F75A2"/>
    <w:rsid w:val="000F782B"/>
    <w:rsid w:val="00100020"/>
    <w:rsid w:val="0010038A"/>
    <w:rsid w:val="001003D2"/>
    <w:rsid w:val="001005A3"/>
    <w:rsid w:val="00100DAB"/>
    <w:rsid w:val="00100E54"/>
    <w:rsid w:val="0010129A"/>
    <w:rsid w:val="0010168A"/>
    <w:rsid w:val="001022AA"/>
    <w:rsid w:val="00102385"/>
    <w:rsid w:val="00102CBB"/>
    <w:rsid w:val="001036BD"/>
    <w:rsid w:val="0010383E"/>
    <w:rsid w:val="00103B09"/>
    <w:rsid w:val="00104148"/>
    <w:rsid w:val="00104594"/>
    <w:rsid w:val="00104B7E"/>
    <w:rsid w:val="001051D0"/>
    <w:rsid w:val="001053A3"/>
    <w:rsid w:val="001056C1"/>
    <w:rsid w:val="00105DAC"/>
    <w:rsid w:val="00105ED4"/>
    <w:rsid w:val="001074AC"/>
    <w:rsid w:val="001104F8"/>
    <w:rsid w:val="00110FE0"/>
    <w:rsid w:val="00111EDA"/>
    <w:rsid w:val="00111F41"/>
    <w:rsid w:val="0011209C"/>
    <w:rsid w:val="0011297F"/>
    <w:rsid w:val="0011346E"/>
    <w:rsid w:val="001135FF"/>
    <w:rsid w:val="001139E2"/>
    <w:rsid w:val="001141A6"/>
    <w:rsid w:val="00114580"/>
    <w:rsid w:val="00114B21"/>
    <w:rsid w:val="001150CD"/>
    <w:rsid w:val="00115181"/>
    <w:rsid w:val="001152CE"/>
    <w:rsid w:val="0011534C"/>
    <w:rsid w:val="00115622"/>
    <w:rsid w:val="00115645"/>
    <w:rsid w:val="00115DCC"/>
    <w:rsid w:val="00116016"/>
    <w:rsid w:val="00116C65"/>
    <w:rsid w:val="00116D02"/>
    <w:rsid w:val="00117017"/>
    <w:rsid w:val="0012000A"/>
    <w:rsid w:val="001203A4"/>
    <w:rsid w:val="0012116C"/>
    <w:rsid w:val="001215FD"/>
    <w:rsid w:val="00122158"/>
    <w:rsid w:val="00122850"/>
    <w:rsid w:val="00122DB3"/>
    <w:rsid w:val="00122EE0"/>
    <w:rsid w:val="001231C1"/>
    <w:rsid w:val="0012326F"/>
    <w:rsid w:val="00123AD3"/>
    <w:rsid w:val="001249A0"/>
    <w:rsid w:val="00124BE3"/>
    <w:rsid w:val="00125F35"/>
    <w:rsid w:val="00126729"/>
    <w:rsid w:val="001268BE"/>
    <w:rsid w:val="001273D8"/>
    <w:rsid w:val="001277E9"/>
    <w:rsid w:val="00127908"/>
    <w:rsid w:val="00130639"/>
    <w:rsid w:val="00130E26"/>
    <w:rsid w:val="00131461"/>
    <w:rsid w:val="0013194D"/>
    <w:rsid w:val="00131A8B"/>
    <w:rsid w:val="0013297B"/>
    <w:rsid w:val="001338B9"/>
    <w:rsid w:val="00133E66"/>
    <w:rsid w:val="001347DE"/>
    <w:rsid w:val="00134E33"/>
    <w:rsid w:val="0013518D"/>
    <w:rsid w:val="00135E67"/>
    <w:rsid w:val="00136303"/>
    <w:rsid w:val="0013635F"/>
    <w:rsid w:val="00136705"/>
    <w:rsid w:val="00136A76"/>
    <w:rsid w:val="00136BC1"/>
    <w:rsid w:val="001370A4"/>
    <w:rsid w:val="0013719A"/>
    <w:rsid w:val="001372D6"/>
    <w:rsid w:val="0013760D"/>
    <w:rsid w:val="0013774F"/>
    <w:rsid w:val="00137C61"/>
    <w:rsid w:val="00137E5F"/>
    <w:rsid w:val="00141149"/>
    <w:rsid w:val="00141F8F"/>
    <w:rsid w:val="00142041"/>
    <w:rsid w:val="001428BA"/>
    <w:rsid w:val="00142FA0"/>
    <w:rsid w:val="00142FD3"/>
    <w:rsid w:val="00143CC8"/>
    <w:rsid w:val="00143EF4"/>
    <w:rsid w:val="0014417F"/>
    <w:rsid w:val="0014457D"/>
    <w:rsid w:val="00144D67"/>
    <w:rsid w:val="00144D9C"/>
    <w:rsid w:val="001450E2"/>
    <w:rsid w:val="00145893"/>
    <w:rsid w:val="00145B3A"/>
    <w:rsid w:val="00145EEF"/>
    <w:rsid w:val="0014616F"/>
    <w:rsid w:val="00146237"/>
    <w:rsid w:val="001462CA"/>
    <w:rsid w:val="0014699C"/>
    <w:rsid w:val="00146B83"/>
    <w:rsid w:val="00146BC1"/>
    <w:rsid w:val="00146E41"/>
    <w:rsid w:val="00146FE3"/>
    <w:rsid w:val="00147076"/>
    <w:rsid w:val="001477CB"/>
    <w:rsid w:val="00147E3A"/>
    <w:rsid w:val="00150328"/>
    <w:rsid w:val="00150A17"/>
    <w:rsid w:val="00150EBA"/>
    <w:rsid w:val="00150FCA"/>
    <w:rsid w:val="00151E91"/>
    <w:rsid w:val="001521D0"/>
    <w:rsid w:val="00152328"/>
    <w:rsid w:val="00153B9B"/>
    <w:rsid w:val="00154744"/>
    <w:rsid w:val="001549B1"/>
    <w:rsid w:val="00155731"/>
    <w:rsid w:val="00155D27"/>
    <w:rsid w:val="00156429"/>
    <w:rsid w:val="0015671F"/>
    <w:rsid w:val="00156FE3"/>
    <w:rsid w:val="0015785B"/>
    <w:rsid w:val="001601C0"/>
    <w:rsid w:val="001613B8"/>
    <w:rsid w:val="00161AA7"/>
    <w:rsid w:val="00162AD0"/>
    <w:rsid w:val="00162C63"/>
    <w:rsid w:val="001634E1"/>
    <w:rsid w:val="00163A4E"/>
    <w:rsid w:val="00163E45"/>
    <w:rsid w:val="00164869"/>
    <w:rsid w:val="00164917"/>
    <w:rsid w:val="00164D65"/>
    <w:rsid w:val="00165303"/>
    <w:rsid w:val="001656B5"/>
    <w:rsid w:val="00165C1C"/>
    <w:rsid w:val="001663A3"/>
    <w:rsid w:val="00166428"/>
    <w:rsid w:val="00166C3B"/>
    <w:rsid w:val="00166C6C"/>
    <w:rsid w:val="001672F4"/>
    <w:rsid w:val="00167714"/>
    <w:rsid w:val="001677D7"/>
    <w:rsid w:val="00170314"/>
    <w:rsid w:val="00170D80"/>
    <w:rsid w:val="00170F69"/>
    <w:rsid w:val="00171215"/>
    <w:rsid w:val="001721AD"/>
    <w:rsid w:val="00172365"/>
    <w:rsid w:val="0017302C"/>
    <w:rsid w:val="001730B5"/>
    <w:rsid w:val="001730F6"/>
    <w:rsid w:val="0017313C"/>
    <w:rsid w:val="00173771"/>
    <w:rsid w:val="001745C1"/>
    <w:rsid w:val="00175609"/>
    <w:rsid w:val="00175657"/>
    <w:rsid w:val="00175CE4"/>
    <w:rsid w:val="00176007"/>
    <w:rsid w:val="001761C7"/>
    <w:rsid w:val="001769BA"/>
    <w:rsid w:val="001776B2"/>
    <w:rsid w:val="00177D69"/>
    <w:rsid w:val="0018036C"/>
    <w:rsid w:val="00180446"/>
    <w:rsid w:val="00180520"/>
    <w:rsid w:val="00180689"/>
    <w:rsid w:val="00180D38"/>
    <w:rsid w:val="00180F3C"/>
    <w:rsid w:val="00181447"/>
    <w:rsid w:val="001818DA"/>
    <w:rsid w:val="0018258E"/>
    <w:rsid w:val="00182DF7"/>
    <w:rsid w:val="001842E4"/>
    <w:rsid w:val="00184CE6"/>
    <w:rsid w:val="00184E37"/>
    <w:rsid w:val="00184F32"/>
    <w:rsid w:val="00184F94"/>
    <w:rsid w:val="00185086"/>
    <w:rsid w:val="00185331"/>
    <w:rsid w:val="001855A1"/>
    <w:rsid w:val="00185A52"/>
    <w:rsid w:val="00185EA1"/>
    <w:rsid w:val="001860BD"/>
    <w:rsid w:val="00186B66"/>
    <w:rsid w:val="00186BD9"/>
    <w:rsid w:val="00186DA2"/>
    <w:rsid w:val="001870C9"/>
    <w:rsid w:val="00187120"/>
    <w:rsid w:val="00187429"/>
    <w:rsid w:val="001876AF"/>
    <w:rsid w:val="00187C56"/>
    <w:rsid w:val="00187FC4"/>
    <w:rsid w:val="0019026A"/>
    <w:rsid w:val="001904CA"/>
    <w:rsid w:val="001904E9"/>
    <w:rsid w:val="0019096E"/>
    <w:rsid w:val="00190BA7"/>
    <w:rsid w:val="00190D42"/>
    <w:rsid w:val="00190D55"/>
    <w:rsid w:val="0019111E"/>
    <w:rsid w:val="0019131E"/>
    <w:rsid w:val="001914C9"/>
    <w:rsid w:val="00191A1B"/>
    <w:rsid w:val="00191EC7"/>
    <w:rsid w:val="00192323"/>
    <w:rsid w:val="001927EA"/>
    <w:rsid w:val="00192F59"/>
    <w:rsid w:val="00193395"/>
    <w:rsid w:val="001933CF"/>
    <w:rsid w:val="00194230"/>
    <w:rsid w:val="00194594"/>
    <w:rsid w:val="00194633"/>
    <w:rsid w:val="00195182"/>
    <w:rsid w:val="00195264"/>
    <w:rsid w:val="00195640"/>
    <w:rsid w:val="00195822"/>
    <w:rsid w:val="001959FF"/>
    <w:rsid w:val="001966D8"/>
    <w:rsid w:val="00196E23"/>
    <w:rsid w:val="0019743F"/>
    <w:rsid w:val="001975D6"/>
    <w:rsid w:val="001978D9"/>
    <w:rsid w:val="001A0289"/>
    <w:rsid w:val="001A03F4"/>
    <w:rsid w:val="001A06BC"/>
    <w:rsid w:val="001A07F4"/>
    <w:rsid w:val="001A0A66"/>
    <w:rsid w:val="001A0F4B"/>
    <w:rsid w:val="001A146B"/>
    <w:rsid w:val="001A1661"/>
    <w:rsid w:val="001A31EC"/>
    <w:rsid w:val="001A3670"/>
    <w:rsid w:val="001A3D44"/>
    <w:rsid w:val="001A3EA9"/>
    <w:rsid w:val="001A4375"/>
    <w:rsid w:val="001A45E9"/>
    <w:rsid w:val="001A4D75"/>
    <w:rsid w:val="001A5264"/>
    <w:rsid w:val="001A529E"/>
    <w:rsid w:val="001A5584"/>
    <w:rsid w:val="001A5BD6"/>
    <w:rsid w:val="001A5C78"/>
    <w:rsid w:val="001A60B1"/>
    <w:rsid w:val="001A6913"/>
    <w:rsid w:val="001A6A4D"/>
    <w:rsid w:val="001A6D21"/>
    <w:rsid w:val="001A6D6F"/>
    <w:rsid w:val="001A6FC7"/>
    <w:rsid w:val="001A72EC"/>
    <w:rsid w:val="001A75EC"/>
    <w:rsid w:val="001A7927"/>
    <w:rsid w:val="001B0A45"/>
    <w:rsid w:val="001B0B6C"/>
    <w:rsid w:val="001B0CC4"/>
    <w:rsid w:val="001B0F22"/>
    <w:rsid w:val="001B0FC8"/>
    <w:rsid w:val="001B1040"/>
    <w:rsid w:val="001B10BC"/>
    <w:rsid w:val="001B15A5"/>
    <w:rsid w:val="001B1FC5"/>
    <w:rsid w:val="001B2435"/>
    <w:rsid w:val="001B250B"/>
    <w:rsid w:val="001B29A8"/>
    <w:rsid w:val="001B2B2C"/>
    <w:rsid w:val="001B2E64"/>
    <w:rsid w:val="001B3A65"/>
    <w:rsid w:val="001B40A4"/>
    <w:rsid w:val="001B42F2"/>
    <w:rsid w:val="001B44AB"/>
    <w:rsid w:val="001B4501"/>
    <w:rsid w:val="001B4526"/>
    <w:rsid w:val="001B63AF"/>
    <w:rsid w:val="001B659F"/>
    <w:rsid w:val="001B6613"/>
    <w:rsid w:val="001B68B7"/>
    <w:rsid w:val="001B6D75"/>
    <w:rsid w:val="001C00FB"/>
    <w:rsid w:val="001C04AF"/>
    <w:rsid w:val="001C0A45"/>
    <w:rsid w:val="001C0E7A"/>
    <w:rsid w:val="001C17FE"/>
    <w:rsid w:val="001C1FFE"/>
    <w:rsid w:val="001C2321"/>
    <w:rsid w:val="001C2549"/>
    <w:rsid w:val="001C25D3"/>
    <w:rsid w:val="001C27A9"/>
    <w:rsid w:val="001C27FB"/>
    <w:rsid w:val="001C33E4"/>
    <w:rsid w:val="001C3403"/>
    <w:rsid w:val="001C3B8C"/>
    <w:rsid w:val="001C4331"/>
    <w:rsid w:val="001C447B"/>
    <w:rsid w:val="001C4FC8"/>
    <w:rsid w:val="001C50D2"/>
    <w:rsid w:val="001C5504"/>
    <w:rsid w:val="001C56CE"/>
    <w:rsid w:val="001C6562"/>
    <w:rsid w:val="001C658A"/>
    <w:rsid w:val="001C6745"/>
    <w:rsid w:val="001C6B57"/>
    <w:rsid w:val="001C6D77"/>
    <w:rsid w:val="001C7006"/>
    <w:rsid w:val="001C70B6"/>
    <w:rsid w:val="001C74BA"/>
    <w:rsid w:val="001C7B5F"/>
    <w:rsid w:val="001C7BAB"/>
    <w:rsid w:val="001D0739"/>
    <w:rsid w:val="001D0D30"/>
    <w:rsid w:val="001D0E72"/>
    <w:rsid w:val="001D15EA"/>
    <w:rsid w:val="001D1908"/>
    <w:rsid w:val="001D1A5E"/>
    <w:rsid w:val="001D1C72"/>
    <w:rsid w:val="001D28C0"/>
    <w:rsid w:val="001D2A2D"/>
    <w:rsid w:val="001D2B41"/>
    <w:rsid w:val="001D2D74"/>
    <w:rsid w:val="001D2E93"/>
    <w:rsid w:val="001D2F8A"/>
    <w:rsid w:val="001D3271"/>
    <w:rsid w:val="001D33DA"/>
    <w:rsid w:val="001D36F4"/>
    <w:rsid w:val="001D39DD"/>
    <w:rsid w:val="001D3B22"/>
    <w:rsid w:val="001D3D3B"/>
    <w:rsid w:val="001D4442"/>
    <w:rsid w:val="001D456F"/>
    <w:rsid w:val="001D47A7"/>
    <w:rsid w:val="001D5265"/>
    <w:rsid w:val="001D5E0E"/>
    <w:rsid w:val="001D60E0"/>
    <w:rsid w:val="001D6726"/>
    <w:rsid w:val="001D6D34"/>
    <w:rsid w:val="001D6EB9"/>
    <w:rsid w:val="001D7C01"/>
    <w:rsid w:val="001D7FB1"/>
    <w:rsid w:val="001E1D47"/>
    <w:rsid w:val="001E28F1"/>
    <w:rsid w:val="001E2A02"/>
    <w:rsid w:val="001E2A26"/>
    <w:rsid w:val="001E2BE7"/>
    <w:rsid w:val="001E3127"/>
    <w:rsid w:val="001E3259"/>
    <w:rsid w:val="001E3A39"/>
    <w:rsid w:val="001E41F0"/>
    <w:rsid w:val="001E4314"/>
    <w:rsid w:val="001E4595"/>
    <w:rsid w:val="001E4B41"/>
    <w:rsid w:val="001E52E4"/>
    <w:rsid w:val="001E555B"/>
    <w:rsid w:val="001E5689"/>
    <w:rsid w:val="001E600D"/>
    <w:rsid w:val="001E60AF"/>
    <w:rsid w:val="001E64DE"/>
    <w:rsid w:val="001E68D6"/>
    <w:rsid w:val="001E6E25"/>
    <w:rsid w:val="001E730C"/>
    <w:rsid w:val="001E7C2A"/>
    <w:rsid w:val="001E7EE7"/>
    <w:rsid w:val="001F017C"/>
    <w:rsid w:val="001F0292"/>
    <w:rsid w:val="001F0469"/>
    <w:rsid w:val="001F0EB6"/>
    <w:rsid w:val="001F2325"/>
    <w:rsid w:val="001F267D"/>
    <w:rsid w:val="001F3995"/>
    <w:rsid w:val="001F3ACB"/>
    <w:rsid w:val="001F3FDE"/>
    <w:rsid w:val="001F43BB"/>
    <w:rsid w:val="001F4E22"/>
    <w:rsid w:val="001F4F0F"/>
    <w:rsid w:val="001F51B4"/>
    <w:rsid w:val="001F5409"/>
    <w:rsid w:val="001F545D"/>
    <w:rsid w:val="001F54A5"/>
    <w:rsid w:val="001F5EAC"/>
    <w:rsid w:val="001F5F5F"/>
    <w:rsid w:val="001F668F"/>
    <w:rsid w:val="001F6CBA"/>
    <w:rsid w:val="001F7998"/>
    <w:rsid w:val="001F7FE3"/>
    <w:rsid w:val="00200035"/>
    <w:rsid w:val="00200180"/>
    <w:rsid w:val="002007B0"/>
    <w:rsid w:val="00200B12"/>
    <w:rsid w:val="00200F21"/>
    <w:rsid w:val="00201081"/>
    <w:rsid w:val="00201276"/>
    <w:rsid w:val="00201F68"/>
    <w:rsid w:val="00202245"/>
    <w:rsid w:val="002023E4"/>
    <w:rsid w:val="00202628"/>
    <w:rsid w:val="00202A84"/>
    <w:rsid w:val="00202B55"/>
    <w:rsid w:val="00202C25"/>
    <w:rsid w:val="00202F6A"/>
    <w:rsid w:val="002030B1"/>
    <w:rsid w:val="00203407"/>
    <w:rsid w:val="00203FE6"/>
    <w:rsid w:val="00204092"/>
    <w:rsid w:val="0020532E"/>
    <w:rsid w:val="002054A5"/>
    <w:rsid w:val="002057E2"/>
    <w:rsid w:val="0020589A"/>
    <w:rsid w:val="00205A0C"/>
    <w:rsid w:val="00205E29"/>
    <w:rsid w:val="002061CF"/>
    <w:rsid w:val="002063B7"/>
    <w:rsid w:val="0020672C"/>
    <w:rsid w:val="002068F2"/>
    <w:rsid w:val="00206BB4"/>
    <w:rsid w:val="00206E59"/>
    <w:rsid w:val="0021025A"/>
    <w:rsid w:val="002105AE"/>
    <w:rsid w:val="0021083C"/>
    <w:rsid w:val="002117F7"/>
    <w:rsid w:val="00211D67"/>
    <w:rsid w:val="00212953"/>
    <w:rsid w:val="00212C2E"/>
    <w:rsid w:val="00213386"/>
    <w:rsid w:val="0021364F"/>
    <w:rsid w:val="0021404E"/>
    <w:rsid w:val="00214475"/>
    <w:rsid w:val="00214709"/>
    <w:rsid w:val="00214E31"/>
    <w:rsid w:val="00215363"/>
    <w:rsid w:val="00215601"/>
    <w:rsid w:val="00215646"/>
    <w:rsid w:val="002156D7"/>
    <w:rsid w:val="00215D49"/>
    <w:rsid w:val="002163DC"/>
    <w:rsid w:val="002163EB"/>
    <w:rsid w:val="0021642E"/>
    <w:rsid w:val="00217D78"/>
    <w:rsid w:val="0022006C"/>
    <w:rsid w:val="0022011A"/>
    <w:rsid w:val="0022023A"/>
    <w:rsid w:val="002205A8"/>
    <w:rsid w:val="00221792"/>
    <w:rsid w:val="00221CDC"/>
    <w:rsid w:val="00221F11"/>
    <w:rsid w:val="00221FA4"/>
    <w:rsid w:val="002220D6"/>
    <w:rsid w:val="002224B2"/>
    <w:rsid w:val="002224B3"/>
    <w:rsid w:val="00222C9B"/>
    <w:rsid w:val="00222FC8"/>
    <w:rsid w:val="00223262"/>
    <w:rsid w:val="00223BB9"/>
    <w:rsid w:val="00223D9C"/>
    <w:rsid w:val="00223E46"/>
    <w:rsid w:val="00223F98"/>
    <w:rsid w:val="00224038"/>
    <w:rsid w:val="002240E5"/>
    <w:rsid w:val="0022475E"/>
    <w:rsid w:val="00224EE4"/>
    <w:rsid w:val="00224EED"/>
    <w:rsid w:val="002254D0"/>
    <w:rsid w:val="00225543"/>
    <w:rsid w:val="00225CE1"/>
    <w:rsid w:val="00225FCA"/>
    <w:rsid w:val="00226099"/>
    <w:rsid w:val="0022614A"/>
    <w:rsid w:val="002262C7"/>
    <w:rsid w:val="00226506"/>
    <w:rsid w:val="00226763"/>
    <w:rsid w:val="002275B9"/>
    <w:rsid w:val="00227848"/>
    <w:rsid w:val="0023010A"/>
    <w:rsid w:val="002301BD"/>
    <w:rsid w:val="002301EF"/>
    <w:rsid w:val="00230201"/>
    <w:rsid w:val="00230482"/>
    <w:rsid w:val="00230E68"/>
    <w:rsid w:val="00230F04"/>
    <w:rsid w:val="00231EF4"/>
    <w:rsid w:val="00232397"/>
    <w:rsid w:val="002325AD"/>
    <w:rsid w:val="00233324"/>
    <w:rsid w:val="00233E4E"/>
    <w:rsid w:val="002343B3"/>
    <w:rsid w:val="002348F0"/>
    <w:rsid w:val="00234A85"/>
    <w:rsid w:val="00234BA7"/>
    <w:rsid w:val="00234D88"/>
    <w:rsid w:val="0023562F"/>
    <w:rsid w:val="002356FC"/>
    <w:rsid w:val="0023589C"/>
    <w:rsid w:val="00235D88"/>
    <w:rsid w:val="00236896"/>
    <w:rsid w:val="002369E4"/>
    <w:rsid w:val="00236A53"/>
    <w:rsid w:val="002378EF"/>
    <w:rsid w:val="00237BC4"/>
    <w:rsid w:val="00237F03"/>
    <w:rsid w:val="00240C7D"/>
    <w:rsid w:val="0024124B"/>
    <w:rsid w:val="0024216C"/>
    <w:rsid w:val="0024278B"/>
    <w:rsid w:val="0024287B"/>
    <w:rsid w:val="002436F4"/>
    <w:rsid w:val="00243835"/>
    <w:rsid w:val="00243A6E"/>
    <w:rsid w:val="00243BD7"/>
    <w:rsid w:val="00243E2E"/>
    <w:rsid w:val="00244416"/>
    <w:rsid w:val="00244B38"/>
    <w:rsid w:val="0024590B"/>
    <w:rsid w:val="0024687F"/>
    <w:rsid w:val="002473D8"/>
    <w:rsid w:val="002477FF"/>
    <w:rsid w:val="0025087B"/>
    <w:rsid w:val="0025128D"/>
    <w:rsid w:val="0025175B"/>
    <w:rsid w:val="00251929"/>
    <w:rsid w:val="00251ABD"/>
    <w:rsid w:val="002528A5"/>
    <w:rsid w:val="0025306A"/>
    <w:rsid w:val="00253E14"/>
    <w:rsid w:val="002543CC"/>
    <w:rsid w:val="00254902"/>
    <w:rsid w:val="002553E4"/>
    <w:rsid w:val="002555B9"/>
    <w:rsid w:val="00255E59"/>
    <w:rsid w:val="00256AA3"/>
    <w:rsid w:val="0025715C"/>
    <w:rsid w:val="002572CF"/>
    <w:rsid w:val="00257A8F"/>
    <w:rsid w:val="00257B85"/>
    <w:rsid w:val="00257EFA"/>
    <w:rsid w:val="0026099B"/>
    <w:rsid w:val="00260E8A"/>
    <w:rsid w:val="00261C25"/>
    <w:rsid w:val="00262131"/>
    <w:rsid w:val="002625EB"/>
    <w:rsid w:val="0026274A"/>
    <w:rsid w:val="0026275D"/>
    <w:rsid w:val="002627E2"/>
    <w:rsid w:val="00262BF0"/>
    <w:rsid w:val="00263098"/>
    <w:rsid w:val="00263ED9"/>
    <w:rsid w:val="00265BA9"/>
    <w:rsid w:val="00265F0B"/>
    <w:rsid w:val="00266CBD"/>
    <w:rsid w:val="002675C6"/>
    <w:rsid w:val="00267BC6"/>
    <w:rsid w:val="00267EDD"/>
    <w:rsid w:val="002700C6"/>
    <w:rsid w:val="00270376"/>
    <w:rsid w:val="002703CE"/>
    <w:rsid w:val="002708C6"/>
    <w:rsid w:val="00271B80"/>
    <w:rsid w:val="00272140"/>
    <w:rsid w:val="00272872"/>
    <w:rsid w:val="002728FD"/>
    <w:rsid w:val="00272EC1"/>
    <w:rsid w:val="00273E1C"/>
    <w:rsid w:val="00273E52"/>
    <w:rsid w:val="002747FF"/>
    <w:rsid w:val="0027521F"/>
    <w:rsid w:val="00275362"/>
    <w:rsid w:val="00275BD7"/>
    <w:rsid w:val="00275E08"/>
    <w:rsid w:val="00275EC6"/>
    <w:rsid w:val="00276178"/>
    <w:rsid w:val="002765FB"/>
    <w:rsid w:val="00276AFA"/>
    <w:rsid w:val="00276B11"/>
    <w:rsid w:val="00276E6B"/>
    <w:rsid w:val="0027777C"/>
    <w:rsid w:val="00277DF3"/>
    <w:rsid w:val="002804D6"/>
    <w:rsid w:val="00280C99"/>
    <w:rsid w:val="00280FB4"/>
    <w:rsid w:val="002811E8"/>
    <w:rsid w:val="002815D5"/>
    <w:rsid w:val="00281867"/>
    <w:rsid w:val="00281929"/>
    <w:rsid w:val="00281DB6"/>
    <w:rsid w:val="00282047"/>
    <w:rsid w:val="002825B3"/>
    <w:rsid w:val="0028288F"/>
    <w:rsid w:val="00283C2B"/>
    <w:rsid w:val="00283C7A"/>
    <w:rsid w:val="00283D50"/>
    <w:rsid w:val="00283E24"/>
    <w:rsid w:val="00283FD4"/>
    <w:rsid w:val="0028440E"/>
    <w:rsid w:val="002845A8"/>
    <w:rsid w:val="002847EA"/>
    <w:rsid w:val="00284BA6"/>
    <w:rsid w:val="00284F0F"/>
    <w:rsid w:val="00285543"/>
    <w:rsid w:val="00285DFA"/>
    <w:rsid w:val="002867FA"/>
    <w:rsid w:val="00286E01"/>
    <w:rsid w:val="0028715D"/>
    <w:rsid w:val="0028746C"/>
    <w:rsid w:val="00287BF4"/>
    <w:rsid w:val="002905D8"/>
    <w:rsid w:val="00290798"/>
    <w:rsid w:val="00290AD7"/>
    <w:rsid w:val="00290E24"/>
    <w:rsid w:val="0029110E"/>
    <w:rsid w:val="00291A18"/>
    <w:rsid w:val="00291A1B"/>
    <w:rsid w:val="00291A7E"/>
    <w:rsid w:val="00291B69"/>
    <w:rsid w:val="00291DD6"/>
    <w:rsid w:val="002920FC"/>
    <w:rsid w:val="00292971"/>
    <w:rsid w:val="00293F9A"/>
    <w:rsid w:val="002940B7"/>
    <w:rsid w:val="002944EF"/>
    <w:rsid w:val="00295FBA"/>
    <w:rsid w:val="002961C5"/>
    <w:rsid w:val="002967D9"/>
    <w:rsid w:val="00297CF1"/>
    <w:rsid w:val="00297FE5"/>
    <w:rsid w:val="002A01A6"/>
    <w:rsid w:val="002A03DE"/>
    <w:rsid w:val="002A0417"/>
    <w:rsid w:val="002A07BA"/>
    <w:rsid w:val="002A09C0"/>
    <w:rsid w:val="002A0A5D"/>
    <w:rsid w:val="002A0FCC"/>
    <w:rsid w:val="002A141F"/>
    <w:rsid w:val="002A19D2"/>
    <w:rsid w:val="002A1B74"/>
    <w:rsid w:val="002A1BEF"/>
    <w:rsid w:val="002A1F22"/>
    <w:rsid w:val="002A1FA6"/>
    <w:rsid w:val="002A23F4"/>
    <w:rsid w:val="002A272D"/>
    <w:rsid w:val="002A2C43"/>
    <w:rsid w:val="002A2CBB"/>
    <w:rsid w:val="002A2DD3"/>
    <w:rsid w:val="002A365E"/>
    <w:rsid w:val="002A37FC"/>
    <w:rsid w:val="002A4457"/>
    <w:rsid w:val="002A676E"/>
    <w:rsid w:val="002A67E7"/>
    <w:rsid w:val="002A698A"/>
    <w:rsid w:val="002A6DAC"/>
    <w:rsid w:val="002A7AB3"/>
    <w:rsid w:val="002A7B68"/>
    <w:rsid w:val="002B02B0"/>
    <w:rsid w:val="002B12DD"/>
    <w:rsid w:val="002B1537"/>
    <w:rsid w:val="002B1712"/>
    <w:rsid w:val="002B1AD2"/>
    <w:rsid w:val="002B1D96"/>
    <w:rsid w:val="002B253A"/>
    <w:rsid w:val="002B2BA0"/>
    <w:rsid w:val="002B34CF"/>
    <w:rsid w:val="002B35C4"/>
    <w:rsid w:val="002B3ECD"/>
    <w:rsid w:val="002B4441"/>
    <w:rsid w:val="002B44A5"/>
    <w:rsid w:val="002B4BB9"/>
    <w:rsid w:val="002B4C3F"/>
    <w:rsid w:val="002B61B2"/>
    <w:rsid w:val="002B6266"/>
    <w:rsid w:val="002B6677"/>
    <w:rsid w:val="002B694D"/>
    <w:rsid w:val="002B6C30"/>
    <w:rsid w:val="002B6F91"/>
    <w:rsid w:val="002B6F9A"/>
    <w:rsid w:val="002B71B6"/>
    <w:rsid w:val="002B74EC"/>
    <w:rsid w:val="002B763F"/>
    <w:rsid w:val="002C041C"/>
    <w:rsid w:val="002C0663"/>
    <w:rsid w:val="002C0681"/>
    <w:rsid w:val="002C0954"/>
    <w:rsid w:val="002C125A"/>
    <w:rsid w:val="002C1D64"/>
    <w:rsid w:val="002C25B0"/>
    <w:rsid w:val="002C2D10"/>
    <w:rsid w:val="002C350A"/>
    <w:rsid w:val="002C36D2"/>
    <w:rsid w:val="002C36E5"/>
    <w:rsid w:val="002C3BD9"/>
    <w:rsid w:val="002C4201"/>
    <w:rsid w:val="002C43B1"/>
    <w:rsid w:val="002C452C"/>
    <w:rsid w:val="002C4A86"/>
    <w:rsid w:val="002C4FCE"/>
    <w:rsid w:val="002C4FD6"/>
    <w:rsid w:val="002C5A00"/>
    <w:rsid w:val="002C5B04"/>
    <w:rsid w:val="002C6085"/>
    <w:rsid w:val="002C63ED"/>
    <w:rsid w:val="002C6429"/>
    <w:rsid w:val="002C669F"/>
    <w:rsid w:val="002C6998"/>
    <w:rsid w:val="002C6E79"/>
    <w:rsid w:val="002C7962"/>
    <w:rsid w:val="002C7B39"/>
    <w:rsid w:val="002C7C0A"/>
    <w:rsid w:val="002C7C5B"/>
    <w:rsid w:val="002C7F0F"/>
    <w:rsid w:val="002D0268"/>
    <w:rsid w:val="002D059A"/>
    <w:rsid w:val="002D0B7A"/>
    <w:rsid w:val="002D0F46"/>
    <w:rsid w:val="002D1135"/>
    <w:rsid w:val="002D13A8"/>
    <w:rsid w:val="002D140D"/>
    <w:rsid w:val="002D1478"/>
    <w:rsid w:val="002D269E"/>
    <w:rsid w:val="002D299C"/>
    <w:rsid w:val="002D3E4E"/>
    <w:rsid w:val="002D438F"/>
    <w:rsid w:val="002D49B5"/>
    <w:rsid w:val="002D4CFE"/>
    <w:rsid w:val="002D515A"/>
    <w:rsid w:val="002D523E"/>
    <w:rsid w:val="002D58A1"/>
    <w:rsid w:val="002D58A7"/>
    <w:rsid w:val="002D5F9D"/>
    <w:rsid w:val="002D63BB"/>
    <w:rsid w:val="002D65E8"/>
    <w:rsid w:val="002D6658"/>
    <w:rsid w:val="002D6716"/>
    <w:rsid w:val="002D682A"/>
    <w:rsid w:val="002D6987"/>
    <w:rsid w:val="002D7A04"/>
    <w:rsid w:val="002D7B2E"/>
    <w:rsid w:val="002D7B78"/>
    <w:rsid w:val="002E016C"/>
    <w:rsid w:val="002E034D"/>
    <w:rsid w:val="002E0962"/>
    <w:rsid w:val="002E1612"/>
    <w:rsid w:val="002E1E37"/>
    <w:rsid w:val="002E2646"/>
    <w:rsid w:val="002E2EBC"/>
    <w:rsid w:val="002E414C"/>
    <w:rsid w:val="002E4334"/>
    <w:rsid w:val="002E49DC"/>
    <w:rsid w:val="002E4B24"/>
    <w:rsid w:val="002E5164"/>
    <w:rsid w:val="002E5175"/>
    <w:rsid w:val="002E57D4"/>
    <w:rsid w:val="002E59B5"/>
    <w:rsid w:val="002E5B93"/>
    <w:rsid w:val="002E6615"/>
    <w:rsid w:val="002E7478"/>
    <w:rsid w:val="002F0179"/>
    <w:rsid w:val="002F0B05"/>
    <w:rsid w:val="002F16B7"/>
    <w:rsid w:val="002F184D"/>
    <w:rsid w:val="002F254C"/>
    <w:rsid w:val="002F2AB0"/>
    <w:rsid w:val="002F303E"/>
    <w:rsid w:val="002F3545"/>
    <w:rsid w:val="002F36F5"/>
    <w:rsid w:val="002F5055"/>
    <w:rsid w:val="002F5468"/>
    <w:rsid w:val="002F58AA"/>
    <w:rsid w:val="002F620D"/>
    <w:rsid w:val="002F63AC"/>
    <w:rsid w:val="002F67B7"/>
    <w:rsid w:val="002F6DDF"/>
    <w:rsid w:val="002F76EC"/>
    <w:rsid w:val="0030119D"/>
    <w:rsid w:val="0030174A"/>
    <w:rsid w:val="003018DB"/>
    <w:rsid w:val="00301955"/>
    <w:rsid w:val="00301C0B"/>
    <w:rsid w:val="00302333"/>
    <w:rsid w:val="00302706"/>
    <w:rsid w:val="00302C9F"/>
    <w:rsid w:val="00303116"/>
    <w:rsid w:val="00303425"/>
    <w:rsid w:val="0030378E"/>
    <w:rsid w:val="00303B8C"/>
    <w:rsid w:val="00303EDB"/>
    <w:rsid w:val="00304006"/>
    <w:rsid w:val="00304BCD"/>
    <w:rsid w:val="00305624"/>
    <w:rsid w:val="0030581F"/>
    <w:rsid w:val="003063E2"/>
    <w:rsid w:val="00306EB1"/>
    <w:rsid w:val="003102A9"/>
    <w:rsid w:val="00311449"/>
    <w:rsid w:val="003116BB"/>
    <w:rsid w:val="003117DC"/>
    <w:rsid w:val="00311EEB"/>
    <w:rsid w:val="00311F0D"/>
    <w:rsid w:val="00312BC8"/>
    <w:rsid w:val="00314043"/>
    <w:rsid w:val="00314326"/>
    <w:rsid w:val="0031457E"/>
    <w:rsid w:val="0031463D"/>
    <w:rsid w:val="00314B6E"/>
    <w:rsid w:val="003157F8"/>
    <w:rsid w:val="00315A38"/>
    <w:rsid w:val="00315FEF"/>
    <w:rsid w:val="0031655A"/>
    <w:rsid w:val="00316B59"/>
    <w:rsid w:val="003171BF"/>
    <w:rsid w:val="00317B30"/>
    <w:rsid w:val="00317BD1"/>
    <w:rsid w:val="00317F2E"/>
    <w:rsid w:val="00320065"/>
    <w:rsid w:val="00320119"/>
    <w:rsid w:val="00320A85"/>
    <w:rsid w:val="0032128D"/>
    <w:rsid w:val="00321374"/>
    <w:rsid w:val="0032169F"/>
    <w:rsid w:val="00321B3F"/>
    <w:rsid w:val="00321FD2"/>
    <w:rsid w:val="003222D7"/>
    <w:rsid w:val="003228B0"/>
    <w:rsid w:val="00322A87"/>
    <w:rsid w:val="00323214"/>
    <w:rsid w:val="0032324F"/>
    <w:rsid w:val="0032417A"/>
    <w:rsid w:val="00324231"/>
    <w:rsid w:val="00324666"/>
    <w:rsid w:val="00325430"/>
    <w:rsid w:val="00325AE6"/>
    <w:rsid w:val="00325EF1"/>
    <w:rsid w:val="00326058"/>
    <w:rsid w:val="0032670E"/>
    <w:rsid w:val="00327436"/>
    <w:rsid w:val="0032776C"/>
    <w:rsid w:val="00327937"/>
    <w:rsid w:val="00327A61"/>
    <w:rsid w:val="003307A2"/>
    <w:rsid w:val="003309E4"/>
    <w:rsid w:val="00330E40"/>
    <w:rsid w:val="00331508"/>
    <w:rsid w:val="00331A38"/>
    <w:rsid w:val="00332120"/>
    <w:rsid w:val="003324E0"/>
    <w:rsid w:val="00332C3E"/>
    <w:rsid w:val="00333E8E"/>
    <w:rsid w:val="0033467A"/>
    <w:rsid w:val="00334F41"/>
    <w:rsid w:val="00335579"/>
    <w:rsid w:val="003355DE"/>
    <w:rsid w:val="00335645"/>
    <w:rsid w:val="00335A36"/>
    <w:rsid w:val="003366C4"/>
    <w:rsid w:val="003369D4"/>
    <w:rsid w:val="003371DC"/>
    <w:rsid w:val="00337646"/>
    <w:rsid w:val="0033781E"/>
    <w:rsid w:val="00337B39"/>
    <w:rsid w:val="003402E7"/>
    <w:rsid w:val="00340567"/>
    <w:rsid w:val="00340B86"/>
    <w:rsid w:val="003417D8"/>
    <w:rsid w:val="00341F70"/>
    <w:rsid w:val="003423A8"/>
    <w:rsid w:val="003433D9"/>
    <w:rsid w:val="00343786"/>
    <w:rsid w:val="0034380C"/>
    <w:rsid w:val="0034445F"/>
    <w:rsid w:val="0034483E"/>
    <w:rsid w:val="00345AC9"/>
    <w:rsid w:val="003462CC"/>
    <w:rsid w:val="003464BA"/>
    <w:rsid w:val="0034691F"/>
    <w:rsid w:val="00346D43"/>
    <w:rsid w:val="0034730F"/>
    <w:rsid w:val="003478AD"/>
    <w:rsid w:val="00347B61"/>
    <w:rsid w:val="00347C9E"/>
    <w:rsid w:val="00347D8A"/>
    <w:rsid w:val="003500C3"/>
    <w:rsid w:val="00350233"/>
    <w:rsid w:val="003502A7"/>
    <w:rsid w:val="003505BF"/>
    <w:rsid w:val="00351F6C"/>
    <w:rsid w:val="003521A5"/>
    <w:rsid w:val="00352234"/>
    <w:rsid w:val="003524AC"/>
    <w:rsid w:val="0035276B"/>
    <w:rsid w:val="003527E2"/>
    <w:rsid w:val="00352AF9"/>
    <w:rsid w:val="00352F10"/>
    <w:rsid w:val="003535BF"/>
    <w:rsid w:val="003543FF"/>
    <w:rsid w:val="0035473C"/>
    <w:rsid w:val="0035574B"/>
    <w:rsid w:val="00355B7E"/>
    <w:rsid w:val="00355BE3"/>
    <w:rsid w:val="00355E30"/>
    <w:rsid w:val="00356187"/>
    <w:rsid w:val="0035687F"/>
    <w:rsid w:val="00357277"/>
    <w:rsid w:val="003572A8"/>
    <w:rsid w:val="00357441"/>
    <w:rsid w:val="00357A3E"/>
    <w:rsid w:val="00357C7E"/>
    <w:rsid w:val="00357E61"/>
    <w:rsid w:val="00360CF6"/>
    <w:rsid w:val="00360EE8"/>
    <w:rsid w:val="003613BD"/>
    <w:rsid w:val="00361B1D"/>
    <w:rsid w:val="00361EAE"/>
    <w:rsid w:val="00362374"/>
    <w:rsid w:val="003627D2"/>
    <w:rsid w:val="00362855"/>
    <w:rsid w:val="0036305C"/>
    <w:rsid w:val="003630CC"/>
    <w:rsid w:val="00364457"/>
    <w:rsid w:val="003646FD"/>
    <w:rsid w:val="00364B98"/>
    <w:rsid w:val="00365223"/>
    <w:rsid w:val="003664D1"/>
    <w:rsid w:val="0036705D"/>
    <w:rsid w:val="003706F1"/>
    <w:rsid w:val="00370E22"/>
    <w:rsid w:val="0037137A"/>
    <w:rsid w:val="003713AC"/>
    <w:rsid w:val="00371E3E"/>
    <w:rsid w:val="00371EAC"/>
    <w:rsid w:val="00371F92"/>
    <w:rsid w:val="0037228D"/>
    <w:rsid w:val="00372504"/>
    <w:rsid w:val="0037372E"/>
    <w:rsid w:val="0037480A"/>
    <w:rsid w:val="00374B59"/>
    <w:rsid w:val="00374DE1"/>
    <w:rsid w:val="003756EB"/>
    <w:rsid w:val="00375887"/>
    <w:rsid w:val="00376FD5"/>
    <w:rsid w:val="00377168"/>
    <w:rsid w:val="0037720C"/>
    <w:rsid w:val="0037721C"/>
    <w:rsid w:val="003774DE"/>
    <w:rsid w:val="0037782E"/>
    <w:rsid w:val="00377855"/>
    <w:rsid w:val="00377BFD"/>
    <w:rsid w:val="003804D8"/>
    <w:rsid w:val="00380D83"/>
    <w:rsid w:val="00380F5B"/>
    <w:rsid w:val="00381D43"/>
    <w:rsid w:val="003823E6"/>
    <w:rsid w:val="00382AD7"/>
    <w:rsid w:val="00384237"/>
    <w:rsid w:val="0038450D"/>
    <w:rsid w:val="003852DC"/>
    <w:rsid w:val="00385F69"/>
    <w:rsid w:val="00386EA2"/>
    <w:rsid w:val="00387512"/>
    <w:rsid w:val="00387708"/>
    <w:rsid w:val="003878B5"/>
    <w:rsid w:val="00387907"/>
    <w:rsid w:val="00387CAF"/>
    <w:rsid w:val="00390158"/>
    <w:rsid w:val="003903C4"/>
    <w:rsid w:val="0039073F"/>
    <w:rsid w:val="00390C95"/>
    <w:rsid w:val="00390E79"/>
    <w:rsid w:val="00391C1D"/>
    <w:rsid w:val="00391DCB"/>
    <w:rsid w:val="00391EB5"/>
    <w:rsid w:val="00392656"/>
    <w:rsid w:val="00392729"/>
    <w:rsid w:val="00392D9D"/>
    <w:rsid w:val="0039316D"/>
    <w:rsid w:val="00393532"/>
    <w:rsid w:val="00393C3F"/>
    <w:rsid w:val="0039405D"/>
    <w:rsid w:val="00394068"/>
    <w:rsid w:val="003944CD"/>
    <w:rsid w:val="00394526"/>
    <w:rsid w:val="00394B26"/>
    <w:rsid w:val="00395133"/>
    <w:rsid w:val="00395805"/>
    <w:rsid w:val="00395B2A"/>
    <w:rsid w:val="00395DA6"/>
    <w:rsid w:val="00395FE5"/>
    <w:rsid w:val="003960DE"/>
    <w:rsid w:val="00396179"/>
    <w:rsid w:val="003965B7"/>
    <w:rsid w:val="00396839"/>
    <w:rsid w:val="00396CFA"/>
    <w:rsid w:val="003974B3"/>
    <w:rsid w:val="0039763B"/>
    <w:rsid w:val="0039768F"/>
    <w:rsid w:val="003977FE"/>
    <w:rsid w:val="00397E15"/>
    <w:rsid w:val="00397EB3"/>
    <w:rsid w:val="003A063C"/>
    <w:rsid w:val="003A096C"/>
    <w:rsid w:val="003A0DB0"/>
    <w:rsid w:val="003A1108"/>
    <w:rsid w:val="003A1988"/>
    <w:rsid w:val="003A1D4E"/>
    <w:rsid w:val="003A2319"/>
    <w:rsid w:val="003A2988"/>
    <w:rsid w:val="003A2D21"/>
    <w:rsid w:val="003A2F04"/>
    <w:rsid w:val="003A347E"/>
    <w:rsid w:val="003A3DC6"/>
    <w:rsid w:val="003A4389"/>
    <w:rsid w:val="003A4691"/>
    <w:rsid w:val="003A47E7"/>
    <w:rsid w:val="003A4914"/>
    <w:rsid w:val="003A592A"/>
    <w:rsid w:val="003A5E03"/>
    <w:rsid w:val="003A6661"/>
    <w:rsid w:val="003A71FB"/>
    <w:rsid w:val="003B03B6"/>
    <w:rsid w:val="003B1238"/>
    <w:rsid w:val="003B1329"/>
    <w:rsid w:val="003B1752"/>
    <w:rsid w:val="003B2462"/>
    <w:rsid w:val="003B257A"/>
    <w:rsid w:val="003B27EF"/>
    <w:rsid w:val="003B2EBA"/>
    <w:rsid w:val="003B429D"/>
    <w:rsid w:val="003B42D1"/>
    <w:rsid w:val="003B4387"/>
    <w:rsid w:val="003B4487"/>
    <w:rsid w:val="003B45B6"/>
    <w:rsid w:val="003B4EFA"/>
    <w:rsid w:val="003B517D"/>
    <w:rsid w:val="003B570C"/>
    <w:rsid w:val="003B59D6"/>
    <w:rsid w:val="003B5A47"/>
    <w:rsid w:val="003B62F4"/>
    <w:rsid w:val="003B64CF"/>
    <w:rsid w:val="003B656B"/>
    <w:rsid w:val="003B6A18"/>
    <w:rsid w:val="003B6BEB"/>
    <w:rsid w:val="003B6E42"/>
    <w:rsid w:val="003B764D"/>
    <w:rsid w:val="003B7AA7"/>
    <w:rsid w:val="003C0653"/>
    <w:rsid w:val="003C09FD"/>
    <w:rsid w:val="003C1A44"/>
    <w:rsid w:val="003C2885"/>
    <w:rsid w:val="003C3703"/>
    <w:rsid w:val="003C38C4"/>
    <w:rsid w:val="003C3CEC"/>
    <w:rsid w:val="003C3FBE"/>
    <w:rsid w:val="003C4316"/>
    <w:rsid w:val="003C4A9F"/>
    <w:rsid w:val="003C5548"/>
    <w:rsid w:val="003C55DE"/>
    <w:rsid w:val="003C5BF1"/>
    <w:rsid w:val="003C5E6B"/>
    <w:rsid w:val="003C663F"/>
    <w:rsid w:val="003C6A1C"/>
    <w:rsid w:val="003C710F"/>
    <w:rsid w:val="003C74E5"/>
    <w:rsid w:val="003C777E"/>
    <w:rsid w:val="003C7ADF"/>
    <w:rsid w:val="003C7D23"/>
    <w:rsid w:val="003C7EB3"/>
    <w:rsid w:val="003C7FEE"/>
    <w:rsid w:val="003D0927"/>
    <w:rsid w:val="003D09F6"/>
    <w:rsid w:val="003D1B8B"/>
    <w:rsid w:val="003D1D83"/>
    <w:rsid w:val="003D2320"/>
    <w:rsid w:val="003D272C"/>
    <w:rsid w:val="003D2D05"/>
    <w:rsid w:val="003D3D9B"/>
    <w:rsid w:val="003D3DD3"/>
    <w:rsid w:val="003D4009"/>
    <w:rsid w:val="003D4D3E"/>
    <w:rsid w:val="003D4D6B"/>
    <w:rsid w:val="003D4E1C"/>
    <w:rsid w:val="003D5497"/>
    <w:rsid w:val="003D55F1"/>
    <w:rsid w:val="003D5BBC"/>
    <w:rsid w:val="003D5D0B"/>
    <w:rsid w:val="003D631F"/>
    <w:rsid w:val="003D6512"/>
    <w:rsid w:val="003D6567"/>
    <w:rsid w:val="003D6E90"/>
    <w:rsid w:val="003D7454"/>
    <w:rsid w:val="003E0040"/>
    <w:rsid w:val="003E0A12"/>
    <w:rsid w:val="003E0F3E"/>
    <w:rsid w:val="003E1BC4"/>
    <w:rsid w:val="003E1C95"/>
    <w:rsid w:val="003E31A8"/>
    <w:rsid w:val="003E3222"/>
    <w:rsid w:val="003E3B55"/>
    <w:rsid w:val="003E3DD3"/>
    <w:rsid w:val="003E47E3"/>
    <w:rsid w:val="003E4BCC"/>
    <w:rsid w:val="003E4D54"/>
    <w:rsid w:val="003E4E17"/>
    <w:rsid w:val="003E504D"/>
    <w:rsid w:val="003E5132"/>
    <w:rsid w:val="003E5E52"/>
    <w:rsid w:val="003E663F"/>
    <w:rsid w:val="003E6B37"/>
    <w:rsid w:val="003E7858"/>
    <w:rsid w:val="003F0518"/>
    <w:rsid w:val="003F06C0"/>
    <w:rsid w:val="003F0791"/>
    <w:rsid w:val="003F0EBA"/>
    <w:rsid w:val="003F1319"/>
    <w:rsid w:val="003F131F"/>
    <w:rsid w:val="003F1DB7"/>
    <w:rsid w:val="003F1E14"/>
    <w:rsid w:val="003F2393"/>
    <w:rsid w:val="003F2447"/>
    <w:rsid w:val="003F2EC6"/>
    <w:rsid w:val="003F302A"/>
    <w:rsid w:val="003F3042"/>
    <w:rsid w:val="003F420A"/>
    <w:rsid w:val="003F49D6"/>
    <w:rsid w:val="003F4C00"/>
    <w:rsid w:val="003F525F"/>
    <w:rsid w:val="003F5496"/>
    <w:rsid w:val="003F5C60"/>
    <w:rsid w:val="003F5C78"/>
    <w:rsid w:val="003F5C80"/>
    <w:rsid w:val="003F5E0C"/>
    <w:rsid w:val="003F615D"/>
    <w:rsid w:val="003F663D"/>
    <w:rsid w:val="003F7A41"/>
    <w:rsid w:val="003F7AB4"/>
    <w:rsid w:val="003F7B21"/>
    <w:rsid w:val="003F7D78"/>
    <w:rsid w:val="004007A7"/>
    <w:rsid w:val="004008B8"/>
    <w:rsid w:val="00401215"/>
    <w:rsid w:val="004014CE"/>
    <w:rsid w:val="00401B84"/>
    <w:rsid w:val="004022C0"/>
    <w:rsid w:val="00402F52"/>
    <w:rsid w:val="004034FD"/>
    <w:rsid w:val="00404A0F"/>
    <w:rsid w:val="00404A17"/>
    <w:rsid w:val="00404C9C"/>
    <w:rsid w:val="0040654D"/>
    <w:rsid w:val="004067F7"/>
    <w:rsid w:val="00406B33"/>
    <w:rsid w:val="00407486"/>
    <w:rsid w:val="00407D50"/>
    <w:rsid w:val="00407D95"/>
    <w:rsid w:val="0041071F"/>
    <w:rsid w:val="00410FCF"/>
    <w:rsid w:val="00410FDC"/>
    <w:rsid w:val="00411124"/>
    <w:rsid w:val="004127BF"/>
    <w:rsid w:val="00412C7E"/>
    <w:rsid w:val="00412F49"/>
    <w:rsid w:val="00413023"/>
    <w:rsid w:val="0041349A"/>
    <w:rsid w:val="00413508"/>
    <w:rsid w:val="0041377A"/>
    <w:rsid w:val="00413F5F"/>
    <w:rsid w:val="00413FB6"/>
    <w:rsid w:val="004144D2"/>
    <w:rsid w:val="00414990"/>
    <w:rsid w:val="00414F41"/>
    <w:rsid w:val="00415054"/>
    <w:rsid w:val="004159C7"/>
    <w:rsid w:val="00415A3D"/>
    <w:rsid w:val="00415A68"/>
    <w:rsid w:val="00415D9F"/>
    <w:rsid w:val="00415DCC"/>
    <w:rsid w:val="004168F8"/>
    <w:rsid w:val="00416E4F"/>
    <w:rsid w:val="00416F36"/>
    <w:rsid w:val="0041727A"/>
    <w:rsid w:val="004174A5"/>
    <w:rsid w:val="0041754E"/>
    <w:rsid w:val="00417F00"/>
    <w:rsid w:val="00417FC6"/>
    <w:rsid w:val="00420545"/>
    <w:rsid w:val="00420CCA"/>
    <w:rsid w:val="00420DFA"/>
    <w:rsid w:val="00420E29"/>
    <w:rsid w:val="00423641"/>
    <w:rsid w:val="0042383A"/>
    <w:rsid w:val="00423972"/>
    <w:rsid w:val="00423990"/>
    <w:rsid w:val="004244F2"/>
    <w:rsid w:val="00424C91"/>
    <w:rsid w:val="00425934"/>
    <w:rsid w:val="0042759B"/>
    <w:rsid w:val="00427994"/>
    <w:rsid w:val="00427A84"/>
    <w:rsid w:val="00427F43"/>
    <w:rsid w:val="00427FAB"/>
    <w:rsid w:val="004304CF"/>
    <w:rsid w:val="004305E3"/>
    <w:rsid w:val="00430828"/>
    <w:rsid w:val="00430CD3"/>
    <w:rsid w:val="00431095"/>
    <w:rsid w:val="004313A8"/>
    <w:rsid w:val="00431556"/>
    <w:rsid w:val="0043229F"/>
    <w:rsid w:val="00433176"/>
    <w:rsid w:val="00433400"/>
    <w:rsid w:val="00433912"/>
    <w:rsid w:val="00433E1E"/>
    <w:rsid w:val="00434792"/>
    <w:rsid w:val="00434A5A"/>
    <w:rsid w:val="00434D77"/>
    <w:rsid w:val="00435640"/>
    <w:rsid w:val="004362EF"/>
    <w:rsid w:val="0043675B"/>
    <w:rsid w:val="004370AC"/>
    <w:rsid w:val="004370C2"/>
    <w:rsid w:val="00437264"/>
    <w:rsid w:val="00437406"/>
    <w:rsid w:val="004375EB"/>
    <w:rsid w:val="00437C7C"/>
    <w:rsid w:val="00437E21"/>
    <w:rsid w:val="00441099"/>
    <w:rsid w:val="0044128B"/>
    <w:rsid w:val="00441597"/>
    <w:rsid w:val="004416A3"/>
    <w:rsid w:val="00441993"/>
    <w:rsid w:val="00441CD9"/>
    <w:rsid w:val="00441D5E"/>
    <w:rsid w:val="0044248E"/>
    <w:rsid w:val="004424D7"/>
    <w:rsid w:val="0044295B"/>
    <w:rsid w:val="00442BA9"/>
    <w:rsid w:val="00443317"/>
    <w:rsid w:val="00443678"/>
    <w:rsid w:val="0044395A"/>
    <w:rsid w:val="00444209"/>
    <w:rsid w:val="004447FD"/>
    <w:rsid w:val="00444C1D"/>
    <w:rsid w:val="00444D89"/>
    <w:rsid w:val="00444E41"/>
    <w:rsid w:val="0044576E"/>
    <w:rsid w:val="00445CD2"/>
    <w:rsid w:val="00445ED9"/>
    <w:rsid w:val="00446BA4"/>
    <w:rsid w:val="00447362"/>
    <w:rsid w:val="004473E9"/>
    <w:rsid w:val="00447F5D"/>
    <w:rsid w:val="00447F9B"/>
    <w:rsid w:val="004502B6"/>
    <w:rsid w:val="00450BF9"/>
    <w:rsid w:val="00450CD5"/>
    <w:rsid w:val="00450FD3"/>
    <w:rsid w:val="00451655"/>
    <w:rsid w:val="00451996"/>
    <w:rsid w:val="00451CE8"/>
    <w:rsid w:val="004530E6"/>
    <w:rsid w:val="00454492"/>
    <w:rsid w:val="004552F4"/>
    <w:rsid w:val="0045538F"/>
    <w:rsid w:val="004561CA"/>
    <w:rsid w:val="00456853"/>
    <w:rsid w:val="004568E5"/>
    <w:rsid w:val="004578D2"/>
    <w:rsid w:val="00460854"/>
    <w:rsid w:val="004609F4"/>
    <w:rsid w:val="00460B22"/>
    <w:rsid w:val="004611B2"/>
    <w:rsid w:val="00461230"/>
    <w:rsid w:val="004618BA"/>
    <w:rsid w:val="004618C9"/>
    <w:rsid w:val="004619A1"/>
    <w:rsid w:val="00462294"/>
    <w:rsid w:val="004627DA"/>
    <w:rsid w:val="0046284C"/>
    <w:rsid w:val="00462A9B"/>
    <w:rsid w:val="004642ED"/>
    <w:rsid w:val="00464314"/>
    <w:rsid w:val="00464438"/>
    <w:rsid w:val="00464D16"/>
    <w:rsid w:val="004663F2"/>
    <w:rsid w:val="0046648E"/>
    <w:rsid w:val="00466975"/>
    <w:rsid w:val="00467282"/>
    <w:rsid w:val="004673B6"/>
    <w:rsid w:val="004674B4"/>
    <w:rsid w:val="00467629"/>
    <w:rsid w:val="00467C20"/>
    <w:rsid w:val="00467F77"/>
    <w:rsid w:val="004700EB"/>
    <w:rsid w:val="00470A3C"/>
    <w:rsid w:val="00470B3F"/>
    <w:rsid w:val="00470E63"/>
    <w:rsid w:val="00470E98"/>
    <w:rsid w:val="00471506"/>
    <w:rsid w:val="00471F39"/>
    <w:rsid w:val="00471F55"/>
    <w:rsid w:val="004726D0"/>
    <w:rsid w:val="00472A1D"/>
    <w:rsid w:val="00472C51"/>
    <w:rsid w:val="004731E8"/>
    <w:rsid w:val="0047331F"/>
    <w:rsid w:val="00473664"/>
    <w:rsid w:val="00473DE4"/>
    <w:rsid w:val="0047447E"/>
    <w:rsid w:val="004752B2"/>
    <w:rsid w:val="0047546A"/>
    <w:rsid w:val="0047556A"/>
    <w:rsid w:val="00475B49"/>
    <w:rsid w:val="00475ED3"/>
    <w:rsid w:val="00475F60"/>
    <w:rsid w:val="00476809"/>
    <w:rsid w:val="004768CD"/>
    <w:rsid w:val="00476AC1"/>
    <w:rsid w:val="004775DA"/>
    <w:rsid w:val="004778FC"/>
    <w:rsid w:val="004807B0"/>
    <w:rsid w:val="00480A27"/>
    <w:rsid w:val="00480E52"/>
    <w:rsid w:val="00480EB4"/>
    <w:rsid w:val="004812AA"/>
    <w:rsid w:val="00481515"/>
    <w:rsid w:val="00481E96"/>
    <w:rsid w:val="0048250D"/>
    <w:rsid w:val="0048263B"/>
    <w:rsid w:val="00482D57"/>
    <w:rsid w:val="004833BC"/>
    <w:rsid w:val="00483B17"/>
    <w:rsid w:val="00484295"/>
    <w:rsid w:val="00485FB0"/>
    <w:rsid w:val="004865C0"/>
    <w:rsid w:val="00486610"/>
    <w:rsid w:val="00486BFA"/>
    <w:rsid w:val="00487073"/>
    <w:rsid w:val="0048738C"/>
    <w:rsid w:val="0048764C"/>
    <w:rsid w:val="00487916"/>
    <w:rsid w:val="00487A7D"/>
    <w:rsid w:val="00487B77"/>
    <w:rsid w:val="0049094A"/>
    <w:rsid w:val="00490AAB"/>
    <w:rsid w:val="00490B37"/>
    <w:rsid w:val="00490BA1"/>
    <w:rsid w:val="00491BE0"/>
    <w:rsid w:val="00491D6D"/>
    <w:rsid w:val="00491F9F"/>
    <w:rsid w:val="004922C1"/>
    <w:rsid w:val="00493626"/>
    <w:rsid w:val="004936C9"/>
    <w:rsid w:val="00493DBE"/>
    <w:rsid w:val="00493DC0"/>
    <w:rsid w:val="0049419B"/>
    <w:rsid w:val="004945F3"/>
    <w:rsid w:val="00494A42"/>
    <w:rsid w:val="00494F97"/>
    <w:rsid w:val="0049542C"/>
    <w:rsid w:val="004954A4"/>
    <w:rsid w:val="00495B29"/>
    <w:rsid w:val="004962A3"/>
    <w:rsid w:val="0049667F"/>
    <w:rsid w:val="0049682B"/>
    <w:rsid w:val="00496A65"/>
    <w:rsid w:val="00497455"/>
    <w:rsid w:val="0049786C"/>
    <w:rsid w:val="00497BEF"/>
    <w:rsid w:val="004A0021"/>
    <w:rsid w:val="004A12CA"/>
    <w:rsid w:val="004A1501"/>
    <w:rsid w:val="004A1BF2"/>
    <w:rsid w:val="004A1CC4"/>
    <w:rsid w:val="004A1D43"/>
    <w:rsid w:val="004A1FF7"/>
    <w:rsid w:val="004A23DE"/>
    <w:rsid w:val="004A2655"/>
    <w:rsid w:val="004A31E2"/>
    <w:rsid w:val="004A357A"/>
    <w:rsid w:val="004A3D2D"/>
    <w:rsid w:val="004A41CD"/>
    <w:rsid w:val="004A43DC"/>
    <w:rsid w:val="004A50DA"/>
    <w:rsid w:val="004A57D1"/>
    <w:rsid w:val="004A5897"/>
    <w:rsid w:val="004A58F9"/>
    <w:rsid w:val="004A6305"/>
    <w:rsid w:val="004A69A0"/>
    <w:rsid w:val="004A6C80"/>
    <w:rsid w:val="004A6EFA"/>
    <w:rsid w:val="004A7BC0"/>
    <w:rsid w:val="004A7ECF"/>
    <w:rsid w:val="004A7F0E"/>
    <w:rsid w:val="004A7F80"/>
    <w:rsid w:val="004B0C57"/>
    <w:rsid w:val="004B0FE6"/>
    <w:rsid w:val="004B12F9"/>
    <w:rsid w:val="004B1DD7"/>
    <w:rsid w:val="004B20EC"/>
    <w:rsid w:val="004B2290"/>
    <w:rsid w:val="004B238D"/>
    <w:rsid w:val="004B25C5"/>
    <w:rsid w:val="004B27D8"/>
    <w:rsid w:val="004B289E"/>
    <w:rsid w:val="004B2AA7"/>
    <w:rsid w:val="004B2DE6"/>
    <w:rsid w:val="004B325D"/>
    <w:rsid w:val="004B3810"/>
    <w:rsid w:val="004B3A11"/>
    <w:rsid w:val="004B3F7B"/>
    <w:rsid w:val="004B475F"/>
    <w:rsid w:val="004B5170"/>
    <w:rsid w:val="004B5BCA"/>
    <w:rsid w:val="004B5CB6"/>
    <w:rsid w:val="004B5F35"/>
    <w:rsid w:val="004B6132"/>
    <w:rsid w:val="004B67B6"/>
    <w:rsid w:val="004B69A2"/>
    <w:rsid w:val="004B6BF1"/>
    <w:rsid w:val="004B6CF0"/>
    <w:rsid w:val="004B7074"/>
    <w:rsid w:val="004B7611"/>
    <w:rsid w:val="004B7838"/>
    <w:rsid w:val="004C0C0F"/>
    <w:rsid w:val="004C0DD5"/>
    <w:rsid w:val="004C1106"/>
    <w:rsid w:val="004C1222"/>
    <w:rsid w:val="004C12BB"/>
    <w:rsid w:val="004C1E1D"/>
    <w:rsid w:val="004C27CB"/>
    <w:rsid w:val="004C2B97"/>
    <w:rsid w:val="004C3D85"/>
    <w:rsid w:val="004C3F80"/>
    <w:rsid w:val="004C4347"/>
    <w:rsid w:val="004C4562"/>
    <w:rsid w:val="004C467A"/>
    <w:rsid w:val="004C4793"/>
    <w:rsid w:val="004C4B55"/>
    <w:rsid w:val="004C4BDB"/>
    <w:rsid w:val="004C4E4E"/>
    <w:rsid w:val="004C5424"/>
    <w:rsid w:val="004C5FD6"/>
    <w:rsid w:val="004D00DB"/>
    <w:rsid w:val="004D0204"/>
    <w:rsid w:val="004D0F50"/>
    <w:rsid w:val="004D1C70"/>
    <w:rsid w:val="004D1CE0"/>
    <w:rsid w:val="004D2063"/>
    <w:rsid w:val="004D272B"/>
    <w:rsid w:val="004D2E96"/>
    <w:rsid w:val="004D2EAB"/>
    <w:rsid w:val="004D37CD"/>
    <w:rsid w:val="004D397F"/>
    <w:rsid w:val="004D4006"/>
    <w:rsid w:val="004D4BA7"/>
    <w:rsid w:val="004D4DDF"/>
    <w:rsid w:val="004D50C6"/>
    <w:rsid w:val="004D531D"/>
    <w:rsid w:val="004D54C4"/>
    <w:rsid w:val="004D567D"/>
    <w:rsid w:val="004D5BA6"/>
    <w:rsid w:val="004D5BDC"/>
    <w:rsid w:val="004D5DFC"/>
    <w:rsid w:val="004D5F9A"/>
    <w:rsid w:val="004D708C"/>
    <w:rsid w:val="004D75D5"/>
    <w:rsid w:val="004E11D7"/>
    <w:rsid w:val="004E13AC"/>
    <w:rsid w:val="004E19CE"/>
    <w:rsid w:val="004E1AD1"/>
    <w:rsid w:val="004E1AE5"/>
    <w:rsid w:val="004E1EA4"/>
    <w:rsid w:val="004E26D7"/>
    <w:rsid w:val="004E2746"/>
    <w:rsid w:val="004E2EC4"/>
    <w:rsid w:val="004E316F"/>
    <w:rsid w:val="004E35E0"/>
    <w:rsid w:val="004E3638"/>
    <w:rsid w:val="004E3C34"/>
    <w:rsid w:val="004E45C8"/>
    <w:rsid w:val="004E4BAA"/>
    <w:rsid w:val="004E509D"/>
    <w:rsid w:val="004E5438"/>
    <w:rsid w:val="004E5BE0"/>
    <w:rsid w:val="004E606E"/>
    <w:rsid w:val="004E6EDA"/>
    <w:rsid w:val="004E7180"/>
    <w:rsid w:val="004E74DC"/>
    <w:rsid w:val="004E7A2A"/>
    <w:rsid w:val="004F03DD"/>
    <w:rsid w:val="004F0576"/>
    <w:rsid w:val="004F07BD"/>
    <w:rsid w:val="004F08CC"/>
    <w:rsid w:val="004F1C45"/>
    <w:rsid w:val="004F1E9F"/>
    <w:rsid w:val="004F1F1F"/>
    <w:rsid w:val="004F2177"/>
    <w:rsid w:val="004F3037"/>
    <w:rsid w:val="004F454F"/>
    <w:rsid w:val="004F46D2"/>
    <w:rsid w:val="004F5CE2"/>
    <w:rsid w:val="004F66F3"/>
    <w:rsid w:val="004F69A2"/>
    <w:rsid w:val="004F6D3D"/>
    <w:rsid w:val="004F6F41"/>
    <w:rsid w:val="004F7253"/>
    <w:rsid w:val="004F7376"/>
    <w:rsid w:val="005002B3"/>
    <w:rsid w:val="005006FB"/>
    <w:rsid w:val="00501C5B"/>
    <w:rsid w:val="00502550"/>
    <w:rsid w:val="00503028"/>
    <w:rsid w:val="005033DD"/>
    <w:rsid w:val="005035A1"/>
    <w:rsid w:val="005038D0"/>
    <w:rsid w:val="005043AA"/>
    <w:rsid w:val="0050478A"/>
    <w:rsid w:val="00504796"/>
    <w:rsid w:val="00504CD1"/>
    <w:rsid w:val="00504E60"/>
    <w:rsid w:val="00504EF4"/>
    <w:rsid w:val="00505709"/>
    <w:rsid w:val="00505985"/>
    <w:rsid w:val="005059BC"/>
    <w:rsid w:val="00505AFD"/>
    <w:rsid w:val="005066FF"/>
    <w:rsid w:val="00506AC6"/>
    <w:rsid w:val="00506DAF"/>
    <w:rsid w:val="00506ED9"/>
    <w:rsid w:val="00507082"/>
    <w:rsid w:val="00507752"/>
    <w:rsid w:val="00507C99"/>
    <w:rsid w:val="00507DB9"/>
    <w:rsid w:val="00507EE1"/>
    <w:rsid w:val="00507FBF"/>
    <w:rsid w:val="0051021E"/>
    <w:rsid w:val="00510381"/>
    <w:rsid w:val="00510392"/>
    <w:rsid w:val="00510FB4"/>
    <w:rsid w:val="00511325"/>
    <w:rsid w:val="0051148E"/>
    <w:rsid w:val="00511923"/>
    <w:rsid w:val="005129E6"/>
    <w:rsid w:val="005134B0"/>
    <w:rsid w:val="005136C1"/>
    <w:rsid w:val="005141BE"/>
    <w:rsid w:val="00514711"/>
    <w:rsid w:val="005147DA"/>
    <w:rsid w:val="00514ADE"/>
    <w:rsid w:val="00515391"/>
    <w:rsid w:val="0051587F"/>
    <w:rsid w:val="00515F75"/>
    <w:rsid w:val="00515FB8"/>
    <w:rsid w:val="005166EE"/>
    <w:rsid w:val="0051691C"/>
    <w:rsid w:val="0051732E"/>
    <w:rsid w:val="0051794D"/>
    <w:rsid w:val="00520357"/>
    <w:rsid w:val="00520810"/>
    <w:rsid w:val="0052093B"/>
    <w:rsid w:val="005212E1"/>
    <w:rsid w:val="00521C8B"/>
    <w:rsid w:val="00523029"/>
    <w:rsid w:val="005230EB"/>
    <w:rsid w:val="005236E5"/>
    <w:rsid w:val="005244D5"/>
    <w:rsid w:val="00524662"/>
    <w:rsid w:val="00524717"/>
    <w:rsid w:val="00525030"/>
    <w:rsid w:val="00525322"/>
    <w:rsid w:val="005253C3"/>
    <w:rsid w:val="00525700"/>
    <w:rsid w:val="00526591"/>
    <w:rsid w:val="00527206"/>
    <w:rsid w:val="00527991"/>
    <w:rsid w:val="005279D5"/>
    <w:rsid w:val="00527A26"/>
    <w:rsid w:val="00527B9B"/>
    <w:rsid w:val="00531226"/>
    <w:rsid w:val="00531438"/>
    <w:rsid w:val="00531456"/>
    <w:rsid w:val="0053177A"/>
    <w:rsid w:val="00531CB9"/>
    <w:rsid w:val="00531FD6"/>
    <w:rsid w:val="005323A6"/>
    <w:rsid w:val="00532702"/>
    <w:rsid w:val="00532B15"/>
    <w:rsid w:val="00532B53"/>
    <w:rsid w:val="0053338A"/>
    <w:rsid w:val="005339F6"/>
    <w:rsid w:val="00533BDB"/>
    <w:rsid w:val="005341E5"/>
    <w:rsid w:val="00534305"/>
    <w:rsid w:val="00535152"/>
    <w:rsid w:val="00535569"/>
    <w:rsid w:val="00535CB6"/>
    <w:rsid w:val="00535D47"/>
    <w:rsid w:val="00540077"/>
    <w:rsid w:val="005400CD"/>
    <w:rsid w:val="00540A4E"/>
    <w:rsid w:val="00540B5E"/>
    <w:rsid w:val="00540D35"/>
    <w:rsid w:val="0054137C"/>
    <w:rsid w:val="00541447"/>
    <w:rsid w:val="00541896"/>
    <w:rsid w:val="005425B8"/>
    <w:rsid w:val="00542A39"/>
    <w:rsid w:val="00542A7B"/>
    <w:rsid w:val="00542A96"/>
    <w:rsid w:val="00542F42"/>
    <w:rsid w:val="00543454"/>
    <w:rsid w:val="00543700"/>
    <w:rsid w:val="0054383A"/>
    <w:rsid w:val="00543B3C"/>
    <w:rsid w:val="00543F15"/>
    <w:rsid w:val="00543FFB"/>
    <w:rsid w:val="00544007"/>
    <w:rsid w:val="00545492"/>
    <w:rsid w:val="00545835"/>
    <w:rsid w:val="00545B15"/>
    <w:rsid w:val="00546026"/>
    <w:rsid w:val="0054615C"/>
    <w:rsid w:val="00546727"/>
    <w:rsid w:val="00547339"/>
    <w:rsid w:val="00547364"/>
    <w:rsid w:val="0054747E"/>
    <w:rsid w:val="005477C5"/>
    <w:rsid w:val="0054790D"/>
    <w:rsid w:val="005506B0"/>
    <w:rsid w:val="00550706"/>
    <w:rsid w:val="00550A08"/>
    <w:rsid w:val="00550A4A"/>
    <w:rsid w:val="00550ED2"/>
    <w:rsid w:val="00551E57"/>
    <w:rsid w:val="00551FC0"/>
    <w:rsid w:val="005520BA"/>
    <w:rsid w:val="00552695"/>
    <w:rsid w:val="005527BA"/>
    <w:rsid w:val="0055289F"/>
    <w:rsid w:val="00552C1B"/>
    <w:rsid w:val="00553B10"/>
    <w:rsid w:val="005541C1"/>
    <w:rsid w:val="00554349"/>
    <w:rsid w:val="00554532"/>
    <w:rsid w:val="00554D46"/>
    <w:rsid w:val="0055532B"/>
    <w:rsid w:val="00555567"/>
    <w:rsid w:val="00555F6C"/>
    <w:rsid w:val="00556557"/>
    <w:rsid w:val="00556750"/>
    <w:rsid w:val="005567A1"/>
    <w:rsid w:val="0055705B"/>
    <w:rsid w:val="00557083"/>
    <w:rsid w:val="00557208"/>
    <w:rsid w:val="005572AB"/>
    <w:rsid w:val="00557FFC"/>
    <w:rsid w:val="005602DB"/>
    <w:rsid w:val="00560C42"/>
    <w:rsid w:val="00561149"/>
    <w:rsid w:val="00562324"/>
    <w:rsid w:val="005624BA"/>
    <w:rsid w:val="00562715"/>
    <w:rsid w:val="00562C49"/>
    <w:rsid w:val="00562EC9"/>
    <w:rsid w:val="005642BC"/>
    <w:rsid w:val="00564542"/>
    <w:rsid w:val="00564606"/>
    <w:rsid w:val="00564E39"/>
    <w:rsid w:val="005653BF"/>
    <w:rsid w:val="00565442"/>
    <w:rsid w:val="00565862"/>
    <w:rsid w:val="005663F7"/>
    <w:rsid w:val="00566435"/>
    <w:rsid w:val="00567E27"/>
    <w:rsid w:val="00570272"/>
    <w:rsid w:val="00570A13"/>
    <w:rsid w:val="00570EE9"/>
    <w:rsid w:val="00570FF8"/>
    <w:rsid w:val="00571330"/>
    <w:rsid w:val="005713CC"/>
    <w:rsid w:val="00571706"/>
    <w:rsid w:val="0057171C"/>
    <w:rsid w:val="00571E37"/>
    <w:rsid w:val="00572455"/>
    <w:rsid w:val="00572806"/>
    <w:rsid w:val="005729AC"/>
    <w:rsid w:val="0057300F"/>
    <w:rsid w:val="005731FF"/>
    <w:rsid w:val="005743B6"/>
    <w:rsid w:val="005744B3"/>
    <w:rsid w:val="00574E76"/>
    <w:rsid w:val="0057504E"/>
    <w:rsid w:val="00575490"/>
    <w:rsid w:val="005756C1"/>
    <w:rsid w:val="00575706"/>
    <w:rsid w:val="00576282"/>
    <w:rsid w:val="005764E7"/>
    <w:rsid w:val="005766DB"/>
    <w:rsid w:val="00576AB0"/>
    <w:rsid w:val="00576E78"/>
    <w:rsid w:val="005771AD"/>
    <w:rsid w:val="00577985"/>
    <w:rsid w:val="0058037D"/>
    <w:rsid w:val="00580D31"/>
    <w:rsid w:val="00580DCC"/>
    <w:rsid w:val="00580FC6"/>
    <w:rsid w:val="005820C0"/>
    <w:rsid w:val="005821EF"/>
    <w:rsid w:val="0058293B"/>
    <w:rsid w:val="00582BD6"/>
    <w:rsid w:val="005836C6"/>
    <w:rsid w:val="00583A2C"/>
    <w:rsid w:val="00583B04"/>
    <w:rsid w:val="00583C78"/>
    <w:rsid w:val="00583CB7"/>
    <w:rsid w:val="00583CC7"/>
    <w:rsid w:val="00584620"/>
    <w:rsid w:val="00584A36"/>
    <w:rsid w:val="00585CE7"/>
    <w:rsid w:val="00587BCB"/>
    <w:rsid w:val="005903D0"/>
    <w:rsid w:val="00590B00"/>
    <w:rsid w:val="00590F5E"/>
    <w:rsid w:val="005911E9"/>
    <w:rsid w:val="00592214"/>
    <w:rsid w:val="00592277"/>
    <w:rsid w:val="005924E3"/>
    <w:rsid w:val="0059258A"/>
    <w:rsid w:val="00592C50"/>
    <w:rsid w:val="00592D6C"/>
    <w:rsid w:val="00593067"/>
    <w:rsid w:val="0059371A"/>
    <w:rsid w:val="00593B2B"/>
    <w:rsid w:val="00594288"/>
    <w:rsid w:val="00594F7B"/>
    <w:rsid w:val="005950CD"/>
    <w:rsid w:val="00595399"/>
    <w:rsid w:val="00595D43"/>
    <w:rsid w:val="00596560"/>
    <w:rsid w:val="0059662D"/>
    <w:rsid w:val="00596EAE"/>
    <w:rsid w:val="00596FE5"/>
    <w:rsid w:val="00597102"/>
    <w:rsid w:val="0059711F"/>
    <w:rsid w:val="00597455"/>
    <w:rsid w:val="005975D0"/>
    <w:rsid w:val="0059770F"/>
    <w:rsid w:val="00597CF9"/>
    <w:rsid w:val="005A0134"/>
    <w:rsid w:val="005A030B"/>
    <w:rsid w:val="005A03EC"/>
    <w:rsid w:val="005A0726"/>
    <w:rsid w:val="005A0DA2"/>
    <w:rsid w:val="005A15AA"/>
    <w:rsid w:val="005A1E39"/>
    <w:rsid w:val="005A222E"/>
    <w:rsid w:val="005A2E88"/>
    <w:rsid w:val="005A3016"/>
    <w:rsid w:val="005A3D9C"/>
    <w:rsid w:val="005A4517"/>
    <w:rsid w:val="005A45F2"/>
    <w:rsid w:val="005A480C"/>
    <w:rsid w:val="005A4C54"/>
    <w:rsid w:val="005A51EE"/>
    <w:rsid w:val="005A56CA"/>
    <w:rsid w:val="005A5805"/>
    <w:rsid w:val="005A5B63"/>
    <w:rsid w:val="005A60D4"/>
    <w:rsid w:val="005A6B9E"/>
    <w:rsid w:val="005A6BB5"/>
    <w:rsid w:val="005A6C7C"/>
    <w:rsid w:val="005A6FD9"/>
    <w:rsid w:val="005A7555"/>
    <w:rsid w:val="005A7AD1"/>
    <w:rsid w:val="005B17A5"/>
    <w:rsid w:val="005B1FEC"/>
    <w:rsid w:val="005B3353"/>
    <w:rsid w:val="005B356F"/>
    <w:rsid w:val="005B3D6B"/>
    <w:rsid w:val="005B435C"/>
    <w:rsid w:val="005B4608"/>
    <w:rsid w:val="005B52A1"/>
    <w:rsid w:val="005B52EA"/>
    <w:rsid w:val="005B5401"/>
    <w:rsid w:val="005B566C"/>
    <w:rsid w:val="005B57ED"/>
    <w:rsid w:val="005B5EA5"/>
    <w:rsid w:val="005B5EF0"/>
    <w:rsid w:val="005B5EF9"/>
    <w:rsid w:val="005B6E88"/>
    <w:rsid w:val="005B7C76"/>
    <w:rsid w:val="005B7DCF"/>
    <w:rsid w:val="005B7E3D"/>
    <w:rsid w:val="005C07A4"/>
    <w:rsid w:val="005C083D"/>
    <w:rsid w:val="005C1203"/>
    <w:rsid w:val="005C1F48"/>
    <w:rsid w:val="005C2036"/>
    <w:rsid w:val="005C2622"/>
    <w:rsid w:val="005C2C17"/>
    <w:rsid w:val="005C2D23"/>
    <w:rsid w:val="005C31C0"/>
    <w:rsid w:val="005C3676"/>
    <w:rsid w:val="005C397F"/>
    <w:rsid w:val="005C3C1B"/>
    <w:rsid w:val="005C3EDB"/>
    <w:rsid w:val="005C3F4E"/>
    <w:rsid w:val="005C4BBA"/>
    <w:rsid w:val="005C5EB5"/>
    <w:rsid w:val="005C5ECF"/>
    <w:rsid w:val="005C7141"/>
    <w:rsid w:val="005C74D5"/>
    <w:rsid w:val="005C7EBC"/>
    <w:rsid w:val="005C7F82"/>
    <w:rsid w:val="005D001D"/>
    <w:rsid w:val="005D01AD"/>
    <w:rsid w:val="005D01CD"/>
    <w:rsid w:val="005D0489"/>
    <w:rsid w:val="005D1332"/>
    <w:rsid w:val="005D194D"/>
    <w:rsid w:val="005D28CD"/>
    <w:rsid w:val="005D295D"/>
    <w:rsid w:val="005D2F80"/>
    <w:rsid w:val="005D31EA"/>
    <w:rsid w:val="005D31FA"/>
    <w:rsid w:val="005D36B2"/>
    <w:rsid w:val="005D3AD5"/>
    <w:rsid w:val="005D3F0B"/>
    <w:rsid w:val="005D460A"/>
    <w:rsid w:val="005D4932"/>
    <w:rsid w:val="005D4FDB"/>
    <w:rsid w:val="005D4FEF"/>
    <w:rsid w:val="005D5F2B"/>
    <w:rsid w:val="005D5FA5"/>
    <w:rsid w:val="005D6412"/>
    <w:rsid w:val="005D67AE"/>
    <w:rsid w:val="005D70ED"/>
    <w:rsid w:val="005D7152"/>
    <w:rsid w:val="005D76FF"/>
    <w:rsid w:val="005D7719"/>
    <w:rsid w:val="005D7E70"/>
    <w:rsid w:val="005E1530"/>
    <w:rsid w:val="005E16F0"/>
    <w:rsid w:val="005E1E07"/>
    <w:rsid w:val="005E23B1"/>
    <w:rsid w:val="005E25B6"/>
    <w:rsid w:val="005E25CD"/>
    <w:rsid w:val="005E2B66"/>
    <w:rsid w:val="005E2BBC"/>
    <w:rsid w:val="005E2CC6"/>
    <w:rsid w:val="005E3394"/>
    <w:rsid w:val="005E396A"/>
    <w:rsid w:val="005E40B5"/>
    <w:rsid w:val="005E4902"/>
    <w:rsid w:val="005E5808"/>
    <w:rsid w:val="005E5DBC"/>
    <w:rsid w:val="005E5DDB"/>
    <w:rsid w:val="005E6832"/>
    <w:rsid w:val="005E6EFF"/>
    <w:rsid w:val="005E707B"/>
    <w:rsid w:val="005E72BB"/>
    <w:rsid w:val="005E7597"/>
    <w:rsid w:val="005E7A49"/>
    <w:rsid w:val="005F0109"/>
    <w:rsid w:val="005F054A"/>
    <w:rsid w:val="005F05FA"/>
    <w:rsid w:val="005F07DD"/>
    <w:rsid w:val="005F0C7D"/>
    <w:rsid w:val="005F140F"/>
    <w:rsid w:val="005F1937"/>
    <w:rsid w:val="005F19F0"/>
    <w:rsid w:val="005F1F8E"/>
    <w:rsid w:val="005F2272"/>
    <w:rsid w:val="005F240A"/>
    <w:rsid w:val="005F264D"/>
    <w:rsid w:val="005F26CD"/>
    <w:rsid w:val="005F2D1B"/>
    <w:rsid w:val="005F3004"/>
    <w:rsid w:val="005F361E"/>
    <w:rsid w:val="005F4036"/>
    <w:rsid w:val="005F41EF"/>
    <w:rsid w:val="005F5D28"/>
    <w:rsid w:val="005F5F41"/>
    <w:rsid w:val="005F6076"/>
    <w:rsid w:val="005F67FF"/>
    <w:rsid w:val="005F6F77"/>
    <w:rsid w:val="005F70F1"/>
    <w:rsid w:val="005F747D"/>
    <w:rsid w:val="005F77F5"/>
    <w:rsid w:val="005F7C34"/>
    <w:rsid w:val="00600074"/>
    <w:rsid w:val="0060061A"/>
    <w:rsid w:val="00601299"/>
    <w:rsid w:val="00601FEF"/>
    <w:rsid w:val="00602558"/>
    <w:rsid w:val="00602C73"/>
    <w:rsid w:val="00603884"/>
    <w:rsid w:val="006046D1"/>
    <w:rsid w:val="00604781"/>
    <w:rsid w:val="006047C2"/>
    <w:rsid w:val="00604AF5"/>
    <w:rsid w:val="0060518D"/>
    <w:rsid w:val="006057C7"/>
    <w:rsid w:val="0060592F"/>
    <w:rsid w:val="006068BF"/>
    <w:rsid w:val="00606CCD"/>
    <w:rsid w:val="00607095"/>
    <w:rsid w:val="00607354"/>
    <w:rsid w:val="00610376"/>
    <w:rsid w:val="00610492"/>
    <w:rsid w:val="006108E5"/>
    <w:rsid w:val="00611126"/>
    <w:rsid w:val="006114F1"/>
    <w:rsid w:val="006120BB"/>
    <w:rsid w:val="006121EB"/>
    <w:rsid w:val="00612472"/>
    <w:rsid w:val="00612A1F"/>
    <w:rsid w:val="00612CF5"/>
    <w:rsid w:val="00612D7D"/>
    <w:rsid w:val="00612FAF"/>
    <w:rsid w:val="00613112"/>
    <w:rsid w:val="00613D6E"/>
    <w:rsid w:val="00614406"/>
    <w:rsid w:val="00614590"/>
    <w:rsid w:val="0061498C"/>
    <w:rsid w:val="00614D36"/>
    <w:rsid w:val="006153B5"/>
    <w:rsid w:val="00615650"/>
    <w:rsid w:val="00615815"/>
    <w:rsid w:val="00615EF9"/>
    <w:rsid w:val="00616198"/>
    <w:rsid w:val="006162BC"/>
    <w:rsid w:val="00616CCB"/>
    <w:rsid w:val="006176DC"/>
    <w:rsid w:val="00617A9A"/>
    <w:rsid w:val="00620C8C"/>
    <w:rsid w:val="00621204"/>
    <w:rsid w:val="006220FC"/>
    <w:rsid w:val="006224E9"/>
    <w:rsid w:val="006225E2"/>
    <w:rsid w:val="0062278A"/>
    <w:rsid w:val="0062288B"/>
    <w:rsid w:val="00622F25"/>
    <w:rsid w:val="006231E7"/>
    <w:rsid w:val="00623A54"/>
    <w:rsid w:val="00623F22"/>
    <w:rsid w:val="00624447"/>
    <w:rsid w:val="00624F2F"/>
    <w:rsid w:val="006254AA"/>
    <w:rsid w:val="0062561A"/>
    <w:rsid w:val="006260A6"/>
    <w:rsid w:val="00626397"/>
    <w:rsid w:val="00626C60"/>
    <w:rsid w:val="00626D53"/>
    <w:rsid w:val="006271F6"/>
    <w:rsid w:val="00627902"/>
    <w:rsid w:val="00627EAA"/>
    <w:rsid w:val="0063031E"/>
    <w:rsid w:val="00630FB2"/>
    <w:rsid w:val="0063135E"/>
    <w:rsid w:val="0063143C"/>
    <w:rsid w:val="00631837"/>
    <w:rsid w:val="00632639"/>
    <w:rsid w:val="00632890"/>
    <w:rsid w:val="00632D0F"/>
    <w:rsid w:val="006330D1"/>
    <w:rsid w:val="00633D49"/>
    <w:rsid w:val="00633F50"/>
    <w:rsid w:val="00634263"/>
    <w:rsid w:val="00634841"/>
    <w:rsid w:val="00634A39"/>
    <w:rsid w:val="00634E3D"/>
    <w:rsid w:val="00634F9C"/>
    <w:rsid w:val="00635188"/>
    <w:rsid w:val="00635DB9"/>
    <w:rsid w:val="00635F07"/>
    <w:rsid w:val="00636007"/>
    <w:rsid w:val="00636D17"/>
    <w:rsid w:val="00637132"/>
    <w:rsid w:val="00637E8E"/>
    <w:rsid w:val="00640083"/>
    <w:rsid w:val="00640794"/>
    <w:rsid w:val="00640CB4"/>
    <w:rsid w:val="00640D66"/>
    <w:rsid w:val="006412B8"/>
    <w:rsid w:val="00641570"/>
    <w:rsid w:val="006415E8"/>
    <w:rsid w:val="0064181A"/>
    <w:rsid w:val="00641BBC"/>
    <w:rsid w:val="00641D85"/>
    <w:rsid w:val="00642094"/>
    <w:rsid w:val="00642151"/>
    <w:rsid w:val="00642320"/>
    <w:rsid w:val="00642E25"/>
    <w:rsid w:val="006432B3"/>
    <w:rsid w:val="00643528"/>
    <w:rsid w:val="00643610"/>
    <w:rsid w:val="00643EC3"/>
    <w:rsid w:val="006442C8"/>
    <w:rsid w:val="00645016"/>
    <w:rsid w:val="00645461"/>
    <w:rsid w:val="00645581"/>
    <w:rsid w:val="00647460"/>
    <w:rsid w:val="0064772E"/>
    <w:rsid w:val="006478D5"/>
    <w:rsid w:val="00647ADB"/>
    <w:rsid w:val="00647F8B"/>
    <w:rsid w:val="0065170B"/>
    <w:rsid w:val="00651AE3"/>
    <w:rsid w:val="00651F27"/>
    <w:rsid w:val="006526F6"/>
    <w:rsid w:val="00652909"/>
    <w:rsid w:val="00654E53"/>
    <w:rsid w:val="00655600"/>
    <w:rsid w:val="00655CB2"/>
    <w:rsid w:val="00655FF3"/>
    <w:rsid w:val="0065704B"/>
    <w:rsid w:val="00657894"/>
    <w:rsid w:val="00657C11"/>
    <w:rsid w:val="006600FF"/>
    <w:rsid w:val="00660CEE"/>
    <w:rsid w:val="00660D79"/>
    <w:rsid w:val="006617FB"/>
    <w:rsid w:val="00661805"/>
    <w:rsid w:val="006619DA"/>
    <w:rsid w:val="00661A07"/>
    <w:rsid w:val="006628B0"/>
    <w:rsid w:val="00662CAD"/>
    <w:rsid w:val="00663899"/>
    <w:rsid w:val="00663B1C"/>
    <w:rsid w:val="00663E15"/>
    <w:rsid w:val="00664FEE"/>
    <w:rsid w:val="0066517E"/>
    <w:rsid w:val="00665291"/>
    <w:rsid w:val="0066555A"/>
    <w:rsid w:val="006656A6"/>
    <w:rsid w:val="00665BCC"/>
    <w:rsid w:val="00665FD0"/>
    <w:rsid w:val="006660E8"/>
    <w:rsid w:val="006663EE"/>
    <w:rsid w:val="0066649C"/>
    <w:rsid w:val="006666CD"/>
    <w:rsid w:val="0066694E"/>
    <w:rsid w:val="00670316"/>
    <w:rsid w:val="006705ED"/>
    <w:rsid w:val="00670866"/>
    <w:rsid w:val="0067124D"/>
    <w:rsid w:val="00671AD5"/>
    <w:rsid w:val="00671ECC"/>
    <w:rsid w:val="006722EA"/>
    <w:rsid w:val="006725B2"/>
    <w:rsid w:val="00672A86"/>
    <w:rsid w:val="00672C6B"/>
    <w:rsid w:val="006732CB"/>
    <w:rsid w:val="006732CD"/>
    <w:rsid w:val="006734CA"/>
    <w:rsid w:val="00673690"/>
    <w:rsid w:val="00673A5D"/>
    <w:rsid w:val="00674072"/>
    <w:rsid w:val="00674970"/>
    <w:rsid w:val="006749A7"/>
    <w:rsid w:val="00674A0D"/>
    <w:rsid w:val="00674DDF"/>
    <w:rsid w:val="0067570D"/>
    <w:rsid w:val="00675A57"/>
    <w:rsid w:val="006760E5"/>
    <w:rsid w:val="006768CF"/>
    <w:rsid w:val="00676DBB"/>
    <w:rsid w:val="0067726B"/>
    <w:rsid w:val="00677985"/>
    <w:rsid w:val="00680C08"/>
    <w:rsid w:val="00680D6E"/>
    <w:rsid w:val="00681DAC"/>
    <w:rsid w:val="00681E96"/>
    <w:rsid w:val="00682A63"/>
    <w:rsid w:val="00682A83"/>
    <w:rsid w:val="00682CEB"/>
    <w:rsid w:val="00682FCF"/>
    <w:rsid w:val="00683293"/>
    <w:rsid w:val="006836AB"/>
    <w:rsid w:val="00683CFC"/>
    <w:rsid w:val="00683E9C"/>
    <w:rsid w:val="00683F09"/>
    <w:rsid w:val="0068498B"/>
    <w:rsid w:val="00684A0E"/>
    <w:rsid w:val="00684CCC"/>
    <w:rsid w:val="00685576"/>
    <w:rsid w:val="006855E3"/>
    <w:rsid w:val="00685772"/>
    <w:rsid w:val="00685903"/>
    <w:rsid w:val="00685A5D"/>
    <w:rsid w:val="00685FA8"/>
    <w:rsid w:val="00686E29"/>
    <w:rsid w:val="00686EA6"/>
    <w:rsid w:val="00687208"/>
    <w:rsid w:val="0069064E"/>
    <w:rsid w:val="00690A95"/>
    <w:rsid w:val="00690B18"/>
    <w:rsid w:val="00690C53"/>
    <w:rsid w:val="00690E69"/>
    <w:rsid w:val="00691959"/>
    <w:rsid w:val="00691A7A"/>
    <w:rsid w:val="00691B13"/>
    <w:rsid w:val="00691D5A"/>
    <w:rsid w:val="00691FEF"/>
    <w:rsid w:val="006920E1"/>
    <w:rsid w:val="006924E8"/>
    <w:rsid w:val="00692608"/>
    <w:rsid w:val="00692816"/>
    <w:rsid w:val="00692B86"/>
    <w:rsid w:val="00693C88"/>
    <w:rsid w:val="00694537"/>
    <w:rsid w:val="0069530A"/>
    <w:rsid w:val="0069538B"/>
    <w:rsid w:val="006968FF"/>
    <w:rsid w:val="00696BAF"/>
    <w:rsid w:val="00696F3A"/>
    <w:rsid w:val="00697146"/>
    <w:rsid w:val="00697A3D"/>
    <w:rsid w:val="00697BD9"/>
    <w:rsid w:val="006A0115"/>
    <w:rsid w:val="006A0658"/>
    <w:rsid w:val="006A0D43"/>
    <w:rsid w:val="006A0FD1"/>
    <w:rsid w:val="006A10B0"/>
    <w:rsid w:val="006A124D"/>
    <w:rsid w:val="006A12C2"/>
    <w:rsid w:val="006A12E9"/>
    <w:rsid w:val="006A1F95"/>
    <w:rsid w:val="006A282E"/>
    <w:rsid w:val="006A3D88"/>
    <w:rsid w:val="006A4201"/>
    <w:rsid w:val="006A45BA"/>
    <w:rsid w:val="006A48B5"/>
    <w:rsid w:val="006A50E1"/>
    <w:rsid w:val="006A5651"/>
    <w:rsid w:val="006A570E"/>
    <w:rsid w:val="006A5DE4"/>
    <w:rsid w:val="006B1567"/>
    <w:rsid w:val="006B19E3"/>
    <w:rsid w:val="006B1DEF"/>
    <w:rsid w:val="006B218F"/>
    <w:rsid w:val="006B2764"/>
    <w:rsid w:val="006B282E"/>
    <w:rsid w:val="006B2BBE"/>
    <w:rsid w:val="006B381D"/>
    <w:rsid w:val="006B3DBF"/>
    <w:rsid w:val="006B4135"/>
    <w:rsid w:val="006B47A3"/>
    <w:rsid w:val="006B4972"/>
    <w:rsid w:val="006B5339"/>
    <w:rsid w:val="006B5BCD"/>
    <w:rsid w:val="006B5C9D"/>
    <w:rsid w:val="006B5CF6"/>
    <w:rsid w:val="006B65D1"/>
    <w:rsid w:val="006B672F"/>
    <w:rsid w:val="006B72E8"/>
    <w:rsid w:val="006B7310"/>
    <w:rsid w:val="006B7B2E"/>
    <w:rsid w:val="006C0197"/>
    <w:rsid w:val="006C0F2B"/>
    <w:rsid w:val="006C1856"/>
    <w:rsid w:val="006C1BFD"/>
    <w:rsid w:val="006C1D93"/>
    <w:rsid w:val="006C1DCC"/>
    <w:rsid w:val="006C21AA"/>
    <w:rsid w:val="006C21C7"/>
    <w:rsid w:val="006C2897"/>
    <w:rsid w:val="006C3807"/>
    <w:rsid w:val="006C3F00"/>
    <w:rsid w:val="006C4270"/>
    <w:rsid w:val="006C4AB5"/>
    <w:rsid w:val="006C4B05"/>
    <w:rsid w:val="006C4F23"/>
    <w:rsid w:val="006C52F8"/>
    <w:rsid w:val="006C5881"/>
    <w:rsid w:val="006C6CFB"/>
    <w:rsid w:val="006C737B"/>
    <w:rsid w:val="006D0592"/>
    <w:rsid w:val="006D07DE"/>
    <w:rsid w:val="006D08B8"/>
    <w:rsid w:val="006D1AA4"/>
    <w:rsid w:val="006D1D59"/>
    <w:rsid w:val="006D1DE0"/>
    <w:rsid w:val="006D235C"/>
    <w:rsid w:val="006D40CC"/>
    <w:rsid w:val="006D4DE5"/>
    <w:rsid w:val="006D5590"/>
    <w:rsid w:val="006D5A1D"/>
    <w:rsid w:val="006D60B2"/>
    <w:rsid w:val="006D6E2B"/>
    <w:rsid w:val="006D71A2"/>
    <w:rsid w:val="006D721A"/>
    <w:rsid w:val="006D7303"/>
    <w:rsid w:val="006D78D6"/>
    <w:rsid w:val="006E029F"/>
    <w:rsid w:val="006E074A"/>
    <w:rsid w:val="006E087D"/>
    <w:rsid w:val="006E0C38"/>
    <w:rsid w:val="006E0F54"/>
    <w:rsid w:val="006E1545"/>
    <w:rsid w:val="006E165A"/>
    <w:rsid w:val="006E174F"/>
    <w:rsid w:val="006E1F9D"/>
    <w:rsid w:val="006E27D7"/>
    <w:rsid w:val="006E2C75"/>
    <w:rsid w:val="006E2D02"/>
    <w:rsid w:val="006E2E29"/>
    <w:rsid w:val="006E2E3F"/>
    <w:rsid w:val="006E2FE4"/>
    <w:rsid w:val="006E3497"/>
    <w:rsid w:val="006E3568"/>
    <w:rsid w:val="006E3E83"/>
    <w:rsid w:val="006E4099"/>
    <w:rsid w:val="006E433E"/>
    <w:rsid w:val="006E48C6"/>
    <w:rsid w:val="006E4BF8"/>
    <w:rsid w:val="006E4F1E"/>
    <w:rsid w:val="006E5361"/>
    <w:rsid w:val="006E5646"/>
    <w:rsid w:val="006E578E"/>
    <w:rsid w:val="006E5A04"/>
    <w:rsid w:val="006E646B"/>
    <w:rsid w:val="006E684E"/>
    <w:rsid w:val="006E6CB8"/>
    <w:rsid w:val="006E6FB7"/>
    <w:rsid w:val="006E74F2"/>
    <w:rsid w:val="006F06BC"/>
    <w:rsid w:val="006F102C"/>
    <w:rsid w:val="006F17B0"/>
    <w:rsid w:val="006F1850"/>
    <w:rsid w:val="006F27CA"/>
    <w:rsid w:val="006F2A57"/>
    <w:rsid w:val="006F2ABA"/>
    <w:rsid w:val="006F3979"/>
    <w:rsid w:val="006F3DE8"/>
    <w:rsid w:val="006F3E55"/>
    <w:rsid w:val="006F45CB"/>
    <w:rsid w:val="006F4618"/>
    <w:rsid w:val="006F472F"/>
    <w:rsid w:val="006F4821"/>
    <w:rsid w:val="006F4917"/>
    <w:rsid w:val="006F4FAC"/>
    <w:rsid w:val="006F5296"/>
    <w:rsid w:val="006F5346"/>
    <w:rsid w:val="006F5661"/>
    <w:rsid w:val="006F56A1"/>
    <w:rsid w:val="006F57D8"/>
    <w:rsid w:val="006F6070"/>
    <w:rsid w:val="006F6342"/>
    <w:rsid w:val="006F6974"/>
    <w:rsid w:val="006F697D"/>
    <w:rsid w:val="006F6A0A"/>
    <w:rsid w:val="006F6A0B"/>
    <w:rsid w:val="006F7CF6"/>
    <w:rsid w:val="006F7EAD"/>
    <w:rsid w:val="006F7FC0"/>
    <w:rsid w:val="007005BC"/>
    <w:rsid w:val="00700A96"/>
    <w:rsid w:val="00700D10"/>
    <w:rsid w:val="007010BC"/>
    <w:rsid w:val="00701AA8"/>
    <w:rsid w:val="00702A0A"/>
    <w:rsid w:val="007032E9"/>
    <w:rsid w:val="007039E5"/>
    <w:rsid w:val="00703E08"/>
    <w:rsid w:val="00704319"/>
    <w:rsid w:val="00704588"/>
    <w:rsid w:val="007047E7"/>
    <w:rsid w:val="00704AD1"/>
    <w:rsid w:val="00704EDB"/>
    <w:rsid w:val="00705039"/>
    <w:rsid w:val="00705691"/>
    <w:rsid w:val="00705709"/>
    <w:rsid w:val="00705FF0"/>
    <w:rsid w:val="007060BA"/>
    <w:rsid w:val="00706F6F"/>
    <w:rsid w:val="00707947"/>
    <w:rsid w:val="00707C71"/>
    <w:rsid w:val="00707F89"/>
    <w:rsid w:val="0071066C"/>
    <w:rsid w:val="007108AF"/>
    <w:rsid w:val="00710EEB"/>
    <w:rsid w:val="00710FDD"/>
    <w:rsid w:val="007111AF"/>
    <w:rsid w:val="007125C9"/>
    <w:rsid w:val="00712ADF"/>
    <w:rsid w:val="00712CA0"/>
    <w:rsid w:val="00712D6F"/>
    <w:rsid w:val="00713751"/>
    <w:rsid w:val="00714243"/>
    <w:rsid w:val="00714431"/>
    <w:rsid w:val="00714FD4"/>
    <w:rsid w:val="0071569E"/>
    <w:rsid w:val="00715AAF"/>
    <w:rsid w:val="00715D56"/>
    <w:rsid w:val="00715E87"/>
    <w:rsid w:val="007165A5"/>
    <w:rsid w:val="00716F05"/>
    <w:rsid w:val="00716F36"/>
    <w:rsid w:val="007177A3"/>
    <w:rsid w:val="00717C80"/>
    <w:rsid w:val="00720027"/>
    <w:rsid w:val="00720C7A"/>
    <w:rsid w:val="00720E90"/>
    <w:rsid w:val="00721F16"/>
    <w:rsid w:val="007228F9"/>
    <w:rsid w:val="007229C4"/>
    <w:rsid w:val="00722FDC"/>
    <w:rsid w:val="00723957"/>
    <w:rsid w:val="00723C49"/>
    <w:rsid w:val="0072534A"/>
    <w:rsid w:val="00725605"/>
    <w:rsid w:val="00726045"/>
    <w:rsid w:val="007261B0"/>
    <w:rsid w:val="0072630F"/>
    <w:rsid w:val="00726993"/>
    <w:rsid w:val="0072736B"/>
    <w:rsid w:val="00727389"/>
    <w:rsid w:val="0072769A"/>
    <w:rsid w:val="00727CF9"/>
    <w:rsid w:val="0073050F"/>
    <w:rsid w:val="007306DC"/>
    <w:rsid w:val="00730A4F"/>
    <w:rsid w:val="00731B6B"/>
    <w:rsid w:val="00731C23"/>
    <w:rsid w:val="0073209D"/>
    <w:rsid w:val="007324B6"/>
    <w:rsid w:val="00732E70"/>
    <w:rsid w:val="00733538"/>
    <w:rsid w:val="00733628"/>
    <w:rsid w:val="00733C21"/>
    <w:rsid w:val="007344B6"/>
    <w:rsid w:val="00734549"/>
    <w:rsid w:val="00734E6F"/>
    <w:rsid w:val="0073547D"/>
    <w:rsid w:val="00735544"/>
    <w:rsid w:val="00735AA6"/>
    <w:rsid w:val="0073648E"/>
    <w:rsid w:val="007372CC"/>
    <w:rsid w:val="0073793B"/>
    <w:rsid w:val="00740053"/>
    <w:rsid w:val="0074009B"/>
    <w:rsid w:val="00740E18"/>
    <w:rsid w:val="00740F56"/>
    <w:rsid w:val="00741573"/>
    <w:rsid w:val="00741C2A"/>
    <w:rsid w:val="00742269"/>
    <w:rsid w:val="00742BEE"/>
    <w:rsid w:val="00742E3D"/>
    <w:rsid w:val="0074441E"/>
    <w:rsid w:val="00744A02"/>
    <w:rsid w:val="00744C44"/>
    <w:rsid w:val="0074523A"/>
    <w:rsid w:val="007455F7"/>
    <w:rsid w:val="00746560"/>
    <w:rsid w:val="00746D49"/>
    <w:rsid w:val="00747397"/>
    <w:rsid w:val="00747593"/>
    <w:rsid w:val="00747963"/>
    <w:rsid w:val="007501AF"/>
    <w:rsid w:val="00750242"/>
    <w:rsid w:val="00751027"/>
    <w:rsid w:val="007515DC"/>
    <w:rsid w:val="00752669"/>
    <w:rsid w:val="00752717"/>
    <w:rsid w:val="007527EC"/>
    <w:rsid w:val="0075391C"/>
    <w:rsid w:val="00754242"/>
    <w:rsid w:val="00754327"/>
    <w:rsid w:val="00754620"/>
    <w:rsid w:val="00755376"/>
    <w:rsid w:val="0075539B"/>
    <w:rsid w:val="007557FE"/>
    <w:rsid w:val="00755E07"/>
    <w:rsid w:val="00756DE0"/>
    <w:rsid w:val="00756E71"/>
    <w:rsid w:val="00756F50"/>
    <w:rsid w:val="00757193"/>
    <w:rsid w:val="0075744C"/>
    <w:rsid w:val="007576B1"/>
    <w:rsid w:val="00757811"/>
    <w:rsid w:val="00757928"/>
    <w:rsid w:val="0076002B"/>
    <w:rsid w:val="0076029F"/>
    <w:rsid w:val="00761071"/>
    <w:rsid w:val="00761511"/>
    <w:rsid w:val="00761FD5"/>
    <w:rsid w:val="0076252C"/>
    <w:rsid w:val="00763137"/>
    <w:rsid w:val="0076316E"/>
    <w:rsid w:val="00763644"/>
    <w:rsid w:val="007647E5"/>
    <w:rsid w:val="00764E65"/>
    <w:rsid w:val="007659FB"/>
    <w:rsid w:val="00765A08"/>
    <w:rsid w:val="00766A0D"/>
    <w:rsid w:val="00766B2E"/>
    <w:rsid w:val="00767811"/>
    <w:rsid w:val="007705D4"/>
    <w:rsid w:val="00770623"/>
    <w:rsid w:val="00770B06"/>
    <w:rsid w:val="0077103F"/>
    <w:rsid w:val="007713B7"/>
    <w:rsid w:val="00771712"/>
    <w:rsid w:val="007719C9"/>
    <w:rsid w:val="007722DF"/>
    <w:rsid w:val="007725DF"/>
    <w:rsid w:val="00773CAC"/>
    <w:rsid w:val="00773E05"/>
    <w:rsid w:val="00774710"/>
    <w:rsid w:val="007747EE"/>
    <w:rsid w:val="007762E7"/>
    <w:rsid w:val="00776445"/>
    <w:rsid w:val="00776C62"/>
    <w:rsid w:val="00776C85"/>
    <w:rsid w:val="007772EF"/>
    <w:rsid w:val="00777448"/>
    <w:rsid w:val="007775F9"/>
    <w:rsid w:val="00777630"/>
    <w:rsid w:val="00777716"/>
    <w:rsid w:val="00777DC8"/>
    <w:rsid w:val="00777E98"/>
    <w:rsid w:val="00781300"/>
    <w:rsid w:val="007813F7"/>
    <w:rsid w:val="007814FE"/>
    <w:rsid w:val="007817C6"/>
    <w:rsid w:val="00781893"/>
    <w:rsid w:val="00781C53"/>
    <w:rsid w:val="00781D28"/>
    <w:rsid w:val="00781E13"/>
    <w:rsid w:val="007823B4"/>
    <w:rsid w:val="007823E5"/>
    <w:rsid w:val="00782B4A"/>
    <w:rsid w:val="00782E01"/>
    <w:rsid w:val="007845E1"/>
    <w:rsid w:val="00784886"/>
    <w:rsid w:val="00785981"/>
    <w:rsid w:val="00785A15"/>
    <w:rsid w:val="00785E12"/>
    <w:rsid w:val="00785E58"/>
    <w:rsid w:val="00786C8F"/>
    <w:rsid w:val="007870D8"/>
    <w:rsid w:val="00787731"/>
    <w:rsid w:val="00787C62"/>
    <w:rsid w:val="0079050C"/>
    <w:rsid w:val="00790C02"/>
    <w:rsid w:val="0079158E"/>
    <w:rsid w:val="007918F1"/>
    <w:rsid w:val="00791FBF"/>
    <w:rsid w:val="0079224A"/>
    <w:rsid w:val="00792D1A"/>
    <w:rsid w:val="00792E8A"/>
    <w:rsid w:val="007930D8"/>
    <w:rsid w:val="0079311F"/>
    <w:rsid w:val="007935B7"/>
    <w:rsid w:val="00793C0E"/>
    <w:rsid w:val="00794685"/>
    <w:rsid w:val="00794707"/>
    <w:rsid w:val="00795301"/>
    <w:rsid w:val="007953F9"/>
    <w:rsid w:val="00795B71"/>
    <w:rsid w:val="00795DCE"/>
    <w:rsid w:val="00795F66"/>
    <w:rsid w:val="00797078"/>
    <w:rsid w:val="007979FD"/>
    <w:rsid w:val="00797BD4"/>
    <w:rsid w:val="00797F98"/>
    <w:rsid w:val="007A0C2B"/>
    <w:rsid w:val="007A0D58"/>
    <w:rsid w:val="007A0E54"/>
    <w:rsid w:val="007A135C"/>
    <w:rsid w:val="007A2299"/>
    <w:rsid w:val="007A31D3"/>
    <w:rsid w:val="007A3B2B"/>
    <w:rsid w:val="007A4805"/>
    <w:rsid w:val="007A496B"/>
    <w:rsid w:val="007A4A0D"/>
    <w:rsid w:val="007A4AE2"/>
    <w:rsid w:val="007A554D"/>
    <w:rsid w:val="007A5D82"/>
    <w:rsid w:val="007A66D6"/>
    <w:rsid w:val="007A7694"/>
    <w:rsid w:val="007A79E4"/>
    <w:rsid w:val="007A7AA4"/>
    <w:rsid w:val="007A7AD0"/>
    <w:rsid w:val="007B0223"/>
    <w:rsid w:val="007B06B9"/>
    <w:rsid w:val="007B0E08"/>
    <w:rsid w:val="007B1592"/>
    <w:rsid w:val="007B1E81"/>
    <w:rsid w:val="007B2106"/>
    <w:rsid w:val="007B2315"/>
    <w:rsid w:val="007B2EB8"/>
    <w:rsid w:val="007B33F8"/>
    <w:rsid w:val="007B357A"/>
    <w:rsid w:val="007B3CBB"/>
    <w:rsid w:val="007B49C1"/>
    <w:rsid w:val="007B4A65"/>
    <w:rsid w:val="007B4AFF"/>
    <w:rsid w:val="007B566A"/>
    <w:rsid w:val="007B595B"/>
    <w:rsid w:val="007B5BCA"/>
    <w:rsid w:val="007B5E99"/>
    <w:rsid w:val="007B664A"/>
    <w:rsid w:val="007B68C8"/>
    <w:rsid w:val="007B75F0"/>
    <w:rsid w:val="007C0188"/>
    <w:rsid w:val="007C06B5"/>
    <w:rsid w:val="007C0DDC"/>
    <w:rsid w:val="007C1D81"/>
    <w:rsid w:val="007C209A"/>
    <w:rsid w:val="007C2669"/>
    <w:rsid w:val="007C2F0F"/>
    <w:rsid w:val="007C3806"/>
    <w:rsid w:val="007C3C69"/>
    <w:rsid w:val="007C3F9B"/>
    <w:rsid w:val="007C4B62"/>
    <w:rsid w:val="007C6632"/>
    <w:rsid w:val="007C68D9"/>
    <w:rsid w:val="007C6AEC"/>
    <w:rsid w:val="007C72B6"/>
    <w:rsid w:val="007C76A9"/>
    <w:rsid w:val="007D0885"/>
    <w:rsid w:val="007D0E8B"/>
    <w:rsid w:val="007D12ED"/>
    <w:rsid w:val="007D151E"/>
    <w:rsid w:val="007D1773"/>
    <w:rsid w:val="007D18CA"/>
    <w:rsid w:val="007D3295"/>
    <w:rsid w:val="007D361C"/>
    <w:rsid w:val="007D39D8"/>
    <w:rsid w:val="007D3B0A"/>
    <w:rsid w:val="007D4064"/>
    <w:rsid w:val="007D4D7F"/>
    <w:rsid w:val="007D4E15"/>
    <w:rsid w:val="007D4F6E"/>
    <w:rsid w:val="007D5276"/>
    <w:rsid w:val="007D5305"/>
    <w:rsid w:val="007D5C77"/>
    <w:rsid w:val="007D5CF1"/>
    <w:rsid w:val="007D60EB"/>
    <w:rsid w:val="007D691F"/>
    <w:rsid w:val="007D7956"/>
    <w:rsid w:val="007D7B7F"/>
    <w:rsid w:val="007E0A48"/>
    <w:rsid w:val="007E0EEC"/>
    <w:rsid w:val="007E131F"/>
    <w:rsid w:val="007E149F"/>
    <w:rsid w:val="007E1592"/>
    <w:rsid w:val="007E1824"/>
    <w:rsid w:val="007E1B4A"/>
    <w:rsid w:val="007E1B54"/>
    <w:rsid w:val="007E2110"/>
    <w:rsid w:val="007E280E"/>
    <w:rsid w:val="007E2ED0"/>
    <w:rsid w:val="007E2F97"/>
    <w:rsid w:val="007E3235"/>
    <w:rsid w:val="007E32A7"/>
    <w:rsid w:val="007E3343"/>
    <w:rsid w:val="007E38EE"/>
    <w:rsid w:val="007E3A14"/>
    <w:rsid w:val="007E3D7F"/>
    <w:rsid w:val="007E413D"/>
    <w:rsid w:val="007E451C"/>
    <w:rsid w:val="007E4570"/>
    <w:rsid w:val="007E493D"/>
    <w:rsid w:val="007E4CD9"/>
    <w:rsid w:val="007E5270"/>
    <w:rsid w:val="007E5BD1"/>
    <w:rsid w:val="007E6220"/>
    <w:rsid w:val="007E7263"/>
    <w:rsid w:val="007E7CE9"/>
    <w:rsid w:val="007F013E"/>
    <w:rsid w:val="007F03B6"/>
    <w:rsid w:val="007F08EF"/>
    <w:rsid w:val="007F0A2C"/>
    <w:rsid w:val="007F0ABD"/>
    <w:rsid w:val="007F0D05"/>
    <w:rsid w:val="007F1324"/>
    <w:rsid w:val="007F136A"/>
    <w:rsid w:val="007F1CC8"/>
    <w:rsid w:val="007F2540"/>
    <w:rsid w:val="007F2AFC"/>
    <w:rsid w:val="007F2F80"/>
    <w:rsid w:val="007F2FD5"/>
    <w:rsid w:val="007F3F2D"/>
    <w:rsid w:val="007F4168"/>
    <w:rsid w:val="007F446B"/>
    <w:rsid w:val="007F4472"/>
    <w:rsid w:val="007F4813"/>
    <w:rsid w:val="007F54AE"/>
    <w:rsid w:val="007F5621"/>
    <w:rsid w:val="007F590F"/>
    <w:rsid w:val="007F5CEF"/>
    <w:rsid w:val="007F7C7B"/>
    <w:rsid w:val="008008B1"/>
    <w:rsid w:val="00800936"/>
    <w:rsid w:val="008016B6"/>
    <w:rsid w:val="00801C29"/>
    <w:rsid w:val="0080294C"/>
    <w:rsid w:val="00803AD5"/>
    <w:rsid w:val="008041F3"/>
    <w:rsid w:val="0080461C"/>
    <w:rsid w:val="00804B89"/>
    <w:rsid w:val="00804C4E"/>
    <w:rsid w:val="00805D67"/>
    <w:rsid w:val="008060DA"/>
    <w:rsid w:val="0080647E"/>
    <w:rsid w:val="008068B4"/>
    <w:rsid w:val="0080700D"/>
    <w:rsid w:val="0080720A"/>
    <w:rsid w:val="008073BA"/>
    <w:rsid w:val="0080786C"/>
    <w:rsid w:val="008100D2"/>
    <w:rsid w:val="0081019E"/>
    <w:rsid w:val="00810791"/>
    <w:rsid w:val="008108E7"/>
    <w:rsid w:val="00810953"/>
    <w:rsid w:val="0081159E"/>
    <w:rsid w:val="00811610"/>
    <w:rsid w:val="008116C9"/>
    <w:rsid w:val="00811704"/>
    <w:rsid w:val="00811716"/>
    <w:rsid w:val="00811A21"/>
    <w:rsid w:val="00811FF8"/>
    <w:rsid w:val="00812230"/>
    <w:rsid w:val="00812EC0"/>
    <w:rsid w:val="00813206"/>
    <w:rsid w:val="008136A8"/>
    <w:rsid w:val="00813A2D"/>
    <w:rsid w:val="00813F58"/>
    <w:rsid w:val="00813F7C"/>
    <w:rsid w:val="008148A3"/>
    <w:rsid w:val="00814E2A"/>
    <w:rsid w:val="00815316"/>
    <w:rsid w:val="00815B10"/>
    <w:rsid w:val="00815D3B"/>
    <w:rsid w:val="0081619B"/>
    <w:rsid w:val="0081633A"/>
    <w:rsid w:val="00816DDC"/>
    <w:rsid w:val="00816E68"/>
    <w:rsid w:val="0081722B"/>
    <w:rsid w:val="008173C3"/>
    <w:rsid w:val="0082012D"/>
    <w:rsid w:val="0082031F"/>
    <w:rsid w:val="00820B71"/>
    <w:rsid w:val="00820FDF"/>
    <w:rsid w:val="00821F19"/>
    <w:rsid w:val="00822AC6"/>
    <w:rsid w:val="00822C45"/>
    <w:rsid w:val="00822F27"/>
    <w:rsid w:val="00823358"/>
    <w:rsid w:val="00823C02"/>
    <w:rsid w:val="008246C5"/>
    <w:rsid w:val="0082527F"/>
    <w:rsid w:val="008256A8"/>
    <w:rsid w:val="00825B65"/>
    <w:rsid w:val="00825F13"/>
    <w:rsid w:val="00826328"/>
    <w:rsid w:val="008265B5"/>
    <w:rsid w:val="008268B3"/>
    <w:rsid w:val="0082693E"/>
    <w:rsid w:val="008270DD"/>
    <w:rsid w:val="008275A0"/>
    <w:rsid w:val="00827D21"/>
    <w:rsid w:val="008307BF"/>
    <w:rsid w:val="00830BF2"/>
    <w:rsid w:val="00830DC6"/>
    <w:rsid w:val="0083113F"/>
    <w:rsid w:val="008312AA"/>
    <w:rsid w:val="00831890"/>
    <w:rsid w:val="00831EA8"/>
    <w:rsid w:val="00832623"/>
    <w:rsid w:val="00832627"/>
    <w:rsid w:val="008329FB"/>
    <w:rsid w:val="008332D3"/>
    <w:rsid w:val="0083421C"/>
    <w:rsid w:val="0083494A"/>
    <w:rsid w:val="008349FE"/>
    <w:rsid w:val="00834A09"/>
    <w:rsid w:val="00834A6C"/>
    <w:rsid w:val="00835074"/>
    <w:rsid w:val="0083602F"/>
    <w:rsid w:val="00836B8E"/>
    <w:rsid w:val="00836BC1"/>
    <w:rsid w:val="00836DFF"/>
    <w:rsid w:val="0083722C"/>
    <w:rsid w:val="00837266"/>
    <w:rsid w:val="008372FA"/>
    <w:rsid w:val="00840105"/>
    <w:rsid w:val="00840662"/>
    <w:rsid w:val="00840715"/>
    <w:rsid w:val="00840A7C"/>
    <w:rsid w:val="00840BB7"/>
    <w:rsid w:val="00840BC2"/>
    <w:rsid w:val="00840C6D"/>
    <w:rsid w:val="00841262"/>
    <w:rsid w:val="00841423"/>
    <w:rsid w:val="00841F6E"/>
    <w:rsid w:val="00842331"/>
    <w:rsid w:val="008423C8"/>
    <w:rsid w:val="008424DA"/>
    <w:rsid w:val="008434E2"/>
    <w:rsid w:val="0084379F"/>
    <w:rsid w:val="00843894"/>
    <w:rsid w:val="00843A30"/>
    <w:rsid w:val="00843CF8"/>
    <w:rsid w:val="008444DF"/>
    <w:rsid w:val="00844614"/>
    <w:rsid w:val="0084480B"/>
    <w:rsid w:val="00844856"/>
    <w:rsid w:val="0084508B"/>
    <w:rsid w:val="00845297"/>
    <w:rsid w:val="00845640"/>
    <w:rsid w:val="00845D2C"/>
    <w:rsid w:val="00845E45"/>
    <w:rsid w:val="00846003"/>
    <w:rsid w:val="00846095"/>
    <w:rsid w:val="00846937"/>
    <w:rsid w:val="00846AB3"/>
    <w:rsid w:val="00846C25"/>
    <w:rsid w:val="00847047"/>
    <w:rsid w:val="0085045D"/>
    <w:rsid w:val="00850EA8"/>
    <w:rsid w:val="00851630"/>
    <w:rsid w:val="00851A04"/>
    <w:rsid w:val="00851B5A"/>
    <w:rsid w:val="008521ED"/>
    <w:rsid w:val="00852627"/>
    <w:rsid w:val="008527BA"/>
    <w:rsid w:val="00852B5A"/>
    <w:rsid w:val="00853F96"/>
    <w:rsid w:val="00854AAE"/>
    <w:rsid w:val="00854E97"/>
    <w:rsid w:val="00855DEB"/>
    <w:rsid w:val="00855FE8"/>
    <w:rsid w:val="00856072"/>
    <w:rsid w:val="00856102"/>
    <w:rsid w:val="00856266"/>
    <w:rsid w:val="00856D7A"/>
    <w:rsid w:val="00857117"/>
    <w:rsid w:val="00857783"/>
    <w:rsid w:val="00857BEF"/>
    <w:rsid w:val="008602C3"/>
    <w:rsid w:val="00860306"/>
    <w:rsid w:val="00860543"/>
    <w:rsid w:val="00860622"/>
    <w:rsid w:val="00860697"/>
    <w:rsid w:val="0086167B"/>
    <w:rsid w:val="00861F8B"/>
    <w:rsid w:val="00862066"/>
    <w:rsid w:val="00863E0B"/>
    <w:rsid w:val="008649A0"/>
    <w:rsid w:val="00864D88"/>
    <w:rsid w:val="00865138"/>
    <w:rsid w:val="0086520A"/>
    <w:rsid w:val="0086528F"/>
    <w:rsid w:val="00865371"/>
    <w:rsid w:val="008654A9"/>
    <w:rsid w:val="008654E1"/>
    <w:rsid w:val="008655AB"/>
    <w:rsid w:val="00865A50"/>
    <w:rsid w:val="00865AE1"/>
    <w:rsid w:val="00865D3E"/>
    <w:rsid w:val="00865E83"/>
    <w:rsid w:val="0086662C"/>
    <w:rsid w:val="008669DE"/>
    <w:rsid w:val="00867AEF"/>
    <w:rsid w:val="00870039"/>
    <w:rsid w:val="00871077"/>
    <w:rsid w:val="008712AE"/>
    <w:rsid w:val="00871385"/>
    <w:rsid w:val="00871462"/>
    <w:rsid w:val="00871784"/>
    <w:rsid w:val="00871C87"/>
    <w:rsid w:val="008724C2"/>
    <w:rsid w:val="0087265E"/>
    <w:rsid w:val="00872873"/>
    <w:rsid w:val="00872C49"/>
    <w:rsid w:val="00873668"/>
    <w:rsid w:val="008737DB"/>
    <w:rsid w:val="00873FEE"/>
    <w:rsid w:val="00874266"/>
    <w:rsid w:val="0087428B"/>
    <w:rsid w:val="00874CCB"/>
    <w:rsid w:val="00874EAE"/>
    <w:rsid w:val="00875C22"/>
    <w:rsid w:val="00876112"/>
    <w:rsid w:val="00877818"/>
    <w:rsid w:val="00877940"/>
    <w:rsid w:val="008779EA"/>
    <w:rsid w:val="00877FA2"/>
    <w:rsid w:val="00880E57"/>
    <w:rsid w:val="008811A4"/>
    <w:rsid w:val="00881E97"/>
    <w:rsid w:val="0088239D"/>
    <w:rsid w:val="008824C6"/>
    <w:rsid w:val="00882852"/>
    <w:rsid w:val="008842F7"/>
    <w:rsid w:val="008847A2"/>
    <w:rsid w:val="00884C48"/>
    <w:rsid w:val="00884DC7"/>
    <w:rsid w:val="00885B19"/>
    <w:rsid w:val="00885E1C"/>
    <w:rsid w:val="00885FCA"/>
    <w:rsid w:val="00886363"/>
    <w:rsid w:val="00887274"/>
    <w:rsid w:val="00887609"/>
    <w:rsid w:val="0088787D"/>
    <w:rsid w:val="00887BAB"/>
    <w:rsid w:val="00887D0F"/>
    <w:rsid w:val="00887F19"/>
    <w:rsid w:val="00887FB8"/>
    <w:rsid w:val="008904AD"/>
    <w:rsid w:val="008906FB"/>
    <w:rsid w:val="00890A0F"/>
    <w:rsid w:val="0089138B"/>
    <w:rsid w:val="00891686"/>
    <w:rsid w:val="0089252F"/>
    <w:rsid w:val="00892A2F"/>
    <w:rsid w:val="00892C69"/>
    <w:rsid w:val="00892CB0"/>
    <w:rsid w:val="00892ECF"/>
    <w:rsid w:val="00893133"/>
    <w:rsid w:val="0089351C"/>
    <w:rsid w:val="0089361B"/>
    <w:rsid w:val="00893E49"/>
    <w:rsid w:val="00893EE3"/>
    <w:rsid w:val="008940EA"/>
    <w:rsid w:val="0089499F"/>
    <w:rsid w:val="00894BA0"/>
    <w:rsid w:val="00894CE9"/>
    <w:rsid w:val="008959EA"/>
    <w:rsid w:val="00895A1C"/>
    <w:rsid w:val="00895D8F"/>
    <w:rsid w:val="00895F4E"/>
    <w:rsid w:val="00895F69"/>
    <w:rsid w:val="00896A16"/>
    <w:rsid w:val="00896C88"/>
    <w:rsid w:val="00896DFC"/>
    <w:rsid w:val="00897696"/>
    <w:rsid w:val="00897EF4"/>
    <w:rsid w:val="008A0312"/>
    <w:rsid w:val="008A0C9F"/>
    <w:rsid w:val="008A16EA"/>
    <w:rsid w:val="008A196F"/>
    <w:rsid w:val="008A1D36"/>
    <w:rsid w:val="008A1DF1"/>
    <w:rsid w:val="008A24C7"/>
    <w:rsid w:val="008A2DE3"/>
    <w:rsid w:val="008A306D"/>
    <w:rsid w:val="008A4198"/>
    <w:rsid w:val="008A4766"/>
    <w:rsid w:val="008A4C34"/>
    <w:rsid w:val="008A4D3C"/>
    <w:rsid w:val="008A4F6D"/>
    <w:rsid w:val="008A50B4"/>
    <w:rsid w:val="008A53C5"/>
    <w:rsid w:val="008A6541"/>
    <w:rsid w:val="008A6968"/>
    <w:rsid w:val="008A6BA2"/>
    <w:rsid w:val="008A713E"/>
    <w:rsid w:val="008A7605"/>
    <w:rsid w:val="008B03BB"/>
    <w:rsid w:val="008B0853"/>
    <w:rsid w:val="008B0C8D"/>
    <w:rsid w:val="008B0DE2"/>
    <w:rsid w:val="008B134C"/>
    <w:rsid w:val="008B1B96"/>
    <w:rsid w:val="008B1CE2"/>
    <w:rsid w:val="008B1F2E"/>
    <w:rsid w:val="008B2B58"/>
    <w:rsid w:val="008B326F"/>
    <w:rsid w:val="008B32F6"/>
    <w:rsid w:val="008B39B2"/>
    <w:rsid w:val="008B3FF6"/>
    <w:rsid w:val="008B4944"/>
    <w:rsid w:val="008B5159"/>
    <w:rsid w:val="008B51AA"/>
    <w:rsid w:val="008B5B31"/>
    <w:rsid w:val="008B5F09"/>
    <w:rsid w:val="008B649F"/>
    <w:rsid w:val="008B68C7"/>
    <w:rsid w:val="008B70ED"/>
    <w:rsid w:val="008B7C05"/>
    <w:rsid w:val="008B7C0C"/>
    <w:rsid w:val="008C0517"/>
    <w:rsid w:val="008C1DD0"/>
    <w:rsid w:val="008C273F"/>
    <w:rsid w:val="008C2A11"/>
    <w:rsid w:val="008C2CCD"/>
    <w:rsid w:val="008C2D56"/>
    <w:rsid w:val="008C3102"/>
    <w:rsid w:val="008C32C1"/>
    <w:rsid w:val="008C32C2"/>
    <w:rsid w:val="008C3401"/>
    <w:rsid w:val="008C376E"/>
    <w:rsid w:val="008C3D90"/>
    <w:rsid w:val="008C42AF"/>
    <w:rsid w:val="008C5215"/>
    <w:rsid w:val="008C55C2"/>
    <w:rsid w:val="008C5638"/>
    <w:rsid w:val="008C6035"/>
    <w:rsid w:val="008C6848"/>
    <w:rsid w:val="008C6A69"/>
    <w:rsid w:val="008C728F"/>
    <w:rsid w:val="008C7EA8"/>
    <w:rsid w:val="008D000D"/>
    <w:rsid w:val="008D002A"/>
    <w:rsid w:val="008D05C6"/>
    <w:rsid w:val="008D12B7"/>
    <w:rsid w:val="008D130C"/>
    <w:rsid w:val="008D28A8"/>
    <w:rsid w:val="008D302A"/>
    <w:rsid w:val="008D3893"/>
    <w:rsid w:val="008D3DD6"/>
    <w:rsid w:val="008D4790"/>
    <w:rsid w:val="008D4E35"/>
    <w:rsid w:val="008D4F32"/>
    <w:rsid w:val="008D504F"/>
    <w:rsid w:val="008D5474"/>
    <w:rsid w:val="008D55DC"/>
    <w:rsid w:val="008D60B5"/>
    <w:rsid w:val="008D6A46"/>
    <w:rsid w:val="008D7049"/>
    <w:rsid w:val="008E0BE8"/>
    <w:rsid w:val="008E0E01"/>
    <w:rsid w:val="008E119F"/>
    <w:rsid w:val="008E1945"/>
    <w:rsid w:val="008E2234"/>
    <w:rsid w:val="008E2EB4"/>
    <w:rsid w:val="008E3060"/>
    <w:rsid w:val="008E335F"/>
    <w:rsid w:val="008E346A"/>
    <w:rsid w:val="008E3569"/>
    <w:rsid w:val="008E3594"/>
    <w:rsid w:val="008E3B7E"/>
    <w:rsid w:val="008E4788"/>
    <w:rsid w:val="008E4A4A"/>
    <w:rsid w:val="008E4A87"/>
    <w:rsid w:val="008E5BEA"/>
    <w:rsid w:val="008E5C50"/>
    <w:rsid w:val="008E61AD"/>
    <w:rsid w:val="008E672D"/>
    <w:rsid w:val="008E6C85"/>
    <w:rsid w:val="008F0041"/>
    <w:rsid w:val="008F044E"/>
    <w:rsid w:val="008F0EE0"/>
    <w:rsid w:val="008F0F46"/>
    <w:rsid w:val="008F10C4"/>
    <w:rsid w:val="008F17C6"/>
    <w:rsid w:val="008F17F8"/>
    <w:rsid w:val="008F2412"/>
    <w:rsid w:val="008F3873"/>
    <w:rsid w:val="008F3E95"/>
    <w:rsid w:val="008F44B6"/>
    <w:rsid w:val="008F4980"/>
    <w:rsid w:val="008F4FF1"/>
    <w:rsid w:val="008F501F"/>
    <w:rsid w:val="008F52CD"/>
    <w:rsid w:val="008F619A"/>
    <w:rsid w:val="008F6FA2"/>
    <w:rsid w:val="008F72C4"/>
    <w:rsid w:val="008F7481"/>
    <w:rsid w:val="008F764A"/>
    <w:rsid w:val="008F766C"/>
    <w:rsid w:val="008F76DD"/>
    <w:rsid w:val="008F79E1"/>
    <w:rsid w:val="008F7AF9"/>
    <w:rsid w:val="008F7EF7"/>
    <w:rsid w:val="009008DC"/>
    <w:rsid w:val="00900AB4"/>
    <w:rsid w:val="00900C0B"/>
    <w:rsid w:val="00900D04"/>
    <w:rsid w:val="009011FB"/>
    <w:rsid w:val="00901BE7"/>
    <w:rsid w:val="00901DE3"/>
    <w:rsid w:val="00901F26"/>
    <w:rsid w:val="0090241A"/>
    <w:rsid w:val="009026B9"/>
    <w:rsid w:val="00902D8D"/>
    <w:rsid w:val="009033A1"/>
    <w:rsid w:val="00903EC2"/>
    <w:rsid w:val="00904021"/>
    <w:rsid w:val="009045E9"/>
    <w:rsid w:val="00904D7C"/>
    <w:rsid w:val="00904EEA"/>
    <w:rsid w:val="0090528B"/>
    <w:rsid w:val="00905857"/>
    <w:rsid w:val="009059CB"/>
    <w:rsid w:val="00905AF9"/>
    <w:rsid w:val="00905DD2"/>
    <w:rsid w:val="00906190"/>
    <w:rsid w:val="00906BE5"/>
    <w:rsid w:val="00906F30"/>
    <w:rsid w:val="009076CD"/>
    <w:rsid w:val="00907E94"/>
    <w:rsid w:val="00910175"/>
    <w:rsid w:val="00910665"/>
    <w:rsid w:val="00910B23"/>
    <w:rsid w:val="00910BBE"/>
    <w:rsid w:val="0091127E"/>
    <w:rsid w:val="009115D5"/>
    <w:rsid w:val="00911618"/>
    <w:rsid w:val="00911C85"/>
    <w:rsid w:val="009126CD"/>
    <w:rsid w:val="00912C7B"/>
    <w:rsid w:val="0091321E"/>
    <w:rsid w:val="00913432"/>
    <w:rsid w:val="009134BF"/>
    <w:rsid w:val="00913C06"/>
    <w:rsid w:val="00914859"/>
    <w:rsid w:val="00914DF5"/>
    <w:rsid w:val="0091541C"/>
    <w:rsid w:val="009158F6"/>
    <w:rsid w:val="00915EB7"/>
    <w:rsid w:val="00916C00"/>
    <w:rsid w:val="00917033"/>
    <w:rsid w:val="0091770A"/>
    <w:rsid w:val="0091781E"/>
    <w:rsid w:val="0092068C"/>
    <w:rsid w:val="00920CA1"/>
    <w:rsid w:val="009217FD"/>
    <w:rsid w:val="00922148"/>
    <w:rsid w:val="00922290"/>
    <w:rsid w:val="0092279D"/>
    <w:rsid w:val="00922D15"/>
    <w:rsid w:val="00923776"/>
    <w:rsid w:val="00923CA7"/>
    <w:rsid w:val="00924010"/>
    <w:rsid w:val="00924077"/>
    <w:rsid w:val="00924D36"/>
    <w:rsid w:val="00924DA1"/>
    <w:rsid w:val="00924E89"/>
    <w:rsid w:val="009258DB"/>
    <w:rsid w:val="00925C07"/>
    <w:rsid w:val="00925CA9"/>
    <w:rsid w:val="00926680"/>
    <w:rsid w:val="00926A29"/>
    <w:rsid w:val="00926B36"/>
    <w:rsid w:val="0092753F"/>
    <w:rsid w:val="0092797F"/>
    <w:rsid w:val="00927F9B"/>
    <w:rsid w:val="0093033F"/>
    <w:rsid w:val="00930A37"/>
    <w:rsid w:val="00931B80"/>
    <w:rsid w:val="009321F4"/>
    <w:rsid w:val="009325E1"/>
    <w:rsid w:val="00932898"/>
    <w:rsid w:val="00932AD0"/>
    <w:rsid w:val="0093319B"/>
    <w:rsid w:val="00933209"/>
    <w:rsid w:val="00933C99"/>
    <w:rsid w:val="00933CFE"/>
    <w:rsid w:val="00933FCC"/>
    <w:rsid w:val="00934982"/>
    <w:rsid w:val="009349D8"/>
    <w:rsid w:val="00934CA7"/>
    <w:rsid w:val="00934FA6"/>
    <w:rsid w:val="00935E5F"/>
    <w:rsid w:val="00937457"/>
    <w:rsid w:val="009375CD"/>
    <w:rsid w:val="00937B04"/>
    <w:rsid w:val="00937F77"/>
    <w:rsid w:val="00940010"/>
    <w:rsid w:val="00940504"/>
    <w:rsid w:val="00940C07"/>
    <w:rsid w:val="00941097"/>
    <w:rsid w:val="009416EF"/>
    <w:rsid w:val="00941B62"/>
    <w:rsid w:val="00941DE4"/>
    <w:rsid w:val="00942FE5"/>
    <w:rsid w:val="00943493"/>
    <w:rsid w:val="009436CE"/>
    <w:rsid w:val="00943C2A"/>
    <w:rsid w:val="00943FBB"/>
    <w:rsid w:val="00943FD6"/>
    <w:rsid w:val="009445A8"/>
    <w:rsid w:val="00944842"/>
    <w:rsid w:val="00944ABA"/>
    <w:rsid w:val="00944D7D"/>
    <w:rsid w:val="009455C3"/>
    <w:rsid w:val="00945766"/>
    <w:rsid w:val="00945F0C"/>
    <w:rsid w:val="00946233"/>
    <w:rsid w:val="00946358"/>
    <w:rsid w:val="00946521"/>
    <w:rsid w:val="00946BB7"/>
    <w:rsid w:val="00946F88"/>
    <w:rsid w:val="00947387"/>
    <w:rsid w:val="009473A1"/>
    <w:rsid w:val="00947AFB"/>
    <w:rsid w:val="00950461"/>
    <w:rsid w:val="00950CED"/>
    <w:rsid w:val="009518CF"/>
    <w:rsid w:val="00952162"/>
    <w:rsid w:val="0095254C"/>
    <w:rsid w:val="00952A93"/>
    <w:rsid w:val="009533D0"/>
    <w:rsid w:val="00953966"/>
    <w:rsid w:val="00954403"/>
    <w:rsid w:val="00954ACC"/>
    <w:rsid w:val="00954B4E"/>
    <w:rsid w:val="00954F8E"/>
    <w:rsid w:val="00955619"/>
    <w:rsid w:val="00955AC5"/>
    <w:rsid w:val="00955D10"/>
    <w:rsid w:val="00955E18"/>
    <w:rsid w:val="00956002"/>
    <w:rsid w:val="00956403"/>
    <w:rsid w:val="0095676A"/>
    <w:rsid w:val="0095740C"/>
    <w:rsid w:val="009576D0"/>
    <w:rsid w:val="00957937"/>
    <w:rsid w:val="00957AF9"/>
    <w:rsid w:val="009603B5"/>
    <w:rsid w:val="009603B8"/>
    <w:rsid w:val="00960F9F"/>
    <w:rsid w:val="00961CEE"/>
    <w:rsid w:val="00962698"/>
    <w:rsid w:val="00963494"/>
    <w:rsid w:val="009636B7"/>
    <w:rsid w:val="0096373B"/>
    <w:rsid w:val="00963B4F"/>
    <w:rsid w:val="009641FE"/>
    <w:rsid w:val="009643E0"/>
    <w:rsid w:val="00964921"/>
    <w:rsid w:val="00964C6A"/>
    <w:rsid w:val="00964C9F"/>
    <w:rsid w:val="00964CCA"/>
    <w:rsid w:val="009650F0"/>
    <w:rsid w:val="00965757"/>
    <w:rsid w:val="00965D31"/>
    <w:rsid w:val="009662CD"/>
    <w:rsid w:val="0096632D"/>
    <w:rsid w:val="00966725"/>
    <w:rsid w:val="00966E8E"/>
    <w:rsid w:val="00967F23"/>
    <w:rsid w:val="009702E6"/>
    <w:rsid w:val="0097039E"/>
    <w:rsid w:val="00970A29"/>
    <w:rsid w:val="00970B29"/>
    <w:rsid w:val="00970D3E"/>
    <w:rsid w:val="00971134"/>
    <w:rsid w:val="00971755"/>
    <w:rsid w:val="00971933"/>
    <w:rsid w:val="00971A52"/>
    <w:rsid w:val="00972178"/>
    <w:rsid w:val="0097270C"/>
    <w:rsid w:val="00972848"/>
    <w:rsid w:val="00972CB2"/>
    <w:rsid w:val="00972CEB"/>
    <w:rsid w:val="00972F93"/>
    <w:rsid w:val="00972FD2"/>
    <w:rsid w:val="00973547"/>
    <w:rsid w:val="00973B45"/>
    <w:rsid w:val="009749F0"/>
    <w:rsid w:val="0097554A"/>
    <w:rsid w:val="009764B9"/>
    <w:rsid w:val="009765BA"/>
    <w:rsid w:val="00976F23"/>
    <w:rsid w:val="009775BF"/>
    <w:rsid w:val="009803D6"/>
    <w:rsid w:val="00980F39"/>
    <w:rsid w:val="009811BD"/>
    <w:rsid w:val="00981B8A"/>
    <w:rsid w:val="00981BBC"/>
    <w:rsid w:val="00982B3C"/>
    <w:rsid w:val="009832B8"/>
    <w:rsid w:val="00983B16"/>
    <w:rsid w:val="00983CDF"/>
    <w:rsid w:val="009844C0"/>
    <w:rsid w:val="00984E8D"/>
    <w:rsid w:val="00985A0B"/>
    <w:rsid w:val="00985F47"/>
    <w:rsid w:val="009869CC"/>
    <w:rsid w:val="00986D81"/>
    <w:rsid w:val="0098731B"/>
    <w:rsid w:val="0099007F"/>
    <w:rsid w:val="009907DF"/>
    <w:rsid w:val="0099179F"/>
    <w:rsid w:val="0099194B"/>
    <w:rsid w:val="00991CB2"/>
    <w:rsid w:val="00991CF0"/>
    <w:rsid w:val="0099253D"/>
    <w:rsid w:val="009926BD"/>
    <w:rsid w:val="00992784"/>
    <w:rsid w:val="00992C1F"/>
    <w:rsid w:val="00992EC9"/>
    <w:rsid w:val="009930EF"/>
    <w:rsid w:val="00993148"/>
    <w:rsid w:val="00993A6F"/>
    <w:rsid w:val="00994382"/>
    <w:rsid w:val="00994900"/>
    <w:rsid w:val="00994A1E"/>
    <w:rsid w:val="0099671F"/>
    <w:rsid w:val="0099701A"/>
    <w:rsid w:val="009972EF"/>
    <w:rsid w:val="00997361"/>
    <w:rsid w:val="009975F8"/>
    <w:rsid w:val="009977EC"/>
    <w:rsid w:val="00997B4E"/>
    <w:rsid w:val="009A0395"/>
    <w:rsid w:val="009A045F"/>
    <w:rsid w:val="009A0B79"/>
    <w:rsid w:val="009A0C9B"/>
    <w:rsid w:val="009A0D52"/>
    <w:rsid w:val="009A12CF"/>
    <w:rsid w:val="009A1BAA"/>
    <w:rsid w:val="009A274C"/>
    <w:rsid w:val="009A275B"/>
    <w:rsid w:val="009A2E2B"/>
    <w:rsid w:val="009A3613"/>
    <w:rsid w:val="009A38DF"/>
    <w:rsid w:val="009A3BFD"/>
    <w:rsid w:val="009A3E37"/>
    <w:rsid w:val="009A42A6"/>
    <w:rsid w:val="009A4A5B"/>
    <w:rsid w:val="009A4A87"/>
    <w:rsid w:val="009A63E6"/>
    <w:rsid w:val="009A6AD1"/>
    <w:rsid w:val="009A6CBF"/>
    <w:rsid w:val="009A6D27"/>
    <w:rsid w:val="009A6E99"/>
    <w:rsid w:val="009A7569"/>
    <w:rsid w:val="009A7940"/>
    <w:rsid w:val="009A7A4D"/>
    <w:rsid w:val="009B01D6"/>
    <w:rsid w:val="009B06C5"/>
    <w:rsid w:val="009B07B3"/>
    <w:rsid w:val="009B1397"/>
    <w:rsid w:val="009B1A46"/>
    <w:rsid w:val="009B1CBA"/>
    <w:rsid w:val="009B2623"/>
    <w:rsid w:val="009B26E4"/>
    <w:rsid w:val="009B29E9"/>
    <w:rsid w:val="009B3BFB"/>
    <w:rsid w:val="009B5B6D"/>
    <w:rsid w:val="009B6099"/>
    <w:rsid w:val="009B68E0"/>
    <w:rsid w:val="009B6ABE"/>
    <w:rsid w:val="009B6BEE"/>
    <w:rsid w:val="009B6E68"/>
    <w:rsid w:val="009B7203"/>
    <w:rsid w:val="009B7703"/>
    <w:rsid w:val="009B7AED"/>
    <w:rsid w:val="009C0A95"/>
    <w:rsid w:val="009C10DB"/>
    <w:rsid w:val="009C12E5"/>
    <w:rsid w:val="009C1871"/>
    <w:rsid w:val="009C239E"/>
    <w:rsid w:val="009C2E2E"/>
    <w:rsid w:val="009C31D2"/>
    <w:rsid w:val="009C3676"/>
    <w:rsid w:val="009C381C"/>
    <w:rsid w:val="009C3FE1"/>
    <w:rsid w:val="009C42F1"/>
    <w:rsid w:val="009C4412"/>
    <w:rsid w:val="009C46B1"/>
    <w:rsid w:val="009C54CF"/>
    <w:rsid w:val="009C5B4A"/>
    <w:rsid w:val="009C5C1C"/>
    <w:rsid w:val="009C6293"/>
    <w:rsid w:val="009C640D"/>
    <w:rsid w:val="009C6481"/>
    <w:rsid w:val="009C708B"/>
    <w:rsid w:val="009C7962"/>
    <w:rsid w:val="009D000C"/>
    <w:rsid w:val="009D031E"/>
    <w:rsid w:val="009D1138"/>
    <w:rsid w:val="009D1507"/>
    <w:rsid w:val="009D2202"/>
    <w:rsid w:val="009D235A"/>
    <w:rsid w:val="009D29F5"/>
    <w:rsid w:val="009D2A3F"/>
    <w:rsid w:val="009D2CCA"/>
    <w:rsid w:val="009D2F34"/>
    <w:rsid w:val="009D3459"/>
    <w:rsid w:val="009D37D7"/>
    <w:rsid w:val="009D3A94"/>
    <w:rsid w:val="009D3E38"/>
    <w:rsid w:val="009D43C8"/>
    <w:rsid w:val="009D47D8"/>
    <w:rsid w:val="009D4A99"/>
    <w:rsid w:val="009D534B"/>
    <w:rsid w:val="009D5485"/>
    <w:rsid w:val="009D5D68"/>
    <w:rsid w:val="009D5EB7"/>
    <w:rsid w:val="009D5FF8"/>
    <w:rsid w:val="009D6051"/>
    <w:rsid w:val="009D63F0"/>
    <w:rsid w:val="009D6410"/>
    <w:rsid w:val="009D641D"/>
    <w:rsid w:val="009D66CE"/>
    <w:rsid w:val="009D6958"/>
    <w:rsid w:val="009D6AE8"/>
    <w:rsid w:val="009D6F2C"/>
    <w:rsid w:val="009D7216"/>
    <w:rsid w:val="009D7238"/>
    <w:rsid w:val="009D732C"/>
    <w:rsid w:val="009D7A72"/>
    <w:rsid w:val="009E0365"/>
    <w:rsid w:val="009E0B47"/>
    <w:rsid w:val="009E1440"/>
    <w:rsid w:val="009E16D4"/>
    <w:rsid w:val="009E17B5"/>
    <w:rsid w:val="009E20E5"/>
    <w:rsid w:val="009E22F4"/>
    <w:rsid w:val="009E25ED"/>
    <w:rsid w:val="009E28FC"/>
    <w:rsid w:val="009E32DA"/>
    <w:rsid w:val="009E337C"/>
    <w:rsid w:val="009E3B46"/>
    <w:rsid w:val="009E3C1B"/>
    <w:rsid w:val="009E3E0E"/>
    <w:rsid w:val="009E45BA"/>
    <w:rsid w:val="009E46CB"/>
    <w:rsid w:val="009E4BDC"/>
    <w:rsid w:val="009E4F32"/>
    <w:rsid w:val="009E54B3"/>
    <w:rsid w:val="009E55A6"/>
    <w:rsid w:val="009E5B31"/>
    <w:rsid w:val="009E5E8A"/>
    <w:rsid w:val="009E640B"/>
    <w:rsid w:val="009E64B1"/>
    <w:rsid w:val="009E6773"/>
    <w:rsid w:val="009E696C"/>
    <w:rsid w:val="009E6B1C"/>
    <w:rsid w:val="009E6C84"/>
    <w:rsid w:val="009E6F95"/>
    <w:rsid w:val="009E71B8"/>
    <w:rsid w:val="009E7827"/>
    <w:rsid w:val="009F096C"/>
    <w:rsid w:val="009F0B66"/>
    <w:rsid w:val="009F1363"/>
    <w:rsid w:val="009F207E"/>
    <w:rsid w:val="009F269B"/>
    <w:rsid w:val="009F2B86"/>
    <w:rsid w:val="009F2EA8"/>
    <w:rsid w:val="009F38C0"/>
    <w:rsid w:val="009F4083"/>
    <w:rsid w:val="009F42C2"/>
    <w:rsid w:val="009F4A78"/>
    <w:rsid w:val="009F4CC8"/>
    <w:rsid w:val="009F4E39"/>
    <w:rsid w:val="009F61EC"/>
    <w:rsid w:val="009F6AFA"/>
    <w:rsid w:val="009F7339"/>
    <w:rsid w:val="009F772E"/>
    <w:rsid w:val="009F7D51"/>
    <w:rsid w:val="00A00BEE"/>
    <w:rsid w:val="00A00FF3"/>
    <w:rsid w:val="00A01951"/>
    <w:rsid w:val="00A0236F"/>
    <w:rsid w:val="00A02794"/>
    <w:rsid w:val="00A0292F"/>
    <w:rsid w:val="00A02A30"/>
    <w:rsid w:val="00A02CBF"/>
    <w:rsid w:val="00A02FD1"/>
    <w:rsid w:val="00A0343D"/>
    <w:rsid w:val="00A0387A"/>
    <w:rsid w:val="00A04765"/>
    <w:rsid w:val="00A04A85"/>
    <w:rsid w:val="00A04A8C"/>
    <w:rsid w:val="00A04D39"/>
    <w:rsid w:val="00A0545D"/>
    <w:rsid w:val="00A05FF8"/>
    <w:rsid w:val="00A0644F"/>
    <w:rsid w:val="00A064E4"/>
    <w:rsid w:val="00A066D6"/>
    <w:rsid w:val="00A069C3"/>
    <w:rsid w:val="00A07429"/>
    <w:rsid w:val="00A07D40"/>
    <w:rsid w:val="00A116F1"/>
    <w:rsid w:val="00A11D01"/>
    <w:rsid w:val="00A11E59"/>
    <w:rsid w:val="00A1216A"/>
    <w:rsid w:val="00A1247E"/>
    <w:rsid w:val="00A12C2B"/>
    <w:rsid w:val="00A12DAB"/>
    <w:rsid w:val="00A12EE2"/>
    <w:rsid w:val="00A139FD"/>
    <w:rsid w:val="00A143C6"/>
    <w:rsid w:val="00A14D69"/>
    <w:rsid w:val="00A15385"/>
    <w:rsid w:val="00A1545B"/>
    <w:rsid w:val="00A15C2B"/>
    <w:rsid w:val="00A15F24"/>
    <w:rsid w:val="00A160C9"/>
    <w:rsid w:val="00A162A8"/>
    <w:rsid w:val="00A16BE4"/>
    <w:rsid w:val="00A175BD"/>
    <w:rsid w:val="00A1769D"/>
    <w:rsid w:val="00A17737"/>
    <w:rsid w:val="00A201FD"/>
    <w:rsid w:val="00A2064E"/>
    <w:rsid w:val="00A20E82"/>
    <w:rsid w:val="00A217D6"/>
    <w:rsid w:val="00A219D6"/>
    <w:rsid w:val="00A21E8A"/>
    <w:rsid w:val="00A2201E"/>
    <w:rsid w:val="00A22073"/>
    <w:rsid w:val="00A22A3D"/>
    <w:rsid w:val="00A22E02"/>
    <w:rsid w:val="00A23B58"/>
    <w:rsid w:val="00A23D65"/>
    <w:rsid w:val="00A23E8E"/>
    <w:rsid w:val="00A24136"/>
    <w:rsid w:val="00A24172"/>
    <w:rsid w:val="00A24303"/>
    <w:rsid w:val="00A24AA7"/>
    <w:rsid w:val="00A25031"/>
    <w:rsid w:val="00A25719"/>
    <w:rsid w:val="00A2595D"/>
    <w:rsid w:val="00A259A5"/>
    <w:rsid w:val="00A260B1"/>
    <w:rsid w:val="00A260F7"/>
    <w:rsid w:val="00A27075"/>
    <w:rsid w:val="00A27103"/>
    <w:rsid w:val="00A276E4"/>
    <w:rsid w:val="00A27902"/>
    <w:rsid w:val="00A27975"/>
    <w:rsid w:val="00A279F5"/>
    <w:rsid w:val="00A27D9A"/>
    <w:rsid w:val="00A30034"/>
    <w:rsid w:val="00A31161"/>
    <w:rsid w:val="00A31878"/>
    <w:rsid w:val="00A31C5C"/>
    <w:rsid w:val="00A32DF7"/>
    <w:rsid w:val="00A338F6"/>
    <w:rsid w:val="00A339DE"/>
    <w:rsid w:val="00A34034"/>
    <w:rsid w:val="00A34043"/>
    <w:rsid w:val="00A34364"/>
    <w:rsid w:val="00A347E0"/>
    <w:rsid w:val="00A34BA2"/>
    <w:rsid w:val="00A35277"/>
    <w:rsid w:val="00A35387"/>
    <w:rsid w:val="00A35735"/>
    <w:rsid w:val="00A35977"/>
    <w:rsid w:val="00A36C20"/>
    <w:rsid w:val="00A3789F"/>
    <w:rsid w:val="00A37A1D"/>
    <w:rsid w:val="00A37FD8"/>
    <w:rsid w:val="00A4010A"/>
    <w:rsid w:val="00A40290"/>
    <w:rsid w:val="00A403D8"/>
    <w:rsid w:val="00A40415"/>
    <w:rsid w:val="00A40BF6"/>
    <w:rsid w:val="00A41ED4"/>
    <w:rsid w:val="00A42877"/>
    <w:rsid w:val="00A4367E"/>
    <w:rsid w:val="00A43706"/>
    <w:rsid w:val="00A43AF9"/>
    <w:rsid w:val="00A43F84"/>
    <w:rsid w:val="00A4410E"/>
    <w:rsid w:val="00A442D5"/>
    <w:rsid w:val="00A443EA"/>
    <w:rsid w:val="00A448A3"/>
    <w:rsid w:val="00A45086"/>
    <w:rsid w:val="00A450D7"/>
    <w:rsid w:val="00A461D5"/>
    <w:rsid w:val="00A463AB"/>
    <w:rsid w:val="00A467B2"/>
    <w:rsid w:val="00A46BF7"/>
    <w:rsid w:val="00A46E2D"/>
    <w:rsid w:val="00A47B47"/>
    <w:rsid w:val="00A47B81"/>
    <w:rsid w:val="00A47B86"/>
    <w:rsid w:val="00A47E11"/>
    <w:rsid w:val="00A50626"/>
    <w:rsid w:val="00A50A57"/>
    <w:rsid w:val="00A510CF"/>
    <w:rsid w:val="00A5123F"/>
    <w:rsid w:val="00A51997"/>
    <w:rsid w:val="00A52444"/>
    <w:rsid w:val="00A52C89"/>
    <w:rsid w:val="00A5332D"/>
    <w:rsid w:val="00A53A13"/>
    <w:rsid w:val="00A53D3C"/>
    <w:rsid w:val="00A54306"/>
    <w:rsid w:val="00A544E2"/>
    <w:rsid w:val="00A547F7"/>
    <w:rsid w:val="00A54F65"/>
    <w:rsid w:val="00A55D3E"/>
    <w:rsid w:val="00A55FF7"/>
    <w:rsid w:val="00A569C9"/>
    <w:rsid w:val="00A56CA3"/>
    <w:rsid w:val="00A56E46"/>
    <w:rsid w:val="00A577AF"/>
    <w:rsid w:val="00A57D7C"/>
    <w:rsid w:val="00A6007C"/>
    <w:rsid w:val="00A603D1"/>
    <w:rsid w:val="00A60600"/>
    <w:rsid w:val="00A606A1"/>
    <w:rsid w:val="00A60ABA"/>
    <w:rsid w:val="00A611AE"/>
    <w:rsid w:val="00A611F6"/>
    <w:rsid w:val="00A61526"/>
    <w:rsid w:val="00A62A26"/>
    <w:rsid w:val="00A63AD5"/>
    <w:rsid w:val="00A64392"/>
    <w:rsid w:val="00A645B7"/>
    <w:rsid w:val="00A649B1"/>
    <w:rsid w:val="00A64DA9"/>
    <w:rsid w:val="00A6502D"/>
    <w:rsid w:val="00A65127"/>
    <w:rsid w:val="00A65995"/>
    <w:rsid w:val="00A66056"/>
    <w:rsid w:val="00A66452"/>
    <w:rsid w:val="00A665AC"/>
    <w:rsid w:val="00A66717"/>
    <w:rsid w:val="00A66FDB"/>
    <w:rsid w:val="00A67117"/>
    <w:rsid w:val="00A67262"/>
    <w:rsid w:val="00A674C4"/>
    <w:rsid w:val="00A677E2"/>
    <w:rsid w:val="00A67BE6"/>
    <w:rsid w:val="00A705BD"/>
    <w:rsid w:val="00A7062F"/>
    <w:rsid w:val="00A707C1"/>
    <w:rsid w:val="00A70A1D"/>
    <w:rsid w:val="00A718B0"/>
    <w:rsid w:val="00A71DCD"/>
    <w:rsid w:val="00A71E3F"/>
    <w:rsid w:val="00A72020"/>
    <w:rsid w:val="00A72972"/>
    <w:rsid w:val="00A73064"/>
    <w:rsid w:val="00A731ED"/>
    <w:rsid w:val="00A73931"/>
    <w:rsid w:val="00A73D2F"/>
    <w:rsid w:val="00A74110"/>
    <w:rsid w:val="00A75253"/>
    <w:rsid w:val="00A75DEF"/>
    <w:rsid w:val="00A76907"/>
    <w:rsid w:val="00A76CD3"/>
    <w:rsid w:val="00A77617"/>
    <w:rsid w:val="00A77A58"/>
    <w:rsid w:val="00A77E8B"/>
    <w:rsid w:val="00A80A57"/>
    <w:rsid w:val="00A80B17"/>
    <w:rsid w:val="00A80DE5"/>
    <w:rsid w:val="00A80E3C"/>
    <w:rsid w:val="00A81262"/>
    <w:rsid w:val="00A81570"/>
    <w:rsid w:val="00A8198C"/>
    <w:rsid w:val="00A820A1"/>
    <w:rsid w:val="00A8224A"/>
    <w:rsid w:val="00A8237F"/>
    <w:rsid w:val="00A825C4"/>
    <w:rsid w:val="00A83025"/>
    <w:rsid w:val="00A839F3"/>
    <w:rsid w:val="00A84313"/>
    <w:rsid w:val="00A84584"/>
    <w:rsid w:val="00A84FE4"/>
    <w:rsid w:val="00A8543D"/>
    <w:rsid w:val="00A85BEF"/>
    <w:rsid w:val="00A85D4D"/>
    <w:rsid w:val="00A8634C"/>
    <w:rsid w:val="00A86FAC"/>
    <w:rsid w:val="00A908E7"/>
    <w:rsid w:val="00A91E6C"/>
    <w:rsid w:val="00A921F0"/>
    <w:rsid w:val="00A925CD"/>
    <w:rsid w:val="00A929B7"/>
    <w:rsid w:val="00A92CBA"/>
    <w:rsid w:val="00A92F77"/>
    <w:rsid w:val="00A93B56"/>
    <w:rsid w:val="00A94E3E"/>
    <w:rsid w:val="00A94EA5"/>
    <w:rsid w:val="00A9539D"/>
    <w:rsid w:val="00A95B2A"/>
    <w:rsid w:val="00A96156"/>
    <w:rsid w:val="00A9674E"/>
    <w:rsid w:val="00A968F5"/>
    <w:rsid w:val="00A96DAA"/>
    <w:rsid w:val="00A96DBE"/>
    <w:rsid w:val="00A97635"/>
    <w:rsid w:val="00A97B20"/>
    <w:rsid w:val="00A97C02"/>
    <w:rsid w:val="00AA0054"/>
    <w:rsid w:val="00AA0121"/>
    <w:rsid w:val="00AA0DC9"/>
    <w:rsid w:val="00AA0E7A"/>
    <w:rsid w:val="00AA105B"/>
    <w:rsid w:val="00AA1936"/>
    <w:rsid w:val="00AA1C3B"/>
    <w:rsid w:val="00AA2C40"/>
    <w:rsid w:val="00AA2DA5"/>
    <w:rsid w:val="00AA3C24"/>
    <w:rsid w:val="00AA4562"/>
    <w:rsid w:val="00AA45A3"/>
    <w:rsid w:val="00AA492F"/>
    <w:rsid w:val="00AA4959"/>
    <w:rsid w:val="00AA50DA"/>
    <w:rsid w:val="00AA569D"/>
    <w:rsid w:val="00AA5A89"/>
    <w:rsid w:val="00AA629C"/>
    <w:rsid w:val="00AA6B3F"/>
    <w:rsid w:val="00AA6DCD"/>
    <w:rsid w:val="00AA76D0"/>
    <w:rsid w:val="00AB03A6"/>
    <w:rsid w:val="00AB0EEB"/>
    <w:rsid w:val="00AB1FAB"/>
    <w:rsid w:val="00AB236B"/>
    <w:rsid w:val="00AB2848"/>
    <w:rsid w:val="00AB29D4"/>
    <w:rsid w:val="00AB2E69"/>
    <w:rsid w:val="00AB2F8A"/>
    <w:rsid w:val="00AB310B"/>
    <w:rsid w:val="00AB3FA8"/>
    <w:rsid w:val="00AB49F7"/>
    <w:rsid w:val="00AB4B32"/>
    <w:rsid w:val="00AB4CE3"/>
    <w:rsid w:val="00AB4DBD"/>
    <w:rsid w:val="00AB4E86"/>
    <w:rsid w:val="00AB57BB"/>
    <w:rsid w:val="00AB5A13"/>
    <w:rsid w:val="00AB6529"/>
    <w:rsid w:val="00AB69DA"/>
    <w:rsid w:val="00AB7705"/>
    <w:rsid w:val="00AB7B31"/>
    <w:rsid w:val="00AB7C1D"/>
    <w:rsid w:val="00AC0205"/>
    <w:rsid w:val="00AC04D2"/>
    <w:rsid w:val="00AC07CF"/>
    <w:rsid w:val="00AC0817"/>
    <w:rsid w:val="00AC0AEA"/>
    <w:rsid w:val="00AC0DF3"/>
    <w:rsid w:val="00AC11CB"/>
    <w:rsid w:val="00AC280A"/>
    <w:rsid w:val="00AC338E"/>
    <w:rsid w:val="00AC42FD"/>
    <w:rsid w:val="00AC54A9"/>
    <w:rsid w:val="00AC55E9"/>
    <w:rsid w:val="00AC6247"/>
    <w:rsid w:val="00AC634B"/>
    <w:rsid w:val="00AC638C"/>
    <w:rsid w:val="00AC6694"/>
    <w:rsid w:val="00AC6A0C"/>
    <w:rsid w:val="00AC6DAC"/>
    <w:rsid w:val="00AC7596"/>
    <w:rsid w:val="00AD0340"/>
    <w:rsid w:val="00AD03FF"/>
    <w:rsid w:val="00AD0DFB"/>
    <w:rsid w:val="00AD14F5"/>
    <w:rsid w:val="00AD1B0C"/>
    <w:rsid w:val="00AD1EBD"/>
    <w:rsid w:val="00AD2D2D"/>
    <w:rsid w:val="00AD34F5"/>
    <w:rsid w:val="00AD436D"/>
    <w:rsid w:val="00AD47CC"/>
    <w:rsid w:val="00AD5101"/>
    <w:rsid w:val="00AD5233"/>
    <w:rsid w:val="00AD542B"/>
    <w:rsid w:val="00AD55A6"/>
    <w:rsid w:val="00AD56FB"/>
    <w:rsid w:val="00AD5978"/>
    <w:rsid w:val="00AD5E1F"/>
    <w:rsid w:val="00AD602A"/>
    <w:rsid w:val="00AD6FAD"/>
    <w:rsid w:val="00AD7489"/>
    <w:rsid w:val="00AD7EA0"/>
    <w:rsid w:val="00AE0309"/>
    <w:rsid w:val="00AE0332"/>
    <w:rsid w:val="00AE087B"/>
    <w:rsid w:val="00AE0CBA"/>
    <w:rsid w:val="00AE0CE0"/>
    <w:rsid w:val="00AE0E8B"/>
    <w:rsid w:val="00AE1943"/>
    <w:rsid w:val="00AE1BD3"/>
    <w:rsid w:val="00AE1C1F"/>
    <w:rsid w:val="00AE2A80"/>
    <w:rsid w:val="00AE2B2D"/>
    <w:rsid w:val="00AE3981"/>
    <w:rsid w:val="00AE3EA0"/>
    <w:rsid w:val="00AE606B"/>
    <w:rsid w:val="00AE6113"/>
    <w:rsid w:val="00AE68FA"/>
    <w:rsid w:val="00AE6E18"/>
    <w:rsid w:val="00AE7DFF"/>
    <w:rsid w:val="00AF0A41"/>
    <w:rsid w:val="00AF0FEB"/>
    <w:rsid w:val="00AF1AD8"/>
    <w:rsid w:val="00AF226C"/>
    <w:rsid w:val="00AF2920"/>
    <w:rsid w:val="00AF2A54"/>
    <w:rsid w:val="00AF30FF"/>
    <w:rsid w:val="00AF3712"/>
    <w:rsid w:val="00AF3891"/>
    <w:rsid w:val="00AF3D82"/>
    <w:rsid w:val="00AF40AE"/>
    <w:rsid w:val="00AF433E"/>
    <w:rsid w:val="00AF461B"/>
    <w:rsid w:val="00AF50CD"/>
    <w:rsid w:val="00AF583C"/>
    <w:rsid w:val="00AF5BDB"/>
    <w:rsid w:val="00AF6B28"/>
    <w:rsid w:val="00AF6BA2"/>
    <w:rsid w:val="00AF6E99"/>
    <w:rsid w:val="00AF7E20"/>
    <w:rsid w:val="00AF7F17"/>
    <w:rsid w:val="00B000B3"/>
    <w:rsid w:val="00B00871"/>
    <w:rsid w:val="00B00D5A"/>
    <w:rsid w:val="00B00D9A"/>
    <w:rsid w:val="00B01885"/>
    <w:rsid w:val="00B01B63"/>
    <w:rsid w:val="00B0207E"/>
    <w:rsid w:val="00B02178"/>
    <w:rsid w:val="00B0238E"/>
    <w:rsid w:val="00B02660"/>
    <w:rsid w:val="00B0269E"/>
    <w:rsid w:val="00B03C99"/>
    <w:rsid w:val="00B0406F"/>
    <w:rsid w:val="00B0417E"/>
    <w:rsid w:val="00B050D4"/>
    <w:rsid w:val="00B052A3"/>
    <w:rsid w:val="00B052A5"/>
    <w:rsid w:val="00B05C96"/>
    <w:rsid w:val="00B05FC4"/>
    <w:rsid w:val="00B071ED"/>
    <w:rsid w:val="00B072B7"/>
    <w:rsid w:val="00B07706"/>
    <w:rsid w:val="00B07C2A"/>
    <w:rsid w:val="00B07E03"/>
    <w:rsid w:val="00B07F29"/>
    <w:rsid w:val="00B1006D"/>
    <w:rsid w:val="00B1023F"/>
    <w:rsid w:val="00B10A8A"/>
    <w:rsid w:val="00B11E43"/>
    <w:rsid w:val="00B11F60"/>
    <w:rsid w:val="00B12D44"/>
    <w:rsid w:val="00B13134"/>
    <w:rsid w:val="00B13419"/>
    <w:rsid w:val="00B13547"/>
    <w:rsid w:val="00B13B91"/>
    <w:rsid w:val="00B142C8"/>
    <w:rsid w:val="00B1439C"/>
    <w:rsid w:val="00B145CA"/>
    <w:rsid w:val="00B14909"/>
    <w:rsid w:val="00B14BD7"/>
    <w:rsid w:val="00B14E4E"/>
    <w:rsid w:val="00B15162"/>
    <w:rsid w:val="00B15B98"/>
    <w:rsid w:val="00B160B6"/>
    <w:rsid w:val="00B17C48"/>
    <w:rsid w:val="00B17FDE"/>
    <w:rsid w:val="00B20367"/>
    <w:rsid w:val="00B2074E"/>
    <w:rsid w:val="00B207AE"/>
    <w:rsid w:val="00B20D51"/>
    <w:rsid w:val="00B20F90"/>
    <w:rsid w:val="00B21248"/>
    <w:rsid w:val="00B21501"/>
    <w:rsid w:val="00B21AA4"/>
    <w:rsid w:val="00B21B72"/>
    <w:rsid w:val="00B21C48"/>
    <w:rsid w:val="00B21D0F"/>
    <w:rsid w:val="00B21DC7"/>
    <w:rsid w:val="00B21FDD"/>
    <w:rsid w:val="00B22426"/>
    <w:rsid w:val="00B2280C"/>
    <w:rsid w:val="00B22E03"/>
    <w:rsid w:val="00B23038"/>
    <w:rsid w:val="00B230DC"/>
    <w:rsid w:val="00B2365D"/>
    <w:rsid w:val="00B241B4"/>
    <w:rsid w:val="00B255BD"/>
    <w:rsid w:val="00B25803"/>
    <w:rsid w:val="00B2585C"/>
    <w:rsid w:val="00B258FB"/>
    <w:rsid w:val="00B25F7D"/>
    <w:rsid w:val="00B261D8"/>
    <w:rsid w:val="00B262A1"/>
    <w:rsid w:val="00B262E6"/>
    <w:rsid w:val="00B26783"/>
    <w:rsid w:val="00B27053"/>
    <w:rsid w:val="00B27901"/>
    <w:rsid w:val="00B303C3"/>
    <w:rsid w:val="00B30CE0"/>
    <w:rsid w:val="00B311CC"/>
    <w:rsid w:val="00B3121B"/>
    <w:rsid w:val="00B3148F"/>
    <w:rsid w:val="00B33932"/>
    <w:rsid w:val="00B33A33"/>
    <w:rsid w:val="00B3504F"/>
    <w:rsid w:val="00B35261"/>
    <w:rsid w:val="00B35885"/>
    <w:rsid w:val="00B36488"/>
    <w:rsid w:val="00B3669C"/>
    <w:rsid w:val="00B36820"/>
    <w:rsid w:val="00B36AE0"/>
    <w:rsid w:val="00B36DB1"/>
    <w:rsid w:val="00B36DBA"/>
    <w:rsid w:val="00B376C2"/>
    <w:rsid w:val="00B37D1B"/>
    <w:rsid w:val="00B401ED"/>
    <w:rsid w:val="00B406EB"/>
    <w:rsid w:val="00B40B2A"/>
    <w:rsid w:val="00B413A4"/>
    <w:rsid w:val="00B41501"/>
    <w:rsid w:val="00B41532"/>
    <w:rsid w:val="00B41998"/>
    <w:rsid w:val="00B41B71"/>
    <w:rsid w:val="00B42C35"/>
    <w:rsid w:val="00B42D0E"/>
    <w:rsid w:val="00B43041"/>
    <w:rsid w:val="00B4401A"/>
    <w:rsid w:val="00B440C2"/>
    <w:rsid w:val="00B44483"/>
    <w:rsid w:val="00B44550"/>
    <w:rsid w:val="00B44BBB"/>
    <w:rsid w:val="00B44FE7"/>
    <w:rsid w:val="00B45936"/>
    <w:rsid w:val="00B45D4C"/>
    <w:rsid w:val="00B45E2D"/>
    <w:rsid w:val="00B464B8"/>
    <w:rsid w:val="00B4712A"/>
    <w:rsid w:val="00B5043E"/>
    <w:rsid w:val="00B50803"/>
    <w:rsid w:val="00B50B3A"/>
    <w:rsid w:val="00B50B5C"/>
    <w:rsid w:val="00B518F1"/>
    <w:rsid w:val="00B519EF"/>
    <w:rsid w:val="00B51C84"/>
    <w:rsid w:val="00B5224B"/>
    <w:rsid w:val="00B5242A"/>
    <w:rsid w:val="00B5255C"/>
    <w:rsid w:val="00B526F8"/>
    <w:rsid w:val="00B52C14"/>
    <w:rsid w:val="00B52CBB"/>
    <w:rsid w:val="00B52FFD"/>
    <w:rsid w:val="00B53036"/>
    <w:rsid w:val="00B53266"/>
    <w:rsid w:val="00B534CA"/>
    <w:rsid w:val="00B53680"/>
    <w:rsid w:val="00B53B31"/>
    <w:rsid w:val="00B5406E"/>
    <w:rsid w:val="00B548B1"/>
    <w:rsid w:val="00B54A56"/>
    <w:rsid w:val="00B55253"/>
    <w:rsid w:val="00B55408"/>
    <w:rsid w:val="00B5571F"/>
    <w:rsid w:val="00B55768"/>
    <w:rsid w:val="00B557AE"/>
    <w:rsid w:val="00B55C2A"/>
    <w:rsid w:val="00B5611A"/>
    <w:rsid w:val="00B562AC"/>
    <w:rsid w:val="00B563CF"/>
    <w:rsid w:val="00B56A5C"/>
    <w:rsid w:val="00B5759A"/>
    <w:rsid w:val="00B57648"/>
    <w:rsid w:val="00B57655"/>
    <w:rsid w:val="00B57DBD"/>
    <w:rsid w:val="00B600BE"/>
    <w:rsid w:val="00B608B1"/>
    <w:rsid w:val="00B61249"/>
    <w:rsid w:val="00B61588"/>
    <w:rsid w:val="00B61E5B"/>
    <w:rsid w:val="00B63690"/>
    <w:rsid w:val="00B63FC8"/>
    <w:rsid w:val="00B64242"/>
    <w:rsid w:val="00B64B09"/>
    <w:rsid w:val="00B64EC9"/>
    <w:rsid w:val="00B651E5"/>
    <w:rsid w:val="00B653C9"/>
    <w:rsid w:val="00B654D6"/>
    <w:rsid w:val="00B657A9"/>
    <w:rsid w:val="00B66104"/>
    <w:rsid w:val="00B666BB"/>
    <w:rsid w:val="00B66FA3"/>
    <w:rsid w:val="00B67B95"/>
    <w:rsid w:val="00B703B9"/>
    <w:rsid w:val="00B703D8"/>
    <w:rsid w:val="00B70486"/>
    <w:rsid w:val="00B70693"/>
    <w:rsid w:val="00B70A5D"/>
    <w:rsid w:val="00B70DCC"/>
    <w:rsid w:val="00B70FB3"/>
    <w:rsid w:val="00B71764"/>
    <w:rsid w:val="00B72100"/>
    <w:rsid w:val="00B72D2E"/>
    <w:rsid w:val="00B72F6D"/>
    <w:rsid w:val="00B732E0"/>
    <w:rsid w:val="00B7345C"/>
    <w:rsid w:val="00B738A7"/>
    <w:rsid w:val="00B74051"/>
    <w:rsid w:val="00B7416C"/>
    <w:rsid w:val="00B74772"/>
    <w:rsid w:val="00B74ED7"/>
    <w:rsid w:val="00B75030"/>
    <w:rsid w:val="00B75127"/>
    <w:rsid w:val="00B756BD"/>
    <w:rsid w:val="00B7580D"/>
    <w:rsid w:val="00B7599D"/>
    <w:rsid w:val="00B762CC"/>
    <w:rsid w:val="00B7653B"/>
    <w:rsid w:val="00B7676A"/>
    <w:rsid w:val="00B769BF"/>
    <w:rsid w:val="00B76CCC"/>
    <w:rsid w:val="00B77038"/>
    <w:rsid w:val="00B773DE"/>
    <w:rsid w:val="00B77698"/>
    <w:rsid w:val="00B77EFA"/>
    <w:rsid w:val="00B77F2E"/>
    <w:rsid w:val="00B80598"/>
    <w:rsid w:val="00B807C8"/>
    <w:rsid w:val="00B80DDA"/>
    <w:rsid w:val="00B815EE"/>
    <w:rsid w:val="00B81EEE"/>
    <w:rsid w:val="00B81FDB"/>
    <w:rsid w:val="00B821BF"/>
    <w:rsid w:val="00B82A29"/>
    <w:rsid w:val="00B82D4A"/>
    <w:rsid w:val="00B82D63"/>
    <w:rsid w:val="00B833B4"/>
    <w:rsid w:val="00B838F6"/>
    <w:rsid w:val="00B83BCD"/>
    <w:rsid w:val="00B84803"/>
    <w:rsid w:val="00B84AAF"/>
    <w:rsid w:val="00B84D03"/>
    <w:rsid w:val="00B85260"/>
    <w:rsid w:val="00B855D3"/>
    <w:rsid w:val="00B868B3"/>
    <w:rsid w:val="00B8697A"/>
    <w:rsid w:val="00B86BC3"/>
    <w:rsid w:val="00B86DD6"/>
    <w:rsid w:val="00B86F99"/>
    <w:rsid w:val="00B873B0"/>
    <w:rsid w:val="00B874D4"/>
    <w:rsid w:val="00B8754F"/>
    <w:rsid w:val="00B87D16"/>
    <w:rsid w:val="00B87FFE"/>
    <w:rsid w:val="00B9006F"/>
    <w:rsid w:val="00B9022B"/>
    <w:rsid w:val="00B90A75"/>
    <w:rsid w:val="00B90E92"/>
    <w:rsid w:val="00B91489"/>
    <w:rsid w:val="00B919E7"/>
    <w:rsid w:val="00B91B39"/>
    <w:rsid w:val="00B91CA1"/>
    <w:rsid w:val="00B91F3D"/>
    <w:rsid w:val="00B926ED"/>
    <w:rsid w:val="00B92AB8"/>
    <w:rsid w:val="00B9308F"/>
    <w:rsid w:val="00B934B5"/>
    <w:rsid w:val="00B93DEF"/>
    <w:rsid w:val="00B94424"/>
    <w:rsid w:val="00B94C28"/>
    <w:rsid w:val="00B94C92"/>
    <w:rsid w:val="00B94E14"/>
    <w:rsid w:val="00B95522"/>
    <w:rsid w:val="00B95E63"/>
    <w:rsid w:val="00B96024"/>
    <w:rsid w:val="00B961BB"/>
    <w:rsid w:val="00B96E10"/>
    <w:rsid w:val="00B97061"/>
    <w:rsid w:val="00B973C7"/>
    <w:rsid w:val="00B97545"/>
    <w:rsid w:val="00B976DB"/>
    <w:rsid w:val="00B977F9"/>
    <w:rsid w:val="00B97ACF"/>
    <w:rsid w:val="00B97DB1"/>
    <w:rsid w:val="00BA04E7"/>
    <w:rsid w:val="00BA0D54"/>
    <w:rsid w:val="00BA1B6A"/>
    <w:rsid w:val="00BA1E1D"/>
    <w:rsid w:val="00BA231E"/>
    <w:rsid w:val="00BA3110"/>
    <w:rsid w:val="00BA38B3"/>
    <w:rsid w:val="00BA38F9"/>
    <w:rsid w:val="00BA420F"/>
    <w:rsid w:val="00BA42AB"/>
    <w:rsid w:val="00BA4309"/>
    <w:rsid w:val="00BA46DB"/>
    <w:rsid w:val="00BA4B64"/>
    <w:rsid w:val="00BA5294"/>
    <w:rsid w:val="00BA5563"/>
    <w:rsid w:val="00BA5713"/>
    <w:rsid w:val="00BA5982"/>
    <w:rsid w:val="00BA5B3D"/>
    <w:rsid w:val="00BA6041"/>
    <w:rsid w:val="00BA70B3"/>
    <w:rsid w:val="00BA7269"/>
    <w:rsid w:val="00BA72E3"/>
    <w:rsid w:val="00BA734F"/>
    <w:rsid w:val="00BA75B8"/>
    <w:rsid w:val="00BA7AC6"/>
    <w:rsid w:val="00BA7AE5"/>
    <w:rsid w:val="00BB0B2E"/>
    <w:rsid w:val="00BB1CCF"/>
    <w:rsid w:val="00BB2026"/>
    <w:rsid w:val="00BB21A3"/>
    <w:rsid w:val="00BB243F"/>
    <w:rsid w:val="00BB26EB"/>
    <w:rsid w:val="00BB270D"/>
    <w:rsid w:val="00BB2925"/>
    <w:rsid w:val="00BB3329"/>
    <w:rsid w:val="00BB35DC"/>
    <w:rsid w:val="00BB36CB"/>
    <w:rsid w:val="00BB404E"/>
    <w:rsid w:val="00BB4536"/>
    <w:rsid w:val="00BB485D"/>
    <w:rsid w:val="00BB5BB8"/>
    <w:rsid w:val="00BB6AB4"/>
    <w:rsid w:val="00BB6D28"/>
    <w:rsid w:val="00BB7319"/>
    <w:rsid w:val="00BB744D"/>
    <w:rsid w:val="00BB7E3F"/>
    <w:rsid w:val="00BC011E"/>
    <w:rsid w:val="00BC0EC0"/>
    <w:rsid w:val="00BC11B1"/>
    <w:rsid w:val="00BC1418"/>
    <w:rsid w:val="00BC1509"/>
    <w:rsid w:val="00BC1702"/>
    <w:rsid w:val="00BC17ED"/>
    <w:rsid w:val="00BC21E4"/>
    <w:rsid w:val="00BC25F4"/>
    <w:rsid w:val="00BC2981"/>
    <w:rsid w:val="00BC2FDD"/>
    <w:rsid w:val="00BC3503"/>
    <w:rsid w:val="00BC3612"/>
    <w:rsid w:val="00BC399D"/>
    <w:rsid w:val="00BC3A71"/>
    <w:rsid w:val="00BC3D1F"/>
    <w:rsid w:val="00BC3E80"/>
    <w:rsid w:val="00BC3EB2"/>
    <w:rsid w:val="00BC4008"/>
    <w:rsid w:val="00BC4185"/>
    <w:rsid w:val="00BC4A65"/>
    <w:rsid w:val="00BC4B5D"/>
    <w:rsid w:val="00BC4E75"/>
    <w:rsid w:val="00BC5100"/>
    <w:rsid w:val="00BC5BF4"/>
    <w:rsid w:val="00BC72AE"/>
    <w:rsid w:val="00BC7963"/>
    <w:rsid w:val="00BC7A8C"/>
    <w:rsid w:val="00BC7FC7"/>
    <w:rsid w:val="00BD0360"/>
    <w:rsid w:val="00BD03CA"/>
    <w:rsid w:val="00BD0498"/>
    <w:rsid w:val="00BD0776"/>
    <w:rsid w:val="00BD0D5D"/>
    <w:rsid w:val="00BD1327"/>
    <w:rsid w:val="00BD1EAD"/>
    <w:rsid w:val="00BD23E6"/>
    <w:rsid w:val="00BD3144"/>
    <w:rsid w:val="00BD3AF8"/>
    <w:rsid w:val="00BD3B77"/>
    <w:rsid w:val="00BD3F1A"/>
    <w:rsid w:val="00BD3F85"/>
    <w:rsid w:val="00BD408C"/>
    <w:rsid w:val="00BD4593"/>
    <w:rsid w:val="00BD4BB9"/>
    <w:rsid w:val="00BD4CCA"/>
    <w:rsid w:val="00BD50C8"/>
    <w:rsid w:val="00BD52D6"/>
    <w:rsid w:val="00BD5A34"/>
    <w:rsid w:val="00BD61B6"/>
    <w:rsid w:val="00BD62BF"/>
    <w:rsid w:val="00BD6629"/>
    <w:rsid w:val="00BD6BA5"/>
    <w:rsid w:val="00BD6C6B"/>
    <w:rsid w:val="00BD6F21"/>
    <w:rsid w:val="00BD776B"/>
    <w:rsid w:val="00BD7CB0"/>
    <w:rsid w:val="00BD7FBC"/>
    <w:rsid w:val="00BE00F3"/>
    <w:rsid w:val="00BE01AF"/>
    <w:rsid w:val="00BE077F"/>
    <w:rsid w:val="00BE0EBC"/>
    <w:rsid w:val="00BE0F3B"/>
    <w:rsid w:val="00BE196A"/>
    <w:rsid w:val="00BE1D6D"/>
    <w:rsid w:val="00BE1FC4"/>
    <w:rsid w:val="00BE2209"/>
    <w:rsid w:val="00BE2C81"/>
    <w:rsid w:val="00BE2FA2"/>
    <w:rsid w:val="00BE31E2"/>
    <w:rsid w:val="00BE3365"/>
    <w:rsid w:val="00BE385F"/>
    <w:rsid w:val="00BE3BB9"/>
    <w:rsid w:val="00BE3E66"/>
    <w:rsid w:val="00BE4151"/>
    <w:rsid w:val="00BE4458"/>
    <w:rsid w:val="00BE44D9"/>
    <w:rsid w:val="00BE44FB"/>
    <w:rsid w:val="00BE4569"/>
    <w:rsid w:val="00BE53A4"/>
    <w:rsid w:val="00BE54EF"/>
    <w:rsid w:val="00BE5861"/>
    <w:rsid w:val="00BE662E"/>
    <w:rsid w:val="00BE6DA9"/>
    <w:rsid w:val="00BE6E6F"/>
    <w:rsid w:val="00BE70B7"/>
    <w:rsid w:val="00BE72F4"/>
    <w:rsid w:val="00BE7E6A"/>
    <w:rsid w:val="00BF0A41"/>
    <w:rsid w:val="00BF0A4B"/>
    <w:rsid w:val="00BF0D12"/>
    <w:rsid w:val="00BF114A"/>
    <w:rsid w:val="00BF12AB"/>
    <w:rsid w:val="00BF1843"/>
    <w:rsid w:val="00BF18B2"/>
    <w:rsid w:val="00BF19AD"/>
    <w:rsid w:val="00BF1D9B"/>
    <w:rsid w:val="00BF2826"/>
    <w:rsid w:val="00BF2827"/>
    <w:rsid w:val="00BF2F5D"/>
    <w:rsid w:val="00BF365A"/>
    <w:rsid w:val="00BF48A5"/>
    <w:rsid w:val="00BF4A8A"/>
    <w:rsid w:val="00BF5679"/>
    <w:rsid w:val="00BF5E56"/>
    <w:rsid w:val="00BF5F73"/>
    <w:rsid w:val="00BF7DEB"/>
    <w:rsid w:val="00C00058"/>
    <w:rsid w:val="00C00177"/>
    <w:rsid w:val="00C0018C"/>
    <w:rsid w:val="00C0051A"/>
    <w:rsid w:val="00C00960"/>
    <w:rsid w:val="00C009F1"/>
    <w:rsid w:val="00C00AA6"/>
    <w:rsid w:val="00C00CB3"/>
    <w:rsid w:val="00C0113D"/>
    <w:rsid w:val="00C011CE"/>
    <w:rsid w:val="00C015D4"/>
    <w:rsid w:val="00C01C2F"/>
    <w:rsid w:val="00C02433"/>
    <w:rsid w:val="00C02686"/>
    <w:rsid w:val="00C02ABC"/>
    <w:rsid w:val="00C02AD7"/>
    <w:rsid w:val="00C02E1C"/>
    <w:rsid w:val="00C02E1D"/>
    <w:rsid w:val="00C03D05"/>
    <w:rsid w:val="00C03D5E"/>
    <w:rsid w:val="00C042FD"/>
    <w:rsid w:val="00C04320"/>
    <w:rsid w:val="00C04E4C"/>
    <w:rsid w:val="00C052E0"/>
    <w:rsid w:val="00C05319"/>
    <w:rsid w:val="00C055B7"/>
    <w:rsid w:val="00C05817"/>
    <w:rsid w:val="00C0652F"/>
    <w:rsid w:val="00C06E2A"/>
    <w:rsid w:val="00C073DE"/>
    <w:rsid w:val="00C076E2"/>
    <w:rsid w:val="00C077D0"/>
    <w:rsid w:val="00C07D0C"/>
    <w:rsid w:val="00C07D8C"/>
    <w:rsid w:val="00C102BE"/>
    <w:rsid w:val="00C112D2"/>
    <w:rsid w:val="00C11711"/>
    <w:rsid w:val="00C1366C"/>
    <w:rsid w:val="00C13C75"/>
    <w:rsid w:val="00C1410E"/>
    <w:rsid w:val="00C14E7F"/>
    <w:rsid w:val="00C14E80"/>
    <w:rsid w:val="00C1509A"/>
    <w:rsid w:val="00C15286"/>
    <w:rsid w:val="00C15442"/>
    <w:rsid w:val="00C15ADF"/>
    <w:rsid w:val="00C15E08"/>
    <w:rsid w:val="00C15EF1"/>
    <w:rsid w:val="00C15F25"/>
    <w:rsid w:val="00C17054"/>
    <w:rsid w:val="00C17B62"/>
    <w:rsid w:val="00C17DE0"/>
    <w:rsid w:val="00C205D8"/>
    <w:rsid w:val="00C20C06"/>
    <w:rsid w:val="00C20FB1"/>
    <w:rsid w:val="00C22227"/>
    <w:rsid w:val="00C2258B"/>
    <w:rsid w:val="00C22F63"/>
    <w:rsid w:val="00C232F4"/>
    <w:rsid w:val="00C237AB"/>
    <w:rsid w:val="00C23B14"/>
    <w:rsid w:val="00C24373"/>
    <w:rsid w:val="00C2449D"/>
    <w:rsid w:val="00C245FA"/>
    <w:rsid w:val="00C2461A"/>
    <w:rsid w:val="00C249F0"/>
    <w:rsid w:val="00C24B4F"/>
    <w:rsid w:val="00C24CF1"/>
    <w:rsid w:val="00C2560A"/>
    <w:rsid w:val="00C2572F"/>
    <w:rsid w:val="00C25E6A"/>
    <w:rsid w:val="00C26F4E"/>
    <w:rsid w:val="00C27349"/>
    <w:rsid w:val="00C27A06"/>
    <w:rsid w:val="00C30149"/>
    <w:rsid w:val="00C307E9"/>
    <w:rsid w:val="00C309F9"/>
    <w:rsid w:val="00C30B8A"/>
    <w:rsid w:val="00C30EA8"/>
    <w:rsid w:val="00C317E6"/>
    <w:rsid w:val="00C31ACB"/>
    <w:rsid w:val="00C31D72"/>
    <w:rsid w:val="00C31ED6"/>
    <w:rsid w:val="00C32398"/>
    <w:rsid w:val="00C330E9"/>
    <w:rsid w:val="00C33870"/>
    <w:rsid w:val="00C340C5"/>
    <w:rsid w:val="00C344C2"/>
    <w:rsid w:val="00C34EDF"/>
    <w:rsid w:val="00C34FB8"/>
    <w:rsid w:val="00C35E0A"/>
    <w:rsid w:val="00C36546"/>
    <w:rsid w:val="00C36726"/>
    <w:rsid w:val="00C36F94"/>
    <w:rsid w:val="00C37361"/>
    <w:rsid w:val="00C37D44"/>
    <w:rsid w:val="00C37E0F"/>
    <w:rsid w:val="00C37F76"/>
    <w:rsid w:val="00C400D3"/>
    <w:rsid w:val="00C40165"/>
    <w:rsid w:val="00C40BB8"/>
    <w:rsid w:val="00C40CC4"/>
    <w:rsid w:val="00C40D7D"/>
    <w:rsid w:val="00C41369"/>
    <w:rsid w:val="00C4140C"/>
    <w:rsid w:val="00C414E6"/>
    <w:rsid w:val="00C415A5"/>
    <w:rsid w:val="00C41DA3"/>
    <w:rsid w:val="00C41EC5"/>
    <w:rsid w:val="00C4208C"/>
    <w:rsid w:val="00C4263F"/>
    <w:rsid w:val="00C42C66"/>
    <w:rsid w:val="00C442D1"/>
    <w:rsid w:val="00C4470C"/>
    <w:rsid w:val="00C4551E"/>
    <w:rsid w:val="00C459BC"/>
    <w:rsid w:val="00C47477"/>
    <w:rsid w:val="00C47505"/>
    <w:rsid w:val="00C47A22"/>
    <w:rsid w:val="00C47DC4"/>
    <w:rsid w:val="00C47E6F"/>
    <w:rsid w:val="00C506DA"/>
    <w:rsid w:val="00C51639"/>
    <w:rsid w:val="00C52206"/>
    <w:rsid w:val="00C542ED"/>
    <w:rsid w:val="00C54356"/>
    <w:rsid w:val="00C54619"/>
    <w:rsid w:val="00C54DE3"/>
    <w:rsid w:val="00C55293"/>
    <w:rsid w:val="00C557CE"/>
    <w:rsid w:val="00C55E5B"/>
    <w:rsid w:val="00C561E5"/>
    <w:rsid w:val="00C56361"/>
    <w:rsid w:val="00C5704C"/>
    <w:rsid w:val="00C57152"/>
    <w:rsid w:val="00C5747D"/>
    <w:rsid w:val="00C57830"/>
    <w:rsid w:val="00C57851"/>
    <w:rsid w:val="00C57D35"/>
    <w:rsid w:val="00C57D5F"/>
    <w:rsid w:val="00C606E4"/>
    <w:rsid w:val="00C6078C"/>
    <w:rsid w:val="00C609BD"/>
    <w:rsid w:val="00C60ABD"/>
    <w:rsid w:val="00C60B86"/>
    <w:rsid w:val="00C611C0"/>
    <w:rsid w:val="00C6147C"/>
    <w:rsid w:val="00C61681"/>
    <w:rsid w:val="00C61693"/>
    <w:rsid w:val="00C61B45"/>
    <w:rsid w:val="00C61C25"/>
    <w:rsid w:val="00C62884"/>
    <w:rsid w:val="00C63257"/>
    <w:rsid w:val="00C637AE"/>
    <w:rsid w:val="00C642F5"/>
    <w:rsid w:val="00C65181"/>
    <w:rsid w:val="00C6557D"/>
    <w:rsid w:val="00C65CEC"/>
    <w:rsid w:val="00C662C8"/>
    <w:rsid w:val="00C67F77"/>
    <w:rsid w:val="00C70C25"/>
    <w:rsid w:val="00C711FD"/>
    <w:rsid w:val="00C71699"/>
    <w:rsid w:val="00C71B64"/>
    <w:rsid w:val="00C71E9E"/>
    <w:rsid w:val="00C71F2D"/>
    <w:rsid w:val="00C72AFD"/>
    <w:rsid w:val="00C73438"/>
    <w:rsid w:val="00C73737"/>
    <w:rsid w:val="00C741E8"/>
    <w:rsid w:val="00C7487E"/>
    <w:rsid w:val="00C74C0B"/>
    <w:rsid w:val="00C75064"/>
    <w:rsid w:val="00C75745"/>
    <w:rsid w:val="00C75901"/>
    <w:rsid w:val="00C76190"/>
    <w:rsid w:val="00C765DB"/>
    <w:rsid w:val="00C76771"/>
    <w:rsid w:val="00C76A04"/>
    <w:rsid w:val="00C76D24"/>
    <w:rsid w:val="00C77323"/>
    <w:rsid w:val="00C773DF"/>
    <w:rsid w:val="00C80814"/>
    <w:rsid w:val="00C8155A"/>
    <w:rsid w:val="00C816EA"/>
    <w:rsid w:val="00C8196C"/>
    <w:rsid w:val="00C81A95"/>
    <w:rsid w:val="00C82152"/>
    <w:rsid w:val="00C8271C"/>
    <w:rsid w:val="00C82A46"/>
    <w:rsid w:val="00C831C1"/>
    <w:rsid w:val="00C8358D"/>
    <w:rsid w:val="00C83598"/>
    <w:rsid w:val="00C85040"/>
    <w:rsid w:val="00C85949"/>
    <w:rsid w:val="00C85C91"/>
    <w:rsid w:val="00C85CC0"/>
    <w:rsid w:val="00C85E0A"/>
    <w:rsid w:val="00C86C7E"/>
    <w:rsid w:val="00C87A20"/>
    <w:rsid w:val="00C87C6E"/>
    <w:rsid w:val="00C9070F"/>
    <w:rsid w:val="00C90876"/>
    <w:rsid w:val="00C90B4C"/>
    <w:rsid w:val="00C9100C"/>
    <w:rsid w:val="00C916E9"/>
    <w:rsid w:val="00C9176A"/>
    <w:rsid w:val="00C91D83"/>
    <w:rsid w:val="00C92521"/>
    <w:rsid w:val="00C92793"/>
    <w:rsid w:val="00C928FD"/>
    <w:rsid w:val="00C93051"/>
    <w:rsid w:val="00C933EF"/>
    <w:rsid w:val="00C93583"/>
    <w:rsid w:val="00C938FB"/>
    <w:rsid w:val="00C9391D"/>
    <w:rsid w:val="00C939BD"/>
    <w:rsid w:val="00C9430F"/>
    <w:rsid w:val="00C949AD"/>
    <w:rsid w:val="00C94AC5"/>
    <w:rsid w:val="00C94D54"/>
    <w:rsid w:val="00C9539A"/>
    <w:rsid w:val="00C95930"/>
    <w:rsid w:val="00C95CE8"/>
    <w:rsid w:val="00C95E4F"/>
    <w:rsid w:val="00C96251"/>
    <w:rsid w:val="00CA04D3"/>
    <w:rsid w:val="00CA0A9C"/>
    <w:rsid w:val="00CA0EFE"/>
    <w:rsid w:val="00CA1183"/>
    <w:rsid w:val="00CA11D2"/>
    <w:rsid w:val="00CA1750"/>
    <w:rsid w:val="00CA1754"/>
    <w:rsid w:val="00CA18A9"/>
    <w:rsid w:val="00CA1937"/>
    <w:rsid w:val="00CA2404"/>
    <w:rsid w:val="00CA2830"/>
    <w:rsid w:val="00CA355E"/>
    <w:rsid w:val="00CA39FE"/>
    <w:rsid w:val="00CA3E30"/>
    <w:rsid w:val="00CA4300"/>
    <w:rsid w:val="00CA4FDA"/>
    <w:rsid w:val="00CA51E1"/>
    <w:rsid w:val="00CA58BA"/>
    <w:rsid w:val="00CA5E46"/>
    <w:rsid w:val="00CA6442"/>
    <w:rsid w:val="00CA66CB"/>
    <w:rsid w:val="00CA692F"/>
    <w:rsid w:val="00CA6A11"/>
    <w:rsid w:val="00CA6F53"/>
    <w:rsid w:val="00CA723B"/>
    <w:rsid w:val="00CA795E"/>
    <w:rsid w:val="00CA7B9A"/>
    <w:rsid w:val="00CB0201"/>
    <w:rsid w:val="00CB049C"/>
    <w:rsid w:val="00CB0A99"/>
    <w:rsid w:val="00CB0E5C"/>
    <w:rsid w:val="00CB12FE"/>
    <w:rsid w:val="00CB17F9"/>
    <w:rsid w:val="00CB2232"/>
    <w:rsid w:val="00CB26F5"/>
    <w:rsid w:val="00CB2840"/>
    <w:rsid w:val="00CB2F94"/>
    <w:rsid w:val="00CB3172"/>
    <w:rsid w:val="00CB38E3"/>
    <w:rsid w:val="00CB3A40"/>
    <w:rsid w:val="00CB3C8C"/>
    <w:rsid w:val="00CB5754"/>
    <w:rsid w:val="00CB5A39"/>
    <w:rsid w:val="00CB5F49"/>
    <w:rsid w:val="00CB64C1"/>
    <w:rsid w:val="00CB65D1"/>
    <w:rsid w:val="00CB6A58"/>
    <w:rsid w:val="00CB7066"/>
    <w:rsid w:val="00CB74F7"/>
    <w:rsid w:val="00CB7D9A"/>
    <w:rsid w:val="00CB7F31"/>
    <w:rsid w:val="00CC0063"/>
    <w:rsid w:val="00CC0587"/>
    <w:rsid w:val="00CC08FE"/>
    <w:rsid w:val="00CC0A46"/>
    <w:rsid w:val="00CC0E9C"/>
    <w:rsid w:val="00CC12ED"/>
    <w:rsid w:val="00CC1338"/>
    <w:rsid w:val="00CC1741"/>
    <w:rsid w:val="00CC2354"/>
    <w:rsid w:val="00CC2646"/>
    <w:rsid w:val="00CC297E"/>
    <w:rsid w:val="00CC2E4D"/>
    <w:rsid w:val="00CC32BF"/>
    <w:rsid w:val="00CC35F0"/>
    <w:rsid w:val="00CC3C21"/>
    <w:rsid w:val="00CC3E2F"/>
    <w:rsid w:val="00CC4517"/>
    <w:rsid w:val="00CC48E1"/>
    <w:rsid w:val="00CC5164"/>
    <w:rsid w:val="00CC5245"/>
    <w:rsid w:val="00CC567C"/>
    <w:rsid w:val="00CC5B07"/>
    <w:rsid w:val="00CC624A"/>
    <w:rsid w:val="00CC6A29"/>
    <w:rsid w:val="00CC6BF9"/>
    <w:rsid w:val="00CC772A"/>
    <w:rsid w:val="00CC7F25"/>
    <w:rsid w:val="00CD0449"/>
    <w:rsid w:val="00CD06B7"/>
    <w:rsid w:val="00CD0A8C"/>
    <w:rsid w:val="00CD0F74"/>
    <w:rsid w:val="00CD0F8D"/>
    <w:rsid w:val="00CD12BA"/>
    <w:rsid w:val="00CD1577"/>
    <w:rsid w:val="00CD1BBA"/>
    <w:rsid w:val="00CD21EB"/>
    <w:rsid w:val="00CD2F15"/>
    <w:rsid w:val="00CD35E2"/>
    <w:rsid w:val="00CD3621"/>
    <w:rsid w:val="00CD483A"/>
    <w:rsid w:val="00CD48EF"/>
    <w:rsid w:val="00CD4B84"/>
    <w:rsid w:val="00CD4E53"/>
    <w:rsid w:val="00CD5124"/>
    <w:rsid w:val="00CD513A"/>
    <w:rsid w:val="00CD5440"/>
    <w:rsid w:val="00CD5A79"/>
    <w:rsid w:val="00CD6732"/>
    <w:rsid w:val="00CD677B"/>
    <w:rsid w:val="00CD68EE"/>
    <w:rsid w:val="00CD6AB0"/>
    <w:rsid w:val="00CD7071"/>
    <w:rsid w:val="00CE06F5"/>
    <w:rsid w:val="00CE086F"/>
    <w:rsid w:val="00CE0D97"/>
    <w:rsid w:val="00CE12B3"/>
    <w:rsid w:val="00CE1A1D"/>
    <w:rsid w:val="00CE1C99"/>
    <w:rsid w:val="00CE1E17"/>
    <w:rsid w:val="00CE201C"/>
    <w:rsid w:val="00CE2A33"/>
    <w:rsid w:val="00CE2C87"/>
    <w:rsid w:val="00CE390E"/>
    <w:rsid w:val="00CE3954"/>
    <w:rsid w:val="00CE3C04"/>
    <w:rsid w:val="00CE408C"/>
    <w:rsid w:val="00CE4614"/>
    <w:rsid w:val="00CE47E6"/>
    <w:rsid w:val="00CE562A"/>
    <w:rsid w:val="00CE58D4"/>
    <w:rsid w:val="00CE59BB"/>
    <w:rsid w:val="00CE5F1D"/>
    <w:rsid w:val="00CE68A1"/>
    <w:rsid w:val="00CE6F10"/>
    <w:rsid w:val="00CE7104"/>
    <w:rsid w:val="00CE75CE"/>
    <w:rsid w:val="00CE75FE"/>
    <w:rsid w:val="00CE7709"/>
    <w:rsid w:val="00CF02D7"/>
    <w:rsid w:val="00CF032A"/>
    <w:rsid w:val="00CF0FEE"/>
    <w:rsid w:val="00CF1EDE"/>
    <w:rsid w:val="00CF278D"/>
    <w:rsid w:val="00CF305C"/>
    <w:rsid w:val="00CF35CA"/>
    <w:rsid w:val="00CF403E"/>
    <w:rsid w:val="00CF4339"/>
    <w:rsid w:val="00CF44C6"/>
    <w:rsid w:val="00CF4511"/>
    <w:rsid w:val="00CF4862"/>
    <w:rsid w:val="00CF4D0E"/>
    <w:rsid w:val="00CF5188"/>
    <w:rsid w:val="00CF5701"/>
    <w:rsid w:val="00CF5BCB"/>
    <w:rsid w:val="00CF6027"/>
    <w:rsid w:val="00CF654D"/>
    <w:rsid w:val="00CF699C"/>
    <w:rsid w:val="00CF6C5F"/>
    <w:rsid w:val="00CF6C79"/>
    <w:rsid w:val="00CF7387"/>
    <w:rsid w:val="00CF76DD"/>
    <w:rsid w:val="00CF7730"/>
    <w:rsid w:val="00CF7C6A"/>
    <w:rsid w:val="00D000C9"/>
    <w:rsid w:val="00D012DB"/>
    <w:rsid w:val="00D0138F"/>
    <w:rsid w:val="00D016BD"/>
    <w:rsid w:val="00D01816"/>
    <w:rsid w:val="00D0199D"/>
    <w:rsid w:val="00D01CAD"/>
    <w:rsid w:val="00D020A5"/>
    <w:rsid w:val="00D02172"/>
    <w:rsid w:val="00D02455"/>
    <w:rsid w:val="00D02711"/>
    <w:rsid w:val="00D037CA"/>
    <w:rsid w:val="00D03D0C"/>
    <w:rsid w:val="00D03D85"/>
    <w:rsid w:val="00D04061"/>
    <w:rsid w:val="00D04079"/>
    <w:rsid w:val="00D04E23"/>
    <w:rsid w:val="00D05294"/>
    <w:rsid w:val="00D05752"/>
    <w:rsid w:val="00D065AA"/>
    <w:rsid w:val="00D065BB"/>
    <w:rsid w:val="00D0667C"/>
    <w:rsid w:val="00D067A7"/>
    <w:rsid w:val="00D06856"/>
    <w:rsid w:val="00D07471"/>
    <w:rsid w:val="00D07E27"/>
    <w:rsid w:val="00D104B1"/>
    <w:rsid w:val="00D104C1"/>
    <w:rsid w:val="00D11A76"/>
    <w:rsid w:val="00D11B87"/>
    <w:rsid w:val="00D11FFF"/>
    <w:rsid w:val="00D121F3"/>
    <w:rsid w:val="00D1293B"/>
    <w:rsid w:val="00D12CEA"/>
    <w:rsid w:val="00D1487D"/>
    <w:rsid w:val="00D14A57"/>
    <w:rsid w:val="00D14A5A"/>
    <w:rsid w:val="00D15369"/>
    <w:rsid w:val="00D154BC"/>
    <w:rsid w:val="00D15C65"/>
    <w:rsid w:val="00D15F4E"/>
    <w:rsid w:val="00D166CF"/>
    <w:rsid w:val="00D16B64"/>
    <w:rsid w:val="00D16D1C"/>
    <w:rsid w:val="00D1712C"/>
    <w:rsid w:val="00D17342"/>
    <w:rsid w:val="00D17421"/>
    <w:rsid w:val="00D17973"/>
    <w:rsid w:val="00D17E16"/>
    <w:rsid w:val="00D20197"/>
    <w:rsid w:val="00D20778"/>
    <w:rsid w:val="00D21071"/>
    <w:rsid w:val="00D21CC9"/>
    <w:rsid w:val="00D2217E"/>
    <w:rsid w:val="00D22313"/>
    <w:rsid w:val="00D229C1"/>
    <w:rsid w:val="00D229E0"/>
    <w:rsid w:val="00D22AB7"/>
    <w:rsid w:val="00D22CAA"/>
    <w:rsid w:val="00D23C11"/>
    <w:rsid w:val="00D245FC"/>
    <w:rsid w:val="00D24701"/>
    <w:rsid w:val="00D24C3A"/>
    <w:rsid w:val="00D24E63"/>
    <w:rsid w:val="00D2544E"/>
    <w:rsid w:val="00D25CA9"/>
    <w:rsid w:val="00D25E5C"/>
    <w:rsid w:val="00D261C7"/>
    <w:rsid w:val="00D269FC"/>
    <w:rsid w:val="00D27D09"/>
    <w:rsid w:val="00D27FF5"/>
    <w:rsid w:val="00D30433"/>
    <w:rsid w:val="00D30A2A"/>
    <w:rsid w:val="00D30B31"/>
    <w:rsid w:val="00D30B6D"/>
    <w:rsid w:val="00D315FA"/>
    <w:rsid w:val="00D31834"/>
    <w:rsid w:val="00D31C4A"/>
    <w:rsid w:val="00D31EED"/>
    <w:rsid w:val="00D32596"/>
    <w:rsid w:val="00D32B49"/>
    <w:rsid w:val="00D336DE"/>
    <w:rsid w:val="00D339A7"/>
    <w:rsid w:val="00D33AFF"/>
    <w:rsid w:val="00D33D77"/>
    <w:rsid w:val="00D33F3E"/>
    <w:rsid w:val="00D33FFA"/>
    <w:rsid w:val="00D34676"/>
    <w:rsid w:val="00D34B0C"/>
    <w:rsid w:val="00D35453"/>
    <w:rsid w:val="00D356E9"/>
    <w:rsid w:val="00D35AD6"/>
    <w:rsid w:val="00D35D10"/>
    <w:rsid w:val="00D361F2"/>
    <w:rsid w:val="00D36DA2"/>
    <w:rsid w:val="00D371DA"/>
    <w:rsid w:val="00D379AB"/>
    <w:rsid w:val="00D37C68"/>
    <w:rsid w:val="00D40377"/>
    <w:rsid w:val="00D40451"/>
    <w:rsid w:val="00D40FB3"/>
    <w:rsid w:val="00D4154A"/>
    <w:rsid w:val="00D417BE"/>
    <w:rsid w:val="00D41900"/>
    <w:rsid w:val="00D424F6"/>
    <w:rsid w:val="00D42755"/>
    <w:rsid w:val="00D42F56"/>
    <w:rsid w:val="00D4304D"/>
    <w:rsid w:val="00D43475"/>
    <w:rsid w:val="00D435BD"/>
    <w:rsid w:val="00D436C6"/>
    <w:rsid w:val="00D44BCC"/>
    <w:rsid w:val="00D4537D"/>
    <w:rsid w:val="00D45975"/>
    <w:rsid w:val="00D45B35"/>
    <w:rsid w:val="00D46095"/>
    <w:rsid w:val="00D461C9"/>
    <w:rsid w:val="00D4691B"/>
    <w:rsid w:val="00D46F0A"/>
    <w:rsid w:val="00D47265"/>
    <w:rsid w:val="00D4761A"/>
    <w:rsid w:val="00D47842"/>
    <w:rsid w:val="00D5050E"/>
    <w:rsid w:val="00D50753"/>
    <w:rsid w:val="00D5088E"/>
    <w:rsid w:val="00D50AD1"/>
    <w:rsid w:val="00D50D55"/>
    <w:rsid w:val="00D51320"/>
    <w:rsid w:val="00D513F4"/>
    <w:rsid w:val="00D51554"/>
    <w:rsid w:val="00D5189A"/>
    <w:rsid w:val="00D518DB"/>
    <w:rsid w:val="00D51C50"/>
    <w:rsid w:val="00D51F37"/>
    <w:rsid w:val="00D51F5D"/>
    <w:rsid w:val="00D52B8F"/>
    <w:rsid w:val="00D52FF3"/>
    <w:rsid w:val="00D530AD"/>
    <w:rsid w:val="00D54439"/>
    <w:rsid w:val="00D54F77"/>
    <w:rsid w:val="00D55713"/>
    <w:rsid w:val="00D562B6"/>
    <w:rsid w:val="00D564DE"/>
    <w:rsid w:val="00D56931"/>
    <w:rsid w:val="00D57ACA"/>
    <w:rsid w:val="00D57BD4"/>
    <w:rsid w:val="00D57D14"/>
    <w:rsid w:val="00D57ED3"/>
    <w:rsid w:val="00D57F6E"/>
    <w:rsid w:val="00D57FDE"/>
    <w:rsid w:val="00D57FF2"/>
    <w:rsid w:val="00D604F3"/>
    <w:rsid w:val="00D61098"/>
    <w:rsid w:val="00D6135E"/>
    <w:rsid w:val="00D6180F"/>
    <w:rsid w:val="00D61D57"/>
    <w:rsid w:val="00D62E9D"/>
    <w:rsid w:val="00D63CDE"/>
    <w:rsid w:val="00D64A41"/>
    <w:rsid w:val="00D64C73"/>
    <w:rsid w:val="00D64CEB"/>
    <w:rsid w:val="00D64D6C"/>
    <w:rsid w:val="00D64FF5"/>
    <w:rsid w:val="00D65003"/>
    <w:rsid w:val="00D65115"/>
    <w:rsid w:val="00D65CCA"/>
    <w:rsid w:val="00D65CF4"/>
    <w:rsid w:val="00D66D64"/>
    <w:rsid w:val="00D7003C"/>
    <w:rsid w:val="00D70702"/>
    <w:rsid w:val="00D70BD8"/>
    <w:rsid w:val="00D710BD"/>
    <w:rsid w:val="00D71457"/>
    <w:rsid w:val="00D7191B"/>
    <w:rsid w:val="00D71AEA"/>
    <w:rsid w:val="00D71C80"/>
    <w:rsid w:val="00D72407"/>
    <w:rsid w:val="00D724C8"/>
    <w:rsid w:val="00D725BF"/>
    <w:rsid w:val="00D72752"/>
    <w:rsid w:val="00D72A12"/>
    <w:rsid w:val="00D72F9A"/>
    <w:rsid w:val="00D7360A"/>
    <w:rsid w:val="00D73AD3"/>
    <w:rsid w:val="00D73B6B"/>
    <w:rsid w:val="00D73C3E"/>
    <w:rsid w:val="00D73D57"/>
    <w:rsid w:val="00D73E8A"/>
    <w:rsid w:val="00D73ED6"/>
    <w:rsid w:val="00D74221"/>
    <w:rsid w:val="00D747AD"/>
    <w:rsid w:val="00D74EF9"/>
    <w:rsid w:val="00D74F47"/>
    <w:rsid w:val="00D75625"/>
    <w:rsid w:val="00D75782"/>
    <w:rsid w:val="00D75AB3"/>
    <w:rsid w:val="00D75AD3"/>
    <w:rsid w:val="00D7625E"/>
    <w:rsid w:val="00D7662E"/>
    <w:rsid w:val="00D768CE"/>
    <w:rsid w:val="00D76B11"/>
    <w:rsid w:val="00D77822"/>
    <w:rsid w:val="00D80C0F"/>
    <w:rsid w:val="00D81FE9"/>
    <w:rsid w:val="00D820AF"/>
    <w:rsid w:val="00D8241F"/>
    <w:rsid w:val="00D82552"/>
    <w:rsid w:val="00D8274A"/>
    <w:rsid w:val="00D83D3B"/>
    <w:rsid w:val="00D84035"/>
    <w:rsid w:val="00D84298"/>
    <w:rsid w:val="00D855C7"/>
    <w:rsid w:val="00D85DFF"/>
    <w:rsid w:val="00D87180"/>
    <w:rsid w:val="00D87444"/>
    <w:rsid w:val="00D874F7"/>
    <w:rsid w:val="00D87654"/>
    <w:rsid w:val="00D87A2F"/>
    <w:rsid w:val="00D87CAC"/>
    <w:rsid w:val="00D87E3B"/>
    <w:rsid w:val="00D87E5F"/>
    <w:rsid w:val="00D90108"/>
    <w:rsid w:val="00D904DF"/>
    <w:rsid w:val="00D90654"/>
    <w:rsid w:val="00D906DD"/>
    <w:rsid w:val="00D91464"/>
    <w:rsid w:val="00D91A09"/>
    <w:rsid w:val="00D91E0B"/>
    <w:rsid w:val="00D941B7"/>
    <w:rsid w:val="00D94394"/>
    <w:rsid w:val="00D945E8"/>
    <w:rsid w:val="00D94A47"/>
    <w:rsid w:val="00D94B36"/>
    <w:rsid w:val="00D94ED5"/>
    <w:rsid w:val="00D955C5"/>
    <w:rsid w:val="00D9573F"/>
    <w:rsid w:val="00D95762"/>
    <w:rsid w:val="00D9586E"/>
    <w:rsid w:val="00D95BD8"/>
    <w:rsid w:val="00D95DDA"/>
    <w:rsid w:val="00D96045"/>
    <w:rsid w:val="00D968B4"/>
    <w:rsid w:val="00D96BA3"/>
    <w:rsid w:val="00D97224"/>
    <w:rsid w:val="00D972D6"/>
    <w:rsid w:val="00D97B52"/>
    <w:rsid w:val="00DA00BC"/>
    <w:rsid w:val="00DA0180"/>
    <w:rsid w:val="00DA0310"/>
    <w:rsid w:val="00DA03F9"/>
    <w:rsid w:val="00DA0580"/>
    <w:rsid w:val="00DA0B1D"/>
    <w:rsid w:val="00DA18C8"/>
    <w:rsid w:val="00DA1C61"/>
    <w:rsid w:val="00DA1EFC"/>
    <w:rsid w:val="00DA259E"/>
    <w:rsid w:val="00DA2B53"/>
    <w:rsid w:val="00DA2C6E"/>
    <w:rsid w:val="00DA43E3"/>
    <w:rsid w:val="00DA492A"/>
    <w:rsid w:val="00DA4C57"/>
    <w:rsid w:val="00DA4E01"/>
    <w:rsid w:val="00DA51B7"/>
    <w:rsid w:val="00DA596C"/>
    <w:rsid w:val="00DA5BAF"/>
    <w:rsid w:val="00DA5C40"/>
    <w:rsid w:val="00DA609C"/>
    <w:rsid w:val="00DA60AF"/>
    <w:rsid w:val="00DA63F0"/>
    <w:rsid w:val="00DA6606"/>
    <w:rsid w:val="00DA661D"/>
    <w:rsid w:val="00DA6769"/>
    <w:rsid w:val="00DA6C70"/>
    <w:rsid w:val="00DA70A9"/>
    <w:rsid w:val="00DA78C8"/>
    <w:rsid w:val="00DA7FBF"/>
    <w:rsid w:val="00DB03AE"/>
    <w:rsid w:val="00DB0994"/>
    <w:rsid w:val="00DB0D9B"/>
    <w:rsid w:val="00DB112A"/>
    <w:rsid w:val="00DB12A4"/>
    <w:rsid w:val="00DB1A78"/>
    <w:rsid w:val="00DB2E93"/>
    <w:rsid w:val="00DB3AD7"/>
    <w:rsid w:val="00DB44AA"/>
    <w:rsid w:val="00DB474E"/>
    <w:rsid w:val="00DB4E01"/>
    <w:rsid w:val="00DB5229"/>
    <w:rsid w:val="00DB546A"/>
    <w:rsid w:val="00DB57D8"/>
    <w:rsid w:val="00DB5B45"/>
    <w:rsid w:val="00DB5DC9"/>
    <w:rsid w:val="00DB5F9E"/>
    <w:rsid w:val="00DB63FF"/>
    <w:rsid w:val="00DB6458"/>
    <w:rsid w:val="00DB65E8"/>
    <w:rsid w:val="00DB6B75"/>
    <w:rsid w:val="00DB6DF9"/>
    <w:rsid w:val="00DB73A8"/>
    <w:rsid w:val="00DB7B7E"/>
    <w:rsid w:val="00DC00EF"/>
    <w:rsid w:val="00DC1C0E"/>
    <w:rsid w:val="00DC1CC9"/>
    <w:rsid w:val="00DC2019"/>
    <w:rsid w:val="00DC2794"/>
    <w:rsid w:val="00DC2954"/>
    <w:rsid w:val="00DC2D2E"/>
    <w:rsid w:val="00DC34FE"/>
    <w:rsid w:val="00DC3E17"/>
    <w:rsid w:val="00DC487C"/>
    <w:rsid w:val="00DC4BBC"/>
    <w:rsid w:val="00DC54A9"/>
    <w:rsid w:val="00DC57D0"/>
    <w:rsid w:val="00DC5A92"/>
    <w:rsid w:val="00DC5B1F"/>
    <w:rsid w:val="00DC61BF"/>
    <w:rsid w:val="00DC61D0"/>
    <w:rsid w:val="00DC6386"/>
    <w:rsid w:val="00DC687E"/>
    <w:rsid w:val="00DC69AF"/>
    <w:rsid w:val="00DC70F3"/>
    <w:rsid w:val="00DC722E"/>
    <w:rsid w:val="00DC76C6"/>
    <w:rsid w:val="00DC7719"/>
    <w:rsid w:val="00DC7CBF"/>
    <w:rsid w:val="00DD02B8"/>
    <w:rsid w:val="00DD0D23"/>
    <w:rsid w:val="00DD21E7"/>
    <w:rsid w:val="00DD24A6"/>
    <w:rsid w:val="00DD26AE"/>
    <w:rsid w:val="00DD2D05"/>
    <w:rsid w:val="00DD2DC4"/>
    <w:rsid w:val="00DD31AE"/>
    <w:rsid w:val="00DD41A0"/>
    <w:rsid w:val="00DD443F"/>
    <w:rsid w:val="00DD4670"/>
    <w:rsid w:val="00DD4952"/>
    <w:rsid w:val="00DD4F06"/>
    <w:rsid w:val="00DD5302"/>
    <w:rsid w:val="00DD55E8"/>
    <w:rsid w:val="00DD5640"/>
    <w:rsid w:val="00DD6096"/>
    <w:rsid w:val="00DD644C"/>
    <w:rsid w:val="00DD647C"/>
    <w:rsid w:val="00DD6667"/>
    <w:rsid w:val="00DD68A8"/>
    <w:rsid w:val="00DD7460"/>
    <w:rsid w:val="00DD788B"/>
    <w:rsid w:val="00DE06CA"/>
    <w:rsid w:val="00DE135C"/>
    <w:rsid w:val="00DE19DA"/>
    <w:rsid w:val="00DE1A6D"/>
    <w:rsid w:val="00DE1D10"/>
    <w:rsid w:val="00DE234D"/>
    <w:rsid w:val="00DE2A77"/>
    <w:rsid w:val="00DE2E94"/>
    <w:rsid w:val="00DE2F1F"/>
    <w:rsid w:val="00DE361E"/>
    <w:rsid w:val="00DE373E"/>
    <w:rsid w:val="00DE3781"/>
    <w:rsid w:val="00DE41CC"/>
    <w:rsid w:val="00DE5125"/>
    <w:rsid w:val="00DE5AB9"/>
    <w:rsid w:val="00DE5B18"/>
    <w:rsid w:val="00DE641F"/>
    <w:rsid w:val="00DE6821"/>
    <w:rsid w:val="00DE7D69"/>
    <w:rsid w:val="00DE7E1C"/>
    <w:rsid w:val="00DF0646"/>
    <w:rsid w:val="00DF0799"/>
    <w:rsid w:val="00DF1669"/>
    <w:rsid w:val="00DF181B"/>
    <w:rsid w:val="00DF2D92"/>
    <w:rsid w:val="00DF373C"/>
    <w:rsid w:val="00DF3841"/>
    <w:rsid w:val="00DF3FB2"/>
    <w:rsid w:val="00DF420F"/>
    <w:rsid w:val="00DF4432"/>
    <w:rsid w:val="00DF5113"/>
    <w:rsid w:val="00DF567E"/>
    <w:rsid w:val="00DF5819"/>
    <w:rsid w:val="00DF5EE0"/>
    <w:rsid w:val="00DF611D"/>
    <w:rsid w:val="00DF6491"/>
    <w:rsid w:val="00DF676C"/>
    <w:rsid w:val="00DF69B1"/>
    <w:rsid w:val="00DF6D53"/>
    <w:rsid w:val="00DF7314"/>
    <w:rsid w:val="00DF7983"/>
    <w:rsid w:val="00DF79E8"/>
    <w:rsid w:val="00E0023E"/>
    <w:rsid w:val="00E0092D"/>
    <w:rsid w:val="00E00B5F"/>
    <w:rsid w:val="00E00DE0"/>
    <w:rsid w:val="00E01A17"/>
    <w:rsid w:val="00E0251B"/>
    <w:rsid w:val="00E028D1"/>
    <w:rsid w:val="00E0291F"/>
    <w:rsid w:val="00E02999"/>
    <w:rsid w:val="00E0334E"/>
    <w:rsid w:val="00E0351C"/>
    <w:rsid w:val="00E03C9A"/>
    <w:rsid w:val="00E03FFA"/>
    <w:rsid w:val="00E04266"/>
    <w:rsid w:val="00E046F8"/>
    <w:rsid w:val="00E04AFC"/>
    <w:rsid w:val="00E04B44"/>
    <w:rsid w:val="00E04E42"/>
    <w:rsid w:val="00E057C9"/>
    <w:rsid w:val="00E05B88"/>
    <w:rsid w:val="00E05D67"/>
    <w:rsid w:val="00E06440"/>
    <w:rsid w:val="00E066C8"/>
    <w:rsid w:val="00E067AA"/>
    <w:rsid w:val="00E069FC"/>
    <w:rsid w:val="00E0747F"/>
    <w:rsid w:val="00E07F00"/>
    <w:rsid w:val="00E1003D"/>
    <w:rsid w:val="00E1050F"/>
    <w:rsid w:val="00E1066C"/>
    <w:rsid w:val="00E10D86"/>
    <w:rsid w:val="00E11096"/>
    <w:rsid w:val="00E11606"/>
    <w:rsid w:val="00E1161E"/>
    <w:rsid w:val="00E12422"/>
    <w:rsid w:val="00E12EB7"/>
    <w:rsid w:val="00E12FC0"/>
    <w:rsid w:val="00E13D61"/>
    <w:rsid w:val="00E1613C"/>
    <w:rsid w:val="00E1614D"/>
    <w:rsid w:val="00E16156"/>
    <w:rsid w:val="00E1666A"/>
    <w:rsid w:val="00E1686B"/>
    <w:rsid w:val="00E16F60"/>
    <w:rsid w:val="00E170CF"/>
    <w:rsid w:val="00E175B9"/>
    <w:rsid w:val="00E17AEC"/>
    <w:rsid w:val="00E17E7E"/>
    <w:rsid w:val="00E20013"/>
    <w:rsid w:val="00E204F5"/>
    <w:rsid w:val="00E20A4B"/>
    <w:rsid w:val="00E20E2C"/>
    <w:rsid w:val="00E210BC"/>
    <w:rsid w:val="00E210EB"/>
    <w:rsid w:val="00E21D42"/>
    <w:rsid w:val="00E21E2D"/>
    <w:rsid w:val="00E223ED"/>
    <w:rsid w:val="00E225F9"/>
    <w:rsid w:val="00E2271D"/>
    <w:rsid w:val="00E227DA"/>
    <w:rsid w:val="00E228F9"/>
    <w:rsid w:val="00E22ABD"/>
    <w:rsid w:val="00E22AD3"/>
    <w:rsid w:val="00E233BB"/>
    <w:rsid w:val="00E2415B"/>
    <w:rsid w:val="00E24308"/>
    <w:rsid w:val="00E24E22"/>
    <w:rsid w:val="00E2532F"/>
    <w:rsid w:val="00E26057"/>
    <w:rsid w:val="00E26270"/>
    <w:rsid w:val="00E26273"/>
    <w:rsid w:val="00E2645D"/>
    <w:rsid w:val="00E26DB0"/>
    <w:rsid w:val="00E271F1"/>
    <w:rsid w:val="00E273B6"/>
    <w:rsid w:val="00E278E2"/>
    <w:rsid w:val="00E27A7A"/>
    <w:rsid w:val="00E27ADB"/>
    <w:rsid w:val="00E3009F"/>
    <w:rsid w:val="00E31360"/>
    <w:rsid w:val="00E31852"/>
    <w:rsid w:val="00E322F0"/>
    <w:rsid w:val="00E323A7"/>
    <w:rsid w:val="00E32444"/>
    <w:rsid w:val="00E328F1"/>
    <w:rsid w:val="00E3297E"/>
    <w:rsid w:val="00E32F48"/>
    <w:rsid w:val="00E3339F"/>
    <w:rsid w:val="00E33937"/>
    <w:rsid w:val="00E33AC5"/>
    <w:rsid w:val="00E33B62"/>
    <w:rsid w:val="00E33D6D"/>
    <w:rsid w:val="00E33F4B"/>
    <w:rsid w:val="00E3410E"/>
    <w:rsid w:val="00E34903"/>
    <w:rsid w:val="00E35A3E"/>
    <w:rsid w:val="00E35A8A"/>
    <w:rsid w:val="00E36154"/>
    <w:rsid w:val="00E3631F"/>
    <w:rsid w:val="00E366AC"/>
    <w:rsid w:val="00E36A78"/>
    <w:rsid w:val="00E36C36"/>
    <w:rsid w:val="00E370A2"/>
    <w:rsid w:val="00E37A31"/>
    <w:rsid w:val="00E37AA6"/>
    <w:rsid w:val="00E37AB4"/>
    <w:rsid w:val="00E4088F"/>
    <w:rsid w:val="00E40A2B"/>
    <w:rsid w:val="00E40C2A"/>
    <w:rsid w:val="00E40DA7"/>
    <w:rsid w:val="00E412A7"/>
    <w:rsid w:val="00E42675"/>
    <w:rsid w:val="00E43002"/>
    <w:rsid w:val="00E4305E"/>
    <w:rsid w:val="00E433A0"/>
    <w:rsid w:val="00E43FDE"/>
    <w:rsid w:val="00E44130"/>
    <w:rsid w:val="00E44605"/>
    <w:rsid w:val="00E44C28"/>
    <w:rsid w:val="00E44EB0"/>
    <w:rsid w:val="00E458AB"/>
    <w:rsid w:val="00E45928"/>
    <w:rsid w:val="00E45A0D"/>
    <w:rsid w:val="00E45D76"/>
    <w:rsid w:val="00E46220"/>
    <w:rsid w:val="00E463F4"/>
    <w:rsid w:val="00E464EE"/>
    <w:rsid w:val="00E467EA"/>
    <w:rsid w:val="00E46A3A"/>
    <w:rsid w:val="00E46D59"/>
    <w:rsid w:val="00E47632"/>
    <w:rsid w:val="00E47C5C"/>
    <w:rsid w:val="00E47F85"/>
    <w:rsid w:val="00E5056D"/>
    <w:rsid w:val="00E50A2E"/>
    <w:rsid w:val="00E50EA9"/>
    <w:rsid w:val="00E51006"/>
    <w:rsid w:val="00E51D7B"/>
    <w:rsid w:val="00E52584"/>
    <w:rsid w:val="00E52C77"/>
    <w:rsid w:val="00E53008"/>
    <w:rsid w:val="00E5387E"/>
    <w:rsid w:val="00E53A58"/>
    <w:rsid w:val="00E53DCE"/>
    <w:rsid w:val="00E541B7"/>
    <w:rsid w:val="00E54571"/>
    <w:rsid w:val="00E545B0"/>
    <w:rsid w:val="00E54BF8"/>
    <w:rsid w:val="00E550F6"/>
    <w:rsid w:val="00E5515E"/>
    <w:rsid w:val="00E557D8"/>
    <w:rsid w:val="00E55CE4"/>
    <w:rsid w:val="00E55F67"/>
    <w:rsid w:val="00E5683C"/>
    <w:rsid w:val="00E56AC3"/>
    <w:rsid w:val="00E56AF6"/>
    <w:rsid w:val="00E56B65"/>
    <w:rsid w:val="00E571B7"/>
    <w:rsid w:val="00E57484"/>
    <w:rsid w:val="00E57567"/>
    <w:rsid w:val="00E6031F"/>
    <w:rsid w:val="00E60518"/>
    <w:rsid w:val="00E606C8"/>
    <w:rsid w:val="00E6073E"/>
    <w:rsid w:val="00E60901"/>
    <w:rsid w:val="00E60B6A"/>
    <w:rsid w:val="00E613BA"/>
    <w:rsid w:val="00E616F6"/>
    <w:rsid w:val="00E62520"/>
    <w:rsid w:val="00E62821"/>
    <w:rsid w:val="00E62A87"/>
    <w:rsid w:val="00E63A84"/>
    <w:rsid w:val="00E63AC1"/>
    <w:rsid w:val="00E646DF"/>
    <w:rsid w:val="00E64D8D"/>
    <w:rsid w:val="00E64DB5"/>
    <w:rsid w:val="00E65309"/>
    <w:rsid w:val="00E65402"/>
    <w:rsid w:val="00E65D23"/>
    <w:rsid w:val="00E66180"/>
    <w:rsid w:val="00E66529"/>
    <w:rsid w:val="00E66A39"/>
    <w:rsid w:val="00E66F1F"/>
    <w:rsid w:val="00E67E78"/>
    <w:rsid w:val="00E70028"/>
    <w:rsid w:val="00E706C8"/>
    <w:rsid w:val="00E7095F"/>
    <w:rsid w:val="00E71173"/>
    <w:rsid w:val="00E71198"/>
    <w:rsid w:val="00E73328"/>
    <w:rsid w:val="00E739C4"/>
    <w:rsid w:val="00E73A8E"/>
    <w:rsid w:val="00E73EC4"/>
    <w:rsid w:val="00E74E80"/>
    <w:rsid w:val="00E75534"/>
    <w:rsid w:val="00E759AC"/>
    <w:rsid w:val="00E75A21"/>
    <w:rsid w:val="00E75F3B"/>
    <w:rsid w:val="00E7760F"/>
    <w:rsid w:val="00E77E94"/>
    <w:rsid w:val="00E801E7"/>
    <w:rsid w:val="00E80EEC"/>
    <w:rsid w:val="00E80F32"/>
    <w:rsid w:val="00E819FB"/>
    <w:rsid w:val="00E822F3"/>
    <w:rsid w:val="00E8305C"/>
    <w:rsid w:val="00E835A8"/>
    <w:rsid w:val="00E84159"/>
    <w:rsid w:val="00E84185"/>
    <w:rsid w:val="00E84242"/>
    <w:rsid w:val="00E85B52"/>
    <w:rsid w:val="00E867E0"/>
    <w:rsid w:val="00E868D2"/>
    <w:rsid w:val="00E86A2F"/>
    <w:rsid w:val="00E87172"/>
    <w:rsid w:val="00E90002"/>
    <w:rsid w:val="00E90C81"/>
    <w:rsid w:val="00E90CB1"/>
    <w:rsid w:val="00E91C25"/>
    <w:rsid w:val="00E921BE"/>
    <w:rsid w:val="00E92F94"/>
    <w:rsid w:val="00E93279"/>
    <w:rsid w:val="00E9327F"/>
    <w:rsid w:val="00E93378"/>
    <w:rsid w:val="00E93D02"/>
    <w:rsid w:val="00E93F87"/>
    <w:rsid w:val="00E943E6"/>
    <w:rsid w:val="00E948E4"/>
    <w:rsid w:val="00E94BE1"/>
    <w:rsid w:val="00E94F00"/>
    <w:rsid w:val="00E95106"/>
    <w:rsid w:val="00E95458"/>
    <w:rsid w:val="00E95ACA"/>
    <w:rsid w:val="00E95B45"/>
    <w:rsid w:val="00E962A8"/>
    <w:rsid w:val="00E962E5"/>
    <w:rsid w:val="00E96733"/>
    <w:rsid w:val="00E96B70"/>
    <w:rsid w:val="00E96F0A"/>
    <w:rsid w:val="00E96FB6"/>
    <w:rsid w:val="00E97339"/>
    <w:rsid w:val="00E973DA"/>
    <w:rsid w:val="00E97C91"/>
    <w:rsid w:val="00E97F10"/>
    <w:rsid w:val="00EA061E"/>
    <w:rsid w:val="00EA070C"/>
    <w:rsid w:val="00EA0B49"/>
    <w:rsid w:val="00EA1828"/>
    <w:rsid w:val="00EA1A96"/>
    <w:rsid w:val="00EA21FB"/>
    <w:rsid w:val="00EA2851"/>
    <w:rsid w:val="00EA2A5A"/>
    <w:rsid w:val="00EA2CFE"/>
    <w:rsid w:val="00EA3F2A"/>
    <w:rsid w:val="00EA423C"/>
    <w:rsid w:val="00EA4392"/>
    <w:rsid w:val="00EA45F3"/>
    <w:rsid w:val="00EA47B1"/>
    <w:rsid w:val="00EA48C8"/>
    <w:rsid w:val="00EA4E15"/>
    <w:rsid w:val="00EA551C"/>
    <w:rsid w:val="00EA5BD4"/>
    <w:rsid w:val="00EA6130"/>
    <w:rsid w:val="00EA62B8"/>
    <w:rsid w:val="00EA62BB"/>
    <w:rsid w:val="00EA732D"/>
    <w:rsid w:val="00EB11F0"/>
    <w:rsid w:val="00EB12F8"/>
    <w:rsid w:val="00EB28C4"/>
    <w:rsid w:val="00EB290F"/>
    <w:rsid w:val="00EB2C1B"/>
    <w:rsid w:val="00EB376C"/>
    <w:rsid w:val="00EB37CA"/>
    <w:rsid w:val="00EB3D0D"/>
    <w:rsid w:val="00EB3D1E"/>
    <w:rsid w:val="00EB45CE"/>
    <w:rsid w:val="00EB4940"/>
    <w:rsid w:val="00EB4E13"/>
    <w:rsid w:val="00EB5324"/>
    <w:rsid w:val="00EB5F4D"/>
    <w:rsid w:val="00EB6084"/>
    <w:rsid w:val="00EB68AC"/>
    <w:rsid w:val="00EB702D"/>
    <w:rsid w:val="00EB757B"/>
    <w:rsid w:val="00EB7686"/>
    <w:rsid w:val="00EB7D24"/>
    <w:rsid w:val="00EC01FB"/>
    <w:rsid w:val="00EC0264"/>
    <w:rsid w:val="00EC081B"/>
    <w:rsid w:val="00EC0AF2"/>
    <w:rsid w:val="00EC0CA4"/>
    <w:rsid w:val="00EC0DA8"/>
    <w:rsid w:val="00EC0F06"/>
    <w:rsid w:val="00EC0F5F"/>
    <w:rsid w:val="00EC12E4"/>
    <w:rsid w:val="00EC1966"/>
    <w:rsid w:val="00EC1B52"/>
    <w:rsid w:val="00EC21B3"/>
    <w:rsid w:val="00EC2400"/>
    <w:rsid w:val="00EC2549"/>
    <w:rsid w:val="00EC27D3"/>
    <w:rsid w:val="00EC30CA"/>
    <w:rsid w:val="00EC3161"/>
    <w:rsid w:val="00EC3656"/>
    <w:rsid w:val="00EC3890"/>
    <w:rsid w:val="00EC424F"/>
    <w:rsid w:val="00EC45D0"/>
    <w:rsid w:val="00EC4773"/>
    <w:rsid w:val="00EC4B19"/>
    <w:rsid w:val="00EC4D22"/>
    <w:rsid w:val="00EC52B4"/>
    <w:rsid w:val="00EC53BB"/>
    <w:rsid w:val="00EC587F"/>
    <w:rsid w:val="00EC5D99"/>
    <w:rsid w:val="00EC61E7"/>
    <w:rsid w:val="00EC6347"/>
    <w:rsid w:val="00EC7348"/>
    <w:rsid w:val="00EC73B5"/>
    <w:rsid w:val="00EC7DA1"/>
    <w:rsid w:val="00ED025D"/>
    <w:rsid w:val="00ED0637"/>
    <w:rsid w:val="00ED068F"/>
    <w:rsid w:val="00ED0D53"/>
    <w:rsid w:val="00ED12B3"/>
    <w:rsid w:val="00ED147E"/>
    <w:rsid w:val="00ED1894"/>
    <w:rsid w:val="00ED1D9F"/>
    <w:rsid w:val="00ED2451"/>
    <w:rsid w:val="00ED2540"/>
    <w:rsid w:val="00ED25C2"/>
    <w:rsid w:val="00ED26AE"/>
    <w:rsid w:val="00ED29DC"/>
    <w:rsid w:val="00ED305A"/>
    <w:rsid w:val="00ED3281"/>
    <w:rsid w:val="00ED3567"/>
    <w:rsid w:val="00ED39F6"/>
    <w:rsid w:val="00ED3C5E"/>
    <w:rsid w:val="00ED3E2E"/>
    <w:rsid w:val="00ED3FE3"/>
    <w:rsid w:val="00ED4526"/>
    <w:rsid w:val="00ED474B"/>
    <w:rsid w:val="00ED47B4"/>
    <w:rsid w:val="00ED4BC8"/>
    <w:rsid w:val="00ED4CC7"/>
    <w:rsid w:val="00ED4DA3"/>
    <w:rsid w:val="00ED4EA3"/>
    <w:rsid w:val="00ED51AB"/>
    <w:rsid w:val="00ED578D"/>
    <w:rsid w:val="00ED5990"/>
    <w:rsid w:val="00ED6A4D"/>
    <w:rsid w:val="00ED6B66"/>
    <w:rsid w:val="00ED6B6D"/>
    <w:rsid w:val="00ED6C7E"/>
    <w:rsid w:val="00ED6DBF"/>
    <w:rsid w:val="00ED6EC8"/>
    <w:rsid w:val="00ED707B"/>
    <w:rsid w:val="00ED77C6"/>
    <w:rsid w:val="00ED78E9"/>
    <w:rsid w:val="00ED79FD"/>
    <w:rsid w:val="00EE08E4"/>
    <w:rsid w:val="00EE11A9"/>
    <w:rsid w:val="00EE13DF"/>
    <w:rsid w:val="00EE13E6"/>
    <w:rsid w:val="00EE1682"/>
    <w:rsid w:val="00EE1694"/>
    <w:rsid w:val="00EE1771"/>
    <w:rsid w:val="00EE1A89"/>
    <w:rsid w:val="00EE214B"/>
    <w:rsid w:val="00EE361F"/>
    <w:rsid w:val="00EE36A6"/>
    <w:rsid w:val="00EE397F"/>
    <w:rsid w:val="00EE39DD"/>
    <w:rsid w:val="00EE3A3B"/>
    <w:rsid w:val="00EE3CD6"/>
    <w:rsid w:val="00EE4073"/>
    <w:rsid w:val="00EE49DF"/>
    <w:rsid w:val="00EE4C5B"/>
    <w:rsid w:val="00EE5000"/>
    <w:rsid w:val="00EE5634"/>
    <w:rsid w:val="00EE606A"/>
    <w:rsid w:val="00EE60B9"/>
    <w:rsid w:val="00EE6194"/>
    <w:rsid w:val="00EE73A6"/>
    <w:rsid w:val="00EF01C6"/>
    <w:rsid w:val="00EF0238"/>
    <w:rsid w:val="00EF03C6"/>
    <w:rsid w:val="00EF06A7"/>
    <w:rsid w:val="00EF147C"/>
    <w:rsid w:val="00EF1931"/>
    <w:rsid w:val="00EF21F5"/>
    <w:rsid w:val="00EF23F7"/>
    <w:rsid w:val="00EF25CA"/>
    <w:rsid w:val="00EF2759"/>
    <w:rsid w:val="00EF2783"/>
    <w:rsid w:val="00EF3A75"/>
    <w:rsid w:val="00EF3BCE"/>
    <w:rsid w:val="00EF3DEF"/>
    <w:rsid w:val="00EF3EC2"/>
    <w:rsid w:val="00EF4DA7"/>
    <w:rsid w:val="00EF50F3"/>
    <w:rsid w:val="00EF5A09"/>
    <w:rsid w:val="00EF5B05"/>
    <w:rsid w:val="00EF5B69"/>
    <w:rsid w:val="00EF614E"/>
    <w:rsid w:val="00EF6433"/>
    <w:rsid w:val="00EF6E07"/>
    <w:rsid w:val="00EF6F9B"/>
    <w:rsid w:val="00EF708D"/>
    <w:rsid w:val="00EF768F"/>
    <w:rsid w:val="00F0093E"/>
    <w:rsid w:val="00F009C0"/>
    <w:rsid w:val="00F00D63"/>
    <w:rsid w:val="00F00DD4"/>
    <w:rsid w:val="00F0140C"/>
    <w:rsid w:val="00F016A3"/>
    <w:rsid w:val="00F0196A"/>
    <w:rsid w:val="00F01AB2"/>
    <w:rsid w:val="00F01CB7"/>
    <w:rsid w:val="00F02FBA"/>
    <w:rsid w:val="00F03164"/>
    <w:rsid w:val="00F03238"/>
    <w:rsid w:val="00F034A1"/>
    <w:rsid w:val="00F03766"/>
    <w:rsid w:val="00F043F9"/>
    <w:rsid w:val="00F0471A"/>
    <w:rsid w:val="00F04EDD"/>
    <w:rsid w:val="00F05944"/>
    <w:rsid w:val="00F05D53"/>
    <w:rsid w:val="00F06033"/>
    <w:rsid w:val="00F0639B"/>
    <w:rsid w:val="00F06906"/>
    <w:rsid w:val="00F06CFB"/>
    <w:rsid w:val="00F07327"/>
    <w:rsid w:val="00F10C81"/>
    <w:rsid w:val="00F119E1"/>
    <w:rsid w:val="00F11D46"/>
    <w:rsid w:val="00F1215B"/>
    <w:rsid w:val="00F12393"/>
    <w:rsid w:val="00F12B4B"/>
    <w:rsid w:val="00F12FE2"/>
    <w:rsid w:val="00F1348F"/>
    <w:rsid w:val="00F137B3"/>
    <w:rsid w:val="00F13917"/>
    <w:rsid w:val="00F13978"/>
    <w:rsid w:val="00F140FE"/>
    <w:rsid w:val="00F141D4"/>
    <w:rsid w:val="00F14D92"/>
    <w:rsid w:val="00F15532"/>
    <w:rsid w:val="00F15751"/>
    <w:rsid w:val="00F15757"/>
    <w:rsid w:val="00F15CF5"/>
    <w:rsid w:val="00F17347"/>
    <w:rsid w:val="00F1736A"/>
    <w:rsid w:val="00F17952"/>
    <w:rsid w:val="00F17B36"/>
    <w:rsid w:val="00F17BA2"/>
    <w:rsid w:val="00F17EC4"/>
    <w:rsid w:val="00F201BF"/>
    <w:rsid w:val="00F204D8"/>
    <w:rsid w:val="00F20ADB"/>
    <w:rsid w:val="00F20B40"/>
    <w:rsid w:val="00F2111F"/>
    <w:rsid w:val="00F21317"/>
    <w:rsid w:val="00F215F6"/>
    <w:rsid w:val="00F21EF8"/>
    <w:rsid w:val="00F22501"/>
    <w:rsid w:val="00F2294E"/>
    <w:rsid w:val="00F229CE"/>
    <w:rsid w:val="00F22AE7"/>
    <w:rsid w:val="00F22F23"/>
    <w:rsid w:val="00F230C8"/>
    <w:rsid w:val="00F233AD"/>
    <w:rsid w:val="00F237E5"/>
    <w:rsid w:val="00F2384D"/>
    <w:rsid w:val="00F23862"/>
    <w:rsid w:val="00F23F50"/>
    <w:rsid w:val="00F2450C"/>
    <w:rsid w:val="00F24769"/>
    <w:rsid w:val="00F24AC0"/>
    <w:rsid w:val="00F25556"/>
    <w:rsid w:val="00F255AD"/>
    <w:rsid w:val="00F25667"/>
    <w:rsid w:val="00F25992"/>
    <w:rsid w:val="00F25A16"/>
    <w:rsid w:val="00F25A9A"/>
    <w:rsid w:val="00F268DE"/>
    <w:rsid w:val="00F26A0D"/>
    <w:rsid w:val="00F26C70"/>
    <w:rsid w:val="00F2746C"/>
    <w:rsid w:val="00F275E3"/>
    <w:rsid w:val="00F27881"/>
    <w:rsid w:val="00F27CBE"/>
    <w:rsid w:val="00F31450"/>
    <w:rsid w:val="00F327E9"/>
    <w:rsid w:val="00F3299A"/>
    <w:rsid w:val="00F32BA7"/>
    <w:rsid w:val="00F32F10"/>
    <w:rsid w:val="00F32FFF"/>
    <w:rsid w:val="00F33216"/>
    <w:rsid w:val="00F3413C"/>
    <w:rsid w:val="00F3453E"/>
    <w:rsid w:val="00F34987"/>
    <w:rsid w:val="00F3581A"/>
    <w:rsid w:val="00F35E79"/>
    <w:rsid w:val="00F371DC"/>
    <w:rsid w:val="00F3744D"/>
    <w:rsid w:val="00F374A1"/>
    <w:rsid w:val="00F378A3"/>
    <w:rsid w:val="00F37ABC"/>
    <w:rsid w:val="00F37E05"/>
    <w:rsid w:val="00F40642"/>
    <w:rsid w:val="00F407D7"/>
    <w:rsid w:val="00F40EAF"/>
    <w:rsid w:val="00F41A27"/>
    <w:rsid w:val="00F41F5D"/>
    <w:rsid w:val="00F425DF"/>
    <w:rsid w:val="00F426F2"/>
    <w:rsid w:val="00F42708"/>
    <w:rsid w:val="00F42C15"/>
    <w:rsid w:val="00F4304D"/>
    <w:rsid w:val="00F44912"/>
    <w:rsid w:val="00F44CF5"/>
    <w:rsid w:val="00F44FA8"/>
    <w:rsid w:val="00F450D9"/>
    <w:rsid w:val="00F45CB8"/>
    <w:rsid w:val="00F45F59"/>
    <w:rsid w:val="00F4620C"/>
    <w:rsid w:val="00F46DDE"/>
    <w:rsid w:val="00F46F4D"/>
    <w:rsid w:val="00F47065"/>
    <w:rsid w:val="00F476E6"/>
    <w:rsid w:val="00F47A2F"/>
    <w:rsid w:val="00F47AF6"/>
    <w:rsid w:val="00F47B89"/>
    <w:rsid w:val="00F47C53"/>
    <w:rsid w:val="00F47CAA"/>
    <w:rsid w:val="00F507F1"/>
    <w:rsid w:val="00F51644"/>
    <w:rsid w:val="00F519E2"/>
    <w:rsid w:val="00F51B49"/>
    <w:rsid w:val="00F52305"/>
    <w:rsid w:val="00F525FF"/>
    <w:rsid w:val="00F52CD1"/>
    <w:rsid w:val="00F531D5"/>
    <w:rsid w:val="00F53461"/>
    <w:rsid w:val="00F5350A"/>
    <w:rsid w:val="00F536AA"/>
    <w:rsid w:val="00F53ED7"/>
    <w:rsid w:val="00F546C1"/>
    <w:rsid w:val="00F546ED"/>
    <w:rsid w:val="00F54D21"/>
    <w:rsid w:val="00F54E5D"/>
    <w:rsid w:val="00F5517C"/>
    <w:rsid w:val="00F55C6A"/>
    <w:rsid w:val="00F5674C"/>
    <w:rsid w:val="00F56E56"/>
    <w:rsid w:val="00F56F32"/>
    <w:rsid w:val="00F5740A"/>
    <w:rsid w:val="00F5750C"/>
    <w:rsid w:val="00F575BE"/>
    <w:rsid w:val="00F5792C"/>
    <w:rsid w:val="00F579F5"/>
    <w:rsid w:val="00F57D3C"/>
    <w:rsid w:val="00F57E93"/>
    <w:rsid w:val="00F57F38"/>
    <w:rsid w:val="00F60683"/>
    <w:rsid w:val="00F60861"/>
    <w:rsid w:val="00F60C21"/>
    <w:rsid w:val="00F60D21"/>
    <w:rsid w:val="00F6103B"/>
    <w:rsid w:val="00F6217F"/>
    <w:rsid w:val="00F6254C"/>
    <w:rsid w:val="00F63721"/>
    <w:rsid w:val="00F641FD"/>
    <w:rsid w:val="00F644ED"/>
    <w:rsid w:val="00F64A10"/>
    <w:rsid w:val="00F64D2B"/>
    <w:rsid w:val="00F64EC6"/>
    <w:rsid w:val="00F65277"/>
    <w:rsid w:val="00F6576D"/>
    <w:rsid w:val="00F65A54"/>
    <w:rsid w:val="00F65AF3"/>
    <w:rsid w:val="00F67669"/>
    <w:rsid w:val="00F67834"/>
    <w:rsid w:val="00F67DAA"/>
    <w:rsid w:val="00F70043"/>
    <w:rsid w:val="00F703DC"/>
    <w:rsid w:val="00F703EA"/>
    <w:rsid w:val="00F70A36"/>
    <w:rsid w:val="00F70B0E"/>
    <w:rsid w:val="00F710AD"/>
    <w:rsid w:val="00F71353"/>
    <w:rsid w:val="00F7138E"/>
    <w:rsid w:val="00F71487"/>
    <w:rsid w:val="00F7185C"/>
    <w:rsid w:val="00F71991"/>
    <w:rsid w:val="00F719DF"/>
    <w:rsid w:val="00F71B6F"/>
    <w:rsid w:val="00F72F3D"/>
    <w:rsid w:val="00F733FE"/>
    <w:rsid w:val="00F7399A"/>
    <w:rsid w:val="00F73E86"/>
    <w:rsid w:val="00F74C77"/>
    <w:rsid w:val="00F7656A"/>
    <w:rsid w:val="00F768AE"/>
    <w:rsid w:val="00F7735A"/>
    <w:rsid w:val="00F7777A"/>
    <w:rsid w:val="00F7785F"/>
    <w:rsid w:val="00F77E6F"/>
    <w:rsid w:val="00F80C43"/>
    <w:rsid w:val="00F80D7B"/>
    <w:rsid w:val="00F8188D"/>
    <w:rsid w:val="00F821FF"/>
    <w:rsid w:val="00F82435"/>
    <w:rsid w:val="00F82ABF"/>
    <w:rsid w:val="00F83181"/>
    <w:rsid w:val="00F8319F"/>
    <w:rsid w:val="00F833F4"/>
    <w:rsid w:val="00F83431"/>
    <w:rsid w:val="00F8366F"/>
    <w:rsid w:val="00F83B82"/>
    <w:rsid w:val="00F83DBA"/>
    <w:rsid w:val="00F84188"/>
    <w:rsid w:val="00F8470F"/>
    <w:rsid w:val="00F85E04"/>
    <w:rsid w:val="00F85ED5"/>
    <w:rsid w:val="00F865FA"/>
    <w:rsid w:val="00F90163"/>
    <w:rsid w:val="00F903B5"/>
    <w:rsid w:val="00F91D61"/>
    <w:rsid w:val="00F9221F"/>
    <w:rsid w:val="00F926A6"/>
    <w:rsid w:val="00F92831"/>
    <w:rsid w:val="00F9324D"/>
    <w:rsid w:val="00F9330A"/>
    <w:rsid w:val="00F938C1"/>
    <w:rsid w:val="00F93BE3"/>
    <w:rsid w:val="00F93CD6"/>
    <w:rsid w:val="00F9559F"/>
    <w:rsid w:val="00F95C5B"/>
    <w:rsid w:val="00F95F22"/>
    <w:rsid w:val="00F96D89"/>
    <w:rsid w:val="00F96FC0"/>
    <w:rsid w:val="00FA01E3"/>
    <w:rsid w:val="00FA0E62"/>
    <w:rsid w:val="00FA25B3"/>
    <w:rsid w:val="00FA2DF5"/>
    <w:rsid w:val="00FA3636"/>
    <w:rsid w:val="00FA3703"/>
    <w:rsid w:val="00FA38EB"/>
    <w:rsid w:val="00FA3D3F"/>
    <w:rsid w:val="00FA4B9F"/>
    <w:rsid w:val="00FA5115"/>
    <w:rsid w:val="00FA5339"/>
    <w:rsid w:val="00FA53F8"/>
    <w:rsid w:val="00FA5483"/>
    <w:rsid w:val="00FA5802"/>
    <w:rsid w:val="00FA5BE7"/>
    <w:rsid w:val="00FA626E"/>
    <w:rsid w:val="00FA640B"/>
    <w:rsid w:val="00FA6613"/>
    <w:rsid w:val="00FA66AF"/>
    <w:rsid w:val="00FA706B"/>
    <w:rsid w:val="00FA7BCD"/>
    <w:rsid w:val="00FA7E7B"/>
    <w:rsid w:val="00FA7EA9"/>
    <w:rsid w:val="00FB00DB"/>
    <w:rsid w:val="00FB0112"/>
    <w:rsid w:val="00FB021D"/>
    <w:rsid w:val="00FB0A05"/>
    <w:rsid w:val="00FB0C1C"/>
    <w:rsid w:val="00FB17AC"/>
    <w:rsid w:val="00FB1828"/>
    <w:rsid w:val="00FB1B56"/>
    <w:rsid w:val="00FB1BCB"/>
    <w:rsid w:val="00FB1DF3"/>
    <w:rsid w:val="00FB1DFD"/>
    <w:rsid w:val="00FB1E35"/>
    <w:rsid w:val="00FB1F77"/>
    <w:rsid w:val="00FB232D"/>
    <w:rsid w:val="00FB2B43"/>
    <w:rsid w:val="00FB31C7"/>
    <w:rsid w:val="00FB36B6"/>
    <w:rsid w:val="00FB3FB0"/>
    <w:rsid w:val="00FB41E7"/>
    <w:rsid w:val="00FB4427"/>
    <w:rsid w:val="00FB4609"/>
    <w:rsid w:val="00FB4960"/>
    <w:rsid w:val="00FB5499"/>
    <w:rsid w:val="00FB55A0"/>
    <w:rsid w:val="00FB5A45"/>
    <w:rsid w:val="00FB601F"/>
    <w:rsid w:val="00FB6030"/>
    <w:rsid w:val="00FB60EE"/>
    <w:rsid w:val="00FB6534"/>
    <w:rsid w:val="00FB6807"/>
    <w:rsid w:val="00FB70F8"/>
    <w:rsid w:val="00FC002C"/>
    <w:rsid w:val="00FC03E3"/>
    <w:rsid w:val="00FC138C"/>
    <w:rsid w:val="00FC16D1"/>
    <w:rsid w:val="00FC2399"/>
    <w:rsid w:val="00FC23B5"/>
    <w:rsid w:val="00FC26C1"/>
    <w:rsid w:val="00FC2B09"/>
    <w:rsid w:val="00FC3411"/>
    <w:rsid w:val="00FC3481"/>
    <w:rsid w:val="00FC3709"/>
    <w:rsid w:val="00FC3B08"/>
    <w:rsid w:val="00FC3B09"/>
    <w:rsid w:val="00FC3C56"/>
    <w:rsid w:val="00FC3DE2"/>
    <w:rsid w:val="00FC430D"/>
    <w:rsid w:val="00FC462A"/>
    <w:rsid w:val="00FC4970"/>
    <w:rsid w:val="00FC4FDC"/>
    <w:rsid w:val="00FC4FF6"/>
    <w:rsid w:val="00FC5068"/>
    <w:rsid w:val="00FC532A"/>
    <w:rsid w:val="00FC542E"/>
    <w:rsid w:val="00FC657E"/>
    <w:rsid w:val="00FC6AED"/>
    <w:rsid w:val="00FC6DBE"/>
    <w:rsid w:val="00FC70B9"/>
    <w:rsid w:val="00FC724D"/>
    <w:rsid w:val="00FC7575"/>
    <w:rsid w:val="00FC7B80"/>
    <w:rsid w:val="00FC7FDC"/>
    <w:rsid w:val="00FD00DA"/>
    <w:rsid w:val="00FD0320"/>
    <w:rsid w:val="00FD0477"/>
    <w:rsid w:val="00FD0597"/>
    <w:rsid w:val="00FD0671"/>
    <w:rsid w:val="00FD0757"/>
    <w:rsid w:val="00FD07C6"/>
    <w:rsid w:val="00FD0C67"/>
    <w:rsid w:val="00FD0D2F"/>
    <w:rsid w:val="00FD1331"/>
    <w:rsid w:val="00FD198A"/>
    <w:rsid w:val="00FD2A34"/>
    <w:rsid w:val="00FD3901"/>
    <w:rsid w:val="00FD49F5"/>
    <w:rsid w:val="00FD5487"/>
    <w:rsid w:val="00FD5FBA"/>
    <w:rsid w:val="00FD6C96"/>
    <w:rsid w:val="00FD6CE1"/>
    <w:rsid w:val="00FD72E1"/>
    <w:rsid w:val="00FD741E"/>
    <w:rsid w:val="00FD7424"/>
    <w:rsid w:val="00FD7990"/>
    <w:rsid w:val="00FD7CDA"/>
    <w:rsid w:val="00FD7EFD"/>
    <w:rsid w:val="00FE0630"/>
    <w:rsid w:val="00FE0EB8"/>
    <w:rsid w:val="00FE12C0"/>
    <w:rsid w:val="00FE150D"/>
    <w:rsid w:val="00FE1DCB"/>
    <w:rsid w:val="00FE25A2"/>
    <w:rsid w:val="00FE2DF9"/>
    <w:rsid w:val="00FE3207"/>
    <w:rsid w:val="00FE3361"/>
    <w:rsid w:val="00FE3829"/>
    <w:rsid w:val="00FE4417"/>
    <w:rsid w:val="00FE49C1"/>
    <w:rsid w:val="00FE5159"/>
    <w:rsid w:val="00FE5573"/>
    <w:rsid w:val="00FE58CB"/>
    <w:rsid w:val="00FE5E28"/>
    <w:rsid w:val="00FE62EE"/>
    <w:rsid w:val="00FE69BF"/>
    <w:rsid w:val="00FE76B0"/>
    <w:rsid w:val="00FE76EF"/>
    <w:rsid w:val="00FE78E1"/>
    <w:rsid w:val="00FE79A4"/>
    <w:rsid w:val="00FE7BC0"/>
    <w:rsid w:val="00FF0016"/>
    <w:rsid w:val="00FF0770"/>
    <w:rsid w:val="00FF0E17"/>
    <w:rsid w:val="00FF136F"/>
    <w:rsid w:val="00FF2777"/>
    <w:rsid w:val="00FF38E9"/>
    <w:rsid w:val="00FF38FE"/>
    <w:rsid w:val="00FF39D3"/>
    <w:rsid w:val="00FF3FD8"/>
    <w:rsid w:val="00FF49E5"/>
    <w:rsid w:val="00FF4D77"/>
    <w:rsid w:val="00FF4E8B"/>
    <w:rsid w:val="00FF5224"/>
    <w:rsid w:val="00FF58E6"/>
    <w:rsid w:val="00FF5F09"/>
    <w:rsid w:val="00FF6495"/>
    <w:rsid w:val="00FF692A"/>
    <w:rsid w:val="00FF69C6"/>
    <w:rsid w:val="00FF6E97"/>
    <w:rsid w:val="00FF7077"/>
    <w:rsid w:val="00FF7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8A99"/>
  <w15:docId w15:val="{F27B4DC8-8EFA-4D8F-848E-77686919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9BC"/>
    <w:pPr>
      <w:keepNext/>
      <w:spacing w:after="200" w:line="276" w:lineRule="auto"/>
      <w:outlineLvl w:val="0"/>
    </w:pPr>
    <w:rPr>
      <w:rFonts w:ascii="Times New Roman" w:hAnsi="Times New Roman" w:cs="Times New Roman"/>
      <w:b/>
      <w:color w:val="000000"/>
      <w:sz w:val="24"/>
      <w:szCs w:val="24"/>
      <w:lang w:val="en-GB" w:eastAsia="en-GB"/>
    </w:rPr>
  </w:style>
  <w:style w:type="paragraph" w:styleId="Heading2">
    <w:name w:val="heading 2"/>
    <w:basedOn w:val="Normal"/>
    <w:next w:val="Normal"/>
    <w:link w:val="Heading2Char"/>
    <w:uiPriority w:val="9"/>
    <w:unhideWhenUsed/>
    <w:qFormat/>
    <w:rsid w:val="00C459BC"/>
    <w:pPr>
      <w:keepNext/>
      <w:spacing w:after="0" w:line="276" w:lineRule="auto"/>
      <w:jc w:val="both"/>
      <w:outlineLvl w:val="1"/>
    </w:pPr>
    <w:rPr>
      <w:rFonts w:ascii="Times New Roman" w:hAnsi="Times New Roman" w:cs="Times New Roman"/>
      <w:b/>
      <w:color w:val="000000"/>
      <w:sz w:val="24"/>
      <w:szCs w:val="24"/>
      <w:lang w:val="en-GB" w:eastAsia="en-GB"/>
    </w:rPr>
  </w:style>
  <w:style w:type="paragraph" w:styleId="Heading3">
    <w:name w:val="heading 3"/>
    <w:basedOn w:val="Normal"/>
    <w:next w:val="Normal"/>
    <w:link w:val="Heading3Char"/>
    <w:uiPriority w:val="9"/>
    <w:unhideWhenUsed/>
    <w:qFormat/>
    <w:rsid w:val="00C459BC"/>
    <w:pPr>
      <w:keepNext/>
      <w:spacing w:after="0" w:line="276" w:lineRule="auto"/>
      <w:jc w:val="center"/>
      <w:outlineLvl w:val="2"/>
    </w:pPr>
    <w:rPr>
      <w:rFonts w:ascii="Times New Roman" w:hAnsi="Times New Roman" w:cs="Times New Roman"/>
      <w:b/>
      <w:sz w:val="24"/>
      <w:szCs w:val="24"/>
      <w:lang w:val="en-GB"/>
    </w:rPr>
  </w:style>
  <w:style w:type="paragraph" w:styleId="Heading4">
    <w:name w:val="heading 4"/>
    <w:basedOn w:val="Normal"/>
    <w:next w:val="Normal"/>
    <w:link w:val="Heading4Char"/>
    <w:uiPriority w:val="9"/>
    <w:unhideWhenUsed/>
    <w:qFormat/>
    <w:rsid w:val="00B534CA"/>
    <w:pPr>
      <w:keepNext/>
      <w:spacing w:line="240" w:lineRule="auto"/>
      <w:jc w:val="both"/>
      <w:outlineLvl w:val="3"/>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FB2"/>
    <w:pPr>
      <w:ind w:left="720"/>
      <w:contextualSpacing/>
    </w:pPr>
  </w:style>
  <w:style w:type="paragraph" w:styleId="NormalWeb">
    <w:name w:val="Normal (Web)"/>
    <w:basedOn w:val="Normal"/>
    <w:uiPriority w:val="99"/>
    <w:unhideWhenUsed/>
    <w:rsid w:val="008A0C9F"/>
    <w:pPr>
      <w:spacing w:before="100" w:beforeAutospacing="1" w:after="100" w:afterAutospacing="1" w:line="240" w:lineRule="auto"/>
    </w:pPr>
    <w:rPr>
      <w:rFonts w:ascii="Times New Roman" w:hAnsi="Times New Roman" w:cs="Times New Roman"/>
      <w:color w:val="000000"/>
      <w:sz w:val="24"/>
      <w:szCs w:val="24"/>
      <w:lang w:val="en-GB" w:eastAsia="en-GB"/>
    </w:rPr>
  </w:style>
  <w:style w:type="paragraph" w:customStyle="1" w:styleId="Standard1">
    <w:name w:val="Standard1"/>
    <w:rsid w:val="005C07A4"/>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paragraph" w:styleId="BodyText2">
    <w:name w:val="Body Text 2"/>
    <w:basedOn w:val="Normal"/>
    <w:link w:val="BodyText2Char"/>
    <w:uiPriority w:val="99"/>
    <w:unhideWhenUsed/>
    <w:rsid w:val="006F472F"/>
    <w:pPr>
      <w:spacing w:after="0" w:line="240" w:lineRule="auto"/>
    </w:pPr>
    <w:rPr>
      <w:rFonts w:ascii="Times New Roman" w:hAnsi="Times New Roman" w:cs="Times New Roman"/>
      <w:b/>
      <w:color w:val="000000"/>
      <w:sz w:val="24"/>
      <w:szCs w:val="24"/>
      <w:lang w:val="en-US" w:eastAsia="en-GB"/>
    </w:rPr>
  </w:style>
  <w:style w:type="character" w:customStyle="1" w:styleId="BodyText2Char">
    <w:name w:val="Body Text 2 Char"/>
    <w:basedOn w:val="DefaultParagraphFont"/>
    <w:link w:val="BodyText2"/>
    <w:uiPriority w:val="99"/>
    <w:rsid w:val="006F472F"/>
    <w:rPr>
      <w:rFonts w:ascii="Times New Roman" w:hAnsi="Times New Roman" w:cs="Times New Roman"/>
      <w:b/>
      <w:color w:val="000000"/>
      <w:sz w:val="24"/>
      <w:szCs w:val="24"/>
      <w:lang w:val="en-US" w:eastAsia="en-GB"/>
    </w:rPr>
  </w:style>
  <w:style w:type="character" w:customStyle="1" w:styleId="Heading1Char">
    <w:name w:val="Heading 1 Char"/>
    <w:basedOn w:val="DefaultParagraphFont"/>
    <w:link w:val="Heading1"/>
    <w:uiPriority w:val="9"/>
    <w:rsid w:val="00C459BC"/>
    <w:rPr>
      <w:rFonts w:ascii="Times New Roman" w:hAnsi="Times New Roman" w:cs="Times New Roman"/>
      <w:b/>
      <w:color w:val="000000"/>
      <w:sz w:val="24"/>
      <w:szCs w:val="24"/>
      <w:lang w:val="en-GB" w:eastAsia="en-GB"/>
    </w:rPr>
  </w:style>
  <w:style w:type="character" w:customStyle="1" w:styleId="Heading2Char">
    <w:name w:val="Heading 2 Char"/>
    <w:basedOn w:val="DefaultParagraphFont"/>
    <w:link w:val="Heading2"/>
    <w:uiPriority w:val="9"/>
    <w:rsid w:val="00C459BC"/>
    <w:rPr>
      <w:rFonts w:ascii="Times New Roman" w:hAnsi="Times New Roman" w:cs="Times New Roman"/>
      <w:b/>
      <w:color w:val="000000"/>
      <w:sz w:val="24"/>
      <w:szCs w:val="24"/>
      <w:lang w:val="en-GB" w:eastAsia="en-GB"/>
    </w:rPr>
  </w:style>
  <w:style w:type="character" w:customStyle="1" w:styleId="Heading3Char">
    <w:name w:val="Heading 3 Char"/>
    <w:basedOn w:val="DefaultParagraphFont"/>
    <w:link w:val="Heading3"/>
    <w:uiPriority w:val="9"/>
    <w:rsid w:val="00C459BC"/>
    <w:rPr>
      <w:rFonts w:ascii="Times New Roman" w:hAnsi="Times New Roman" w:cs="Times New Roman"/>
      <w:b/>
      <w:sz w:val="24"/>
      <w:szCs w:val="24"/>
      <w:lang w:val="en-GB"/>
    </w:rPr>
  </w:style>
  <w:style w:type="character" w:styleId="Hyperlink">
    <w:name w:val="Hyperlink"/>
    <w:basedOn w:val="DefaultParagraphFont"/>
    <w:uiPriority w:val="99"/>
    <w:unhideWhenUsed/>
    <w:rsid w:val="00C459BC"/>
    <w:rPr>
      <w:color w:val="0000FF"/>
      <w:u w:val="single"/>
    </w:rPr>
  </w:style>
  <w:style w:type="paragraph" w:styleId="BodyText">
    <w:name w:val="Body Text"/>
    <w:basedOn w:val="Normal"/>
    <w:link w:val="BodyTextChar"/>
    <w:uiPriority w:val="99"/>
    <w:unhideWhenUsed/>
    <w:rsid w:val="00C459BC"/>
    <w:pPr>
      <w:spacing w:after="200" w:line="276" w:lineRule="auto"/>
      <w:jc w:val="both"/>
    </w:pPr>
    <w:rPr>
      <w:rFonts w:ascii="Times New Roman" w:hAnsi="Times New Roman" w:cs="Times New Roman"/>
      <w:color w:val="000000"/>
      <w:sz w:val="24"/>
      <w:szCs w:val="24"/>
      <w:lang w:val="en-GB" w:eastAsia="en-GB"/>
    </w:rPr>
  </w:style>
  <w:style w:type="character" w:customStyle="1" w:styleId="BodyTextChar">
    <w:name w:val="Body Text Char"/>
    <w:basedOn w:val="DefaultParagraphFont"/>
    <w:link w:val="BodyText"/>
    <w:uiPriority w:val="99"/>
    <w:rsid w:val="00C459BC"/>
    <w:rPr>
      <w:rFonts w:ascii="Times New Roman" w:hAnsi="Times New Roman" w:cs="Times New Roman"/>
      <w:color w:val="000000"/>
      <w:sz w:val="24"/>
      <w:szCs w:val="24"/>
      <w:lang w:val="en-GB" w:eastAsia="en-GB"/>
    </w:rPr>
  </w:style>
  <w:style w:type="character" w:customStyle="1" w:styleId="apple-converted-space">
    <w:name w:val="apple-converted-space"/>
    <w:basedOn w:val="DefaultParagraphFont"/>
    <w:rsid w:val="00C459BC"/>
  </w:style>
  <w:style w:type="paragraph" w:styleId="EndnoteText">
    <w:name w:val="endnote text"/>
    <w:basedOn w:val="Normal"/>
    <w:link w:val="EndnoteTextChar"/>
    <w:uiPriority w:val="99"/>
    <w:unhideWhenUsed/>
    <w:rsid w:val="00C459BC"/>
    <w:pPr>
      <w:spacing w:after="0" w:line="240" w:lineRule="auto"/>
    </w:pPr>
    <w:rPr>
      <w:rFonts w:ascii="Times New Roman" w:hAnsi="Times New Roman"/>
      <w:sz w:val="20"/>
      <w:szCs w:val="20"/>
      <w:lang w:val="en-GB"/>
    </w:rPr>
  </w:style>
  <w:style w:type="character" w:customStyle="1" w:styleId="EndnoteTextChar">
    <w:name w:val="Endnote Text Char"/>
    <w:basedOn w:val="DefaultParagraphFont"/>
    <w:link w:val="EndnoteText"/>
    <w:uiPriority w:val="99"/>
    <w:rsid w:val="00C459BC"/>
    <w:rPr>
      <w:rFonts w:ascii="Times New Roman" w:hAnsi="Times New Roman"/>
      <w:sz w:val="20"/>
      <w:szCs w:val="20"/>
      <w:lang w:val="en-GB"/>
    </w:rPr>
  </w:style>
  <w:style w:type="character" w:styleId="EndnoteReference">
    <w:name w:val="endnote reference"/>
    <w:basedOn w:val="DefaultParagraphFont"/>
    <w:uiPriority w:val="99"/>
    <w:semiHidden/>
    <w:unhideWhenUsed/>
    <w:rsid w:val="00C459BC"/>
    <w:rPr>
      <w:vertAlign w:val="superscript"/>
    </w:rPr>
  </w:style>
  <w:style w:type="paragraph" w:styleId="FootnoteText">
    <w:name w:val="footnote text"/>
    <w:basedOn w:val="Normal"/>
    <w:link w:val="FootnoteTextChar"/>
    <w:uiPriority w:val="99"/>
    <w:unhideWhenUsed/>
    <w:rsid w:val="00C459BC"/>
    <w:pPr>
      <w:spacing w:after="0" w:line="240" w:lineRule="auto"/>
    </w:pPr>
    <w:rPr>
      <w:rFonts w:ascii="Times New Roman" w:hAnsi="Times New Roman" w:cs="Times New Roman"/>
      <w:color w:val="000000"/>
      <w:sz w:val="20"/>
      <w:szCs w:val="20"/>
      <w:lang w:val="en-GB" w:eastAsia="en-GB"/>
    </w:rPr>
  </w:style>
  <w:style w:type="character" w:customStyle="1" w:styleId="FootnoteTextChar">
    <w:name w:val="Footnote Text Char"/>
    <w:basedOn w:val="DefaultParagraphFont"/>
    <w:link w:val="FootnoteText"/>
    <w:uiPriority w:val="99"/>
    <w:rsid w:val="00C459BC"/>
    <w:rPr>
      <w:rFonts w:ascii="Times New Roman" w:hAnsi="Times New Roman" w:cs="Times New Roman"/>
      <w:color w:val="000000"/>
      <w:sz w:val="20"/>
      <w:szCs w:val="20"/>
      <w:lang w:val="en-GB" w:eastAsia="en-GB"/>
    </w:rPr>
  </w:style>
  <w:style w:type="character" w:styleId="FootnoteReference">
    <w:name w:val="footnote reference"/>
    <w:basedOn w:val="DefaultParagraphFont"/>
    <w:uiPriority w:val="99"/>
    <w:semiHidden/>
    <w:unhideWhenUsed/>
    <w:rsid w:val="00C459BC"/>
    <w:rPr>
      <w:vertAlign w:val="superscript"/>
    </w:rPr>
  </w:style>
  <w:style w:type="paragraph" w:styleId="Header">
    <w:name w:val="header"/>
    <w:basedOn w:val="Normal"/>
    <w:link w:val="HeaderChar"/>
    <w:uiPriority w:val="99"/>
    <w:unhideWhenUsed/>
    <w:rsid w:val="00C459BC"/>
    <w:pPr>
      <w:tabs>
        <w:tab w:val="center" w:pos="4513"/>
        <w:tab w:val="right" w:pos="9026"/>
      </w:tabs>
      <w:spacing w:after="0" w:line="240" w:lineRule="auto"/>
    </w:pPr>
    <w:rPr>
      <w:rFonts w:ascii="Times New Roman" w:hAnsi="Times New Roman" w:cs="Times New Roman"/>
      <w:color w:val="000000"/>
      <w:sz w:val="24"/>
      <w:szCs w:val="24"/>
      <w:lang w:val="en-GB" w:eastAsia="en-GB"/>
    </w:rPr>
  </w:style>
  <w:style w:type="character" w:customStyle="1" w:styleId="HeaderChar">
    <w:name w:val="Header Char"/>
    <w:basedOn w:val="DefaultParagraphFont"/>
    <w:link w:val="Header"/>
    <w:uiPriority w:val="99"/>
    <w:rsid w:val="00C459BC"/>
    <w:rPr>
      <w:rFonts w:ascii="Times New Roman" w:hAnsi="Times New Roman" w:cs="Times New Roman"/>
      <w:color w:val="000000"/>
      <w:sz w:val="24"/>
      <w:szCs w:val="24"/>
      <w:lang w:val="en-GB" w:eastAsia="en-GB"/>
    </w:rPr>
  </w:style>
  <w:style w:type="paragraph" w:styleId="Footer">
    <w:name w:val="footer"/>
    <w:basedOn w:val="Normal"/>
    <w:link w:val="FooterChar"/>
    <w:uiPriority w:val="99"/>
    <w:unhideWhenUsed/>
    <w:rsid w:val="00C459BC"/>
    <w:pPr>
      <w:tabs>
        <w:tab w:val="center" w:pos="4513"/>
        <w:tab w:val="right" w:pos="9026"/>
      </w:tabs>
      <w:spacing w:after="0" w:line="240" w:lineRule="auto"/>
    </w:pPr>
    <w:rPr>
      <w:rFonts w:ascii="Times New Roman" w:hAnsi="Times New Roman" w:cs="Times New Roman"/>
      <w:color w:val="000000"/>
      <w:sz w:val="24"/>
      <w:szCs w:val="24"/>
      <w:lang w:val="en-GB" w:eastAsia="en-GB"/>
    </w:rPr>
  </w:style>
  <w:style w:type="character" w:customStyle="1" w:styleId="FooterChar">
    <w:name w:val="Footer Char"/>
    <w:basedOn w:val="DefaultParagraphFont"/>
    <w:link w:val="Footer"/>
    <w:uiPriority w:val="99"/>
    <w:rsid w:val="00C459BC"/>
    <w:rPr>
      <w:rFonts w:ascii="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C459BC"/>
    <w:pPr>
      <w:spacing w:after="0" w:line="240" w:lineRule="auto"/>
    </w:pPr>
    <w:rPr>
      <w:rFonts w:ascii="Segoe UI" w:hAnsi="Segoe UI" w:cs="Segoe UI"/>
      <w:color w:val="000000"/>
      <w:sz w:val="18"/>
      <w:szCs w:val="18"/>
      <w:lang w:val="en-GB" w:eastAsia="en-GB"/>
    </w:rPr>
  </w:style>
  <w:style w:type="character" w:customStyle="1" w:styleId="BalloonTextChar">
    <w:name w:val="Balloon Text Char"/>
    <w:basedOn w:val="DefaultParagraphFont"/>
    <w:link w:val="BalloonText"/>
    <w:uiPriority w:val="99"/>
    <w:semiHidden/>
    <w:rsid w:val="00C459BC"/>
    <w:rPr>
      <w:rFonts w:ascii="Segoe UI" w:hAnsi="Segoe UI" w:cs="Segoe UI"/>
      <w:color w:val="000000"/>
      <w:sz w:val="18"/>
      <w:szCs w:val="18"/>
      <w:lang w:val="en-GB" w:eastAsia="en-GB"/>
    </w:rPr>
  </w:style>
  <w:style w:type="paragraph" w:styleId="Revision">
    <w:name w:val="Revision"/>
    <w:hidden/>
    <w:uiPriority w:val="99"/>
    <w:semiHidden/>
    <w:rsid w:val="00C459BC"/>
    <w:pPr>
      <w:spacing w:after="0" w:line="240" w:lineRule="auto"/>
    </w:pPr>
    <w:rPr>
      <w:rFonts w:ascii="Times New Roman" w:hAnsi="Times New Roman" w:cs="Times New Roman"/>
      <w:color w:val="000000"/>
      <w:sz w:val="24"/>
      <w:szCs w:val="24"/>
      <w:lang w:val="en-GB" w:eastAsia="en-GB"/>
    </w:rPr>
  </w:style>
  <w:style w:type="paragraph" w:styleId="BodyText3">
    <w:name w:val="Body Text 3"/>
    <w:basedOn w:val="Normal"/>
    <w:link w:val="BodyText3Char"/>
    <w:uiPriority w:val="99"/>
    <w:unhideWhenUsed/>
    <w:rsid w:val="00C459BC"/>
    <w:pPr>
      <w:spacing w:after="200" w:line="276" w:lineRule="auto"/>
      <w:jc w:val="center"/>
    </w:pPr>
    <w:rPr>
      <w:rFonts w:ascii="Times New Roman" w:hAnsi="Times New Roman" w:cs="Times New Roman"/>
      <w:b/>
      <w:color w:val="000000"/>
      <w:sz w:val="24"/>
      <w:szCs w:val="24"/>
      <w:lang w:val="en-GB" w:eastAsia="en-GB"/>
    </w:rPr>
  </w:style>
  <w:style w:type="character" w:customStyle="1" w:styleId="BodyText3Char">
    <w:name w:val="Body Text 3 Char"/>
    <w:basedOn w:val="DefaultParagraphFont"/>
    <w:link w:val="BodyText3"/>
    <w:uiPriority w:val="99"/>
    <w:rsid w:val="00C459BC"/>
    <w:rPr>
      <w:rFonts w:ascii="Times New Roman" w:hAnsi="Times New Roman" w:cs="Times New Roman"/>
      <w:b/>
      <w:color w:val="000000"/>
      <w:sz w:val="24"/>
      <w:szCs w:val="24"/>
      <w:lang w:val="en-GB" w:eastAsia="en-GB"/>
    </w:rPr>
  </w:style>
  <w:style w:type="table" w:styleId="TableGrid">
    <w:name w:val="Table Grid"/>
    <w:basedOn w:val="TableNormal"/>
    <w:uiPriority w:val="39"/>
    <w:rsid w:val="00B5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0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GB" w:eastAsia="en-GB"/>
    </w:rPr>
  </w:style>
  <w:style w:type="character" w:customStyle="1" w:styleId="HTMLPreformattedChar">
    <w:name w:val="HTML Preformatted Char"/>
    <w:basedOn w:val="DefaultParagraphFont"/>
    <w:link w:val="HTMLPreformatted"/>
    <w:uiPriority w:val="99"/>
    <w:rsid w:val="00D065BB"/>
    <w:rPr>
      <w:rFonts w:ascii="Courier New" w:hAnsi="Courier New" w:cs="Courier New"/>
      <w:color w:val="000000"/>
      <w:sz w:val="20"/>
      <w:szCs w:val="20"/>
      <w:lang w:val="en-GB" w:eastAsia="en-GB"/>
    </w:rPr>
  </w:style>
  <w:style w:type="character" w:customStyle="1" w:styleId="Heading4Char">
    <w:name w:val="Heading 4 Char"/>
    <w:basedOn w:val="DefaultParagraphFont"/>
    <w:link w:val="Heading4"/>
    <w:uiPriority w:val="9"/>
    <w:rsid w:val="00B534CA"/>
    <w:rPr>
      <w:rFonts w:ascii="Times New Roman" w:hAnsi="Times New Roman" w:cs="Times New Roman"/>
      <w:b/>
      <w:sz w:val="24"/>
      <w:szCs w:val="24"/>
      <w:lang w:val="en-US"/>
    </w:rPr>
  </w:style>
  <w:style w:type="paragraph" w:customStyle="1" w:styleId="EndNoteBibliographyTitle">
    <w:name w:val="EndNote Bibliography Title"/>
    <w:basedOn w:val="Normal"/>
    <w:link w:val="EndNoteBibliographyTitleChar"/>
    <w:rsid w:val="007D18CA"/>
    <w:pPr>
      <w:spacing w:after="0"/>
      <w:jc w:val="center"/>
    </w:pPr>
    <w:rPr>
      <w:rFonts w:ascii="Calibri" w:hAnsi="Calibri" w:cs="Calibri"/>
      <w:noProof/>
      <w:lang w:val="en-US"/>
    </w:rPr>
  </w:style>
  <w:style w:type="character" w:customStyle="1" w:styleId="EndNoteBibliographyTitleChar">
    <w:name w:val="EndNote Bibliography Title Char"/>
    <w:basedOn w:val="FootnoteTextChar"/>
    <w:link w:val="EndNoteBibliographyTitle"/>
    <w:rsid w:val="007D18CA"/>
    <w:rPr>
      <w:rFonts w:ascii="Calibri" w:hAnsi="Calibri" w:cs="Calibri"/>
      <w:noProof/>
      <w:color w:val="000000"/>
      <w:sz w:val="20"/>
      <w:szCs w:val="20"/>
      <w:lang w:val="en-US" w:eastAsia="en-GB"/>
    </w:rPr>
  </w:style>
  <w:style w:type="paragraph" w:customStyle="1" w:styleId="EndNoteBibliography">
    <w:name w:val="EndNote Bibliography"/>
    <w:basedOn w:val="Normal"/>
    <w:link w:val="EndNoteBibliographyChar"/>
    <w:rsid w:val="007D18CA"/>
    <w:pPr>
      <w:spacing w:line="240" w:lineRule="auto"/>
      <w:jc w:val="both"/>
    </w:pPr>
    <w:rPr>
      <w:rFonts w:ascii="Calibri" w:hAnsi="Calibri" w:cs="Calibri"/>
      <w:noProof/>
      <w:lang w:val="en-US"/>
    </w:rPr>
  </w:style>
  <w:style w:type="character" w:customStyle="1" w:styleId="EndNoteBibliographyChar">
    <w:name w:val="EndNote Bibliography Char"/>
    <w:basedOn w:val="FootnoteTextChar"/>
    <w:link w:val="EndNoteBibliography"/>
    <w:rsid w:val="007D18CA"/>
    <w:rPr>
      <w:rFonts w:ascii="Calibri" w:hAnsi="Calibri" w:cs="Calibri"/>
      <w:noProof/>
      <w:color w:val="000000"/>
      <w:sz w:val="20"/>
      <w:szCs w:val="20"/>
      <w:lang w:val="en-US" w:eastAsia="en-GB"/>
    </w:rPr>
  </w:style>
  <w:style w:type="character" w:customStyle="1" w:styleId="UnresolvedMention1">
    <w:name w:val="Unresolved Mention1"/>
    <w:basedOn w:val="DefaultParagraphFont"/>
    <w:uiPriority w:val="99"/>
    <w:semiHidden/>
    <w:unhideWhenUsed/>
    <w:rsid w:val="007D18CA"/>
    <w:rPr>
      <w:color w:val="808080"/>
      <w:shd w:val="clear" w:color="auto" w:fill="E6E6E6"/>
    </w:rPr>
  </w:style>
  <w:style w:type="paragraph" w:styleId="PlainText">
    <w:name w:val="Plain Text"/>
    <w:basedOn w:val="Normal"/>
    <w:link w:val="PlainTextChar"/>
    <w:uiPriority w:val="99"/>
    <w:unhideWhenUsed/>
    <w:rsid w:val="002E747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2E7478"/>
    <w:rPr>
      <w:rFonts w:ascii="Calibri" w:hAnsi="Calibri"/>
      <w:szCs w:val="21"/>
      <w:lang w:val="en-GB"/>
    </w:rPr>
  </w:style>
  <w:style w:type="character" w:styleId="Strong">
    <w:name w:val="Strong"/>
    <w:basedOn w:val="DefaultParagraphFont"/>
    <w:uiPriority w:val="22"/>
    <w:qFormat/>
    <w:rsid w:val="00BF7DEB"/>
    <w:rPr>
      <w:b/>
      <w:bCs/>
    </w:rPr>
  </w:style>
  <w:style w:type="paragraph" w:styleId="Title">
    <w:name w:val="Title"/>
    <w:basedOn w:val="Normal"/>
    <w:next w:val="Normal"/>
    <w:link w:val="TitleChar"/>
    <w:uiPriority w:val="10"/>
    <w:qFormat/>
    <w:rsid w:val="00172365"/>
    <w:pPr>
      <w:spacing w:after="200" w:line="276" w:lineRule="auto"/>
      <w:jc w:val="center"/>
    </w:pPr>
    <w:rPr>
      <w:rFonts w:ascii="Times New Roman" w:hAnsi="Times New Roman"/>
      <w:b/>
      <w:sz w:val="24"/>
      <w:szCs w:val="24"/>
      <w:lang w:val="en-GB"/>
    </w:rPr>
  </w:style>
  <w:style w:type="character" w:customStyle="1" w:styleId="TitleChar">
    <w:name w:val="Title Char"/>
    <w:basedOn w:val="DefaultParagraphFont"/>
    <w:link w:val="Title"/>
    <w:uiPriority w:val="10"/>
    <w:rsid w:val="00172365"/>
    <w:rPr>
      <w:rFonts w:ascii="Times New Roman" w:hAnsi="Times New Roman"/>
      <w:b/>
      <w:sz w:val="24"/>
      <w:szCs w:val="24"/>
      <w:lang w:val="en-GB"/>
    </w:rPr>
  </w:style>
  <w:style w:type="character" w:styleId="CommentReference">
    <w:name w:val="annotation reference"/>
    <w:basedOn w:val="DefaultParagraphFont"/>
    <w:uiPriority w:val="99"/>
    <w:semiHidden/>
    <w:unhideWhenUsed/>
    <w:rsid w:val="00E26270"/>
    <w:rPr>
      <w:sz w:val="16"/>
      <w:szCs w:val="16"/>
    </w:rPr>
  </w:style>
  <w:style w:type="paragraph" w:styleId="CommentText">
    <w:name w:val="annotation text"/>
    <w:basedOn w:val="Normal"/>
    <w:link w:val="CommentTextChar"/>
    <w:uiPriority w:val="99"/>
    <w:semiHidden/>
    <w:unhideWhenUsed/>
    <w:rsid w:val="00E26270"/>
    <w:pPr>
      <w:spacing w:line="240" w:lineRule="auto"/>
    </w:pPr>
    <w:rPr>
      <w:sz w:val="20"/>
      <w:szCs w:val="20"/>
    </w:rPr>
  </w:style>
  <w:style w:type="character" w:customStyle="1" w:styleId="CommentTextChar">
    <w:name w:val="Comment Text Char"/>
    <w:basedOn w:val="DefaultParagraphFont"/>
    <w:link w:val="CommentText"/>
    <w:uiPriority w:val="99"/>
    <w:semiHidden/>
    <w:rsid w:val="00E26270"/>
    <w:rPr>
      <w:sz w:val="20"/>
      <w:szCs w:val="20"/>
    </w:rPr>
  </w:style>
  <w:style w:type="paragraph" w:styleId="CommentSubject">
    <w:name w:val="annotation subject"/>
    <w:basedOn w:val="CommentText"/>
    <w:next w:val="CommentText"/>
    <w:link w:val="CommentSubjectChar"/>
    <w:uiPriority w:val="99"/>
    <w:semiHidden/>
    <w:unhideWhenUsed/>
    <w:rsid w:val="00E26270"/>
    <w:rPr>
      <w:b/>
      <w:bCs/>
    </w:rPr>
  </w:style>
  <w:style w:type="character" w:customStyle="1" w:styleId="CommentSubjectChar">
    <w:name w:val="Comment Subject Char"/>
    <w:basedOn w:val="CommentTextChar"/>
    <w:link w:val="CommentSubject"/>
    <w:uiPriority w:val="99"/>
    <w:semiHidden/>
    <w:rsid w:val="00E26270"/>
    <w:rPr>
      <w:b/>
      <w:bCs/>
      <w:sz w:val="20"/>
      <w:szCs w:val="20"/>
    </w:rPr>
  </w:style>
  <w:style w:type="paragraph" w:styleId="NoSpacing">
    <w:name w:val="No Spacing"/>
    <w:uiPriority w:val="1"/>
    <w:qFormat/>
    <w:rsid w:val="00404C9C"/>
    <w:pPr>
      <w:spacing w:after="0" w:line="240" w:lineRule="auto"/>
    </w:pPr>
  </w:style>
  <w:style w:type="character" w:styleId="Emphasis">
    <w:name w:val="Emphasis"/>
    <w:basedOn w:val="DefaultParagraphFont"/>
    <w:uiPriority w:val="20"/>
    <w:qFormat/>
    <w:rsid w:val="007A31D3"/>
    <w:rPr>
      <w:i/>
      <w:iCs/>
    </w:rPr>
  </w:style>
  <w:style w:type="character" w:customStyle="1" w:styleId="UnresolvedMention10">
    <w:name w:val="Unresolved Mention1"/>
    <w:basedOn w:val="DefaultParagraphFont"/>
    <w:uiPriority w:val="99"/>
    <w:semiHidden/>
    <w:unhideWhenUsed/>
    <w:rsid w:val="00D8274A"/>
    <w:rPr>
      <w:color w:val="808080"/>
      <w:shd w:val="clear" w:color="auto" w:fill="E6E6E6"/>
    </w:rPr>
  </w:style>
  <w:style w:type="character" w:customStyle="1" w:styleId="UnresolvedMention2">
    <w:name w:val="Unresolved Mention2"/>
    <w:basedOn w:val="DefaultParagraphFont"/>
    <w:uiPriority w:val="99"/>
    <w:semiHidden/>
    <w:unhideWhenUsed/>
    <w:rsid w:val="00B160B6"/>
    <w:rPr>
      <w:color w:val="605E5C"/>
      <w:shd w:val="clear" w:color="auto" w:fill="E1DFDD"/>
    </w:rPr>
  </w:style>
  <w:style w:type="character" w:styleId="UnresolvedMention">
    <w:name w:val="Unresolved Mention"/>
    <w:basedOn w:val="DefaultParagraphFont"/>
    <w:uiPriority w:val="99"/>
    <w:semiHidden/>
    <w:unhideWhenUsed/>
    <w:rsid w:val="001D5265"/>
    <w:rPr>
      <w:color w:val="605E5C"/>
      <w:shd w:val="clear" w:color="auto" w:fill="E1DFDD"/>
    </w:rPr>
  </w:style>
  <w:style w:type="character" w:customStyle="1" w:styleId="citation-select">
    <w:name w:val="citation-select"/>
    <w:basedOn w:val="DefaultParagraphFont"/>
    <w:rsid w:val="00A4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02845">
      <w:bodyDiv w:val="1"/>
      <w:marLeft w:val="0"/>
      <w:marRight w:val="0"/>
      <w:marTop w:val="0"/>
      <w:marBottom w:val="0"/>
      <w:divBdr>
        <w:top w:val="none" w:sz="0" w:space="0" w:color="auto"/>
        <w:left w:val="none" w:sz="0" w:space="0" w:color="auto"/>
        <w:bottom w:val="none" w:sz="0" w:space="0" w:color="auto"/>
        <w:right w:val="none" w:sz="0" w:space="0" w:color="auto"/>
      </w:divBdr>
    </w:div>
    <w:div w:id="266428949">
      <w:bodyDiv w:val="1"/>
      <w:marLeft w:val="0"/>
      <w:marRight w:val="0"/>
      <w:marTop w:val="0"/>
      <w:marBottom w:val="0"/>
      <w:divBdr>
        <w:top w:val="none" w:sz="0" w:space="0" w:color="auto"/>
        <w:left w:val="none" w:sz="0" w:space="0" w:color="auto"/>
        <w:bottom w:val="none" w:sz="0" w:space="0" w:color="auto"/>
        <w:right w:val="none" w:sz="0" w:space="0" w:color="auto"/>
      </w:divBdr>
    </w:div>
    <w:div w:id="296574387">
      <w:bodyDiv w:val="1"/>
      <w:marLeft w:val="0"/>
      <w:marRight w:val="0"/>
      <w:marTop w:val="0"/>
      <w:marBottom w:val="0"/>
      <w:divBdr>
        <w:top w:val="none" w:sz="0" w:space="0" w:color="auto"/>
        <w:left w:val="none" w:sz="0" w:space="0" w:color="auto"/>
        <w:bottom w:val="none" w:sz="0" w:space="0" w:color="auto"/>
        <w:right w:val="none" w:sz="0" w:space="0" w:color="auto"/>
      </w:divBdr>
    </w:div>
    <w:div w:id="583077981">
      <w:bodyDiv w:val="1"/>
      <w:marLeft w:val="0"/>
      <w:marRight w:val="0"/>
      <w:marTop w:val="0"/>
      <w:marBottom w:val="0"/>
      <w:divBdr>
        <w:top w:val="none" w:sz="0" w:space="0" w:color="auto"/>
        <w:left w:val="none" w:sz="0" w:space="0" w:color="auto"/>
        <w:bottom w:val="none" w:sz="0" w:space="0" w:color="auto"/>
        <w:right w:val="none" w:sz="0" w:space="0" w:color="auto"/>
      </w:divBdr>
    </w:div>
    <w:div w:id="786966416">
      <w:bodyDiv w:val="1"/>
      <w:marLeft w:val="0"/>
      <w:marRight w:val="0"/>
      <w:marTop w:val="0"/>
      <w:marBottom w:val="0"/>
      <w:divBdr>
        <w:top w:val="none" w:sz="0" w:space="0" w:color="auto"/>
        <w:left w:val="none" w:sz="0" w:space="0" w:color="auto"/>
        <w:bottom w:val="none" w:sz="0" w:space="0" w:color="auto"/>
        <w:right w:val="none" w:sz="0" w:space="0" w:color="auto"/>
      </w:divBdr>
    </w:div>
    <w:div w:id="852182046">
      <w:bodyDiv w:val="1"/>
      <w:marLeft w:val="0"/>
      <w:marRight w:val="0"/>
      <w:marTop w:val="0"/>
      <w:marBottom w:val="0"/>
      <w:divBdr>
        <w:top w:val="none" w:sz="0" w:space="0" w:color="auto"/>
        <w:left w:val="none" w:sz="0" w:space="0" w:color="auto"/>
        <w:bottom w:val="none" w:sz="0" w:space="0" w:color="auto"/>
        <w:right w:val="none" w:sz="0" w:space="0" w:color="auto"/>
      </w:divBdr>
    </w:div>
    <w:div w:id="1114834254">
      <w:bodyDiv w:val="1"/>
      <w:marLeft w:val="0"/>
      <w:marRight w:val="0"/>
      <w:marTop w:val="0"/>
      <w:marBottom w:val="0"/>
      <w:divBdr>
        <w:top w:val="none" w:sz="0" w:space="0" w:color="auto"/>
        <w:left w:val="none" w:sz="0" w:space="0" w:color="auto"/>
        <w:bottom w:val="none" w:sz="0" w:space="0" w:color="auto"/>
        <w:right w:val="none" w:sz="0" w:space="0" w:color="auto"/>
      </w:divBdr>
    </w:div>
    <w:div w:id="1167553471">
      <w:bodyDiv w:val="1"/>
      <w:marLeft w:val="0"/>
      <w:marRight w:val="0"/>
      <w:marTop w:val="0"/>
      <w:marBottom w:val="0"/>
      <w:divBdr>
        <w:top w:val="none" w:sz="0" w:space="0" w:color="auto"/>
        <w:left w:val="none" w:sz="0" w:space="0" w:color="auto"/>
        <w:bottom w:val="none" w:sz="0" w:space="0" w:color="auto"/>
        <w:right w:val="none" w:sz="0" w:space="0" w:color="auto"/>
      </w:divBdr>
    </w:div>
    <w:div w:id="1264613381">
      <w:bodyDiv w:val="1"/>
      <w:marLeft w:val="0"/>
      <w:marRight w:val="0"/>
      <w:marTop w:val="0"/>
      <w:marBottom w:val="0"/>
      <w:divBdr>
        <w:top w:val="none" w:sz="0" w:space="0" w:color="auto"/>
        <w:left w:val="none" w:sz="0" w:space="0" w:color="auto"/>
        <w:bottom w:val="none" w:sz="0" w:space="0" w:color="auto"/>
        <w:right w:val="none" w:sz="0" w:space="0" w:color="auto"/>
      </w:divBdr>
    </w:div>
    <w:div w:id="1322197184">
      <w:bodyDiv w:val="1"/>
      <w:marLeft w:val="0"/>
      <w:marRight w:val="0"/>
      <w:marTop w:val="0"/>
      <w:marBottom w:val="0"/>
      <w:divBdr>
        <w:top w:val="none" w:sz="0" w:space="0" w:color="auto"/>
        <w:left w:val="none" w:sz="0" w:space="0" w:color="auto"/>
        <w:bottom w:val="none" w:sz="0" w:space="0" w:color="auto"/>
        <w:right w:val="none" w:sz="0" w:space="0" w:color="auto"/>
      </w:divBdr>
    </w:div>
    <w:div w:id="1354267677">
      <w:bodyDiv w:val="1"/>
      <w:marLeft w:val="0"/>
      <w:marRight w:val="0"/>
      <w:marTop w:val="0"/>
      <w:marBottom w:val="0"/>
      <w:divBdr>
        <w:top w:val="none" w:sz="0" w:space="0" w:color="auto"/>
        <w:left w:val="none" w:sz="0" w:space="0" w:color="auto"/>
        <w:bottom w:val="none" w:sz="0" w:space="0" w:color="auto"/>
        <w:right w:val="none" w:sz="0" w:space="0" w:color="auto"/>
      </w:divBdr>
    </w:div>
    <w:div w:id="1467894758">
      <w:bodyDiv w:val="1"/>
      <w:marLeft w:val="0"/>
      <w:marRight w:val="0"/>
      <w:marTop w:val="0"/>
      <w:marBottom w:val="0"/>
      <w:divBdr>
        <w:top w:val="none" w:sz="0" w:space="0" w:color="auto"/>
        <w:left w:val="none" w:sz="0" w:space="0" w:color="auto"/>
        <w:bottom w:val="none" w:sz="0" w:space="0" w:color="auto"/>
        <w:right w:val="none" w:sz="0" w:space="0" w:color="auto"/>
      </w:divBdr>
    </w:div>
    <w:div w:id="1537431693">
      <w:bodyDiv w:val="1"/>
      <w:marLeft w:val="0"/>
      <w:marRight w:val="0"/>
      <w:marTop w:val="0"/>
      <w:marBottom w:val="0"/>
      <w:divBdr>
        <w:top w:val="none" w:sz="0" w:space="0" w:color="auto"/>
        <w:left w:val="none" w:sz="0" w:space="0" w:color="auto"/>
        <w:bottom w:val="none" w:sz="0" w:space="0" w:color="auto"/>
        <w:right w:val="none" w:sz="0" w:space="0" w:color="auto"/>
      </w:divBdr>
    </w:div>
    <w:div w:id="1672219898">
      <w:bodyDiv w:val="1"/>
      <w:marLeft w:val="0"/>
      <w:marRight w:val="0"/>
      <w:marTop w:val="0"/>
      <w:marBottom w:val="0"/>
      <w:divBdr>
        <w:top w:val="none" w:sz="0" w:space="0" w:color="auto"/>
        <w:left w:val="none" w:sz="0" w:space="0" w:color="auto"/>
        <w:bottom w:val="none" w:sz="0" w:space="0" w:color="auto"/>
        <w:right w:val="none" w:sz="0" w:space="0" w:color="auto"/>
      </w:divBdr>
    </w:div>
    <w:div w:id="1680810075">
      <w:bodyDiv w:val="1"/>
      <w:marLeft w:val="0"/>
      <w:marRight w:val="0"/>
      <w:marTop w:val="0"/>
      <w:marBottom w:val="0"/>
      <w:divBdr>
        <w:top w:val="none" w:sz="0" w:space="0" w:color="auto"/>
        <w:left w:val="none" w:sz="0" w:space="0" w:color="auto"/>
        <w:bottom w:val="none" w:sz="0" w:space="0" w:color="auto"/>
        <w:right w:val="none" w:sz="0" w:space="0" w:color="auto"/>
      </w:divBdr>
    </w:div>
    <w:div w:id="1797330504">
      <w:bodyDiv w:val="1"/>
      <w:marLeft w:val="0"/>
      <w:marRight w:val="0"/>
      <w:marTop w:val="0"/>
      <w:marBottom w:val="0"/>
      <w:divBdr>
        <w:top w:val="none" w:sz="0" w:space="0" w:color="auto"/>
        <w:left w:val="none" w:sz="0" w:space="0" w:color="auto"/>
        <w:bottom w:val="none" w:sz="0" w:space="0" w:color="auto"/>
        <w:right w:val="none" w:sz="0" w:space="0" w:color="auto"/>
      </w:divBdr>
    </w:div>
    <w:div w:id="1805343624">
      <w:bodyDiv w:val="1"/>
      <w:marLeft w:val="0"/>
      <w:marRight w:val="0"/>
      <w:marTop w:val="0"/>
      <w:marBottom w:val="0"/>
      <w:divBdr>
        <w:top w:val="none" w:sz="0" w:space="0" w:color="auto"/>
        <w:left w:val="none" w:sz="0" w:space="0" w:color="auto"/>
        <w:bottom w:val="none" w:sz="0" w:space="0" w:color="auto"/>
        <w:right w:val="none" w:sz="0" w:space="0" w:color="auto"/>
      </w:divBdr>
    </w:div>
    <w:div w:id="1816994347">
      <w:bodyDiv w:val="1"/>
      <w:marLeft w:val="0"/>
      <w:marRight w:val="0"/>
      <w:marTop w:val="0"/>
      <w:marBottom w:val="0"/>
      <w:divBdr>
        <w:top w:val="none" w:sz="0" w:space="0" w:color="auto"/>
        <w:left w:val="none" w:sz="0" w:space="0" w:color="auto"/>
        <w:bottom w:val="none" w:sz="0" w:space="0" w:color="auto"/>
        <w:right w:val="none" w:sz="0" w:space="0" w:color="auto"/>
      </w:divBdr>
    </w:div>
    <w:div w:id="1910844845">
      <w:bodyDiv w:val="1"/>
      <w:marLeft w:val="0"/>
      <w:marRight w:val="0"/>
      <w:marTop w:val="0"/>
      <w:marBottom w:val="0"/>
      <w:divBdr>
        <w:top w:val="none" w:sz="0" w:space="0" w:color="auto"/>
        <w:left w:val="none" w:sz="0" w:space="0" w:color="auto"/>
        <w:bottom w:val="none" w:sz="0" w:space="0" w:color="auto"/>
        <w:right w:val="none" w:sz="0" w:space="0" w:color="auto"/>
      </w:divBdr>
    </w:div>
    <w:div w:id="19903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QuickStyle" Target="diagrams/quickStyle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7910/DVN/JO8C7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Documents\Academic%20Papers\Articles%20International\Lankina_Rayon\Lankina9\old\Mappe1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ocuments\Academic%20Papers\Articles%20International\Lankina_Rayon\Lankina9\old\Mappe11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Tabelle1!$A$3:$A$6</c:f>
              <c:strCache>
                <c:ptCount val="4"/>
                <c:pt idx="0">
                  <c:v>Intellectuals</c:v>
                </c:pt>
                <c:pt idx="1">
                  <c:v>Teachers</c:v>
                </c:pt>
                <c:pt idx="2">
                  <c:v>Doctors</c:v>
                </c:pt>
                <c:pt idx="3">
                  <c:v>Lawyers</c:v>
                </c:pt>
              </c:strCache>
            </c:strRef>
          </c:cat>
          <c:val>
            <c:numRef>
              <c:f>Tabelle1!$B$3:$B$6</c:f>
              <c:numCache>
                <c:formatCode>General</c:formatCode>
                <c:ptCount val="4"/>
                <c:pt idx="0">
                  <c:v>0.60640000000000005</c:v>
                </c:pt>
                <c:pt idx="1">
                  <c:v>0.53469999999999995</c:v>
                </c:pt>
                <c:pt idx="2">
                  <c:v>0.49880000000000002</c:v>
                </c:pt>
                <c:pt idx="3">
                  <c:v>0.63549999999999995</c:v>
                </c:pt>
              </c:numCache>
            </c:numRef>
          </c:val>
          <c:extLst>
            <c:ext xmlns:c16="http://schemas.microsoft.com/office/drawing/2014/chart" uri="{C3380CC4-5D6E-409C-BE32-E72D297353CC}">
              <c16:uniqueId val="{00000000-F2B0-474E-98EB-4D3132228EF2}"/>
            </c:ext>
          </c:extLst>
        </c:ser>
        <c:ser>
          <c:idx val="1"/>
          <c:order val="1"/>
          <c:tx>
            <c:strRef>
              <c:f>Tabelle1!$C$1</c:f>
              <c:strCache>
                <c:ptCount val="1"/>
                <c:pt idx="0">
                  <c:v>Male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Tabelle1!$A$3:$A$6</c:f>
              <c:strCache>
                <c:ptCount val="4"/>
                <c:pt idx="0">
                  <c:v>Intellectuals</c:v>
                </c:pt>
                <c:pt idx="1">
                  <c:v>Teachers</c:v>
                </c:pt>
                <c:pt idx="2">
                  <c:v>Doctors</c:v>
                </c:pt>
                <c:pt idx="3">
                  <c:v>Lawyers</c:v>
                </c:pt>
              </c:strCache>
            </c:strRef>
          </c:cat>
          <c:val>
            <c:numRef>
              <c:f>Tabelle1!$C$3:$C$6</c:f>
              <c:numCache>
                <c:formatCode>General</c:formatCode>
                <c:ptCount val="4"/>
                <c:pt idx="0">
                  <c:v>0.62090000000000001</c:v>
                </c:pt>
                <c:pt idx="1">
                  <c:v>0.55010000000000003</c:v>
                </c:pt>
                <c:pt idx="2">
                  <c:v>0.47170000000000001</c:v>
                </c:pt>
                <c:pt idx="3">
                  <c:v>0.62880000000000003</c:v>
                </c:pt>
              </c:numCache>
            </c:numRef>
          </c:val>
          <c:extLst>
            <c:ext xmlns:c16="http://schemas.microsoft.com/office/drawing/2014/chart" uri="{C3380CC4-5D6E-409C-BE32-E72D297353CC}">
              <c16:uniqueId val="{00000001-F2B0-474E-98EB-4D3132228EF2}"/>
            </c:ext>
          </c:extLst>
        </c:ser>
        <c:ser>
          <c:idx val="2"/>
          <c:order val="2"/>
          <c:tx>
            <c:strRef>
              <c:f>Tabelle1!$D$1</c:f>
              <c:strCache>
                <c:ptCount val="1"/>
                <c:pt idx="0">
                  <c:v>Female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Tabelle1!$A$3:$A$6</c:f>
              <c:strCache>
                <c:ptCount val="4"/>
                <c:pt idx="0">
                  <c:v>Intellectuals</c:v>
                </c:pt>
                <c:pt idx="1">
                  <c:v>Teachers</c:v>
                </c:pt>
                <c:pt idx="2">
                  <c:v>Doctors</c:v>
                </c:pt>
                <c:pt idx="3">
                  <c:v>Lawyers</c:v>
                </c:pt>
              </c:strCache>
            </c:strRef>
          </c:cat>
          <c:val>
            <c:numRef>
              <c:f>Tabelle1!$D$3:$D$6</c:f>
              <c:numCache>
                <c:formatCode>General</c:formatCode>
                <c:ptCount val="4"/>
                <c:pt idx="0">
                  <c:v>0.40570000000000001</c:v>
                </c:pt>
                <c:pt idx="1">
                  <c:v>0.27560000000000001</c:v>
                </c:pt>
                <c:pt idx="2">
                  <c:v>0.39400000000000002</c:v>
                </c:pt>
                <c:pt idx="3">
                  <c:v>0.28149999999999997</c:v>
                </c:pt>
              </c:numCache>
            </c:numRef>
          </c:val>
          <c:extLst>
            <c:ext xmlns:c16="http://schemas.microsoft.com/office/drawing/2014/chart" uri="{C3380CC4-5D6E-409C-BE32-E72D297353CC}">
              <c16:uniqueId val="{00000002-F2B0-474E-98EB-4D3132228EF2}"/>
            </c:ext>
          </c:extLst>
        </c:ser>
        <c:dLbls>
          <c:dLblPos val="outEnd"/>
          <c:showLegendKey val="0"/>
          <c:showVal val="1"/>
          <c:showCatName val="0"/>
          <c:showSerName val="0"/>
          <c:showPercent val="0"/>
          <c:showBubbleSize val="0"/>
        </c:dLbls>
        <c:gapWidth val="444"/>
        <c:overlap val="-90"/>
        <c:axId val="405040272"/>
        <c:axId val="405036336"/>
      </c:barChart>
      <c:catAx>
        <c:axId val="405040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05036336"/>
        <c:crosses val="autoZero"/>
        <c:auto val="1"/>
        <c:lblAlgn val="ctr"/>
        <c:lblOffset val="100"/>
        <c:noMultiLvlLbl val="0"/>
      </c:catAx>
      <c:valAx>
        <c:axId val="405036336"/>
        <c:scaling>
          <c:orientation val="minMax"/>
        </c:scaling>
        <c:delete val="1"/>
        <c:axPos val="l"/>
        <c:numFmt formatCode="General" sourceLinked="1"/>
        <c:majorTickMark val="none"/>
        <c:minorTickMark val="none"/>
        <c:tickLblPos val="nextTo"/>
        <c:crossAx val="405040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Tabelle1!$A$8:$A$11</c:f>
              <c:strCache>
                <c:ptCount val="4"/>
                <c:pt idx="0">
                  <c:v>Light industry</c:v>
                </c:pt>
                <c:pt idx="1">
                  <c:v>Small industry</c:v>
                </c:pt>
                <c:pt idx="2">
                  <c:v>Trade</c:v>
                </c:pt>
                <c:pt idx="3">
                  <c:v>Rentier</c:v>
                </c:pt>
              </c:strCache>
            </c:strRef>
          </c:cat>
          <c:val>
            <c:numRef>
              <c:f>Tabelle1!$B$8:$B$11</c:f>
              <c:numCache>
                <c:formatCode>General</c:formatCode>
                <c:ptCount val="4"/>
                <c:pt idx="0">
                  <c:v>0.2283</c:v>
                </c:pt>
                <c:pt idx="1">
                  <c:v>0.48049999999999998</c:v>
                </c:pt>
                <c:pt idx="2">
                  <c:v>0.78</c:v>
                </c:pt>
                <c:pt idx="3">
                  <c:v>0.51659999999999995</c:v>
                </c:pt>
              </c:numCache>
            </c:numRef>
          </c:val>
          <c:extLst>
            <c:ext xmlns:c16="http://schemas.microsoft.com/office/drawing/2014/chart" uri="{C3380CC4-5D6E-409C-BE32-E72D297353CC}">
              <c16:uniqueId val="{00000000-1ADF-4B2E-9F83-714B4D7F887D}"/>
            </c:ext>
          </c:extLst>
        </c:ser>
        <c:ser>
          <c:idx val="1"/>
          <c:order val="1"/>
          <c:tx>
            <c:strRef>
              <c:f>Tabelle1!$C$1</c:f>
              <c:strCache>
                <c:ptCount val="1"/>
                <c:pt idx="0">
                  <c:v>Male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Tabelle1!$A$8:$A$11</c:f>
              <c:strCache>
                <c:ptCount val="4"/>
                <c:pt idx="0">
                  <c:v>Light industry</c:v>
                </c:pt>
                <c:pt idx="1">
                  <c:v>Small industry</c:v>
                </c:pt>
                <c:pt idx="2">
                  <c:v>Trade</c:v>
                </c:pt>
                <c:pt idx="3">
                  <c:v>Rentier</c:v>
                </c:pt>
              </c:strCache>
            </c:strRef>
          </c:cat>
          <c:val>
            <c:numRef>
              <c:f>Tabelle1!$C$8:$C$11</c:f>
              <c:numCache>
                <c:formatCode>General</c:formatCode>
                <c:ptCount val="4"/>
                <c:pt idx="0">
                  <c:v>0.22520000000000001</c:v>
                </c:pt>
                <c:pt idx="1">
                  <c:v>0.4239</c:v>
                </c:pt>
                <c:pt idx="2">
                  <c:v>0.75770000000000004</c:v>
                </c:pt>
                <c:pt idx="3">
                  <c:v>0.49370000000000003</c:v>
                </c:pt>
              </c:numCache>
            </c:numRef>
          </c:val>
          <c:extLst>
            <c:ext xmlns:c16="http://schemas.microsoft.com/office/drawing/2014/chart" uri="{C3380CC4-5D6E-409C-BE32-E72D297353CC}">
              <c16:uniqueId val="{00000001-1ADF-4B2E-9F83-714B4D7F887D}"/>
            </c:ext>
          </c:extLst>
        </c:ser>
        <c:ser>
          <c:idx val="2"/>
          <c:order val="2"/>
          <c:tx>
            <c:strRef>
              <c:f>Tabelle1!$D$1</c:f>
              <c:strCache>
                <c:ptCount val="1"/>
                <c:pt idx="0">
                  <c:v>Female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Tabelle1!$A$8:$A$11</c:f>
              <c:strCache>
                <c:ptCount val="4"/>
                <c:pt idx="0">
                  <c:v>Light industry</c:v>
                </c:pt>
                <c:pt idx="1">
                  <c:v>Small industry</c:v>
                </c:pt>
                <c:pt idx="2">
                  <c:v>Trade</c:v>
                </c:pt>
                <c:pt idx="3">
                  <c:v>Rentier</c:v>
                </c:pt>
              </c:strCache>
            </c:strRef>
          </c:cat>
          <c:val>
            <c:numRef>
              <c:f>Tabelle1!$D$8:$D$11</c:f>
              <c:numCache>
                <c:formatCode>General</c:formatCode>
                <c:ptCount val="4"/>
                <c:pt idx="0">
                  <c:v>0.217</c:v>
                </c:pt>
                <c:pt idx="1">
                  <c:v>0.28610000000000002</c:v>
                </c:pt>
                <c:pt idx="2">
                  <c:v>0.58740000000000003</c:v>
                </c:pt>
                <c:pt idx="3">
                  <c:v>0.42680000000000001</c:v>
                </c:pt>
              </c:numCache>
            </c:numRef>
          </c:val>
          <c:extLst>
            <c:ext xmlns:c16="http://schemas.microsoft.com/office/drawing/2014/chart" uri="{C3380CC4-5D6E-409C-BE32-E72D297353CC}">
              <c16:uniqueId val="{00000002-1ADF-4B2E-9F83-714B4D7F887D}"/>
            </c:ext>
          </c:extLst>
        </c:ser>
        <c:dLbls>
          <c:dLblPos val="outEnd"/>
          <c:showLegendKey val="0"/>
          <c:showVal val="1"/>
          <c:showCatName val="0"/>
          <c:showSerName val="0"/>
          <c:showPercent val="0"/>
          <c:showBubbleSize val="0"/>
        </c:dLbls>
        <c:gapWidth val="444"/>
        <c:overlap val="-90"/>
        <c:axId val="405040272"/>
        <c:axId val="405036336"/>
      </c:barChart>
      <c:catAx>
        <c:axId val="405040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05036336"/>
        <c:crosses val="autoZero"/>
        <c:auto val="1"/>
        <c:lblAlgn val="ctr"/>
        <c:lblOffset val="100"/>
        <c:noMultiLvlLbl val="0"/>
      </c:catAx>
      <c:valAx>
        <c:axId val="405036336"/>
        <c:scaling>
          <c:orientation val="minMax"/>
        </c:scaling>
        <c:delete val="1"/>
        <c:axPos val="l"/>
        <c:numFmt formatCode="General" sourceLinked="1"/>
        <c:majorTickMark val="none"/>
        <c:minorTickMark val="none"/>
        <c:tickLblPos val="nextTo"/>
        <c:crossAx val="405040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5B0CDA-80E0-4972-A0A9-5B08AE5D3472}" type="doc">
      <dgm:prSet loTypeId="urn:microsoft.com/office/officeart/2005/8/layout/pyramid2" loCatId="list" qsTypeId="urn:microsoft.com/office/officeart/2005/8/quickstyle/simple1" qsCatId="simple" csTypeId="urn:microsoft.com/office/officeart/2005/8/colors/accent1_2" csCatId="accent1" phldr="1"/>
      <dgm:spPr/>
    </dgm:pt>
    <dgm:pt modelId="{9BFA4C81-D642-42C3-9EF3-F02CC05A0CB7}">
      <dgm:prSet phldrT="[Text]"/>
      <dgm:spPr>
        <a:xfrm>
          <a:off x="2503170" y="320352"/>
          <a:ext cx="2080260" cy="568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Nobility, incl. hereditary and personal (1.5%)</a:t>
          </a:r>
        </a:p>
      </dgm:t>
    </dgm:pt>
    <dgm:pt modelId="{2B1CBBF8-4617-4110-8900-8A343D8C24F8}" type="parTrans" cxnId="{7B3D2C5F-5F24-4E2D-A4EB-2B88B6B8119E}">
      <dgm:prSet/>
      <dgm:spPr/>
      <dgm:t>
        <a:bodyPr/>
        <a:lstStyle/>
        <a:p>
          <a:endParaRPr lang="en-GB"/>
        </a:p>
      </dgm:t>
    </dgm:pt>
    <dgm:pt modelId="{2CC6B09A-780A-4858-803A-20169EF4D44C}" type="sibTrans" cxnId="{7B3D2C5F-5F24-4E2D-A4EB-2B88B6B8119E}">
      <dgm:prSet/>
      <dgm:spPr/>
      <dgm:t>
        <a:bodyPr/>
        <a:lstStyle/>
        <a:p>
          <a:endParaRPr lang="en-GB"/>
        </a:p>
      </dgm:t>
    </dgm:pt>
    <dgm:pt modelId="{DF4503EF-53AF-4B3E-9A28-2675398490F6}">
      <dgm:prSet phldrT="[Text]"/>
      <dgm:spPr>
        <a:xfrm>
          <a:off x="2503170" y="1600200"/>
          <a:ext cx="2080260" cy="568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Urban: </a:t>
          </a:r>
          <a:r>
            <a:rPr lang="en-GB" b="1" i="1">
              <a:solidFill>
                <a:sysClr val="windowText" lastClr="000000">
                  <a:hueOff val="0"/>
                  <a:satOff val="0"/>
                  <a:lumOff val="0"/>
                  <a:alphaOff val="0"/>
                </a:sysClr>
              </a:solidFill>
              <a:latin typeface="Calibri" panose="020F0502020204030204"/>
              <a:ea typeface="+mn-ea"/>
              <a:cs typeface="+mn-cs"/>
            </a:rPr>
            <a:t>Meshchane</a:t>
          </a:r>
          <a:r>
            <a:rPr lang="en-GB">
              <a:solidFill>
                <a:sysClr val="windowText" lastClr="000000">
                  <a:hueOff val="0"/>
                  <a:satOff val="0"/>
                  <a:lumOff val="0"/>
                  <a:alphaOff val="0"/>
                </a:sysClr>
              </a:solidFill>
              <a:latin typeface="Calibri" panose="020F0502020204030204"/>
              <a:ea typeface="+mn-ea"/>
              <a:cs typeface="+mn-cs"/>
            </a:rPr>
            <a:t> (10.7%); hon. citiz. (.3%); merchants (.2%)</a:t>
          </a:r>
        </a:p>
      </dgm:t>
    </dgm:pt>
    <dgm:pt modelId="{862BD507-6A2D-4FA6-8B60-D82E7D33A4B0}" type="parTrans" cxnId="{1AF26D4E-E3A1-48F6-947D-1E9DC0822C7C}">
      <dgm:prSet/>
      <dgm:spPr/>
      <dgm:t>
        <a:bodyPr/>
        <a:lstStyle/>
        <a:p>
          <a:endParaRPr lang="en-GB"/>
        </a:p>
      </dgm:t>
    </dgm:pt>
    <dgm:pt modelId="{708E27AC-D964-441C-B4AF-12BFBCC4D8F8}" type="sibTrans" cxnId="{1AF26D4E-E3A1-48F6-947D-1E9DC0822C7C}">
      <dgm:prSet/>
      <dgm:spPr/>
      <dgm:t>
        <a:bodyPr/>
        <a:lstStyle/>
        <a:p>
          <a:endParaRPr lang="en-GB"/>
        </a:p>
      </dgm:t>
    </dgm:pt>
    <dgm:pt modelId="{643CF2DE-2D09-4EA6-BF03-9FC37C714F27}">
      <dgm:prSet phldrT="[Text]"/>
      <dgm:spPr>
        <a:xfrm>
          <a:off x="2503170" y="2240123"/>
          <a:ext cx="2080260" cy="568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Peasants (77.1%)</a:t>
          </a:r>
        </a:p>
      </dgm:t>
    </dgm:pt>
    <dgm:pt modelId="{2F7F3987-369A-4350-9423-9A8D5377FC1E}" type="parTrans" cxnId="{00B6F00C-DA06-43F8-A452-559B643D8166}">
      <dgm:prSet/>
      <dgm:spPr/>
      <dgm:t>
        <a:bodyPr/>
        <a:lstStyle/>
        <a:p>
          <a:endParaRPr lang="en-GB"/>
        </a:p>
      </dgm:t>
    </dgm:pt>
    <dgm:pt modelId="{FF7238CE-D5EC-434D-A15E-EC3E0BB8B321}" type="sibTrans" cxnId="{00B6F00C-DA06-43F8-A452-559B643D8166}">
      <dgm:prSet/>
      <dgm:spPr/>
      <dgm:t>
        <a:bodyPr/>
        <a:lstStyle/>
        <a:p>
          <a:endParaRPr lang="en-GB"/>
        </a:p>
      </dgm:t>
    </dgm:pt>
    <dgm:pt modelId="{F59E87D9-634A-4B4D-94F8-9C0758E8A269}">
      <dgm:prSet/>
      <dgm:spPr>
        <a:xfrm>
          <a:off x="2503170" y="960276"/>
          <a:ext cx="2080260" cy="568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Clergy (.5%)</a:t>
          </a:r>
        </a:p>
      </dgm:t>
    </dgm:pt>
    <dgm:pt modelId="{34EB5A6F-D8D5-435E-8002-9175EDF660C2}" type="parTrans" cxnId="{D2434B0F-BE09-434F-9ACE-9D8943FFBACE}">
      <dgm:prSet/>
      <dgm:spPr/>
      <dgm:t>
        <a:bodyPr/>
        <a:lstStyle/>
        <a:p>
          <a:endParaRPr lang="en-GB"/>
        </a:p>
      </dgm:t>
    </dgm:pt>
    <dgm:pt modelId="{17518BB6-CDBB-4BF6-B006-E1817CC708C5}" type="sibTrans" cxnId="{D2434B0F-BE09-434F-9ACE-9D8943FFBACE}">
      <dgm:prSet/>
      <dgm:spPr/>
      <dgm:t>
        <a:bodyPr/>
        <a:lstStyle/>
        <a:p>
          <a:endParaRPr lang="en-GB"/>
        </a:p>
      </dgm:t>
    </dgm:pt>
    <dgm:pt modelId="{E89BA37C-394D-4177-9AAC-F21F1DF1E63C}" type="pres">
      <dgm:prSet presAssocID="{555B0CDA-80E0-4972-A0A9-5B08AE5D3472}" presName="compositeShape" presStyleCnt="0">
        <dgm:presLayoutVars>
          <dgm:dir/>
          <dgm:resizeHandles/>
        </dgm:presLayoutVars>
      </dgm:prSet>
      <dgm:spPr/>
    </dgm:pt>
    <dgm:pt modelId="{F3FD05AE-27E9-4EBB-BB17-8CC256C360B2}" type="pres">
      <dgm:prSet presAssocID="{555B0CDA-80E0-4972-A0A9-5B08AE5D3472}" presName="pyramid" presStyleLbl="node1" presStyleIdx="0" presStyleCnt="1" custLinFactX="-4854" custLinFactNeighborX="-100000" custLinFactNeighborY="-6775"/>
      <dgm:spPr>
        <a:xfrm>
          <a:off x="902969" y="0"/>
          <a:ext cx="3200400" cy="3200400"/>
        </a:xfrm>
        <a:prstGeom prst="triangl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9D9EC18-D8BE-4919-B3C8-2A7BCADE1CA1}" type="pres">
      <dgm:prSet presAssocID="{555B0CDA-80E0-4972-A0A9-5B08AE5D3472}" presName="theList" presStyleCnt="0"/>
      <dgm:spPr/>
    </dgm:pt>
    <dgm:pt modelId="{9C3FEA5E-CE11-4F81-95CA-BD5BD3B93ADD}" type="pres">
      <dgm:prSet presAssocID="{9BFA4C81-D642-42C3-9EF3-F02CC05A0CB7}" presName="aNode" presStyleLbl="fgAcc1" presStyleIdx="0" presStyleCnt="4">
        <dgm:presLayoutVars>
          <dgm:bulletEnabled val="1"/>
        </dgm:presLayoutVars>
      </dgm:prSet>
      <dgm:spPr/>
    </dgm:pt>
    <dgm:pt modelId="{33D07902-C6D5-4952-ABAB-6127F5B48F4A}" type="pres">
      <dgm:prSet presAssocID="{9BFA4C81-D642-42C3-9EF3-F02CC05A0CB7}" presName="aSpace" presStyleCnt="0"/>
      <dgm:spPr/>
    </dgm:pt>
    <dgm:pt modelId="{CAB595E5-B649-4C23-B36B-E818BC1DAAAD}" type="pres">
      <dgm:prSet presAssocID="{F59E87D9-634A-4B4D-94F8-9C0758E8A269}" presName="aNode" presStyleLbl="fgAcc1" presStyleIdx="1" presStyleCnt="4">
        <dgm:presLayoutVars>
          <dgm:bulletEnabled val="1"/>
        </dgm:presLayoutVars>
      </dgm:prSet>
      <dgm:spPr/>
    </dgm:pt>
    <dgm:pt modelId="{E3491CA9-7EBE-494F-9B53-ED46E5C8A63C}" type="pres">
      <dgm:prSet presAssocID="{F59E87D9-634A-4B4D-94F8-9C0758E8A269}" presName="aSpace" presStyleCnt="0"/>
      <dgm:spPr/>
    </dgm:pt>
    <dgm:pt modelId="{E5A62728-3BF3-4A8E-B8F5-D08946A4DBF4}" type="pres">
      <dgm:prSet presAssocID="{DF4503EF-53AF-4B3E-9A28-2675398490F6}" presName="aNode" presStyleLbl="fgAcc1" presStyleIdx="2" presStyleCnt="4">
        <dgm:presLayoutVars>
          <dgm:bulletEnabled val="1"/>
        </dgm:presLayoutVars>
      </dgm:prSet>
      <dgm:spPr/>
    </dgm:pt>
    <dgm:pt modelId="{87C4A0BE-0404-4837-8815-011A4E9ABD49}" type="pres">
      <dgm:prSet presAssocID="{DF4503EF-53AF-4B3E-9A28-2675398490F6}" presName="aSpace" presStyleCnt="0"/>
      <dgm:spPr/>
    </dgm:pt>
    <dgm:pt modelId="{81C12CEF-3076-4B95-981A-D853FC23AD16}" type="pres">
      <dgm:prSet presAssocID="{643CF2DE-2D09-4EA6-BF03-9FC37C714F27}" presName="aNode" presStyleLbl="fgAcc1" presStyleIdx="3" presStyleCnt="4">
        <dgm:presLayoutVars>
          <dgm:bulletEnabled val="1"/>
        </dgm:presLayoutVars>
      </dgm:prSet>
      <dgm:spPr/>
    </dgm:pt>
    <dgm:pt modelId="{B25716F5-3B31-485A-AA6B-5839C078B122}" type="pres">
      <dgm:prSet presAssocID="{643CF2DE-2D09-4EA6-BF03-9FC37C714F27}" presName="aSpace" presStyleCnt="0"/>
      <dgm:spPr/>
    </dgm:pt>
  </dgm:ptLst>
  <dgm:cxnLst>
    <dgm:cxn modelId="{00B6F00C-DA06-43F8-A452-559B643D8166}" srcId="{555B0CDA-80E0-4972-A0A9-5B08AE5D3472}" destId="{643CF2DE-2D09-4EA6-BF03-9FC37C714F27}" srcOrd="3" destOrd="0" parTransId="{2F7F3987-369A-4350-9423-9A8D5377FC1E}" sibTransId="{FF7238CE-D5EC-434D-A15E-EC3E0BB8B321}"/>
    <dgm:cxn modelId="{D2434B0F-BE09-434F-9ACE-9D8943FFBACE}" srcId="{555B0CDA-80E0-4972-A0A9-5B08AE5D3472}" destId="{F59E87D9-634A-4B4D-94F8-9C0758E8A269}" srcOrd="1" destOrd="0" parTransId="{34EB5A6F-D8D5-435E-8002-9175EDF660C2}" sibTransId="{17518BB6-CDBB-4BF6-B006-E1817CC708C5}"/>
    <dgm:cxn modelId="{D00E102D-5F7C-413F-845D-2A87DA7A123D}" type="presOf" srcId="{F59E87D9-634A-4B4D-94F8-9C0758E8A269}" destId="{CAB595E5-B649-4C23-B36B-E818BC1DAAAD}" srcOrd="0" destOrd="0" presId="urn:microsoft.com/office/officeart/2005/8/layout/pyramid2"/>
    <dgm:cxn modelId="{7B3D2C5F-5F24-4E2D-A4EB-2B88B6B8119E}" srcId="{555B0CDA-80E0-4972-A0A9-5B08AE5D3472}" destId="{9BFA4C81-D642-42C3-9EF3-F02CC05A0CB7}" srcOrd="0" destOrd="0" parTransId="{2B1CBBF8-4617-4110-8900-8A343D8C24F8}" sibTransId="{2CC6B09A-780A-4858-803A-20169EF4D44C}"/>
    <dgm:cxn modelId="{1AF26D4E-E3A1-48F6-947D-1E9DC0822C7C}" srcId="{555B0CDA-80E0-4972-A0A9-5B08AE5D3472}" destId="{DF4503EF-53AF-4B3E-9A28-2675398490F6}" srcOrd="2" destOrd="0" parTransId="{862BD507-6A2D-4FA6-8B60-D82E7D33A4B0}" sibTransId="{708E27AC-D964-441C-B4AF-12BFBCC4D8F8}"/>
    <dgm:cxn modelId="{524D6194-43A5-4CD8-A592-5299359969DA}" type="presOf" srcId="{DF4503EF-53AF-4B3E-9A28-2675398490F6}" destId="{E5A62728-3BF3-4A8E-B8F5-D08946A4DBF4}" srcOrd="0" destOrd="0" presId="urn:microsoft.com/office/officeart/2005/8/layout/pyramid2"/>
    <dgm:cxn modelId="{932045D3-E2DB-4E2E-9E88-2B03A7857551}" type="presOf" srcId="{643CF2DE-2D09-4EA6-BF03-9FC37C714F27}" destId="{81C12CEF-3076-4B95-981A-D853FC23AD16}" srcOrd="0" destOrd="0" presId="urn:microsoft.com/office/officeart/2005/8/layout/pyramid2"/>
    <dgm:cxn modelId="{F35960F9-1FA8-4539-8EEA-36FF704FEE10}" type="presOf" srcId="{9BFA4C81-D642-42C3-9EF3-F02CC05A0CB7}" destId="{9C3FEA5E-CE11-4F81-95CA-BD5BD3B93ADD}" srcOrd="0" destOrd="0" presId="urn:microsoft.com/office/officeart/2005/8/layout/pyramid2"/>
    <dgm:cxn modelId="{795B45F9-94F6-4503-943A-CAE705C2613B}" type="presOf" srcId="{555B0CDA-80E0-4972-A0A9-5B08AE5D3472}" destId="{E89BA37C-394D-4177-9AAC-F21F1DF1E63C}" srcOrd="0" destOrd="0" presId="urn:microsoft.com/office/officeart/2005/8/layout/pyramid2"/>
    <dgm:cxn modelId="{0CC5F5B6-0071-42EE-8C68-F65E9AAF8A69}" type="presParOf" srcId="{E89BA37C-394D-4177-9AAC-F21F1DF1E63C}" destId="{F3FD05AE-27E9-4EBB-BB17-8CC256C360B2}" srcOrd="0" destOrd="0" presId="urn:microsoft.com/office/officeart/2005/8/layout/pyramid2"/>
    <dgm:cxn modelId="{0D0CAA45-6E71-4BEE-8A4C-FEBE53165C68}" type="presParOf" srcId="{E89BA37C-394D-4177-9AAC-F21F1DF1E63C}" destId="{09D9EC18-D8BE-4919-B3C8-2A7BCADE1CA1}" srcOrd="1" destOrd="0" presId="urn:microsoft.com/office/officeart/2005/8/layout/pyramid2"/>
    <dgm:cxn modelId="{55DFDC91-FDE0-4EFC-B9FF-741F785043F3}" type="presParOf" srcId="{09D9EC18-D8BE-4919-B3C8-2A7BCADE1CA1}" destId="{9C3FEA5E-CE11-4F81-95CA-BD5BD3B93ADD}" srcOrd="0" destOrd="0" presId="urn:microsoft.com/office/officeart/2005/8/layout/pyramid2"/>
    <dgm:cxn modelId="{034F5021-5190-44DC-9EFA-9EA847E64C51}" type="presParOf" srcId="{09D9EC18-D8BE-4919-B3C8-2A7BCADE1CA1}" destId="{33D07902-C6D5-4952-ABAB-6127F5B48F4A}" srcOrd="1" destOrd="0" presId="urn:microsoft.com/office/officeart/2005/8/layout/pyramid2"/>
    <dgm:cxn modelId="{7244C70A-ED5A-4C57-87E2-E587F0646B90}" type="presParOf" srcId="{09D9EC18-D8BE-4919-B3C8-2A7BCADE1CA1}" destId="{CAB595E5-B649-4C23-B36B-E818BC1DAAAD}" srcOrd="2" destOrd="0" presId="urn:microsoft.com/office/officeart/2005/8/layout/pyramid2"/>
    <dgm:cxn modelId="{DB103AAA-9ACF-456F-BC46-3D8AFE02524D}" type="presParOf" srcId="{09D9EC18-D8BE-4919-B3C8-2A7BCADE1CA1}" destId="{E3491CA9-7EBE-494F-9B53-ED46E5C8A63C}" srcOrd="3" destOrd="0" presId="urn:microsoft.com/office/officeart/2005/8/layout/pyramid2"/>
    <dgm:cxn modelId="{F8DF8327-A4CE-4FEC-80ED-D81F2F342A60}" type="presParOf" srcId="{09D9EC18-D8BE-4919-B3C8-2A7BCADE1CA1}" destId="{E5A62728-3BF3-4A8E-B8F5-D08946A4DBF4}" srcOrd="4" destOrd="0" presId="urn:microsoft.com/office/officeart/2005/8/layout/pyramid2"/>
    <dgm:cxn modelId="{A3EB0DEE-B410-47DA-8820-19885A7EA619}" type="presParOf" srcId="{09D9EC18-D8BE-4919-B3C8-2A7BCADE1CA1}" destId="{87C4A0BE-0404-4837-8815-011A4E9ABD49}" srcOrd="5" destOrd="0" presId="urn:microsoft.com/office/officeart/2005/8/layout/pyramid2"/>
    <dgm:cxn modelId="{80126EB0-6479-418E-817B-28EC8903D827}" type="presParOf" srcId="{09D9EC18-D8BE-4919-B3C8-2A7BCADE1CA1}" destId="{81C12CEF-3076-4B95-981A-D853FC23AD16}" srcOrd="6" destOrd="0" presId="urn:microsoft.com/office/officeart/2005/8/layout/pyramid2"/>
    <dgm:cxn modelId="{FB54D4AE-9262-4E2E-9B7D-78467CBAD7B5}" type="presParOf" srcId="{09D9EC18-D8BE-4919-B3C8-2A7BCADE1CA1}" destId="{B25716F5-3B31-485A-AA6B-5839C078B122}" srcOrd="7"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D05AE-27E9-4EBB-BB17-8CC256C360B2}">
      <dsp:nvSpPr>
        <dsp:cNvPr id="0" name=""/>
        <dsp:cNvSpPr/>
      </dsp:nvSpPr>
      <dsp:spPr>
        <a:xfrm>
          <a:off x="0" y="0"/>
          <a:ext cx="3065760" cy="3200400"/>
        </a:xfrm>
        <a:prstGeom prst="triangl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3FEA5E-CE11-4F81-95CA-BD5BD3B93ADD}">
      <dsp:nvSpPr>
        <dsp:cNvPr id="0" name=""/>
        <dsp:cNvSpPr/>
      </dsp:nvSpPr>
      <dsp:spPr>
        <a:xfrm>
          <a:off x="1532880" y="320352"/>
          <a:ext cx="1992744" cy="568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panose="020F0502020204030204"/>
              <a:ea typeface="+mn-ea"/>
              <a:cs typeface="+mn-cs"/>
            </a:rPr>
            <a:t>Nobility, incl. hereditary and personal (1.5%)</a:t>
          </a:r>
        </a:p>
      </dsp:txBody>
      <dsp:txXfrm>
        <a:off x="1560648" y="348120"/>
        <a:ext cx="1937208" cy="513285"/>
      </dsp:txXfrm>
    </dsp:sp>
    <dsp:sp modelId="{CAB595E5-B649-4C23-B36B-E818BC1DAAAD}">
      <dsp:nvSpPr>
        <dsp:cNvPr id="0" name=""/>
        <dsp:cNvSpPr/>
      </dsp:nvSpPr>
      <dsp:spPr>
        <a:xfrm>
          <a:off x="1532880" y="960276"/>
          <a:ext cx="1992744" cy="568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panose="020F0502020204030204"/>
              <a:ea typeface="+mn-ea"/>
              <a:cs typeface="+mn-cs"/>
            </a:rPr>
            <a:t>Clergy (.5%)</a:t>
          </a:r>
        </a:p>
      </dsp:txBody>
      <dsp:txXfrm>
        <a:off x="1560648" y="988044"/>
        <a:ext cx="1937208" cy="513285"/>
      </dsp:txXfrm>
    </dsp:sp>
    <dsp:sp modelId="{E5A62728-3BF3-4A8E-B8F5-D08946A4DBF4}">
      <dsp:nvSpPr>
        <dsp:cNvPr id="0" name=""/>
        <dsp:cNvSpPr/>
      </dsp:nvSpPr>
      <dsp:spPr>
        <a:xfrm>
          <a:off x="1532880" y="1600200"/>
          <a:ext cx="1992744" cy="568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panose="020F0502020204030204"/>
              <a:ea typeface="+mn-ea"/>
              <a:cs typeface="+mn-cs"/>
            </a:rPr>
            <a:t>Urban: </a:t>
          </a:r>
          <a:r>
            <a:rPr lang="en-GB" sz="1000" b="1" i="1" kern="1200">
              <a:solidFill>
                <a:sysClr val="windowText" lastClr="000000">
                  <a:hueOff val="0"/>
                  <a:satOff val="0"/>
                  <a:lumOff val="0"/>
                  <a:alphaOff val="0"/>
                </a:sysClr>
              </a:solidFill>
              <a:latin typeface="Calibri" panose="020F0502020204030204"/>
              <a:ea typeface="+mn-ea"/>
              <a:cs typeface="+mn-cs"/>
            </a:rPr>
            <a:t>Meshchane</a:t>
          </a:r>
          <a:r>
            <a:rPr lang="en-GB" sz="1000" kern="1200">
              <a:solidFill>
                <a:sysClr val="windowText" lastClr="000000">
                  <a:hueOff val="0"/>
                  <a:satOff val="0"/>
                  <a:lumOff val="0"/>
                  <a:alphaOff val="0"/>
                </a:sysClr>
              </a:solidFill>
              <a:latin typeface="Calibri" panose="020F0502020204030204"/>
              <a:ea typeface="+mn-ea"/>
              <a:cs typeface="+mn-cs"/>
            </a:rPr>
            <a:t> (10.7%); hon. citiz. (.3%); merchants (.2%)</a:t>
          </a:r>
        </a:p>
      </dsp:txBody>
      <dsp:txXfrm>
        <a:off x="1560648" y="1627968"/>
        <a:ext cx="1937208" cy="513285"/>
      </dsp:txXfrm>
    </dsp:sp>
    <dsp:sp modelId="{81C12CEF-3076-4B95-981A-D853FC23AD16}">
      <dsp:nvSpPr>
        <dsp:cNvPr id="0" name=""/>
        <dsp:cNvSpPr/>
      </dsp:nvSpPr>
      <dsp:spPr>
        <a:xfrm>
          <a:off x="1532880" y="2240123"/>
          <a:ext cx="1992744" cy="568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panose="020F0502020204030204"/>
              <a:ea typeface="+mn-ea"/>
              <a:cs typeface="+mn-cs"/>
            </a:rPr>
            <a:t>Peasants (77.1%)</a:t>
          </a:r>
        </a:p>
      </dsp:txBody>
      <dsp:txXfrm>
        <a:off x="1560648" y="2267891"/>
        <a:ext cx="1937208" cy="51328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DEF2-D7CD-4AA9-BB91-F3865B02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50</Pages>
  <Words>25217</Words>
  <Characters>143743</Characters>
  <Application>Microsoft Office Word</Application>
  <DocSecurity>0</DocSecurity>
  <Lines>1197</Lines>
  <Paragraphs>337</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Libman</dc:creator>
  <cp:keywords/>
  <dc:description/>
  <cp:lastModifiedBy>Lankina,T</cp:lastModifiedBy>
  <cp:revision>9</cp:revision>
  <cp:lastPrinted>2021-03-17T17:04:00Z</cp:lastPrinted>
  <dcterms:created xsi:type="dcterms:W3CDTF">2021-03-17T17:04:00Z</dcterms:created>
  <dcterms:modified xsi:type="dcterms:W3CDTF">2021-03-18T10:04:00Z</dcterms:modified>
</cp:coreProperties>
</file>