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Ind w:w="8" w:type="dxa"/>
        <w:tblLayout w:type="fixed"/>
        <w:tblLook w:val="00A0"/>
      </w:tblPr>
      <w:tblGrid>
        <w:gridCol w:w="1518"/>
        <w:gridCol w:w="2422"/>
        <w:gridCol w:w="2640"/>
        <w:gridCol w:w="2400"/>
        <w:gridCol w:w="1320"/>
        <w:gridCol w:w="2280"/>
        <w:gridCol w:w="1200"/>
      </w:tblGrid>
      <w:tr w:rsidR="00670B0E" w:rsidRPr="003C361E" w:rsidTr="00CE7A67">
        <w:trPr>
          <w:cantSplit/>
          <w:trHeight w:val="300"/>
        </w:trPr>
        <w:tc>
          <w:tcPr>
            <w:tcW w:w="13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B0E" w:rsidRPr="003C361E" w:rsidRDefault="00670B0E" w:rsidP="00CE7A67">
            <w:pPr>
              <w:tabs>
                <w:tab w:val="left" w:pos="637"/>
              </w:tabs>
              <w:spacing w:line="48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br w:type="page"/>
            </w:r>
            <w:r w:rsidRPr="003C361E">
              <w:rPr>
                <w:rFonts w:ascii="Times New Roman" w:hAnsi="Times New Roman"/>
                <w:color w:val="000000"/>
                <w:sz w:val="24"/>
              </w:rPr>
              <w:br w:type="pag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Supplementary 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Table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1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 Self reported dietary intake and physical activity over 4 months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</w:p>
        </w:tc>
      </w:tr>
      <w:tr w:rsidR="00670B0E" w:rsidRPr="00833FD8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Parameter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Baseline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P-value</w:t>
            </w:r>
          </w:p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P-value</w:t>
            </w:r>
          </w:p>
          <w:p w:rsidR="00670B0E" w:rsidRPr="00833FD8" w:rsidRDefault="00670B0E" w:rsidP="00CE7A67">
            <w:pPr>
              <w:jc w:val="both"/>
              <w:rPr>
                <w:rFonts w:ascii="Times New Roman" w:hAnsi="Times New Roman"/>
                <w:bCs/>
                <w:color w:val="FF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Energy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(kJ/d)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0.046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0.765</w:t>
            </w:r>
            <w:r w:rsidRPr="003C361E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ind w:left="6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8166 (7606-8769)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5199  (4755-5683 )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5188  (4729-5691)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0.207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ind w:right="-12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5531  (5044-6065)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IECR+PF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ind w:left="6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8568 (7997-9180)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5940  (5405-6528)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6065  (5576-6598)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6295  (5824-6803)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ind w:left="6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8761 (7889-9728)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5831  (5343-6390)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5909  (5436-6423)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6246  (5783-6745)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Carbohydrate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0.002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0.999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225.6 (209.3-243.2)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130.1 (116.5-145.2)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128.1 (113.4-144.7)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0.004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143.1 (128.3-159.7)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232.4 (214.1-252.2)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134.7 (118.0-153.6)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132.5 (116.9-150.2)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0.008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147.2 (130.8-165.6)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244.5 (220.7-270.8)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170.1 (154.8-187.1)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169.3 (156.6-183.1)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177.2 (163.7-191.8)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ind w:left="-524" w:firstLine="524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Protein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0.005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0.229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83.4 (78.2-88.9)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71.8 (66.9-77.0)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71.1 (66.3-76.3)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71.6 (66.8-76.7)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IECR+PF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82.4 (77.7-87.4)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79.5 (73.5-85.9)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81.1 (75.5-87.2)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0.022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79.9 (74.9-85.2)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85.4 (78.9-92.5)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74.9 (69.7-80.4)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73.0 (67.8-78.5)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76.8 (71.9-82.0)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Total Fat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0.001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0.878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74.1 (67.0-82.0)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45.1 (40.0-50.9)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44.0 (38.9-49.7)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47.4 (42.0-53.6)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78.5 (70.4-87.5)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56.6 (49.8-64.3)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59.5 (52.9-66.9)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0.012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60.0 (54.3-66.4)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80.9 (69.7-93.9)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45.2 (39.7-51.5)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47.1 (41.3-53.6)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50.8 (45.2-57.0)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SFA</w:t>
            </w:r>
            <w:r w:rsidRPr="003C361E">
              <w:rPr>
                <w:rFonts w:ascii="Times New Roman" w:hAnsi="Times New Roman"/>
                <w:color w:val="FF0000"/>
                <w:sz w:val="24"/>
                <w:vertAlign w:val="superscript"/>
              </w:rPr>
              <w:t xml:space="preserve">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0.013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0.430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26.4 (23.3-29.8)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15.2 (13.3-17.3)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14.7 (12.8-16.9)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15.9 (13.7-18.5)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28.9 (25.4-33.0)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18.1 (15.8-20.8)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19.3 (17.2-21.8)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0.041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18.8 (16.8-21.1)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29.5 (25.1-34.6)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15.2 (13.0-17.9)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15.4 (13.2-17.9)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17.2 (15.0-19.6)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MUFA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&lt;0.001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0.764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24.9 (22.5-27.3)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15.4 (13.2-17.6)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15.8 (13.7-17.8)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17.0 (15.1-18.9)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26.2 (23.1-29.4)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21.3 (18.3-24.3)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22.7 (19.9-25.5)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0.001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22.4 (20.0-24.9)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28.4 (24.4-32.5)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16.7 (14.2-19.2)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17.2 (14.9-19.6)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18.4 (16.3-20.5)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PUFA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0.003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0.594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12.0 (10.6-13.6)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8.0 (7.0-9.3)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7.5 (6.5-8.7)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&gt;0.99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8.1 (6.9-9.5)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12.6 (11.0-14.5)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10.0 (8.4-12.0)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10.7 (9.0-12.7)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0.03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11.1 (9.6-12.7)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12.7 (10.7-15.0)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7.8 (6.8-8.9)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8.3 (7.2-9.5)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8.9 (7.7-10.2)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iCs/>
                <w:color w:val="000000"/>
                <w:sz w:val="24"/>
              </w:rPr>
              <w:t>AOAC Fibre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iCs/>
                <w:color w:val="000000"/>
                <w:sz w:val="24"/>
              </w:rPr>
              <w:t xml:space="preserve"> (g/d)</w:t>
            </w:r>
            <w:r w:rsidRPr="003C361E">
              <w:rPr>
                <w:rFonts w:ascii="Times New Roman" w:hAnsi="Times New Roman"/>
                <w:sz w:val="24"/>
              </w:rPr>
              <w:t xml:space="preserve"> *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&lt;0.001</w:t>
            </w:r>
            <w:r w:rsidRPr="003C361E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0.390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‡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21.0 (19.2-22.9)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15.4 (13.7-17.2)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15.1 (13.5-16.9)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0.00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15.9 (14.5-17.6)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19.2 (17.6-20.9)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16.9 (15.4-18.5)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16.3 (15.0-17.7)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0.043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||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17.7 (16.4-19.0)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21.3 (19.1-23.7)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19.8 (18.5-21.3)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19.8 (18.2-21.5)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19.4 (17.7-21.3)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Alcohol</w:t>
            </w:r>
            <w:r w:rsidRPr="003C361E">
              <w:rPr>
                <w:rFonts w:ascii="Times New Roman" w:hAnsi="Times New Roman"/>
                <w:sz w:val="24"/>
              </w:rPr>
              <w:t xml:space="preserve"> 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</w:p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(g/week)</w:t>
            </w:r>
            <w:r w:rsidRPr="003C361E">
              <w:rPr>
                <w:rFonts w:ascii="Times New Roman" w:hAnsi="Times New Roman"/>
                <w:sz w:val="24"/>
              </w:rPr>
              <w:t xml:space="preserve"> ¶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0.524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 </w:t>
            </w:r>
            <w:r w:rsidRPr="003C361E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0.457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††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57.4 (0.0-121.0)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21.2 (0.0-60.5)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36.5 (10.2-57.8)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42.4 (0.0-75.8)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75.6 (25.7-127.1)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30.3 (0.0-72.6)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45.4 (1.9-77.7)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39.3 (6.1-90.8)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40.3 (13.2-75.6)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23.8 (0.0-30.3)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26.2 (7.9-42.4)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23.8 (0.0-44.4)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Duration of vigorous and moderate exercise (min/week) </w:t>
            </w:r>
            <w:r w:rsidRPr="003C361E">
              <w:rPr>
                <w:rFonts w:ascii="Times New Roman" w:hAnsi="Times New Roman"/>
                <w:sz w:val="24"/>
              </w:rPr>
              <w:t>¶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0.085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0.504</w:t>
            </w:r>
            <w:r w:rsidRPr="003C361E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††</w:t>
            </w: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222B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296 (197–610)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222B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226 (155–489)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313 (135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480)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257 (130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384)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IECR+PF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222B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225 (145–350)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234 (190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324)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325 (195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432)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260 (210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370)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E7A67">
        <w:trPr>
          <w:cantSplit/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222BF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420 (269–550)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385 (215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559)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420 (280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576)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284 (215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465)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B0E" w:rsidRPr="003C361E" w:rsidRDefault="00670B0E" w:rsidP="00CE7A6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IECR=intermittent energy and carbohydrate restriction, IECR+PF=intermittent energy and carbohydrate restriction + </w:t>
      </w:r>
      <w:r w:rsidRPr="003C361E">
        <w:rPr>
          <w:rFonts w:ascii="Times New Roman" w:hAnsi="Times New Roman"/>
          <w:i/>
          <w:color w:val="000000"/>
          <w:sz w:val="24"/>
        </w:rPr>
        <w:t>ad-lib</w:t>
      </w:r>
      <w:r w:rsidRPr="003C361E">
        <w:rPr>
          <w:rFonts w:ascii="Times New Roman" w:hAnsi="Times New Roman"/>
          <w:color w:val="000000"/>
          <w:sz w:val="24"/>
        </w:rPr>
        <w:t xml:space="preserve"> protein and fat, DER=daily energy restriction, AOAC=association of official analytical chemists.  IECR (N=36), IECR+PF (N=37), DER (N=37)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sz w:val="24"/>
        </w:rPr>
      </w:pPr>
      <w:r w:rsidRPr="003C361E">
        <w:rPr>
          <w:rFonts w:ascii="Times New Roman" w:hAnsi="Times New Roman"/>
          <w:sz w:val="24"/>
        </w:rPr>
        <w:t xml:space="preserve">* Geometric Mean (95% CI) for baseline and LOCF values at 1, 3 and 4 months. 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† </w:t>
      </w:r>
      <w:r w:rsidRPr="003C361E">
        <w:rPr>
          <w:rFonts w:ascii="Times New Roman" w:hAnsi="Times New Roman"/>
          <w:color w:val="000000"/>
          <w:sz w:val="24"/>
        </w:rPr>
        <w:t xml:space="preserve">Analysis of covariance (ANCOVA) between 3 groups for LOCF at 3 months adjusted for baseline values 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‡ </w:t>
      </w:r>
      <w:r w:rsidRPr="003C361E">
        <w:rPr>
          <w:rFonts w:ascii="Times New Roman" w:hAnsi="Times New Roman"/>
          <w:color w:val="000000"/>
          <w:sz w:val="24"/>
        </w:rPr>
        <w:t>Analysis of covariance (ANCOVA) between 3 groups for LOCF at 4 months adjusted for 3 month LOCF values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§ </w:t>
      </w:r>
      <w:r w:rsidRPr="003C361E">
        <w:rPr>
          <w:rFonts w:ascii="Times New Roman" w:hAnsi="Times New Roman"/>
          <w:color w:val="000000"/>
          <w:sz w:val="24"/>
        </w:rPr>
        <w:t xml:space="preserve">Analysis of covariance (ANCOVA) between IECR and DER for LOCF at 3 months adjusted for baseline values 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|| </w:t>
      </w:r>
      <w:r w:rsidRPr="003C361E">
        <w:rPr>
          <w:rFonts w:ascii="Times New Roman" w:hAnsi="Times New Roman"/>
          <w:color w:val="000000"/>
          <w:sz w:val="24"/>
        </w:rPr>
        <w:t>Analysis of covariance (ANCOVA) between IECR+PF and DER for LOCF at 3 months adjusted for baseline values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¶ </w:t>
      </w:r>
      <w:r w:rsidRPr="003C361E">
        <w:rPr>
          <w:rFonts w:ascii="Times New Roman" w:hAnsi="Times New Roman"/>
          <w:color w:val="000000"/>
          <w:sz w:val="24"/>
        </w:rPr>
        <w:t xml:space="preserve">Median (approximate </w:t>
      </w:r>
      <w:r w:rsidRPr="003C361E">
        <w:rPr>
          <w:rFonts w:ascii="Times New Roman" w:hAnsi="Times New Roman"/>
          <w:sz w:val="24"/>
        </w:rPr>
        <w:t>95% CI</w:t>
      </w:r>
      <w:r w:rsidRPr="003C361E">
        <w:rPr>
          <w:rFonts w:ascii="Times New Roman" w:hAnsi="Times New Roman"/>
          <w:color w:val="000000"/>
          <w:sz w:val="24"/>
        </w:rPr>
        <w:t xml:space="preserve">) for baseline and LOCF values at 1, 3 and 4 months 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** </w:t>
      </w:r>
      <w:r w:rsidRPr="003C361E">
        <w:rPr>
          <w:rFonts w:ascii="Times New Roman" w:hAnsi="Times New Roman"/>
          <w:color w:val="000000"/>
          <w:sz w:val="24"/>
        </w:rPr>
        <w:t xml:space="preserve">Kruskall Wallis for change between 3 groups from baseline to LOCF 3 months </w:t>
      </w:r>
    </w:p>
    <w:p w:rsidR="00670B0E" w:rsidRPr="003C361E" w:rsidRDefault="00670B0E" w:rsidP="001A0EB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†† </w:t>
      </w:r>
      <w:r w:rsidRPr="003C361E">
        <w:rPr>
          <w:rFonts w:ascii="Times New Roman" w:hAnsi="Times New Roman"/>
          <w:color w:val="000000"/>
          <w:sz w:val="24"/>
        </w:rPr>
        <w:t xml:space="preserve">Kruskall Wallis for change between 3 groups from LOCF 3 to LOCF 4 months </w:t>
      </w:r>
    </w:p>
    <w:p w:rsidR="00670B0E" w:rsidRDefault="00670B0E">
      <w:r>
        <w:br w:type="page"/>
      </w:r>
    </w:p>
    <w:tbl>
      <w:tblPr>
        <w:tblW w:w="0" w:type="auto"/>
        <w:tblLook w:val="01E0"/>
      </w:tblPr>
      <w:tblGrid>
        <w:gridCol w:w="1950"/>
        <w:gridCol w:w="1138"/>
        <w:gridCol w:w="69"/>
        <w:gridCol w:w="1069"/>
        <w:gridCol w:w="1138"/>
        <w:gridCol w:w="1138"/>
        <w:gridCol w:w="1138"/>
        <w:gridCol w:w="1139"/>
        <w:gridCol w:w="1139"/>
        <w:gridCol w:w="1139"/>
        <w:gridCol w:w="1139"/>
        <w:gridCol w:w="1139"/>
        <w:gridCol w:w="1139"/>
        <w:gridCol w:w="1140"/>
      </w:tblGrid>
      <w:tr w:rsidR="00670B0E" w:rsidRPr="003C361E" w:rsidTr="00C12894">
        <w:tc>
          <w:tcPr>
            <w:tcW w:w="15614" w:type="dxa"/>
            <w:gridSpan w:val="14"/>
            <w:tcBorders>
              <w:bottom w:val="single" w:sz="4" w:space="0" w:color="auto"/>
            </w:tcBorders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</w:pPr>
            <w:r w:rsidRPr="003C361E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Supplementary Table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>2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  <w:lang w:val="en-US"/>
              </w:rPr>
              <w:t xml:space="preserve"> - Appetite and Hunger Scales Questionnaire for completers only</w:t>
            </w:r>
          </w:p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833FD8" w:rsidTr="00C12894"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Parameter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right="-390" w:firstLine="33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Baseline</w:t>
            </w:r>
          </w:p>
          <w:p w:rsidR="00670B0E" w:rsidRPr="00833FD8" w:rsidRDefault="00670B0E" w:rsidP="00C12894">
            <w:pPr>
              <w:ind w:firstLine="33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0B0E" w:rsidRPr="00833FD8" w:rsidRDefault="00670B0E" w:rsidP="00C12894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P – value </w:t>
            </w:r>
            <w:r w:rsidRPr="00833FD8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Day 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Day 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  <w:p w:rsidR="00670B0E" w:rsidRPr="00833FD8" w:rsidRDefault="00670B0E" w:rsidP="00C12894">
            <w:pPr>
              <w:ind w:right="-107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P –value </w:t>
            </w:r>
            <w:r w:rsidRPr="00833FD8">
              <w:rPr>
                <w:rFonts w:ascii="Times New Roman" w:hAnsi="Times New Roman"/>
                <w:sz w:val="24"/>
              </w:rPr>
              <w:t>†</w:t>
            </w: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Day 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3 Month </w:t>
            </w:r>
          </w:p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Day 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670B0E" w:rsidRPr="00833FD8" w:rsidRDefault="00670B0E" w:rsidP="00C12894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P – value </w:t>
            </w:r>
            <w:r w:rsidRPr="00833FD8">
              <w:rPr>
                <w:rFonts w:ascii="Times New Roman" w:hAnsi="Times New Roman"/>
                <w:sz w:val="24"/>
              </w:rPr>
              <w:t>‡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ind w:left="-108"/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  <w:p w:rsidR="00670B0E" w:rsidRPr="00833FD8" w:rsidRDefault="00670B0E" w:rsidP="00C12894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Day 1</w:t>
            </w:r>
          </w:p>
        </w:tc>
      </w:tr>
      <w:tr w:rsidR="00670B0E" w:rsidRPr="003C361E" w:rsidTr="00C12894">
        <w:tc>
          <w:tcPr>
            <w:tcW w:w="1950" w:type="dxa"/>
            <w:tcBorders>
              <w:top w:val="single" w:sz="4" w:space="0" w:color="auto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1</w:t>
            </w:r>
          </w:p>
        </w:tc>
        <w:tc>
          <w:tcPr>
            <w:tcW w:w="1207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0.14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0.57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0.62</w:t>
            </w: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How hungry have you felt over the past day?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(2.2)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4.1 (2.1)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5.0 (2.3)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4.7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161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4.0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4.1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3.1 (1.8)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3.9 (2.0)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3.0 (2.6)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3.2 (1.9)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3.5 (2.3)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3.2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3.1 (1.7)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16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(1.9)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3.8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3.0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(2.3)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3.6 (1.8)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(1.7)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3.1 (1.7)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3.6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16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3.5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3.5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2.9 (1.9)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2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0.39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0.59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0.69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How full do you feel?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5.8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4.6 (2.2)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4.27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6.0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5.7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5.6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6.1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5.9 (2.2)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7.0 (1.9)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5.8 (1.9)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5.7 (2.3)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5.98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 (1.7)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5.8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5.4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6.7 (1.9)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 (2.0)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 (1.6)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 (2.0)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5.39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5.7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5.5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6.1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5.8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5.6 (2.3)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3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0.12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0.94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0.54</w:t>
            </w: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How strong is your desire to eat?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4.1 (2.4)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4.3 (2.1)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5.0 (2.2)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4.9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(1.8)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4.0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3.5 (2.0)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(2.7)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3.7 (2.5)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(2.7)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4.4 (2.8)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2.4 (1.5)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3.0 (2.1)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4.1 (2.4)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3.6 (1.9)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(2.1)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4.0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3.6 (2.3)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(2.7)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3.8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(2.4)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4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0.07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0.27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0.66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How much do you think you could eat now?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4.4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4.6 (2.6)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4.9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3.7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3.7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(1.7)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(1.9)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3.1 (1.8)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(2.4)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4.6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2.6 (1.8)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(2.1)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(2.2)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(1.8)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(2.0)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3.0( 2.1)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3.6 (2.2)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5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0.26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0.74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0.95</w:t>
            </w: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How thirsty do you feel?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3.7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3.6 (2.4)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3.9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(2.4)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(2.5)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(2.4)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(1.9)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4.0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3.1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3.7 (2.2)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(2.5)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(1.8)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2.7 (1.8)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2.9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3.6 (2.5)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6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0.39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0.62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0.98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Are you preoccupied with thoughts of food?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6.7 (2.2)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(1.7)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(2.0)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6.0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6.1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6.9 (1.7)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6.7 (1.9)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7.1 (2.4)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7.0 (1.7)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(2.7)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7.4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6.3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6.1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7.3 (1.5)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7.2 (1.8)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7.0 (1.8)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7.4 (1.9)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6.8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6.8 (2.3)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6.8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7.0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6.9 (2.6)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7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0.31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0.82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0.23</w:t>
            </w: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How tired do you feel?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5.9 (2.3)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5.3 (1.7)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4.9 (2.1)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5.0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5.0 (2.8)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4.8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4.4 (2.1)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4.1 (2.4)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5.8 (2.2)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4.9 (2.2)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4.0 (2.7)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4.6 (2.9)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5.3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(2.5)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5.0 (2.2)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4.3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5.0 (2.1)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6.1 (2.1)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5.0 (2.2)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4.9 (2.3)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(2.4)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(2.4)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5.2 (2.8)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4.9 (2.8)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5.5 (2.3)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5.4 (2.5)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8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0.53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0.93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0.05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iCs/>
                <w:sz w:val="24"/>
              </w:rPr>
              <w:t>How tense do you feel?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3.7 (2.8)</w:t>
            </w: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(2.3)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3.5 (2.3)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(2.8)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3.1 (2.3)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3.3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0.62</w:t>
            </w:r>
            <w:r w:rsidRPr="003C361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3C361E">
              <w:rPr>
                <w:rFonts w:ascii="Times New Roman" w:hAnsi="Times New Roman"/>
                <w:sz w:val="24"/>
              </w:rPr>
              <w:t>§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3.3 (2.3)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2.8 (2.5)</w:t>
            </w: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2.4 (2.0)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2.2 (2.5)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2.1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3.2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3.1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2.0 (1.5)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0.01 ||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2.3 (1.9)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3.4 (2.3)</w:t>
            </w: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2.9 (1.7)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2.7 (1.6)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3.0 (2.3)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(2.3)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3.3 (2.4)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2.8 (2.0)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3.8 (1.8)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3.4 (2.4)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Question 9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0.12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0.88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0.76</w:t>
            </w: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15614" w:type="dxa"/>
            <w:gridSpan w:val="14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How contented do you feel?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6.1 (2.1)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5.7 (2.2)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5.3 (2.3)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5.6 (2.6)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6.5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6.2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(1.4)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6.5 (2.1)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(2.4)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(1.6)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(2.0)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6.8 (1.9)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6.3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6.3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6.4 (1.8)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6.6 (1.5)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6.7 (1.9)</w:t>
            </w:r>
          </w:p>
        </w:tc>
      </w:tr>
      <w:tr w:rsidR="00670B0E" w:rsidRPr="003C361E" w:rsidTr="00C12894">
        <w:tc>
          <w:tcPr>
            <w:tcW w:w="195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DER 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6.5 (1.8)</w:t>
            </w:r>
          </w:p>
        </w:tc>
        <w:tc>
          <w:tcPr>
            <w:tcW w:w="1138" w:type="dxa"/>
            <w:gridSpan w:val="2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6.4 (1.5)</w:t>
            </w:r>
          </w:p>
        </w:tc>
        <w:tc>
          <w:tcPr>
            <w:tcW w:w="1138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6.3 (1.8)</w:t>
            </w:r>
          </w:p>
        </w:tc>
        <w:tc>
          <w:tcPr>
            <w:tcW w:w="1138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5.8 (2.1)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6.5 (1.9)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6.5 (2.0)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7.0 (1.9)</w:t>
            </w:r>
          </w:p>
        </w:tc>
        <w:tc>
          <w:tcPr>
            <w:tcW w:w="1139" w:type="dxa"/>
            <w:vAlign w:val="center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eastAsia="en-US"/>
              </w:rPr>
              <w:t>6.2 (2.2)</w:t>
            </w:r>
          </w:p>
        </w:tc>
        <w:tc>
          <w:tcPr>
            <w:tcW w:w="1139" w:type="dxa"/>
          </w:tcPr>
          <w:p w:rsidR="00670B0E" w:rsidRPr="003C361E" w:rsidRDefault="00670B0E" w:rsidP="00C12894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70B0E" w:rsidRPr="003C361E" w:rsidRDefault="00670B0E" w:rsidP="00C1289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6.3 (2.4)</w:t>
            </w:r>
          </w:p>
        </w:tc>
      </w:tr>
      <w:tr w:rsidR="00670B0E" w:rsidRPr="003C361E" w:rsidTr="00C12894">
        <w:tc>
          <w:tcPr>
            <w:tcW w:w="195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70B0E" w:rsidRPr="003C361E" w:rsidRDefault="00670B0E" w:rsidP="00273890">
      <w:pPr>
        <w:rPr>
          <w:rFonts w:ascii="Times New Roman" w:hAnsi="Times New Roman"/>
          <w:sz w:val="24"/>
        </w:rPr>
      </w:pP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IECR=intermittent energy and carbohydrate restriction, IECR+PF=intermittent energy and carbohydrate restriction + </w:t>
      </w:r>
      <w:r w:rsidRPr="003C361E">
        <w:rPr>
          <w:rFonts w:ascii="Times New Roman" w:hAnsi="Times New Roman"/>
          <w:i/>
          <w:color w:val="000000"/>
          <w:sz w:val="24"/>
        </w:rPr>
        <w:t>ad-lib</w:t>
      </w:r>
      <w:r w:rsidRPr="003C361E">
        <w:rPr>
          <w:rFonts w:ascii="Times New Roman" w:hAnsi="Times New Roman"/>
          <w:color w:val="000000"/>
          <w:sz w:val="24"/>
        </w:rPr>
        <w:t xml:space="preserve"> protein and fat, DER=daily energy restriction 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>Baseline IECR (N =30), IECR+PF (N=26), DER (N=30); 1 month IECR (N=27), IECR+PF (N=24), DER (N=29); 3 months IECR (N=22), IECR+PF (N=22), DER (N=25); 4 months IECR (N=22), IECR+PF (N=16), DER (N=18)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sz w:val="24"/>
        </w:rPr>
      </w:pPr>
      <w:r w:rsidRPr="003C361E">
        <w:rPr>
          <w:rFonts w:ascii="Times New Roman" w:hAnsi="Times New Roman"/>
          <w:sz w:val="24"/>
        </w:rPr>
        <w:t xml:space="preserve">Mean (SD) for baseline and LOCF values at 1, 3 and 4 months. 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* </w:t>
      </w:r>
      <w:r w:rsidRPr="003C361E">
        <w:rPr>
          <w:rFonts w:ascii="Times New Roman" w:hAnsi="Times New Roman"/>
          <w:color w:val="000000"/>
          <w:sz w:val="24"/>
        </w:rPr>
        <w:t>ANCOVA for change in average score for the week for all groups between baseline and 1 month adjusted for baseline values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† </w:t>
      </w:r>
      <w:r w:rsidRPr="003C361E">
        <w:rPr>
          <w:rFonts w:ascii="Times New Roman" w:hAnsi="Times New Roman"/>
          <w:color w:val="000000"/>
          <w:sz w:val="24"/>
        </w:rPr>
        <w:t>ANCOVA for change in average score for the week for all groups between baseline and 3 months adjusted for baseline values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‡ </w:t>
      </w:r>
      <w:r w:rsidRPr="003C361E">
        <w:rPr>
          <w:rFonts w:ascii="Times New Roman" w:hAnsi="Times New Roman"/>
          <w:color w:val="000000"/>
          <w:sz w:val="24"/>
        </w:rPr>
        <w:t>ANCOVA for change in average score for the week for all groups between 3 and 4 months adjusted for LOCF 3 month values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§ </w:t>
      </w:r>
      <w:r w:rsidRPr="003C361E">
        <w:rPr>
          <w:rFonts w:ascii="Times New Roman" w:hAnsi="Times New Roman"/>
          <w:color w:val="000000"/>
          <w:sz w:val="24"/>
        </w:rPr>
        <w:t xml:space="preserve">ANCOVA for change in average score for the week between IECR and DER between 3 and 4 months adjusted for LOCF 3 month values with Bonferroni adjustment </w:t>
      </w:r>
    </w:p>
    <w:p w:rsidR="00670B0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 xml:space="preserve">|| </w:t>
      </w:r>
      <w:r w:rsidRPr="003C361E">
        <w:rPr>
          <w:rFonts w:ascii="Times New Roman" w:hAnsi="Times New Roman"/>
          <w:color w:val="000000"/>
          <w:sz w:val="24"/>
        </w:rPr>
        <w:t xml:space="preserve">ANCOVA for change in average score for the week between IECR+PF and DER between 3 and 4 months adjusted for LOCF 3 month values with Bonferroni adjustment </w:t>
      </w:r>
    </w:p>
    <w:p w:rsidR="00670B0E" w:rsidRPr="003C361E" w:rsidRDefault="00670B0E" w:rsidP="00B52A7A">
      <w:pPr>
        <w:spacing w:line="360" w:lineRule="auto"/>
        <w:rPr>
          <w:rFonts w:ascii="Times New Roman" w:hAnsi="Times New Roman"/>
          <w:color w:val="000000"/>
          <w:sz w:val="24"/>
        </w:rPr>
      </w:pPr>
    </w:p>
    <w:p w:rsidR="00670B0E" w:rsidRPr="003C361E" w:rsidRDefault="00670B0E" w:rsidP="00B52A7A">
      <w:pPr>
        <w:rPr>
          <w:rFonts w:ascii="Times New Roman" w:hAnsi="Times New Roman"/>
          <w:sz w:val="24"/>
        </w:rPr>
      </w:pPr>
    </w:p>
    <w:tbl>
      <w:tblPr>
        <w:tblW w:w="11874" w:type="dxa"/>
        <w:tblLayout w:type="fixed"/>
        <w:tblLook w:val="00A0"/>
      </w:tblPr>
      <w:tblGrid>
        <w:gridCol w:w="1548"/>
        <w:gridCol w:w="2040"/>
        <w:gridCol w:w="1800"/>
        <w:gridCol w:w="1800"/>
        <w:gridCol w:w="1284"/>
        <w:gridCol w:w="1812"/>
        <w:gridCol w:w="1590"/>
      </w:tblGrid>
      <w:tr w:rsidR="00670B0E" w:rsidRPr="003C361E" w:rsidTr="00B52A7A">
        <w:trPr>
          <w:cantSplit/>
          <w:trHeight w:val="300"/>
        </w:trPr>
        <w:tc>
          <w:tcPr>
            <w:tcW w:w="11874" w:type="dxa"/>
            <w:gridSpan w:val="7"/>
            <w:tcBorders>
              <w:bottom w:val="single" w:sz="4" w:space="0" w:color="auto"/>
            </w:tcBorders>
          </w:tcPr>
          <w:p w:rsidR="00670B0E" w:rsidRPr="003C361E" w:rsidRDefault="00670B0E" w:rsidP="00B52A7A">
            <w:pPr>
              <w:tabs>
                <w:tab w:val="left" w:pos="637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>Sup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plementary T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able 3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- 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>Profile of Mood States, Mood Factors and Total Mood Disturbance</w:t>
            </w:r>
          </w:p>
        </w:tc>
      </w:tr>
      <w:tr w:rsidR="00670B0E" w:rsidRPr="00833FD8" w:rsidTr="00B52A7A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0B0E" w:rsidRPr="00833FD8" w:rsidRDefault="00670B0E" w:rsidP="00B52A7A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Parameter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0B0E" w:rsidRPr="00833FD8" w:rsidRDefault="00670B0E" w:rsidP="00B52A7A">
            <w:pPr>
              <w:ind w:firstLine="392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Baseline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0B0E" w:rsidRPr="00833FD8" w:rsidRDefault="00670B0E" w:rsidP="00B52A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0B0E" w:rsidRPr="00833FD8" w:rsidRDefault="00670B0E" w:rsidP="00B52A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B52A7A">
            <w:pPr>
              <w:jc w:val="center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P-value </w:t>
            </w:r>
            <w:r w:rsidRPr="00833FD8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B0E" w:rsidRPr="00833FD8" w:rsidRDefault="00670B0E" w:rsidP="00B52A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70B0E" w:rsidRPr="00833FD8" w:rsidRDefault="00670B0E" w:rsidP="00B52A7A">
            <w:pPr>
              <w:jc w:val="center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 xml:space="preserve">P-value </w:t>
            </w:r>
            <w:r w:rsidRPr="00833FD8">
              <w:rPr>
                <w:rFonts w:ascii="Times New Roman" w:hAnsi="Times New Roman"/>
                <w:sz w:val="24"/>
              </w:rPr>
              <w:t>†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tcBorders>
              <w:top w:val="single" w:sz="4" w:space="0" w:color="auto"/>
            </w:tcBorders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Tension 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0.857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0.288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(6.0-10.0)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(5.0-6.0)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(4.0-9.0)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6A6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(5.0-7.0)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7.5 (5.0-12.0)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6.5 (4.0-9.0)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7.5 (4.0-9.0)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6A6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5.5 (4.0-10.0)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(5.0-8.0)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6.5 (5.0-7.0)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(5.0-7.0)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6A6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(4.0-8.0)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Depression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0.493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0.358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(3.0-8.0)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(1.0-5.0)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(2.0-6.0)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4.0 (2.0-5.0)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4.0 (3.0-14.0)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4.5 (1.0-7.0)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4.0 (0.0-8.0)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1.5 (0.0-2.0)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2.0 (2.0-6.0)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2.5 (1.0-5.0)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2.0 (1.0-6.0)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(2.0-5.5)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Anger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0.523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0.553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(3.0-7.0)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2.0 (1.5-4.0)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(1.0-6.0)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4.0 (2.0-6.0)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6.5 (2.0-11.0)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3.5 (2.0-7.0)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(1.0-6.0)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(1.0-7.0)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4.0 (2.0-7.0)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2.0 (1.0-6.0)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2.5 (1.0-7.0)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2.3 (0.0-5.0)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Fatigue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0.961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0.733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8.0 (7.0-11.0)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(3.0-6.0)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(3.0-8.0)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(3.0-7.0)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(5.0-13.0)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4.5 (3.0-8.0)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(3.0-7.0)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3.0 (1.0-7.0)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8.5 (6.0-13.0)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6.5 (4.0-11.0)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5.5 (3.0-10.0)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(2.0-8.0)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Vigour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0.542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0.659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16.0 (13.0-18.0)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(15.0-19.0)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(16.0-21.0)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18.0 (15.0-19.0)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13.0 (9.0-17.0)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14.5 (13.0-19.0)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16.0 (14.0-19.0)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(15.0-19.0)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14.0 (11.0-17.0)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(14.0-20.0)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(12.5-19.0)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(14.0-19.0)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Confusion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0.915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0.296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(4.0-6.0)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(4.0-7.0)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(4.0-7.0)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(5.0-8.0)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(5.0-7.0)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(4.0-8.0)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(4.0-7.0)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5.5 (4.0-7.0)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(4.0-7.0)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iCs/>
                <w:sz w:val="24"/>
              </w:rPr>
            </w:pPr>
            <w:r w:rsidRPr="0016144E">
              <w:rPr>
                <w:rFonts w:ascii="Times New Roman" w:hAnsi="Times New Roman"/>
                <w:iCs/>
                <w:sz w:val="24"/>
              </w:rPr>
              <w:t xml:space="preserve">Total Mood Disturbance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0.899</w:t>
            </w: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0.924</w:t>
            </w: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17.0 (11.5-31.0)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2.0 (-1.0-12.0)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(-2.0-14.0)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(-2.0-14.0)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16144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22.0 (5.0-35.0)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8.5 (2.0-21.0)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8.5 (-2.0-27.0)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7.0 (-6.0-22.0)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16144E" w:rsidRDefault="00670B0E" w:rsidP="00B52A7A">
            <w:pPr>
              <w:rPr>
                <w:rFonts w:ascii="Times New Roman" w:hAnsi="Times New Roman"/>
                <w:sz w:val="24"/>
              </w:rPr>
            </w:pPr>
            <w:r w:rsidRPr="0016144E">
              <w:rPr>
                <w:rFonts w:ascii="Times New Roman" w:hAnsi="Times New Roman"/>
                <w:sz w:val="24"/>
              </w:rPr>
              <w:t xml:space="preserve">DER </w:t>
            </w:r>
          </w:p>
        </w:tc>
        <w:tc>
          <w:tcPr>
            <w:tcW w:w="204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19.0 (8.0-39.0)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6.0 (-1.0-14.0)</w:t>
            </w:r>
          </w:p>
        </w:tc>
        <w:tc>
          <w:tcPr>
            <w:tcW w:w="1800" w:type="dxa"/>
            <w:noWrap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(0.0-20.0)</w:t>
            </w:r>
          </w:p>
        </w:tc>
        <w:tc>
          <w:tcPr>
            <w:tcW w:w="1284" w:type="dxa"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16144E" w:rsidRDefault="00670B0E" w:rsidP="00B5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6144E">
              <w:rPr>
                <w:rFonts w:ascii="Times New Roman" w:hAnsi="Times New Roman"/>
                <w:sz w:val="24"/>
                <w:lang w:eastAsia="en-US"/>
              </w:rPr>
              <w:t>5.0 (-1.0-19.0)</w:t>
            </w:r>
          </w:p>
        </w:tc>
        <w:tc>
          <w:tcPr>
            <w:tcW w:w="1590" w:type="dxa"/>
            <w:noWrap/>
            <w:vAlign w:val="center"/>
          </w:tcPr>
          <w:p w:rsidR="00670B0E" w:rsidRPr="0016144E" w:rsidRDefault="00670B0E" w:rsidP="00B52A7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B52A7A">
        <w:trPr>
          <w:cantSplit/>
          <w:trHeight w:val="300"/>
        </w:trPr>
        <w:tc>
          <w:tcPr>
            <w:tcW w:w="1548" w:type="dxa"/>
            <w:noWrap/>
            <w:vAlign w:val="bottom"/>
          </w:tcPr>
          <w:p w:rsidR="00670B0E" w:rsidRPr="003C361E" w:rsidRDefault="00670B0E" w:rsidP="00B52A7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0" w:type="dxa"/>
            <w:noWrap/>
            <w:vAlign w:val="center"/>
          </w:tcPr>
          <w:p w:rsidR="00670B0E" w:rsidRPr="003C361E" w:rsidRDefault="00670B0E" w:rsidP="00B52A7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3C361E" w:rsidRDefault="00670B0E" w:rsidP="00B52A7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670B0E" w:rsidRPr="003C361E" w:rsidRDefault="00670B0E" w:rsidP="00B52A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670B0E" w:rsidRPr="003C361E" w:rsidRDefault="00670B0E" w:rsidP="00B52A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vAlign w:val="center"/>
          </w:tcPr>
          <w:p w:rsidR="00670B0E" w:rsidRPr="003C361E" w:rsidRDefault="00670B0E" w:rsidP="00B52A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0" w:type="dxa"/>
            <w:noWrap/>
            <w:vAlign w:val="center"/>
          </w:tcPr>
          <w:p w:rsidR="00670B0E" w:rsidRPr="003C361E" w:rsidRDefault="00670B0E" w:rsidP="00B52A7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70B0E" w:rsidRPr="003C361E" w:rsidRDefault="00670B0E" w:rsidP="00B52A7A">
      <w:pPr>
        <w:rPr>
          <w:rFonts w:ascii="Times New Roman" w:hAnsi="Times New Roman"/>
          <w:sz w:val="24"/>
        </w:rPr>
      </w:pPr>
    </w:p>
    <w:p w:rsidR="00670B0E" w:rsidRPr="003C361E" w:rsidRDefault="00670B0E" w:rsidP="00B52A7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IECR=intermittent energy and carbohydrate restriction, IECR+PF=intermittent energy and carbohydrate restriction + </w:t>
      </w:r>
      <w:r w:rsidRPr="003C361E">
        <w:rPr>
          <w:rFonts w:ascii="Times New Roman" w:hAnsi="Times New Roman"/>
          <w:i/>
          <w:color w:val="000000"/>
          <w:sz w:val="24"/>
        </w:rPr>
        <w:t>ad-lib</w:t>
      </w:r>
      <w:r w:rsidRPr="003C361E">
        <w:rPr>
          <w:rFonts w:ascii="Times New Roman" w:hAnsi="Times New Roman"/>
          <w:color w:val="000000"/>
          <w:sz w:val="24"/>
        </w:rPr>
        <w:t xml:space="preserve"> protein and fat, DER=daily energy restriction </w:t>
      </w:r>
    </w:p>
    <w:p w:rsidR="00670B0E" w:rsidRPr="003C361E" w:rsidRDefault="00670B0E" w:rsidP="00B52A7A">
      <w:pPr>
        <w:spacing w:line="360" w:lineRule="auto"/>
        <w:rPr>
          <w:rFonts w:ascii="Times New Roman" w:hAnsi="Times New Roman"/>
          <w:sz w:val="24"/>
          <w:lang w:val="de-DE"/>
        </w:rPr>
      </w:pPr>
      <w:r w:rsidRPr="003C361E">
        <w:rPr>
          <w:rFonts w:ascii="Times New Roman" w:hAnsi="Times New Roman"/>
          <w:color w:val="000000"/>
          <w:sz w:val="24"/>
          <w:lang w:val="de-DE"/>
        </w:rPr>
        <w:t>IECR (N=37), IECR</w:t>
      </w:r>
      <w:r>
        <w:rPr>
          <w:rFonts w:ascii="Times New Roman" w:hAnsi="Times New Roman"/>
          <w:color w:val="000000"/>
          <w:sz w:val="24"/>
          <w:lang w:val="de-DE"/>
        </w:rPr>
        <w:t>+PF</w:t>
      </w:r>
      <w:r w:rsidRPr="003C361E">
        <w:rPr>
          <w:rFonts w:ascii="Times New Roman" w:hAnsi="Times New Roman"/>
          <w:color w:val="000000"/>
          <w:sz w:val="24"/>
          <w:lang w:val="de-DE"/>
        </w:rPr>
        <w:t xml:space="preserve"> (N=34), DER (N=34)</w:t>
      </w:r>
      <w:r w:rsidRPr="003C361E">
        <w:rPr>
          <w:rFonts w:ascii="Times New Roman" w:hAnsi="Times New Roman"/>
          <w:color w:val="000000"/>
          <w:sz w:val="24"/>
          <w:vertAlign w:val="superscript"/>
          <w:lang w:val="de-DE"/>
        </w:rPr>
        <w:t xml:space="preserve"> </w:t>
      </w:r>
    </w:p>
    <w:p w:rsidR="00670B0E" w:rsidRPr="003C361E" w:rsidRDefault="00670B0E" w:rsidP="00B52A7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Median (approximate </w:t>
      </w:r>
      <w:r w:rsidRPr="003C361E">
        <w:rPr>
          <w:rFonts w:ascii="Times New Roman" w:hAnsi="Times New Roman"/>
          <w:sz w:val="24"/>
        </w:rPr>
        <w:t>95% CI</w:t>
      </w:r>
      <w:r w:rsidRPr="003C361E">
        <w:rPr>
          <w:rFonts w:ascii="Times New Roman" w:hAnsi="Times New Roman"/>
          <w:color w:val="000000"/>
          <w:sz w:val="24"/>
        </w:rPr>
        <w:t>) for baseline and LOCF values at 1, 3 and 4 months</w:t>
      </w:r>
    </w:p>
    <w:p w:rsidR="00670B0E" w:rsidRPr="003C361E" w:rsidRDefault="00670B0E" w:rsidP="00B52A7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* Kruskall Wallis for change from baseline to LOCF 3 months </w:t>
      </w:r>
    </w:p>
    <w:p w:rsidR="00670B0E" w:rsidRPr="003C361E" w:rsidRDefault="00670B0E" w:rsidP="00B52A7A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sz w:val="24"/>
        </w:rPr>
        <w:t>†</w:t>
      </w:r>
      <w:r w:rsidRPr="003C361E">
        <w:rPr>
          <w:rFonts w:ascii="Times New Roman" w:hAnsi="Times New Roman"/>
          <w:color w:val="000000"/>
          <w:sz w:val="24"/>
        </w:rPr>
        <w:t xml:space="preserve"> Kruskall Wallis for change from LOCF 3 months to LOCF 4 months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</w:p>
    <w:p w:rsidR="00670B0E" w:rsidRPr="003C361E" w:rsidRDefault="00670B0E" w:rsidP="00273890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800"/>
        <w:gridCol w:w="1800"/>
        <w:gridCol w:w="1980"/>
        <w:gridCol w:w="1800"/>
        <w:gridCol w:w="1980"/>
        <w:gridCol w:w="1800"/>
        <w:gridCol w:w="2006"/>
      </w:tblGrid>
      <w:tr w:rsidR="00670B0E" w:rsidRPr="003C361E" w:rsidTr="00C12894">
        <w:tc>
          <w:tcPr>
            <w:tcW w:w="15614" w:type="dxa"/>
            <w:gridSpan w:val="8"/>
            <w:tcBorders>
              <w:top w:val="nil"/>
              <w:left w:val="nil"/>
              <w:right w:val="nil"/>
            </w:tcBorders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Supplementary Table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4a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 - Dietary Vitamin and Mineral Intake Changes over 4 months for completers only</w:t>
            </w:r>
          </w:p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0B0E" w:rsidRPr="00833FD8" w:rsidTr="00C12894">
        <w:tc>
          <w:tcPr>
            <w:tcW w:w="2448" w:type="dxa"/>
            <w:tcBorders>
              <w:left w:val="nil"/>
              <w:bottom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Parameter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Baseline</w:t>
            </w:r>
          </w:p>
        </w:tc>
        <w:tc>
          <w:tcPr>
            <w:tcW w:w="37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</w:tc>
        <w:tc>
          <w:tcPr>
            <w:tcW w:w="37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</w:tc>
        <w:tc>
          <w:tcPr>
            <w:tcW w:w="38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</w:tc>
      </w:tr>
      <w:tr w:rsidR="00670B0E" w:rsidRPr="00833FD8" w:rsidTr="00C12894">
        <w:tc>
          <w:tcPr>
            <w:tcW w:w="2448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Restricted Days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Restricted Days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Restricted Day</w:t>
            </w:r>
          </w:p>
        </w:tc>
      </w:tr>
      <w:tr w:rsidR="00670B0E" w:rsidRPr="003C361E" w:rsidTr="00C12894">
        <w:tc>
          <w:tcPr>
            <w:tcW w:w="2448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Calcium (mg/d)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951.2 (217.3)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09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733.7 (189.2)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693.6 (215.2)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757.3 (232.6)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727.4 (263.1)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810.0 (246.4)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708.3 (262.3)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967.7 (262.9)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785.1 (205.4)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738.8 (218.5)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781.2 (191.9)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738.3 (195.2)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766.0 (197.0)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758.5 (236.5)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1072.1 (410.4)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805.3 (239.4)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804.0 (193.5)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834.2 (169.0)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Magnesium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274.4 (53.2)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205.8 (36.1)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156.5 (46.8)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208.8 (36.0)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160.8 (45.0)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225.9 (52.6)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158.1 (43.3)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258.2 (52.6)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240.0 (56.0)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220.4 (85.8)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244.3 (59.5)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238.7 (102.6)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240.1 (55.8)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191.8 (64.2)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290.0 (75.0)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257.8 (58.8)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265.1 (49.3)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259.3 (53.6)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Phosphorous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1396.5 (267.9)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96" w:right="-109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1153.8 9149.5)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09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1065.3 (198.2)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1158.2 (184.6)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1115.7 (234.2)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1227.5 (285.6)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3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1086.5 (252.8)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1330.4 (221.7)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96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1303.6 (275.1)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09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1292.7 (361.5)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1338.7 (237.0)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1391.3 (295.9)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1257.3 (176.6)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1244.1 (274.5)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1485.6 (354.4)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96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1275.2 (271.6)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09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1288.9 (204.8)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1310.1 (222.8)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Iron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13.1 (4.1)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8.7 (2.7)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5.9 (4.5)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8.6 (2.0)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6.0 (2.0)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10.4 (5.3)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6.4 (2.4)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12.2 (2.9)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9.5 (2.9)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7.4 (2.4)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9.6 (2.1)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8.0 (3.4)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9.8 (2.5)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7.0 (2.5)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13.2 (3.6)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11.0 (3.6)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11.6 (2.3)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10.5 (2.3)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Zinc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9.1 (2.2)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7.1 (1.4)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5.2 (1.4)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7.2 (1.7)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6.4 (2.0)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7.8 (1.8)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6.3 (2.6)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8.6 (1.8)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8.1 (2.2)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8.0 (4.1)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8.5 (2.0)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8.8 (3.3)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8.0 (1.7)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7.5 (2.9)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10.2 (2.9)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8.3 (1.8)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8.7 (1.8)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8.5 (1.6)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Selenium 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49.6 (16.0)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46.6 (15.0)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50.9 (29.1)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44.5 (10.3)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44.7 (17.5)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46.6 (14.5)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61.7 (39.8)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50.9 (14.4)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58.0 (22.5)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76.2 (48.8)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58.3 (18.0)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76.1 (44.1)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49.0 (18.9)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68.8 (66.6)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51.2 (18.5)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50.7 (21.0)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51.9 (18.5)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49.3 (14.9)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Retinol 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357.7 (291.3)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300 (622.7)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241.2 (133.2)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408.1 (758.6)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242.4(135.3)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243.3 (117.2)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263.5 (135.1)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334.6 (173.4)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232.5 (100.7)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261.3 (140.6)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398.8 (825.4)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844.6 (2911.9)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241.1 (170.0)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297.8 (171.7)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498.1 (770.2)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212.4 (161.7)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09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402.6 (1139.7)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238.5 (153.2)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Carotene (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µ</w:t>
            </w:r>
            <w:r w:rsidRPr="003C361E">
              <w:rPr>
                <w:rFonts w:ascii="Times New Roman" w:hAnsi="Times New Roman"/>
                <w:sz w:val="24"/>
              </w:rPr>
              <w:t>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3524 (2189)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2810 (1664)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3024 (3366)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3147 (1600)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2774 (2904)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6" w:right="-112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2840 (1621)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0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3951 (4684)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3C361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2758 (1765)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3233 (1845)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1996 (2190)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3273(1393)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1663 (1624)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6" w:right="-254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3161 (1826)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1240 (541)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3435 (2554)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3848 (2641)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51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7" w:right="-252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4214 (2634)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left="-106" w:right="-112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4232(2686)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spacing w:before="75" w:after="75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kern w:val="36"/>
                <w:sz w:val="24"/>
              </w:rPr>
              <w:t xml:space="preserve">Retinol Activity Equivalent 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945.1 (443.6)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768.8 (722.2)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693.4 (398.5)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932. 7 (817.9)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687.1 (358.2)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716.6 (283.0)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921.9 (765.6)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794.3 (314.7))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771.5 (306.0)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648.2 (416.5)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944.4 (860.0)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1202.0 (2900.8)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768.0 (351.2)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504.4 (172.7)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1070.8 (925.6)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853.8 (540.4)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1105 (1154.8)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943.7 (513.7)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Vitamin E 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8.3 (2.8)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6.1 (1.8)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4.6 (1.8)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5.7 (2.1)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4.6 (2.0)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6.3 (2.8)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5.0 (2.5)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8.3 (3.1)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6.5 (2.5)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6.6 (3.3)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6.9 (2.9)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7.1 (3.8)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6.5 (2.6)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5.4 (3.2)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9.7 (8.4)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6.2 (2.2)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6.5 (1.8)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6.4 (2.6)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Thiamin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1.3 (0.3)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0.9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1.3 (0.7)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1.0 (0.4)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(1.9)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(4.3)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1.9 (0.9)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(1.6)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2.2 (5.6)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2.3 (4.3)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(2.2)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1.5 (0.6)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1.2 (0.6)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1.9 (0.9)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(1.0)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(1.0)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Riboflavin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1.9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(0.6)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(0.7)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1.7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Niacin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22.7 (6.7)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18.8 (5.3)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17.4 (9.5)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17.8 (4.2)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17.1 (6.9)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19.0 (7.4)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16.8 (11.2)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20.4 (6.0)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22.0 (9.3)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21.5 (13.1)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21.3 (5.8)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21.1 (10.3)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19.4 (4.9)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17.8 (14.9)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22.2 (6.6)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22.1 (8.5)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22.0 (5.9)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21.5 (7.0)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Vitamin B6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2.3 (0.7)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1.5 (0.7)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1.9 (0.6)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1.5 (0.5)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2.1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(0.5)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(0.4)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1.8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1.9 (0.4)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1.6 (0.7)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2.2 (0.6)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2.1 (0.5)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(0.3)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2.0 (0.4)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Vitamin B12 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5.1 (1.5)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5.6 (3.1)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5.9 (4.4)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5.9 (3.6)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5.7 (2.7)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5.4 (2.4)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7.1 (4.0)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5.0 (2.1)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5.8 (2.0)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8.1 (4.9)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6.7 (4.8)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9.6 (13.0)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5.5 (2.0)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8.8 (5.1)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5.8 (2.7)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5.9 (2.1)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6.4 (2.6)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5.3 (1.3)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Folate (µg/d)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284.6 (74.0)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237.1 (63.4)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219.8 (94.7)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232.0 (48.6)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220.0 (53.9)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251.3 (65.0)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223.0 (67.0)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257.8 (78.5)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247.7 (53.2)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235.4 (63.9)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242.6 (49.3)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228.8 (51.7)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242.3 (61.2)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231.8 (77.4)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283.5 (76.0)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273.4 (65.9)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275.2 (46.9)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262.8 (59.2)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Vitamin C (mg/d)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93.1 (41.7)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91.3 (34.7)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96.0 (52.1)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94.0 (42.2)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105.4 (54.2)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92.3 (45.6)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97.3 (54.0)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95.7 (69.0)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92.6 (37.0)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94.6 (45.6)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79.9 (25.1)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86.6 (49.6)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88.8 (27.4)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101.6 (52.3)</w:t>
            </w:r>
          </w:p>
        </w:tc>
      </w:tr>
      <w:tr w:rsidR="00670B0E" w:rsidRPr="003C361E" w:rsidTr="00C128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92.3 (44.8)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89.0 (35.1)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ind w:right="-11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100.7 (49.0)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88.9 (31.6)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670B0E" w:rsidRPr="003C361E" w:rsidRDefault="00670B0E" w:rsidP="00273890">
      <w:pPr>
        <w:rPr>
          <w:rFonts w:ascii="Times New Roman" w:hAnsi="Times New Roman"/>
          <w:sz w:val="24"/>
        </w:rPr>
      </w:pP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 xml:space="preserve">IECR=intermittent energy and carbohydrate restriction, IECR+PF=intermittent energy and carbohydrate restriction + </w:t>
      </w:r>
      <w:r w:rsidRPr="003C361E">
        <w:rPr>
          <w:rFonts w:ascii="Times New Roman" w:hAnsi="Times New Roman"/>
          <w:i/>
          <w:color w:val="000000"/>
          <w:sz w:val="24"/>
        </w:rPr>
        <w:t>ad-lib</w:t>
      </w:r>
      <w:r w:rsidRPr="003C361E">
        <w:rPr>
          <w:rFonts w:ascii="Times New Roman" w:hAnsi="Times New Roman"/>
          <w:color w:val="000000"/>
          <w:sz w:val="24"/>
        </w:rPr>
        <w:t xml:space="preserve"> protein and fat, DER=daily energy restriction 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>Baseline IECR (N=36), IECR+PF (N=37), DER (N=37); 1 month IECR (N=31), IECR+PF (N=34),  DER (N=32); 3 months IECR (N=28), IECR+PF (N=27), DER (N=26); 4 months IECR (N=26), IECR+PF (N=23), DER (N=22)</w:t>
      </w:r>
    </w:p>
    <w:p w:rsidR="00670B0E" w:rsidRPr="003C361E" w:rsidRDefault="00670B0E" w:rsidP="00273890">
      <w:pPr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1E0"/>
      </w:tblPr>
      <w:tblGrid>
        <w:gridCol w:w="3528"/>
        <w:gridCol w:w="1620"/>
        <w:gridCol w:w="1620"/>
        <w:gridCol w:w="1620"/>
        <w:gridCol w:w="1800"/>
        <w:gridCol w:w="1800"/>
        <w:gridCol w:w="1800"/>
        <w:gridCol w:w="1826"/>
      </w:tblGrid>
      <w:tr w:rsidR="00670B0E" w:rsidRPr="003C361E" w:rsidTr="00C12894">
        <w:tc>
          <w:tcPr>
            <w:tcW w:w="15614" w:type="dxa"/>
            <w:gridSpan w:val="8"/>
            <w:tcBorders>
              <w:bottom w:val="single" w:sz="4" w:space="0" w:color="auto"/>
            </w:tcBorders>
          </w:tcPr>
          <w:p w:rsidR="00670B0E" w:rsidRPr="003C361E" w:rsidRDefault="00670B0E" w:rsidP="00C1289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Supplementary Table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4b</w:t>
            </w:r>
            <w:r w:rsidRPr="003C361E">
              <w:rPr>
                <w:rFonts w:ascii="Times New Roman" w:hAnsi="Times New Roman"/>
                <w:b/>
                <w:bCs/>
                <w:iCs/>
                <w:sz w:val="24"/>
              </w:rPr>
              <w:t xml:space="preserve"> – Proportion of diet groups meeting UK RDA for Vitamin and Mineral and Fibre Intake over 4 months for completers only </w:t>
            </w:r>
          </w:p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833FD8" w:rsidTr="00C12894"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Parameter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Baseline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1 month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3 month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</w:tcBorders>
          </w:tcPr>
          <w:p w:rsidR="00670B0E" w:rsidRPr="00833FD8" w:rsidRDefault="00670B0E" w:rsidP="00C12894">
            <w:pPr>
              <w:jc w:val="center"/>
              <w:rPr>
                <w:rFonts w:ascii="Times New Roman" w:hAnsi="Times New Roman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4 month</w:t>
            </w:r>
          </w:p>
        </w:tc>
      </w:tr>
      <w:tr w:rsidR="00670B0E" w:rsidRPr="00833FD8" w:rsidTr="00C12894"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Restricted Days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Restricted Days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Average Week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70B0E" w:rsidRPr="00833FD8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33FD8">
              <w:rPr>
                <w:rFonts w:ascii="Times New Roman" w:hAnsi="Times New Roman"/>
                <w:bCs/>
                <w:color w:val="000000"/>
                <w:sz w:val="24"/>
              </w:rPr>
              <w:t>Restricted Day</w:t>
            </w:r>
          </w:p>
        </w:tc>
      </w:tr>
      <w:tr w:rsidR="00670B0E" w:rsidRPr="003C361E" w:rsidTr="00C12894">
        <w:tc>
          <w:tcPr>
            <w:tcW w:w="3528" w:type="dxa"/>
            <w:tcBorders>
              <w:top w:val="single" w:sz="4" w:space="0" w:color="auto"/>
            </w:tcBorders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Calcium 700 mg/d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(91.7%)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15 (48.4%)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15 (48.4%)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 (64.3%)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 (46.4%)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 (69.2%)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 (46.2%)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(83.8%)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(61.8%)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(50.0%)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(63.0%)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 (59.3%)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14 (60.9%)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 (52.2%)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(75.7%)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(68.8%)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 (69.2%)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 (71.4%)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Magnesium 270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 (55.6%)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(3.2%)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(3.2%)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(3.6%)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1(3.6%)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 (7.7%)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0 (0.0%)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14 (37.8%)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 (32.4%)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 (23.5%)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 (25.9%)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 (33.3%)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 (30.4%)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4 (17.4%)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(56.8%)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 (28.1%)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 (57.7%)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8 (38.1%)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Phosphorous 550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Iron</w:t>
            </w:r>
          </w:p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Age&lt;50=14.8 mg/d</w:t>
            </w:r>
          </w:p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Age&gt;50=8.7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 (41.7%)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4 (12.9%)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07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(3.2%)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 (10.7%)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 (7.1%)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 (11.5%)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(3.8%)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(45.9%)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11 (32.4%)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07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 (5.9%)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8 (29.6%)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4 (14.8%)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7 (30.4%)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 (4.3%)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(51.4%)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 (18.8%)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07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10 (38.5%)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6 (28.6%)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Zinc 7.0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30 (83.8%)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17 (54.8%)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 (9.7%)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17 (60.7%)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10 (35.7%)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16 (61.5%)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8 (30.8%)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(83.8%)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14 (45.2%)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16 (47.1%)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20 (74.1%)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14 (51.9%)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18 (78.3%)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11 (47.8%)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30 (81.1%)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31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21 (80.8%)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17 (81.0%)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Selenium 60 µg/d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10 (27.8%)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6 (19.4%)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11 (35.5%)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 (7.1%)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6 (21.4%)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3 (11.5%)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9 (34.6%)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IECR</w:t>
            </w:r>
            <w:r>
              <w:rPr>
                <w:rFonts w:ascii="Times New Roman" w:hAnsi="Times New Roman"/>
                <w:sz w:val="24"/>
              </w:rPr>
              <w:t>+PF</w:t>
            </w:r>
            <w:r w:rsidRPr="003C361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9 (24.3%)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13 (38.2%)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07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19 (55.9%)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10 (37.0%)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16 (59.3%)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6 (26.1%)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10 (43.5%)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7 (18.9%)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10 (31.3%)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 xml:space="preserve">  8 (30.8%)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4 (19.0%)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B05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sz w:val="24"/>
              </w:rPr>
              <w:t xml:space="preserve">RDA Retinol Activity Equivalent 600 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>µ</w:t>
            </w:r>
            <w:r w:rsidRPr="003C361E">
              <w:rPr>
                <w:rFonts w:ascii="Times New Roman" w:hAnsi="Times New Roman"/>
                <w:sz w:val="24"/>
              </w:rPr>
              <w:t>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B05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(69.4%)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(54.8%)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 (41.9%)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(75.0%)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 (42.9%)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(65.4%)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(65.4%)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(67.6%)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(67.6%)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 (38.2%)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(70.4%)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 (48.1%)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 (65.2%)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 (21.7%)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(62.2%)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(59.4%)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(73.1%)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 (76.2%)</w:t>
            </w:r>
          </w:p>
        </w:tc>
        <w:tc>
          <w:tcPr>
            <w:tcW w:w="1826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670B0E" w:rsidRPr="003C361E" w:rsidRDefault="00670B0E" w:rsidP="00C12894">
            <w:pPr>
              <w:rPr>
                <w:rFonts w:ascii="Times New Roman" w:hAnsi="Times New Roman"/>
                <w:sz w:val="24"/>
              </w:rPr>
            </w:pPr>
          </w:p>
        </w:tc>
      </w:tr>
      <w:tr w:rsidR="00670B0E" w:rsidRPr="00A1004D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val="it-IT"/>
              </w:rPr>
              <w:t>RDA Vitamin E 3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30(96.8%)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(74.2%)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(78.6%)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(96.2%)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(73.1)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(94.1%)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(79.4%)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(96.3%)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 (88.9%)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(95.7%)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15 (65.2%)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(96.9%)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(96.2%)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 (95.2%)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Thiamin 0.8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29 (93.5%)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8 (25.8%)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(96.4%)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(60.7%)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(96.2%)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11 (42.3%)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(97.1%)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 (70.6%)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(96.3%)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(70.4%)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14 (60.9%)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Riboflavin 1.1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34(94.4%)</w:t>
            </w:r>
          </w:p>
        </w:tc>
        <w:tc>
          <w:tcPr>
            <w:tcW w:w="162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29 (93.5%)</w:t>
            </w:r>
          </w:p>
        </w:tc>
        <w:tc>
          <w:tcPr>
            <w:tcW w:w="162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26 (83.9%)</w:t>
            </w:r>
          </w:p>
        </w:tc>
        <w:tc>
          <w:tcPr>
            <w:tcW w:w="180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24 (85.7%)</w:t>
            </w:r>
          </w:p>
        </w:tc>
        <w:tc>
          <w:tcPr>
            <w:tcW w:w="180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26 (92.9%)</w:t>
            </w:r>
          </w:p>
        </w:tc>
        <w:tc>
          <w:tcPr>
            <w:tcW w:w="1800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24 (92.3%)</w:t>
            </w:r>
          </w:p>
        </w:tc>
        <w:tc>
          <w:tcPr>
            <w:tcW w:w="1826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24 (92.3%)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(89.2%)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(97.1%)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(97.1%)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(92.6%)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(91.9%)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29 (90.6%)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tabs>
                <w:tab w:val="left" w:pos="1267"/>
              </w:tabs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 (92.3%)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(90.5%)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Niacin</w:t>
            </w:r>
          </w:p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Age&lt;50=13 mg/d</w:t>
            </w:r>
          </w:p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Age&gt;50=12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35 (97.2%)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(90.3%)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(67.7%)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(89.3%)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(67.9%)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(88.5%)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14 (53.8%)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(91.9%)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(82.4%)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 (70.6%)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26 (96.3%)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20 (74.1%)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22(95.7%)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14 (60.9%)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35 (94.6%)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sz w:val="24"/>
              </w:rPr>
            </w:pPr>
            <w:r w:rsidRPr="003C361E">
              <w:rPr>
                <w:rFonts w:ascii="Times New Roman" w:hAnsi="Times New Roman"/>
                <w:bCs/>
                <w:sz w:val="24"/>
              </w:rPr>
              <w:t>26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(90.5%)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val="it-IT"/>
              </w:rPr>
              <w:t>RDA Vitamin B6 1.2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29 (93.5%)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 (64.5%)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(96.4%)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(89.3%)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24 (92.3%)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(65.4%)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(97.3%)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(94.1%)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(73.5%)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(81.5%)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(95.7%)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 (69.6%)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36(97.3%)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val="it-IT"/>
              </w:rPr>
              <w:t>RDA Vitamin B12 1.5 µg/d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36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(95.7%)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37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0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Folate 200 µg/d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(86.1%)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(67.7%)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 (58.1%)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20(71.4%)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(60.7%)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(80.8%)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18 (69.2%)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(70.3%)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(79.4%)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(73.5%)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(81.5%)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17 (63.0%)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16 (69.6%)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14 (60.9%)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(83.8%)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28 (87.5%)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(88.5%)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19 (90.5%)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218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  <w:lang w:val="it-IT"/>
              </w:rPr>
              <w:t>RDA Vitamin C 40 mg/d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  <w:lang w:val="it-IT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(91.7%)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30 (96.8%)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27 (87.1%)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(89.3%)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(92.9%)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25 (96.2%)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(88.5%)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31 (83.8%)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33 (97.1%)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(94.1%)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(96.3%)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23 (85.2%)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22 (95.7%)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ind w:right="-211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20 (87.0 %)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34 (91.9%)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32 (100%)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26 (100%)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21 (100%)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RDA AOAC Fibre 24 g/d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IECR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12 (33.3%)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(3.2%)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(3.2%)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(3.8%)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IECR</w:t>
            </w:r>
            <w:r>
              <w:rPr>
                <w:rFonts w:ascii="Times New Roman" w:hAnsi="Times New Roman"/>
                <w:color w:val="000000"/>
                <w:sz w:val="24"/>
              </w:rPr>
              <w:t>+PF</w:t>
            </w:r>
            <w:r w:rsidRPr="003C36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9 (24.3%)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(2.9%)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(2.9%)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 (4.3%)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0 (0%)</w:t>
            </w:r>
          </w:p>
        </w:tc>
      </w:tr>
      <w:tr w:rsidR="00670B0E" w:rsidRPr="003C361E" w:rsidTr="00C12894">
        <w:tc>
          <w:tcPr>
            <w:tcW w:w="3528" w:type="dxa"/>
            <w:vAlign w:val="bottom"/>
          </w:tcPr>
          <w:p w:rsidR="00670B0E" w:rsidRPr="003C361E" w:rsidRDefault="00670B0E" w:rsidP="00C12894">
            <w:pPr>
              <w:rPr>
                <w:rFonts w:ascii="Times New Roman" w:hAnsi="Times New Roman"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color w:val="000000"/>
                <w:sz w:val="24"/>
              </w:rPr>
              <w:t>DER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13 (35.1%)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5 (15.6%)</w:t>
            </w:r>
          </w:p>
        </w:tc>
        <w:tc>
          <w:tcPr>
            <w:tcW w:w="162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ind w:right="-35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 (26.9%)</w:t>
            </w: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C361E">
              <w:rPr>
                <w:rFonts w:ascii="Times New Roman" w:hAnsi="Times New Roman"/>
                <w:bCs/>
                <w:color w:val="000000"/>
                <w:sz w:val="24"/>
              </w:rPr>
              <w:t>7 (33.3%)</w:t>
            </w:r>
          </w:p>
        </w:tc>
        <w:tc>
          <w:tcPr>
            <w:tcW w:w="1826" w:type="dxa"/>
            <w:vAlign w:val="center"/>
          </w:tcPr>
          <w:p w:rsidR="00670B0E" w:rsidRPr="003C361E" w:rsidRDefault="00670B0E" w:rsidP="00C12894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</w:tbl>
    <w:p w:rsidR="00670B0E" w:rsidRPr="003C361E" w:rsidRDefault="00670B0E" w:rsidP="00273890">
      <w:pPr>
        <w:rPr>
          <w:rFonts w:ascii="Times New Roman" w:hAnsi="Times New Roman"/>
          <w:sz w:val="24"/>
        </w:rPr>
      </w:pPr>
    </w:p>
    <w:p w:rsidR="00670B0E" w:rsidRPr="003C361E" w:rsidRDefault="00670B0E" w:rsidP="00273890">
      <w:pPr>
        <w:spacing w:line="360" w:lineRule="auto"/>
        <w:rPr>
          <w:rFonts w:ascii="Times New Roman" w:hAnsi="Times New Roman"/>
          <w:sz w:val="24"/>
          <w:lang w:val="en-US"/>
        </w:rPr>
      </w:pPr>
      <w:r w:rsidRPr="003C361E">
        <w:rPr>
          <w:rFonts w:ascii="Times New Roman" w:hAnsi="Times New Roman"/>
          <w:color w:val="000000"/>
          <w:sz w:val="24"/>
        </w:rPr>
        <w:t xml:space="preserve">IECR=intermittent energy and carbohydrate restriction, IECR+PF=intermittent energy and carbohydrate restriction + </w:t>
      </w:r>
      <w:r w:rsidRPr="003C361E">
        <w:rPr>
          <w:rFonts w:ascii="Times New Roman" w:hAnsi="Times New Roman"/>
          <w:i/>
          <w:color w:val="000000"/>
          <w:sz w:val="24"/>
        </w:rPr>
        <w:t>ad-lib</w:t>
      </w:r>
      <w:r w:rsidRPr="003C361E">
        <w:rPr>
          <w:rFonts w:ascii="Times New Roman" w:hAnsi="Times New Roman"/>
          <w:color w:val="000000"/>
          <w:sz w:val="24"/>
        </w:rPr>
        <w:t xml:space="preserve"> protein and fat, DER=daily energy restriction,</w:t>
      </w:r>
      <w:r w:rsidRPr="003C361E">
        <w:rPr>
          <w:rFonts w:ascii="Times New Roman" w:hAnsi="Times New Roman"/>
          <w:sz w:val="24"/>
          <w:lang w:val="en-US"/>
        </w:rPr>
        <w:t xml:space="preserve"> AOAC= association of official analytical chemists</w:t>
      </w:r>
    </w:p>
    <w:p w:rsidR="00670B0E" w:rsidRPr="003C361E" w:rsidRDefault="00670B0E" w:rsidP="00273890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>Baseline IECR (N=36), IECR+PF (N=37), DER (N=37); 1 month IECR (N=31), IECR+PF (N=34), DER (N=32); 3 months IECR (N=28), IECR+PF (N=27),  DER (N=26); 4 months IECR (N=26), IECR+PF (N=23),  DER (N=22)</w:t>
      </w:r>
    </w:p>
    <w:p w:rsidR="00670B0E" w:rsidRDefault="00670B0E" w:rsidP="003921B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C361E">
        <w:rPr>
          <w:rFonts w:ascii="Times New Roman" w:hAnsi="Times New Roman"/>
          <w:color w:val="000000"/>
          <w:sz w:val="24"/>
        </w:rPr>
        <w:t>N (%)</w:t>
      </w:r>
    </w:p>
    <w:p w:rsidR="00670B0E" w:rsidRDefault="00670B0E">
      <w:pPr>
        <w:rPr>
          <w:rFonts w:ascii="Times New Roman" w:hAnsi="Times New Roman"/>
          <w:color w:val="000000"/>
          <w:sz w:val="24"/>
        </w:rPr>
      </w:pPr>
    </w:p>
    <w:p w:rsidR="00670B0E" w:rsidRDefault="00670B0E">
      <w:pPr>
        <w:rPr>
          <w:rFonts w:ascii="Times New Roman" w:hAnsi="Times New Roman"/>
          <w:color w:val="000000"/>
          <w:sz w:val="24"/>
        </w:rPr>
      </w:pPr>
    </w:p>
    <w:p w:rsidR="00670B0E" w:rsidRDefault="00670B0E">
      <w:pPr>
        <w:rPr>
          <w:rFonts w:ascii="Times New Roman" w:hAnsi="Times New Roman"/>
          <w:color w:val="000000"/>
          <w:sz w:val="24"/>
        </w:rPr>
        <w:sectPr w:rsidR="00670B0E" w:rsidSect="002E52DA">
          <w:pgSz w:w="17280" w:h="11909" w:orient="landscape"/>
          <w:pgMar w:top="720" w:right="720" w:bottom="720" w:left="720" w:header="709" w:footer="709" w:gutter="0"/>
          <w:lnNumType w:countBy="1" w:restart="continuous"/>
          <w:cols w:space="708"/>
          <w:docGrid w:linePitch="360"/>
        </w:sectPr>
      </w:pPr>
      <w:bookmarkStart w:id="0" w:name="_GoBack"/>
      <w:bookmarkEnd w:id="0"/>
    </w:p>
    <w:p w:rsidR="00670B0E" w:rsidRDefault="00670B0E">
      <w:pPr>
        <w:rPr>
          <w:rFonts w:ascii="Times New Roman" w:hAnsi="Times New Roman"/>
          <w:color w:val="000000"/>
          <w:sz w:val="24"/>
        </w:rPr>
      </w:pPr>
    </w:p>
    <w:p w:rsidR="00670B0E" w:rsidRPr="003921B4" w:rsidRDefault="00670B0E" w:rsidP="003921B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B363C2">
        <w:rPr>
          <w:rFonts w:ascii="Times New Roman" w:hAnsi="Times New Roman"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38.5pt;height:737.25pt;visibility:visible">
            <v:imagedata r:id="rId5" o:title=""/>
          </v:shape>
        </w:pict>
      </w:r>
    </w:p>
    <w:sectPr w:rsidR="00670B0E" w:rsidRPr="003921B4" w:rsidSect="00DD2056">
      <w:pgSz w:w="11909" w:h="17280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74887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04335E1"/>
    <w:multiLevelType w:val="multilevel"/>
    <w:tmpl w:val="62E4512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62C97F91"/>
    <w:multiLevelType w:val="hybridMultilevel"/>
    <w:tmpl w:val="44D03118"/>
    <w:lvl w:ilvl="0" w:tplc="0EB0F6D8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130E3"/>
    <w:multiLevelType w:val="hybridMultilevel"/>
    <w:tmpl w:val="1A7E9332"/>
    <w:lvl w:ilvl="0" w:tplc="FAB2498E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90"/>
    <w:rsid w:val="0005457F"/>
    <w:rsid w:val="00085C00"/>
    <w:rsid w:val="000D6DBB"/>
    <w:rsid w:val="00101BD6"/>
    <w:rsid w:val="0016144E"/>
    <w:rsid w:val="001A0EB0"/>
    <w:rsid w:val="001F42C2"/>
    <w:rsid w:val="00273890"/>
    <w:rsid w:val="002B32BE"/>
    <w:rsid w:val="002E52DA"/>
    <w:rsid w:val="00303949"/>
    <w:rsid w:val="003921B4"/>
    <w:rsid w:val="003C361E"/>
    <w:rsid w:val="00424CF1"/>
    <w:rsid w:val="0047649D"/>
    <w:rsid w:val="00670B0E"/>
    <w:rsid w:val="006A6DBD"/>
    <w:rsid w:val="007A5CC4"/>
    <w:rsid w:val="007B45F4"/>
    <w:rsid w:val="00833FD8"/>
    <w:rsid w:val="008554E2"/>
    <w:rsid w:val="00A07C4A"/>
    <w:rsid w:val="00A1004D"/>
    <w:rsid w:val="00B33379"/>
    <w:rsid w:val="00B363C2"/>
    <w:rsid w:val="00B52A7A"/>
    <w:rsid w:val="00B5756A"/>
    <w:rsid w:val="00C12894"/>
    <w:rsid w:val="00C222BF"/>
    <w:rsid w:val="00C408A9"/>
    <w:rsid w:val="00CE7A67"/>
    <w:rsid w:val="00DD2056"/>
    <w:rsid w:val="00F06D0E"/>
    <w:rsid w:val="00F20316"/>
    <w:rsid w:val="00FA1E25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90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8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890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890"/>
    <w:pPr>
      <w:keepNext/>
      <w:spacing w:before="240" w:after="60" w:line="360" w:lineRule="auto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8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3890"/>
    <w:rPr>
      <w:rFonts w:ascii="Arial" w:hAnsi="Arial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3890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ighlight">
    <w:name w:val="highlight"/>
    <w:uiPriority w:val="99"/>
    <w:rsid w:val="00273890"/>
  </w:style>
  <w:style w:type="paragraph" w:styleId="NormalWeb">
    <w:name w:val="Normal (Web)"/>
    <w:basedOn w:val="Normal"/>
    <w:uiPriority w:val="99"/>
    <w:rsid w:val="0027389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2738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3890"/>
    <w:rPr>
      <w:rFonts w:ascii="Tahoma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73890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3890"/>
    <w:rPr>
      <w:rFonts w:ascii="Consolas" w:hAnsi="Consolas" w:cs="Times New Roman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rsid w:val="00273890"/>
    <w:rPr>
      <w:rFonts w:ascii="Arial" w:hAnsi="Arial" w:cs="Times New Roman"/>
      <w:color w:val="6699CC"/>
      <w:u w:val="single"/>
    </w:rPr>
  </w:style>
  <w:style w:type="character" w:styleId="CommentReference">
    <w:name w:val="annotation reference"/>
    <w:basedOn w:val="DefaultParagraphFont"/>
    <w:uiPriority w:val="99"/>
    <w:rsid w:val="002738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738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389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73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73890"/>
    <w:rPr>
      <w:b/>
      <w:bCs/>
    </w:rPr>
  </w:style>
  <w:style w:type="paragraph" w:customStyle="1" w:styleId="Title1">
    <w:name w:val="Title1"/>
    <w:basedOn w:val="Normal"/>
    <w:uiPriority w:val="99"/>
    <w:rsid w:val="00273890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sc">
    <w:name w:val="desc"/>
    <w:basedOn w:val="Normal"/>
    <w:uiPriority w:val="99"/>
    <w:rsid w:val="00273890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tails">
    <w:name w:val="details"/>
    <w:basedOn w:val="Normal"/>
    <w:uiPriority w:val="99"/>
    <w:rsid w:val="00273890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jrnl">
    <w:name w:val="jrnl"/>
    <w:uiPriority w:val="99"/>
    <w:rsid w:val="00273890"/>
  </w:style>
  <w:style w:type="character" w:styleId="LineNumber">
    <w:name w:val="line number"/>
    <w:basedOn w:val="DefaultParagraphFont"/>
    <w:uiPriority w:val="99"/>
    <w:rsid w:val="002738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3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3890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3890"/>
    <w:rPr>
      <w:rFonts w:ascii="Calibri" w:hAnsi="Calibri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7389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738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27389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73890"/>
    <w:rPr>
      <w:rFonts w:ascii="Tahoma" w:hAnsi="Tahoma" w:cs="Times New Roman"/>
      <w:sz w:val="16"/>
      <w:szCs w:val="16"/>
    </w:rPr>
  </w:style>
  <w:style w:type="paragraph" w:customStyle="1" w:styleId="EODQ">
    <w:name w:val="EODQ"/>
    <w:basedOn w:val="Normal"/>
    <w:uiPriority w:val="99"/>
    <w:rsid w:val="00273890"/>
    <w:pPr>
      <w:ind w:left="395" w:hanging="395"/>
    </w:pPr>
    <w:rPr>
      <w:rFonts w:ascii="Times New Roman" w:hAnsi="Times New Roman"/>
      <w:b/>
      <w:color w:val="000000"/>
      <w:kern w:val="28"/>
      <w:szCs w:val="20"/>
      <w:lang w:val="en-US" w:eastAsia="en-US"/>
    </w:rPr>
  </w:style>
  <w:style w:type="paragraph" w:customStyle="1" w:styleId="DefaultText">
    <w:name w:val="Default Text"/>
    <w:basedOn w:val="Normal"/>
    <w:uiPriority w:val="99"/>
    <w:rsid w:val="00273890"/>
    <w:pPr>
      <w:tabs>
        <w:tab w:val="left" w:pos="850"/>
        <w:tab w:val="left" w:pos="6235"/>
      </w:tabs>
    </w:pPr>
    <w:rPr>
      <w:rFonts w:ascii="Times New Roman" w:hAnsi="Times New Roman"/>
      <w:color w:val="000000"/>
      <w:kern w:val="28"/>
      <w:sz w:val="24"/>
      <w:szCs w:val="20"/>
      <w:lang w:val="en-US" w:eastAsia="en-US"/>
    </w:rPr>
  </w:style>
  <w:style w:type="character" w:customStyle="1" w:styleId="CharChar3">
    <w:name w:val="Char Char3"/>
    <w:uiPriority w:val="99"/>
    <w:rsid w:val="001A0EB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3178</Words>
  <Characters>18119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 Self reported dietary intake and physical activity over 4 months </dc:title>
  <dc:subject/>
  <dc:creator>mdsdsmh2</dc:creator>
  <cp:keywords/>
  <dc:description/>
  <cp:lastModifiedBy>Kenny Paterson</cp:lastModifiedBy>
  <cp:revision>2</cp:revision>
  <dcterms:created xsi:type="dcterms:W3CDTF">2013-05-09T07:43:00Z</dcterms:created>
  <dcterms:modified xsi:type="dcterms:W3CDTF">2013-05-09T07:43:00Z</dcterms:modified>
</cp:coreProperties>
</file>