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F" w:rsidRPr="00890AAB" w:rsidRDefault="0072064F" w:rsidP="0072064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2</w:t>
      </w:r>
      <w:r w:rsidRPr="00890AA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064F" w:rsidRPr="00890AAB" w:rsidRDefault="0072064F" w:rsidP="0072064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90AAB">
        <w:rPr>
          <w:rFonts w:ascii="Times New Roman" w:hAnsi="Times New Roman" w:cs="Times New Roman"/>
          <w:sz w:val="24"/>
          <w:szCs w:val="24"/>
        </w:rPr>
        <w:t>Serum concentrations (µ</w:t>
      </w:r>
      <w:proofErr w:type="spellStart"/>
      <w:r w:rsidRPr="00890AA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90AAB">
        <w:rPr>
          <w:rFonts w:ascii="Times New Roman" w:hAnsi="Times New Roman" w:cs="Times New Roman"/>
          <w:sz w:val="24"/>
          <w:szCs w:val="24"/>
        </w:rPr>
        <w:t xml:space="preserve">/L) of carotenoids, </w:t>
      </w:r>
      <w:proofErr w:type="spellStart"/>
      <w:r w:rsidRPr="00890AAB">
        <w:rPr>
          <w:rFonts w:ascii="Times New Roman" w:hAnsi="Times New Roman" w:cs="Times New Roman"/>
          <w:sz w:val="24"/>
          <w:szCs w:val="24"/>
        </w:rPr>
        <w:t>tocopherols</w:t>
      </w:r>
      <w:proofErr w:type="spellEnd"/>
      <w:r w:rsidRPr="00890AAB">
        <w:rPr>
          <w:rFonts w:ascii="Times New Roman" w:hAnsi="Times New Roman" w:cs="Times New Roman"/>
          <w:sz w:val="24"/>
          <w:szCs w:val="24"/>
        </w:rPr>
        <w:t>, and retinol n=202</w:t>
      </w:r>
      <w:r w:rsidR="00222F23">
        <w:rPr>
          <w:rFonts w:ascii="Times New Roman" w:hAnsi="Times New Roman" w:cs="Times New Roman"/>
          <w:sz w:val="24"/>
          <w:szCs w:val="24"/>
        </w:rPr>
        <w:t>9</w:t>
      </w:r>
      <w:r w:rsidRPr="00890AAB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b/>
                <w:sz w:val="20"/>
                <w:szCs w:val="20"/>
              </w:rPr>
              <w:t>Carotenoid</w:t>
            </w:r>
          </w:p>
        </w:tc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b/>
                <w:sz w:val="20"/>
                <w:szCs w:val="20"/>
              </w:rPr>
              <w:t>Median (IQR)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Alpha carotene</w:t>
            </w:r>
          </w:p>
        </w:tc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0.049 (0.056)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Beta carotene</w:t>
            </w:r>
          </w:p>
        </w:tc>
        <w:tc>
          <w:tcPr>
            <w:tcW w:w="4621" w:type="dxa"/>
          </w:tcPr>
          <w:p w:rsidR="0072064F" w:rsidRPr="00890AAB" w:rsidRDefault="0072064F" w:rsidP="00222F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FA428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 (0.2</w:t>
            </w:r>
            <w:r w:rsidR="00222F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Beta </w:t>
            </w:r>
            <w:proofErr w:type="spellStart"/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cryptoxanthin</w:t>
            </w:r>
            <w:proofErr w:type="spellEnd"/>
          </w:p>
        </w:tc>
        <w:tc>
          <w:tcPr>
            <w:tcW w:w="4621" w:type="dxa"/>
          </w:tcPr>
          <w:p w:rsidR="0072064F" w:rsidRPr="00890AAB" w:rsidRDefault="00222F23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0.039 (0.075</w:t>
            </w:r>
            <w:r w:rsidR="0072064F" w:rsidRPr="00890A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Lutein / </w:t>
            </w:r>
            <w:proofErr w:type="spellStart"/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zeaxanthin</w:t>
            </w:r>
            <w:proofErr w:type="spellEnd"/>
          </w:p>
        </w:tc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0.152 (0.121)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Lycopene</w:t>
            </w:r>
          </w:p>
        </w:tc>
        <w:tc>
          <w:tcPr>
            <w:tcW w:w="4621" w:type="dxa"/>
          </w:tcPr>
          <w:p w:rsidR="0072064F" w:rsidRPr="00890AAB" w:rsidRDefault="0072064F" w:rsidP="00222F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  <w:r w:rsidR="00222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 (0.29</w:t>
            </w:r>
            <w:r w:rsidR="00222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Alpha </w:t>
            </w:r>
            <w:proofErr w:type="spellStart"/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tocopherol</w:t>
            </w:r>
            <w:proofErr w:type="spellEnd"/>
          </w:p>
        </w:tc>
        <w:tc>
          <w:tcPr>
            <w:tcW w:w="4621" w:type="dxa"/>
          </w:tcPr>
          <w:p w:rsidR="0072064F" w:rsidRPr="00890AAB" w:rsidRDefault="0072064F" w:rsidP="00222F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222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 (4.8</w:t>
            </w:r>
            <w:r w:rsidR="00222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 xml:space="preserve">Gamma </w:t>
            </w:r>
            <w:proofErr w:type="spellStart"/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tocopherol</w:t>
            </w:r>
            <w:proofErr w:type="spellEnd"/>
          </w:p>
        </w:tc>
        <w:tc>
          <w:tcPr>
            <w:tcW w:w="4621" w:type="dxa"/>
          </w:tcPr>
          <w:p w:rsidR="0072064F" w:rsidRPr="00890AAB" w:rsidRDefault="0072064F" w:rsidP="00222F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0.67 (0.36)</w:t>
            </w:r>
          </w:p>
        </w:tc>
      </w:tr>
      <w:tr w:rsidR="0072064F" w:rsidRPr="00890AAB" w:rsidTr="00A417A0">
        <w:tc>
          <w:tcPr>
            <w:tcW w:w="4621" w:type="dxa"/>
          </w:tcPr>
          <w:p w:rsidR="0072064F" w:rsidRPr="00890AAB" w:rsidRDefault="0072064F" w:rsidP="00A417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Retinol</w:t>
            </w:r>
          </w:p>
        </w:tc>
        <w:tc>
          <w:tcPr>
            <w:tcW w:w="4621" w:type="dxa"/>
          </w:tcPr>
          <w:p w:rsidR="0072064F" w:rsidRPr="00890AAB" w:rsidRDefault="0072064F" w:rsidP="00222F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AAB">
              <w:rPr>
                <w:rFonts w:ascii="Times New Roman" w:hAnsi="Times New Roman" w:cs="Times New Roman"/>
                <w:sz w:val="20"/>
                <w:szCs w:val="20"/>
              </w:rPr>
              <w:t>0.54 (0.18)</w:t>
            </w:r>
          </w:p>
        </w:tc>
      </w:tr>
    </w:tbl>
    <w:p w:rsidR="0072064F" w:rsidRDefault="0072064F" w:rsidP="0072064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C3100" w:rsidRDefault="00366A7A"/>
    <w:sectPr w:rsidR="007C3100" w:rsidSect="002B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4F"/>
    <w:rsid w:val="00190C55"/>
    <w:rsid w:val="00222F23"/>
    <w:rsid w:val="002B7F2D"/>
    <w:rsid w:val="00366A7A"/>
    <w:rsid w:val="0072064F"/>
    <w:rsid w:val="007C5132"/>
    <w:rsid w:val="00AE5BBB"/>
    <w:rsid w:val="00CD038D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mmd822</dc:creator>
  <cp:lastModifiedBy>Juanita Goossens-Roach</cp:lastModifiedBy>
  <cp:revision>2</cp:revision>
  <dcterms:created xsi:type="dcterms:W3CDTF">2014-06-03T08:08:00Z</dcterms:created>
  <dcterms:modified xsi:type="dcterms:W3CDTF">2014-06-03T08:08:00Z</dcterms:modified>
</cp:coreProperties>
</file>