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A2" w:rsidRPr="005B6DA2" w:rsidRDefault="005C6AC2" w:rsidP="005C6A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35pt;height:348.45pt">
            <v:imagedata r:id="rId6" o:title="Supplemental Fiugre1"/>
          </v:shape>
        </w:pict>
      </w:r>
      <w:bookmarkStart w:id="0" w:name="_GoBack"/>
      <w:bookmarkEnd w:id="0"/>
    </w:p>
    <w:p w:rsidR="00EF5BDC" w:rsidRPr="00A32671" w:rsidRDefault="00EF5BDC" w:rsidP="00EF5BDC">
      <w:pPr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5A2113">
        <w:rPr>
          <w:rFonts w:ascii="Times New Roman" w:hAnsi="Times New Roman"/>
          <w:b/>
          <w:color w:val="FF0000"/>
          <w:sz w:val="24"/>
          <w:szCs w:val="24"/>
        </w:rPr>
        <w:t>Supplementa</w:t>
      </w:r>
      <w:r w:rsidRPr="00F46460">
        <w:rPr>
          <w:rFonts w:ascii="Times New Roman" w:hAnsi="Times New Roman"/>
          <w:b/>
          <w:color w:val="FF0000"/>
          <w:sz w:val="24"/>
          <w:szCs w:val="24"/>
        </w:rPr>
        <w:t>l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A2113">
        <w:rPr>
          <w:rFonts w:ascii="Times New Roman" w:hAnsi="Times New Roman" w:hint="eastAsia"/>
          <w:b/>
          <w:color w:val="FF0000"/>
          <w:sz w:val="24"/>
          <w:szCs w:val="24"/>
        </w:rPr>
        <w:t>Fig. 1.</w:t>
      </w:r>
      <w:proofErr w:type="gramEnd"/>
      <w:r w:rsidRPr="005A2113">
        <w:rPr>
          <w:rFonts w:ascii="Times New Roman" w:hAnsi="Times New Roman" w:hint="eastAsia"/>
          <w:b/>
          <w:color w:val="FF0000"/>
          <w:sz w:val="24"/>
          <w:szCs w:val="24"/>
        </w:rPr>
        <w:t xml:space="preserve"> Postprandial </w:t>
      </w:r>
      <w:proofErr w:type="spellStart"/>
      <w:r w:rsidRPr="005A2113">
        <w:rPr>
          <w:rFonts w:ascii="Times New Roman" w:hAnsi="Times New Roman" w:hint="eastAsia"/>
          <w:b/>
          <w:color w:val="FF0000"/>
          <w:sz w:val="24"/>
          <w:szCs w:val="24"/>
        </w:rPr>
        <w:t>glycemia</w:t>
      </w:r>
      <w:proofErr w:type="spellEnd"/>
      <w:r w:rsidRPr="005A2113">
        <w:rPr>
          <w:rFonts w:ascii="Times New Roman" w:hAnsi="Times New Roman" w:hint="eastAsia"/>
          <w:b/>
          <w:color w:val="FF0000"/>
          <w:sz w:val="24"/>
          <w:szCs w:val="24"/>
        </w:rPr>
        <w:t xml:space="preserve"> and hormone levels in </w:t>
      </w:r>
      <w:r w:rsidRPr="00A32671">
        <w:rPr>
          <w:rFonts w:ascii="Times New Roman" w:hAnsi="Times New Roman"/>
          <w:b/>
          <w:color w:val="FF0000"/>
          <w:sz w:val="24"/>
          <w:szCs w:val="24"/>
        </w:rPr>
        <w:t xml:space="preserve">rats having similar body weights </w:t>
      </w:r>
      <w:r w:rsidRPr="00A32671">
        <w:rPr>
          <w:rFonts w:ascii="Times New Roman" w:hAnsi="Times New Roman" w:hint="eastAsia"/>
          <w:b/>
          <w:color w:val="FF0000"/>
          <w:sz w:val="24"/>
          <w:szCs w:val="24"/>
        </w:rPr>
        <w:t>in control and HF/HS group at day 50</w:t>
      </w:r>
    </w:p>
    <w:p w:rsidR="00D372E1" w:rsidRPr="00EF5BDC" w:rsidRDefault="00EF5BDC" w:rsidP="005B6DA2">
      <w:pPr>
        <w:rPr>
          <w:color w:val="FF0000"/>
        </w:rPr>
      </w:pPr>
      <w:r w:rsidRPr="00A32671">
        <w:rPr>
          <w:rFonts w:ascii="Times New Roman" w:hAnsi="Times New Roman"/>
          <w:color w:val="FF0000"/>
          <w:sz w:val="24"/>
          <w:szCs w:val="24"/>
        </w:rPr>
        <w:t>Data from 4</w:t>
      </w:r>
      <w:r w:rsidRPr="005A2113">
        <w:rPr>
          <w:rFonts w:ascii="Times New Roman" w:hAnsi="Times New Roman" w:hint="eastAsia"/>
          <w:color w:val="FF0000"/>
          <w:sz w:val="24"/>
          <w:szCs w:val="24"/>
        </w:rPr>
        <w:t xml:space="preserve"> rats with h</w:t>
      </w:r>
      <w:r w:rsidRPr="005A2113">
        <w:rPr>
          <w:rFonts w:ascii="Times New Roman" w:hAnsi="Times New Roman"/>
          <w:color w:val="FF0000"/>
          <w:sz w:val="24"/>
          <w:szCs w:val="24"/>
        </w:rPr>
        <w:t xml:space="preserve">igher body weight in control and </w:t>
      </w:r>
      <w:r w:rsidRPr="005A2113">
        <w:rPr>
          <w:rFonts w:ascii="Times New Roman" w:hAnsi="Times New Roman" w:hint="eastAsia"/>
          <w:color w:val="FF0000"/>
          <w:sz w:val="24"/>
          <w:szCs w:val="24"/>
        </w:rPr>
        <w:t xml:space="preserve">4 rats with </w:t>
      </w:r>
      <w:r w:rsidRPr="005A2113">
        <w:rPr>
          <w:rFonts w:ascii="Times New Roman" w:hAnsi="Times New Roman"/>
          <w:color w:val="FF0000"/>
          <w:sz w:val="24"/>
          <w:szCs w:val="24"/>
        </w:rPr>
        <w:t>lower body weight in HF/HS were selected. Rats were fed the</w:t>
      </w:r>
      <w:r w:rsidRPr="005A2113">
        <w:rPr>
          <w:color w:val="FF0000"/>
        </w:rPr>
        <w:t xml:space="preserve"> </w:t>
      </w:r>
      <w:r w:rsidRPr="005A2113">
        <w:rPr>
          <w:rFonts w:ascii="Times New Roman" w:hAnsi="Times New Roman"/>
          <w:color w:val="FF0000"/>
          <w:sz w:val="24"/>
          <w:szCs w:val="24"/>
        </w:rPr>
        <w:t>control diet ad lib (open circle) and HF/HS diet ad lib (filled square)</w:t>
      </w:r>
      <w:r w:rsidRPr="005A2113">
        <w:rPr>
          <w:rFonts w:ascii="Times New Roman" w:hAnsi="Times New Roman" w:hint="eastAsia"/>
          <w:color w:val="FF0000"/>
          <w:sz w:val="24"/>
          <w:szCs w:val="24"/>
        </w:rPr>
        <w:t>,</w:t>
      </w:r>
      <w:r w:rsidRPr="005A2113">
        <w:rPr>
          <w:rFonts w:ascii="Times New Roman" w:hAnsi="Times New Roman"/>
          <w:color w:val="FF0000"/>
          <w:sz w:val="24"/>
          <w:szCs w:val="24"/>
        </w:rPr>
        <w:t xml:space="preserve"> except for the day of </w:t>
      </w:r>
      <w:r w:rsidRPr="005A2113">
        <w:rPr>
          <w:rFonts w:ascii="Times New Roman" w:hAnsi="Times New Roman" w:hint="eastAsia"/>
          <w:color w:val="FF0000"/>
          <w:sz w:val="24"/>
          <w:szCs w:val="24"/>
        </w:rPr>
        <w:t xml:space="preserve">the </w:t>
      </w:r>
      <w:r w:rsidRPr="005A2113">
        <w:rPr>
          <w:rFonts w:ascii="Times New Roman" w:hAnsi="Times New Roman"/>
          <w:color w:val="FF0000"/>
          <w:sz w:val="24"/>
          <w:szCs w:val="24"/>
        </w:rPr>
        <w:t>MTT.</w:t>
      </w:r>
      <w:r w:rsidRPr="005A2113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A32671">
        <w:rPr>
          <w:rFonts w:ascii="Times New Roman" w:hAnsi="Times New Roman"/>
          <w:color w:val="FF0000"/>
          <w:sz w:val="24"/>
          <w:szCs w:val="24"/>
        </w:rPr>
        <w:t>Average body weight of selected rats (A),</w:t>
      </w:r>
      <w:r>
        <w:rPr>
          <w:rFonts w:ascii="Times New Roman" w:hAnsi="Times New Roman"/>
          <w:color w:val="FF0000"/>
          <w:sz w:val="24"/>
          <w:szCs w:val="24"/>
        </w:rPr>
        <w:t xml:space="preserve"> c</w:t>
      </w:r>
      <w:r w:rsidRPr="005A2113">
        <w:rPr>
          <w:rFonts w:ascii="Times New Roman" w:hAnsi="Times New Roman" w:hint="eastAsia"/>
          <w:color w:val="FF0000"/>
          <w:sz w:val="24"/>
          <w:szCs w:val="24"/>
        </w:rPr>
        <w:t>hange</w:t>
      </w:r>
      <w:r w:rsidRPr="005A2113">
        <w:rPr>
          <w:rFonts w:ascii="Times New Roman" w:hAnsi="Times New Roman"/>
          <w:color w:val="FF0000"/>
          <w:sz w:val="24"/>
          <w:szCs w:val="24"/>
        </w:rPr>
        <w:t>s in</w:t>
      </w:r>
      <w:r w:rsidRPr="005A2113">
        <w:rPr>
          <w:rFonts w:ascii="Times New Roman" w:hAnsi="Times New Roman" w:hint="eastAsia"/>
          <w:color w:val="FF0000"/>
          <w:sz w:val="24"/>
          <w:szCs w:val="24"/>
        </w:rPr>
        <w:t xml:space="preserve"> plasma glucose (B), insulin (C), and total GLP-1 (D) levels </w:t>
      </w:r>
      <w:r>
        <w:rPr>
          <w:rFonts w:ascii="Times New Roman" w:hAnsi="Times New Roman" w:hint="eastAsia"/>
          <w:color w:val="FF0000"/>
          <w:sz w:val="24"/>
          <w:szCs w:val="24"/>
        </w:rPr>
        <w:t xml:space="preserve">at day 50 </w:t>
      </w:r>
      <w:r w:rsidRPr="005A2113">
        <w:rPr>
          <w:rFonts w:ascii="Times New Roman" w:hAnsi="Times New Roman" w:hint="eastAsia"/>
          <w:color w:val="FF0000"/>
          <w:sz w:val="24"/>
          <w:szCs w:val="24"/>
        </w:rPr>
        <w:t xml:space="preserve">were </w:t>
      </w:r>
      <w:r w:rsidRPr="005A2113">
        <w:rPr>
          <w:rFonts w:ascii="Times New Roman" w:hAnsi="Times New Roman"/>
          <w:color w:val="FF0000"/>
          <w:sz w:val="24"/>
          <w:szCs w:val="24"/>
        </w:rPr>
        <w:t xml:space="preserve">presented. </w:t>
      </w:r>
      <w:r w:rsidRPr="005A2113">
        <w:rPr>
          <w:rFonts w:ascii="Times New Roman" w:hAnsi="Times New Roman" w:hint="eastAsia"/>
          <w:color w:val="FF0000"/>
          <w:sz w:val="24"/>
          <w:szCs w:val="24"/>
        </w:rPr>
        <w:t xml:space="preserve">Values are means </w:t>
      </w:r>
      <w:r w:rsidRPr="005A2113">
        <w:rPr>
          <w:rFonts w:ascii="Times New Roman" w:hAnsi="Times New Roman"/>
          <w:color w:val="FF0000"/>
          <w:sz w:val="24"/>
          <w:szCs w:val="24"/>
        </w:rPr>
        <w:t>±</w:t>
      </w:r>
      <w:r w:rsidRPr="005A2113">
        <w:rPr>
          <w:rFonts w:ascii="Times New Roman" w:hAnsi="Times New Roman" w:hint="eastAsia"/>
          <w:color w:val="FF0000"/>
          <w:sz w:val="24"/>
          <w:szCs w:val="24"/>
        </w:rPr>
        <w:t xml:space="preserve"> SEM of 4 rats. </w:t>
      </w:r>
      <w:r w:rsidRPr="00A32671">
        <w:rPr>
          <w:rFonts w:ascii="Times New Roman" w:hAnsi="Times New Roman"/>
          <w:i/>
          <w:color w:val="FF0000"/>
          <w:sz w:val="24"/>
          <w:szCs w:val="24"/>
        </w:rPr>
        <w:t>P</w:t>
      </w:r>
      <w:r w:rsidRPr="00A32671">
        <w:rPr>
          <w:rFonts w:ascii="Times New Roman" w:hAnsi="Times New Roman"/>
          <w:color w:val="FF0000"/>
          <w:sz w:val="24"/>
          <w:szCs w:val="24"/>
        </w:rPr>
        <w:t xml:space="preserve"> values for effects of treatment (</w:t>
      </w:r>
      <w:proofErr w:type="spellStart"/>
      <w:proofErr w:type="gramStart"/>
      <w:r w:rsidRPr="00A32671">
        <w:rPr>
          <w:rFonts w:ascii="Times New Roman" w:hAnsi="Times New Roman"/>
          <w:color w:val="FF0000"/>
          <w:sz w:val="24"/>
          <w:szCs w:val="24"/>
        </w:rPr>
        <w:t>Tr</w:t>
      </w:r>
      <w:proofErr w:type="spellEnd"/>
      <w:proofErr w:type="gramEnd"/>
      <w:r w:rsidRPr="00A32671">
        <w:rPr>
          <w:rFonts w:ascii="Times New Roman" w:hAnsi="Times New Roman"/>
          <w:color w:val="FF0000"/>
          <w:sz w:val="24"/>
          <w:szCs w:val="24"/>
        </w:rPr>
        <w:t>), time (</w:t>
      </w:r>
      <w:proofErr w:type="spellStart"/>
      <w:r w:rsidRPr="00A32671">
        <w:rPr>
          <w:rFonts w:ascii="Times New Roman" w:hAnsi="Times New Roman"/>
          <w:color w:val="FF0000"/>
          <w:sz w:val="24"/>
          <w:szCs w:val="24"/>
        </w:rPr>
        <w:t>Ti</w:t>
      </w:r>
      <w:proofErr w:type="spellEnd"/>
      <w:r w:rsidRPr="00A32671">
        <w:rPr>
          <w:rFonts w:ascii="Times New Roman" w:hAnsi="Times New Roman"/>
          <w:color w:val="FF0000"/>
          <w:sz w:val="24"/>
          <w:szCs w:val="24"/>
        </w:rPr>
        <w:t>) and the interaction of treatment and time (</w:t>
      </w:r>
      <w:proofErr w:type="spellStart"/>
      <w:r w:rsidRPr="00A32671">
        <w:rPr>
          <w:rFonts w:ascii="Times New Roman" w:hAnsi="Times New Roman"/>
          <w:color w:val="FF0000"/>
          <w:sz w:val="24"/>
          <w:szCs w:val="24"/>
        </w:rPr>
        <w:t>Tr</w:t>
      </w:r>
      <w:proofErr w:type="spellEnd"/>
      <w:r w:rsidRPr="00A32671">
        <w:rPr>
          <w:rFonts w:ascii="Times New Roman" w:hAnsi="Times New Roman"/>
          <w:color w:val="FF0000"/>
          <w:sz w:val="24"/>
          <w:szCs w:val="24"/>
        </w:rPr>
        <w:t xml:space="preserve"> x </w:t>
      </w:r>
      <w:proofErr w:type="spellStart"/>
      <w:r w:rsidRPr="00A32671">
        <w:rPr>
          <w:rFonts w:ascii="Times New Roman" w:hAnsi="Times New Roman"/>
          <w:color w:val="FF0000"/>
          <w:sz w:val="24"/>
          <w:szCs w:val="24"/>
        </w:rPr>
        <w:t>Ti</w:t>
      </w:r>
      <w:proofErr w:type="spellEnd"/>
      <w:r w:rsidRPr="00A32671">
        <w:rPr>
          <w:rFonts w:ascii="Times New Roman" w:hAnsi="Times New Roman"/>
          <w:color w:val="FF0000"/>
          <w:sz w:val="24"/>
          <w:szCs w:val="24"/>
        </w:rPr>
        <w:t xml:space="preserve">) calculated by </w:t>
      </w:r>
      <w:r w:rsidRPr="00A32671">
        <w:rPr>
          <w:rFonts w:ascii="Times New Roman" w:hAnsi="Times New Roman" w:hint="eastAsia"/>
          <w:color w:val="FF0000"/>
          <w:sz w:val="24"/>
          <w:szCs w:val="24"/>
        </w:rPr>
        <w:t xml:space="preserve">two-way ANOVA was </w:t>
      </w:r>
      <w:r>
        <w:rPr>
          <w:rFonts w:ascii="Times New Roman" w:hAnsi="Times New Roman"/>
          <w:color w:val="FF0000"/>
          <w:sz w:val="24"/>
          <w:szCs w:val="24"/>
        </w:rPr>
        <w:t>represented in each panels</w:t>
      </w:r>
      <w:r w:rsidRPr="002A6EA8">
        <w:rPr>
          <w:rFonts w:ascii="Times New Roman" w:hAnsi="Times New Roman" w:hint="eastAsia"/>
          <w:color w:val="FF0000"/>
          <w:sz w:val="24"/>
          <w:szCs w:val="24"/>
        </w:rPr>
        <w:t>.</w:t>
      </w:r>
      <w:r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955808">
        <w:rPr>
          <w:rFonts w:ascii="Times New Roman" w:hAnsi="Times New Roman" w:hint="eastAsia"/>
          <w:color w:val="FF0000"/>
          <w:sz w:val="24"/>
          <w:szCs w:val="24"/>
          <w:vertAlign w:val="superscript"/>
        </w:rPr>
        <w:t>#</w:t>
      </w:r>
      <w:r w:rsidRPr="00955808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955808">
        <w:rPr>
          <w:rFonts w:ascii="Times New Roman" w:hAnsi="Times New Roman" w:hint="eastAsia"/>
          <w:i/>
          <w:color w:val="FF0000"/>
          <w:sz w:val="24"/>
          <w:szCs w:val="24"/>
        </w:rPr>
        <w:t>P</w:t>
      </w:r>
      <w:r w:rsidRPr="00955808">
        <w:rPr>
          <w:rFonts w:ascii="Times New Roman" w:hAnsi="Times New Roman" w:hint="eastAsia"/>
          <w:color w:val="FF0000"/>
          <w:sz w:val="24"/>
          <w:szCs w:val="24"/>
        </w:rPr>
        <w:t xml:space="preserve"> &lt; 0.05 vs control, * </w:t>
      </w:r>
      <w:r w:rsidRPr="00955808">
        <w:rPr>
          <w:rFonts w:ascii="Times New Roman" w:hAnsi="Times New Roman" w:hint="eastAsia"/>
          <w:i/>
          <w:color w:val="FF0000"/>
          <w:sz w:val="24"/>
          <w:szCs w:val="24"/>
        </w:rPr>
        <w:t>P</w:t>
      </w:r>
      <w:r w:rsidRPr="00955808">
        <w:rPr>
          <w:rFonts w:ascii="Times New Roman" w:hAnsi="Times New Roman" w:hint="eastAsia"/>
          <w:color w:val="FF0000"/>
          <w:sz w:val="24"/>
          <w:szCs w:val="24"/>
        </w:rPr>
        <w:t xml:space="preserve"> &lt; 0.05 vs basal level</w:t>
      </w:r>
      <w:r w:rsidRPr="00F46460">
        <w:rPr>
          <w:rFonts w:ascii="Times New Roman" w:hAnsi="Times New Roman" w:hint="eastAsia"/>
          <w:color w:val="FF0000"/>
          <w:sz w:val="24"/>
          <w:szCs w:val="24"/>
        </w:rPr>
        <w:t xml:space="preserve"> (Stu</w:t>
      </w:r>
      <w:r w:rsidRPr="00223A32">
        <w:rPr>
          <w:rFonts w:ascii="Times New Roman" w:hAnsi="Times New Roman" w:hint="eastAsia"/>
          <w:color w:val="FF0000"/>
          <w:sz w:val="24"/>
          <w:szCs w:val="24"/>
        </w:rPr>
        <w:t>dent</w:t>
      </w:r>
      <w:r w:rsidRPr="00223A32">
        <w:rPr>
          <w:rFonts w:ascii="Times New Roman" w:hAnsi="Times New Roman"/>
          <w:color w:val="FF0000"/>
          <w:sz w:val="24"/>
          <w:szCs w:val="24"/>
        </w:rPr>
        <w:t>’</w:t>
      </w:r>
      <w:r w:rsidRPr="00223A32">
        <w:rPr>
          <w:rFonts w:ascii="Times New Roman" w:hAnsi="Times New Roman" w:hint="eastAsia"/>
          <w:color w:val="FF0000"/>
          <w:sz w:val="24"/>
          <w:szCs w:val="24"/>
        </w:rPr>
        <w:t xml:space="preserve">s </w:t>
      </w:r>
      <w:r w:rsidRPr="00223A32">
        <w:rPr>
          <w:rFonts w:ascii="Times New Roman" w:hAnsi="Times New Roman" w:hint="eastAsia"/>
          <w:i/>
          <w:color w:val="FF0000"/>
          <w:sz w:val="24"/>
          <w:szCs w:val="24"/>
        </w:rPr>
        <w:t>t-test</w:t>
      </w:r>
      <w:r w:rsidRPr="00223A32">
        <w:rPr>
          <w:rFonts w:ascii="Times New Roman" w:hAnsi="Times New Roman" w:hint="eastAsia"/>
          <w:color w:val="FF0000"/>
          <w:sz w:val="24"/>
          <w:szCs w:val="24"/>
        </w:rPr>
        <w:t xml:space="preserve"> and </w:t>
      </w:r>
      <w:proofErr w:type="spellStart"/>
      <w:r w:rsidRPr="00223A32">
        <w:rPr>
          <w:rFonts w:ascii="Times New Roman" w:hAnsi="Times New Roman" w:hint="eastAsia"/>
          <w:color w:val="FF0000"/>
          <w:sz w:val="24"/>
          <w:szCs w:val="24"/>
        </w:rPr>
        <w:t>Tukey</w:t>
      </w:r>
      <w:r w:rsidRPr="00223A32">
        <w:rPr>
          <w:rFonts w:ascii="Times New Roman" w:hAnsi="Times New Roman"/>
          <w:color w:val="FF0000"/>
          <w:sz w:val="24"/>
          <w:szCs w:val="24"/>
        </w:rPr>
        <w:t>-Krammer’</w:t>
      </w:r>
      <w:r w:rsidRPr="00223A32">
        <w:rPr>
          <w:rFonts w:ascii="Times New Roman" w:hAnsi="Times New Roman" w:hint="eastAsia"/>
          <w:color w:val="FF0000"/>
          <w:sz w:val="24"/>
          <w:szCs w:val="24"/>
        </w:rPr>
        <w:t>s</w:t>
      </w:r>
      <w:proofErr w:type="spellEnd"/>
      <w:r w:rsidRPr="00223A32">
        <w:rPr>
          <w:rFonts w:ascii="Times New Roman" w:hAnsi="Times New Roman" w:hint="eastAsia"/>
          <w:color w:val="FF0000"/>
          <w:sz w:val="24"/>
          <w:szCs w:val="24"/>
        </w:rPr>
        <w:t xml:space="preserve"> post-hoc test</w:t>
      </w:r>
      <w:r>
        <w:rPr>
          <w:rFonts w:ascii="Times New Roman" w:hAnsi="Times New Roman" w:hint="eastAsia"/>
          <w:color w:val="FF0000"/>
          <w:sz w:val="24"/>
          <w:szCs w:val="24"/>
        </w:rPr>
        <w:t>).</w:t>
      </w:r>
    </w:p>
    <w:sectPr w:rsidR="00D372E1" w:rsidRPr="00EF5BDC" w:rsidSect="00A57090">
      <w:pgSz w:w="11906" w:h="16838" w:code="9"/>
      <w:pgMar w:top="1985" w:right="1701" w:bottom="1701" w:left="1701" w:header="851" w:footer="992" w:gutter="0"/>
      <w:cols w:space="425"/>
      <w:docGrid w:type="linesAndChars" w:linePitch="5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DA2"/>
    <w:rsid w:val="005B6DA2"/>
    <w:rsid w:val="005C6AC2"/>
    <w:rsid w:val="00D372E1"/>
    <w:rsid w:val="00E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E655-1FFD-4ED6-899A-DBF38462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shingo</dc:creator>
  <cp:lastModifiedBy>shingo</cp:lastModifiedBy>
  <cp:revision>3</cp:revision>
  <cp:lastPrinted>2014-08-21T23:45:00Z</cp:lastPrinted>
  <dcterms:created xsi:type="dcterms:W3CDTF">2014-12-15T02:06:00Z</dcterms:created>
  <dcterms:modified xsi:type="dcterms:W3CDTF">2014-12-15T03:35:00Z</dcterms:modified>
</cp:coreProperties>
</file>