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EF" w:rsidRPr="00ED7CEF" w:rsidRDefault="00ED7CEF" w:rsidP="00F15021">
      <w:pPr>
        <w:spacing w:after="240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7CEF">
        <w:rPr>
          <w:rFonts w:ascii="Times New Roman" w:hAnsi="Times New Roman" w:cs="Times New Roman"/>
          <w:b/>
          <w:sz w:val="24"/>
          <w:szCs w:val="24"/>
        </w:rPr>
        <w:t>Supplementa</w:t>
      </w:r>
      <w:r w:rsidR="00DA04C9">
        <w:rPr>
          <w:rFonts w:ascii="Times New Roman" w:hAnsi="Times New Roman" w:cs="Times New Roman"/>
          <w:b/>
          <w:sz w:val="24"/>
          <w:szCs w:val="24"/>
        </w:rPr>
        <w:t>ry</w:t>
      </w:r>
      <w:r w:rsidR="00665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CE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A04C9">
        <w:rPr>
          <w:rFonts w:ascii="Times New Roman" w:hAnsi="Times New Roman" w:cs="Times New Roman"/>
          <w:b/>
          <w:sz w:val="24"/>
          <w:szCs w:val="24"/>
        </w:rPr>
        <w:t>S1</w:t>
      </w:r>
      <w:r w:rsidRPr="00ED7C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D7CEF">
        <w:rPr>
          <w:rFonts w:ascii="Times New Roman" w:hAnsi="Times New Roman" w:cs="Times New Roman"/>
          <w:sz w:val="24"/>
          <w:szCs w:val="24"/>
        </w:rPr>
        <w:t xml:space="preserve"> Information on laboratory method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7CEF">
        <w:rPr>
          <w:rFonts w:ascii="Times New Roman" w:hAnsi="Times New Roman" w:cs="Times New Roman"/>
          <w:sz w:val="24"/>
          <w:szCs w:val="24"/>
        </w:rPr>
        <w:t xml:space="preserve"> used to measure </w:t>
      </w:r>
      <w:r>
        <w:rPr>
          <w:rFonts w:ascii="Times New Roman" w:hAnsi="Times New Roman" w:cs="Times New Roman"/>
          <w:sz w:val="24"/>
          <w:szCs w:val="24"/>
        </w:rPr>
        <w:t xml:space="preserve">serum and </w:t>
      </w:r>
      <w:r w:rsidR="000818CF">
        <w:rPr>
          <w:rFonts w:ascii="Times New Roman" w:hAnsi="Times New Roman" w:cs="Times New Roman"/>
          <w:sz w:val="24"/>
          <w:szCs w:val="24"/>
        </w:rPr>
        <w:t>red blood cell</w:t>
      </w:r>
      <w:r>
        <w:rPr>
          <w:rFonts w:ascii="Times New Roman" w:hAnsi="Times New Roman" w:cs="Times New Roman"/>
          <w:sz w:val="24"/>
          <w:szCs w:val="24"/>
        </w:rPr>
        <w:t xml:space="preserve"> folate</w:t>
      </w:r>
      <w:r w:rsidRPr="00ED7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biomarkers </w:t>
      </w:r>
      <w:r w:rsidRPr="00ED7CEF">
        <w:rPr>
          <w:rFonts w:ascii="Times New Roman" w:hAnsi="Times New Roman" w:cs="Times New Roman"/>
          <w:sz w:val="24"/>
          <w:szCs w:val="24"/>
        </w:rPr>
        <w:t xml:space="preserve">in </w:t>
      </w:r>
      <w:r w:rsidRPr="00005016">
        <w:rPr>
          <w:rFonts w:ascii="Times New Roman" w:hAnsi="Times New Roman" w:cs="Times New Roman"/>
          <w:sz w:val="24"/>
        </w:rPr>
        <w:t>the US population ≥1 y</w:t>
      </w:r>
      <w:r w:rsidR="00385CEF">
        <w:rPr>
          <w:rFonts w:ascii="Times New Roman" w:hAnsi="Times New Roman" w:cs="Times New Roman"/>
          <w:sz w:val="24"/>
        </w:rPr>
        <w:t>ear</w:t>
      </w:r>
      <w:r w:rsidR="00DA04C9">
        <w:rPr>
          <w:rFonts w:ascii="Times New Roman" w:hAnsi="Times New Roman" w:cs="Times New Roman"/>
          <w:sz w:val="24"/>
        </w:rPr>
        <w:t>, NHANES 2011–</w:t>
      </w:r>
      <w:r w:rsidRPr="00005016">
        <w:rPr>
          <w:rFonts w:ascii="Times New Roman" w:hAnsi="Times New Roman" w:cs="Times New Roman"/>
          <w:sz w:val="24"/>
        </w:rPr>
        <w:t>2</w:t>
      </w:r>
      <w:r w:rsidR="00385CE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281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304"/>
        <w:gridCol w:w="1008"/>
        <w:gridCol w:w="1584"/>
        <w:gridCol w:w="1728"/>
        <w:gridCol w:w="1584"/>
        <w:gridCol w:w="1296"/>
        <w:gridCol w:w="1152"/>
      </w:tblGrid>
      <w:tr w:rsidR="00B70B0C" w:rsidRPr="00ED7CEF" w:rsidTr="00DF4A47">
        <w:tc>
          <w:tcPr>
            <w:tcW w:w="2160" w:type="dxa"/>
            <w:tcBorders>
              <w:top w:val="single" w:sz="4" w:space="0" w:color="auto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b/>
                <w:sz w:val="24"/>
                <w:szCs w:val="24"/>
              </w:rPr>
              <w:t>Biomarker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b/>
                <w:sz w:val="24"/>
                <w:szCs w:val="24"/>
              </w:rPr>
              <w:t>Matrix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QC pool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Concentration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b/>
                <w:sz w:val="24"/>
                <w:szCs w:val="24"/>
              </w:rPr>
              <w:t>Imprecision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Runs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b/>
                <w:sz w:val="24"/>
                <w:szCs w:val="24"/>
              </w:rPr>
              <w:t>LOD</w:t>
            </w:r>
          </w:p>
        </w:tc>
      </w:tr>
      <w:tr w:rsidR="00DA04C9" w:rsidRPr="00ED7CEF" w:rsidTr="00DF4A47"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</w:tcPr>
          <w:p w:rsidR="00DA04C9" w:rsidRPr="00ED7CEF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4C9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4C9" w:rsidRPr="00ED7CEF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4C9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4C9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/L)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4C9" w:rsidRPr="00ED7CEF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4C9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F5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</w:tcBorders>
          </w:tcPr>
          <w:p w:rsidR="00DA04C9" w:rsidRPr="00ED7CEF" w:rsidRDefault="00DA04C9" w:rsidP="00ED7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nmol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/L)</w:t>
            </w:r>
          </w:p>
        </w:tc>
      </w:tr>
      <w:tr w:rsidR="00571DC0" w:rsidRPr="00ED7CEF" w:rsidTr="00DF4A47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5-MethylTHF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DF4A47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="00571DC0">
              <w:rPr>
                <w:rFonts w:ascii="Times New Roman" w:hAnsi="Times New Roman" w:cs="Times New Roman"/>
                <w:sz w:val="24"/>
                <w:szCs w:val="24"/>
              </w:rPr>
              <w:t>LC-MS/MS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57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571DC0" w:rsidRPr="00ED7CEF" w:rsidRDefault="00524353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  <w:tr w:rsidR="00524353" w:rsidRPr="00ED7CEF" w:rsidTr="00DF4A47"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top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52" w:type="dxa"/>
            <w:tcBorders>
              <w:top w:val="nil"/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UMFA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DF4A47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571DC0" w:rsidP="0057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24353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THF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Pr="00ED7CEF" w:rsidRDefault="00DF4A47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24353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5-FormylTHF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Pr="00ED7CEF" w:rsidRDefault="00DF4A47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24353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5,10-MethenylTHF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Pr="00ED7CEF" w:rsidRDefault="00DF4A47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CEF"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24353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MeFox</w:t>
            </w:r>
            <w:proofErr w:type="spellEnd"/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DF4A47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HPLC-MS/MS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Serum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24353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Pr="00ED7CEF" w:rsidRDefault="00C03A86" w:rsidP="00C0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folate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571DC0" w:rsidP="00DF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F4A47">
              <w:rPr>
                <w:rFonts w:ascii="Times New Roman" w:hAnsi="Times New Roman" w:cs="Times New Roman"/>
                <w:sz w:val="24"/>
                <w:szCs w:val="24"/>
              </w:rPr>
              <w:t>icrobiologic assay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RBC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 w:rsidR="002B177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Pr="00ED7CEF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2B177B" w:rsidP="0057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24353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24353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r w:rsidR="002B177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7B" w:rsidRPr="00ED7CEF" w:rsidTr="00DF4A47">
        <w:tc>
          <w:tcPr>
            <w:tcW w:w="2160" w:type="dxa"/>
            <w:tcBorders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="002B177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571DC0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571DC0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571DC0" w:rsidRPr="00ED7CEF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52" w:type="dxa"/>
            <w:tcBorders>
              <w:left w:val="nil"/>
            </w:tcBorders>
          </w:tcPr>
          <w:p w:rsidR="00571DC0" w:rsidRPr="00ED7CEF" w:rsidRDefault="00571DC0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0C" w:rsidRPr="00ED7CEF" w:rsidTr="00DF4A47">
        <w:tc>
          <w:tcPr>
            <w:tcW w:w="2160" w:type="dxa"/>
            <w:tcBorders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2B177B" w:rsidRDefault="002B177B" w:rsidP="00CA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B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2B177B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2B177B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2" w:type="dxa"/>
            <w:tcBorders>
              <w:left w:val="nil"/>
            </w:tcBorders>
          </w:tcPr>
          <w:p w:rsidR="002B177B" w:rsidRPr="00ED7CEF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B0C" w:rsidRPr="00ED7CEF" w:rsidTr="00DF4A47">
        <w:tc>
          <w:tcPr>
            <w:tcW w:w="2160" w:type="dxa"/>
            <w:tcBorders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2B177B" w:rsidRDefault="002B177B" w:rsidP="00CA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B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2B177B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2B177B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2" w:type="dxa"/>
            <w:tcBorders>
              <w:left w:val="nil"/>
            </w:tcBorders>
          </w:tcPr>
          <w:p w:rsidR="002B177B" w:rsidRPr="00ED7CEF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7B" w:rsidRPr="00ED7CEF" w:rsidTr="00DF4A47">
        <w:tc>
          <w:tcPr>
            <w:tcW w:w="2160" w:type="dxa"/>
            <w:tcBorders>
              <w:bottom w:val="single" w:sz="4" w:space="0" w:color="auto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left w:val="nil"/>
              <w:bottom w:val="single" w:sz="4" w:space="0" w:color="auto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</w:tcPr>
          <w:p w:rsidR="002B177B" w:rsidRDefault="002B177B" w:rsidP="00CA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B</w:t>
            </w: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:rsidR="002B177B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</w:tcPr>
          <w:p w:rsidR="002B177B" w:rsidRDefault="002B177B" w:rsidP="007B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2B177B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</w:tcPr>
          <w:p w:rsidR="002B177B" w:rsidRPr="00ED7CEF" w:rsidRDefault="002B177B" w:rsidP="00ED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8CF" w:rsidRDefault="000818CF" w:rsidP="00DF4A47">
      <w:pPr>
        <w:spacing w:before="240" w:after="120" w:line="288" w:lineRule="auto"/>
        <w:rPr>
          <w:rFonts w:ascii="Times New Roman" w:hAnsi="Times New Roman" w:cs="Times New Roman"/>
          <w:sz w:val="24"/>
          <w:szCs w:val="24"/>
        </w:rPr>
      </w:pPr>
      <w:r w:rsidRPr="00DF4A47">
        <w:rPr>
          <w:rFonts w:ascii="Times New Roman" w:hAnsi="Times New Roman" w:cs="Times New Roman"/>
          <w:sz w:val="24"/>
          <w:szCs w:val="24"/>
        </w:rPr>
        <w:t xml:space="preserve">NHANES, National Health and Nutrition Examination Survey; QC, quality control; LOD, limit of detection; 5-methylTHF, 5-methyltetrahydrofolate; </w:t>
      </w:r>
      <w:r w:rsidRPr="00F963B5">
        <w:rPr>
          <w:rFonts w:ascii="Times New Roman" w:hAnsi="Times New Roman" w:cs="Times New Roman"/>
          <w:sz w:val="24"/>
          <w:szCs w:val="24"/>
        </w:rPr>
        <w:t xml:space="preserve">UMFA, </w:t>
      </w:r>
      <w:proofErr w:type="spellStart"/>
      <w:r w:rsidRPr="00F963B5">
        <w:rPr>
          <w:rFonts w:ascii="Times New Roman" w:hAnsi="Times New Roman" w:cs="Times New Roman"/>
          <w:sz w:val="24"/>
          <w:szCs w:val="24"/>
        </w:rPr>
        <w:t>unmetabolized</w:t>
      </w:r>
      <w:proofErr w:type="spellEnd"/>
      <w:r w:rsidRPr="00F963B5">
        <w:rPr>
          <w:rFonts w:ascii="Times New Roman" w:hAnsi="Times New Roman" w:cs="Times New Roman"/>
          <w:sz w:val="24"/>
          <w:szCs w:val="24"/>
        </w:rPr>
        <w:t xml:space="preserve"> folic acid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F4A47">
        <w:rPr>
          <w:rFonts w:ascii="Times New Roman" w:hAnsi="Times New Roman" w:cs="Times New Roman"/>
          <w:sz w:val="24"/>
          <w:szCs w:val="24"/>
        </w:rPr>
        <w:t xml:space="preserve"> THF, </w:t>
      </w:r>
      <w:proofErr w:type="spellStart"/>
      <w:r w:rsidRPr="00DF4A47">
        <w:rPr>
          <w:rFonts w:ascii="Times New Roman" w:hAnsi="Times New Roman" w:cs="Times New Roman"/>
          <w:sz w:val="24"/>
          <w:szCs w:val="24"/>
        </w:rPr>
        <w:t>tetrahydrofolate</w:t>
      </w:r>
      <w:proofErr w:type="spellEnd"/>
      <w:r w:rsidRPr="00DF4A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A47">
        <w:rPr>
          <w:rFonts w:ascii="Times New Roman" w:hAnsi="Times New Roman" w:cs="Times New Roman"/>
          <w:sz w:val="24"/>
          <w:szCs w:val="24"/>
        </w:rPr>
        <w:t xml:space="preserve">5-formylTHF, 5-formyltetrahydrofolate; </w:t>
      </w:r>
      <w:r>
        <w:rPr>
          <w:rFonts w:ascii="Times New Roman" w:hAnsi="Times New Roman" w:cs="Times New Roman"/>
          <w:sz w:val="24"/>
          <w:szCs w:val="24"/>
        </w:rPr>
        <w:t>5,10-methenylTHF, 5,10-methenyl</w:t>
      </w:r>
      <w:r w:rsidRPr="00DF4A47">
        <w:rPr>
          <w:rFonts w:ascii="Times New Roman" w:hAnsi="Times New Roman" w:cs="Times New Roman"/>
          <w:sz w:val="24"/>
          <w:szCs w:val="24"/>
        </w:rPr>
        <w:t xml:space="preserve">tetrahydrofolate; </w:t>
      </w:r>
      <w:proofErr w:type="spellStart"/>
      <w:r w:rsidRPr="00DF4A47">
        <w:rPr>
          <w:rFonts w:ascii="Times New Roman" w:hAnsi="Times New Roman" w:cs="Times New Roman"/>
          <w:sz w:val="24"/>
          <w:szCs w:val="24"/>
        </w:rPr>
        <w:t>MeFox</w:t>
      </w:r>
      <w:proofErr w:type="spellEnd"/>
      <w:r w:rsidRPr="00DF4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A47">
        <w:rPr>
          <w:rFonts w:ascii="Times New Roman" w:hAnsi="Times New Roman" w:cs="Times New Roman"/>
          <w:sz w:val="24"/>
          <w:szCs w:val="24"/>
        </w:rPr>
        <w:t>pyrazino</w:t>
      </w:r>
      <w:proofErr w:type="spellEnd"/>
      <w:r w:rsidRPr="00DF4A47">
        <w:rPr>
          <w:rFonts w:ascii="Times New Roman" w:hAnsi="Times New Roman" w:cs="Times New Roman"/>
          <w:sz w:val="24"/>
          <w:szCs w:val="24"/>
        </w:rPr>
        <w:t>-s-</w:t>
      </w:r>
      <w:proofErr w:type="spellStart"/>
      <w:r w:rsidRPr="00DF4A47">
        <w:rPr>
          <w:rFonts w:ascii="Times New Roman" w:hAnsi="Times New Roman" w:cs="Times New Roman"/>
          <w:sz w:val="24"/>
          <w:szCs w:val="24"/>
        </w:rPr>
        <w:t>triazine</w:t>
      </w:r>
      <w:proofErr w:type="spellEnd"/>
      <w:r w:rsidRPr="00DF4A47">
        <w:rPr>
          <w:rFonts w:ascii="Times New Roman" w:hAnsi="Times New Roman" w:cs="Times New Roman"/>
          <w:sz w:val="24"/>
          <w:szCs w:val="24"/>
        </w:rPr>
        <w:t xml:space="preserve"> derivative of 4α-hydroxy-5-methylTHF; RBC, red blood cell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EF" w:rsidRPr="00ED7CEF" w:rsidRDefault="00385CEF" w:rsidP="000818CF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="00ED7CEF" w:rsidRPr="00F963B5">
        <w:rPr>
          <w:rFonts w:ascii="Times New Roman" w:hAnsi="Times New Roman" w:cs="Times New Roman"/>
          <w:sz w:val="24"/>
          <w:szCs w:val="24"/>
        </w:rPr>
        <w:t xml:space="preserve"> </w:t>
      </w:r>
      <w:r w:rsidR="00524353">
        <w:rPr>
          <w:rFonts w:ascii="Times New Roman" w:hAnsi="Times New Roman" w:cs="Times New Roman"/>
          <w:sz w:val="24"/>
          <w:szCs w:val="24"/>
        </w:rPr>
        <w:t xml:space="preserve">Imprecision is expressed as </w:t>
      </w:r>
      <w:r w:rsidR="00DF4A47">
        <w:rPr>
          <w:rFonts w:ascii="Times New Roman" w:hAnsi="Times New Roman" w:cs="Times New Roman"/>
          <w:sz w:val="24"/>
          <w:szCs w:val="24"/>
        </w:rPr>
        <w:t>CV</w:t>
      </w:r>
      <w:r w:rsidR="00524353" w:rsidRPr="00DF4A47">
        <w:rPr>
          <w:rFonts w:ascii="Times New Roman" w:hAnsi="Times New Roman" w:cs="Times New Roman"/>
          <w:sz w:val="24"/>
          <w:szCs w:val="24"/>
        </w:rPr>
        <w:t xml:space="preserve">; LOD for RBC </w:t>
      </w:r>
      <w:r w:rsidR="006C6095">
        <w:rPr>
          <w:rFonts w:ascii="Times New Roman" w:hAnsi="Times New Roman" w:cs="Times New Roman"/>
          <w:sz w:val="24"/>
          <w:szCs w:val="24"/>
        </w:rPr>
        <w:t>total folate</w:t>
      </w:r>
      <w:r w:rsidR="00524353" w:rsidRPr="00DF4A47">
        <w:rPr>
          <w:rFonts w:ascii="Times New Roman" w:hAnsi="Times New Roman" w:cs="Times New Roman"/>
          <w:sz w:val="24"/>
          <w:szCs w:val="24"/>
        </w:rPr>
        <w:t xml:space="preserve"> measured by </w:t>
      </w:r>
      <w:r w:rsidR="006C6095">
        <w:rPr>
          <w:rFonts w:ascii="Times New Roman" w:hAnsi="Times New Roman" w:cs="Times New Roman"/>
          <w:sz w:val="24"/>
          <w:szCs w:val="24"/>
        </w:rPr>
        <w:t>microbiologic assay</w:t>
      </w:r>
      <w:r w:rsidR="00524353" w:rsidRPr="00DF4A47">
        <w:rPr>
          <w:rFonts w:ascii="Times New Roman" w:hAnsi="Times New Roman" w:cs="Times New Roman"/>
          <w:sz w:val="24"/>
          <w:szCs w:val="24"/>
        </w:rPr>
        <w:t xml:space="preserve"> is based on an assumed hematocrit of 40% and the lowest possible dilution of whole</w:t>
      </w:r>
      <w:r w:rsidR="00DF4A47">
        <w:rPr>
          <w:rFonts w:ascii="Times New Roman" w:hAnsi="Times New Roman" w:cs="Times New Roman"/>
          <w:sz w:val="24"/>
          <w:szCs w:val="24"/>
        </w:rPr>
        <w:t>-</w:t>
      </w:r>
      <w:r w:rsidR="00524353" w:rsidRPr="00DF4A47">
        <w:rPr>
          <w:rFonts w:ascii="Times New Roman" w:hAnsi="Times New Roman" w:cs="Times New Roman"/>
          <w:sz w:val="24"/>
          <w:szCs w:val="24"/>
        </w:rPr>
        <w:t xml:space="preserve">blood </w:t>
      </w:r>
      <w:proofErr w:type="spellStart"/>
      <w:r w:rsidR="00524353" w:rsidRPr="00DF4A47">
        <w:rPr>
          <w:rFonts w:ascii="Times New Roman" w:hAnsi="Times New Roman" w:cs="Times New Roman"/>
          <w:sz w:val="24"/>
          <w:szCs w:val="24"/>
        </w:rPr>
        <w:t>hemolysates</w:t>
      </w:r>
      <w:proofErr w:type="spellEnd"/>
      <w:r w:rsidR="00524353" w:rsidRPr="00DF4A47">
        <w:rPr>
          <w:rFonts w:ascii="Times New Roman" w:hAnsi="Times New Roman" w:cs="Times New Roman"/>
          <w:sz w:val="24"/>
          <w:szCs w:val="24"/>
        </w:rPr>
        <w:t xml:space="preserve"> (1</w:t>
      </w:r>
      <w:r w:rsidR="00DF4A47">
        <w:rPr>
          <w:rFonts w:ascii="Times New Roman" w:hAnsi="Times New Roman" w:cs="Times New Roman"/>
          <w:sz w:val="24"/>
          <w:szCs w:val="24"/>
        </w:rPr>
        <w:t>:</w:t>
      </w:r>
      <w:r w:rsidR="00524353" w:rsidRPr="00DF4A47">
        <w:rPr>
          <w:rFonts w:ascii="Times New Roman" w:hAnsi="Times New Roman" w:cs="Times New Roman"/>
          <w:sz w:val="24"/>
          <w:szCs w:val="24"/>
        </w:rPr>
        <w:t>40)</w:t>
      </w:r>
      <w:r w:rsidR="000818CF">
        <w:rPr>
          <w:rFonts w:ascii="Times New Roman" w:hAnsi="Times New Roman" w:cs="Times New Roman"/>
          <w:sz w:val="24"/>
          <w:szCs w:val="24"/>
        </w:rPr>
        <w:t>.</w:t>
      </w:r>
      <w:r w:rsidR="00524353" w:rsidRPr="00DF4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33" w:rsidRDefault="00511D33" w:rsidP="00F76333">
      <w:pPr>
        <w:spacing w:after="120" w:line="240" w:lineRule="auto"/>
        <w:rPr>
          <w:rFonts w:ascii="Times New Roman" w:hAnsi="Times New Roman" w:cs="Times New Roman"/>
          <w:b/>
          <w:sz w:val="24"/>
        </w:rPr>
        <w:sectPr w:rsidR="00511D33" w:rsidSect="006A491F">
          <w:headerReference w:type="default" r:id="rId9"/>
          <w:pgSz w:w="15840" w:h="12240" w:orient="landscape"/>
          <w:pgMar w:top="1440" w:right="1440" w:bottom="1152" w:left="1440" w:header="720" w:footer="720" w:gutter="0"/>
          <w:cols w:space="720"/>
          <w:docGrid w:linePitch="360"/>
        </w:sectPr>
      </w:pPr>
    </w:p>
    <w:p w:rsidR="00511D33" w:rsidRPr="00511D33" w:rsidRDefault="00511D33" w:rsidP="00511D33">
      <w:pPr>
        <w:suppressLineNumbers/>
        <w:spacing w:after="240" w:line="264" w:lineRule="auto"/>
        <w:rPr>
          <w:rFonts w:ascii="Times New Roman" w:hAnsi="Times New Roman" w:cs="Times New Roman"/>
          <w:sz w:val="24"/>
        </w:rPr>
      </w:pPr>
      <w:proofErr w:type="gramStart"/>
      <w:r w:rsidRPr="00511D33">
        <w:rPr>
          <w:rFonts w:ascii="Times New Roman" w:hAnsi="Times New Roman" w:cs="Times New Roman"/>
          <w:b/>
          <w:sz w:val="24"/>
        </w:rPr>
        <w:lastRenderedPageBreak/>
        <w:t>Supplementary Table S2.</w:t>
      </w:r>
      <w:proofErr w:type="gramEnd"/>
      <w:r w:rsidRPr="00511D33">
        <w:rPr>
          <w:rFonts w:ascii="Times New Roman" w:hAnsi="Times New Roman" w:cs="Times New Roman"/>
          <w:sz w:val="24"/>
        </w:rPr>
        <w:t xml:space="preserve"> Characteristics of US </w:t>
      </w:r>
      <w:proofErr w:type="gramStart"/>
      <w:r w:rsidRPr="00511D33">
        <w:rPr>
          <w:rFonts w:ascii="Times New Roman" w:hAnsi="Times New Roman" w:cs="Times New Roman"/>
          <w:sz w:val="24"/>
        </w:rPr>
        <w:t>participants</w:t>
      </w:r>
      <w:proofErr w:type="gramEnd"/>
      <w:r w:rsidRPr="00511D33">
        <w:rPr>
          <w:rFonts w:ascii="Times New Roman" w:hAnsi="Times New Roman" w:cs="Times New Roman"/>
          <w:sz w:val="24"/>
        </w:rPr>
        <w:t xml:space="preserve"> ≥1 year by variable categories, NHANES 2011–2</w:t>
      </w:r>
      <w:r w:rsidRPr="00511D33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620"/>
        <w:gridCol w:w="2700"/>
        <w:gridCol w:w="2430"/>
      </w:tblGrid>
      <w:tr w:rsidR="00511D33" w:rsidRPr="00511D33" w:rsidTr="000818C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Sample size</w:t>
            </w:r>
          </w:p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F5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Estimate (</w:t>
            </w:r>
            <w:proofErr w:type="spellStart"/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unweighted</w:t>
            </w:r>
            <w:proofErr w:type="spellEnd"/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Estimate (weighted)</w:t>
            </w:r>
          </w:p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511D33" w:rsidRPr="00511D33" w:rsidTr="000818CF">
        <w:tc>
          <w:tcPr>
            <w:tcW w:w="2988" w:type="dxa"/>
            <w:tcBorders>
              <w:top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Age, year</w:t>
            </w:r>
            <w:r w:rsidR="000818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1–5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6–11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12–19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20–39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40–59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≥60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Male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4463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49.8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4493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50.2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Race-ethnicity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   Mexican-American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Non-Hispanic Asian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Non-Hispanic Black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Non-Hispanic White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Fasting time, hours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&lt;3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3–&lt;8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≥8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3648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, mL/(min×1.73 m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0–&lt;60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60–&lt;90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≥90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57.7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51.5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Underweight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Normal weight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Overweight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Obese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BSA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&lt;1.5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1.5</w:t>
            </w: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1.8</w:t>
            </w: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≥2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Serum </w:t>
            </w:r>
            <w:proofErr w:type="spellStart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cotinine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  <w:proofErr w:type="spellEnd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, µg/L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≤10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6108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82.8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80.4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&gt;10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Alcohol </w:t>
            </w:r>
            <w:proofErr w:type="spellStart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intake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No drinks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&lt;1 (not 0)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1–&lt;2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  <w:vAlign w:val="center"/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≥2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Supplement </w:t>
            </w:r>
            <w:proofErr w:type="spellStart"/>
            <w:r w:rsidRPr="00511D33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511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proofErr w:type="spellEnd"/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D33" w:rsidRPr="00511D33" w:rsidTr="000818CF">
        <w:tc>
          <w:tcPr>
            <w:tcW w:w="2988" w:type="dxa"/>
            <w:tcBorders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2430" w:type="dxa"/>
            <w:tcBorders>
              <w:lef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</w:tr>
      <w:tr w:rsidR="00511D33" w:rsidRPr="00511D33" w:rsidTr="000818CF">
        <w:tc>
          <w:tcPr>
            <w:tcW w:w="2988" w:type="dxa"/>
            <w:tcBorders>
              <w:bottom w:val="single" w:sz="4" w:space="0" w:color="auto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6601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81.1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:rsidR="00511D33" w:rsidRPr="00511D33" w:rsidRDefault="00511D33" w:rsidP="008F59FA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76.9</w:t>
            </w:r>
          </w:p>
        </w:tc>
      </w:tr>
    </w:tbl>
    <w:p w:rsidR="000818CF" w:rsidRDefault="000818CF" w:rsidP="000818CF">
      <w:pPr>
        <w:suppressLineNumbers/>
        <w:spacing w:before="240" w:after="120" w:line="264" w:lineRule="auto"/>
        <w:rPr>
          <w:rFonts w:ascii="Times New Roman" w:hAnsi="Times New Roman" w:cs="Times New Roman"/>
          <w:sz w:val="24"/>
          <w:vertAlign w:val="superscript"/>
        </w:rPr>
      </w:pPr>
      <w:r w:rsidRPr="008F59FA">
        <w:rPr>
          <w:rFonts w:ascii="Times New Roman" w:hAnsi="Times New Roman" w:cs="Times New Roman"/>
          <w:sz w:val="24"/>
        </w:rPr>
        <w:t>NHANES, National Health and Nutrition Examination Survey</w:t>
      </w:r>
      <w:r>
        <w:rPr>
          <w:rFonts w:ascii="Times New Roman" w:hAnsi="Times New Roman" w:cs="Times New Roman"/>
          <w:sz w:val="24"/>
        </w:rPr>
        <w:t>;</w:t>
      </w:r>
      <w:r w:rsidRPr="008F59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59FA">
        <w:rPr>
          <w:rFonts w:ascii="Times New Roman" w:hAnsi="Times New Roman" w:cs="Times New Roman"/>
          <w:sz w:val="24"/>
        </w:rPr>
        <w:t>eGFR</w:t>
      </w:r>
      <w:proofErr w:type="spellEnd"/>
      <w:r w:rsidRPr="008F59FA">
        <w:rPr>
          <w:rFonts w:ascii="Times New Roman" w:hAnsi="Times New Roman" w:cs="Times New Roman"/>
          <w:sz w:val="24"/>
        </w:rPr>
        <w:t xml:space="preserve">, estimated glomerular filtration rate; </w:t>
      </w:r>
      <w:r>
        <w:rPr>
          <w:rFonts w:ascii="Times New Roman" w:hAnsi="Times New Roman" w:cs="Times New Roman"/>
          <w:sz w:val="24"/>
        </w:rPr>
        <w:t>BSA, body surface area.</w:t>
      </w:r>
    </w:p>
    <w:p w:rsidR="00511D33" w:rsidRPr="008F59FA" w:rsidRDefault="00511D33" w:rsidP="00511D33">
      <w:pPr>
        <w:suppressLineNumbers/>
        <w:spacing w:before="120" w:after="120" w:line="264" w:lineRule="auto"/>
        <w:rPr>
          <w:rFonts w:ascii="Times New Roman" w:hAnsi="Times New Roman" w:cs="Times New Roman"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a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Used sample weights for Mobile Examination Center participants ≥1 year to calculate percent estimates. </w:t>
      </w:r>
    </w:p>
    <w:p w:rsidR="00511D33" w:rsidRPr="008F59FA" w:rsidRDefault="00511D33" w:rsidP="00511D33">
      <w:pPr>
        <w:suppressLineNumbers/>
        <w:spacing w:before="120" w:after="120" w:line="264" w:lineRule="auto"/>
        <w:rPr>
          <w:rFonts w:ascii="Times New Roman" w:hAnsi="Times New Roman" w:cs="Times New Roman"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b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Hispanic, [Mexican American + other Hispanic]</w:t>
      </w:r>
    </w:p>
    <w:p w:rsidR="00511D33" w:rsidRPr="008F59FA" w:rsidRDefault="00511D33" w:rsidP="00511D33">
      <w:pPr>
        <w:suppressLineNumbers/>
        <w:spacing w:before="120" w:after="120" w:line="264" w:lineRule="auto"/>
        <w:rPr>
          <w:rFonts w:ascii="Times New Roman" w:hAnsi="Times New Roman" w:cs="Times New Roman"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c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Used to assess kidney function; available for persons ≥12 years; impaired kidney function was defined as </w:t>
      </w:r>
      <w:proofErr w:type="spellStart"/>
      <w:r w:rsidRPr="008F59FA">
        <w:rPr>
          <w:rFonts w:ascii="Times New Roman" w:hAnsi="Times New Roman" w:cs="Times New Roman"/>
          <w:sz w:val="24"/>
        </w:rPr>
        <w:t>eGFR</w:t>
      </w:r>
      <w:proofErr w:type="spellEnd"/>
      <w:r w:rsidRPr="008F59FA">
        <w:rPr>
          <w:rFonts w:ascii="Times New Roman" w:hAnsi="Times New Roman" w:cs="Times New Roman"/>
          <w:sz w:val="24"/>
        </w:rPr>
        <w:t xml:space="preserve"> &lt;60 mL/(min×1.73 m</w:t>
      </w:r>
      <w:r w:rsidRPr="008F59FA">
        <w:rPr>
          <w:rFonts w:ascii="Times New Roman" w:hAnsi="Times New Roman" w:cs="Times New Roman"/>
          <w:sz w:val="24"/>
          <w:vertAlign w:val="superscript"/>
        </w:rPr>
        <w:t>2</w:t>
      </w:r>
      <w:r w:rsidRPr="008F59FA">
        <w:rPr>
          <w:rFonts w:ascii="Times New Roman" w:hAnsi="Times New Roman" w:cs="Times New Roman"/>
          <w:sz w:val="24"/>
        </w:rPr>
        <w:t>)</w:t>
      </w:r>
    </w:p>
    <w:p w:rsidR="00511D33" w:rsidRPr="008F59FA" w:rsidRDefault="00511D33" w:rsidP="00511D33">
      <w:pPr>
        <w:suppressLineNumbers/>
        <w:spacing w:before="120" w:after="120" w:line="264" w:lineRule="auto"/>
        <w:rPr>
          <w:rFonts w:ascii="Times New Roman" w:hAnsi="Times New Roman" w:cs="Times New Roman"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d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BMI definitions: &lt;18.5 kg/m</w:t>
      </w:r>
      <w:r w:rsidRPr="008F59FA">
        <w:rPr>
          <w:rFonts w:ascii="Times New Roman" w:hAnsi="Times New Roman" w:cs="Times New Roman"/>
          <w:sz w:val="24"/>
          <w:vertAlign w:val="superscript"/>
        </w:rPr>
        <w:t>2</w:t>
      </w:r>
      <w:r w:rsidRPr="008F59FA">
        <w:rPr>
          <w:rFonts w:ascii="Times New Roman" w:hAnsi="Times New Roman" w:cs="Times New Roman"/>
          <w:sz w:val="24"/>
        </w:rPr>
        <w:t xml:space="preserve"> (underweight); 18.5–&gt;25 kg/m</w:t>
      </w:r>
      <w:r w:rsidRPr="008F59FA">
        <w:rPr>
          <w:rFonts w:ascii="Times New Roman" w:hAnsi="Times New Roman" w:cs="Times New Roman"/>
          <w:sz w:val="24"/>
          <w:vertAlign w:val="superscript"/>
        </w:rPr>
        <w:t>2</w:t>
      </w:r>
      <w:r w:rsidRPr="008F59FA">
        <w:rPr>
          <w:rFonts w:ascii="Times New Roman" w:hAnsi="Times New Roman" w:cs="Times New Roman"/>
          <w:sz w:val="24"/>
        </w:rPr>
        <w:t xml:space="preserve"> (normal weight); 25–&lt;30 kg/m</w:t>
      </w:r>
      <w:r w:rsidRPr="008F59FA">
        <w:rPr>
          <w:rFonts w:ascii="Times New Roman" w:hAnsi="Times New Roman" w:cs="Times New Roman"/>
          <w:sz w:val="24"/>
          <w:vertAlign w:val="superscript"/>
        </w:rPr>
        <w:t>2</w:t>
      </w:r>
      <w:r w:rsidRPr="008F59FA">
        <w:rPr>
          <w:rFonts w:ascii="Times New Roman" w:hAnsi="Times New Roman" w:cs="Times New Roman"/>
          <w:sz w:val="24"/>
        </w:rPr>
        <w:t xml:space="preserve"> (overweight); and ≥30 kg/m</w:t>
      </w:r>
      <w:r w:rsidRPr="008F59FA">
        <w:rPr>
          <w:rFonts w:ascii="Times New Roman" w:hAnsi="Times New Roman" w:cs="Times New Roman"/>
          <w:sz w:val="24"/>
          <w:vertAlign w:val="superscript"/>
        </w:rPr>
        <w:t>2</w:t>
      </w:r>
      <w:r w:rsidRPr="008F59FA">
        <w:rPr>
          <w:rFonts w:ascii="Times New Roman" w:hAnsi="Times New Roman" w:cs="Times New Roman"/>
          <w:sz w:val="24"/>
        </w:rPr>
        <w:t xml:space="preserve"> (obese)</w:t>
      </w:r>
    </w:p>
    <w:p w:rsidR="00511D33" w:rsidRPr="008F59FA" w:rsidRDefault="00511D33" w:rsidP="00511D33">
      <w:pPr>
        <w:suppressLineNumbers/>
        <w:spacing w:before="120" w:after="120" w:line="264" w:lineRule="auto"/>
        <w:rPr>
          <w:rFonts w:ascii="Times New Roman" w:hAnsi="Times New Roman" w:cs="Times New Roman"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e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Calculated as square root of [(height in cm × weight in kg)/3600] or square root of [(height in inches × weight in pounds)/3131]</w:t>
      </w:r>
    </w:p>
    <w:p w:rsidR="00511D33" w:rsidRPr="008F59FA" w:rsidRDefault="00511D33" w:rsidP="00511D33">
      <w:pPr>
        <w:suppressLineNumbers/>
        <w:spacing w:before="120" w:after="120" w:line="264" w:lineRule="auto"/>
        <w:rPr>
          <w:rFonts w:ascii="Times New Roman" w:hAnsi="Times New Roman" w:cs="Times New Roman"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f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Biomarker of tobacco smoke exposure; concentrations &gt;10 µg/L are considered to represent smokers</w:t>
      </w:r>
    </w:p>
    <w:p w:rsidR="00511D33" w:rsidRPr="008F59FA" w:rsidRDefault="00511D33" w:rsidP="00511D33">
      <w:pPr>
        <w:suppressLineNumbers/>
        <w:spacing w:before="120" w:after="120" w:line="264" w:lineRule="auto"/>
        <w:rPr>
          <w:rFonts w:ascii="Times New Roman" w:hAnsi="Times New Roman" w:cs="Times New Roman"/>
          <w:b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g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Calculated as average daily number of “standard” drinks [(quantity × frequency) / 365.25]; 1 drink ≈ 15 g ethanol</w:t>
      </w:r>
    </w:p>
    <w:p w:rsidR="00511D33" w:rsidRDefault="00511D33" w:rsidP="00511D33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8F59FA">
        <w:rPr>
          <w:rFonts w:ascii="Times New Roman" w:hAnsi="Times New Roman" w:cs="Times New Roman"/>
          <w:sz w:val="24"/>
          <w:vertAlign w:val="superscript"/>
        </w:rPr>
        <w:t>h</w:t>
      </w:r>
      <w:proofErr w:type="gramEnd"/>
      <w:r w:rsidRPr="008F59FA">
        <w:rPr>
          <w:rFonts w:ascii="Times New Roman" w:hAnsi="Times New Roman" w:cs="Times New Roman"/>
          <w:sz w:val="24"/>
        </w:rPr>
        <w:t xml:space="preserve"> Folic acid-containing dietary supplements used during the last 24 hours prior to visiting the Mobile Examination Center</w:t>
      </w:r>
      <w:r>
        <w:rPr>
          <w:rFonts w:ascii="Times New Roman" w:hAnsi="Times New Roman" w:cs="Times New Roman"/>
          <w:b/>
          <w:sz w:val="24"/>
        </w:rPr>
        <w:br w:type="page"/>
      </w:r>
    </w:p>
    <w:p w:rsidR="00511D33" w:rsidRDefault="00511D33" w:rsidP="00F76333">
      <w:pPr>
        <w:spacing w:after="120" w:line="240" w:lineRule="auto"/>
        <w:rPr>
          <w:rFonts w:ascii="Times New Roman" w:hAnsi="Times New Roman" w:cs="Times New Roman"/>
          <w:b/>
          <w:sz w:val="24"/>
        </w:rPr>
        <w:sectPr w:rsidR="00511D33" w:rsidSect="00511D33">
          <w:pgSz w:w="12240" w:h="15840"/>
          <w:pgMar w:top="1440" w:right="1152" w:bottom="1440" w:left="1440" w:header="720" w:footer="720" w:gutter="0"/>
          <w:cols w:space="720"/>
          <w:docGrid w:linePitch="360"/>
        </w:sectPr>
      </w:pPr>
    </w:p>
    <w:p w:rsidR="006B7AC7" w:rsidRPr="00005016" w:rsidRDefault="00F76333" w:rsidP="00EE0435">
      <w:pPr>
        <w:spacing w:after="12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lastRenderedPageBreak/>
        <w:t>Supplementa</w:t>
      </w:r>
      <w:r w:rsidR="00511D33">
        <w:rPr>
          <w:rFonts w:ascii="Times New Roman" w:hAnsi="Times New Roman" w:cs="Times New Roman"/>
          <w:b/>
          <w:sz w:val="24"/>
        </w:rPr>
        <w:t>ry</w:t>
      </w:r>
      <w:r w:rsidR="006659CE">
        <w:rPr>
          <w:rFonts w:ascii="Times New Roman" w:hAnsi="Times New Roman" w:cs="Times New Roman"/>
          <w:b/>
          <w:sz w:val="24"/>
        </w:rPr>
        <w:t xml:space="preserve"> </w:t>
      </w:r>
      <w:r w:rsidR="006B7AC7" w:rsidRPr="00005016">
        <w:rPr>
          <w:rFonts w:ascii="Times New Roman" w:hAnsi="Times New Roman" w:cs="Times New Roman"/>
          <w:b/>
          <w:sz w:val="24"/>
        </w:rPr>
        <w:t xml:space="preserve">Table </w:t>
      </w:r>
      <w:r w:rsidR="00511D33">
        <w:rPr>
          <w:rFonts w:ascii="Times New Roman" w:hAnsi="Times New Roman" w:cs="Times New Roman"/>
          <w:b/>
          <w:sz w:val="24"/>
        </w:rPr>
        <w:t>S3</w:t>
      </w:r>
      <w:r w:rsidR="006B7AC7"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 w:rsidR="006B7AC7" w:rsidRPr="00005016">
        <w:rPr>
          <w:rFonts w:ascii="Times New Roman" w:hAnsi="Times New Roman" w:cs="Times New Roman"/>
          <w:sz w:val="24"/>
        </w:rPr>
        <w:t xml:space="preserve"> Con</w:t>
      </w:r>
      <w:r w:rsidR="006B7AC7">
        <w:rPr>
          <w:rFonts w:ascii="Times New Roman" w:hAnsi="Times New Roman" w:cs="Times New Roman"/>
          <w:sz w:val="24"/>
        </w:rPr>
        <w:t>tributions of various fo</w:t>
      </w:r>
      <w:r w:rsidR="006B7AC7" w:rsidRPr="00005016">
        <w:rPr>
          <w:rFonts w:ascii="Times New Roman" w:hAnsi="Times New Roman" w:cs="Times New Roman"/>
          <w:sz w:val="24"/>
        </w:rPr>
        <w:t>late forms</w:t>
      </w:r>
      <w:r w:rsidR="006B7AC7">
        <w:rPr>
          <w:rFonts w:ascii="Times New Roman" w:hAnsi="Times New Roman" w:cs="Times New Roman"/>
          <w:sz w:val="24"/>
        </w:rPr>
        <w:t xml:space="preserve"> </w:t>
      </w:r>
      <w:r w:rsidR="00DF05E4">
        <w:rPr>
          <w:rFonts w:ascii="Times New Roman" w:hAnsi="Times New Roman" w:cs="Times New Roman"/>
          <w:sz w:val="24"/>
        </w:rPr>
        <w:t xml:space="preserve">to </w:t>
      </w:r>
      <w:r w:rsidR="006B7AC7">
        <w:rPr>
          <w:rFonts w:ascii="Times New Roman" w:hAnsi="Times New Roman" w:cs="Times New Roman"/>
          <w:sz w:val="24"/>
        </w:rPr>
        <w:t xml:space="preserve">serum </w:t>
      </w:r>
      <w:r w:rsidR="00DF05E4">
        <w:rPr>
          <w:rFonts w:ascii="Times New Roman" w:hAnsi="Times New Roman" w:cs="Times New Roman"/>
          <w:sz w:val="24"/>
        </w:rPr>
        <w:t xml:space="preserve">total </w:t>
      </w:r>
      <w:r w:rsidR="006B7AC7" w:rsidRPr="00005016">
        <w:rPr>
          <w:rFonts w:ascii="Times New Roman" w:hAnsi="Times New Roman" w:cs="Times New Roman"/>
          <w:sz w:val="24"/>
        </w:rPr>
        <w:t xml:space="preserve">folate by </w:t>
      </w:r>
      <w:r w:rsidR="006B7AC7">
        <w:rPr>
          <w:rFonts w:ascii="Times New Roman" w:hAnsi="Times New Roman" w:cs="Times New Roman"/>
          <w:sz w:val="24"/>
        </w:rPr>
        <w:t xml:space="preserve">weighted </w:t>
      </w:r>
      <w:proofErr w:type="spellStart"/>
      <w:r w:rsidR="006B7AC7" w:rsidRPr="00005016">
        <w:rPr>
          <w:rFonts w:ascii="Times New Roman" w:hAnsi="Times New Roman" w:cs="Times New Roman"/>
          <w:sz w:val="24"/>
        </w:rPr>
        <w:t>de</w:t>
      </w:r>
      <w:r w:rsidR="006B7AC7">
        <w:rPr>
          <w:rFonts w:ascii="Times New Roman" w:hAnsi="Times New Roman" w:cs="Times New Roman"/>
          <w:sz w:val="24"/>
        </w:rPr>
        <w:t>cile</w:t>
      </w:r>
      <w:proofErr w:type="spellEnd"/>
      <w:r w:rsidR="006B7AC7">
        <w:rPr>
          <w:rFonts w:ascii="Times New Roman" w:hAnsi="Times New Roman" w:cs="Times New Roman"/>
          <w:sz w:val="24"/>
        </w:rPr>
        <w:t xml:space="preserve"> of </w:t>
      </w:r>
      <w:r w:rsidR="00DF05E4">
        <w:rPr>
          <w:rFonts w:ascii="Times New Roman" w:hAnsi="Times New Roman" w:cs="Times New Roman"/>
          <w:sz w:val="24"/>
        </w:rPr>
        <w:t xml:space="preserve">serum total </w:t>
      </w:r>
      <w:r w:rsidR="006B7AC7">
        <w:rPr>
          <w:rFonts w:ascii="Times New Roman" w:hAnsi="Times New Roman" w:cs="Times New Roman"/>
          <w:sz w:val="24"/>
        </w:rPr>
        <w:t>folate</w:t>
      </w:r>
      <w:r w:rsidR="00DF05E4">
        <w:rPr>
          <w:rFonts w:ascii="Times New Roman" w:hAnsi="Times New Roman" w:cs="Times New Roman"/>
          <w:sz w:val="24"/>
        </w:rPr>
        <w:t xml:space="preserve"> </w:t>
      </w:r>
      <w:r w:rsidR="006B7AC7" w:rsidRPr="00005016">
        <w:rPr>
          <w:rFonts w:ascii="Times New Roman" w:hAnsi="Times New Roman" w:cs="Times New Roman"/>
          <w:sz w:val="24"/>
        </w:rPr>
        <w:t>for the US population ≥1 y, NHANES 2011–2</w:t>
      </w:r>
      <w:r w:rsidR="00385CE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260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2250"/>
        <w:gridCol w:w="2250"/>
        <w:gridCol w:w="2250"/>
        <w:gridCol w:w="2250"/>
      </w:tblGrid>
      <w:tr w:rsidR="00622063" w:rsidRPr="00BA5927" w:rsidTr="00622063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AC7" w:rsidRPr="00BA5927" w:rsidRDefault="00F76333" w:rsidP="00511D33">
            <w:pPr>
              <w:spacing w:line="28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A5927">
              <w:rPr>
                <w:rFonts w:ascii="Times New Roman" w:hAnsi="Times New Roman" w:cs="Times New Roman"/>
                <w:b/>
              </w:rPr>
              <w:t>Decile</w:t>
            </w:r>
            <w:proofErr w:type="spellEnd"/>
            <w:r w:rsidRPr="00BA5927">
              <w:rPr>
                <w:rFonts w:ascii="Times New Roman" w:hAnsi="Times New Roman" w:cs="Times New Roman"/>
                <w:b/>
              </w:rPr>
              <w:t xml:space="preserve"> category</w:t>
            </w:r>
            <w:r w:rsidR="00385CEF">
              <w:rPr>
                <w:rFonts w:ascii="Times New Roman" w:hAnsi="Times New Roman" w:cs="Times New Roman"/>
                <w:b/>
              </w:rPr>
              <w:t xml:space="preserve"> </w:t>
            </w:r>
            <w:r w:rsidR="00511D3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385CEF">
              <w:rPr>
                <w:rFonts w:ascii="Times New Roman" w:hAnsi="Times New Roman" w:cs="Times New Roman"/>
                <w:b/>
              </w:rPr>
              <w:t>nmol</w:t>
            </w:r>
            <w:proofErr w:type="spellEnd"/>
            <w:r w:rsidR="00385CEF">
              <w:rPr>
                <w:rFonts w:ascii="Times New Roman" w:hAnsi="Times New Roman" w:cs="Times New Roman"/>
                <w:b/>
              </w:rPr>
              <w:t>/L</w:t>
            </w:r>
            <w:r w:rsidR="00511D3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D33" w:rsidRDefault="00F76333" w:rsidP="00BA59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927">
              <w:rPr>
                <w:rFonts w:ascii="Times New Roman" w:hAnsi="Times New Roman" w:cs="Times New Roman"/>
                <w:b/>
              </w:rPr>
              <w:t>Sample size</w:t>
            </w:r>
          </w:p>
          <w:p w:rsidR="006B7AC7" w:rsidRPr="00BA5927" w:rsidRDefault="00511D33" w:rsidP="00BA592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385CEF" w:rsidRPr="008F59FA">
              <w:rPr>
                <w:rFonts w:ascii="Times New Roman" w:hAnsi="Times New Roman" w:cs="Times New Roman"/>
                <w:b/>
                <w:i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7AC7" w:rsidRPr="00BA5927" w:rsidRDefault="006B7AC7" w:rsidP="00511D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927">
              <w:rPr>
                <w:rFonts w:ascii="Times New Roman" w:hAnsi="Times New Roman" w:cs="Times New Roman"/>
                <w:b/>
              </w:rPr>
              <w:t>5-MethylTHF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7AC7" w:rsidRPr="00BA5927" w:rsidRDefault="006B7AC7" w:rsidP="00511D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927">
              <w:rPr>
                <w:rFonts w:ascii="Times New Roman" w:hAnsi="Times New Roman" w:cs="Times New Roman"/>
                <w:b/>
              </w:rPr>
              <w:t>UMFA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1D33" w:rsidRPr="00BA5927" w:rsidRDefault="007D216A" w:rsidP="006C60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5927">
              <w:rPr>
                <w:rFonts w:ascii="Times New Roman" w:hAnsi="Times New Roman" w:cs="Times New Roman"/>
                <w:b/>
              </w:rPr>
              <w:t>Non-methyl</w:t>
            </w:r>
            <w:r w:rsidR="006C6095">
              <w:rPr>
                <w:rFonts w:ascii="Times New Roman" w:hAnsi="Times New Roman" w:cs="Times New Roman"/>
                <w:b/>
              </w:rPr>
              <w:t xml:space="preserve"> folate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1D33" w:rsidRPr="00BA5927" w:rsidRDefault="007D216A" w:rsidP="00511D3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5927">
              <w:rPr>
                <w:rFonts w:ascii="Times New Roman" w:hAnsi="Times New Roman" w:cs="Times New Roman"/>
                <w:b/>
              </w:rPr>
              <w:t>MeFox</w:t>
            </w:r>
            <w:proofErr w:type="spellEnd"/>
          </w:p>
        </w:tc>
      </w:tr>
      <w:tr w:rsidR="00F76333" w:rsidRPr="00BA5927" w:rsidTr="00622063">
        <w:tc>
          <w:tcPr>
            <w:tcW w:w="2070" w:type="dxa"/>
            <w:tcBorders>
              <w:top w:val="single" w:sz="4" w:space="0" w:color="auto"/>
              <w:right w:val="nil"/>
            </w:tcBorders>
          </w:tcPr>
          <w:p w:rsidR="00F76333" w:rsidRPr="00385CEF" w:rsidRDefault="00F76333" w:rsidP="00BA592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</w:tcPr>
          <w:p w:rsidR="00F76333" w:rsidRPr="00385CEF" w:rsidRDefault="00F76333" w:rsidP="00BA592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76333" w:rsidRPr="00385CEF" w:rsidRDefault="00511D33" w:rsidP="00BA592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Mean concentration (95% CI) (</w:t>
            </w:r>
            <w:proofErr w:type="spellStart"/>
            <w:r>
              <w:rPr>
                <w:rFonts w:ascii="Times New Roman" w:hAnsi="Times New Roman" w:cs="Times New Roman"/>
              </w:rPr>
              <w:t>nmol</w:t>
            </w:r>
            <w:proofErr w:type="spellEnd"/>
            <w:r>
              <w:rPr>
                <w:rFonts w:ascii="Times New Roman" w:hAnsi="Times New Roman" w:cs="Times New Roman"/>
              </w:rPr>
              <w:t>/L)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1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A5927">
              <w:rPr>
                <w:rFonts w:ascii="Times New Roman" w:hAnsi="Times New Roman" w:cs="Times New Roman"/>
              </w:rPr>
              <w:t xml:space="preserve"> (&lt;22.84)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14.5 (14.0 – 15.1)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.778 (.729 – .827)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1.61 (1.13 – 2.10)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1.18 (1.01 – 1.34)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2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A5927">
              <w:rPr>
                <w:rFonts w:ascii="Times New Roman" w:hAnsi="Times New Roman" w:cs="Times New Roman"/>
              </w:rPr>
              <w:t xml:space="preserve"> (22.84–&lt;28.05)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21.4 (21.0 – 21.9)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.898 (.834 – .963)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1.71 (1.22 – 2.21)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1.51 (1.36 – 1.65)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3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A5927">
              <w:rPr>
                <w:rFonts w:ascii="Times New Roman" w:hAnsi="Times New Roman" w:cs="Times New Roman"/>
              </w:rPr>
              <w:t xml:space="preserve"> (28.05–&lt;33.0)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26.1 (25.5 – 26.7)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.975 (.900 – 1.05)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1.79 (1.26 – 2.32)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1.66 (1.52 – 1.80)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4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(33.0–&lt;38.46)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31.2 (30.8 – 31.6)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1.02 (.939 – 1.11)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1.69 (1.26 – 2.12)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1.80 (1.65 – 1.95)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5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(38.46–&lt;43.53)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36.3 (35.9 – 36.7)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1.13 (1.02 – 1.24)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1.73 (1.36 – 2.10)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1.82 (1.66 – 1.99)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6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(43.53–&lt;49.68)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41.6 (40.9 – 42.3)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1.37 (1.21 – 1.53)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1.93 (1.34 – 2.51)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1.99 (1.80 – 2.19)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7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(49.68–&lt;56.81)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47.4 (46.8 – 48.0)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1.69 (1.34 – 2.03)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1.96 (1.43 – 2.49)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2.06 (1.84 – 2.27)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8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(56.81–&lt;66.52)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55.3 (54.8 – 55.8)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1.87 (1.63 – 2.12)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1.95 (1.50 – 2.40)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2.21 (1.96 – 2.45)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9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(66.52–&lt;82.48)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66.4 (65.6 – 67.2)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2.99 (2.58 – 3.39)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2.13 (1.57 – 2.69)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2.20 (2.04 – 2.36)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10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(≥82.48)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88.4 (83.8 – 92.9)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13.9 (11.1 – 16.7)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3.08 (2.37 – 3.79)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3.06 (2.82 – 3.29)</w:t>
            </w:r>
          </w:p>
        </w:tc>
      </w:tr>
      <w:tr w:rsidR="00F76333" w:rsidRPr="00BA5927" w:rsidTr="00622063">
        <w:tc>
          <w:tcPr>
            <w:tcW w:w="2070" w:type="dxa"/>
            <w:tcBorders>
              <w:right w:val="nil"/>
            </w:tcBorders>
          </w:tcPr>
          <w:p w:rsidR="00F76333" w:rsidRPr="00385CEF" w:rsidRDefault="00F76333" w:rsidP="00BA592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F76333" w:rsidRPr="00385CEF" w:rsidRDefault="00F76333" w:rsidP="00BA592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0" w:type="dxa"/>
            <w:gridSpan w:val="4"/>
            <w:tcBorders>
              <w:left w:val="nil"/>
              <w:right w:val="nil"/>
            </w:tcBorders>
            <w:vAlign w:val="bottom"/>
          </w:tcPr>
          <w:p w:rsidR="00F76333" w:rsidRPr="00385CEF" w:rsidRDefault="00B05F43" w:rsidP="00511D3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CEF">
              <w:rPr>
                <w:rFonts w:ascii="Times New Roman" w:hAnsi="Times New Roman" w:cs="Times New Roman"/>
              </w:rPr>
              <w:t>Mean percent of</w:t>
            </w:r>
            <w:r w:rsidR="00642E40" w:rsidRPr="00385CEF">
              <w:rPr>
                <w:rFonts w:ascii="Times New Roman" w:hAnsi="Times New Roman" w:cs="Times New Roman"/>
              </w:rPr>
              <w:t xml:space="preserve"> total folate (95% CI)</w:t>
            </w:r>
            <w:r w:rsidR="00511D33">
              <w:rPr>
                <w:rFonts w:ascii="Times New Roman" w:hAnsi="Times New Roman" w:cs="Times New Roman"/>
              </w:rPr>
              <w:t xml:space="preserve"> (</w:t>
            </w:r>
            <w:r w:rsidR="00F76333" w:rsidRPr="00385CEF">
              <w:rPr>
                <w:rFonts w:ascii="Times New Roman" w:hAnsi="Times New Roman" w:cs="Times New Roman"/>
                <w:color w:val="000000"/>
              </w:rPr>
              <w:t>%</w:t>
            </w:r>
            <w:r w:rsidR="00511D3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1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A5927">
              <w:rPr>
                <w:rFonts w:ascii="Times New Roman" w:hAnsi="Times New Roman" w:cs="Times New Roman"/>
              </w:rPr>
              <w:t xml:space="preserve"> (&lt;22.84)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79.9 (77.9 – 81.9)*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4.5  (4.2 – 4.7)*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9.1 (6.4 – 11.7)*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6.6  (5.8 – 7.4)*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2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BA5927">
              <w:rPr>
                <w:rFonts w:ascii="Times New Roman" w:hAnsi="Times New Roman" w:cs="Times New Roman"/>
              </w:rPr>
              <w:t xml:space="preserve"> (22.84–&lt;28.05)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83.8 (82.2 – 85.5)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3.5  (3.3 – 3.8)*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6.7 (4.8 – 8.7)*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5.9  (5.3 – 6.5)*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3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A5927">
              <w:rPr>
                <w:rFonts w:ascii="Times New Roman" w:hAnsi="Times New Roman" w:cs="Times New Roman"/>
              </w:rPr>
              <w:t xml:space="preserve"> (28.05–&lt;33.0)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85.5 (83.9 – 87.1)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3.2  (2.9 – 3.4)*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5.9 (4.1 – 7.6)*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5.4  (5.0 – 5.9)*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4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(33.0–&lt;38.46)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87.4 (86.3 – 88.4)*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2.9  (2.6 – 3.1)*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4.7 (3.6 – 5.9)*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5.0  (4.6 – 5.5)*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5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(38.46–&lt;43.53)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88.6 (87.5 – 89.6)*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2.8  (2.5 – 3.0)*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4.2 (3.3 – 5.1)*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4.5  (4.1 – 4.9)*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6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(43.53–&lt;49.68)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88.7 (87.4 – 90.0)*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2.9  (2.6 – 3.3)*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4.1 (2.9 – 5.4)*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4.3  (3.8 – 4.7)*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7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(49.68–&lt;56.81)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89.2 (88.4 – 90.1)*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3.2  (2.5 – 3.8)*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3.7 (2.7 – 4.7)*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3.9  (3.5 – 4.3)*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8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(56.81–&lt;66.52)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90.2 (89.2 – 91.1)*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3.1  (2.6 – 3.5)*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3.2 (2.5 – 3.9)*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3.6  (3.2 – 4.0)*</w:t>
            </w:r>
          </w:p>
        </w:tc>
      </w:tr>
      <w:tr w:rsidR="00BA5927" w:rsidRPr="00BA5927" w:rsidTr="00CA37C4">
        <w:tc>
          <w:tcPr>
            <w:tcW w:w="2070" w:type="dxa"/>
            <w:tcBorders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9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(66.52–&lt;82.48)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keepNext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keepNext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90.1 (89.3 – 91.0)*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keepNext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4.0  (3.5 – 4.6)*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keepNext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2.9 (2.1 – 3.6)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:rsidR="00BA5927" w:rsidRPr="00BA5927" w:rsidRDefault="00BA5927" w:rsidP="00BA5927">
            <w:pPr>
              <w:keepNext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3.0  (2.8 – 3.2)</w:t>
            </w:r>
          </w:p>
        </w:tc>
      </w:tr>
      <w:tr w:rsidR="00BA5927" w:rsidRPr="00BA5927" w:rsidTr="00CA37C4">
        <w:tc>
          <w:tcPr>
            <w:tcW w:w="2070" w:type="dxa"/>
            <w:tcBorders>
              <w:bottom w:val="single" w:sz="4" w:space="0" w:color="auto"/>
              <w:right w:val="nil"/>
            </w:tcBorders>
          </w:tcPr>
          <w:p w:rsidR="00BA5927" w:rsidRPr="00BA5927" w:rsidRDefault="00BA5927" w:rsidP="00BA592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A5927">
              <w:rPr>
                <w:rFonts w:ascii="Times New Roman" w:hAnsi="Times New Roman" w:cs="Times New Roman"/>
              </w:rPr>
              <w:t>10</w:t>
            </w:r>
            <w:r w:rsidRPr="00BA592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A5927">
              <w:rPr>
                <w:rFonts w:ascii="Times New Roman" w:hAnsi="Times New Roman" w:cs="Times New Roman"/>
              </w:rPr>
              <w:t xml:space="preserve"> (≥82.45)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83.8 (81.9 – 85.7)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10.4  (8.9 – 12.0)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2.8 (2.2 – 3.4)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:rsidR="00BA5927" w:rsidRPr="00BA5927" w:rsidRDefault="00BA5927" w:rsidP="00BA5927">
            <w:pPr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927">
              <w:rPr>
                <w:rFonts w:ascii="Times New Roman" w:hAnsi="Times New Roman" w:cs="Times New Roman"/>
                <w:color w:val="000000"/>
              </w:rPr>
              <w:t>3.0  (2.7 – 3.2)</w:t>
            </w:r>
          </w:p>
        </w:tc>
      </w:tr>
    </w:tbl>
    <w:p w:rsidR="000818CF" w:rsidRDefault="000818CF" w:rsidP="008F59FA">
      <w:pPr>
        <w:spacing w:before="120" w:after="12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NHANES, National Health and Nutrition Examination Survey; </w:t>
      </w:r>
      <w:r w:rsidRPr="00A54E05">
        <w:rPr>
          <w:rFonts w:ascii="Times New Roman" w:hAnsi="Times New Roman" w:cs="Times New Roman"/>
        </w:rPr>
        <w:t>5-</w:t>
      </w:r>
      <w:r>
        <w:rPr>
          <w:rFonts w:ascii="Times New Roman" w:hAnsi="Times New Roman" w:cs="Times New Roman"/>
        </w:rPr>
        <w:t>m</w:t>
      </w:r>
      <w:r w:rsidRPr="00A54E05">
        <w:rPr>
          <w:rFonts w:ascii="Times New Roman" w:hAnsi="Times New Roman" w:cs="Times New Roman"/>
        </w:rPr>
        <w:t xml:space="preserve">ethylTHF, 5-methyltetrahydrofolate; </w:t>
      </w:r>
      <w:r>
        <w:rPr>
          <w:rFonts w:ascii="Times New Roman" w:hAnsi="Times New Roman" w:cs="Times New Roman"/>
        </w:rPr>
        <w:t xml:space="preserve">UMFA, </w:t>
      </w:r>
      <w:proofErr w:type="spellStart"/>
      <w:r>
        <w:rPr>
          <w:rFonts w:ascii="Times New Roman" w:hAnsi="Times New Roman" w:cs="Times New Roman"/>
        </w:rPr>
        <w:t>unmetabolized</w:t>
      </w:r>
      <w:proofErr w:type="spellEnd"/>
      <w:r>
        <w:rPr>
          <w:rFonts w:ascii="Times New Roman" w:hAnsi="Times New Roman" w:cs="Times New Roman"/>
        </w:rPr>
        <w:t xml:space="preserve"> folic acid; </w:t>
      </w:r>
      <w:proofErr w:type="spellStart"/>
      <w:r w:rsidRPr="00A54E05">
        <w:rPr>
          <w:rFonts w:ascii="Times New Roman" w:hAnsi="Times New Roman" w:cs="Times New Roman"/>
        </w:rPr>
        <w:t>MeFox</w:t>
      </w:r>
      <w:proofErr w:type="spellEnd"/>
      <w:r w:rsidRPr="00A54E05">
        <w:rPr>
          <w:rFonts w:ascii="Times New Roman" w:hAnsi="Times New Roman" w:cs="Times New Roman"/>
        </w:rPr>
        <w:t xml:space="preserve">, </w:t>
      </w:r>
      <w:proofErr w:type="spellStart"/>
      <w:r w:rsidRPr="00A54E05">
        <w:rPr>
          <w:rFonts w:ascii="Times New Roman" w:hAnsi="Times New Roman" w:cs="Times New Roman"/>
        </w:rPr>
        <w:t>pyrazino</w:t>
      </w:r>
      <w:proofErr w:type="spellEnd"/>
      <w:r w:rsidRPr="00A54E05">
        <w:rPr>
          <w:rFonts w:ascii="Times New Roman" w:hAnsi="Times New Roman" w:cs="Times New Roman"/>
        </w:rPr>
        <w:t>-s-</w:t>
      </w:r>
      <w:proofErr w:type="spellStart"/>
      <w:r w:rsidRPr="00A54E05">
        <w:rPr>
          <w:rFonts w:ascii="Times New Roman" w:hAnsi="Times New Roman" w:cs="Times New Roman"/>
        </w:rPr>
        <w:t>triazine</w:t>
      </w:r>
      <w:proofErr w:type="spellEnd"/>
      <w:r w:rsidRPr="00A54E05">
        <w:rPr>
          <w:rFonts w:ascii="Times New Roman" w:hAnsi="Times New Roman" w:cs="Times New Roman"/>
        </w:rPr>
        <w:t xml:space="preserve"> deriv</w:t>
      </w:r>
      <w:r>
        <w:rPr>
          <w:rFonts w:ascii="Times New Roman" w:hAnsi="Times New Roman" w:cs="Times New Roman"/>
        </w:rPr>
        <w:t>ative of 4α-hydroxy-5-methylTHF.</w:t>
      </w:r>
      <w:proofErr w:type="gramEnd"/>
    </w:p>
    <w:p w:rsidR="00DF4027" w:rsidRPr="00A54E05" w:rsidRDefault="00385CEF" w:rsidP="008F59FA">
      <w:pPr>
        <w:spacing w:before="120" w:after="12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="006B7AC7" w:rsidRPr="00A54E05">
        <w:rPr>
          <w:rFonts w:ascii="Times New Roman" w:hAnsi="Times New Roman" w:cs="Times New Roman"/>
        </w:rPr>
        <w:t xml:space="preserve"> Serum folate forms and serum t</w:t>
      </w:r>
      <w:r w:rsidR="00EE0435">
        <w:rPr>
          <w:rFonts w:ascii="Times New Roman" w:hAnsi="Times New Roman" w:cs="Times New Roman"/>
        </w:rPr>
        <w:t>otal folate</w:t>
      </w:r>
      <w:r w:rsidR="006B7AC7" w:rsidRPr="00A54E05">
        <w:rPr>
          <w:rFonts w:ascii="Times New Roman" w:hAnsi="Times New Roman" w:cs="Times New Roman"/>
        </w:rPr>
        <w:t xml:space="preserve"> (sum of all forms</w:t>
      </w:r>
      <w:r w:rsidR="003C2701">
        <w:rPr>
          <w:rFonts w:ascii="Times New Roman" w:hAnsi="Times New Roman" w:cs="Times New Roman"/>
        </w:rPr>
        <w:t xml:space="preserve"> including </w:t>
      </w:r>
      <w:proofErr w:type="spellStart"/>
      <w:r w:rsidR="003C2701">
        <w:rPr>
          <w:rFonts w:ascii="Times New Roman" w:hAnsi="Times New Roman" w:cs="Times New Roman"/>
        </w:rPr>
        <w:t>MeFox</w:t>
      </w:r>
      <w:proofErr w:type="spellEnd"/>
      <w:r w:rsidR="006B7AC7" w:rsidRPr="00A54E05">
        <w:rPr>
          <w:rFonts w:ascii="Times New Roman" w:hAnsi="Times New Roman" w:cs="Times New Roman"/>
        </w:rPr>
        <w:t xml:space="preserve">) were measured by </w:t>
      </w:r>
      <w:r w:rsidR="008F59FA">
        <w:rPr>
          <w:rFonts w:ascii="Times New Roman" w:hAnsi="Times New Roman" w:cs="Times New Roman"/>
        </w:rPr>
        <w:t>HP</w:t>
      </w:r>
      <w:r w:rsidR="006B7AC7" w:rsidRPr="00A54E05">
        <w:rPr>
          <w:rFonts w:ascii="Times New Roman" w:hAnsi="Times New Roman" w:cs="Times New Roman"/>
        </w:rPr>
        <w:t>LC-MS/MS</w:t>
      </w:r>
      <w:r w:rsidR="00EE59C8">
        <w:rPr>
          <w:rFonts w:ascii="Times New Roman" w:hAnsi="Times New Roman" w:cs="Times New Roman"/>
        </w:rPr>
        <w:t>; n</w:t>
      </w:r>
      <w:r w:rsidR="006B7AC7" w:rsidRPr="00A54E05">
        <w:rPr>
          <w:rFonts w:ascii="Times New Roman" w:hAnsi="Times New Roman" w:cs="Times New Roman"/>
        </w:rPr>
        <w:t>on-methyl</w:t>
      </w:r>
      <w:r w:rsidR="006C6095">
        <w:rPr>
          <w:rFonts w:ascii="Times New Roman" w:hAnsi="Times New Roman" w:cs="Times New Roman"/>
        </w:rPr>
        <w:t xml:space="preserve"> folate</w:t>
      </w:r>
      <w:r w:rsidR="006B7AC7" w:rsidRPr="00A54E05">
        <w:rPr>
          <w:rFonts w:ascii="Times New Roman" w:hAnsi="Times New Roman" w:cs="Times New Roman"/>
        </w:rPr>
        <w:t xml:space="preserve"> represents the sum of </w:t>
      </w:r>
      <w:r w:rsidR="008F59FA">
        <w:rPr>
          <w:rFonts w:ascii="Times New Roman" w:hAnsi="Times New Roman" w:cs="Times New Roman"/>
        </w:rPr>
        <w:t>three</w:t>
      </w:r>
      <w:r w:rsidR="006B7AC7" w:rsidRPr="00A54E05">
        <w:rPr>
          <w:rFonts w:ascii="Times New Roman" w:hAnsi="Times New Roman" w:cs="Times New Roman"/>
        </w:rPr>
        <w:t xml:space="preserve"> minor forms</w:t>
      </w:r>
      <w:r w:rsidR="00EE59C8">
        <w:rPr>
          <w:rFonts w:ascii="Times New Roman" w:hAnsi="Times New Roman" w:cs="Times New Roman"/>
        </w:rPr>
        <w:t>:</w:t>
      </w:r>
      <w:r w:rsidR="006B7AC7" w:rsidRPr="00A54E05">
        <w:rPr>
          <w:rFonts w:ascii="Times New Roman" w:hAnsi="Times New Roman" w:cs="Times New Roman"/>
        </w:rPr>
        <w:t xml:space="preserve"> </w:t>
      </w:r>
      <w:r w:rsidR="00EE0435">
        <w:rPr>
          <w:rFonts w:ascii="Times New Roman" w:hAnsi="Times New Roman" w:cs="Times New Roman"/>
        </w:rPr>
        <w:t>THF</w:t>
      </w:r>
      <w:r w:rsidR="006B7AC7" w:rsidRPr="00A54E05">
        <w:rPr>
          <w:rFonts w:ascii="Times New Roman" w:hAnsi="Times New Roman" w:cs="Times New Roman"/>
        </w:rPr>
        <w:t>, 5-formyl</w:t>
      </w:r>
      <w:r w:rsidR="00EE0435">
        <w:rPr>
          <w:rFonts w:ascii="Times New Roman" w:hAnsi="Times New Roman" w:cs="Times New Roman"/>
        </w:rPr>
        <w:t>THF,</w:t>
      </w:r>
      <w:r w:rsidR="006B7AC7" w:rsidRPr="00A54E05">
        <w:rPr>
          <w:rFonts w:ascii="Times New Roman" w:hAnsi="Times New Roman" w:cs="Times New Roman"/>
        </w:rPr>
        <w:t xml:space="preserve"> and 5,10-methenyl</w:t>
      </w:r>
      <w:r w:rsidR="00EE0435">
        <w:rPr>
          <w:rFonts w:ascii="Times New Roman" w:hAnsi="Times New Roman" w:cs="Times New Roman"/>
        </w:rPr>
        <w:t>THF.</w:t>
      </w:r>
    </w:p>
    <w:p w:rsidR="00DF4027" w:rsidRDefault="006B7AC7" w:rsidP="00EE59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* </w:t>
      </w:r>
      <w:r w:rsidR="00511D33" w:rsidRPr="00690AAD">
        <w:rPr>
          <w:rFonts w:ascii="Times New Roman" w:hAnsi="Times New Roman" w:cs="Times New Roman"/>
          <w:i/>
        </w:rPr>
        <w:t>P</w:t>
      </w:r>
      <w:r w:rsidR="00511D33">
        <w:rPr>
          <w:rFonts w:ascii="Times New Roman" w:hAnsi="Times New Roman" w:cs="Times New Roman"/>
        </w:rPr>
        <w:t xml:space="preserve"> &lt;0.05 for tests comparing the mean percent of total folate in each </w:t>
      </w:r>
      <w:proofErr w:type="spellStart"/>
      <w:r w:rsidR="00511D33">
        <w:rPr>
          <w:rFonts w:ascii="Times New Roman" w:hAnsi="Times New Roman" w:cs="Times New Roman"/>
        </w:rPr>
        <w:t>decile</w:t>
      </w:r>
      <w:proofErr w:type="spellEnd"/>
      <w:r w:rsidR="00511D33">
        <w:rPr>
          <w:rFonts w:ascii="Times New Roman" w:hAnsi="Times New Roman" w:cs="Times New Roman"/>
        </w:rPr>
        <w:t xml:space="preserve"> to the </w:t>
      </w:r>
      <w:r w:rsidR="00EE59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690AA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decile</w:t>
      </w:r>
      <w:proofErr w:type="spellEnd"/>
      <w:r w:rsidR="00511D33">
        <w:rPr>
          <w:rFonts w:ascii="Times New Roman" w:hAnsi="Times New Roman" w:cs="Times New Roman"/>
        </w:rPr>
        <w:t xml:space="preserve"> as a reference.</w:t>
      </w:r>
      <w:r>
        <w:rPr>
          <w:rFonts w:ascii="Times New Roman" w:hAnsi="Times New Roman" w:cs="Times New Roman"/>
        </w:rPr>
        <w:t xml:space="preserve"> </w:t>
      </w:r>
      <w:r w:rsidR="00DF4027">
        <w:rPr>
          <w:rFonts w:ascii="Times New Roman" w:hAnsi="Times New Roman" w:cs="Times New Roman"/>
          <w:b/>
          <w:sz w:val="24"/>
        </w:rPr>
        <w:br w:type="page"/>
      </w:r>
    </w:p>
    <w:p w:rsidR="00385CEF" w:rsidRDefault="00385CEF" w:rsidP="00B05F43">
      <w:pPr>
        <w:spacing w:after="120" w:line="240" w:lineRule="auto"/>
        <w:rPr>
          <w:rFonts w:ascii="Times New Roman" w:hAnsi="Times New Roman" w:cs="Times New Roman"/>
          <w:b/>
          <w:sz w:val="24"/>
        </w:rPr>
        <w:sectPr w:rsidR="00385CEF" w:rsidSect="00511D33">
          <w:pgSz w:w="15840" w:h="12240" w:orient="landscape"/>
          <w:pgMar w:top="1440" w:right="1440" w:bottom="1152" w:left="1440" w:header="720" w:footer="720" w:gutter="0"/>
          <w:cols w:space="720"/>
          <w:docGrid w:linePitch="360"/>
        </w:sectPr>
      </w:pPr>
    </w:p>
    <w:p w:rsidR="00680C4B" w:rsidRDefault="00DF4027" w:rsidP="00EE0435">
      <w:pPr>
        <w:spacing w:after="120" w:line="240" w:lineRule="auto"/>
        <w:rPr>
          <w:rFonts w:ascii="Times New Roman" w:hAnsi="Times New Roman" w:cs="Times New Roman"/>
          <w:sz w:val="24"/>
          <w:vertAlign w:val="superscript"/>
        </w:rPr>
      </w:pPr>
      <w:proofErr w:type="gramStart"/>
      <w:r>
        <w:rPr>
          <w:rFonts w:ascii="Times New Roman" w:hAnsi="Times New Roman" w:cs="Times New Roman"/>
          <w:b/>
          <w:sz w:val="24"/>
        </w:rPr>
        <w:lastRenderedPageBreak/>
        <w:t>Supplementa</w:t>
      </w:r>
      <w:r w:rsidR="00511D33">
        <w:rPr>
          <w:rFonts w:ascii="Times New Roman" w:hAnsi="Times New Roman" w:cs="Times New Roman"/>
          <w:b/>
          <w:sz w:val="24"/>
        </w:rPr>
        <w:t>ry</w:t>
      </w:r>
      <w:r w:rsidR="00907074">
        <w:rPr>
          <w:rFonts w:ascii="Times New Roman" w:hAnsi="Times New Roman" w:cs="Times New Roman"/>
          <w:b/>
          <w:sz w:val="24"/>
        </w:rPr>
        <w:t xml:space="preserve"> </w:t>
      </w:r>
      <w:r w:rsidR="00680C4B" w:rsidRPr="00005016">
        <w:rPr>
          <w:rFonts w:ascii="Times New Roman" w:hAnsi="Times New Roman" w:cs="Times New Roman"/>
          <w:b/>
          <w:sz w:val="24"/>
        </w:rPr>
        <w:t xml:space="preserve">Table </w:t>
      </w:r>
      <w:r w:rsidR="00511D33">
        <w:rPr>
          <w:rFonts w:ascii="Times New Roman" w:hAnsi="Times New Roman" w:cs="Times New Roman"/>
          <w:b/>
          <w:sz w:val="24"/>
        </w:rPr>
        <w:t>S4</w:t>
      </w:r>
      <w:r w:rsidR="00680C4B"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 w:rsidR="00680C4B" w:rsidRPr="00005016">
        <w:rPr>
          <w:rFonts w:ascii="Times New Roman" w:hAnsi="Times New Roman" w:cs="Times New Roman"/>
          <w:b/>
          <w:sz w:val="24"/>
        </w:rPr>
        <w:t xml:space="preserve">  </w:t>
      </w:r>
      <w:r w:rsidR="00680C4B" w:rsidRPr="00005016">
        <w:rPr>
          <w:rFonts w:ascii="Times New Roman" w:hAnsi="Times New Roman" w:cs="Times New Roman"/>
          <w:sz w:val="24"/>
        </w:rPr>
        <w:t>Spearman correlation between various folate biomarkers in the US population ≥1 y</w:t>
      </w:r>
      <w:r w:rsidR="00907074">
        <w:rPr>
          <w:rFonts w:ascii="Times New Roman" w:hAnsi="Times New Roman" w:cs="Times New Roman"/>
          <w:sz w:val="24"/>
        </w:rPr>
        <w:t>ear</w:t>
      </w:r>
      <w:r w:rsidR="00680C4B" w:rsidRPr="00005016">
        <w:rPr>
          <w:rFonts w:ascii="Times New Roman" w:hAnsi="Times New Roman" w:cs="Times New Roman"/>
          <w:sz w:val="24"/>
        </w:rPr>
        <w:t>, NHANES 2011–2</w:t>
      </w:r>
      <w:r w:rsidR="00907074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3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872"/>
        <w:gridCol w:w="1638"/>
        <w:gridCol w:w="1728"/>
        <w:gridCol w:w="1728"/>
        <w:gridCol w:w="1710"/>
        <w:gridCol w:w="1728"/>
      </w:tblGrid>
      <w:tr w:rsidR="007D216A" w:rsidRPr="003C2701" w:rsidTr="0085788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D47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 xml:space="preserve">Serum </w:t>
            </w:r>
          </w:p>
          <w:p w:rsidR="007D216A" w:rsidRPr="003C2701" w:rsidRDefault="007D216A" w:rsidP="006C60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>non-</w:t>
            </w:r>
            <w:r w:rsidR="005D3D47">
              <w:rPr>
                <w:rFonts w:ascii="Times New Roman" w:hAnsi="Times New Roman" w:cs="Times New Roman"/>
                <w:b/>
              </w:rPr>
              <w:t>m</w:t>
            </w:r>
            <w:r w:rsidRPr="003C2701">
              <w:rPr>
                <w:rFonts w:ascii="Times New Roman" w:hAnsi="Times New Roman" w:cs="Times New Roman"/>
                <w:b/>
              </w:rPr>
              <w:t>ethyl</w:t>
            </w:r>
            <w:r w:rsidR="006C6095">
              <w:rPr>
                <w:rFonts w:ascii="Times New Roman" w:hAnsi="Times New Roman" w:cs="Times New Roman"/>
                <w:b/>
              </w:rPr>
              <w:t xml:space="preserve"> folate</w:t>
            </w:r>
            <w:r w:rsidRPr="003C27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 xml:space="preserve">Serum </w:t>
            </w:r>
          </w:p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>UMFA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 xml:space="preserve">Serum </w:t>
            </w:r>
          </w:p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2701">
              <w:rPr>
                <w:rFonts w:ascii="Times New Roman" w:hAnsi="Times New Roman" w:cs="Times New Roman"/>
                <w:b/>
              </w:rPr>
              <w:t>MeFox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 xml:space="preserve">Serum </w:t>
            </w:r>
          </w:p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>THF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 xml:space="preserve">Serum </w:t>
            </w:r>
          </w:p>
          <w:p w:rsidR="007D216A" w:rsidRPr="003C2701" w:rsidRDefault="006C6095" w:rsidP="006C60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folate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2701">
              <w:rPr>
                <w:rFonts w:ascii="Times New Roman" w:hAnsi="Times New Roman" w:cs="Times New Roman"/>
                <w:b/>
              </w:rPr>
              <w:t xml:space="preserve">RBC </w:t>
            </w:r>
          </w:p>
          <w:p w:rsidR="007D216A" w:rsidRPr="003C2701" w:rsidRDefault="006C6095" w:rsidP="006C60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folate</w:t>
            </w:r>
          </w:p>
        </w:tc>
      </w:tr>
      <w:tr w:rsidR="007D216A" w:rsidRPr="003C2701" w:rsidTr="0085788B">
        <w:tc>
          <w:tcPr>
            <w:tcW w:w="2880" w:type="dxa"/>
            <w:tcBorders>
              <w:top w:val="single" w:sz="4" w:space="0" w:color="auto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Persons ≥1 y</w:t>
            </w:r>
            <w:r w:rsidR="00907074">
              <w:rPr>
                <w:rFonts w:ascii="Times New Roman" w:hAnsi="Times New Roman" w:cs="Times New Roman"/>
              </w:rPr>
              <w:t>ear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right w:val="nil"/>
            </w:tcBorders>
          </w:tcPr>
          <w:p w:rsidR="007D216A" w:rsidRPr="003C2701" w:rsidRDefault="007D216A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5-methylTHF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0.22*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0.44*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0.25*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0.22*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0.99*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0.59*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non-methyl folate 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1.00*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0.29*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0.14*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UMFA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0.36*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0.50*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0.30*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</w:t>
            </w:r>
            <w:proofErr w:type="spellStart"/>
            <w:r w:rsidRPr="003C2701">
              <w:rPr>
                <w:rFonts w:ascii="Times New Roman" w:hAnsi="Times New Roman" w:cs="Times New Roman"/>
              </w:rPr>
              <w:t>MeFox</w:t>
            </w:r>
            <w:proofErr w:type="spellEnd"/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0.31*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0.30*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THF</w:t>
            </w:r>
          </w:p>
        </w:tc>
        <w:tc>
          <w:tcPr>
            <w:tcW w:w="1872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0.29*</w:t>
            </w: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0.14*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total folate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0.59*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Children 1–19 y</w:t>
            </w:r>
            <w:r w:rsidR="00907074"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5-methylTHF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0.22*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0.32*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0.14*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  <w:r w:rsidRPr="003C27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0.97*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0.49*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non-methyl folate 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1.00*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  <w:r w:rsidRPr="003C27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0.06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UMFA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0.36*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0.41*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0.22*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</w:t>
            </w:r>
            <w:proofErr w:type="spellStart"/>
            <w:r w:rsidRPr="003C2701">
              <w:rPr>
                <w:rFonts w:ascii="Times New Roman" w:hAnsi="Times New Roman" w:cs="Times New Roman"/>
              </w:rPr>
              <w:t>MeFox</w:t>
            </w:r>
            <w:proofErr w:type="spellEnd"/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0.21*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  <w:r w:rsidRPr="003C2701">
              <w:rPr>
                <w:rFonts w:ascii="Times New Roman" w:hAnsi="Times New Roman" w:cs="Times New Roman"/>
              </w:rPr>
              <w:t>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THF</w:t>
            </w:r>
          </w:p>
        </w:tc>
        <w:tc>
          <w:tcPr>
            <w:tcW w:w="1872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0.29*</w:t>
            </w: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0.06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total folate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0.48*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Adults 20–59 y</w:t>
            </w:r>
            <w:r w:rsidR="00907074"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5-methylTHF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0.22*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0.40*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0.27*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0.17*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0.99*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0.58*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non-methyl folate 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0.99*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0.24*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0.12*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UMFA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0.33*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0.45*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0.26*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</w:t>
            </w:r>
            <w:proofErr w:type="spellStart"/>
            <w:r w:rsidRPr="003C2701">
              <w:rPr>
                <w:rFonts w:ascii="Times New Roman" w:hAnsi="Times New Roman" w:cs="Times New Roman"/>
              </w:rPr>
              <w:t>MeFox</w:t>
            </w:r>
            <w:proofErr w:type="spellEnd"/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0.34*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0.26*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THF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0.24*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0.12*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total folate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  <w:r w:rsidRPr="003C2701">
              <w:rPr>
                <w:rFonts w:ascii="Times New Roman" w:hAnsi="Times New Roman" w:cs="Times New Roman"/>
              </w:rPr>
              <w:t>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Older persons ≥60 y</w:t>
            </w:r>
            <w:r w:rsidR="00907074"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5-methylTHF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0.22*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0.54*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0.28*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0.30*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0.99*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0.72*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non-methyl folate 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0.23*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0.20*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0.99*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0.37*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0.24*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UMFA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0.43*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0.22*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0.60*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0.41*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</w:t>
            </w:r>
            <w:proofErr w:type="spellStart"/>
            <w:r w:rsidRPr="003C2701">
              <w:rPr>
                <w:rFonts w:ascii="Times New Roman" w:hAnsi="Times New Roman" w:cs="Times New Roman"/>
              </w:rPr>
              <w:t>MeFox</w:t>
            </w:r>
            <w:proofErr w:type="spellEnd"/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0.19*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0.35*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0.33*</w:t>
            </w:r>
          </w:p>
        </w:tc>
      </w:tr>
      <w:tr w:rsidR="00B41A1E" w:rsidRPr="003C2701" w:rsidTr="0085788B">
        <w:tc>
          <w:tcPr>
            <w:tcW w:w="2880" w:type="dxa"/>
            <w:tcBorders>
              <w:right w:val="nil"/>
            </w:tcBorders>
            <w:vAlign w:val="center"/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 xml:space="preserve">   Serum THF</w:t>
            </w:r>
          </w:p>
        </w:tc>
        <w:tc>
          <w:tcPr>
            <w:tcW w:w="1872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0.37*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0.24*</w:t>
            </w:r>
          </w:p>
        </w:tc>
      </w:tr>
      <w:tr w:rsidR="00B41A1E" w:rsidRPr="003C2701" w:rsidTr="0085788B">
        <w:tc>
          <w:tcPr>
            <w:tcW w:w="2880" w:type="dxa"/>
            <w:tcBorders>
              <w:bottom w:val="single" w:sz="4" w:space="0" w:color="auto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lastRenderedPageBreak/>
              <w:t xml:space="preserve">   Serum total folate</w:t>
            </w:r>
          </w:p>
        </w:tc>
        <w:tc>
          <w:tcPr>
            <w:tcW w:w="1872" w:type="dxa"/>
            <w:tcBorders>
              <w:left w:val="nil"/>
              <w:bottom w:val="single" w:sz="4" w:space="0" w:color="auto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:rsidR="00B41A1E" w:rsidRPr="003C2701" w:rsidRDefault="00B41A1E" w:rsidP="00EE043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C2701">
              <w:rPr>
                <w:rFonts w:ascii="Times New Roman" w:hAnsi="Times New Roman" w:cs="Times New Roman"/>
              </w:rPr>
              <w:t>0.71*</w:t>
            </w:r>
          </w:p>
        </w:tc>
      </w:tr>
    </w:tbl>
    <w:p w:rsidR="00EE0435" w:rsidRDefault="00EE0435" w:rsidP="00EE0435">
      <w:pPr>
        <w:spacing w:after="120" w:line="288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NHANES, National Health and Nutrition Examination Survey;</w:t>
      </w:r>
      <w:r w:rsidRPr="003C2701">
        <w:rPr>
          <w:rFonts w:ascii="Times New Roman" w:hAnsi="Times New Roman" w:cs="Times New Roman"/>
        </w:rPr>
        <w:t xml:space="preserve"> UMFA, </w:t>
      </w:r>
      <w:proofErr w:type="spellStart"/>
      <w:r w:rsidRPr="003C2701">
        <w:rPr>
          <w:rFonts w:ascii="Times New Roman" w:hAnsi="Times New Roman" w:cs="Times New Roman"/>
        </w:rPr>
        <w:t>unmetabolized</w:t>
      </w:r>
      <w:proofErr w:type="spellEnd"/>
      <w:r w:rsidRPr="003C2701">
        <w:rPr>
          <w:rFonts w:ascii="Times New Roman" w:hAnsi="Times New Roman" w:cs="Times New Roman"/>
        </w:rPr>
        <w:t xml:space="preserve"> folic acid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3C2701">
        <w:rPr>
          <w:rFonts w:ascii="Times New Roman" w:hAnsi="Times New Roman" w:cs="Times New Roman"/>
        </w:rPr>
        <w:t>MeFox</w:t>
      </w:r>
      <w:proofErr w:type="spellEnd"/>
      <w:r w:rsidRPr="003C2701">
        <w:rPr>
          <w:rFonts w:ascii="Times New Roman" w:hAnsi="Times New Roman" w:cs="Times New Roman"/>
        </w:rPr>
        <w:t xml:space="preserve">, </w:t>
      </w:r>
      <w:proofErr w:type="spellStart"/>
      <w:r w:rsidRPr="003C2701">
        <w:rPr>
          <w:rFonts w:ascii="Times New Roman" w:hAnsi="Times New Roman" w:cs="Times New Roman"/>
        </w:rPr>
        <w:t>pyrazino</w:t>
      </w:r>
      <w:proofErr w:type="spellEnd"/>
      <w:r w:rsidRPr="003C2701">
        <w:rPr>
          <w:rFonts w:ascii="Times New Roman" w:hAnsi="Times New Roman" w:cs="Times New Roman"/>
        </w:rPr>
        <w:t>-s-</w:t>
      </w:r>
      <w:proofErr w:type="spellStart"/>
      <w:r w:rsidRPr="003C2701">
        <w:rPr>
          <w:rFonts w:ascii="Times New Roman" w:hAnsi="Times New Roman" w:cs="Times New Roman"/>
        </w:rPr>
        <w:t>triazine</w:t>
      </w:r>
      <w:proofErr w:type="spellEnd"/>
      <w:r w:rsidRPr="003C2701">
        <w:rPr>
          <w:rFonts w:ascii="Times New Roman" w:hAnsi="Times New Roman" w:cs="Times New Roman"/>
        </w:rPr>
        <w:t xml:space="preserve"> derivative of 4α-hydroxy-5-methylTHF; </w:t>
      </w:r>
      <w:r>
        <w:rPr>
          <w:rFonts w:ascii="Times New Roman" w:hAnsi="Times New Roman" w:cs="Times New Roman"/>
        </w:rPr>
        <w:t xml:space="preserve">THF, </w:t>
      </w:r>
      <w:proofErr w:type="spellStart"/>
      <w:r>
        <w:rPr>
          <w:rFonts w:ascii="Times New Roman" w:hAnsi="Times New Roman" w:cs="Times New Roman"/>
        </w:rPr>
        <w:t>tetrahydrofolate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3C2701">
        <w:rPr>
          <w:rFonts w:ascii="Times New Roman" w:hAnsi="Times New Roman" w:cs="Times New Roman"/>
        </w:rPr>
        <w:t>RBC, red blood cell; 5</w:t>
      </w:r>
      <w:r w:rsidRPr="00EE0435">
        <w:rPr>
          <w:rFonts w:ascii="Times New Roman" w:hAnsi="Times New Roman" w:cs="Times New Roman"/>
        </w:rPr>
        <w:t xml:space="preserve"> </w:t>
      </w:r>
      <w:r w:rsidRPr="003C2701">
        <w:rPr>
          <w:rFonts w:ascii="Times New Roman" w:hAnsi="Times New Roman" w:cs="Times New Roman"/>
        </w:rPr>
        <w:t>-</w:t>
      </w:r>
      <w:proofErr w:type="spellStart"/>
      <w:r w:rsidRPr="003C2701">
        <w:rPr>
          <w:rFonts w:ascii="Times New Roman" w:hAnsi="Times New Roman" w:cs="Times New Roman"/>
        </w:rPr>
        <w:t>methylTHF</w:t>
      </w:r>
      <w:proofErr w:type="spellEnd"/>
      <w:r w:rsidRPr="003C2701">
        <w:rPr>
          <w:rFonts w:ascii="Times New Roman" w:hAnsi="Times New Roman" w:cs="Times New Roman"/>
        </w:rPr>
        <w:t>, 5-me</w:t>
      </w:r>
      <w:r>
        <w:rPr>
          <w:rFonts w:ascii="Times New Roman" w:hAnsi="Times New Roman" w:cs="Times New Roman"/>
        </w:rPr>
        <w:t>thyltetrahydrofolate.</w:t>
      </w:r>
    </w:p>
    <w:p w:rsidR="00E72726" w:rsidRPr="003C2701" w:rsidRDefault="00907074" w:rsidP="00EE0435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="00E72726" w:rsidRPr="003C2701">
        <w:rPr>
          <w:rFonts w:ascii="Times New Roman" w:hAnsi="Times New Roman" w:cs="Times New Roman"/>
        </w:rPr>
        <w:t xml:space="preserve"> Serum folate forms and serum </w:t>
      </w:r>
      <w:r w:rsidR="006C6095">
        <w:rPr>
          <w:rFonts w:ascii="Times New Roman" w:hAnsi="Times New Roman" w:cs="Times New Roman"/>
        </w:rPr>
        <w:t>total folate</w:t>
      </w:r>
      <w:r w:rsidR="00E72726" w:rsidRPr="003C2701">
        <w:rPr>
          <w:rFonts w:ascii="Times New Roman" w:hAnsi="Times New Roman" w:cs="Times New Roman"/>
        </w:rPr>
        <w:t xml:space="preserve"> (sum of all forms</w:t>
      </w:r>
      <w:r w:rsidR="003C2701" w:rsidRPr="003C2701">
        <w:rPr>
          <w:rFonts w:ascii="Times New Roman" w:hAnsi="Times New Roman" w:cs="Times New Roman"/>
        </w:rPr>
        <w:t xml:space="preserve"> including </w:t>
      </w:r>
      <w:proofErr w:type="spellStart"/>
      <w:r w:rsidR="003C2701" w:rsidRPr="003C2701">
        <w:rPr>
          <w:rFonts w:ascii="Times New Roman" w:hAnsi="Times New Roman" w:cs="Times New Roman"/>
        </w:rPr>
        <w:t>MeFox</w:t>
      </w:r>
      <w:proofErr w:type="spellEnd"/>
      <w:r w:rsidR="00E72726" w:rsidRPr="003C2701">
        <w:rPr>
          <w:rFonts w:ascii="Times New Roman" w:hAnsi="Times New Roman" w:cs="Times New Roman"/>
        </w:rPr>
        <w:t xml:space="preserve">) were measured by </w:t>
      </w:r>
      <w:r w:rsidR="008F59FA">
        <w:rPr>
          <w:rFonts w:ascii="Times New Roman" w:hAnsi="Times New Roman" w:cs="Times New Roman"/>
        </w:rPr>
        <w:t>HP</w:t>
      </w:r>
      <w:r w:rsidR="00E72726" w:rsidRPr="003C2701">
        <w:rPr>
          <w:rFonts w:ascii="Times New Roman" w:hAnsi="Times New Roman" w:cs="Times New Roman"/>
        </w:rPr>
        <w:t xml:space="preserve">LC-MS/MS; RBC </w:t>
      </w:r>
      <w:r w:rsidR="006C6095">
        <w:rPr>
          <w:rFonts w:ascii="Times New Roman" w:hAnsi="Times New Roman" w:cs="Times New Roman"/>
        </w:rPr>
        <w:t>total folate</w:t>
      </w:r>
      <w:r w:rsidR="00E72726" w:rsidRPr="003C2701">
        <w:rPr>
          <w:rFonts w:ascii="Times New Roman" w:hAnsi="Times New Roman" w:cs="Times New Roman"/>
        </w:rPr>
        <w:t xml:space="preserve"> was measured by microbiologic assay; non-methyl</w:t>
      </w:r>
      <w:r w:rsidR="006C6095">
        <w:rPr>
          <w:rFonts w:ascii="Times New Roman" w:hAnsi="Times New Roman" w:cs="Times New Roman"/>
        </w:rPr>
        <w:t xml:space="preserve"> folate</w:t>
      </w:r>
      <w:r w:rsidR="00E72726" w:rsidRPr="003C2701">
        <w:rPr>
          <w:rFonts w:ascii="Times New Roman" w:hAnsi="Times New Roman" w:cs="Times New Roman"/>
        </w:rPr>
        <w:t xml:space="preserve"> represents the sum of </w:t>
      </w:r>
      <w:r w:rsidR="008F59FA">
        <w:rPr>
          <w:rFonts w:ascii="Times New Roman" w:hAnsi="Times New Roman" w:cs="Times New Roman"/>
        </w:rPr>
        <w:t>three</w:t>
      </w:r>
      <w:r w:rsidR="00E72726" w:rsidRPr="003C2701">
        <w:rPr>
          <w:rFonts w:ascii="Times New Roman" w:hAnsi="Times New Roman" w:cs="Times New Roman"/>
        </w:rPr>
        <w:t xml:space="preserve"> minor forms: </w:t>
      </w:r>
      <w:r w:rsidR="00EE0435">
        <w:rPr>
          <w:rFonts w:ascii="Times New Roman" w:hAnsi="Times New Roman" w:cs="Times New Roman"/>
        </w:rPr>
        <w:t>THF</w:t>
      </w:r>
      <w:r w:rsidR="00E72726" w:rsidRPr="003C2701">
        <w:rPr>
          <w:rFonts w:ascii="Times New Roman" w:hAnsi="Times New Roman" w:cs="Times New Roman"/>
        </w:rPr>
        <w:t>, 5-formyl</w:t>
      </w:r>
      <w:r w:rsidR="00EE0435">
        <w:rPr>
          <w:rFonts w:ascii="Times New Roman" w:hAnsi="Times New Roman" w:cs="Times New Roman"/>
        </w:rPr>
        <w:t>THF</w:t>
      </w:r>
      <w:r w:rsidR="00E72726" w:rsidRPr="003C2701">
        <w:rPr>
          <w:rFonts w:ascii="Times New Roman" w:hAnsi="Times New Roman" w:cs="Times New Roman"/>
        </w:rPr>
        <w:t>, and 5,10-methenyl</w:t>
      </w:r>
      <w:r w:rsidR="00EE0435">
        <w:rPr>
          <w:rFonts w:ascii="Times New Roman" w:hAnsi="Times New Roman" w:cs="Times New Roman"/>
        </w:rPr>
        <w:t>THF.</w:t>
      </w:r>
    </w:p>
    <w:p w:rsidR="007D216A" w:rsidRDefault="00874624" w:rsidP="00EE0435">
      <w:pPr>
        <w:spacing w:after="120" w:line="288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* Indicates significant correlation, </w:t>
      </w:r>
      <w:r w:rsidRPr="00690AAD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&lt;0.05</w:t>
      </w:r>
      <w:r w:rsidR="000D02D9">
        <w:rPr>
          <w:rFonts w:ascii="Times New Roman" w:hAnsi="Times New Roman" w:cs="Times New Roman"/>
        </w:rPr>
        <w:t>.</w:t>
      </w:r>
      <w:r w:rsidR="007D216A">
        <w:rPr>
          <w:rFonts w:ascii="Times New Roman" w:hAnsi="Times New Roman" w:cs="Times New Roman"/>
          <w:b/>
          <w:sz w:val="24"/>
        </w:rPr>
        <w:br w:type="page"/>
      </w:r>
    </w:p>
    <w:p w:rsidR="008165FF" w:rsidRPr="00005016" w:rsidRDefault="008165FF" w:rsidP="008165FF">
      <w:pPr>
        <w:spacing w:after="120"/>
        <w:rPr>
          <w:rFonts w:ascii="Times New Roman" w:hAnsi="Times New Roman" w:cs="Times New Roman"/>
          <w:sz w:val="24"/>
        </w:rPr>
      </w:pPr>
      <w:proofErr w:type="gramStart"/>
      <w:r w:rsidRPr="00005016">
        <w:rPr>
          <w:rFonts w:ascii="Times New Roman" w:hAnsi="Times New Roman" w:cs="Times New Roman"/>
          <w:b/>
          <w:sz w:val="24"/>
        </w:rPr>
        <w:lastRenderedPageBreak/>
        <w:t>Supplementa</w:t>
      </w:r>
      <w:r w:rsidR="008F59FA">
        <w:rPr>
          <w:rFonts w:ascii="Times New Roman" w:hAnsi="Times New Roman" w:cs="Times New Roman"/>
          <w:b/>
          <w:sz w:val="24"/>
        </w:rPr>
        <w:t>ry</w:t>
      </w:r>
      <w:r w:rsidR="00DC365F">
        <w:rPr>
          <w:rFonts w:ascii="Times New Roman" w:hAnsi="Times New Roman" w:cs="Times New Roman"/>
          <w:b/>
          <w:sz w:val="24"/>
        </w:rPr>
        <w:t xml:space="preserve"> </w:t>
      </w:r>
      <w:r w:rsidRPr="00005016">
        <w:rPr>
          <w:rFonts w:ascii="Times New Roman" w:hAnsi="Times New Roman" w:cs="Times New Roman"/>
          <w:b/>
          <w:sz w:val="24"/>
        </w:rPr>
        <w:t xml:space="preserve">Table </w:t>
      </w:r>
      <w:r w:rsidR="008F59FA">
        <w:rPr>
          <w:rFonts w:ascii="Times New Roman" w:hAnsi="Times New Roman" w:cs="Times New Roman"/>
          <w:b/>
          <w:sz w:val="24"/>
        </w:rPr>
        <w:t>S5</w:t>
      </w:r>
      <w:r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Selected percentile concentrations of</w:t>
      </w:r>
      <w:r w:rsidRPr="00005016">
        <w:rPr>
          <w:rFonts w:ascii="Times New Roman" w:hAnsi="Times New Roman" w:cs="Times New Roman"/>
          <w:sz w:val="24"/>
        </w:rPr>
        <w:t xml:space="preserve"> serum </w:t>
      </w:r>
      <w:r>
        <w:rPr>
          <w:rFonts w:ascii="Times New Roman" w:hAnsi="Times New Roman" w:cs="Times New Roman"/>
          <w:sz w:val="24"/>
        </w:rPr>
        <w:t>total folate</w:t>
      </w:r>
      <w:r w:rsidRPr="000050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excluding </w:t>
      </w:r>
      <w:proofErr w:type="spellStart"/>
      <w:r>
        <w:rPr>
          <w:rFonts w:ascii="Times New Roman" w:hAnsi="Times New Roman" w:cs="Times New Roman"/>
          <w:sz w:val="24"/>
        </w:rPr>
        <w:t>MeFox</w:t>
      </w:r>
      <w:proofErr w:type="spellEnd"/>
      <w:r>
        <w:rPr>
          <w:rFonts w:ascii="Times New Roman" w:hAnsi="Times New Roman" w:cs="Times New Roman"/>
          <w:sz w:val="24"/>
        </w:rPr>
        <w:t xml:space="preserve"> by demographic variable categories for</w:t>
      </w:r>
      <w:r w:rsidRPr="00005016">
        <w:rPr>
          <w:rFonts w:ascii="Times New Roman" w:hAnsi="Times New Roman" w:cs="Times New Roman"/>
          <w:sz w:val="24"/>
        </w:rPr>
        <w:t xml:space="preserve"> the US population ≥1 y</w:t>
      </w:r>
      <w:r w:rsidR="00DC365F">
        <w:rPr>
          <w:rFonts w:ascii="Times New Roman" w:hAnsi="Times New Roman" w:cs="Times New Roman"/>
          <w:sz w:val="24"/>
        </w:rPr>
        <w:t>ear</w:t>
      </w:r>
      <w:r w:rsidRPr="00005016">
        <w:rPr>
          <w:rFonts w:ascii="Times New Roman" w:hAnsi="Times New Roman" w:cs="Times New Roman"/>
          <w:sz w:val="24"/>
        </w:rPr>
        <w:t>, NHANES 2011–2</w:t>
      </w:r>
      <w:r w:rsidR="00FA384D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4400" w:type="dxa"/>
        <w:tblInd w:w="-6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710"/>
        <w:gridCol w:w="1710"/>
        <w:gridCol w:w="1620"/>
        <w:gridCol w:w="1602"/>
        <w:gridCol w:w="1638"/>
        <w:gridCol w:w="1620"/>
        <w:gridCol w:w="1620"/>
      </w:tblGrid>
      <w:tr w:rsidR="008165FF" w:rsidRPr="00D408BB" w:rsidTr="0001507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Variable categories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Sample size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165FF" w:rsidRPr="006C618F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8165FF" w:rsidRPr="00D408BB" w:rsidTr="00015074">
        <w:trPr>
          <w:trHeight w:val="197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5FF" w:rsidRPr="00CA37C4" w:rsidRDefault="008165FF" w:rsidP="00094134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5FF" w:rsidRPr="008F59FA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5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5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165FF" w:rsidRPr="008F59FA" w:rsidRDefault="008165FF" w:rsidP="0009413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59FA">
              <w:rPr>
                <w:rFonts w:ascii="Times New Roman" w:hAnsi="Times New Roman" w:cs="Times New Roman"/>
                <w:b/>
                <w:sz w:val="20"/>
                <w:szCs w:val="20"/>
              </w:rPr>
              <w:t>nmol</w:t>
            </w:r>
            <w:proofErr w:type="spellEnd"/>
            <w:r w:rsidRPr="008F59FA">
              <w:rPr>
                <w:rFonts w:ascii="Times New Roman" w:hAnsi="Times New Roman" w:cs="Times New Roman"/>
                <w:b/>
                <w:sz w:val="20"/>
                <w:szCs w:val="20"/>
              </w:rPr>
              <w:t>/L</w:t>
            </w:r>
          </w:p>
        </w:tc>
      </w:tr>
      <w:tr w:rsidR="00CA37C4" w:rsidRPr="00D408BB" w:rsidTr="00015074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 (16.7–18.4)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 (20.5–22.2)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 (27.6–30.5)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 (39.9–44.1)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 (57.4–61.0)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 (78.1–82.7)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94.0 (90.7–98.5)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 (15.4–17.5)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 (19.3–21.1)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 (26.3–28.9)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 (38.1–41.4)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 (54.4–59.8)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77.1 (74.1–80.4)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91.1 (85.5–97.8)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 (17.7–19.3)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 (21.6–22.9)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 (28.6–32.0)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 (41.6–46.1)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 (58.7–63.3)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83.0 (80.0–86.1)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96.9 (94.2–99.8)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Age, </w:t>
            </w:r>
            <w:r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DC365F"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 (26.3–33.5)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 (32.0–38.1)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 (42.6–51.1)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 (56.9–63.2)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77.5 (71.2–83.4)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 (87.9–105)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(97.8–158)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23.1† (17.0–37.5)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32.5† (17.0–39.3)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 (32.6–59.9)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 (57.7–72.9)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 (73.8–87.3)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94.2† (87.2–147)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108† (91.5–353)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 (26.5–33.7)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 (32.0–38.6)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 (43.2–51.0)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 (55.3–63.3)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77.5 (69.1–83.7)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93.1 (84.8–105)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(94.5–166)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 (29.1–34.1)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 (34.0–39.3)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 (43.6–49.9)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59.9 (56.5–63.3)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73.4 (67.6–79.6)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 (86.0–96.1)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 (94.1–110)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 (24.8–36.8)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 (29.2–43.9)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 (40.9–56.7)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 (59.0–69.1)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 (74.0–87.5)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95.7 (85.1–131)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(95.7–150)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6-11,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 (28.6–35.0)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 (34.0–39.3)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 (43.2–49.1)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 (54.3–62.8)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 (66.6–77.6)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 (82.5–94.2)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97.6 (93.4–109)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 (17.7–20.0)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 (21.3–23.7)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 (28.2–32.5)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 (39.1–43.1)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 (50.2–61.1)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 (66.6–79.8)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 (75.4–88.2)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 (16.5–20.4)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 (19.7–23.4)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 (27.6–31.6)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 (38.0–41.2)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 (49.1–55.4)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 (61.7–78.3)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 (70.2–92.7)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12-19,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 (15.1–21.8)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 (21.3–26.0)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 (28.1–35.4)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 (39.2–47.6)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 (51.9–64.7)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 (69.0–82.7)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 (76.7–89.9)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 (15.4–17.1)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 (18.8–20.8)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 (25.0–27.1)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 (34.4–37.8)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 (46.8–51.4)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63.9 (59.7–67.5)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 (70.5–81.5)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 (14.4–17.0)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 (17.5–20.9)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 (24.3–27.2)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 (33.3–37.0)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 (46.5–50.2)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 (59.8–66.2)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 (68.9–80.4)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20-39,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 (13.0–18.9)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 (18.4–22.2)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 (25.0–27.9)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 (35.2–38.6)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 (46.6–52.5)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 (58.7–73.9)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 (70.9–89.7)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 (15.3–17.9)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 (18.6–20.7)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 (25.1–28.8)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 (35.2–40.5)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 (50.1–57.2)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 (67.5–76.5)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 (77.7–98.8)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 (13.4–17.4)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 (17.0–20.6)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 (24.4–28.5)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 (34.1–41.4)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 (51.1–59.0)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68.9 (66.1–76.1)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 (75.3–86.7)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40-59,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 (16.6–18.5)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 (18.7–21.9)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 (25.6–29.4)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 (35.1–41.5)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 (48.3–56.8)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74.2 (65.3–89.1)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92.8 (81.1–111)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 (15.8–19.8)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 (20.9–23.8)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 (29.8–35.5)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 (47.5–53.5)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 (72.0–80.0)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 (95.9–105)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(107–130)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 (14.7–19.2)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 (19.4–24.3)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 (27.3–36.0)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 (44.5–54.0)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 (64.4–85.5)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 (92.7–111)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(103–138)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 (17.4–20.9)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 (21.3–24.6)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 (29.4–36.9)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 (47.4–57.6)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 (72.5–81.3)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(95.8–107)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(107–139)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 (16.2–18.2)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 (20.2–22.3)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 (26.7–29.5)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 (37.8–42.0)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 (53.1–58.4)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 (71.7–78.6)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 (84.6–90.7)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 (14.8–16.8)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 (18.7–21.4)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 (25.7–28.3)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 (34.6–39.3)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 (49.9–57.2)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68.9 (66.5–74.3)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 (77.4–86.6)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 (16.8–20.6)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 (21.6–23.7)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 (27.1–31.3)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 (39.6–45.3)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 (54.6–61.7)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 (74.9–84.2)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93.8 (86.8–99.0)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 (17.0–18.7)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 (20.1–22.2)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 (28.4–32.0)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 (41.8–46.2)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 (59.7–65.6)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 (80.1–90.5)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 (95.0–104)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 (15.7–18.6)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 (19.2–22.3)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 (26.4–30.6)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 (40.2–45.8)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 (57.2–65.7)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82.9 (78.0–92.0)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 (92.1–108)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Females,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 (17.5–19.2)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 (20.7–22.6)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 (30.3–33.5)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 (43.3–47.6)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62.6 (60.3–66.8)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85.6 (80.0–91.1)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(96.7–106)</w:t>
            </w:r>
          </w:p>
        </w:tc>
      </w:tr>
      <w:tr w:rsidR="00CA37C4" w:rsidRPr="00CA37C4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Race-</w:t>
            </w:r>
            <w:proofErr w:type="spellStart"/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="00DC36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CA37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 (16.7–20.5)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 (21.0–23.1)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 (27.4–31.3)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 (37.7–42.8)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 (52.8–57.7)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71.8 (69.5–74.4)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82.9 (78.8–89.0)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 (15.5–20.1)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 (19.5–23.0)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 (26.2–29.8)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 (35.0–40.2)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 (49.2–54.8)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69.7 (67.0–74.5)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80.2 (77.8–84.3)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Hispanic,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 (16.3–21.3)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 (20.7–24.4)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 (28.5–32.8)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 (39.8–45.8)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 (55.2–60.6)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 (69.8–77.4)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 (78.8–94.5)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09413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968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 (20.3–21.8)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 (22.3–24.9)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 (28.3–32.3)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 (38.1–44.8)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 (52.8–59.1)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 (68.4–74.7)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 (76.2–88.6)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09413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968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 (16.5–21.7)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 (21.7–24.3)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 (27.0–31.6)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 (36.0–42.7)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 (50.4–58.7)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72.2 (67.1–78.9)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 (74.2–92.5)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094134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7968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 (20.2–22.7)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 (22.4–26.6)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 (28.3–35.0)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 (39.5–46.7)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 (52.3–62.3)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 (67.6–75.1)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 (74.6–90.1)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 (17.0–19.1)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 (20.9–22.9)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 (28.6–31.6)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 (41.5–46.4)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61.7 (59.8–64.2)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 (81.4–88.4)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 (94.3–103)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 (14.8–18.5)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 (19.3–21.8)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 (27.3–30.5)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 (39.7–45.2)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60.1 (57.4–62.7)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 (76.2–87.7)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 (90.1–104)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 (18.5–20.3)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 (22.1–24.6)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 (29.7–33.9)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 (44.0–47.5)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63.6 (60.5–67.8)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 (83.8–90.8)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 (97.3–103)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D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 (13.8–16.2)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 (16.4–18.9)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 (22.2–25.1)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 (31.6–36.0)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 (45.5–52.2)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66.1 (62.6–71.3)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 (76.4–82.3)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 (13.4–16.2)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 (15.7–18.9)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 (21.5–24.4)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 (28.7–33.2)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 (41.0–49.0)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 (57.9–69.7)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 (71.5–79.7)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NHB, 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 (13.3–16.7)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 (16.9–18.8)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 (22.4–26.4)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 (33.7–40.4)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 (47.2–56.2)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 (65.1–74.8)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82.9 (79.9–89.2)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 (14.9–19.1)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 (19.2–22.6)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 (26.5–30.1)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 (39.2–43.2)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 (57.0–62.0)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78.2 (74.0–82.4)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89.6 (82.7–96.4)</w:t>
            </w:r>
          </w:p>
        </w:tc>
      </w:tr>
      <w:tr w:rsidR="00CA37C4" w:rsidRPr="00D408BB" w:rsidTr="00C1760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keepNext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 (13.1–18.5)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 (17.6–21.1)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 (23.9–28.4)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 (35.5–40.7)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 (52.3–63.3)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77.2 (69.5–83.6)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A37C4" w:rsidRPr="00B81DC4" w:rsidRDefault="00CA37C4" w:rsidP="00094134">
            <w:pPr>
              <w:keepNext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 (79.8–96.4)</w:t>
            </w:r>
          </w:p>
        </w:tc>
      </w:tr>
      <w:tr w:rsidR="00CA37C4" w:rsidRPr="00D408BB" w:rsidTr="00C17606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79686E" w:rsidP="00094134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 w:rsidR="0009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CA37C4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unfasted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 (16.1–20.7)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 (20.0–24.5)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 (27.9–32.8)</w:t>
            </w:r>
          </w:p>
        </w:tc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 (41.8–47.0)</w:t>
            </w:r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61.6 (58.4–64.8)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 (75.2–86.0)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37C4" w:rsidRPr="00B81DC4" w:rsidRDefault="00CA37C4" w:rsidP="0009413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91.8 (86.6–104)</w:t>
            </w:r>
          </w:p>
        </w:tc>
      </w:tr>
    </w:tbl>
    <w:p w:rsidR="0044408B" w:rsidRDefault="0044408B" w:rsidP="000D02D9">
      <w:pPr>
        <w:spacing w:before="240" w:after="120" w:line="288" w:lineRule="auto"/>
        <w:rPr>
          <w:rFonts w:ascii="Times New Roman" w:hAnsi="Times New Roman" w:cs="Times New Roman"/>
          <w:szCs w:val="20"/>
        </w:rPr>
      </w:pPr>
      <w:proofErr w:type="spellStart"/>
      <w:r w:rsidRPr="00C17606">
        <w:rPr>
          <w:rFonts w:ascii="Times New Roman" w:hAnsi="Times New Roman" w:cs="Times New Roman"/>
          <w:szCs w:val="20"/>
        </w:rPr>
        <w:t>MeFox</w:t>
      </w:r>
      <w:proofErr w:type="spellEnd"/>
      <w:r w:rsidRPr="00C17606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C17606">
        <w:rPr>
          <w:rFonts w:ascii="Times New Roman" w:hAnsi="Times New Roman" w:cs="Times New Roman"/>
          <w:szCs w:val="20"/>
        </w:rPr>
        <w:t>pyrazino</w:t>
      </w:r>
      <w:proofErr w:type="spellEnd"/>
      <w:r w:rsidRPr="00C17606">
        <w:rPr>
          <w:rFonts w:ascii="Times New Roman" w:hAnsi="Times New Roman" w:cs="Times New Roman"/>
          <w:szCs w:val="20"/>
        </w:rPr>
        <w:t>-s-</w:t>
      </w:r>
      <w:proofErr w:type="spellStart"/>
      <w:r w:rsidRPr="00C17606">
        <w:rPr>
          <w:rFonts w:ascii="Times New Roman" w:hAnsi="Times New Roman" w:cs="Times New Roman"/>
          <w:szCs w:val="20"/>
        </w:rPr>
        <w:t>triazine</w:t>
      </w:r>
      <w:proofErr w:type="spellEnd"/>
      <w:r w:rsidRPr="00C17606">
        <w:rPr>
          <w:rFonts w:ascii="Times New Roman" w:hAnsi="Times New Roman" w:cs="Times New Roman"/>
          <w:szCs w:val="20"/>
        </w:rPr>
        <w:t xml:space="preserve"> derivative of 4α-hydroxy-5-methylTHF; </w:t>
      </w:r>
      <w:r>
        <w:rPr>
          <w:rFonts w:ascii="Times New Roman" w:hAnsi="Times New Roman" w:cs="Times New Roman"/>
        </w:rPr>
        <w:t>NHANES, National Health and Nutrition Examination Survey;</w:t>
      </w:r>
      <w:r w:rsidRPr="00C17606">
        <w:rPr>
          <w:rFonts w:ascii="Times New Roman" w:hAnsi="Times New Roman" w:cs="Times New Roman"/>
          <w:szCs w:val="20"/>
        </w:rPr>
        <w:t xml:space="preserve"> </w:t>
      </w:r>
      <w:r w:rsidRPr="00C17606">
        <w:rPr>
          <w:rFonts w:ascii="Times New Roman" w:hAnsi="Times New Roman" w:cs="Times New Roman"/>
        </w:rPr>
        <w:t xml:space="preserve">MA, Mexican </w:t>
      </w:r>
      <w:r w:rsidRPr="00C17606">
        <w:rPr>
          <w:rFonts w:ascii="Times New Roman" w:hAnsi="Times New Roman" w:cs="Times New Roman"/>
          <w:szCs w:val="20"/>
        </w:rPr>
        <w:t>American; NHW, non-Hispanic White</w:t>
      </w:r>
      <w:r>
        <w:rPr>
          <w:rFonts w:ascii="Times New Roman" w:hAnsi="Times New Roman" w:cs="Times New Roman"/>
          <w:szCs w:val="20"/>
        </w:rPr>
        <w:t>;</w:t>
      </w:r>
      <w:r w:rsidRPr="00C17606">
        <w:rPr>
          <w:rFonts w:ascii="Times New Roman" w:hAnsi="Times New Roman" w:cs="Times New Roman"/>
          <w:szCs w:val="20"/>
        </w:rPr>
        <w:t xml:space="preserve"> NHB, non-Hispanic Black; </w:t>
      </w:r>
      <w:r>
        <w:rPr>
          <w:rFonts w:ascii="Times New Roman" w:hAnsi="Times New Roman" w:cs="Times New Roman"/>
          <w:szCs w:val="20"/>
        </w:rPr>
        <w:t>NHA, non-Hispanic Asian</w:t>
      </w:r>
      <w:r w:rsidR="000D02D9">
        <w:rPr>
          <w:rFonts w:ascii="Times New Roman" w:hAnsi="Times New Roman" w:cs="Times New Roman"/>
          <w:szCs w:val="20"/>
        </w:rPr>
        <w:t>.</w:t>
      </w:r>
    </w:p>
    <w:p w:rsidR="008165FF" w:rsidRPr="00C17606" w:rsidRDefault="00DC365F" w:rsidP="00C17606">
      <w:pPr>
        <w:spacing w:before="120" w:after="120" w:line="288" w:lineRule="auto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="008165FF" w:rsidRPr="00C17606">
        <w:rPr>
          <w:rFonts w:ascii="Times New Roman" w:hAnsi="Times New Roman" w:cs="Times New Roman"/>
        </w:rPr>
        <w:t xml:space="preserve"> Values are percentiles (95% CI) and were measured by</w:t>
      </w:r>
      <w:r w:rsidR="008F59FA">
        <w:rPr>
          <w:rFonts w:ascii="Times New Roman" w:hAnsi="Times New Roman" w:cs="Times New Roman"/>
        </w:rPr>
        <w:t xml:space="preserve"> HP</w:t>
      </w:r>
      <w:r w:rsidR="008165FF" w:rsidRPr="00C17606">
        <w:rPr>
          <w:rFonts w:ascii="Times New Roman" w:hAnsi="Times New Roman" w:cs="Times New Roman"/>
        </w:rPr>
        <w:t>LC-MS/MS; “fasted” refers to no food intake for past ≥8 h</w:t>
      </w:r>
      <w:r>
        <w:rPr>
          <w:rFonts w:ascii="Times New Roman" w:hAnsi="Times New Roman" w:cs="Times New Roman"/>
        </w:rPr>
        <w:t>ours</w:t>
      </w:r>
      <w:r w:rsidR="008165FF" w:rsidRPr="00C17606">
        <w:rPr>
          <w:rFonts w:ascii="Times New Roman" w:hAnsi="Times New Roman" w:cs="Times New Roman"/>
        </w:rPr>
        <w:t xml:space="preserve">; </w:t>
      </w:r>
      <w:r w:rsidR="00AB10BB" w:rsidRPr="00C17606">
        <w:rPr>
          <w:rFonts w:ascii="Times New Roman" w:hAnsi="Times New Roman" w:cs="Times New Roman"/>
        </w:rPr>
        <w:t>“</w:t>
      </w:r>
      <w:r w:rsidR="00AB10BB">
        <w:rPr>
          <w:rFonts w:ascii="Times New Roman" w:hAnsi="Times New Roman" w:cs="Times New Roman"/>
        </w:rPr>
        <w:t>non</w:t>
      </w:r>
      <w:r w:rsidR="00AB10BB" w:rsidRPr="00C17606">
        <w:rPr>
          <w:rFonts w:ascii="Times New Roman" w:hAnsi="Times New Roman" w:cs="Times New Roman"/>
        </w:rPr>
        <w:t xml:space="preserve">fasted” refers to food intake </w:t>
      </w:r>
      <w:r w:rsidR="00AB10BB">
        <w:rPr>
          <w:rFonts w:ascii="Times New Roman" w:hAnsi="Times New Roman" w:cs="Times New Roman"/>
        </w:rPr>
        <w:t xml:space="preserve">during the last </w:t>
      </w:r>
      <w:r w:rsidR="00AB10BB" w:rsidRPr="00C17606">
        <w:rPr>
          <w:rFonts w:ascii="Times New Roman" w:hAnsi="Times New Roman" w:cs="Times New Roman"/>
        </w:rPr>
        <w:t>8 h</w:t>
      </w:r>
      <w:r>
        <w:rPr>
          <w:rFonts w:ascii="Times New Roman" w:hAnsi="Times New Roman" w:cs="Times New Roman"/>
        </w:rPr>
        <w:t>ours</w:t>
      </w:r>
      <w:r w:rsidR="000D02D9">
        <w:rPr>
          <w:rFonts w:ascii="Times New Roman" w:hAnsi="Times New Roman" w:cs="Times New Roman"/>
        </w:rPr>
        <w:t>.</w:t>
      </w:r>
    </w:p>
    <w:p w:rsidR="008165FF" w:rsidRPr="00C17606" w:rsidRDefault="00DC365F" w:rsidP="00C17606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8165FF" w:rsidRPr="00C17606">
        <w:rPr>
          <w:rFonts w:ascii="Times New Roman" w:hAnsi="Times New Roman" w:cs="Times New Roman"/>
        </w:rPr>
        <w:t xml:space="preserve"> Hispanic subgroup represents the sum of Mexican American and other</w:t>
      </w:r>
      <w:r w:rsidR="000D02D9">
        <w:rPr>
          <w:rFonts w:ascii="Times New Roman" w:hAnsi="Times New Roman" w:cs="Times New Roman"/>
        </w:rPr>
        <w:t xml:space="preserve"> Hispanic ethnicity (not shown).</w:t>
      </w:r>
    </w:p>
    <w:p w:rsidR="008165FF" w:rsidRPr="00C17606" w:rsidRDefault="008165FF" w:rsidP="00C17606">
      <w:pPr>
        <w:spacing w:after="120" w:line="288" w:lineRule="auto"/>
        <w:rPr>
          <w:rFonts w:ascii="Times New Roman" w:hAnsi="Times New Roman" w:cs="Times New Roman"/>
        </w:rPr>
      </w:pPr>
      <w:r w:rsidRPr="00C17606">
        <w:rPr>
          <w:rFonts w:ascii="Times New Roman" w:hAnsi="Times New Roman" w:cs="Times New Roman"/>
        </w:rPr>
        <w:t>†Estimate is subject to greater uncertainty due to small sample size (</w:t>
      </w:r>
      <w:r w:rsidRPr="008F59FA">
        <w:rPr>
          <w:rFonts w:ascii="Times New Roman" w:hAnsi="Times New Roman" w:cs="Times New Roman"/>
          <w:i/>
        </w:rPr>
        <w:t>n</w:t>
      </w:r>
      <w:r w:rsidRPr="00C17606">
        <w:rPr>
          <w:rFonts w:ascii="Times New Roman" w:hAnsi="Times New Roman" w:cs="Times New Roman"/>
        </w:rPr>
        <w:t xml:space="preserve"> &lt;224)</w:t>
      </w:r>
      <w:r w:rsidR="000D02D9">
        <w:rPr>
          <w:rFonts w:ascii="Times New Roman" w:hAnsi="Times New Roman" w:cs="Times New Roman"/>
        </w:rPr>
        <w:t>.</w:t>
      </w:r>
    </w:p>
    <w:p w:rsidR="00094134" w:rsidRDefault="00094134" w:rsidP="00413A9F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13A9F" w:rsidRDefault="00413A9F" w:rsidP="00413A9F">
      <w:pPr>
        <w:spacing w:after="12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05016">
        <w:rPr>
          <w:rFonts w:ascii="Times New Roman" w:hAnsi="Times New Roman" w:cs="Times New Roman"/>
          <w:b/>
          <w:sz w:val="24"/>
        </w:rPr>
        <w:lastRenderedPageBreak/>
        <w:t>Supplementa</w:t>
      </w:r>
      <w:r w:rsidR="00015074">
        <w:rPr>
          <w:rFonts w:ascii="Times New Roman" w:hAnsi="Times New Roman" w:cs="Times New Roman"/>
          <w:b/>
          <w:sz w:val="24"/>
        </w:rPr>
        <w:t>ry</w:t>
      </w:r>
      <w:r w:rsidR="00DC365F">
        <w:rPr>
          <w:rFonts w:ascii="Times New Roman" w:hAnsi="Times New Roman" w:cs="Times New Roman"/>
          <w:b/>
          <w:sz w:val="24"/>
        </w:rPr>
        <w:t xml:space="preserve"> </w:t>
      </w:r>
      <w:r w:rsidRPr="00005016">
        <w:rPr>
          <w:rFonts w:ascii="Times New Roman" w:hAnsi="Times New Roman" w:cs="Times New Roman"/>
          <w:b/>
          <w:sz w:val="24"/>
        </w:rPr>
        <w:t xml:space="preserve">Table </w:t>
      </w:r>
      <w:r w:rsidR="00015074">
        <w:rPr>
          <w:rFonts w:ascii="Times New Roman" w:hAnsi="Times New Roman" w:cs="Times New Roman"/>
          <w:b/>
          <w:sz w:val="24"/>
        </w:rPr>
        <w:t>S6</w:t>
      </w:r>
      <w:r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Selected percentile concentrations of</w:t>
      </w:r>
      <w:r w:rsidRPr="00005016">
        <w:rPr>
          <w:rFonts w:ascii="Times New Roman" w:hAnsi="Times New Roman" w:cs="Times New Roman"/>
          <w:sz w:val="24"/>
        </w:rPr>
        <w:t xml:space="preserve"> serum </w:t>
      </w:r>
      <w:r>
        <w:rPr>
          <w:rFonts w:ascii="Times New Roman" w:hAnsi="Times New Roman" w:cs="Times New Roman"/>
          <w:sz w:val="24"/>
        </w:rPr>
        <w:t>total folate</w:t>
      </w:r>
      <w:r w:rsidRPr="00005016">
        <w:rPr>
          <w:rFonts w:ascii="Times New Roman" w:hAnsi="Times New Roman" w:cs="Times New Roman"/>
          <w:sz w:val="24"/>
        </w:rPr>
        <w:t xml:space="preserve"> </w:t>
      </w:r>
      <w:r w:rsidR="008165FF">
        <w:rPr>
          <w:rFonts w:ascii="Times New Roman" w:hAnsi="Times New Roman" w:cs="Times New Roman"/>
          <w:sz w:val="24"/>
        </w:rPr>
        <w:t xml:space="preserve">including </w:t>
      </w:r>
      <w:proofErr w:type="spellStart"/>
      <w:r w:rsidR="008165FF">
        <w:rPr>
          <w:rFonts w:ascii="Times New Roman" w:hAnsi="Times New Roman" w:cs="Times New Roman"/>
          <w:sz w:val="24"/>
        </w:rPr>
        <w:t>MeFox</w:t>
      </w:r>
      <w:bookmarkStart w:id="0" w:name="_GoBack"/>
      <w:bookmarkEnd w:id="0"/>
      <w:proofErr w:type="spellEnd"/>
      <w:r w:rsidR="008165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by demographic variable categories for</w:t>
      </w:r>
      <w:r w:rsidRPr="00005016">
        <w:rPr>
          <w:rFonts w:ascii="Times New Roman" w:hAnsi="Times New Roman" w:cs="Times New Roman"/>
          <w:sz w:val="24"/>
        </w:rPr>
        <w:t xml:space="preserve"> the US population ≥1 y</w:t>
      </w:r>
      <w:r w:rsidR="00DC365F">
        <w:rPr>
          <w:rFonts w:ascii="Times New Roman" w:hAnsi="Times New Roman" w:cs="Times New Roman"/>
          <w:sz w:val="24"/>
        </w:rPr>
        <w:t>ear</w:t>
      </w:r>
      <w:r w:rsidR="00015074">
        <w:rPr>
          <w:rFonts w:ascii="Times New Roman" w:hAnsi="Times New Roman" w:cs="Times New Roman"/>
          <w:sz w:val="24"/>
        </w:rPr>
        <w:t>, NHANES 2011–</w:t>
      </w:r>
      <w:r w:rsidRPr="00005016">
        <w:rPr>
          <w:rFonts w:ascii="Times New Roman" w:hAnsi="Times New Roman" w:cs="Times New Roman"/>
          <w:sz w:val="24"/>
        </w:rPr>
        <w:t>2</w:t>
      </w:r>
      <w:r w:rsidR="00DC365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4400" w:type="dxa"/>
        <w:tblInd w:w="-6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710"/>
        <w:gridCol w:w="1710"/>
        <w:gridCol w:w="1620"/>
        <w:gridCol w:w="1602"/>
        <w:gridCol w:w="1638"/>
        <w:gridCol w:w="1620"/>
        <w:gridCol w:w="1620"/>
      </w:tblGrid>
      <w:tr w:rsidR="00292178" w:rsidRPr="00D408BB" w:rsidTr="0001507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Variable categories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Sample size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92178" w:rsidRPr="00015074" w:rsidTr="00015074">
        <w:trPr>
          <w:trHeight w:val="197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178" w:rsidRPr="00015074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178" w:rsidRPr="00015074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5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2178" w:rsidRPr="00015074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nmol</w:t>
            </w:r>
            <w:proofErr w:type="spellEnd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/L</w:t>
            </w:r>
          </w:p>
        </w:tc>
      </w:tr>
      <w:tr w:rsidR="00064EC9" w:rsidRPr="00D408BB" w:rsidTr="00015074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 (17.8–19.6)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 (22.0–23.6)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 (29.0–32.0)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 (41.8–46.1)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 (59.3–62.7)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 (80.3–85.7)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 (93.7–101)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 (16.3–18.4)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 (20.4–22.2)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 (27.2–30.5)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 (39.3–43.0)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 (55.9–61.7)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 (75.9–81.8)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93.9 (87.5–99.9)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 (19.3–21.1)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 (23.4–25.3)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 (30.8–34.3)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 (43.9–48.4)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62.7 (60.9–65.9)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 (83.7–88.4)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99.7 (96.4–103)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CA37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</w:t>
            </w:r>
            <w:r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y</w:t>
            </w:r>
            <w:r w:rsidR="00DC365F"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 (26.8–34.6)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 (32.8–40.0)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 (43.7–52.3)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61.3 (58.5–65.2)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 (72.8–85.6)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96.8 (89.2–106)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(101–161)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23.3† (17.2–37.1)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33.0† (17.2–40.3)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 (33.1–60.9)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 (57.9–74.9)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 (75.1–88.4)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95.0† (88.1–148)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109† (96.8–223)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 (27.4–35.1)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 (32.7–40.1)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 (44.2–52.1)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 (57.5–65.2)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 (71.2–86.1)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 (87.5–107)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(99.6–167)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 (30.3–35.6)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 (35.2–40.9)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 (45.4–51.4)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 (58.1–65.0)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75.2 (70.2–80.8)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 (87.2–97.2)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(94.8–117)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 (25.0–37.5)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 (29.7–44.2)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 (41.9–57.2)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 (59.8–69.7)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 (74.6–88.1)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96.4 (86.0–132)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(93.7–152)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 (30.0–36.9)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 (36.4–40.8)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 (44.7–50.6)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 (56.3–64.8)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 (69.1–79.6)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90.6 (86.0–96.0)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(94.8–111)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 (18.3–21.8)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 (22.4–25.4)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 (30.1–33.7)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 (40.8–45.0)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 (51.6–62.6)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 (68.2–81.2)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 (78.6–89.7)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 (16.8–21.6)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 (21.1–24.5)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 (28.6–32.7)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 (38.4–42.3)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 (50.1–57.2)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 (63.2–77.0)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 (70.9–93.9)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12-19,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 (12.0–25.5)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 (22.2–27.7)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 (30.3–37.1)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 (41.4–49.5)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 (54.1–67.7)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77.1 (71.0–86.6)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 (80.0–92.3)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 (16.8–18.2)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 (20.1–22.1)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 (26.6–28.5)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 (36.2–39.6)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 (48.5–53.4)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 (62.1–70.1)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 (73.3–84.5)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 (14.9–18.0)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 (18.3–21.9)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 (25.2–28.3)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 (34.4–39.0)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 (48.2–51.1)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64.4 (61.9–67.5)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 (70.1–81.6)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20-39,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 (16.6–19.5)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 (19.7–23.7)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 (26.6–29.5)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 (37.7–40.9)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 (48.8–54.8)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 (60.9–76.5)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 (73.7–92.1)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 (16.5–19.1)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 (19.9–22.8)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 (26.5–30.8)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 (37.4–42.6)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 (52.0–59.6)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 (69.2–80.2)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 (80.3–100)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 (14.0–17.9)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 (17.6–22.7)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 (25.8–30.0)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 (35.6–43.0)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 (52.3–60.6)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71.5 (67.7–77.3)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 (76.4–96.6)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40-59,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 (17.4–19.9)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 (20.0–23.8)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 (26.7–32.1)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 (37.5–43.9)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 (50.9–59.4)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78.3 (68.1–92.7)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94.8 (83.8–114)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 (18.1–21.2)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 (22.9–25.2)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 (31.8–37.2)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 (49.8–56.5)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79.0 (74.2–83.3)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(99.3–106)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(110–136)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 (15.1–20.5)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 (20.5–25.2)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 (28.6–37.2)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51.0 (46.9–55.9)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 (66.6–87.9)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(94.9–112)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(105–143)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 (20.3–22.9)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 (23.3–27.5)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 (33.1–38.6)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 (50.3–59.0)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 (76.0–86.0)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(99.4–112)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(113–143)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CA37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 (17.2–19.3)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 (21.7–23.8)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 (28.2–31.3)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 (39.4–43.7)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 (55.2–60.5)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 (73.8–80.9)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90.6 (87.5–94.0)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 (15.9–17.8)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 (19.3–22.3)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 (26.7–29.9)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 (35.9–41.0)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 (51.6–58.6)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 (67.7–77.2)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 (78.8–88.9)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 (18.4–22.1)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 (23.3–25.9)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 (29.2–33.5)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44.5 (41.4–47.9)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 (57.0–63.4)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 (78.2–87.8)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 (90.4–103)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 (18.0–20.0)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 (21.8–23.7)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 (29.9–33.9)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 (43.9–48.1)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64.2 (62.0–67.5)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 (82.7–93.5)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(98.2–106)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 (16.6–19.9)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 (20.3–23.5)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 (27.3–31.9)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 (41.2–47.4)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 (58.7–67.4)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 (79.6–94.1)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 (94.3–108)</w:t>
            </w:r>
          </w:p>
        </w:tc>
      </w:tr>
      <w:tr w:rsidR="00064EC9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 (19.4–20.9)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 (22.9–24.5)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 (32.0–35.9)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 (45.5–50.2)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 (62.7–69.5)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88.4 (83.8–94.8)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(99.1–107)</w:t>
            </w:r>
          </w:p>
        </w:tc>
      </w:tr>
      <w:tr w:rsidR="00064EC9" w:rsidRPr="00CA37C4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CA37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Race-</w:t>
            </w:r>
            <w:proofErr w:type="spellStart"/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="00DC36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 (17.5–21.6)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 (22.3–24.5)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 (28.9–32.6)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 (39.6–44.4)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 (54.7–59.5)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73.8 (71.4–76.3)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84.1 (80.7–90.5)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 (21.1–23.1)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 (23.7–25.8)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 (29.6–33.7)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 (39.9–46.0)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 (54.5–61.1)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 (70.1–77.5)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82.0 (78.7–88.8)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 (17.5–22.6)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 (22.9–25.3)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 (28.0–32.6)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 (37.0–43.2)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 (51.5–60.1)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73.5 (68.5–79.7)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 (76.4–93.4)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 (20.0–24.3)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 (23.8–28.3)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 (29.3–37.4)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 (41.1–49.0)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60.1 (55.5–64.5)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 (69.7–77.6)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84.0 (77.5–93.3)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 (18.2–20.3)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 (23.1–24.5)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 (30.7–33.4)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 (43.8–48.2)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 (61.9–66.6)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87.4 (84.5–90.7)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(98.1–105)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 (15.8–19.9)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 (20.3–23.6)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 (28.6–31.6)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 (41.2–46.8)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62.2 (59.2–64.3)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 (77.8–90.8)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98.9 (92.0–106)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 (20.4–22.5)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 (24.4–26.3)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 (32.0–36.1)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 (46.2–50.2)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 (62.6–70.1)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90.5 (87.2–94.6)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(101–107)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D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 (14.5–17.2)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 (17.8–19.8)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 (23.3–26.5)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 (32.9–37.6)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 (47.4–54.3)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 (64.7–72.3)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82.1 (79.0–85.1)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 (14.3–16.8)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 (16.9–19.6)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 (22.3–25.6)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 (29.5–34.5)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 (42.3–50.2)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64.2 (59.2–70.8)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75.7 (72.4–81.2)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NHB,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 (14.5–17.8)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 (18.2–20.6)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 (24.0–28.2)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 (35.4–42.2)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 (49.2–58.0)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72.0 (67.8–77.3)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 (82.2–90.8)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 (17.1–20.0)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 (20.7–23.8)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 (28.6–32.4)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 (41.7–45.1)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 (59.6–65.0)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 (77.0–86.1)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91.6 (86.7–97.9)</w:t>
            </w:r>
          </w:p>
        </w:tc>
      </w:tr>
      <w:tr w:rsidR="005463F1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keepNext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 (13.4–19.6)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 (18.0–22.1)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 (25.1–29.6)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 (36.5–42.0)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 (53.6–64.0)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78.6 (71.2–85.9)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5463F1" w:rsidRPr="00B81DC4" w:rsidRDefault="005463F1" w:rsidP="00385CEF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87.5 (81.2–98.0)</w:t>
            </w:r>
          </w:p>
        </w:tc>
      </w:tr>
      <w:tr w:rsidR="005463F1" w:rsidRPr="00D408BB" w:rsidTr="00292178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unfasted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 (17.6–23.4)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 (22.2–27.5)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 (31.2–35.7)</w:t>
            </w:r>
          </w:p>
        </w:tc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 (44.1–49.5)</w:t>
            </w:r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65.1 (61.9–67.0)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81.9 (79.4–87.5)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463F1" w:rsidRPr="00B81DC4" w:rsidRDefault="005463F1" w:rsidP="00385CEF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 (90.9–105)</w:t>
            </w:r>
          </w:p>
        </w:tc>
      </w:tr>
    </w:tbl>
    <w:p w:rsidR="000D02D9" w:rsidRDefault="000D02D9" w:rsidP="000D02D9">
      <w:pPr>
        <w:spacing w:before="240" w:after="120" w:line="288" w:lineRule="auto"/>
        <w:rPr>
          <w:rFonts w:ascii="Times New Roman" w:hAnsi="Times New Roman" w:cs="Times New Roman"/>
          <w:szCs w:val="20"/>
        </w:rPr>
      </w:pPr>
      <w:proofErr w:type="spellStart"/>
      <w:r w:rsidRPr="00C17606">
        <w:rPr>
          <w:rFonts w:ascii="Times New Roman" w:hAnsi="Times New Roman" w:cs="Times New Roman"/>
          <w:szCs w:val="20"/>
        </w:rPr>
        <w:t>MeFox</w:t>
      </w:r>
      <w:proofErr w:type="spellEnd"/>
      <w:r w:rsidRPr="00C17606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C17606">
        <w:rPr>
          <w:rFonts w:ascii="Times New Roman" w:hAnsi="Times New Roman" w:cs="Times New Roman"/>
          <w:szCs w:val="20"/>
        </w:rPr>
        <w:t>pyrazino</w:t>
      </w:r>
      <w:proofErr w:type="spellEnd"/>
      <w:r w:rsidRPr="00C17606">
        <w:rPr>
          <w:rFonts w:ascii="Times New Roman" w:hAnsi="Times New Roman" w:cs="Times New Roman"/>
          <w:szCs w:val="20"/>
        </w:rPr>
        <w:t>-s-</w:t>
      </w:r>
      <w:proofErr w:type="spellStart"/>
      <w:r w:rsidRPr="00C17606">
        <w:rPr>
          <w:rFonts w:ascii="Times New Roman" w:hAnsi="Times New Roman" w:cs="Times New Roman"/>
          <w:szCs w:val="20"/>
        </w:rPr>
        <w:t>triazine</w:t>
      </w:r>
      <w:proofErr w:type="spellEnd"/>
      <w:r w:rsidRPr="00C17606">
        <w:rPr>
          <w:rFonts w:ascii="Times New Roman" w:hAnsi="Times New Roman" w:cs="Times New Roman"/>
          <w:szCs w:val="20"/>
        </w:rPr>
        <w:t xml:space="preserve"> derivative of 4α-hydroxy-5-methylTHF; </w:t>
      </w:r>
      <w:r>
        <w:rPr>
          <w:rFonts w:ascii="Times New Roman" w:hAnsi="Times New Roman" w:cs="Times New Roman"/>
        </w:rPr>
        <w:t>NHANES, National Health and Nutrition Examination Survey;</w:t>
      </w:r>
      <w:r w:rsidRPr="00C17606">
        <w:rPr>
          <w:rFonts w:ascii="Times New Roman" w:hAnsi="Times New Roman" w:cs="Times New Roman"/>
          <w:szCs w:val="20"/>
        </w:rPr>
        <w:t xml:space="preserve"> </w:t>
      </w:r>
      <w:r w:rsidRPr="00C17606">
        <w:rPr>
          <w:rFonts w:ascii="Times New Roman" w:hAnsi="Times New Roman" w:cs="Times New Roman"/>
        </w:rPr>
        <w:t xml:space="preserve">MA, Mexican </w:t>
      </w:r>
      <w:r w:rsidRPr="00C17606">
        <w:rPr>
          <w:rFonts w:ascii="Times New Roman" w:hAnsi="Times New Roman" w:cs="Times New Roman"/>
          <w:szCs w:val="20"/>
        </w:rPr>
        <w:t>American; NHW, non-Hispanic White</w:t>
      </w:r>
      <w:r>
        <w:rPr>
          <w:rFonts w:ascii="Times New Roman" w:hAnsi="Times New Roman" w:cs="Times New Roman"/>
          <w:szCs w:val="20"/>
        </w:rPr>
        <w:t>;</w:t>
      </w:r>
      <w:r w:rsidRPr="00C17606">
        <w:rPr>
          <w:rFonts w:ascii="Times New Roman" w:hAnsi="Times New Roman" w:cs="Times New Roman"/>
          <w:szCs w:val="20"/>
        </w:rPr>
        <w:t xml:space="preserve"> NHB, non-Hispanic Black; </w:t>
      </w:r>
      <w:r>
        <w:rPr>
          <w:rFonts w:ascii="Times New Roman" w:hAnsi="Times New Roman" w:cs="Times New Roman"/>
          <w:szCs w:val="20"/>
        </w:rPr>
        <w:t>NHA, non-Hispanic Asian.</w:t>
      </w:r>
    </w:p>
    <w:p w:rsidR="00413A9F" w:rsidRPr="00064EC9" w:rsidRDefault="00DC365F" w:rsidP="000D02D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="00413A9F" w:rsidRPr="00064EC9">
        <w:rPr>
          <w:rFonts w:ascii="Times New Roman" w:hAnsi="Times New Roman" w:cs="Times New Roman"/>
        </w:rPr>
        <w:t xml:space="preserve"> Values are percentiles (95% CI)</w:t>
      </w:r>
      <w:r w:rsidR="001F6813" w:rsidRPr="00064EC9">
        <w:rPr>
          <w:rFonts w:ascii="Times New Roman" w:hAnsi="Times New Roman" w:cs="Times New Roman"/>
        </w:rPr>
        <w:t xml:space="preserve"> and</w:t>
      </w:r>
      <w:r w:rsidR="00413A9F" w:rsidRPr="00064EC9">
        <w:rPr>
          <w:rFonts w:ascii="Times New Roman" w:hAnsi="Times New Roman" w:cs="Times New Roman"/>
        </w:rPr>
        <w:t xml:space="preserve"> were measured by </w:t>
      </w:r>
      <w:r w:rsidR="00015074">
        <w:rPr>
          <w:rFonts w:ascii="Times New Roman" w:hAnsi="Times New Roman" w:cs="Times New Roman"/>
        </w:rPr>
        <w:t>HP</w:t>
      </w:r>
      <w:r w:rsidR="00413A9F" w:rsidRPr="00064EC9">
        <w:rPr>
          <w:rFonts w:ascii="Times New Roman" w:hAnsi="Times New Roman" w:cs="Times New Roman"/>
          <w:szCs w:val="20"/>
        </w:rPr>
        <w:t xml:space="preserve">LC-MS/MS; “fasted” refers to no food intake for </w:t>
      </w:r>
      <w:r w:rsidR="001F6813" w:rsidRPr="00064EC9">
        <w:rPr>
          <w:rFonts w:ascii="Times New Roman" w:hAnsi="Times New Roman" w:cs="Times New Roman"/>
          <w:szCs w:val="20"/>
        </w:rPr>
        <w:t xml:space="preserve">past </w:t>
      </w:r>
      <w:r w:rsidR="00413A9F" w:rsidRPr="00064EC9">
        <w:rPr>
          <w:rFonts w:ascii="Times New Roman" w:hAnsi="Times New Roman" w:cs="Times New Roman"/>
          <w:szCs w:val="20"/>
        </w:rPr>
        <w:t>≥8 h</w:t>
      </w:r>
      <w:r>
        <w:rPr>
          <w:rFonts w:ascii="Times New Roman" w:hAnsi="Times New Roman" w:cs="Times New Roman"/>
          <w:szCs w:val="20"/>
        </w:rPr>
        <w:t>ours</w:t>
      </w:r>
      <w:r w:rsidR="00413A9F" w:rsidRPr="00064EC9">
        <w:rPr>
          <w:rFonts w:ascii="Times New Roman" w:hAnsi="Times New Roman" w:cs="Times New Roman"/>
          <w:szCs w:val="20"/>
        </w:rPr>
        <w:t xml:space="preserve">; </w:t>
      </w:r>
      <w:r w:rsidR="00AB10BB" w:rsidRPr="00C17606">
        <w:rPr>
          <w:rFonts w:ascii="Times New Roman" w:hAnsi="Times New Roman" w:cs="Times New Roman"/>
        </w:rPr>
        <w:t>“</w:t>
      </w:r>
      <w:r w:rsidR="00AB10BB">
        <w:rPr>
          <w:rFonts w:ascii="Times New Roman" w:hAnsi="Times New Roman" w:cs="Times New Roman"/>
        </w:rPr>
        <w:t>non</w:t>
      </w:r>
      <w:r w:rsidR="00AB10BB" w:rsidRPr="00C17606">
        <w:rPr>
          <w:rFonts w:ascii="Times New Roman" w:hAnsi="Times New Roman" w:cs="Times New Roman"/>
        </w:rPr>
        <w:t xml:space="preserve">fasted” refers to food intake </w:t>
      </w:r>
      <w:r w:rsidR="00AB10BB">
        <w:rPr>
          <w:rFonts w:ascii="Times New Roman" w:hAnsi="Times New Roman" w:cs="Times New Roman"/>
        </w:rPr>
        <w:t xml:space="preserve">during the last </w:t>
      </w:r>
      <w:r w:rsidR="00AB10BB" w:rsidRPr="00C17606">
        <w:rPr>
          <w:rFonts w:ascii="Times New Roman" w:hAnsi="Times New Roman" w:cs="Times New Roman"/>
        </w:rPr>
        <w:t>8 h</w:t>
      </w:r>
      <w:r>
        <w:rPr>
          <w:rFonts w:ascii="Times New Roman" w:hAnsi="Times New Roman" w:cs="Times New Roman"/>
        </w:rPr>
        <w:t>ours</w:t>
      </w:r>
      <w:r w:rsidR="000D02D9">
        <w:rPr>
          <w:rFonts w:ascii="Times New Roman" w:hAnsi="Times New Roman" w:cs="Times New Roman"/>
        </w:rPr>
        <w:t>.</w:t>
      </w:r>
    </w:p>
    <w:p w:rsidR="00413A9F" w:rsidRPr="00064EC9" w:rsidRDefault="00DC365F" w:rsidP="00064EC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413A9F" w:rsidRPr="00064EC9">
        <w:rPr>
          <w:rFonts w:ascii="Times New Roman" w:hAnsi="Times New Roman" w:cs="Times New Roman"/>
        </w:rPr>
        <w:t xml:space="preserve"> Hispanic subgroup represents the sum of Mexican American and other Hispanic ethnicity (not shown)</w:t>
      </w:r>
      <w:r w:rsidR="000D02D9">
        <w:rPr>
          <w:rFonts w:ascii="Times New Roman" w:hAnsi="Times New Roman" w:cs="Times New Roman"/>
        </w:rPr>
        <w:t>.</w:t>
      </w:r>
      <w:r w:rsidR="00413A9F" w:rsidRPr="00064EC9">
        <w:rPr>
          <w:rFonts w:ascii="Times New Roman" w:hAnsi="Times New Roman" w:cs="Times New Roman"/>
        </w:rPr>
        <w:t xml:space="preserve"> </w:t>
      </w:r>
    </w:p>
    <w:p w:rsidR="002B2963" w:rsidRPr="00064EC9" w:rsidRDefault="002B2963" w:rsidP="00064EC9">
      <w:pPr>
        <w:spacing w:after="120" w:line="288" w:lineRule="auto"/>
        <w:rPr>
          <w:rFonts w:ascii="Times New Roman" w:hAnsi="Times New Roman" w:cs="Times New Roman"/>
        </w:rPr>
      </w:pPr>
      <w:r w:rsidRPr="00064EC9">
        <w:rPr>
          <w:rFonts w:ascii="Times New Roman" w:hAnsi="Times New Roman" w:cs="Times New Roman"/>
        </w:rPr>
        <w:t>†Estimate is subject to greater uncertainty due to small sample size (</w:t>
      </w:r>
      <w:r w:rsidRPr="00015074">
        <w:rPr>
          <w:rFonts w:ascii="Times New Roman" w:hAnsi="Times New Roman" w:cs="Times New Roman"/>
          <w:i/>
        </w:rPr>
        <w:t>n</w:t>
      </w:r>
      <w:r w:rsidRPr="00064EC9">
        <w:rPr>
          <w:rFonts w:ascii="Times New Roman" w:hAnsi="Times New Roman" w:cs="Times New Roman"/>
        </w:rPr>
        <w:t xml:space="preserve"> &lt;224)</w:t>
      </w:r>
      <w:r w:rsidR="000D02D9">
        <w:rPr>
          <w:rFonts w:ascii="Times New Roman" w:hAnsi="Times New Roman" w:cs="Times New Roman"/>
        </w:rPr>
        <w:t>.</w:t>
      </w:r>
    </w:p>
    <w:p w:rsidR="00292178" w:rsidRDefault="00292178" w:rsidP="00413A9F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13A9F" w:rsidRDefault="00413A9F" w:rsidP="00413A9F">
      <w:pPr>
        <w:spacing w:after="12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05016">
        <w:rPr>
          <w:rFonts w:ascii="Times New Roman" w:hAnsi="Times New Roman" w:cs="Times New Roman"/>
          <w:b/>
          <w:sz w:val="24"/>
        </w:rPr>
        <w:lastRenderedPageBreak/>
        <w:t>Supplementa</w:t>
      </w:r>
      <w:r w:rsidR="00015074">
        <w:rPr>
          <w:rFonts w:ascii="Times New Roman" w:hAnsi="Times New Roman" w:cs="Times New Roman"/>
          <w:b/>
          <w:sz w:val="24"/>
        </w:rPr>
        <w:t>ry</w:t>
      </w:r>
      <w:r w:rsidR="00DC365F">
        <w:rPr>
          <w:rFonts w:ascii="Times New Roman" w:hAnsi="Times New Roman" w:cs="Times New Roman"/>
          <w:b/>
          <w:sz w:val="24"/>
        </w:rPr>
        <w:t xml:space="preserve"> </w:t>
      </w:r>
      <w:r w:rsidRPr="00005016">
        <w:rPr>
          <w:rFonts w:ascii="Times New Roman" w:hAnsi="Times New Roman" w:cs="Times New Roman"/>
          <w:b/>
          <w:sz w:val="24"/>
        </w:rPr>
        <w:t xml:space="preserve">Table </w:t>
      </w:r>
      <w:r w:rsidR="00015074">
        <w:rPr>
          <w:rFonts w:ascii="Times New Roman" w:hAnsi="Times New Roman" w:cs="Times New Roman"/>
          <w:b/>
          <w:sz w:val="24"/>
        </w:rPr>
        <w:t>S7</w:t>
      </w:r>
      <w:r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 w:rsidRPr="00005016">
        <w:rPr>
          <w:rFonts w:ascii="Times New Roman" w:hAnsi="Times New Roman" w:cs="Times New Roman"/>
          <w:sz w:val="24"/>
        </w:rPr>
        <w:t xml:space="preserve"> Selected percentile</w:t>
      </w:r>
      <w:r>
        <w:rPr>
          <w:rFonts w:ascii="Times New Roman" w:hAnsi="Times New Roman" w:cs="Times New Roman"/>
          <w:sz w:val="24"/>
        </w:rPr>
        <w:t xml:space="preserve"> concentration of</w:t>
      </w:r>
      <w:r w:rsidRPr="000050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red blood cell total folate</w:t>
      </w:r>
      <w:r w:rsidRPr="000050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by demographic variable categories for</w:t>
      </w:r>
      <w:r w:rsidRPr="00005016">
        <w:rPr>
          <w:rFonts w:ascii="Times New Roman" w:hAnsi="Times New Roman" w:cs="Times New Roman"/>
          <w:sz w:val="24"/>
        </w:rPr>
        <w:t xml:space="preserve"> the US population ≥1 y</w:t>
      </w:r>
      <w:r w:rsidR="00DC365F">
        <w:rPr>
          <w:rFonts w:ascii="Times New Roman" w:hAnsi="Times New Roman" w:cs="Times New Roman"/>
          <w:sz w:val="24"/>
        </w:rPr>
        <w:t>ear</w:t>
      </w:r>
      <w:r w:rsidRPr="00005016">
        <w:rPr>
          <w:rFonts w:ascii="Times New Roman" w:hAnsi="Times New Roman" w:cs="Times New Roman"/>
          <w:sz w:val="24"/>
        </w:rPr>
        <w:t>, NHANES 2011–2</w:t>
      </w:r>
      <w:r w:rsidR="00DC365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4400" w:type="dxa"/>
        <w:tblInd w:w="-6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530"/>
        <w:gridCol w:w="1530"/>
        <w:gridCol w:w="1440"/>
        <w:gridCol w:w="1710"/>
        <w:gridCol w:w="1710"/>
        <w:gridCol w:w="1800"/>
        <w:gridCol w:w="1800"/>
      </w:tblGrid>
      <w:tr w:rsidR="00C47843" w:rsidRPr="00D408BB" w:rsidTr="0001507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Variable categories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Sample size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C47843" w:rsidRPr="00D408BB" w:rsidTr="00015074">
        <w:trPr>
          <w:trHeight w:val="197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843" w:rsidRPr="00CA37C4" w:rsidRDefault="00C47843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015074" w:rsidRDefault="00C47843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5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7843" w:rsidRPr="00015074" w:rsidRDefault="00C47843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nmol</w:t>
            </w:r>
            <w:proofErr w:type="spellEnd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/L</w:t>
            </w:r>
          </w:p>
        </w:tc>
      </w:tr>
      <w:tr w:rsidR="00C47843" w:rsidRPr="00D408BB" w:rsidTr="00015074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 (527–563)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(607–664)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(774–845)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 (1010–1090)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 (1290–1400)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 (1660–1820)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(1920–2140)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(529–573)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 (610–664)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(760–843)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 (1010–1090)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 (1310–1410)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1770 (1660–1900)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2060 (1960–2200)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 (519–563)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(596–670)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 (782–849)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 (1010–1090)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 (1260–1400)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 (1620–1800)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 (1840–2120)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CA37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Age, </w:t>
            </w:r>
            <w:r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DC365F"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(589–663)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(634–776)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 (800–908)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 (982–1090)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 (1200–1280)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 (1370–1630)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 (1510–1860)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440† (217–609)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608† (217–723)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(721–779)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 (865–1040)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 (1070–1240)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1310† (1230–1430)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1360† (1310–1930)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(581–703)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 (650–793)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 (813–942)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 (996–1100)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 (1200–1290)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 (1370–1670)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 (1550–1810)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 (592–712)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(710–770)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 (854–918)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 (1030–1090)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 (1210–1320)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 (1440–1560)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 (1570–1700)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(511–716)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 (655–771)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 (799–911)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 (950–1120)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 (1140–1350)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 (1360–1510)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 (1470–1610)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 (619–713)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 (713–769)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 (866–938)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 (1040–1100)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 (1220–1330)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 (1440–1630)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 (1580–1820)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(473–546)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 (551–636)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 (718–793)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 (887–995)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 (1120–1230)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 (1350–1470)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 (1470–1720)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(461–555)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 (531–640)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 (710–785)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(882–971)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 (1110–1210)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 (1320–1470)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 (1450–1680)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12-19,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(451–565)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(542–657)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(698–828)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 (913–1030)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(1110–1270)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 (1350–1540)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 (1490–1720)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(480–551)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(564–638)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 (733–790)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 (937–1010)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 (1170–1270)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 (1430–1630)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 (1610–1850)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 (479–572)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(570–652)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(720–796)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 (921–1020)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 (1170–1270)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 (1430–1630)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 (1620–1890)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20-39,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(467–534)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(544–627)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(733–796)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 (938–1030)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 (1160–1310)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 (1400–1720)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 (1570–1880)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(522–562)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(585–663)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(751–852)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 (1010–1140)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 (1300–1440)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 (1650–1910)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 (1920–2260)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(519–573)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 (586–669)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 (760–874)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 (1010–1170)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 (1330–1460)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 (1660–1980)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 (1920–2340)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40-59,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(523–562)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 (563–663)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(727–850)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 (965–1140)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 (1240–1460)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 (1590–1920)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 (1810–2340)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(547–628)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 (670–734)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 (888–978)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 (1210–1320)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 (1600–1860)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 (2000–2550)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 (2410–3050)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(599–642)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 (664–756)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 (867–998)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 (1210–1380)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 (1520–1920)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 (1950–2710)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 (2250–3600)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(513–597)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 (612–739)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 (852–984)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 (1170–1320)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 (1630–1810)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 (1990–2560)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 (2480–2850)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CA37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 (522–567)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 (595–665)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 (752–841)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 (995–1070)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 (1250–1380)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 (1560–1790)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 (1820–1960)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 (510–566)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(602–656)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 (746–829)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 (995–1070)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 (1260–1380)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 (1540–1860)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1930 (1860–2070)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(509–584)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(583–676)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 (760–857)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 (988–1080)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 (1220–1400)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 (1550–1780)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 (1740–1970)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 (524–564)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(618–673)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 (791–850)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 (1030–1110)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 (1320–1440)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 (1720–1910)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 (2000–2320)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 (539–581)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(625–677)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 (777–868)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 (1030–1120)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 (1340–1480)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1870 (1740–2020)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 (2060–2300)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 (507–556)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(597–676)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(795–844)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 (1030–1110)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 (1290–1420)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 (1670–1870)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 (1910–2380)</w:t>
            </w:r>
          </w:p>
        </w:tc>
      </w:tr>
      <w:tr w:rsidR="00C47843" w:rsidRPr="00CA37C4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CA37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Race-</w:t>
            </w:r>
            <w:proofErr w:type="spellStart"/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="00DC36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 (502–567)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 (594–654)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(753–793)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 (941–992)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(1150–1240)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 (1410–1530)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 (1600–1760)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 (486–563)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 (569–656)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(733–782)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 (907–986)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 (1140–1250)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 (1410–1540)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 (1600–1830)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Hispanic,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 (496–583)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 (577–686)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 (755–824)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 (955–1010)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 (1150–1250)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 (1410–1520)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 (1580–1730)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 (550–610)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(639–695)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 (759–814)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 (921–1000)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(1150–1260)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7B3C26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64EC9"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(1390–1530)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 (1530–1810)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 (502–621)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 (618–711)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(757–807)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(899–999)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 (1120–1260)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 (1360–1600)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 (1530–2020)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(558–608)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 (611–696)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 (747–842)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 (935–1020)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 (1150–1270)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 (1380–1530)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 (1500–1750)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 (562–611)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(653–707)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 (832–915)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 (1080–1170)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 (1370–1520)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 (1750–1940)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 (2020–2350)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(578–629)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 (667–711)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 (833–918)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 (1110–1180)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 (1390–1540)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 (1830–2020)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 (2070–2350)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(533–607)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 (628–712)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 (815–920)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(1050–1160)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 (1340–1530)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 (1710–1940)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 (1930–2460)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D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(422–475)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(491–545)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 (639–681)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 (824–891)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 (1060–1160)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 (1340–1530)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 (1590–1750)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(408–479)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(481–534)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 (620–667)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 (800–859)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 (1030–1130)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 (1300–1540)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 (1540–1870)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NHB,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(440–476)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 (490–552)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 (652–698)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(840–927)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 (1080–1200)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 (1340–1550)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 (1570–1800)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 (459–537)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 (544–629)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 (714–785)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 (913–999)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 (1160–1280)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 (1410–1670)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 (1660–1880)</w:t>
            </w:r>
          </w:p>
        </w:tc>
      </w:tr>
      <w:tr w:rsidR="00C47843" w:rsidRPr="00D408BB" w:rsidTr="00C47843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keepNext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 (439–517)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(504–608)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 (678–753)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 (868–997)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 (1100–1280)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 (1360–1660)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064EC9" w:rsidRPr="00B81DC4" w:rsidRDefault="00064EC9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 (1550–1860)</w:t>
            </w:r>
          </w:p>
        </w:tc>
      </w:tr>
      <w:tr w:rsidR="00C47843" w:rsidRPr="00D408BB" w:rsidTr="00C47843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unfasted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 (460–572)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 (550–676)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064EC9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 (740–816)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 (924–1030)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 (1180–1310)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4EC9" w:rsidRPr="00B81DC4" w:rsidRDefault="00064EC9" w:rsidP="007B3C2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 (1470–1750)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4EC9" w:rsidRPr="00B81DC4" w:rsidRDefault="00064EC9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 (1690–1910)</w:t>
            </w:r>
          </w:p>
        </w:tc>
      </w:tr>
    </w:tbl>
    <w:p w:rsidR="000D02D9" w:rsidRDefault="000D02D9" w:rsidP="000D02D9">
      <w:pPr>
        <w:spacing w:before="240" w:after="120" w:line="28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NHANES, National Health and Nutrition Examination Survey;</w:t>
      </w:r>
      <w:r w:rsidRPr="00C17606">
        <w:rPr>
          <w:rFonts w:ascii="Times New Roman" w:hAnsi="Times New Roman" w:cs="Times New Roman"/>
          <w:szCs w:val="20"/>
        </w:rPr>
        <w:t xml:space="preserve"> </w:t>
      </w:r>
      <w:r w:rsidRPr="00C17606">
        <w:rPr>
          <w:rFonts w:ascii="Times New Roman" w:hAnsi="Times New Roman" w:cs="Times New Roman"/>
        </w:rPr>
        <w:t xml:space="preserve">MA, Mexican </w:t>
      </w:r>
      <w:r w:rsidRPr="00C17606">
        <w:rPr>
          <w:rFonts w:ascii="Times New Roman" w:hAnsi="Times New Roman" w:cs="Times New Roman"/>
          <w:szCs w:val="20"/>
        </w:rPr>
        <w:t>American; NHW, non-Hispanic White</w:t>
      </w:r>
      <w:r>
        <w:rPr>
          <w:rFonts w:ascii="Times New Roman" w:hAnsi="Times New Roman" w:cs="Times New Roman"/>
          <w:szCs w:val="20"/>
        </w:rPr>
        <w:t>;</w:t>
      </w:r>
      <w:r w:rsidRPr="00C17606">
        <w:rPr>
          <w:rFonts w:ascii="Times New Roman" w:hAnsi="Times New Roman" w:cs="Times New Roman"/>
          <w:szCs w:val="20"/>
        </w:rPr>
        <w:t xml:space="preserve"> NHB, non-Hispanic Black; </w:t>
      </w:r>
      <w:r>
        <w:rPr>
          <w:rFonts w:ascii="Times New Roman" w:hAnsi="Times New Roman" w:cs="Times New Roman"/>
          <w:szCs w:val="20"/>
        </w:rPr>
        <w:t>NHA, non-Hispanic Asian.</w:t>
      </w:r>
    </w:p>
    <w:p w:rsidR="00413A9F" w:rsidRPr="00064EC9" w:rsidRDefault="00DC365F" w:rsidP="000D02D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="00413A9F" w:rsidRPr="00064EC9">
        <w:rPr>
          <w:rFonts w:ascii="Times New Roman" w:hAnsi="Times New Roman" w:cs="Times New Roman"/>
        </w:rPr>
        <w:t xml:space="preserve"> Values are percentiles (95% CI)</w:t>
      </w:r>
      <w:r w:rsidR="000A0B38" w:rsidRPr="00064EC9">
        <w:rPr>
          <w:rFonts w:ascii="Times New Roman" w:hAnsi="Times New Roman" w:cs="Times New Roman"/>
        </w:rPr>
        <w:t xml:space="preserve"> and </w:t>
      </w:r>
      <w:r w:rsidR="00413A9F" w:rsidRPr="00064EC9">
        <w:rPr>
          <w:rFonts w:ascii="Times New Roman" w:hAnsi="Times New Roman" w:cs="Times New Roman"/>
        </w:rPr>
        <w:t xml:space="preserve">were measured by microbiologic assay; “fasted” refers to no food intake for </w:t>
      </w:r>
      <w:r w:rsidR="000A0B38" w:rsidRPr="00064EC9">
        <w:rPr>
          <w:rFonts w:ascii="Times New Roman" w:hAnsi="Times New Roman" w:cs="Times New Roman"/>
        </w:rPr>
        <w:t xml:space="preserve">past </w:t>
      </w:r>
      <w:r w:rsidR="00413A9F" w:rsidRPr="00064EC9">
        <w:rPr>
          <w:rFonts w:ascii="Times New Roman" w:hAnsi="Times New Roman" w:cs="Times New Roman"/>
        </w:rPr>
        <w:t>≥8 h</w:t>
      </w:r>
      <w:r>
        <w:rPr>
          <w:rFonts w:ascii="Times New Roman" w:hAnsi="Times New Roman" w:cs="Times New Roman"/>
        </w:rPr>
        <w:t>ours</w:t>
      </w:r>
      <w:r w:rsidR="00413A9F" w:rsidRPr="00064EC9">
        <w:rPr>
          <w:rFonts w:ascii="Times New Roman" w:hAnsi="Times New Roman" w:cs="Times New Roman"/>
        </w:rPr>
        <w:t xml:space="preserve">; </w:t>
      </w:r>
      <w:r w:rsidR="00AB10BB" w:rsidRPr="00C17606">
        <w:rPr>
          <w:rFonts w:ascii="Times New Roman" w:hAnsi="Times New Roman" w:cs="Times New Roman"/>
        </w:rPr>
        <w:t>“</w:t>
      </w:r>
      <w:r w:rsidR="00AB10BB">
        <w:rPr>
          <w:rFonts w:ascii="Times New Roman" w:hAnsi="Times New Roman" w:cs="Times New Roman"/>
        </w:rPr>
        <w:t>non</w:t>
      </w:r>
      <w:r w:rsidR="00AB10BB" w:rsidRPr="00C17606">
        <w:rPr>
          <w:rFonts w:ascii="Times New Roman" w:hAnsi="Times New Roman" w:cs="Times New Roman"/>
        </w:rPr>
        <w:t xml:space="preserve">fasted” refers to food intake </w:t>
      </w:r>
      <w:r w:rsidR="00AB10BB">
        <w:rPr>
          <w:rFonts w:ascii="Times New Roman" w:hAnsi="Times New Roman" w:cs="Times New Roman"/>
        </w:rPr>
        <w:t xml:space="preserve">during the last </w:t>
      </w:r>
      <w:r w:rsidR="00AB10BB" w:rsidRPr="00C17606">
        <w:rPr>
          <w:rFonts w:ascii="Times New Roman" w:hAnsi="Times New Roman" w:cs="Times New Roman"/>
        </w:rPr>
        <w:t>8 h</w:t>
      </w:r>
      <w:r>
        <w:rPr>
          <w:rFonts w:ascii="Times New Roman" w:hAnsi="Times New Roman" w:cs="Times New Roman"/>
        </w:rPr>
        <w:t>ours</w:t>
      </w:r>
      <w:r w:rsidR="000D02D9">
        <w:rPr>
          <w:rFonts w:ascii="Times New Roman" w:hAnsi="Times New Roman" w:cs="Times New Roman"/>
        </w:rPr>
        <w:t>.</w:t>
      </w:r>
    </w:p>
    <w:p w:rsidR="00413A9F" w:rsidRPr="00064EC9" w:rsidRDefault="00DC365F" w:rsidP="00064EC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413A9F" w:rsidRPr="00064EC9">
        <w:rPr>
          <w:rFonts w:ascii="Times New Roman" w:hAnsi="Times New Roman" w:cs="Times New Roman"/>
        </w:rPr>
        <w:t xml:space="preserve"> Hispanic subgroup represents the sum of Mexican American and other</w:t>
      </w:r>
      <w:r w:rsidR="000D02D9">
        <w:rPr>
          <w:rFonts w:ascii="Times New Roman" w:hAnsi="Times New Roman" w:cs="Times New Roman"/>
        </w:rPr>
        <w:t xml:space="preserve"> Hispanic ethnicity (not shown).</w:t>
      </w:r>
    </w:p>
    <w:p w:rsidR="002B2963" w:rsidRPr="00064EC9" w:rsidRDefault="002B2963" w:rsidP="00064EC9">
      <w:pPr>
        <w:spacing w:after="120" w:line="288" w:lineRule="auto"/>
        <w:rPr>
          <w:rFonts w:ascii="Times New Roman" w:hAnsi="Times New Roman" w:cs="Times New Roman"/>
        </w:rPr>
      </w:pPr>
      <w:r w:rsidRPr="00064EC9">
        <w:rPr>
          <w:rFonts w:ascii="Times New Roman" w:hAnsi="Times New Roman" w:cs="Times New Roman"/>
        </w:rPr>
        <w:t>†Estimate is subject to greater uncertainty due to small sample size (</w:t>
      </w:r>
      <w:r w:rsidRPr="00015074">
        <w:rPr>
          <w:rFonts w:ascii="Times New Roman" w:hAnsi="Times New Roman" w:cs="Times New Roman"/>
          <w:i/>
        </w:rPr>
        <w:t>n</w:t>
      </w:r>
      <w:r w:rsidRPr="00064EC9">
        <w:rPr>
          <w:rFonts w:ascii="Times New Roman" w:hAnsi="Times New Roman" w:cs="Times New Roman"/>
        </w:rPr>
        <w:t xml:space="preserve"> &lt;224)</w:t>
      </w:r>
      <w:r w:rsidR="000D02D9">
        <w:rPr>
          <w:rFonts w:ascii="Times New Roman" w:hAnsi="Times New Roman" w:cs="Times New Roman"/>
        </w:rPr>
        <w:t>.</w:t>
      </w:r>
    </w:p>
    <w:p w:rsidR="00292178" w:rsidRDefault="00292178" w:rsidP="00B52714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52714" w:rsidRDefault="00B52714" w:rsidP="00B52714">
      <w:pPr>
        <w:spacing w:after="12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05016">
        <w:rPr>
          <w:rFonts w:ascii="Times New Roman" w:hAnsi="Times New Roman" w:cs="Times New Roman"/>
          <w:b/>
          <w:sz w:val="24"/>
        </w:rPr>
        <w:t>Supplementa</w:t>
      </w:r>
      <w:r w:rsidR="00015074">
        <w:rPr>
          <w:rFonts w:ascii="Times New Roman" w:hAnsi="Times New Roman" w:cs="Times New Roman"/>
          <w:b/>
          <w:sz w:val="24"/>
        </w:rPr>
        <w:t>ry</w:t>
      </w:r>
      <w:r w:rsidR="00DC365F">
        <w:rPr>
          <w:rFonts w:ascii="Times New Roman" w:hAnsi="Times New Roman" w:cs="Times New Roman"/>
          <w:b/>
          <w:sz w:val="24"/>
        </w:rPr>
        <w:t xml:space="preserve"> </w:t>
      </w:r>
      <w:r w:rsidRPr="00005016">
        <w:rPr>
          <w:rFonts w:ascii="Times New Roman" w:hAnsi="Times New Roman" w:cs="Times New Roman"/>
          <w:b/>
          <w:sz w:val="24"/>
        </w:rPr>
        <w:t xml:space="preserve">Table </w:t>
      </w:r>
      <w:r w:rsidR="00015074">
        <w:rPr>
          <w:rFonts w:ascii="Times New Roman" w:hAnsi="Times New Roman" w:cs="Times New Roman"/>
          <w:b/>
          <w:sz w:val="24"/>
        </w:rPr>
        <w:t>S8</w:t>
      </w:r>
      <w:r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 w:rsidRPr="00005016">
        <w:rPr>
          <w:rFonts w:ascii="Times New Roman" w:hAnsi="Times New Roman" w:cs="Times New Roman"/>
          <w:sz w:val="24"/>
        </w:rPr>
        <w:t xml:space="preserve"> Selected percentile</w:t>
      </w:r>
      <w:r w:rsidR="004A3372">
        <w:rPr>
          <w:rFonts w:ascii="Times New Roman" w:hAnsi="Times New Roman" w:cs="Times New Roman"/>
          <w:sz w:val="24"/>
        </w:rPr>
        <w:t xml:space="preserve"> concentration</w:t>
      </w:r>
      <w:r w:rsidRPr="00005016">
        <w:rPr>
          <w:rFonts w:ascii="Times New Roman" w:hAnsi="Times New Roman" w:cs="Times New Roman"/>
          <w:sz w:val="24"/>
        </w:rPr>
        <w:t>s</w:t>
      </w:r>
      <w:r w:rsidR="004A3372">
        <w:rPr>
          <w:rFonts w:ascii="Times New Roman" w:hAnsi="Times New Roman" w:cs="Times New Roman"/>
          <w:sz w:val="24"/>
        </w:rPr>
        <w:t xml:space="preserve"> of</w:t>
      </w:r>
      <w:r w:rsidRPr="00005016">
        <w:rPr>
          <w:rFonts w:ascii="Times New Roman" w:hAnsi="Times New Roman" w:cs="Times New Roman"/>
          <w:sz w:val="24"/>
        </w:rPr>
        <w:t xml:space="preserve"> serum </w:t>
      </w:r>
      <w:r>
        <w:rPr>
          <w:rFonts w:ascii="Times New Roman" w:hAnsi="Times New Roman" w:cs="Times New Roman"/>
          <w:sz w:val="24"/>
        </w:rPr>
        <w:t>5-methyltetrahydrofolate</w:t>
      </w:r>
      <w:r w:rsidRPr="000050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by demographic variable categories for</w:t>
      </w:r>
      <w:r w:rsidRPr="00005016">
        <w:rPr>
          <w:rFonts w:ascii="Times New Roman" w:hAnsi="Times New Roman" w:cs="Times New Roman"/>
          <w:sz w:val="24"/>
        </w:rPr>
        <w:t xml:space="preserve"> the US population ≥1 y</w:t>
      </w:r>
      <w:r w:rsidR="00DC365F">
        <w:rPr>
          <w:rFonts w:ascii="Times New Roman" w:hAnsi="Times New Roman" w:cs="Times New Roman"/>
          <w:sz w:val="24"/>
        </w:rPr>
        <w:t>ear</w:t>
      </w:r>
      <w:r w:rsidRPr="00005016">
        <w:rPr>
          <w:rFonts w:ascii="Times New Roman" w:hAnsi="Times New Roman" w:cs="Times New Roman"/>
          <w:sz w:val="24"/>
        </w:rPr>
        <w:t>, NHANES 2011–2</w:t>
      </w:r>
      <w:r w:rsidR="00DC365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4400" w:type="dxa"/>
        <w:tblInd w:w="-6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710"/>
        <w:gridCol w:w="1710"/>
        <w:gridCol w:w="1620"/>
        <w:gridCol w:w="1602"/>
        <w:gridCol w:w="1638"/>
        <w:gridCol w:w="1620"/>
        <w:gridCol w:w="1620"/>
      </w:tblGrid>
      <w:tr w:rsidR="00292178" w:rsidRPr="00D408BB" w:rsidTr="0001507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Variable categories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Sample size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92178" w:rsidRPr="00015074" w:rsidTr="00015074">
        <w:trPr>
          <w:trHeight w:val="197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178" w:rsidRPr="00015074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178" w:rsidRPr="00015074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5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2178" w:rsidRPr="00015074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nmol</w:t>
            </w:r>
            <w:proofErr w:type="spellEnd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/L</w:t>
            </w:r>
          </w:p>
        </w:tc>
      </w:tr>
      <w:tr w:rsidR="00C47843" w:rsidRPr="00D408BB" w:rsidTr="00015074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 (13.8–15.9)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 (17.7–19.4)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 (24.7–27.7)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 (36.7–40.5)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 (52.8–57.1)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 (70.8–75.2)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84.7 (80.9–89.6)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 (13.5–14.6)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 (16.7–18.3)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 (23.4–26.2)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 (35.1–38.9)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 (51.4–56.9)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72.3 (68.4–77.3)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86.8 (79.0–94.1)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 (14.2–16.9)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 (18.7–20.6)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 (25.5–29.3)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 (37.5–42.4)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 (53.5–58.4)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 (71.4–75.3)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82.8 (80.8–86.9)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Age, </w:t>
            </w:r>
            <w:r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DC365F"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 (23.0–30.2)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 (28.1–34.9)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 (37.7–46.8)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 (50.6–56.9)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 (66.2–75.2)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 (81.1–87.0)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94.8 (86.7–109)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21.7† (12.3–31.7)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29.8† (12.3–37.8)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 (29.8–56.0)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60.7 (51.7–69.2)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77.4 (68.5–81.8)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84.8† (81.2–105)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94.6† (84.3–108)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 (23.4–30.8)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 (28.1–34.9)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 (37.7–46.1)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 (49.8–56.6)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69.6 (65.1–75.2)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 (79.9–87.8)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94.1 (86.0–116)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 (24.8–31.8)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 (30.9–35.4)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 (39.0–46.2)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 (51.2–59.4)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 (63.1–70.8)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 (76.0–87.0)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89.2 (84.5–96.8)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 (21.3–32.4)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 (26.3–40.9)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 (38.7–52.4)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 (56.8–64.8)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 (66.9–88.3)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 (79.1–134)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 (90.7–144)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 (24.7–31.8)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 (31.0–35.1)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 (38.6–45.3)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 (49.3–58.0)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64.2 (61.9–67.8)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 (72.8–83.4)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 (80.2–91.9)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 (14.4–18.3)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 (18.6–21.5)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 (25.2–30.4)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 (36.6–39.8)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 (46.9–57.1)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 (61.5–72.0)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 (70.8–83.0)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 (14.5–17.9)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 (17.3–20.4)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 (24.2–29.3)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 (34.1–38.7)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 (46.1–52.5)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64.5 (57.6–75.6)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 (66.6–89.3)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12-19,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 (12.9–19.6)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 (18.7–23.2)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 (25.0–32.2)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 (36.1–44.2)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 (47.0–59.6)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 (61.5–74.1)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 (70.8–82.4)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 (12.1–14.3)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 (15.9–18.2)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 (22.2–24.1)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 (31.5–35.0)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 (43.4–47.4)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 (55.5–62.3)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67.6 (63.8–73.6)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 (11.4–14.4)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 (15.5–17.7)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 (21.0–24.2)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 (30.8–34.4)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 (43.2–47.1)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 (55.5–61.4)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67.7 (63.7–74.4)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20-39,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 (11.7–15.3)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 (15.5–19.2)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 (22.1–25.0)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 (32.1–35.9)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 (42.7–48.8)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 (54.3–63.5)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 (62.6–75.2)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 (12.9–15.3)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 (15.5–18.6)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 (22.5–26.0)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 (32.6–37.1)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 (46.2–53.3)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64.9 (62.1–69.1)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 (72.1–81.2)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 (11.2–14.9)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 (14.4–18.3)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 (21.8–25.8)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 (31.9–38.8)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 (48.3–55.1)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 (62.8–69.9)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 (68.6–83.4)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40-59,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 (14.0–15.7)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 (15.6–19.6)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 (23.4–26.8)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 (32.5–37.1)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 (44.5–51.4)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 (57.2–75.5)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 (70.4–92.2)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 (13.3–16.9)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 (18.3–20.7)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 (26.4–31.8)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 (44.2–49.3)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 (65.9–73.8)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91.6 (87.3–97.1)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(97.1–116)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 (12.5–16.7)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 (17.5–20.8)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 (25.0–33.0)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 (41.4–51.1)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71.0 (61.5–81.2)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95.2 (88.1–103)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(97.6–140)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 (13.2–18.2)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 (18.4–22.1)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 (26.4–33.8)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 (44.2–52.2)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 (66.6–72.3)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87.8 (83.0–92.0)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 (94.0–102)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 (13.6–16.0)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 (17.7–19.9)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 (23.8–26.9)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 (34.5–38.6)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 (49.3–54.3)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67.2 (65.1–70.8)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 (76.8–81.4)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 (11.9–14.4)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 (16.1–18.5)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 (22.4–26.1)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 (32.0–36.4)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 (46.4–54.0)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65.1 (62.5–69.4)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 (71.5–83.7)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 (14.3–17.8)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 (18.8–21.2)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 (24.5–28.1)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 (36.0–41.5)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 (50.1–55.8)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70.4 (66.1–75.5)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 (76.8–86.9)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 (13.9–16.0)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 (17.5–19.5)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 (25.7–29.1)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 (38.5–43.2)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 (55.5–60.6)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 (73.9–80.1)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90.2 (85.5–95.2)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 (12.9–16.0)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 (16.7–18.7)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 (23.9–27.3)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 (37.7–42.5)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 (54.1–61.8)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 (72.7–87.4)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91.8 (87.1–102)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 (13.9–16.8)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 (18.1–20.2)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 (27.2–31.4)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 (38.9–44.2)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 (56.3–60.4)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75.2 (73.1–78.2)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 (80.9–92.3)</w:t>
            </w:r>
          </w:p>
        </w:tc>
      </w:tr>
      <w:tr w:rsidR="00C47843" w:rsidRPr="00CA37C4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Race-</w:t>
            </w:r>
            <w:proofErr w:type="spellStart"/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="00DC36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 (14.1–16.8)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 (18.2–20.3)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 (24.3–28.4)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 (34.5–39.3)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 (48.6–52.9)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 (64.2–68.2)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 (71.8–78.9)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 (12.1–16.7)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 (16.6–20.2)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 (23.1–27.3)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 (32.4–37.2)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 (45.4–52.3)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 (63.0–69.8)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 (70.6–81.4)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Hispanic,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 (13.8–17.8)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 (17.8–21.6)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 (25.0–30.4)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 (36.2–41.6)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 (50.0–54.7)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 (64.1–68.5)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 (71.3–80.2)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 (15.7–19.1)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 (18.8–22.3)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 (24.9–30.1)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 (34.2–41.7)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 (48.6–55.4)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 (63.7–70.4)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 (70.3–82.3)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 (14.3–19.0)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 (19.0–21.0)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 (24.2–28.7)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 (32.7–39.1)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 (46.2–56.2)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67.4 (63.7–73.8)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 (70.4–84.0)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 (13.7–20.5)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 (18.7–23.5)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 (23.5–33.2)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 (35.5–43.5)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 (48.5–57.4)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 (62.1–68.2)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 (67.7–82.9)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 (14.0–16.8)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 (18.4–20.5)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 (26.0–29.0)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 (38.4–43.3)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 (55.5–59.8)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 (74.1–79.3)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90.2 (85.0–94.4)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 (13.6–15.1)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 (17.3–19.3)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 (24.9–27.7)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 (37.2–42.3)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 (54.1–59.8)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 (70.8–84.6)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91.1 (84.6–98.2)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 (15.5–18.3)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 (19.7–22.3)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 (27.1–31.4)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 (39.4–44.3)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 (55.7–61.4)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 (74.9–78.5)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 (83.3–92.3)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D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 (11.3–13.0)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 (13.9–15.5)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 (19.3–21.5)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 (27.6–32.2)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 (41.1–47.5)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59.2 (56.8–63.1)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 (68.2–74.6)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 (10.7–13.1)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 (13.3–15.6)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 (18.3–21.0)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 (25.8–29.9)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 (36.8–45.4)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 (53.9–63.9)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 (64.6–74.1)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NHB,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 (11.4–13.5)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 (13.9–16.0)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 (19.9–22.7)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 (29.9–36.2)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 (42.4–49.9)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 (57.1–66.3)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 (68.4–78.2)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 (11.6–17.0)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 (17.0–19.5)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 (23.8–28.0)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 (36.7–40.3)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 (53.4–58.9)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 (69.0–77.1)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81.1 (77.0–87.5)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keepNext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 (10.6–16.5)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 (15.4–18.5)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 (21.2–26.2)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 (32.1–38.7)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 (49.7–59.1)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72.6 (66.6–79.4)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82.3 (76.0–90.4)</w:t>
            </w:r>
          </w:p>
        </w:tc>
      </w:tr>
      <w:tr w:rsidR="00C47843" w:rsidRPr="00D408BB" w:rsidTr="00292178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unfasted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 (12.1–17.7)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 (17.7–21.5)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 (25.3–30.6)</w:t>
            </w:r>
          </w:p>
        </w:tc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 (38.7–43.8)</w:t>
            </w:r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 (53.7–60.3)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 (69.9–77.0)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 (76.9–85.5)</w:t>
            </w:r>
          </w:p>
        </w:tc>
      </w:tr>
    </w:tbl>
    <w:p w:rsidR="000D02D9" w:rsidRDefault="000D02D9" w:rsidP="000D02D9">
      <w:pPr>
        <w:spacing w:before="240" w:after="120" w:line="28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NHANES, National Health and Nutrition Examination Survey;</w:t>
      </w:r>
      <w:r w:rsidRPr="00C17606">
        <w:rPr>
          <w:rFonts w:ascii="Times New Roman" w:hAnsi="Times New Roman" w:cs="Times New Roman"/>
          <w:szCs w:val="20"/>
        </w:rPr>
        <w:t xml:space="preserve"> </w:t>
      </w:r>
      <w:r w:rsidRPr="00C17606">
        <w:rPr>
          <w:rFonts w:ascii="Times New Roman" w:hAnsi="Times New Roman" w:cs="Times New Roman"/>
        </w:rPr>
        <w:t xml:space="preserve">MA, Mexican </w:t>
      </w:r>
      <w:r w:rsidRPr="00C17606">
        <w:rPr>
          <w:rFonts w:ascii="Times New Roman" w:hAnsi="Times New Roman" w:cs="Times New Roman"/>
          <w:szCs w:val="20"/>
        </w:rPr>
        <w:t>American; NHW, non-Hispanic White</w:t>
      </w:r>
      <w:r>
        <w:rPr>
          <w:rFonts w:ascii="Times New Roman" w:hAnsi="Times New Roman" w:cs="Times New Roman"/>
          <w:szCs w:val="20"/>
        </w:rPr>
        <w:t>;</w:t>
      </w:r>
      <w:r w:rsidRPr="00C17606">
        <w:rPr>
          <w:rFonts w:ascii="Times New Roman" w:hAnsi="Times New Roman" w:cs="Times New Roman"/>
          <w:szCs w:val="20"/>
        </w:rPr>
        <w:t xml:space="preserve"> NHB, non-Hispanic Black; </w:t>
      </w:r>
      <w:r>
        <w:rPr>
          <w:rFonts w:ascii="Times New Roman" w:hAnsi="Times New Roman" w:cs="Times New Roman"/>
          <w:szCs w:val="20"/>
        </w:rPr>
        <w:t>NHA, non-Hispanic Asian.</w:t>
      </w:r>
    </w:p>
    <w:p w:rsidR="00B52714" w:rsidRPr="00064EC9" w:rsidRDefault="000D02D9" w:rsidP="000D02D9">
      <w:pPr>
        <w:spacing w:before="120"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Pr="00064EC9">
        <w:rPr>
          <w:rFonts w:ascii="Times New Roman" w:hAnsi="Times New Roman" w:cs="Times New Roman"/>
        </w:rPr>
        <w:t xml:space="preserve"> Values are percentiles (95% CI) and were measured by microbiologic assay; “fasted” refers to no food intake for past ≥8 h</w:t>
      </w:r>
      <w:r>
        <w:rPr>
          <w:rFonts w:ascii="Times New Roman" w:hAnsi="Times New Roman" w:cs="Times New Roman"/>
        </w:rPr>
        <w:t>ours</w:t>
      </w:r>
      <w:r w:rsidRPr="00064EC9">
        <w:rPr>
          <w:rFonts w:ascii="Times New Roman" w:hAnsi="Times New Roman" w:cs="Times New Roman"/>
        </w:rPr>
        <w:t xml:space="preserve">; </w:t>
      </w:r>
      <w:r w:rsidRPr="00C1760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non</w:t>
      </w:r>
      <w:r w:rsidRPr="00C17606">
        <w:rPr>
          <w:rFonts w:ascii="Times New Roman" w:hAnsi="Times New Roman" w:cs="Times New Roman"/>
        </w:rPr>
        <w:t xml:space="preserve">fasted” refers to food intake </w:t>
      </w:r>
      <w:r>
        <w:rPr>
          <w:rFonts w:ascii="Times New Roman" w:hAnsi="Times New Roman" w:cs="Times New Roman"/>
        </w:rPr>
        <w:t xml:space="preserve">during the last </w:t>
      </w:r>
      <w:r w:rsidRPr="00C17606">
        <w:rPr>
          <w:rFonts w:ascii="Times New Roman" w:hAnsi="Times New Roman" w:cs="Times New Roman"/>
        </w:rPr>
        <w:t>8 h</w:t>
      </w:r>
      <w:r>
        <w:rPr>
          <w:rFonts w:ascii="Times New Roman" w:hAnsi="Times New Roman" w:cs="Times New Roman"/>
        </w:rPr>
        <w:t>ours.</w:t>
      </w:r>
    </w:p>
    <w:p w:rsidR="00B52714" w:rsidRPr="00064EC9" w:rsidRDefault="00DC365F" w:rsidP="00064EC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B52714" w:rsidRPr="00064EC9">
        <w:rPr>
          <w:rFonts w:ascii="Times New Roman" w:hAnsi="Times New Roman" w:cs="Times New Roman"/>
        </w:rPr>
        <w:t xml:space="preserve"> Hispanic subgroup represents the sum of Mexican American and other Hispanic ethnicity</w:t>
      </w:r>
      <w:r w:rsidR="00B31904" w:rsidRPr="00064EC9">
        <w:rPr>
          <w:rFonts w:ascii="Times New Roman" w:hAnsi="Times New Roman" w:cs="Times New Roman"/>
        </w:rPr>
        <w:t xml:space="preserve"> (not shown)</w:t>
      </w:r>
      <w:r w:rsidR="000D02D9">
        <w:rPr>
          <w:rFonts w:ascii="Times New Roman" w:hAnsi="Times New Roman" w:cs="Times New Roman"/>
        </w:rPr>
        <w:t>.</w:t>
      </w:r>
      <w:r w:rsidR="00B52714" w:rsidRPr="00064EC9">
        <w:rPr>
          <w:rFonts w:ascii="Times New Roman" w:hAnsi="Times New Roman" w:cs="Times New Roman"/>
        </w:rPr>
        <w:t xml:space="preserve"> </w:t>
      </w:r>
    </w:p>
    <w:p w:rsidR="002B2963" w:rsidRPr="00064EC9" w:rsidRDefault="002B2963" w:rsidP="00064EC9">
      <w:pPr>
        <w:spacing w:after="120" w:line="288" w:lineRule="auto"/>
        <w:rPr>
          <w:rFonts w:ascii="Times New Roman" w:hAnsi="Times New Roman" w:cs="Times New Roman"/>
        </w:rPr>
      </w:pPr>
      <w:r w:rsidRPr="00064EC9">
        <w:rPr>
          <w:rFonts w:ascii="Times New Roman" w:hAnsi="Times New Roman" w:cs="Times New Roman"/>
        </w:rPr>
        <w:t>†Estimate is subject to greater uncertainty due to small sample size (</w:t>
      </w:r>
      <w:r w:rsidRPr="00015074">
        <w:rPr>
          <w:rFonts w:ascii="Times New Roman" w:hAnsi="Times New Roman" w:cs="Times New Roman"/>
          <w:i/>
        </w:rPr>
        <w:t>n</w:t>
      </w:r>
      <w:r w:rsidRPr="00064EC9">
        <w:rPr>
          <w:rFonts w:ascii="Times New Roman" w:hAnsi="Times New Roman" w:cs="Times New Roman"/>
        </w:rPr>
        <w:t xml:space="preserve"> &lt;224)</w:t>
      </w:r>
      <w:r w:rsidR="000D02D9">
        <w:rPr>
          <w:rFonts w:ascii="Times New Roman" w:hAnsi="Times New Roman" w:cs="Times New Roman"/>
        </w:rPr>
        <w:t>.</w:t>
      </w:r>
    </w:p>
    <w:p w:rsidR="00292178" w:rsidRDefault="00292178" w:rsidP="00B52714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52714" w:rsidRDefault="00B52714" w:rsidP="00B52714">
      <w:pPr>
        <w:spacing w:after="12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05016">
        <w:rPr>
          <w:rFonts w:ascii="Times New Roman" w:hAnsi="Times New Roman" w:cs="Times New Roman"/>
          <w:b/>
          <w:sz w:val="24"/>
        </w:rPr>
        <w:t>Supplementa</w:t>
      </w:r>
      <w:r w:rsidR="00015074">
        <w:rPr>
          <w:rFonts w:ascii="Times New Roman" w:hAnsi="Times New Roman" w:cs="Times New Roman"/>
          <w:b/>
          <w:sz w:val="24"/>
        </w:rPr>
        <w:t>ry</w:t>
      </w:r>
      <w:r w:rsidR="00DC365F">
        <w:rPr>
          <w:rFonts w:ascii="Times New Roman" w:hAnsi="Times New Roman" w:cs="Times New Roman"/>
          <w:b/>
          <w:sz w:val="24"/>
        </w:rPr>
        <w:t xml:space="preserve"> </w:t>
      </w:r>
      <w:r w:rsidRPr="00005016">
        <w:rPr>
          <w:rFonts w:ascii="Times New Roman" w:hAnsi="Times New Roman" w:cs="Times New Roman"/>
          <w:b/>
          <w:sz w:val="24"/>
        </w:rPr>
        <w:t xml:space="preserve">Table </w:t>
      </w:r>
      <w:r w:rsidR="00015074">
        <w:rPr>
          <w:rFonts w:ascii="Times New Roman" w:hAnsi="Times New Roman" w:cs="Times New Roman"/>
          <w:b/>
          <w:sz w:val="24"/>
        </w:rPr>
        <w:t>S9</w:t>
      </w:r>
      <w:r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 w:rsidRPr="00005016">
        <w:rPr>
          <w:rFonts w:ascii="Times New Roman" w:hAnsi="Times New Roman" w:cs="Times New Roman"/>
          <w:sz w:val="24"/>
        </w:rPr>
        <w:t xml:space="preserve"> Selected percentile</w:t>
      </w:r>
      <w:r w:rsidR="005F1878">
        <w:rPr>
          <w:rFonts w:ascii="Times New Roman" w:hAnsi="Times New Roman" w:cs="Times New Roman"/>
          <w:sz w:val="24"/>
        </w:rPr>
        <w:t xml:space="preserve"> concentration</w:t>
      </w:r>
      <w:r w:rsidRPr="00005016">
        <w:rPr>
          <w:rFonts w:ascii="Times New Roman" w:hAnsi="Times New Roman" w:cs="Times New Roman"/>
          <w:sz w:val="24"/>
        </w:rPr>
        <w:t xml:space="preserve">s </w:t>
      </w:r>
      <w:r w:rsidR="005F1878">
        <w:rPr>
          <w:rFonts w:ascii="Times New Roman" w:hAnsi="Times New Roman" w:cs="Times New Roman"/>
          <w:sz w:val="24"/>
        </w:rPr>
        <w:t>of</w:t>
      </w:r>
      <w:r w:rsidRPr="00005016">
        <w:rPr>
          <w:rFonts w:ascii="Times New Roman" w:hAnsi="Times New Roman" w:cs="Times New Roman"/>
          <w:sz w:val="24"/>
        </w:rPr>
        <w:t xml:space="preserve"> serum </w:t>
      </w:r>
      <w:proofErr w:type="spellStart"/>
      <w:r>
        <w:rPr>
          <w:rFonts w:ascii="Times New Roman" w:hAnsi="Times New Roman" w:cs="Times New Roman"/>
          <w:sz w:val="24"/>
        </w:rPr>
        <w:t>unmetabolized</w:t>
      </w:r>
      <w:proofErr w:type="spellEnd"/>
      <w:r>
        <w:rPr>
          <w:rFonts w:ascii="Times New Roman" w:hAnsi="Times New Roman" w:cs="Times New Roman"/>
          <w:sz w:val="24"/>
        </w:rPr>
        <w:t xml:space="preserve"> folic acid</w:t>
      </w:r>
      <w:r w:rsidRPr="000050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by demographic variable categories for</w:t>
      </w:r>
      <w:r w:rsidRPr="00005016">
        <w:rPr>
          <w:rFonts w:ascii="Times New Roman" w:hAnsi="Times New Roman" w:cs="Times New Roman"/>
          <w:sz w:val="24"/>
        </w:rPr>
        <w:t xml:space="preserve"> the US population ≥1 y</w:t>
      </w:r>
      <w:r w:rsidR="00DC365F">
        <w:rPr>
          <w:rFonts w:ascii="Times New Roman" w:hAnsi="Times New Roman" w:cs="Times New Roman"/>
          <w:sz w:val="24"/>
        </w:rPr>
        <w:t>ear</w:t>
      </w:r>
      <w:r w:rsidRPr="00005016">
        <w:rPr>
          <w:rFonts w:ascii="Times New Roman" w:hAnsi="Times New Roman" w:cs="Times New Roman"/>
          <w:sz w:val="24"/>
        </w:rPr>
        <w:t>, NHANES 2011–2</w:t>
      </w:r>
      <w:r w:rsidR="00DC365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4400" w:type="dxa"/>
        <w:tblInd w:w="-6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710"/>
        <w:gridCol w:w="1710"/>
        <w:gridCol w:w="1620"/>
        <w:gridCol w:w="1602"/>
        <w:gridCol w:w="1638"/>
        <w:gridCol w:w="1620"/>
        <w:gridCol w:w="1620"/>
      </w:tblGrid>
      <w:tr w:rsidR="00292178" w:rsidRPr="00D408BB" w:rsidTr="0001507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Variable categories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Sample size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92178" w:rsidRPr="00015074" w:rsidTr="00015074">
        <w:trPr>
          <w:trHeight w:val="197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178" w:rsidRPr="00015074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178" w:rsidRPr="00015074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0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5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2178" w:rsidRPr="00015074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nmol</w:t>
            </w:r>
            <w:proofErr w:type="spellEnd"/>
            <w:r w:rsidRPr="00015074">
              <w:rPr>
                <w:rFonts w:ascii="Times New Roman" w:hAnsi="Times New Roman" w:cs="Times New Roman"/>
                <w:b/>
                <w:sz w:val="20"/>
                <w:szCs w:val="20"/>
              </w:rPr>
              <w:t>/L</w:t>
            </w:r>
          </w:p>
        </w:tc>
      </w:tr>
      <w:tr w:rsidR="00C47843" w:rsidRPr="00D408BB" w:rsidTr="00015074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.487 (.440–.524)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.573 (.529–.616)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.750 (.708–.787)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.991 (.955–1.03)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(1.36–1.52)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 (2.72–3.31)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7.62 (7.00–9.50)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.458 (.402–.500)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.545 (.496–.581)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.690 (.644–.738)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.911 (.866–.954)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(1.15–1.27)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 (1.61–1.87)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 (2.27–2.79)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.517 (.469–.561)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.620 (.560–.678)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.813 (.782–.845)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 (1.05–1.16)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 (1.68–1.99)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 (5.26–7.03)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 (11.6–18.3)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Age, </w:t>
            </w:r>
            <w:r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DC365F"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.530 (.478–.570)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.642 (.534–.704)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.805 (.751–.880)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(1.06–1.39)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 (1.89–3.29)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 (5.62–15.5)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 (12.1–41.4)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.456† (.371–.488)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.500† (.379–.542)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.695 (.493–.789)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.859 (.727–1.04)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(.947–1.85)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2.32† (1.20–282)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4.57† (2.23–282)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.545 (.392–.650)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.671 (.556–.736)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.831 (.780–.911)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 (1.10–1.57)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 (2.20–4.06)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 (6.88–17.1)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 (12.1–44.5)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.566 (.482–.633)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.673 (.589–.731)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.839 (.784–.914)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(1.10–1.27)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 (1.62–2.16)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6.73 (3.92–12.1)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 (10.3–30.2)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.539 (.370–.597)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.619 (.543–.671)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.738 (.672–.803)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.875 (.817–.941)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(.972–1.24)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 (1.24–1.88)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 (1.53–8.40)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.588 (.455–.664)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.699 (.589–.774)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.923 (.815–1.03)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 (1.23–1.41)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 (1.77–3.55)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8.67 (4.93–18.3)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 (13.0–35.1)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.521 (.444–.559)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.584 (.529–.633)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.738 (.678–.789)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.980 (.938–1.04)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 (1.25–1.46)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 (1.87–2.47)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 (2.48–7.17)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.498 (.357–.538)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.557 (.499–.600)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.695 (.626–.749)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.921 (.839–.989)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(1.10–1.30)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 (1.43–1.73)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 (1.73–2.18)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12-19,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.562 (.478–.601)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.623 (.566–.677)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.806 (.727–.873)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(.979–1.16)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 (1.34–2.04)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 (2.41–4.95)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7.18 (4.53–17.9)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.438 (.364–.491)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.526 (.449–.585)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.695 (.636–.754)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.922 (.861–.974)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(1.18–1.34)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 (1.79–2.62)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 (3.52–5.88)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.383 (.335–.443)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.496 (.386–.549)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.657 (.580–.710)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.851 (.790–.923)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(1.01–1.25)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 (1.42–1.96)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 (1.79–3.69)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20-39,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.476 (.418–.548)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.579 (.495–.632)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.764 (.698–.815)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.990 (.930–1.06)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(1.34–1.51)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 (2.42–5.33)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7.33 (5.78–11.3)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.481 (.428–.517)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.556 (.500–.612)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.710 (.666–.759)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.945 (.909–.978)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 (1.25–1.44)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 (2.16–3.34)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6.74 (4.40–11.7)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.470 (.409–.503)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.542 (.476–.580)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.660 (.611–.724)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.878 (.836–.932)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 (1.09–1.25)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 (1.52–2.24)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 (1.95–5.05)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40-59,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.500 (.428–.554)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.608 (.534–.671)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.778 (.737–.815)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(.958–1.10)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 (1.37–1.96)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 (3.26–7.42)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 (7.07–28.5)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.553 (.481–.625)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.674 (.604–.738)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.875 (.822–.914)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(1.11–1.22)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 (1.57–2.12)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 (3.46–7.24)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 (10.2–17.0)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.559 (.487–.611)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.648 (.595–.691)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.829 (.749–.888)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(.989–1.11)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(1.30–1.50)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 (1.76–2.61)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 (2.52–5.34)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.531 (.400–.692)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.737 (.629–.788)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.928 (.871–1.00)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(1.23–1.57)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 (2.12–3.68)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 (7.03–16.9)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 (13.7–45.8)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.473 (.407–.511)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.553 (.510–.591)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.717 (.673–.765)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.959 (.913–1.01)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(1.32–1.48)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 (2.59–3.81)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7.55 (6.51–10.5)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.435 (.355–.492)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.527 (.464–.562)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.665 (.614–.707)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.866 (.809–.928)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 (1.07–1.23)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 (1.46–1.87)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 (1.89–3.93)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.501 (.426–.558)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.596 (.529–.660)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.793 (.747–.833)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(1.02–1.15)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 (1.67–2.05)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6.41 (4.92–8.05)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 (10.4–15.0)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.508 (.462–.545)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.607 (.550–.650)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.782 (.737–.826)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(.979–1.07)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 (1.38–1.61)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 (2.60–3.42)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 (5.50–12.4)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.476 (.423–.522)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.562 (.480–.626)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.722 (.676–.777)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.954 (.907–.995)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 (1.21–1.33)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 (1.65–2.07)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 (2.28–3.12)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.537 (.484–.590)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.661 (.597–.701)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.835 (.796–.882)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(1.06–1.20)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 (1.65–2.03)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5.46 (4.25–7.60)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 (10.9–26.6)</w:t>
            </w:r>
          </w:p>
        </w:tc>
      </w:tr>
      <w:tr w:rsidR="00C47843" w:rsidRPr="00CA37C4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Race-</w:t>
            </w:r>
            <w:proofErr w:type="spellStart"/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="00DC36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.418 (.349–.476)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.503 (.422–.568)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.673 (.591–.740)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.904 (.836–.970)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 (1.15–1.33)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 (1.76–2.19)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 (2.72–6.59)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.382 (.336–.422)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.462 (.384–.516)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.620 (.521–.696)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.825 (.759–.911)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(1.01–1.18)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(1.33–1.57)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 (1.56–2.08)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Hispanic,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.475 (.375–.528)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.559 (.496–.592)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.724 (.664–.784)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.975 (.915–1.05)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(1.34–1.54)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 (2.22–4.26)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8.56 (4.30–13.5)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.400 (.332–.475)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.499 (.390–.580)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.678 (.581–.769)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.915 (.838–.979)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 (1.12–1.34)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 (1.55–2.11)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 (2.11–5.87)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.366 (.273–.417)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.447 (.321–.538)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.626 (.487–.751)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.835 (.763–.925)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(.982–1.24)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 (1.29–1.61)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 (1.50–2.12)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.469 (.299–.552)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.564 (.473–.599)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.742 (.630–.825)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.978 (.921–1.07)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 (1.24–1.53)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 (1.93–3.25)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6.45 (3.12–12.0)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.531 (.458–.565)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.616 (.560–.661)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.787 (.742–.831)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(.985–1.07)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 (1.43–1.64)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 (3.22–4.42)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 (7.60–12.0)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.517 (.435–.550)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.569 (.519–.631)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.717 (.668–.769)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.936 (.885–.983)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 (1.19–1.31)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 (1.67–2.10)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 (2.44–3.37)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.558 (.472–.640)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.685 (.625–.736)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.860 (.823–.897)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(1.13–1.24)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 (1.87–2.32)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7.26 (6.29–9.07)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 (12.9–21.9)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D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.495 (.460–.520)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.581 (.530–.622)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.757 (.720–.789)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(.968–1.06)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 (1.39–1.62)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 (2.35–2.92)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 (4.25–6.69)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.455 (.410–.501)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.548 (.497–.604)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.723 (.665–.778)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.968 (.922–1.02)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 (1.21–1.48)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 (1.65–2.09)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 (2.03–3.34)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NHB,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.525 (.502–.541)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.609 (.567–.641)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.778 (.746–.827)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(1.01–1.17)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 (1.58–1.86)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 (3.05–4.95)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8.58 (6.72–13.8)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.376 (.294–.407)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.437 (.399–.483)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.586 (.543–.635)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.799 (.744–.862)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(1.06–1.26)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 (1.80–2.96)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 (3.28–9.13)</w:t>
            </w:r>
          </w:p>
        </w:tc>
      </w:tr>
      <w:tr w:rsidR="00C47843" w:rsidRPr="00D408BB" w:rsidTr="00292178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keepNext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.347 (.262–.390)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.416 (.359–.467)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.555 (.494–.622)</w:t>
            </w:r>
          </w:p>
        </w:tc>
        <w:tc>
          <w:tcPr>
            <w:tcW w:w="1602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.720 (.670–.789)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.972 (.890–1.08)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 (1.16–1.42)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 (1.38–2.24)</w:t>
            </w:r>
          </w:p>
        </w:tc>
      </w:tr>
      <w:tr w:rsidR="00C47843" w:rsidRPr="00D408BB" w:rsidTr="00292178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unfasted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.400 (.325–.424)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.479 (.417–.508)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.625 (.557–.688)</w:t>
            </w:r>
          </w:p>
        </w:tc>
        <w:tc>
          <w:tcPr>
            <w:tcW w:w="16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.907 (.806–1.01)</w:t>
            </w:r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(1.22–1.88)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 (2.74–8.18)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 (7.03–17.8)</w:t>
            </w:r>
          </w:p>
        </w:tc>
      </w:tr>
    </w:tbl>
    <w:p w:rsidR="000D02D9" w:rsidRDefault="000D02D9" w:rsidP="000D02D9">
      <w:pPr>
        <w:spacing w:before="240" w:after="120" w:line="28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NHANES, National Health and Nutrition Examination Survey;</w:t>
      </w:r>
      <w:r w:rsidRPr="00C17606">
        <w:rPr>
          <w:rFonts w:ascii="Times New Roman" w:hAnsi="Times New Roman" w:cs="Times New Roman"/>
          <w:szCs w:val="20"/>
        </w:rPr>
        <w:t xml:space="preserve"> </w:t>
      </w:r>
      <w:r w:rsidRPr="00C17606">
        <w:rPr>
          <w:rFonts w:ascii="Times New Roman" w:hAnsi="Times New Roman" w:cs="Times New Roman"/>
        </w:rPr>
        <w:t xml:space="preserve">MA, Mexican </w:t>
      </w:r>
      <w:r w:rsidRPr="00C17606">
        <w:rPr>
          <w:rFonts w:ascii="Times New Roman" w:hAnsi="Times New Roman" w:cs="Times New Roman"/>
          <w:szCs w:val="20"/>
        </w:rPr>
        <w:t>American; NHW, non-Hispanic White</w:t>
      </w:r>
      <w:r>
        <w:rPr>
          <w:rFonts w:ascii="Times New Roman" w:hAnsi="Times New Roman" w:cs="Times New Roman"/>
          <w:szCs w:val="20"/>
        </w:rPr>
        <w:t>;</w:t>
      </w:r>
      <w:r w:rsidRPr="00C17606">
        <w:rPr>
          <w:rFonts w:ascii="Times New Roman" w:hAnsi="Times New Roman" w:cs="Times New Roman"/>
          <w:szCs w:val="20"/>
        </w:rPr>
        <w:t xml:space="preserve"> NHB, non-Hispanic Black; </w:t>
      </w:r>
      <w:r>
        <w:rPr>
          <w:rFonts w:ascii="Times New Roman" w:hAnsi="Times New Roman" w:cs="Times New Roman"/>
          <w:szCs w:val="20"/>
        </w:rPr>
        <w:t>NHA, non-Hispanic Asian.</w:t>
      </w:r>
    </w:p>
    <w:p w:rsidR="005F1878" w:rsidRPr="00064EC9" w:rsidRDefault="000D02D9" w:rsidP="000D02D9">
      <w:pPr>
        <w:spacing w:before="120"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Pr="00064EC9">
        <w:rPr>
          <w:rFonts w:ascii="Times New Roman" w:hAnsi="Times New Roman" w:cs="Times New Roman"/>
        </w:rPr>
        <w:t xml:space="preserve"> Values are percentiles (95% CI) and were measured by microbiologic assay; “fasted” refers to no food intake for past ≥8 h</w:t>
      </w:r>
      <w:r>
        <w:rPr>
          <w:rFonts w:ascii="Times New Roman" w:hAnsi="Times New Roman" w:cs="Times New Roman"/>
        </w:rPr>
        <w:t>ours</w:t>
      </w:r>
      <w:r w:rsidRPr="00064EC9">
        <w:rPr>
          <w:rFonts w:ascii="Times New Roman" w:hAnsi="Times New Roman" w:cs="Times New Roman"/>
        </w:rPr>
        <w:t xml:space="preserve">; </w:t>
      </w:r>
      <w:r w:rsidRPr="00C1760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non</w:t>
      </w:r>
      <w:r w:rsidRPr="00C17606">
        <w:rPr>
          <w:rFonts w:ascii="Times New Roman" w:hAnsi="Times New Roman" w:cs="Times New Roman"/>
        </w:rPr>
        <w:t xml:space="preserve">fasted” refers to food intake </w:t>
      </w:r>
      <w:r>
        <w:rPr>
          <w:rFonts w:ascii="Times New Roman" w:hAnsi="Times New Roman" w:cs="Times New Roman"/>
        </w:rPr>
        <w:t xml:space="preserve">during the last </w:t>
      </w:r>
      <w:r w:rsidRPr="00C17606">
        <w:rPr>
          <w:rFonts w:ascii="Times New Roman" w:hAnsi="Times New Roman" w:cs="Times New Roman"/>
        </w:rPr>
        <w:t>8 h</w:t>
      </w:r>
      <w:r>
        <w:rPr>
          <w:rFonts w:ascii="Times New Roman" w:hAnsi="Times New Roman" w:cs="Times New Roman"/>
        </w:rPr>
        <w:t>ours.</w:t>
      </w:r>
    </w:p>
    <w:p w:rsidR="005F1878" w:rsidRPr="00064EC9" w:rsidRDefault="00DC365F" w:rsidP="00064EC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5F1878" w:rsidRPr="00064EC9">
        <w:rPr>
          <w:rFonts w:ascii="Times New Roman" w:hAnsi="Times New Roman" w:cs="Times New Roman"/>
        </w:rPr>
        <w:t xml:space="preserve"> Hispanic subgroup represents the sum of Mexican American and other</w:t>
      </w:r>
      <w:r w:rsidR="000D02D9">
        <w:rPr>
          <w:rFonts w:ascii="Times New Roman" w:hAnsi="Times New Roman" w:cs="Times New Roman"/>
        </w:rPr>
        <w:t xml:space="preserve"> Hispanic ethnicity (not shown).</w:t>
      </w:r>
    </w:p>
    <w:p w:rsidR="004B79FC" w:rsidRPr="00064EC9" w:rsidRDefault="004B79FC" w:rsidP="00064EC9">
      <w:pPr>
        <w:spacing w:after="120" w:line="288" w:lineRule="auto"/>
        <w:rPr>
          <w:rFonts w:ascii="Times New Roman" w:hAnsi="Times New Roman" w:cs="Times New Roman"/>
        </w:rPr>
      </w:pPr>
      <w:r w:rsidRPr="00064EC9">
        <w:rPr>
          <w:rFonts w:ascii="Times New Roman" w:hAnsi="Times New Roman" w:cs="Times New Roman"/>
        </w:rPr>
        <w:t>†Estimate is subject to greater uncertainty due to small sample size (</w:t>
      </w:r>
      <w:r w:rsidRPr="007534D0">
        <w:rPr>
          <w:rFonts w:ascii="Times New Roman" w:hAnsi="Times New Roman" w:cs="Times New Roman"/>
          <w:i/>
        </w:rPr>
        <w:t>n</w:t>
      </w:r>
      <w:r w:rsidRPr="00064EC9">
        <w:rPr>
          <w:rFonts w:ascii="Times New Roman" w:hAnsi="Times New Roman" w:cs="Times New Roman"/>
        </w:rPr>
        <w:t xml:space="preserve"> &lt;224)</w:t>
      </w:r>
      <w:r w:rsidR="000D02D9">
        <w:rPr>
          <w:rFonts w:ascii="Times New Roman" w:hAnsi="Times New Roman" w:cs="Times New Roman"/>
        </w:rPr>
        <w:t>.</w:t>
      </w:r>
    </w:p>
    <w:p w:rsidR="00292178" w:rsidRDefault="00292178" w:rsidP="007D216A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D216A" w:rsidRDefault="007D216A" w:rsidP="007D216A">
      <w:pPr>
        <w:spacing w:after="12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05016">
        <w:rPr>
          <w:rFonts w:ascii="Times New Roman" w:hAnsi="Times New Roman" w:cs="Times New Roman"/>
          <w:b/>
          <w:sz w:val="24"/>
        </w:rPr>
        <w:t>Supplementa</w:t>
      </w:r>
      <w:r w:rsidR="007534D0">
        <w:rPr>
          <w:rFonts w:ascii="Times New Roman" w:hAnsi="Times New Roman" w:cs="Times New Roman"/>
          <w:b/>
          <w:sz w:val="24"/>
        </w:rPr>
        <w:t>ry</w:t>
      </w:r>
      <w:r w:rsidRPr="00005016">
        <w:rPr>
          <w:rFonts w:ascii="Times New Roman" w:hAnsi="Times New Roman" w:cs="Times New Roman"/>
          <w:b/>
          <w:sz w:val="24"/>
        </w:rPr>
        <w:t xml:space="preserve"> Table </w:t>
      </w:r>
      <w:r w:rsidR="007534D0">
        <w:rPr>
          <w:rFonts w:ascii="Times New Roman" w:hAnsi="Times New Roman" w:cs="Times New Roman"/>
          <w:b/>
          <w:sz w:val="24"/>
        </w:rPr>
        <w:t>S</w:t>
      </w:r>
      <w:r w:rsidR="00793A9D">
        <w:rPr>
          <w:rFonts w:ascii="Times New Roman" w:hAnsi="Times New Roman" w:cs="Times New Roman"/>
          <w:b/>
          <w:sz w:val="24"/>
        </w:rPr>
        <w:t>1</w:t>
      </w:r>
      <w:r w:rsidR="007534D0">
        <w:rPr>
          <w:rFonts w:ascii="Times New Roman" w:hAnsi="Times New Roman" w:cs="Times New Roman"/>
          <w:b/>
          <w:sz w:val="24"/>
        </w:rPr>
        <w:t>0</w:t>
      </w:r>
      <w:r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 w:rsidRPr="00005016">
        <w:rPr>
          <w:rFonts w:ascii="Times New Roman" w:hAnsi="Times New Roman" w:cs="Times New Roman"/>
          <w:sz w:val="24"/>
        </w:rPr>
        <w:t xml:space="preserve"> Selected percentile</w:t>
      </w:r>
      <w:r>
        <w:rPr>
          <w:rFonts w:ascii="Times New Roman" w:hAnsi="Times New Roman" w:cs="Times New Roman"/>
          <w:sz w:val="24"/>
        </w:rPr>
        <w:t xml:space="preserve"> concentrations of</w:t>
      </w:r>
      <w:r w:rsidRPr="00005016">
        <w:rPr>
          <w:rFonts w:ascii="Times New Roman" w:hAnsi="Times New Roman" w:cs="Times New Roman"/>
          <w:sz w:val="24"/>
        </w:rPr>
        <w:t xml:space="preserve"> serum </w:t>
      </w:r>
      <w:r>
        <w:rPr>
          <w:rFonts w:ascii="Times New Roman" w:hAnsi="Times New Roman" w:cs="Times New Roman"/>
          <w:sz w:val="24"/>
        </w:rPr>
        <w:t>non-methyl folate</w:t>
      </w:r>
      <w:r w:rsidRPr="000050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by demographic variable categories for</w:t>
      </w:r>
      <w:r w:rsidRPr="00005016">
        <w:rPr>
          <w:rFonts w:ascii="Times New Roman" w:hAnsi="Times New Roman" w:cs="Times New Roman"/>
          <w:sz w:val="24"/>
        </w:rPr>
        <w:t xml:space="preserve"> the US population ≥1 y</w:t>
      </w:r>
      <w:r w:rsidR="00DC365F">
        <w:rPr>
          <w:rFonts w:ascii="Times New Roman" w:hAnsi="Times New Roman" w:cs="Times New Roman"/>
          <w:sz w:val="24"/>
        </w:rPr>
        <w:t>ear</w:t>
      </w:r>
      <w:r w:rsidRPr="00005016">
        <w:rPr>
          <w:rFonts w:ascii="Times New Roman" w:hAnsi="Times New Roman" w:cs="Times New Roman"/>
          <w:sz w:val="24"/>
        </w:rPr>
        <w:t>, NHANES 2011–2</w:t>
      </w:r>
      <w:r w:rsidR="00DC365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4130" w:type="dxa"/>
        <w:tblInd w:w="-3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900"/>
        <w:gridCol w:w="1890"/>
        <w:gridCol w:w="1800"/>
        <w:gridCol w:w="1620"/>
        <w:gridCol w:w="1620"/>
        <w:gridCol w:w="1710"/>
        <w:gridCol w:w="1710"/>
      </w:tblGrid>
      <w:tr w:rsidR="00292178" w:rsidRPr="00D408BB" w:rsidTr="007534D0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Variable categories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Sample size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6C235A" w:rsidRPr="007534D0" w:rsidTr="007534D0">
        <w:trPr>
          <w:trHeight w:val="197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235A" w:rsidRPr="007534D0" w:rsidRDefault="006C235A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7534D0" w:rsidRDefault="006C235A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34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125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235A" w:rsidRPr="007534D0" w:rsidRDefault="006C235A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34D0">
              <w:rPr>
                <w:rFonts w:ascii="Times New Roman" w:hAnsi="Times New Roman" w:cs="Times New Roman"/>
                <w:b/>
                <w:sz w:val="20"/>
                <w:szCs w:val="20"/>
              </w:rPr>
              <w:t>nmol</w:t>
            </w:r>
            <w:proofErr w:type="spellEnd"/>
            <w:r w:rsidRPr="007534D0">
              <w:rPr>
                <w:rFonts w:ascii="Times New Roman" w:hAnsi="Times New Roman" w:cs="Times New Roman"/>
                <w:b/>
                <w:sz w:val="20"/>
                <w:szCs w:val="20"/>
              </w:rPr>
              <w:t>/L</w:t>
            </w:r>
          </w:p>
        </w:tc>
      </w:tr>
      <w:tr w:rsidR="00C47843" w:rsidRPr="00D408BB" w:rsidTr="007534D0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(&lt;LOD–1.18)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(1.30–1.58)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 (1.60–4.08)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 (3.01–6.07)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 (4.43–6.85)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(&lt;LOD–1.18)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(1.28–1.58)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 (1.58–4.19)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 (2.93–6.03)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 (4.37–6.87)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(&lt;LOD–1.18)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(1.31–1.57)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 (1.62–3.97)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 (3.02–6.19)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 (4.48–7.14)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Age, </w:t>
            </w:r>
            <w:r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DC365F"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(&lt;LOD–1.14)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 (1.25–1.40)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 (1.52–1.82)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 (1.95–4.00)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 (3.57–6.35)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 (4.93–6.78)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&lt;LOD†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1.08† (&lt;LOD–1.26)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(1.04–1.50)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 (1.42–1.82)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 (1.78–5.31)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4.96† (3.68–12.6)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7.00† (4.81–12.6)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&lt;LOD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(&lt;LOD–1.15)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 (1.22–1.40)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 (1.53–1.85)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 (1.97–3.79)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 (3.40–6.33)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5.46 (4.73–6.79)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(1.03–1.30)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 (1.37–1.83)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 (1.75–4.44)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 (3.54–5.70)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 (4.71–6.49)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 (&lt;LOD–1.29)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 (1.36–1.70)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 (1.58–5.25)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 (2.59–8.28)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 (3.89–8.28)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(1.01–1.32)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 (1.37–1.85)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 (1.84–4.28)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4.49 (3.77–5.58)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 (4.86–6.20)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&lt;LOD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(1.18–1.46)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 (1.42–3.91)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 (2.44–5.87)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 (3.85–6.20)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 (1.20–1.48)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 (1.36–4.29)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 (2.74–5.52)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 (3.89–5.86)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12-19,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&lt;LOD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(1.16–1.45)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 (1.45–3.41)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 (2.33–5.99)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 (3.57–6.98)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(&lt;LOD–1.13)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(1.21–1.56)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 (1.44–4.56)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 (3.19–5.94)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 (4.34–7.06)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(&lt;LOD–1.16)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(1.21–1.55)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 (1.46–4.47)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 (3.12–5.97)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 (4.32–7.56)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20-39,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(&lt;LOD–1.12)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 (1.19–1.58)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 (1.43–4.72)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 (3.14–6.21)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 (4.33–7.52)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(&lt;LOD–1.15)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 (1.25–1.48)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 (1.55–3.13)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 (2.17–6.31)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 (4.13–7.83)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(&lt;LOD–1.17)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(1.24–1.56)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 (1.55–3.98)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 (2.38–6.38)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 (4.41–7.17)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40-59,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(1.22–1.45)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 (1.55–2.41)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 (2.14–5.70)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 (3.82–11.5)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 (1.10–1.33)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 (1.47–1.79)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 (1.83–4.27)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 (3.06–7.35)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(4.92–8.27)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 (1.01–1.34)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 (1.46–1.73)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 (1.77–4.15)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 (2.61–7.03)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 (4.42–8.38)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 (1.12–1.35)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 (1.46–1.87)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 (1.88–4.76)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 (3.23–8.22)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6.46 (5.13–9.66)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(&lt;LOD–1.16)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(1.30–1.57)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 (1.59–3.97)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 (2.93–5.99)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 (4.20–6.60)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AB1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(&lt;LOD–1.16)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(1.28–1.57)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 (1.57–4.11)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 (2.84–6.05)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4.85 (4.22–6.57)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AB10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(&lt;LOD–1.17)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 (1.30–1.58)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 (1.61–3.90)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 (2.99–6.09)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 (4.14–7.45)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(&lt;LOD–1.19)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(1.29–1.58)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 (1.61–4.23)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 (3.02–6.17)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5.43 (4.61–6.85)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(&lt;LOD–1.21)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(1.28–1.59)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 (1.58–4.36)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4.38 (2.87–6.31)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 (4.42–8.24)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(&lt;LOD–1.19)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(1.30–1.58)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 (1.63–4.16)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 (3.04–6.23)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 (4.81–6.80)</w:t>
            </w:r>
          </w:p>
        </w:tc>
      </w:tr>
      <w:tr w:rsidR="00C47843" w:rsidRPr="00CA37C4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CA37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Race-</w:t>
            </w:r>
            <w:proofErr w:type="spellStart"/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="00DC36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.710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.710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(.710–1.26)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 (1.15–2.17)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 (1.57–5.33)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 (4.07–6.42)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 (4.91–7.35)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.710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.710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(.710–1.24)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(1.14–1.95)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 (1.50–5.18)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4.70 (3.98–6.22)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5.28 (4.74–6.63)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Hispanic,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.710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.710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(.710–1.29)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 (1.15–2.51)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 (1.64–5.42)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 (4.08–6.79)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 (5.04–10.7)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(&lt;LOD–1.32)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 (1.19–2.44)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 (1.54–5.54)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 (3.98–6.15)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 (4.82–6.49)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 (&lt;LOD–1.29)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 (1.18–2.34)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 (1.49–5.80)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4.69 (4.07–6.51)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 (4.71–6.64)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(&lt;LOD–1.34)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 (1.20–2.58)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 (1.60–5.57)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 (3.96–5.78)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 (4.91–6.80)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(&lt;LOD–1.18)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(1.30–1.53)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 (1.59–3.01)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3.62 (2.14–6.84)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 (3.77–7.99)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(&lt;LOD–1.19)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(1.28–1.54)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 (1.58–3.12)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 (2.10–6.80)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 (3.82–7.41)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(&lt;LOD–1.18)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(1.31–1.52)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 (1.60–2.87)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 (2.19–6.96)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 (3.56–11.3)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D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(&lt;LOD–1.30)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 (1.26–2.48)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 (1.78–5.54)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 (3.95–7.16)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 (5.04–7.36)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(&lt;LOD–1.27)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 (1.24–2.15)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 (1.69–5.51)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 (3.68–8.28)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5.53 (4.71–8.35)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NHB,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 (&lt;LOD–1.35)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 (1.26–2.87)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 (1.94–5.47)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 (4.20–7.01)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5.89 (5.19–7.60)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 (&lt;LOD–1.21)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(1.27–1.61)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 (1.53–4.51)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 (2.51–12.0)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 (4.03–12.0)</w:t>
            </w:r>
          </w:p>
        </w:tc>
      </w:tr>
      <w:tr w:rsidR="00C47843" w:rsidRPr="00D408BB" w:rsidTr="005463F1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keepNext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 (&lt;LOD–1.25)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 (1.26–1.77)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 (1.50–5.73)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 (2.49–12.0)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C47843" w:rsidRPr="00B81DC4" w:rsidRDefault="00C47843" w:rsidP="00C47843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 (4.06–12.0)</w:t>
            </w:r>
          </w:p>
        </w:tc>
      </w:tr>
      <w:tr w:rsidR="00C47843" w:rsidRPr="00D408BB" w:rsidTr="005463F1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unfasted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05430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(&lt;LOD–1.19)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(1.27–1.52)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 (1.53–3.58)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 (2.53–7.13)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47843" w:rsidRPr="00B81DC4" w:rsidRDefault="00C47843" w:rsidP="00C47843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 (3.83–9.45)</w:t>
            </w:r>
          </w:p>
        </w:tc>
      </w:tr>
    </w:tbl>
    <w:p w:rsidR="000D02D9" w:rsidRDefault="000D02D9" w:rsidP="000D02D9">
      <w:pPr>
        <w:spacing w:before="240" w:after="120" w:line="28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NHANES, National Health and Nutrition Examination Survey;</w:t>
      </w:r>
      <w:r w:rsidRPr="00C17606">
        <w:rPr>
          <w:rFonts w:ascii="Times New Roman" w:hAnsi="Times New Roman" w:cs="Times New Roman"/>
          <w:szCs w:val="20"/>
        </w:rPr>
        <w:t xml:space="preserve"> </w:t>
      </w:r>
      <w:r w:rsidRPr="00C17606">
        <w:rPr>
          <w:rFonts w:ascii="Times New Roman" w:hAnsi="Times New Roman" w:cs="Times New Roman"/>
        </w:rPr>
        <w:t xml:space="preserve">MA, Mexican </w:t>
      </w:r>
      <w:r w:rsidRPr="00C17606">
        <w:rPr>
          <w:rFonts w:ascii="Times New Roman" w:hAnsi="Times New Roman" w:cs="Times New Roman"/>
          <w:szCs w:val="20"/>
        </w:rPr>
        <w:t>American; NHW, non-Hispanic White</w:t>
      </w:r>
      <w:r>
        <w:rPr>
          <w:rFonts w:ascii="Times New Roman" w:hAnsi="Times New Roman" w:cs="Times New Roman"/>
          <w:szCs w:val="20"/>
        </w:rPr>
        <w:t>;</w:t>
      </w:r>
      <w:r w:rsidRPr="00C17606">
        <w:rPr>
          <w:rFonts w:ascii="Times New Roman" w:hAnsi="Times New Roman" w:cs="Times New Roman"/>
          <w:szCs w:val="20"/>
        </w:rPr>
        <w:t xml:space="preserve"> NHB, non-Hispanic Black; </w:t>
      </w:r>
      <w:r>
        <w:rPr>
          <w:rFonts w:ascii="Times New Roman" w:hAnsi="Times New Roman" w:cs="Times New Roman"/>
          <w:szCs w:val="20"/>
        </w:rPr>
        <w:t>NHA, non-Hispanic Asian.</w:t>
      </w:r>
    </w:p>
    <w:p w:rsidR="007D216A" w:rsidRPr="00064EC9" w:rsidRDefault="000D02D9" w:rsidP="000D02D9">
      <w:pPr>
        <w:spacing w:before="120"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Pr="00064EC9">
        <w:rPr>
          <w:rFonts w:ascii="Times New Roman" w:hAnsi="Times New Roman" w:cs="Times New Roman"/>
        </w:rPr>
        <w:t xml:space="preserve"> Values are percentiles (95% CI) and were measured by microbiologic assay; “fasted” refers to no food intake for past ≥8 h</w:t>
      </w:r>
      <w:r>
        <w:rPr>
          <w:rFonts w:ascii="Times New Roman" w:hAnsi="Times New Roman" w:cs="Times New Roman"/>
        </w:rPr>
        <w:t>ours</w:t>
      </w:r>
      <w:r w:rsidRPr="00064EC9">
        <w:rPr>
          <w:rFonts w:ascii="Times New Roman" w:hAnsi="Times New Roman" w:cs="Times New Roman"/>
        </w:rPr>
        <w:t xml:space="preserve">; </w:t>
      </w:r>
      <w:r w:rsidRPr="00C1760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non</w:t>
      </w:r>
      <w:r w:rsidRPr="00C17606">
        <w:rPr>
          <w:rFonts w:ascii="Times New Roman" w:hAnsi="Times New Roman" w:cs="Times New Roman"/>
        </w:rPr>
        <w:t xml:space="preserve">fasted” refers to food intake </w:t>
      </w:r>
      <w:r>
        <w:rPr>
          <w:rFonts w:ascii="Times New Roman" w:hAnsi="Times New Roman" w:cs="Times New Roman"/>
        </w:rPr>
        <w:t xml:space="preserve">during the last </w:t>
      </w:r>
      <w:r w:rsidRPr="00C17606">
        <w:rPr>
          <w:rFonts w:ascii="Times New Roman" w:hAnsi="Times New Roman" w:cs="Times New Roman"/>
        </w:rPr>
        <w:t>8 h</w:t>
      </w:r>
      <w:r>
        <w:rPr>
          <w:rFonts w:ascii="Times New Roman" w:hAnsi="Times New Roman" w:cs="Times New Roman"/>
        </w:rPr>
        <w:t>ours.</w:t>
      </w:r>
    </w:p>
    <w:p w:rsidR="007D216A" w:rsidRPr="00064EC9" w:rsidRDefault="00DC365F" w:rsidP="00064EC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7D216A" w:rsidRPr="00064EC9">
        <w:rPr>
          <w:rFonts w:ascii="Times New Roman" w:hAnsi="Times New Roman" w:cs="Times New Roman"/>
        </w:rPr>
        <w:t xml:space="preserve"> Hispanic subgroup represents the sum of Mexican American and other Hispanic ethnicit</w:t>
      </w:r>
      <w:r w:rsidR="000D02D9">
        <w:rPr>
          <w:rFonts w:ascii="Times New Roman" w:hAnsi="Times New Roman" w:cs="Times New Roman"/>
        </w:rPr>
        <w:t>y (not shown).</w:t>
      </w:r>
    </w:p>
    <w:p w:rsidR="00110854" w:rsidRPr="00064EC9" w:rsidRDefault="00110854" w:rsidP="00064EC9">
      <w:pPr>
        <w:spacing w:after="120" w:line="288" w:lineRule="auto"/>
        <w:rPr>
          <w:rFonts w:ascii="Times New Roman" w:hAnsi="Times New Roman" w:cs="Times New Roman"/>
        </w:rPr>
      </w:pPr>
      <w:r w:rsidRPr="00064EC9">
        <w:rPr>
          <w:rFonts w:ascii="Times New Roman" w:hAnsi="Times New Roman" w:cs="Times New Roman"/>
        </w:rPr>
        <w:t>†Estimate is subject to greater uncertainty due to small sample size (</w:t>
      </w:r>
      <w:r w:rsidRPr="007534D0">
        <w:rPr>
          <w:rFonts w:ascii="Times New Roman" w:hAnsi="Times New Roman" w:cs="Times New Roman"/>
          <w:i/>
        </w:rPr>
        <w:t>n</w:t>
      </w:r>
      <w:r w:rsidRPr="00064EC9">
        <w:rPr>
          <w:rFonts w:ascii="Times New Roman" w:hAnsi="Times New Roman" w:cs="Times New Roman"/>
        </w:rPr>
        <w:t xml:space="preserve"> &lt;224)</w:t>
      </w:r>
      <w:r w:rsidR="000D02D9">
        <w:rPr>
          <w:rFonts w:ascii="Times New Roman" w:hAnsi="Times New Roman" w:cs="Times New Roman"/>
        </w:rPr>
        <w:t>.</w:t>
      </w:r>
    </w:p>
    <w:p w:rsidR="00292178" w:rsidRDefault="00292178" w:rsidP="00B52714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52714" w:rsidRDefault="00B52714" w:rsidP="00B52714">
      <w:pPr>
        <w:spacing w:after="120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005016">
        <w:rPr>
          <w:rFonts w:ascii="Times New Roman" w:hAnsi="Times New Roman" w:cs="Times New Roman"/>
          <w:b/>
          <w:sz w:val="24"/>
        </w:rPr>
        <w:t>Supplementa</w:t>
      </w:r>
      <w:r w:rsidR="007534D0">
        <w:rPr>
          <w:rFonts w:ascii="Times New Roman" w:hAnsi="Times New Roman" w:cs="Times New Roman"/>
          <w:b/>
          <w:sz w:val="24"/>
        </w:rPr>
        <w:t>ry</w:t>
      </w:r>
      <w:r w:rsidRPr="00005016">
        <w:rPr>
          <w:rFonts w:ascii="Times New Roman" w:hAnsi="Times New Roman" w:cs="Times New Roman"/>
          <w:b/>
          <w:sz w:val="24"/>
        </w:rPr>
        <w:t xml:space="preserve"> Table </w:t>
      </w:r>
      <w:r w:rsidR="007534D0">
        <w:rPr>
          <w:rFonts w:ascii="Times New Roman" w:hAnsi="Times New Roman" w:cs="Times New Roman"/>
          <w:b/>
          <w:sz w:val="24"/>
        </w:rPr>
        <w:t>S</w:t>
      </w:r>
      <w:r w:rsidR="00EB1FEB">
        <w:rPr>
          <w:rFonts w:ascii="Times New Roman" w:hAnsi="Times New Roman" w:cs="Times New Roman"/>
          <w:b/>
          <w:sz w:val="24"/>
        </w:rPr>
        <w:t>1</w:t>
      </w:r>
      <w:r w:rsidR="007534D0">
        <w:rPr>
          <w:rFonts w:ascii="Times New Roman" w:hAnsi="Times New Roman" w:cs="Times New Roman"/>
          <w:b/>
          <w:sz w:val="24"/>
        </w:rPr>
        <w:t>1</w:t>
      </w:r>
      <w:r w:rsidRPr="00005016">
        <w:rPr>
          <w:rFonts w:ascii="Times New Roman" w:hAnsi="Times New Roman" w:cs="Times New Roman"/>
          <w:b/>
          <w:sz w:val="24"/>
        </w:rPr>
        <w:t>.</w:t>
      </w:r>
      <w:proofErr w:type="gramEnd"/>
      <w:r w:rsidRPr="00005016">
        <w:rPr>
          <w:rFonts w:ascii="Times New Roman" w:hAnsi="Times New Roman" w:cs="Times New Roman"/>
          <w:sz w:val="24"/>
        </w:rPr>
        <w:t xml:space="preserve"> Selected percentile</w:t>
      </w:r>
      <w:r w:rsidR="005F1878">
        <w:rPr>
          <w:rFonts w:ascii="Times New Roman" w:hAnsi="Times New Roman" w:cs="Times New Roman"/>
          <w:sz w:val="24"/>
        </w:rPr>
        <w:t xml:space="preserve"> concentrations of</w:t>
      </w:r>
      <w:r w:rsidRPr="00005016">
        <w:rPr>
          <w:rFonts w:ascii="Times New Roman" w:hAnsi="Times New Roman" w:cs="Times New Roman"/>
          <w:sz w:val="24"/>
        </w:rPr>
        <w:t xml:space="preserve"> serum </w:t>
      </w:r>
      <w:proofErr w:type="spellStart"/>
      <w:r>
        <w:rPr>
          <w:rFonts w:ascii="Times New Roman" w:hAnsi="Times New Roman" w:cs="Times New Roman"/>
          <w:sz w:val="24"/>
        </w:rPr>
        <w:t>MeFox</w:t>
      </w:r>
      <w:proofErr w:type="spellEnd"/>
      <w:r w:rsidRPr="000050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by demographic variable categories for</w:t>
      </w:r>
      <w:r w:rsidRPr="00005016">
        <w:rPr>
          <w:rFonts w:ascii="Times New Roman" w:hAnsi="Times New Roman" w:cs="Times New Roman"/>
          <w:sz w:val="24"/>
        </w:rPr>
        <w:t xml:space="preserve"> the US population ≥1 y</w:t>
      </w:r>
      <w:r w:rsidR="00DC365F">
        <w:rPr>
          <w:rFonts w:ascii="Times New Roman" w:hAnsi="Times New Roman" w:cs="Times New Roman"/>
          <w:sz w:val="24"/>
        </w:rPr>
        <w:t>ear</w:t>
      </w:r>
      <w:r w:rsidR="007534D0">
        <w:rPr>
          <w:rFonts w:ascii="Times New Roman" w:hAnsi="Times New Roman" w:cs="Times New Roman"/>
          <w:sz w:val="24"/>
        </w:rPr>
        <w:t>, NHANES 2011–</w:t>
      </w:r>
      <w:r w:rsidRPr="00005016">
        <w:rPr>
          <w:rFonts w:ascii="Times New Roman" w:hAnsi="Times New Roman" w:cs="Times New Roman"/>
          <w:sz w:val="24"/>
        </w:rPr>
        <w:t>2</w:t>
      </w:r>
      <w:r w:rsidR="00DC365F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15120" w:type="dxa"/>
        <w:tblInd w:w="-7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0"/>
        <w:gridCol w:w="1980"/>
        <w:gridCol w:w="1800"/>
        <w:gridCol w:w="1800"/>
        <w:gridCol w:w="1620"/>
        <w:gridCol w:w="1620"/>
        <w:gridCol w:w="1710"/>
        <w:gridCol w:w="1710"/>
      </w:tblGrid>
      <w:tr w:rsidR="0005430B" w:rsidRPr="00D408BB" w:rsidTr="007534D0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Variable categories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Sample size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2178" w:rsidRPr="006C618F" w:rsidRDefault="00292178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18F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Pr="006C618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DC365F" w:rsidRPr="007534D0" w:rsidTr="007534D0">
        <w:trPr>
          <w:trHeight w:val="197"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65F" w:rsidRPr="007534D0" w:rsidRDefault="00DC365F" w:rsidP="00292178">
            <w:pPr>
              <w:spacing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365F" w:rsidRPr="007534D0" w:rsidRDefault="00DC365F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34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1224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365F" w:rsidRPr="007534D0" w:rsidRDefault="00DC365F" w:rsidP="0029217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34D0">
              <w:rPr>
                <w:rFonts w:ascii="Times New Roman" w:hAnsi="Times New Roman" w:cs="Times New Roman"/>
                <w:b/>
                <w:sz w:val="20"/>
                <w:szCs w:val="20"/>
              </w:rPr>
              <w:t>nmol</w:t>
            </w:r>
            <w:proofErr w:type="spellEnd"/>
            <w:r w:rsidRPr="007534D0">
              <w:rPr>
                <w:rFonts w:ascii="Times New Roman" w:hAnsi="Times New Roman" w:cs="Times New Roman"/>
                <w:b/>
                <w:sz w:val="20"/>
                <w:szCs w:val="20"/>
              </w:rPr>
              <w:t>/L</w:t>
            </w:r>
          </w:p>
        </w:tc>
      </w:tr>
      <w:tr w:rsidR="0005430B" w:rsidRPr="00D408BB" w:rsidTr="007534D0">
        <w:tc>
          <w:tcPr>
            <w:tcW w:w="19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.530 (.495–.558)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.642 (.608–.672)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.937 (.885–.985)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 (1.40–1.59)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 (2.28–2.59)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 (3.55–3.99)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 (4.52–5.12)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.466 (.432–.500)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.568 (.527–.601)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.750 (.709–.795)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(1.04–1.19)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 (1.60–1.86)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 (2.38–2.92)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 (3.19–4.24)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.644 (.602–.694)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.839 (.804–.869)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 (1.18–1.34)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 (1.83–2.10)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 (2.80–3.14)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 (4.14–4.56)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 (5.16–5.98)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CA37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Age, </w:t>
            </w:r>
            <w:r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="00DC365F" w:rsidRPr="00DC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.410 (&lt;LOD–.494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.513 (.433–.573)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.708 (.635–.774)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(1.09–1.52)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 (1.83–3.01)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 (3.10–5.13)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 (3.88–6.15)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&lt;LOD†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&lt;LOD†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.442 (&lt;LOD–.591)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.622 (.467–.766)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.805 (.703–1.80)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1.25† (.844–5.70)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2.07† (1.01–5.70)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.473 (&lt;LOD–.530)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.561 (.515–.594)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.781 (.697–.913)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 (1.27–1.67)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 (1.86–3.40)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 (3.40–5.14)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4.56 (3.92–7.25)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.434 (.383–.457)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.511 (.468–.554)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.784 (.685–.887)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 (1.33–1.64)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 (2.19–2.70)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 (3.05–4.07)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 (3.89–4.75)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&lt;LOD 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.375 (&lt;LOD–.410)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.457 (.442–.485)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.597 (.546–.630)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.745 (.697–.847)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.930 (.867–1.75)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 (.942–4.30)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.584 (.503–.656)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.755 (.645–.854)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(1.08–1.26)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 (1.65–1.96)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 (2.38–3.04)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 (3.28–4.36)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 (3.94–5.60)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.493 (.443–.532)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.591 (.516–.663)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.824 (.730–.927)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(1.09–1.46)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 (1.83–2.50)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 (2.93–3.62)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 (3.57–4.32)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.440 (&lt;LOD–.479)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.517 (.470–.559)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.681 (.626–.711)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.916 (.828–1.01)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(1.15–1.54)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 (1.61–2.48)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 (2.01–3.31)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12-19,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.666 (.505–.877)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.925 (.661–1.01)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 (1.06–1.39)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 (1.59–2.26)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 (2.60–3.26)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 (3.55–4.20)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4.44 (4.16–5.23)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.530 (.482–.558)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.632 (.588–.669)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.871 (.812–.932)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(1.28–1.50)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 (1.98–2.48)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 (3.07–3.53)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 (3.94–4.74)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20-39,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.460 (.389–.522)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.562 (.502–.617)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.721 (.690–.774)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(1.01–1.15)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 (1.48–1.77)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 (2.14–2.78)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 (2.80–3.67)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20-39,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.636 (.560–.706)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.760 (.719–.851)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 (1.08–1.33)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 (1.65–2.02)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 (2.55–2.90)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 (3.58–4.32)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4.87 (4.39–5.94)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.547 (.518–.588)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.657 (.615–.699)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.945 (.873–1.00)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 (1.35–1.56)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 (2.14–2.54)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 (3.44–4.14)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 (4.26–5.18)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40-59,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.514 (.442–.546)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.597 (.539–.639)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.772 (.723–.826)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 (1.03–1.21)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 (1.52–1.93)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 (2.32–3.19)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 (2.85–4.48)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40-59,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.727 (.588–.794)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.879 (.825–.975)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 (1.18–1.37)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 (1.82–2.10)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 (2.67–3.42)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 (4.02–5.12)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5.69 (4.86–6.86)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.701 (.599–.777)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.858 (.771–.943)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 (1.14–1.36)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 (1.78–2.04)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 (2.83–3.16)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 (4.54–5.31)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6.63 (5.77–7.41)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.591 (.470–.670)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.732 (.606–.829)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(.920–1.17)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 (1.38–1.61)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 (1.96–2.36)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 (3.25–4.43)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 (4.40–6.83)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≥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.892 (.787–.999)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(1.04–1.22)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 (1.45–1.86)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 (2.32–2.67)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 (3.36–4.01)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 (5.13–6.72)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 (6.90–9.17)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CA37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.529 (.487–.565)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.647 (.594–.679)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.913 (.851–.975)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 (1.37–1.56)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 (2.23–2.57)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 (3.34–3.98)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 (4.16–5.13)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.461 (.398–.510)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.558 (.520–.591)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.729 (.691–.780)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(.985–1.18)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 (1.48–1.76)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 (2.30–2.91)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 (2.95–4.08)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.677 (.620–.736)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.848 (.788–.907)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 (1.18–1.41)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 (1.79–2.16)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 (2.69–3.24)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 (3.95–4.45)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 (4.71–6.58)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.532 (.486–.562)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.639 (.614–.675)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.955 (.914–1.01)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 (1.41–1.64)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 (2.29–2.64)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 (3.64–4.27)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 (4.63–5.63)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Females,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.473 (.444–.504)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.588 (.526–.617)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.767 (.717–.822)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(1.10–1.22)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 (1.67–1.96)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 (2.39–3.18)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 (3.43–4.36)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Females,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.611 (.564–.668)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.831 (.781–.871)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 (1.15–1.30)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 (1.85–2.10)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 (2.83–3.15)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 (4.36–4.79)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5.69 (5.28–6.37)</w:t>
            </w:r>
          </w:p>
        </w:tc>
      </w:tr>
      <w:tr w:rsidR="0005430B" w:rsidRPr="00CA37C4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CA37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Race-</w:t>
            </w:r>
            <w:proofErr w:type="spellStart"/>
            <w:r w:rsidRPr="00CA37C4">
              <w:rPr>
                <w:rFonts w:ascii="Times New Roman" w:hAnsi="Times New Roman" w:cs="Times New Roman"/>
                <w:sz w:val="20"/>
                <w:szCs w:val="20"/>
              </w:rPr>
              <w:t>ethnicity</w:t>
            </w:r>
            <w:r w:rsidR="00DC36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.453 (.415–.474)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.547 (.521–.569)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.752 (.719–.803)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 (1.15–1.31)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 (1.94–2.19)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 (2.96–3.34)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 (3.75–4.47)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Hispanic,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.381 (&lt;LOD–.428)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.465 (.433–.500)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.636 (.602–.667)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.842 (.806–.895)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(1.18–1.40)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 (1.90–2.33)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 (2.53–3.22)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Hispanic,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.557 (.500–.629)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.718 (.643–.799)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 (1.06–1.20)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 (1.59–1.77)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 (2.43–2.78)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 (3.50–4.14)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 (4.38–4.90)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.435 (.372–.483)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.534 (.492–.566)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.719 (.672–.782)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 (1.09–1.25)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 (1.76–2.16)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 (2.83–3.45)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 (3.51–4.72)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&lt;LOD (&lt;LOD–.414)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.449 (.393–.499)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.627 (.582–.660)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.817 (.789–.848)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 (1.10–1.38)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 (1.78–2.30)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 (2.33–3.42)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.534 (.460–.613)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.650 (.569–.728)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 (.997–1.18)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 (1.46–1.78)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2.42 (2.22–2.81)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 (3.28–4.37)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4.59 (4.23–5.25)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NHW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.597 (.563–.625)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.711 (.677–.753)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(.991–1.09)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 (1.51–1.75)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 (2.41–2.76)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 (3.77–4.23)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 (4.71–5.68)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.539 (.487–.582)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.631 (.591–.670)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.841 (.800–.900)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 (1.17–1.32)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 (1.69–1.97)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 (2.49–3.19)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 (3.41–4.64)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.752 (.687–.783)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.935 (.876–1.01)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 (1.28–1.48)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 (1.99–2.31)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 (2.94–3.34)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 (4.37–4.87)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 (5.55–6.65)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D0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NHB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.437 (.410–.476)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.528 (.507–.553)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.731 (.706–.767)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(1.13–1.22)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 (1.77–1.98)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 (2.70–3.09)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 (3.64–4.25)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.400 (.361–.425)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.476 (.429–.513)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.625 (.596–.661)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.902 (.839–.957)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 (1.28–1.60)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 (2.04–2.62)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 (2.53–4.15)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NHB,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.520 (.453–.567)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.622 (.596–.657)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.946 (.901–1.00)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 (1.41–1.50)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 (2.05–2.29)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 (2.99–3.62)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 (4.04–4.81)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.507 (.461–.543)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.612 (.545–.664)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.910 (.814–1.01)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 (1.36–1.78)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 (2.45–3.04)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 (3.81–4.75)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5.54 (5.11–6.13)</w:t>
            </w:r>
          </w:p>
        </w:tc>
      </w:tr>
      <w:tr w:rsidR="0005430B" w:rsidRPr="00D408BB" w:rsidTr="0005430B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keepNext/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NHA, fasted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6C235A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.440 (&lt;LOD–.497)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.520 (.472–.558)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.677 (.623–.744)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.996 (.911–1.08)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 (1.30–1.71)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 (1.95–2.48)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:rsidR="006C235A" w:rsidRPr="00B81DC4" w:rsidRDefault="006C235A" w:rsidP="00AB10BB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 (2.42–3.86)</w:t>
            </w:r>
          </w:p>
        </w:tc>
      </w:tr>
      <w:tr w:rsidR="0005430B" w:rsidRPr="00D408BB" w:rsidTr="0005430B">
        <w:tc>
          <w:tcPr>
            <w:tcW w:w="19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29217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unfasted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.712 (.647–.787)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.970 (.864–1.08)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 (1.38–1.72)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 (2.22–2.62)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 (3.51–3.79)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(4.98–5.69)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C235A" w:rsidRPr="00B81DC4" w:rsidRDefault="006C235A" w:rsidP="00AB10B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6.86 (6.05–8.14)</w:t>
            </w:r>
          </w:p>
        </w:tc>
      </w:tr>
    </w:tbl>
    <w:p w:rsidR="000D02D9" w:rsidRDefault="000D02D9" w:rsidP="000D02D9">
      <w:pPr>
        <w:spacing w:before="240" w:after="120" w:line="288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NHANES, National Health and Nutrition Examination Survey;</w:t>
      </w:r>
      <w:r w:rsidRPr="00C17606">
        <w:rPr>
          <w:rFonts w:ascii="Times New Roman" w:hAnsi="Times New Roman" w:cs="Times New Roman"/>
          <w:szCs w:val="20"/>
        </w:rPr>
        <w:t xml:space="preserve"> </w:t>
      </w:r>
      <w:r w:rsidRPr="00C17606">
        <w:rPr>
          <w:rFonts w:ascii="Times New Roman" w:hAnsi="Times New Roman" w:cs="Times New Roman"/>
        </w:rPr>
        <w:t xml:space="preserve">MA, Mexican </w:t>
      </w:r>
      <w:r w:rsidRPr="00C17606">
        <w:rPr>
          <w:rFonts w:ascii="Times New Roman" w:hAnsi="Times New Roman" w:cs="Times New Roman"/>
          <w:szCs w:val="20"/>
        </w:rPr>
        <w:t>American; NHW, non-Hispanic White</w:t>
      </w:r>
      <w:r>
        <w:rPr>
          <w:rFonts w:ascii="Times New Roman" w:hAnsi="Times New Roman" w:cs="Times New Roman"/>
          <w:szCs w:val="20"/>
        </w:rPr>
        <w:t>;</w:t>
      </w:r>
      <w:r w:rsidRPr="00C17606">
        <w:rPr>
          <w:rFonts w:ascii="Times New Roman" w:hAnsi="Times New Roman" w:cs="Times New Roman"/>
          <w:szCs w:val="20"/>
        </w:rPr>
        <w:t xml:space="preserve"> NHB, non-Hispanic Black; </w:t>
      </w:r>
      <w:r>
        <w:rPr>
          <w:rFonts w:ascii="Times New Roman" w:hAnsi="Times New Roman" w:cs="Times New Roman"/>
          <w:szCs w:val="20"/>
        </w:rPr>
        <w:t>NHA, non-Hispanic Asian.</w:t>
      </w:r>
    </w:p>
    <w:p w:rsidR="005F1878" w:rsidRPr="00064EC9" w:rsidRDefault="000D02D9" w:rsidP="000D02D9">
      <w:pPr>
        <w:spacing w:before="120"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a</w:t>
      </w:r>
      <w:proofErr w:type="gramEnd"/>
      <w:r w:rsidRPr="00064EC9">
        <w:rPr>
          <w:rFonts w:ascii="Times New Roman" w:hAnsi="Times New Roman" w:cs="Times New Roman"/>
        </w:rPr>
        <w:t xml:space="preserve"> Values are percentiles (95% CI) and were measured by microbiologic assay; “fasted” refers to no food intake for past ≥8 h</w:t>
      </w:r>
      <w:r>
        <w:rPr>
          <w:rFonts w:ascii="Times New Roman" w:hAnsi="Times New Roman" w:cs="Times New Roman"/>
        </w:rPr>
        <w:t>ours</w:t>
      </w:r>
      <w:r w:rsidRPr="00064EC9">
        <w:rPr>
          <w:rFonts w:ascii="Times New Roman" w:hAnsi="Times New Roman" w:cs="Times New Roman"/>
        </w:rPr>
        <w:t xml:space="preserve">; </w:t>
      </w:r>
      <w:r w:rsidRPr="00C1760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non</w:t>
      </w:r>
      <w:r w:rsidRPr="00C17606">
        <w:rPr>
          <w:rFonts w:ascii="Times New Roman" w:hAnsi="Times New Roman" w:cs="Times New Roman"/>
        </w:rPr>
        <w:t xml:space="preserve">fasted” refers to food intake </w:t>
      </w:r>
      <w:r>
        <w:rPr>
          <w:rFonts w:ascii="Times New Roman" w:hAnsi="Times New Roman" w:cs="Times New Roman"/>
        </w:rPr>
        <w:t xml:space="preserve">during the last </w:t>
      </w:r>
      <w:r w:rsidRPr="00C17606">
        <w:rPr>
          <w:rFonts w:ascii="Times New Roman" w:hAnsi="Times New Roman" w:cs="Times New Roman"/>
        </w:rPr>
        <w:t>8 h</w:t>
      </w:r>
      <w:r>
        <w:rPr>
          <w:rFonts w:ascii="Times New Roman" w:hAnsi="Times New Roman" w:cs="Times New Roman"/>
        </w:rPr>
        <w:t>ours.</w:t>
      </w:r>
    </w:p>
    <w:p w:rsidR="005F1878" w:rsidRPr="00064EC9" w:rsidRDefault="00DC365F" w:rsidP="00064EC9">
      <w:pPr>
        <w:spacing w:after="120" w:line="288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5F1878" w:rsidRPr="00064EC9">
        <w:rPr>
          <w:rFonts w:ascii="Times New Roman" w:hAnsi="Times New Roman" w:cs="Times New Roman"/>
        </w:rPr>
        <w:t xml:space="preserve"> Hispanic subgroup represents the sum of Mexican American and other</w:t>
      </w:r>
      <w:r w:rsidR="000D02D9">
        <w:rPr>
          <w:rFonts w:ascii="Times New Roman" w:hAnsi="Times New Roman" w:cs="Times New Roman"/>
        </w:rPr>
        <w:t xml:space="preserve"> Hispanic ethnicity (not shown).</w:t>
      </w:r>
    </w:p>
    <w:p w:rsidR="00553B72" w:rsidRPr="00064EC9" w:rsidRDefault="00553B72" w:rsidP="00064EC9">
      <w:pPr>
        <w:spacing w:after="120" w:line="288" w:lineRule="auto"/>
        <w:rPr>
          <w:rFonts w:ascii="Times New Roman" w:hAnsi="Times New Roman" w:cs="Times New Roman"/>
        </w:rPr>
      </w:pPr>
      <w:r w:rsidRPr="00064EC9">
        <w:rPr>
          <w:rFonts w:ascii="Times New Roman" w:hAnsi="Times New Roman" w:cs="Times New Roman"/>
        </w:rPr>
        <w:t>†Estimate is subject to greater uncertainty due to small sample size (</w:t>
      </w:r>
      <w:r w:rsidRPr="007534D0">
        <w:rPr>
          <w:rFonts w:ascii="Times New Roman" w:hAnsi="Times New Roman" w:cs="Times New Roman"/>
          <w:i/>
        </w:rPr>
        <w:t>n</w:t>
      </w:r>
      <w:r w:rsidRPr="00064EC9">
        <w:rPr>
          <w:rFonts w:ascii="Times New Roman" w:hAnsi="Times New Roman" w:cs="Times New Roman"/>
        </w:rPr>
        <w:t xml:space="preserve"> &lt;224)</w:t>
      </w:r>
      <w:r w:rsidR="000D02D9">
        <w:rPr>
          <w:rFonts w:ascii="Times New Roman" w:hAnsi="Times New Roman" w:cs="Times New Roman"/>
        </w:rPr>
        <w:t>.</w:t>
      </w:r>
    </w:p>
    <w:sectPr w:rsidR="00553B72" w:rsidRPr="00064EC9" w:rsidSect="00511D33"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CF" w:rsidRDefault="000818CF" w:rsidP="00BA7DBC">
      <w:pPr>
        <w:spacing w:after="0" w:line="240" w:lineRule="auto"/>
      </w:pPr>
      <w:r>
        <w:separator/>
      </w:r>
    </w:p>
  </w:endnote>
  <w:endnote w:type="continuationSeparator" w:id="0">
    <w:p w:rsidR="000818CF" w:rsidRDefault="000818CF" w:rsidP="00BA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CF" w:rsidRDefault="000818CF" w:rsidP="00BA7DBC">
      <w:pPr>
        <w:spacing w:after="0" w:line="240" w:lineRule="auto"/>
      </w:pPr>
      <w:r>
        <w:separator/>
      </w:r>
    </w:p>
  </w:footnote>
  <w:footnote w:type="continuationSeparator" w:id="0">
    <w:p w:rsidR="000818CF" w:rsidRDefault="000818CF" w:rsidP="00BA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CF" w:rsidRDefault="000818CF">
    <w:pPr>
      <w:pStyle w:val="Header"/>
    </w:pPr>
    <w:r>
      <w:t>Supplementary material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F8E"/>
    <w:multiLevelType w:val="hybridMultilevel"/>
    <w:tmpl w:val="9A20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AB0"/>
    <w:multiLevelType w:val="hybridMultilevel"/>
    <w:tmpl w:val="309C4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B5A"/>
    <w:multiLevelType w:val="hybridMultilevel"/>
    <w:tmpl w:val="B7A4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6132"/>
    <w:multiLevelType w:val="hybridMultilevel"/>
    <w:tmpl w:val="F200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F1A63"/>
    <w:multiLevelType w:val="hybridMultilevel"/>
    <w:tmpl w:val="F67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100A"/>
    <w:multiLevelType w:val="hybridMultilevel"/>
    <w:tmpl w:val="E508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1E4A"/>
    <w:multiLevelType w:val="hybridMultilevel"/>
    <w:tmpl w:val="6592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3D37"/>
    <w:multiLevelType w:val="hybridMultilevel"/>
    <w:tmpl w:val="3CDC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921B9"/>
    <w:multiLevelType w:val="hybridMultilevel"/>
    <w:tmpl w:val="725E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B162F"/>
    <w:multiLevelType w:val="hybridMultilevel"/>
    <w:tmpl w:val="9C0A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6208C"/>
    <w:multiLevelType w:val="hybridMultilevel"/>
    <w:tmpl w:val="C79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6B42"/>
    <w:multiLevelType w:val="hybridMultilevel"/>
    <w:tmpl w:val="0FAA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C6DB3"/>
    <w:multiLevelType w:val="hybridMultilevel"/>
    <w:tmpl w:val="2A207838"/>
    <w:lvl w:ilvl="0" w:tplc="128265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722DB"/>
    <w:multiLevelType w:val="hybridMultilevel"/>
    <w:tmpl w:val="EDE4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F3D0C"/>
    <w:multiLevelType w:val="hybridMultilevel"/>
    <w:tmpl w:val="6A9C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27FEE"/>
    <w:multiLevelType w:val="hybridMultilevel"/>
    <w:tmpl w:val="C26051EC"/>
    <w:lvl w:ilvl="0" w:tplc="D4B6D5E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E62E1"/>
    <w:multiLevelType w:val="hybridMultilevel"/>
    <w:tmpl w:val="517A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07D8"/>
    <w:multiLevelType w:val="hybridMultilevel"/>
    <w:tmpl w:val="554E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26596"/>
    <w:multiLevelType w:val="hybridMultilevel"/>
    <w:tmpl w:val="0304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18"/>
  </w:num>
  <w:num w:numId="10">
    <w:abstractNumId w:val="17"/>
  </w:num>
  <w:num w:numId="11">
    <w:abstractNumId w:val="3"/>
  </w:num>
  <w:num w:numId="12">
    <w:abstractNumId w:val="3"/>
  </w:num>
  <w:num w:numId="13">
    <w:abstractNumId w:val="16"/>
  </w:num>
  <w:num w:numId="14">
    <w:abstractNumId w:val="14"/>
  </w:num>
  <w:num w:numId="15">
    <w:abstractNumId w:val="11"/>
  </w:num>
  <w:num w:numId="16">
    <w:abstractNumId w:val="10"/>
  </w:num>
  <w:num w:numId="17">
    <w:abstractNumId w:val="0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F9"/>
    <w:rsid w:val="000042E2"/>
    <w:rsid w:val="00004404"/>
    <w:rsid w:val="00005016"/>
    <w:rsid w:val="00015074"/>
    <w:rsid w:val="00022D45"/>
    <w:rsid w:val="00024987"/>
    <w:rsid w:val="00025F28"/>
    <w:rsid w:val="000374E5"/>
    <w:rsid w:val="000422A9"/>
    <w:rsid w:val="00050C1B"/>
    <w:rsid w:val="00051EE0"/>
    <w:rsid w:val="00052439"/>
    <w:rsid w:val="0005430B"/>
    <w:rsid w:val="000567AF"/>
    <w:rsid w:val="0005768C"/>
    <w:rsid w:val="00062E47"/>
    <w:rsid w:val="00064EC8"/>
    <w:rsid w:val="00064EC9"/>
    <w:rsid w:val="00065960"/>
    <w:rsid w:val="00067FAE"/>
    <w:rsid w:val="000706BC"/>
    <w:rsid w:val="00073085"/>
    <w:rsid w:val="000750DB"/>
    <w:rsid w:val="000818CF"/>
    <w:rsid w:val="00094134"/>
    <w:rsid w:val="000A0B38"/>
    <w:rsid w:val="000A74CA"/>
    <w:rsid w:val="000B6044"/>
    <w:rsid w:val="000C225B"/>
    <w:rsid w:val="000C4F69"/>
    <w:rsid w:val="000D02D9"/>
    <w:rsid w:val="000D3DC6"/>
    <w:rsid w:val="000E3725"/>
    <w:rsid w:val="000E415F"/>
    <w:rsid w:val="000E63AF"/>
    <w:rsid w:val="000F2AB7"/>
    <w:rsid w:val="000F6B19"/>
    <w:rsid w:val="0010103F"/>
    <w:rsid w:val="001068C4"/>
    <w:rsid w:val="00110854"/>
    <w:rsid w:val="00121753"/>
    <w:rsid w:val="001223A1"/>
    <w:rsid w:val="00127189"/>
    <w:rsid w:val="00133488"/>
    <w:rsid w:val="0013566C"/>
    <w:rsid w:val="001430A9"/>
    <w:rsid w:val="00145933"/>
    <w:rsid w:val="00150A6E"/>
    <w:rsid w:val="001516ED"/>
    <w:rsid w:val="00152048"/>
    <w:rsid w:val="00154741"/>
    <w:rsid w:val="001570DF"/>
    <w:rsid w:val="00157F3F"/>
    <w:rsid w:val="0016007E"/>
    <w:rsid w:val="001603AC"/>
    <w:rsid w:val="00160B4A"/>
    <w:rsid w:val="00161F23"/>
    <w:rsid w:val="00165B25"/>
    <w:rsid w:val="00173143"/>
    <w:rsid w:val="0017413D"/>
    <w:rsid w:val="00181699"/>
    <w:rsid w:val="001908BE"/>
    <w:rsid w:val="00191BEC"/>
    <w:rsid w:val="00193464"/>
    <w:rsid w:val="00193E98"/>
    <w:rsid w:val="00197888"/>
    <w:rsid w:val="001A3C9C"/>
    <w:rsid w:val="001A4FBB"/>
    <w:rsid w:val="001B6D2B"/>
    <w:rsid w:val="001C0AE9"/>
    <w:rsid w:val="001C2998"/>
    <w:rsid w:val="001E676A"/>
    <w:rsid w:val="001F6813"/>
    <w:rsid w:val="002024D7"/>
    <w:rsid w:val="00205754"/>
    <w:rsid w:val="00205F81"/>
    <w:rsid w:val="00206544"/>
    <w:rsid w:val="002138E8"/>
    <w:rsid w:val="00214A00"/>
    <w:rsid w:val="00215543"/>
    <w:rsid w:val="00230FC9"/>
    <w:rsid w:val="00231007"/>
    <w:rsid w:val="002312C1"/>
    <w:rsid w:val="00235F01"/>
    <w:rsid w:val="00237C1A"/>
    <w:rsid w:val="0024254F"/>
    <w:rsid w:val="0025243C"/>
    <w:rsid w:val="00256E88"/>
    <w:rsid w:val="00257CFD"/>
    <w:rsid w:val="00274F15"/>
    <w:rsid w:val="00282E71"/>
    <w:rsid w:val="00291726"/>
    <w:rsid w:val="00292178"/>
    <w:rsid w:val="002931A8"/>
    <w:rsid w:val="002A218A"/>
    <w:rsid w:val="002A2BBB"/>
    <w:rsid w:val="002B177B"/>
    <w:rsid w:val="002B2963"/>
    <w:rsid w:val="002B3614"/>
    <w:rsid w:val="002B4422"/>
    <w:rsid w:val="002B7934"/>
    <w:rsid w:val="002D232E"/>
    <w:rsid w:val="002D43DF"/>
    <w:rsid w:val="002D540F"/>
    <w:rsid w:val="002D7EF4"/>
    <w:rsid w:val="002E096C"/>
    <w:rsid w:val="002E1B5F"/>
    <w:rsid w:val="002E51E0"/>
    <w:rsid w:val="002E7872"/>
    <w:rsid w:val="00300A1B"/>
    <w:rsid w:val="00303B7A"/>
    <w:rsid w:val="00306C3C"/>
    <w:rsid w:val="00310EDA"/>
    <w:rsid w:val="0031389D"/>
    <w:rsid w:val="00314896"/>
    <w:rsid w:val="00315C6C"/>
    <w:rsid w:val="003219FD"/>
    <w:rsid w:val="00323B99"/>
    <w:rsid w:val="003339A3"/>
    <w:rsid w:val="003355A0"/>
    <w:rsid w:val="0034351F"/>
    <w:rsid w:val="0035471D"/>
    <w:rsid w:val="00366D21"/>
    <w:rsid w:val="00366F56"/>
    <w:rsid w:val="0037059A"/>
    <w:rsid w:val="00371C2F"/>
    <w:rsid w:val="00373708"/>
    <w:rsid w:val="0037385F"/>
    <w:rsid w:val="003771DF"/>
    <w:rsid w:val="00380B5F"/>
    <w:rsid w:val="00385CEF"/>
    <w:rsid w:val="00391A77"/>
    <w:rsid w:val="003A2623"/>
    <w:rsid w:val="003B2B00"/>
    <w:rsid w:val="003B4FC8"/>
    <w:rsid w:val="003B7F82"/>
    <w:rsid w:val="003C2701"/>
    <w:rsid w:val="003C6257"/>
    <w:rsid w:val="003D25C2"/>
    <w:rsid w:val="003E4E00"/>
    <w:rsid w:val="003E696E"/>
    <w:rsid w:val="003F1E80"/>
    <w:rsid w:val="003F3D91"/>
    <w:rsid w:val="003F66BD"/>
    <w:rsid w:val="003F78B0"/>
    <w:rsid w:val="00413754"/>
    <w:rsid w:val="00413A9F"/>
    <w:rsid w:val="004353A6"/>
    <w:rsid w:val="00437916"/>
    <w:rsid w:val="004379C5"/>
    <w:rsid w:val="004435A4"/>
    <w:rsid w:val="0044408B"/>
    <w:rsid w:val="0044525E"/>
    <w:rsid w:val="00453CF2"/>
    <w:rsid w:val="00454C2B"/>
    <w:rsid w:val="00455360"/>
    <w:rsid w:val="004641EB"/>
    <w:rsid w:val="00465E0B"/>
    <w:rsid w:val="004702D3"/>
    <w:rsid w:val="0047461C"/>
    <w:rsid w:val="00490EB8"/>
    <w:rsid w:val="004A11DF"/>
    <w:rsid w:val="004A3372"/>
    <w:rsid w:val="004B79FC"/>
    <w:rsid w:val="004C0128"/>
    <w:rsid w:val="004C4445"/>
    <w:rsid w:val="004E2118"/>
    <w:rsid w:val="00500042"/>
    <w:rsid w:val="00500A6A"/>
    <w:rsid w:val="005037FD"/>
    <w:rsid w:val="0050685B"/>
    <w:rsid w:val="00511D33"/>
    <w:rsid w:val="0052158C"/>
    <w:rsid w:val="005230EC"/>
    <w:rsid w:val="00524353"/>
    <w:rsid w:val="00527932"/>
    <w:rsid w:val="00527B7D"/>
    <w:rsid w:val="00537C5C"/>
    <w:rsid w:val="005463F1"/>
    <w:rsid w:val="00546D25"/>
    <w:rsid w:val="00553B72"/>
    <w:rsid w:val="00563323"/>
    <w:rsid w:val="00571966"/>
    <w:rsid w:val="00571DC0"/>
    <w:rsid w:val="00576EE5"/>
    <w:rsid w:val="00577BEC"/>
    <w:rsid w:val="0058188F"/>
    <w:rsid w:val="0058595D"/>
    <w:rsid w:val="00587E24"/>
    <w:rsid w:val="00590055"/>
    <w:rsid w:val="00592118"/>
    <w:rsid w:val="005B017B"/>
    <w:rsid w:val="005B0990"/>
    <w:rsid w:val="005C11F6"/>
    <w:rsid w:val="005D0DCC"/>
    <w:rsid w:val="005D3D47"/>
    <w:rsid w:val="005E0866"/>
    <w:rsid w:val="005F06FF"/>
    <w:rsid w:val="005F1878"/>
    <w:rsid w:val="005F467D"/>
    <w:rsid w:val="005F72DF"/>
    <w:rsid w:val="0060030B"/>
    <w:rsid w:val="00600B65"/>
    <w:rsid w:val="00604B20"/>
    <w:rsid w:val="00606D5C"/>
    <w:rsid w:val="00612752"/>
    <w:rsid w:val="00613575"/>
    <w:rsid w:val="0061362A"/>
    <w:rsid w:val="00614FD9"/>
    <w:rsid w:val="0061537E"/>
    <w:rsid w:val="00622063"/>
    <w:rsid w:val="006237EA"/>
    <w:rsid w:val="00623B35"/>
    <w:rsid w:val="006301A1"/>
    <w:rsid w:val="00631423"/>
    <w:rsid w:val="0063653D"/>
    <w:rsid w:val="006366D4"/>
    <w:rsid w:val="006370D8"/>
    <w:rsid w:val="00637507"/>
    <w:rsid w:val="006377F2"/>
    <w:rsid w:val="00637C42"/>
    <w:rsid w:val="00642E40"/>
    <w:rsid w:val="00657269"/>
    <w:rsid w:val="00657AAF"/>
    <w:rsid w:val="00660BF8"/>
    <w:rsid w:val="006659CE"/>
    <w:rsid w:val="00670203"/>
    <w:rsid w:val="0067335D"/>
    <w:rsid w:val="00680C4B"/>
    <w:rsid w:val="00690AAD"/>
    <w:rsid w:val="00696374"/>
    <w:rsid w:val="006A28D6"/>
    <w:rsid w:val="006A491F"/>
    <w:rsid w:val="006A6E5A"/>
    <w:rsid w:val="006A78B7"/>
    <w:rsid w:val="006B10BF"/>
    <w:rsid w:val="006B7AC7"/>
    <w:rsid w:val="006C235A"/>
    <w:rsid w:val="006C6095"/>
    <w:rsid w:val="006C618F"/>
    <w:rsid w:val="006D4864"/>
    <w:rsid w:val="006D59BE"/>
    <w:rsid w:val="006F632C"/>
    <w:rsid w:val="006F784D"/>
    <w:rsid w:val="00701122"/>
    <w:rsid w:val="00711D07"/>
    <w:rsid w:val="007221FA"/>
    <w:rsid w:val="007339E4"/>
    <w:rsid w:val="007479B5"/>
    <w:rsid w:val="007534D0"/>
    <w:rsid w:val="0075365B"/>
    <w:rsid w:val="00754553"/>
    <w:rsid w:val="0076566B"/>
    <w:rsid w:val="00777715"/>
    <w:rsid w:val="00787364"/>
    <w:rsid w:val="00793A9D"/>
    <w:rsid w:val="0079686E"/>
    <w:rsid w:val="007A6E4A"/>
    <w:rsid w:val="007B0980"/>
    <w:rsid w:val="007B3C26"/>
    <w:rsid w:val="007C498B"/>
    <w:rsid w:val="007C5710"/>
    <w:rsid w:val="007D216A"/>
    <w:rsid w:val="007D36E7"/>
    <w:rsid w:val="007E5770"/>
    <w:rsid w:val="007E6124"/>
    <w:rsid w:val="007E7013"/>
    <w:rsid w:val="007E7712"/>
    <w:rsid w:val="007E7DEF"/>
    <w:rsid w:val="007F20ED"/>
    <w:rsid w:val="007F29BE"/>
    <w:rsid w:val="008003A7"/>
    <w:rsid w:val="00804651"/>
    <w:rsid w:val="0081076C"/>
    <w:rsid w:val="008165FF"/>
    <w:rsid w:val="008208D9"/>
    <w:rsid w:val="008237A2"/>
    <w:rsid w:val="00832029"/>
    <w:rsid w:val="00847835"/>
    <w:rsid w:val="00853013"/>
    <w:rsid w:val="0085788B"/>
    <w:rsid w:val="00861E4C"/>
    <w:rsid w:val="00870624"/>
    <w:rsid w:val="00872917"/>
    <w:rsid w:val="008729B0"/>
    <w:rsid w:val="00874624"/>
    <w:rsid w:val="00887445"/>
    <w:rsid w:val="00893486"/>
    <w:rsid w:val="008951F0"/>
    <w:rsid w:val="008A4807"/>
    <w:rsid w:val="008A5406"/>
    <w:rsid w:val="008B4D7C"/>
    <w:rsid w:val="008B5CF1"/>
    <w:rsid w:val="008B63B4"/>
    <w:rsid w:val="008B6F13"/>
    <w:rsid w:val="008C20F2"/>
    <w:rsid w:val="008C2DD3"/>
    <w:rsid w:val="008C35CA"/>
    <w:rsid w:val="008C4FA2"/>
    <w:rsid w:val="008D42BC"/>
    <w:rsid w:val="008D53C2"/>
    <w:rsid w:val="008D5C25"/>
    <w:rsid w:val="008E0745"/>
    <w:rsid w:val="008E7FEE"/>
    <w:rsid w:val="008F1629"/>
    <w:rsid w:val="008F2C28"/>
    <w:rsid w:val="008F33EC"/>
    <w:rsid w:val="008F459A"/>
    <w:rsid w:val="008F59FA"/>
    <w:rsid w:val="008F731C"/>
    <w:rsid w:val="00903547"/>
    <w:rsid w:val="00904552"/>
    <w:rsid w:val="00907074"/>
    <w:rsid w:val="00916724"/>
    <w:rsid w:val="009363EB"/>
    <w:rsid w:val="00936623"/>
    <w:rsid w:val="00940A67"/>
    <w:rsid w:val="00953F5C"/>
    <w:rsid w:val="00970F62"/>
    <w:rsid w:val="009717D1"/>
    <w:rsid w:val="00987A70"/>
    <w:rsid w:val="0099092C"/>
    <w:rsid w:val="00995BC9"/>
    <w:rsid w:val="00995FBD"/>
    <w:rsid w:val="00996C42"/>
    <w:rsid w:val="009973AE"/>
    <w:rsid w:val="00997E23"/>
    <w:rsid w:val="009B6DD2"/>
    <w:rsid w:val="009E2C62"/>
    <w:rsid w:val="009E3A15"/>
    <w:rsid w:val="009E78F6"/>
    <w:rsid w:val="009F108D"/>
    <w:rsid w:val="009F2A2E"/>
    <w:rsid w:val="009F3A1D"/>
    <w:rsid w:val="00A05AF3"/>
    <w:rsid w:val="00A06561"/>
    <w:rsid w:val="00A14DE6"/>
    <w:rsid w:val="00A17B16"/>
    <w:rsid w:val="00A2122F"/>
    <w:rsid w:val="00A22EB3"/>
    <w:rsid w:val="00A2326B"/>
    <w:rsid w:val="00A332E7"/>
    <w:rsid w:val="00A36D71"/>
    <w:rsid w:val="00A4100F"/>
    <w:rsid w:val="00A417FE"/>
    <w:rsid w:val="00A54E05"/>
    <w:rsid w:val="00A57D73"/>
    <w:rsid w:val="00A72B48"/>
    <w:rsid w:val="00A73A29"/>
    <w:rsid w:val="00A74ECD"/>
    <w:rsid w:val="00A75189"/>
    <w:rsid w:val="00A852F1"/>
    <w:rsid w:val="00AB10BB"/>
    <w:rsid w:val="00AB50B3"/>
    <w:rsid w:val="00AD6214"/>
    <w:rsid w:val="00AD6D96"/>
    <w:rsid w:val="00AD7523"/>
    <w:rsid w:val="00AE57DF"/>
    <w:rsid w:val="00AE5EC0"/>
    <w:rsid w:val="00AE6D90"/>
    <w:rsid w:val="00AF2194"/>
    <w:rsid w:val="00AF6EEA"/>
    <w:rsid w:val="00B0592C"/>
    <w:rsid w:val="00B05F43"/>
    <w:rsid w:val="00B12EA7"/>
    <w:rsid w:val="00B2247B"/>
    <w:rsid w:val="00B31904"/>
    <w:rsid w:val="00B33880"/>
    <w:rsid w:val="00B412BC"/>
    <w:rsid w:val="00B414D3"/>
    <w:rsid w:val="00B41A1E"/>
    <w:rsid w:val="00B466BD"/>
    <w:rsid w:val="00B50B26"/>
    <w:rsid w:val="00B52714"/>
    <w:rsid w:val="00B655EE"/>
    <w:rsid w:val="00B70B0C"/>
    <w:rsid w:val="00B7444E"/>
    <w:rsid w:val="00B77A60"/>
    <w:rsid w:val="00B90955"/>
    <w:rsid w:val="00B91570"/>
    <w:rsid w:val="00B91DDC"/>
    <w:rsid w:val="00BA53D7"/>
    <w:rsid w:val="00BA5927"/>
    <w:rsid w:val="00BA76A3"/>
    <w:rsid w:val="00BA7DBC"/>
    <w:rsid w:val="00BB224D"/>
    <w:rsid w:val="00BB619F"/>
    <w:rsid w:val="00BC2997"/>
    <w:rsid w:val="00BC39A1"/>
    <w:rsid w:val="00BC797C"/>
    <w:rsid w:val="00BC7ABF"/>
    <w:rsid w:val="00BF1F82"/>
    <w:rsid w:val="00BF2703"/>
    <w:rsid w:val="00C0117D"/>
    <w:rsid w:val="00C0372D"/>
    <w:rsid w:val="00C03A86"/>
    <w:rsid w:val="00C07723"/>
    <w:rsid w:val="00C125CB"/>
    <w:rsid w:val="00C13F7F"/>
    <w:rsid w:val="00C17606"/>
    <w:rsid w:val="00C20013"/>
    <w:rsid w:val="00C37702"/>
    <w:rsid w:val="00C4150B"/>
    <w:rsid w:val="00C420D2"/>
    <w:rsid w:val="00C43A9C"/>
    <w:rsid w:val="00C451BC"/>
    <w:rsid w:val="00C47843"/>
    <w:rsid w:val="00C5400D"/>
    <w:rsid w:val="00C55943"/>
    <w:rsid w:val="00C57436"/>
    <w:rsid w:val="00C612B1"/>
    <w:rsid w:val="00C6397C"/>
    <w:rsid w:val="00C640DF"/>
    <w:rsid w:val="00CA37C4"/>
    <w:rsid w:val="00CA4C44"/>
    <w:rsid w:val="00CB08BB"/>
    <w:rsid w:val="00CB2040"/>
    <w:rsid w:val="00CC122E"/>
    <w:rsid w:val="00CC6D23"/>
    <w:rsid w:val="00CD0795"/>
    <w:rsid w:val="00CD5828"/>
    <w:rsid w:val="00CD6582"/>
    <w:rsid w:val="00CE0AFE"/>
    <w:rsid w:val="00CE16F5"/>
    <w:rsid w:val="00CE4041"/>
    <w:rsid w:val="00CE4AD6"/>
    <w:rsid w:val="00CE6504"/>
    <w:rsid w:val="00CF125F"/>
    <w:rsid w:val="00CF3263"/>
    <w:rsid w:val="00CF5C24"/>
    <w:rsid w:val="00D03758"/>
    <w:rsid w:val="00D041DB"/>
    <w:rsid w:val="00D14D4D"/>
    <w:rsid w:val="00D21CDA"/>
    <w:rsid w:val="00D408BB"/>
    <w:rsid w:val="00D52216"/>
    <w:rsid w:val="00D61C91"/>
    <w:rsid w:val="00D643A8"/>
    <w:rsid w:val="00D711A6"/>
    <w:rsid w:val="00D77F0B"/>
    <w:rsid w:val="00D97CC5"/>
    <w:rsid w:val="00DA04C9"/>
    <w:rsid w:val="00DA3D9E"/>
    <w:rsid w:val="00DA6EF9"/>
    <w:rsid w:val="00DB109F"/>
    <w:rsid w:val="00DB76AF"/>
    <w:rsid w:val="00DC365F"/>
    <w:rsid w:val="00DC3742"/>
    <w:rsid w:val="00DC6A54"/>
    <w:rsid w:val="00DD3C02"/>
    <w:rsid w:val="00DD68F6"/>
    <w:rsid w:val="00DE042F"/>
    <w:rsid w:val="00DE2F76"/>
    <w:rsid w:val="00DE46C5"/>
    <w:rsid w:val="00DE6409"/>
    <w:rsid w:val="00DF05E4"/>
    <w:rsid w:val="00DF4027"/>
    <w:rsid w:val="00DF4A47"/>
    <w:rsid w:val="00DF76E8"/>
    <w:rsid w:val="00E00D25"/>
    <w:rsid w:val="00E025BE"/>
    <w:rsid w:val="00E05FF5"/>
    <w:rsid w:val="00E113C7"/>
    <w:rsid w:val="00E1207A"/>
    <w:rsid w:val="00E131E7"/>
    <w:rsid w:val="00E152A6"/>
    <w:rsid w:val="00E15F70"/>
    <w:rsid w:val="00E21C01"/>
    <w:rsid w:val="00E23CAB"/>
    <w:rsid w:val="00E27457"/>
    <w:rsid w:val="00E30C44"/>
    <w:rsid w:val="00E32648"/>
    <w:rsid w:val="00E3448A"/>
    <w:rsid w:val="00E348F5"/>
    <w:rsid w:val="00E43FE7"/>
    <w:rsid w:val="00E52372"/>
    <w:rsid w:val="00E52FF7"/>
    <w:rsid w:val="00E72726"/>
    <w:rsid w:val="00E75674"/>
    <w:rsid w:val="00E815C5"/>
    <w:rsid w:val="00E8373C"/>
    <w:rsid w:val="00E93205"/>
    <w:rsid w:val="00EA2757"/>
    <w:rsid w:val="00EA7BE4"/>
    <w:rsid w:val="00EB03F9"/>
    <w:rsid w:val="00EB1FEB"/>
    <w:rsid w:val="00EC690D"/>
    <w:rsid w:val="00ED7CEF"/>
    <w:rsid w:val="00EE0435"/>
    <w:rsid w:val="00EE2C8E"/>
    <w:rsid w:val="00EE56D9"/>
    <w:rsid w:val="00EE59C8"/>
    <w:rsid w:val="00EF3FC3"/>
    <w:rsid w:val="00EF4C82"/>
    <w:rsid w:val="00EF57A9"/>
    <w:rsid w:val="00EF6D17"/>
    <w:rsid w:val="00F02564"/>
    <w:rsid w:val="00F05297"/>
    <w:rsid w:val="00F05A1D"/>
    <w:rsid w:val="00F06508"/>
    <w:rsid w:val="00F072FA"/>
    <w:rsid w:val="00F136FD"/>
    <w:rsid w:val="00F15021"/>
    <w:rsid w:val="00F15201"/>
    <w:rsid w:val="00F17840"/>
    <w:rsid w:val="00F17E15"/>
    <w:rsid w:val="00F21AC6"/>
    <w:rsid w:val="00F335F4"/>
    <w:rsid w:val="00F35F58"/>
    <w:rsid w:val="00F362A6"/>
    <w:rsid w:val="00F458B3"/>
    <w:rsid w:val="00F64B97"/>
    <w:rsid w:val="00F65764"/>
    <w:rsid w:val="00F71E3E"/>
    <w:rsid w:val="00F76333"/>
    <w:rsid w:val="00F76DB9"/>
    <w:rsid w:val="00F82D3C"/>
    <w:rsid w:val="00F90736"/>
    <w:rsid w:val="00F9089A"/>
    <w:rsid w:val="00F9097A"/>
    <w:rsid w:val="00F90DA8"/>
    <w:rsid w:val="00F9308C"/>
    <w:rsid w:val="00F9616B"/>
    <w:rsid w:val="00F963B5"/>
    <w:rsid w:val="00F97709"/>
    <w:rsid w:val="00FA384D"/>
    <w:rsid w:val="00FB11BF"/>
    <w:rsid w:val="00FB2CDA"/>
    <w:rsid w:val="00FC2776"/>
    <w:rsid w:val="00FD3154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C2"/>
    <w:pPr>
      <w:ind w:left="720"/>
      <w:contextualSpacing/>
    </w:pPr>
  </w:style>
  <w:style w:type="table" w:styleId="TableGrid">
    <w:name w:val="Table Grid"/>
    <w:basedOn w:val="TableNormal"/>
    <w:uiPriority w:val="59"/>
    <w:rsid w:val="003D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41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F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BC"/>
  </w:style>
  <w:style w:type="paragraph" w:styleId="Footer">
    <w:name w:val="footer"/>
    <w:basedOn w:val="Normal"/>
    <w:link w:val="FooterChar"/>
    <w:uiPriority w:val="99"/>
    <w:unhideWhenUsed/>
    <w:rsid w:val="00BA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BC"/>
  </w:style>
  <w:style w:type="paragraph" w:styleId="Revision">
    <w:name w:val="Revision"/>
    <w:hidden/>
    <w:uiPriority w:val="99"/>
    <w:semiHidden/>
    <w:rsid w:val="000D3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C2"/>
    <w:pPr>
      <w:ind w:left="720"/>
      <w:contextualSpacing/>
    </w:pPr>
  </w:style>
  <w:style w:type="table" w:styleId="TableGrid">
    <w:name w:val="Table Grid"/>
    <w:basedOn w:val="TableNormal"/>
    <w:uiPriority w:val="59"/>
    <w:rsid w:val="003D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41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F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DBC"/>
  </w:style>
  <w:style w:type="paragraph" w:styleId="Footer">
    <w:name w:val="footer"/>
    <w:basedOn w:val="Normal"/>
    <w:link w:val="FooterChar"/>
    <w:uiPriority w:val="99"/>
    <w:unhideWhenUsed/>
    <w:rsid w:val="00BA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BC"/>
  </w:style>
  <w:style w:type="paragraph" w:styleId="Revision">
    <w:name w:val="Revision"/>
    <w:hidden/>
    <w:uiPriority w:val="99"/>
    <w:semiHidden/>
    <w:rsid w:val="000D3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EC42-A4D5-4625-8795-9CF68153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7992</Words>
  <Characters>45560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cfp8</dc:creator>
  <cp:lastModifiedBy>Christine Pfeiffer</cp:lastModifiedBy>
  <cp:revision>3</cp:revision>
  <cp:lastPrinted>2014-03-02T19:42:00Z</cp:lastPrinted>
  <dcterms:created xsi:type="dcterms:W3CDTF">2015-02-07T23:08:00Z</dcterms:created>
  <dcterms:modified xsi:type="dcterms:W3CDTF">2015-02-07T23:09:00Z</dcterms:modified>
</cp:coreProperties>
</file>