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15" w:rsidRPr="007C04D0" w:rsidRDefault="00441DE7" w:rsidP="00066A1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bidi="hi-IN"/>
        </w:rPr>
        <w:t>Supplemental Table 2</w:t>
      </w:r>
      <w:bookmarkStart w:id="0" w:name="_GoBack"/>
      <w:bookmarkEnd w:id="0"/>
      <w:r w:rsidR="00066A15" w:rsidRPr="007C04D0">
        <w:rPr>
          <w:rFonts w:ascii="Times New Roman" w:eastAsia="Times New Roman" w:hAnsi="Times New Roman" w:cs="Times New Roman"/>
          <w:b/>
          <w:sz w:val="20"/>
          <w:szCs w:val="20"/>
          <w:lang w:bidi="hi-IN"/>
        </w:rPr>
        <w:t xml:space="preserve">. </w:t>
      </w:r>
      <w:r w:rsidR="00066A15" w:rsidRPr="007C04D0">
        <w:rPr>
          <w:rFonts w:ascii="Times New Roman" w:eastAsia="Times New Roman" w:hAnsi="Times New Roman" w:cs="Times New Roman"/>
          <w:b/>
        </w:rPr>
        <w:t>Mixed-effects regression models of SUA by each of the 15 selected SNP</w:t>
      </w:r>
      <w:r w:rsidR="00066A15" w:rsidRPr="007C04D0">
        <w:rPr>
          <w:rFonts w:ascii="Times New Roman" w:eastAsia="Times New Roman" w:hAnsi="Times New Roman" w:cs="Times New Roman"/>
          <w:b/>
          <w:vertAlign w:val="superscript"/>
        </w:rPr>
        <w:t>1</w:t>
      </w:r>
      <w:proofErr w:type="gramStart"/>
      <w:r w:rsidR="00066A15" w:rsidRPr="007C04D0">
        <w:rPr>
          <w:rFonts w:ascii="Times New Roman" w:eastAsia="Times New Roman" w:hAnsi="Times New Roman" w:cs="Times New Roman"/>
          <w:b/>
          <w:vertAlign w:val="superscript"/>
        </w:rPr>
        <w:t>,2</w:t>
      </w:r>
      <w:proofErr w:type="gramEnd"/>
      <w:r w:rsidR="00066A15" w:rsidRPr="007C04D0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728"/>
        <w:gridCol w:w="1728"/>
        <w:gridCol w:w="2070"/>
        <w:gridCol w:w="2520"/>
      </w:tblGrid>
      <w:tr w:rsidR="00066A15" w:rsidRPr="00631F84" w:rsidTr="003D16C4">
        <w:tc>
          <w:tcPr>
            <w:tcW w:w="30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  <w:tc>
          <w:tcPr>
            <w:tcW w:w="172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Gene locus</w:t>
            </w:r>
          </w:p>
        </w:tc>
        <w:tc>
          <w:tcPr>
            <w:tcW w:w="172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Risk allele</w:t>
            </w:r>
          </w:p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Dosage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γ±SEE</w:t>
            </w:r>
            <w:proofErr w:type="spellEnd"/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p-value</w:t>
            </w:r>
          </w:p>
        </w:tc>
      </w:tr>
      <w:tr w:rsidR="00066A15" w:rsidRPr="00631F84" w:rsidTr="003D16C4"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Serum Uric Acid</w:t>
            </w: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n=766</w:t>
            </w: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n’=1,341</w:t>
            </w: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066A15" w:rsidRPr="00631F84" w:rsidTr="003D16C4"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Model 1:  rs1260326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GCKR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T(0,1,2)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rs1260326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+0.204±0.099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0.041</w:t>
            </w: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rs1260326×Time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+0.027±0.024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Model 2: rs1312969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SLC2A9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T(0,1,2)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rs1312969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rPr>
                <w:rFonts w:eastAsiaTheme="minorEastAsia"/>
                <w:b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+0.195±0.069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0.005</w:t>
            </w: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rs1312969×Time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rPr>
                <w:rFonts w:eastAsiaTheme="minorEastAsia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+0.003±0.016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0.86</w:t>
            </w: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Model 3: rs1249874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SLC2A9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A(0,1,2)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rs1249874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rPr>
                <w:rFonts w:eastAsiaTheme="minorEastAsia"/>
                <w:b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+0.211±0.068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0.002</w:t>
            </w: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rs1249874×Time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rPr>
                <w:rFonts w:eastAsiaTheme="minorEastAsia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+0.012±0.016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Model 4: rs7442295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SLC2A9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A(0,1,2)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rs7442295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rPr>
                <w:rFonts w:eastAsiaTheme="minorEastAsia"/>
                <w:b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+0.142±0.069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0.038</w:t>
            </w: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rs7442295×Time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rPr>
                <w:rFonts w:eastAsiaTheme="minorEastAsia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+0.014±0.016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Model 5: rs6449213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SLC2A9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T(0,1,2)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rs6449213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rPr>
                <w:rFonts w:eastAsiaTheme="minorEastAsia"/>
                <w:b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+0.256±0.095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0.007</w:t>
            </w: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rs6449213×Time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rPr>
                <w:rFonts w:eastAsiaTheme="minorEastAsia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+0.025±0.023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Model 6: rs1014290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SLC2A9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T(0,1,2)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rs1014290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+0.199±0.073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0.007</w:t>
            </w: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rs1014290×Time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+0.000±0.017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0.98</w:t>
            </w: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Model 7: rs9991278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SLC2A9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G(0,1,2)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rs9991278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rPr>
                <w:rFonts w:eastAsiaTheme="minorEastAsia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+0.213±0.084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0.011</w:t>
            </w: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rs9991278×Time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rPr>
                <w:rFonts w:eastAsiaTheme="minorEastAsia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+0.014±0.020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Model 8: rs2231142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ABCG2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T(0,1,2)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rs2231142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+0.581±0.229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0.011</w:t>
            </w: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rs2231142×Time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+0.039±0.055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066A15" w:rsidRPr="00631F84" w:rsidTr="003D16C4">
        <w:trPr>
          <w:trHeight w:val="42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Model 9: rs742132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LRRC16A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G(0,1,2)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15" w:rsidRPr="00631F84" w:rsidTr="003D16C4">
        <w:trPr>
          <w:trHeight w:val="42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rs742132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+0.132±0.074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0.076</w:t>
            </w:r>
          </w:p>
        </w:tc>
      </w:tr>
      <w:tr w:rsidR="00066A15" w:rsidRPr="00631F84" w:rsidTr="003D16C4">
        <w:trPr>
          <w:trHeight w:val="42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rs742132×Time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-0.002±0.018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0.89</w:t>
            </w: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066A15" w:rsidRPr="00631F84" w:rsidTr="003D16C4">
        <w:trPr>
          <w:trHeight w:val="42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Model 10: rs3799344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SLC17A1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C(0,1,2)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15" w:rsidRPr="00631F84" w:rsidTr="003D16C4">
        <w:trPr>
          <w:trHeight w:val="42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rs3799344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+0.185±0.072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0.010</w:t>
            </w:r>
          </w:p>
        </w:tc>
      </w:tr>
      <w:tr w:rsidR="00066A15" w:rsidRPr="00631F84" w:rsidTr="003D16C4">
        <w:trPr>
          <w:trHeight w:val="42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rs3799344×Time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-0.008±0.017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0.63</w:t>
            </w:r>
          </w:p>
        </w:tc>
      </w:tr>
      <w:tr w:rsidR="00066A15" w:rsidRPr="00631F84" w:rsidTr="003D16C4">
        <w:trPr>
          <w:trHeight w:val="42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Model 11: rs7932775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SLC22A12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C(0,1,2)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15" w:rsidRPr="00631F84" w:rsidTr="003D16C4">
        <w:trPr>
          <w:trHeight w:val="42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rs7932775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rPr>
                <w:rFonts w:eastAsiaTheme="minorEastAsia"/>
                <w:b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+0.145±0.072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0.045</w:t>
            </w: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066A15" w:rsidRPr="00631F84" w:rsidTr="003D16C4">
        <w:trPr>
          <w:trHeight w:val="42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rs7932775×Time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rPr>
                <w:rFonts w:eastAsiaTheme="minorEastAsia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+0.013±0.017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0.444</w:t>
            </w:r>
          </w:p>
        </w:tc>
      </w:tr>
      <w:tr w:rsidR="00066A15" w:rsidRPr="00631F84" w:rsidTr="003D16C4">
        <w:trPr>
          <w:trHeight w:val="42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Model 12: rs7224610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HLF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C(0,1,2)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15" w:rsidRPr="00631F84" w:rsidTr="003D16C4">
        <w:trPr>
          <w:trHeight w:val="42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rs7224610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rPr>
                <w:rFonts w:eastAsiaTheme="minorEastAsia"/>
                <w:b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+0.237±0.117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0.042</w:t>
            </w:r>
          </w:p>
        </w:tc>
      </w:tr>
      <w:tr w:rsidR="00066A15" w:rsidRPr="00631F84" w:rsidTr="003D16C4">
        <w:trPr>
          <w:trHeight w:val="423"/>
        </w:trPr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rs7224610×Time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6A15" w:rsidRPr="00631F84" w:rsidRDefault="00066A15" w:rsidP="003D16C4">
            <w:pPr>
              <w:rPr>
                <w:rFonts w:eastAsiaTheme="minorEastAsia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-0.043±0.028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066A15" w:rsidRPr="00631F84" w:rsidTr="003D16C4">
        <w:trPr>
          <w:trHeight w:val="423"/>
        </w:trPr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Model 13: rs2241480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SLC2A9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T(0,1,2)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15" w:rsidRPr="00631F84" w:rsidTr="003D16C4">
        <w:trPr>
          <w:trHeight w:val="42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rs2241480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rPr>
                <w:rFonts w:eastAsiaTheme="minorEastAsia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-0.085±0.081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066A15" w:rsidRPr="00631F84" w:rsidTr="003D16C4">
        <w:trPr>
          <w:trHeight w:val="42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rs2241480×Time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rPr>
                <w:rFonts w:eastAsiaTheme="minorEastAsia"/>
                <w:i/>
              </w:rPr>
            </w:pPr>
            <w:r w:rsidRPr="00631F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+0.032±0.018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0.096</w:t>
            </w:r>
          </w:p>
        </w:tc>
      </w:tr>
      <w:tr w:rsidR="00066A15" w:rsidRPr="00631F84" w:rsidTr="003D16C4">
        <w:trPr>
          <w:trHeight w:val="42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Model 14: rs478607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hi-IN"/>
              </w:rPr>
              <w:t>NRXN2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G(0,1,2)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15" w:rsidRPr="00631F84" w:rsidTr="003D16C4">
        <w:trPr>
          <w:trHeight w:val="42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rs478607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rPr>
                <w:rFonts w:eastAsiaTheme="minorEastAsia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-0.030±0.069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0.66</w:t>
            </w:r>
          </w:p>
        </w:tc>
      </w:tr>
      <w:tr w:rsidR="00066A15" w:rsidRPr="00631F84" w:rsidTr="003D16C4">
        <w:trPr>
          <w:trHeight w:val="42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rs478607×Time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rPr>
                <w:rFonts w:eastAsiaTheme="minorEastAsia"/>
                <w:i/>
              </w:rPr>
            </w:pPr>
            <w:r w:rsidRPr="00631F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+0.027±0.016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0.094</w:t>
            </w:r>
          </w:p>
        </w:tc>
      </w:tr>
      <w:tr w:rsidR="00066A15" w:rsidRPr="00631F84" w:rsidTr="003D16C4">
        <w:trPr>
          <w:trHeight w:val="42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Model 15: 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rs71931165778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hi-IN"/>
              </w:rPr>
              <w:t>NFAT5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C(0,1,2)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rs71931165778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+0.270±0.213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  <w:t>rs71931165778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>×Time (γ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11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π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1i</w:t>
            </w:r>
            <w:r w:rsidRPr="006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+0.080±0.047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31F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0.090</w:t>
            </w:r>
          </w:p>
        </w:tc>
      </w:tr>
      <w:tr w:rsidR="00066A15" w:rsidRPr="00631F84" w:rsidTr="003D16C4"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6A15" w:rsidRPr="00631F84" w:rsidRDefault="00066A15" w:rsidP="003D16C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66A15" w:rsidRPr="00631F84" w:rsidRDefault="00066A15" w:rsidP="00066A15">
      <w:pPr>
        <w:spacing w:after="0" w:line="480" w:lineRule="auto"/>
        <w:ind w:left="-9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1F84">
        <w:rPr>
          <w:rFonts w:ascii="Times New Roman" w:eastAsia="Times New Roman" w:hAnsi="Times New Roman" w:cs="Times New Roman"/>
          <w:i/>
          <w:sz w:val="20"/>
          <w:szCs w:val="20"/>
        </w:rPr>
        <w:t>Abbreviations</w:t>
      </w:r>
      <w:r w:rsidRPr="00631F8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631F84">
        <w:rPr>
          <w:rFonts w:ascii="Times New Roman" w:eastAsia="Times New Roman" w:hAnsi="Times New Roman" w:cs="Times New Roman"/>
          <w:sz w:val="20"/>
          <w:szCs w:val="20"/>
        </w:rPr>
        <w:t>Age</w:t>
      </w:r>
      <w:r w:rsidRPr="00631F84">
        <w:rPr>
          <w:rFonts w:ascii="Times New Roman" w:eastAsia="Times New Roman" w:hAnsi="Times New Roman" w:cs="Times New Roman"/>
          <w:sz w:val="20"/>
          <w:szCs w:val="20"/>
          <w:vertAlign w:val="subscript"/>
        </w:rPr>
        <w:t>base</w:t>
      </w:r>
      <w:proofErr w:type="spellEnd"/>
      <w:r w:rsidRPr="00631F84">
        <w:rPr>
          <w:rFonts w:ascii="Times New Roman" w:eastAsia="Times New Roman" w:hAnsi="Times New Roman" w:cs="Times New Roman"/>
          <w:sz w:val="20"/>
          <w:szCs w:val="20"/>
        </w:rPr>
        <w:t xml:space="preserve">=Baseline age at visit 1, SUA=Serum Uric Acid.  </w:t>
      </w:r>
    </w:p>
    <w:p w:rsidR="00066A15" w:rsidRPr="00631F84" w:rsidRDefault="00066A15" w:rsidP="00066A15">
      <w:pPr>
        <w:spacing w:after="0" w:line="480" w:lineRule="auto"/>
        <w:ind w:left="-90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1F8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631F84">
        <w:rPr>
          <w:rFonts w:ascii="Times New Roman" w:eastAsia="Times New Roman" w:hAnsi="Times New Roman" w:cs="Times New Roman"/>
          <w:sz w:val="20"/>
          <w:szCs w:val="20"/>
        </w:rPr>
        <w:t xml:space="preserve"> Each of the models’ intercepts and slopes were further adjusted for </w:t>
      </w:r>
      <w:proofErr w:type="spellStart"/>
      <w:r w:rsidRPr="00631F84">
        <w:rPr>
          <w:rFonts w:ascii="Times New Roman" w:eastAsia="Times New Roman" w:hAnsi="Times New Roman" w:cs="Times New Roman"/>
          <w:sz w:val="20"/>
          <w:szCs w:val="20"/>
        </w:rPr>
        <w:t>Age</w:t>
      </w:r>
      <w:r w:rsidRPr="00631F84">
        <w:rPr>
          <w:rFonts w:ascii="Times New Roman" w:eastAsia="Times New Roman" w:hAnsi="Times New Roman" w:cs="Times New Roman"/>
          <w:sz w:val="20"/>
          <w:szCs w:val="20"/>
          <w:vertAlign w:val="subscript"/>
        </w:rPr>
        <w:t>base</w:t>
      </w:r>
      <w:proofErr w:type="spellEnd"/>
      <w:r w:rsidRPr="00631F84">
        <w:rPr>
          <w:rFonts w:ascii="Times New Roman" w:eastAsia="Times New Roman" w:hAnsi="Times New Roman" w:cs="Times New Roman"/>
          <w:sz w:val="20"/>
          <w:szCs w:val="20"/>
        </w:rPr>
        <w:t>, for marital status, poverty status, education (years), baseline current smoking status, current illicit drug use and baseline body mass index, BMI centered at 30 kg.m</w:t>
      </w:r>
      <w:r w:rsidRPr="00631F8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-2</w:t>
      </w:r>
      <w:r w:rsidRPr="00631F84">
        <w:rPr>
          <w:rFonts w:ascii="Times New Roman" w:eastAsia="Times New Roman" w:hAnsi="Times New Roman" w:cs="Times New Roman"/>
          <w:sz w:val="20"/>
          <w:szCs w:val="20"/>
        </w:rPr>
        <w:t xml:space="preserve">, the </w:t>
      </w:r>
      <w:r w:rsidRPr="00631F8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10 principal components for population structure, and </w:t>
      </w:r>
      <w:proofErr w:type="gramStart"/>
      <w:r w:rsidRPr="00631F84">
        <w:rPr>
          <w:rFonts w:ascii="Times New Roman" w:eastAsia="Times New Roman" w:hAnsi="Times New Roman" w:cs="Times New Roman"/>
          <w:sz w:val="20"/>
          <w:szCs w:val="20"/>
        </w:rPr>
        <w:t>8  key</w:t>
      </w:r>
      <w:proofErr w:type="gramEnd"/>
      <w:r w:rsidRPr="00631F84">
        <w:rPr>
          <w:rFonts w:ascii="Times New Roman" w:eastAsia="Times New Roman" w:hAnsi="Times New Roman" w:cs="Times New Roman"/>
          <w:sz w:val="20"/>
          <w:szCs w:val="20"/>
        </w:rPr>
        <w:t xml:space="preserve"> dietary factors </w:t>
      </w:r>
      <w:proofErr w:type="spellStart"/>
      <w:r w:rsidRPr="00631F84">
        <w:rPr>
          <w:rFonts w:ascii="Times New Roman" w:eastAsia="Times New Roman" w:hAnsi="Times New Roman" w:cs="Times New Roman"/>
          <w:sz w:val="20"/>
          <w:szCs w:val="20"/>
        </w:rPr>
        <w:t>factors</w:t>
      </w:r>
      <w:proofErr w:type="spellEnd"/>
      <w:r w:rsidRPr="00631F84">
        <w:rPr>
          <w:rFonts w:ascii="Times New Roman" w:eastAsia="Times New Roman" w:hAnsi="Times New Roman" w:cs="Times New Roman"/>
          <w:sz w:val="20"/>
          <w:szCs w:val="20"/>
        </w:rPr>
        <w:t xml:space="preserve">  in addition to total grains, total fruits, total vegetables, other meats, discretionary solid fat and discretionary oils, and the inverse mills ratio.  </w:t>
      </w:r>
      <w:proofErr w:type="spellStart"/>
      <w:r w:rsidRPr="00631F84">
        <w:rPr>
          <w:rFonts w:ascii="Times New Roman" w:eastAsia="Times New Roman" w:hAnsi="Times New Roman" w:cs="Times New Roman"/>
          <w:sz w:val="20"/>
          <w:szCs w:val="20"/>
        </w:rPr>
        <w:t>Age</w:t>
      </w:r>
      <w:r w:rsidRPr="00631F84">
        <w:rPr>
          <w:rFonts w:ascii="Times New Roman" w:eastAsia="Times New Roman" w:hAnsi="Times New Roman" w:cs="Times New Roman"/>
          <w:sz w:val="20"/>
          <w:szCs w:val="20"/>
          <w:vertAlign w:val="subscript"/>
        </w:rPr>
        <w:t>base</w:t>
      </w:r>
      <w:proofErr w:type="spellEnd"/>
      <w:r w:rsidRPr="00631F84">
        <w:rPr>
          <w:rFonts w:ascii="Times New Roman" w:eastAsia="Times New Roman" w:hAnsi="Times New Roman" w:cs="Times New Roman"/>
          <w:sz w:val="20"/>
          <w:szCs w:val="20"/>
        </w:rPr>
        <w:t xml:space="preserve"> was centered at 50y, and all dietary factors were centered at their weighted means (See Table 1, Total). </w:t>
      </w:r>
      <w:r w:rsidRPr="00631F8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631F84">
        <w:rPr>
          <w:rFonts w:ascii="Times New Roman" w:eastAsia="Times New Roman" w:hAnsi="Times New Roman" w:cs="Times New Roman"/>
          <w:sz w:val="20"/>
          <w:szCs w:val="20"/>
        </w:rPr>
        <w:t xml:space="preserve">Values are regression coefficients γ ± standard error of the estimate (SEE). n=number of participants in the analysis; n’=total number of visits included in the analysis. </w:t>
      </w:r>
      <w:proofErr w:type="gramStart"/>
      <w:r w:rsidRPr="00631F8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3 </w:t>
      </w:r>
      <w:r w:rsidRPr="00631F84">
        <w:rPr>
          <w:rFonts w:ascii="Times New Roman" w:eastAsia="Times New Roman" w:hAnsi="Times New Roman" w:cs="Times New Roman"/>
          <w:sz w:val="20"/>
          <w:szCs w:val="20"/>
        </w:rPr>
        <w:t>P&lt;0.05 for interaction with sex, suggestive of a stronger positive effect among men.</w:t>
      </w:r>
      <w:proofErr w:type="gramEnd"/>
      <w:r w:rsidRPr="00631F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631F8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631F84">
        <w:rPr>
          <w:rFonts w:ascii="Times New Roman" w:eastAsia="Times New Roman" w:hAnsi="Times New Roman" w:cs="Times New Roman"/>
          <w:sz w:val="20"/>
          <w:szCs w:val="20"/>
        </w:rPr>
        <w:t xml:space="preserve"> P&lt;0.05 for interaction with sex, suggestive of a stronger positive effect among women.</w:t>
      </w:r>
      <w:proofErr w:type="gramEnd"/>
    </w:p>
    <w:p w:rsidR="00066A15" w:rsidRPr="00631F84" w:rsidRDefault="00066A15" w:rsidP="00066A15">
      <w:pPr>
        <w:rPr>
          <w:rFonts w:ascii="Times New Roman" w:eastAsia="Times New Roman" w:hAnsi="Times New Roman" w:cs="Times New Roman"/>
        </w:rPr>
      </w:pPr>
    </w:p>
    <w:p w:rsidR="00066A15" w:rsidRPr="00631F84" w:rsidRDefault="00066A15" w:rsidP="00066A15">
      <w:pPr>
        <w:widowControl w:val="0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16"/>
          <w:szCs w:val="16"/>
          <w:lang w:bidi="hi-IN"/>
        </w:rPr>
      </w:pPr>
    </w:p>
    <w:p w:rsidR="001C0530" w:rsidRDefault="002506C6"/>
    <w:sectPr w:rsidR="001C05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6C6" w:rsidRDefault="002506C6" w:rsidP="00066A15">
      <w:pPr>
        <w:spacing w:after="0" w:line="240" w:lineRule="auto"/>
      </w:pPr>
      <w:r>
        <w:separator/>
      </w:r>
    </w:p>
  </w:endnote>
  <w:endnote w:type="continuationSeparator" w:id="0">
    <w:p w:rsidR="002506C6" w:rsidRDefault="002506C6" w:rsidP="0006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6C6" w:rsidRDefault="002506C6" w:rsidP="00066A15">
      <w:pPr>
        <w:spacing w:after="0" w:line="240" w:lineRule="auto"/>
      </w:pPr>
      <w:r>
        <w:separator/>
      </w:r>
    </w:p>
  </w:footnote>
  <w:footnote w:type="continuationSeparator" w:id="0">
    <w:p w:rsidR="002506C6" w:rsidRDefault="002506C6" w:rsidP="00066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A15" w:rsidRDefault="00066A15">
    <w:pPr>
      <w:pStyle w:val="Header"/>
    </w:pPr>
    <w:r>
      <w:t>Online Supplemental Material</w:t>
    </w:r>
  </w:p>
  <w:p w:rsidR="00066A15" w:rsidRDefault="00066A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15"/>
    <w:rsid w:val="00066A15"/>
    <w:rsid w:val="001554CE"/>
    <w:rsid w:val="002506C6"/>
    <w:rsid w:val="00441DE7"/>
    <w:rsid w:val="00606A3B"/>
    <w:rsid w:val="00B1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A15"/>
  </w:style>
  <w:style w:type="paragraph" w:styleId="Footer">
    <w:name w:val="footer"/>
    <w:basedOn w:val="Normal"/>
    <w:link w:val="FooterChar"/>
    <w:uiPriority w:val="99"/>
    <w:unhideWhenUsed/>
    <w:rsid w:val="0006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A15"/>
  </w:style>
  <w:style w:type="paragraph" w:styleId="BalloonText">
    <w:name w:val="Balloon Text"/>
    <w:basedOn w:val="Normal"/>
    <w:link w:val="BalloonTextChar"/>
    <w:uiPriority w:val="99"/>
    <w:semiHidden/>
    <w:unhideWhenUsed/>
    <w:rsid w:val="0006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A15"/>
  </w:style>
  <w:style w:type="paragraph" w:styleId="Footer">
    <w:name w:val="footer"/>
    <w:basedOn w:val="Normal"/>
    <w:link w:val="FooterChar"/>
    <w:uiPriority w:val="99"/>
    <w:unhideWhenUsed/>
    <w:rsid w:val="0006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A15"/>
  </w:style>
  <w:style w:type="paragraph" w:styleId="BalloonText">
    <w:name w:val="Balloon Text"/>
    <w:basedOn w:val="Normal"/>
    <w:link w:val="BalloonTextChar"/>
    <w:uiPriority w:val="99"/>
    <w:semiHidden/>
    <w:unhideWhenUsed/>
    <w:rsid w:val="0006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2828</Characters>
  <Application>Microsoft Office Word</Application>
  <DocSecurity>0</DocSecurity>
  <Lines>23</Lines>
  <Paragraphs>6</Paragraphs>
  <ScaleCrop>false</ScaleCrop>
  <Company>NIA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Baydoun, May Ahmad (NIH/NIA/IRP) [E]</dc:creator>
  <cp:lastModifiedBy>Baydoun, May Ahmad (NIH/NIA/IRP) [E]</cp:lastModifiedBy>
  <cp:revision>2</cp:revision>
  <dcterms:created xsi:type="dcterms:W3CDTF">2016-05-31T20:35:00Z</dcterms:created>
  <dcterms:modified xsi:type="dcterms:W3CDTF">2016-06-02T21:18:00Z</dcterms:modified>
</cp:coreProperties>
</file>