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F3" w:rsidRPr="00E21FBC" w:rsidRDefault="00846DF3" w:rsidP="00846DF3">
      <w:pPr>
        <w:spacing w:line="360" w:lineRule="auto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E21FBC">
        <w:rPr>
          <w:rFonts w:ascii="Times New Roman" w:hAnsi="Times New Roman"/>
          <w:b/>
          <w:szCs w:val="24"/>
        </w:rPr>
        <w:t>Supplementary Table 1:</w:t>
      </w:r>
      <w:r w:rsidRPr="00E21FBC">
        <w:rPr>
          <w:rFonts w:ascii="Times New Roman" w:hAnsi="Times New Roman"/>
          <w:szCs w:val="24"/>
        </w:rPr>
        <w:t xml:space="preserve"> List of milk-alternative drinks on the UK market omitting flavoured drinks</w:t>
      </w:r>
      <w:r w:rsidR="00674980" w:rsidRPr="00E21FBC">
        <w:rPr>
          <w:rFonts w:ascii="Times New Roman" w:hAnsi="Times New Roman"/>
          <w:szCs w:val="24"/>
        </w:rPr>
        <w:t xml:space="preserve"> and those only available through health-food shops or online</w:t>
      </w:r>
      <w:r w:rsidRPr="00E21FBC">
        <w:rPr>
          <w:rFonts w:ascii="Times New Roman" w:hAnsi="Times New Roman"/>
          <w:szCs w:val="24"/>
        </w:rPr>
        <w:t xml:space="preserve">; comprehensive survey completed in February 2014 and list updated in </w:t>
      </w:r>
      <w:r w:rsidR="00031EE7">
        <w:rPr>
          <w:rFonts w:ascii="Times New Roman" w:hAnsi="Times New Roman"/>
          <w:szCs w:val="24"/>
        </w:rPr>
        <w:t>November</w:t>
      </w:r>
      <w:r w:rsidRPr="00E21FBC">
        <w:rPr>
          <w:rFonts w:ascii="Times New Roman" w:hAnsi="Times New Roman"/>
          <w:szCs w:val="24"/>
        </w:rPr>
        <w:t xml:space="preserve"> 2015.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1363"/>
        <w:gridCol w:w="3032"/>
        <w:gridCol w:w="1329"/>
        <w:gridCol w:w="1080"/>
        <w:gridCol w:w="1985"/>
      </w:tblGrid>
      <w:tr w:rsidR="00E21FBC" w:rsidRPr="00674980" w:rsidTr="004750B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/>
                <w:sz w:val="20"/>
                <w:szCs w:val="20"/>
              </w:rPr>
              <w:t>Matrix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/>
                <w:sz w:val="20"/>
                <w:szCs w:val="20"/>
              </w:rPr>
              <w:t>Brand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/>
                <w:sz w:val="20"/>
                <w:szCs w:val="20"/>
              </w:rPr>
              <w:t>Product description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/>
                <w:sz w:val="20"/>
                <w:szCs w:val="20"/>
              </w:rPr>
              <w:t>Processing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6749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Analysed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Total number analysed/available (%)</w:t>
            </w:r>
          </w:p>
        </w:tc>
      </w:tr>
      <w:tr w:rsidR="00E21FBC" w:rsidRPr="00674980" w:rsidTr="004750B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nil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/>
                <w:bCs/>
                <w:sz w:val="20"/>
                <w:szCs w:val="20"/>
              </w:rPr>
              <w:t>Almond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Alpro</w:t>
            </w:r>
            <w:proofErr w:type="spellEnd"/>
          </w:p>
        </w:tc>
        <w:tc>
          <w:tcPr>
            <w:tcW w:w="3032" w:type="dxa"/>
            <w:tcBorders>
              <w:top w:val="single" w:sz="4" w:space="0" w:color="auto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Original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Fresh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11/17 (64.7%)</w:t>
            </w:r>
          </w:p>
        </w:tc>
      </w:tr>
      <w:tr w:rsidR="00E21FBC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Original</w:t>
            </w:r>
          </w:p>
        </w:tc>
        <w:tc>
          <w:tcPr>
            <w:tcW w:w="1329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right w:val="nil"/>
            </w:tcBorders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FBC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Unsweetened</w:t>
            </w:r>
          </w:p>
        </w:tc>
        <w:tc>
          <w:tcPr>
            <w:tcW w:w="1329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Fresh</w:t>
            </w:r>
          </w:p>
        </w:tc>
        <w:tc>
          <w:tcPr>
            <w:tcW w:w="1080" w:type="dxa"/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right w:val="nil"/>
            </w:tcBorders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FBC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Unsweetened</w:t>
            </w:r>
          </w:p>
        </w:tc>
        <w:tc>
          <w:tcPr>
            <w:tcW w:w="1329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right w:val="nil"/>
            </w:tcBorders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FBC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Asda</w:t>
            </w:r>
          </w:p>
        </w:tc>
        <w:tc>
          <w:tcPr>
            <w:tcW w:w="3032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Sweetened (unsweetened unavailable)</w:t>
            </w:r>
          </w:p>
        </w:tc>
        <w:tc>
          <w:tcPr>
            <w:tcW w:w="1329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right w:val="nil"/>
            </w:tcBorders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FBC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Blue Diamond Almond Breeze</w:t>
            </w:r>
          </w:p>
        </w:tc>
        <w:tc>
          <w:tcPr>
            <w:tcW w:w="3032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Original</w:t>
            </w:r>
          </w:p>
        </w:tc>
        <w:tc>
          <w:tcPr>
            <w:tcW w:w="1329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Fresh</w:t>
            </w:r>
          </w:p>
        </w:tc>
        <w:tc>
          <w:tcPr>
            <w:tcW w:w="1080" w:type="dxa"/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right w:val="nil"/>
            </w:tcBorders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FBC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Original</w:t>
            </w:r>
          </w:p>
        </w:tc>
        <w:tc>
          <w:tcPr>
            <w:tcW w:w="1329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right w:val="nil"/>
            </w:tcBorders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FBC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Unsweetened</w:t>
            </w:r>
          </w:p>
        </w:tc>
        <w:tc>
          <w:tcPr>
            <w:tcW w:w="1329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Fresh</w:t>
            </w:r>
          </w:p>
        </w:tc>
        <w:tc>
          <w:tcPr>
            <w:tcW w:w="1080" w:type="dxa"/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right w:val="nil"/>
            </w:tcBorders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FBC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Unsweetened</w:t>
            </w:r>
          </w:p>
        </w:tc>
        <w:tc>
          <w:tcPr>
            <w:tcW w:w="1329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right w:val="nil"/>
            </w:tcBorders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FBC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Ecomil</w:t>
            </w:r>
            <w:proofErr w:type="spellEnd"/>
          </w:p>
        </w:tc>
        <w:tc>
          <w:tcPr>
            <w:tcW w:w="3032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 xml:space="preserve">Original </w:t>
            </w:r>
          </w:p>
        </w:tc>
        <w:tc>
          <w:tcPr>
            <w:tcW w:w="1329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right w:val="nil"/>
            </w:tcBorders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FBC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Nature Sugar Free</w:t>
            </w:r>
          </w:p>
        </w:tc>
        <w:tc>
          <w:tcPr>
            <w:tcW w:w="1329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right w:val="nil"/>
            </w:tcBorders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FBC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Nature Sugar Free + Calcium</w:t>
            </w:r>
            <w:r w:rsidRPr="00674980">
              <w:rPr>
                <w:rFonts w:ascii="Times New Roman" w:hAnsi="Times New Roman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1329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right w:val="nil"/>
            </w:tcBorders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FBC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Marks and Spencer</w:t>
            </w:r>
          </w:p>
        </w:tc>
        <w:tc>
          <w:tcPr>
            <w:tcW w:w="3032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Sweetened (unsweetened unavailable)</w:t>
            </w:r>
          </w:p>
        </w:tc>
        <w:tc>
          <w:tcPr>
            <w:tcW w:w="1329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Long-Life</w:t>
            </w:r>
          </w:p>
        </w:tc>
        <w:tc>
          <w:tcPr>
            <w:tcW w:w="1080" w:type="dxa"/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right w:val="nil"/>
            </w:tcBorders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FBC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Rude Health</w:t>
            </w:r>
          </w:p>
        </w:tc>
        <w:tc>
          <w:tcPr>
            <w:tcW w:w="3032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Organic Unsweetened</w:t>
            </w:r>
          </w:p>
        </w:tc>
        <w:tc>
          <w:tcPr>
            <w:tcW w:w="1329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right w:val="nil"/>
            </w:tcBorders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FBC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Tesco</w:t>
            </w:r>
          </w:p>
        </w:tc>
        <w:tc>
          <w:tcPr>
            <w:tcW w:w="3032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Unsweetened</w:t>
            </w:r>
          </w:p>
        </w:tc>
        <w:tc>
          <w:tcPr>
            <w:tcW w:w="1329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Fresh</w:t>
            </w:r>
          </w:p>
        </w:tc>
        <w:tc>
          <w:tcPr>
            <w:tcW w:w="1080" w:type="dxa"/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right w:val="nil"/>
            </w:tcBorders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FBC" w:rsidRPr="00674980" w:rsidTr="004750B3">
        <w:trPr>
          <w:trHeight w:val="300"/>
        </w:trPr>
        <w:tc>
          <w:tcPr>
            <w:tcW w:w="1129" w:type="dxa"/>
            <w:tcBorders>
              <w:left w:val="nil"/>
              <w:bottom w:val="nil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bottom w:val="nil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tcBorders>
              <w:bottom w:val="nil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 xml:space="preserve">Unsweetened </w:t>
            </w:r>
          </w:p>
        </w:tc>
        <w:tc>
          <w:tcPr>
            <w:tcW w:w="1329" w:type="dxa"/>
            <w:tcBorders>
              <w:bottom w:val="nil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  <w:tcBorders>
              <w:bottom w:val="nil"/>
            </w:tcBorders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bottom w:val="nil"/>
              <w:right w:val="nil"/>
            </w:tcBorders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FBC" w:rsidRPr="00674980" w:rsidTr="004750B3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bottom w:val="single" w:sz="4" w:space="0" w:color="auto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Waitrose</w:t>
            </w:r>
          </w:p>
        </w:tc>
        <w:tc>
          <w:tcPr>
            <w:tcW w:w="3032" w:type="dxa"/>
            <w:tcBorders>
              <w:top w:val="nil"/>
              <w:bottom w:val="single" w:sz="4" w:space="0" w:color="auto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Unsweetened</w:t>
            </w:r>
          </w:p>
        </w:tc>
        <w:tc>
          <w:tcPr>
            <w:tcW w:w="1329" w:type="dxa"/>
            <w:tcBorders>
              <w:top w:val="nil"/>
              <w:bottom w:val="single" w:sz="4" w:space="0" w:color="auto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FBC" w:rsidRPr="00674980" w:rsidTr="004750B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nil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/>
                <w:bCs/>
                <w:sz w:val="20"/>
                <w:szCs w:val="20"/>
              </w:rPr>
              <w:t>Coconut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Alpro</w:t>
            </w:r>
            <w:proofErr w:type="spellEnd"/>
          </w:p>
        </w:tc>
        <w:tc>
          <w:tcPr>
            <w:tcW w:w="3032" w:type="dxa"/>
            <w:tcBorders>
              <w:top w:val="single" w:sz="4" w:space="0" w:color="auto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Unsweetened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Fresh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6/7 (85.7%)</w:t>
            </w:r>
          </w:p>
        </w:tc>
      </w:tr>
      <w:tr w:rsidR="00E21FBC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Unsweetened</w:t>
            </w:r>
          </w:p>
        </w:tc>
        <w:tc>
          <w:tcPr>
            <w:tcW w:w="1329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right w:val="nil"/>
            </w:tcBorders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FBC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Koko</w:t>
            </w:r>
          </w:p>
        </w:tc>
        <w:tc>
          <w:tcPr>
            <w:tcW w:w="3032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Original + Calcium (unsweetened)</w:t>
            </w:r>
          </w:p>
        </w:tc>
        <w:tc>
          <w:tcPr>
            <w:tcW w:w="1329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Fresh</w:t>
            </w:r>
          </w:p>
        </w:tc>
        <w:tc>
          <w:tcPr>
            <w:tcW w:w="1080" w:type="dxa"/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right w:val="nil"/>
            </w:tcBorders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FBC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Original + Calcium (unsweetened)</w:t>
            </w:r>
          </w:p>
        </w:tc>
        <w:tc>
          <w:tcPr>
            <w:tcW w:w="1329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right w:val="nil"/>
            </w:tcBorders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FBC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Marks and Spencer</w:t>
            </w:r>
          </w:p>
        </w:tc>
        <w:tc>
          <w:tcPr>
            <w:tcW w:w="3032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Unsweetened</w:t>
            </w:r>
          </w:p>
        </w:tc>
        <w:tc>
          <w:tcPr>
            <w:tcW w:w="1329" w:type="dxa"/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Long-Life</w:t>
            </w:r>
          </w:p>
        </w:tc>
        <w:tc>
          <w:tcPr>
            <w:tcW w:w="1080" w:type="dxa"/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right w:val="nil"/>
            </w:tcBorders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FBC" w:rsidRPr="00674980" w:rsidTr="004750B3">
        <w:trPr>
          <w:trHeight w:val="300"/>
        </w:trPr>
        <w:tc>
          <w:tcPr>
            <w:tcW w:w="1129" w:type="dxa"/>
            <w:tcBorders>
              <w:left w:val="nil"/>
              <w:bottom w:val="nil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bottom w:val="nil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Rude Health</w:t>
            </w:r>
          </w:p>
        </w:tc>
        <w:tc>
          <w:tcPr>
            <w:tcW w:w="3032" w:type="dxa"/>
            <w:tcBorders>
              <w:bottom w:val="nil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Organic</w:t>
            </w:r>
          </w:p>
        </w:tc>
        <w:tc>
          <w:tcPr>
            <w:tcW w:w="1329" w:type="dxa"/>
            <w:tcBorders>
              <w:bottom w:val="nil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Long-Life</w:t>
            </w:r>
          </w:p>
        </w:tc>
        <w:tc>
          <w:tcPr>
            <w:tcW w:w="1080" w:type="dxa"/>
            <w:tcBorders>
              <w:bottom w:val="nil"/>
            </w:tcBorders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bottom w:val="nil"/>
              <w:right w:val="nil"/>
            </w:tcBorders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FBC" w:rsidRPr="00674980" w:rsidTr="004750B3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bottom w:val="single" w:sz="4" w:space="0" w:color="auto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Waitrose</w:t>
            </w:r>
          </w:p>
        </w:tc>
        <w:tc>
          <w:tcPr>
            <w:tcW w:w="3032" w:type="dxa"/>
            <w:tcBorders>
              <w:top w:val="nil"/>
              <w:bottom w:val="single" w:sz="4" w:space="0" w:color="auto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 xml:space="preserve">Original </w:t>
            </w:r>
          </w:p>
        </w:tc>
        <w:tc>
          <w:tcPr>
            <w:tcW w:w="1329" w:type="dxa"/>
            <w:tcBorders>
              <w:top w:val="nil"/>
              <w:bottom w:val="single" w:sz="4" w:space="0" w:color="auto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Long-Life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FBC" w:rsidRPr="00674980" w:rsidTr="004750B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nil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/>
                <w:bCs/>
                <w:sz w:val="20"/>
                <w:szCs w:val="20"/>
              </w:rPr>
              <w:t>Hazelnut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Alpro</w:t>
            </w:r>
            <w:proofErr w:type="spellEnd"/>
          </w:p>
        </w:tc>
        <w:tc>
          <w:tcPr>
            <w:tcW w:w="3032" w:type="dxa"/>
            <w:tcBorders>
              <w:top w:val="single" w:sz="4" w:space="0" w:color="auto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Original (sweetened)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Fresh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3/3 (100%)</w:t>
            </w:r>
          </w:p>
        </w:tc>
      </w:tr>
      <w:tr w:rsidR="00E21FBC" w:rsidRPr="00674980" w:rsidTr="004750B3">
        <w:trPr>
          <w:trHeight w:val="300"/>
        </w:trPr>
        <w:tc>
          <w:tcPr>
            <w:tcW w:w="1129" w:type="dxa"/>
            <w:tcBorders>
              <w:left w:val="nil"/>
              <w:bottom w:val="nil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bottom w:val="nil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tcBorders>
              <w:bottom w:val="nil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Original (sweetened)</w:t>
            </w:r>
          </w:p>
        </w:tc>
        <w:tc>
          <w:tcPr>
            <w:tcW w:w="1329" w:type="dxa"/>
            <w:tcBorders>
              <w:bottom w:val="nil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  <w:tcBorders>
              <w:bottom w:val="nil"/>
            </w:tcBorders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bottom w:val="nil"/>
              <w:right w:val="nil"/>
            </w:tcBorders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FBC" w:rsidRPr="00674980" w:rsidTr="004750B3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bottom w:val="single" w:sz="4" w:space="0" w:color="auto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Rude Health</w:t>
            </w:r>
          </w:p>
        </w:tc>
        <w:tc>
          <w:tcPr>
            <w:tcW w:w="3032" w:type="dxa"/>
            <w:tcBorders>
              <w:top w:val="nil"/>
              <w:bottom w:val="single" w:sz="4" w:space="0" w:color="auto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Organic</w:t>
            </w:r>
          </w:p>
        </w:tc>
        <w:tc>
          <w:tcPr>
            <w:tcW w:w="1329" w:type="dxa"/>
            <w:tcBorders>
              <w:top w:val="nil"/>
              <w:bottom w:val="single" w:sz="4" w:space="0" w:color="auto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FBC" w:rsidRPr="00674980" w:rsidTr="004750B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/>
                <w:bCs/>
                <w:sz w:val="20"/>
                <w:szCs w:val="20"/>
              </w:rPr>
              <w:t>Hemp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Good Hemp</w:t>
            </w:r>
            <w:r w:rsidRPr="00674980">
              <w:rPr>
                <w:rFonts w:ascii="Times New Roman" w:hAnsi="Times New Roman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Original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21FBC" w:rsidRPr="00674980" w:rsidRDefault="00E21FBC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1FBC" w:rsidRPr="00674980" w:rsidRDefault="00E21FBC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 (100%)</w:t>
            </w:r>
          </w:p>
        </w:tc>
      </w:tr>
    </w:tbl>
    <w:p w:rsidR="00031EE7" w:rsidRDefault="00031EE7"/>
    <w:p w:rsidR="00031EE7" w:rsidRDefault="00031EE7"/>
    <w:p w:rsidR="00031EE7" w:rsidRDefault="00864B95">
      <w:r>
        <w:rPr>
          <w:rFonts w:ascii="Times New Roman" w:hAnsi="Times New Roman"/>
          <w:b/>
          <w:szCs w:val="24"/>
        </w:rPr>
        <w:lastRenderedPageBreak/>
        <w:t>Supplementary Table 1 cont.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1363"/>
        <w:gridCol w:w="3032"/>
        <w:gridCol w:w="1329"/>
        <w:gridCol w:w="1080"/>
        <w:gridCol w:w="1985"/>
      </w:tblGrid>
      <w:tr w:rsidR="00031EE7" w:rsidRPr="00674980" w:rsidTr="004750B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/>
                <w:sz w:val="20"/>
                <w:szCs w:val="20"/>
              </w:rPr>
              <w:t>Matrix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/>
                <w:sz w:val="20"/>
                <w:szCs w:val="20"/>
              </w:rPr>
              <w:t>Brand</w:t>
            </w:r>
          </w:p>
        </w:tc>
        <w:tc>
          <w:tcPr>
            <w:tcW w:w="3032" w:type="dxa"/>
            <w:tcBorders>
              <w:top w:val="single" w:sz="4" w:space="0" w:color="auto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/>
                <w:sz w:val="20"/>
                <w:szCs w:val="20"/>
              </w:rPr>
              <w:t>Product description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/>
                <w:sz w:val="20"/>
                <w:szCs w:val="20"/>
              </w:rPr>
              <w:t>Processing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6749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Analysed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Total number analysed/available (%)</w:t>
            </w: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/>
                <w:bCs/>
                <w:sz w:val="20"/>
                <w:szCs w:val="20"/>
              </w:rPr>
              <w:t>Oat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Alpro</w:t>
            </w:r>
            <w:proofErr w:type="spellEnd"/>
          </w:p>
        </w:tc>
        <w:tc>
          <w:tcPr>
            <w:tcW w:w="3032" w:type="dxa"/>
            <w:tcBorders>
              <w:top w:val="single" w:sz="4" w:space="0" w:color="auto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Original (unsweetened)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6/8 (75%)</w:t>
            </w: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Marks and Spencer</w:t>
            </w: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Unsweetened (Fortified: </w:t>
            </w:r>
            <w:r w:rsidRPr="00674980">
              <w:rPr>
                <w:rFonts w:ascii="Times New Roman" w:hAnsi="Times New Roman"/>
                <w:sz w:val="20"/>
                <w:szCs w:val="20"/>
              </w:rPr>
              <w:t xml:space="preserve">289 </w:t>
            </w:r>
            <w:proofErr w:type="spellStart"/>
            <w:r w:rsidRPr="00674980">
              <w:rPr>
                <w:rFonts w:ascii="Times New Roman" w:hAnsi="Times New Roman"/>
                <w:sz w:val="20"/>
                <w:szCs w:val="20"/>
              </w:rPr>
              <w:t>μg</w:t>
            </w:r>
            <w:proofErr w:type="spellEnd"/>
            <w:r w:rsidRPr="00674980">
              <w:rPr>
                <w:rFonts w:ascii="Times New Roman" w:hAnsi="Times New Roman"/>
                <w:sz w:val="20"/>
                <w:szCs w:val="20"/>
              </w:rPr>
              <w:t xml:space="preserve"> iodine/100ml)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Long-Life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Oat Dream</w:t>
            </w: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Original + Calcium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Oatly</w:t>
            </w:r>
            <w:proofErr w:type="spellEnd"/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Organic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Original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Fresh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Original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  <w:bottom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bottom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Provitamil</w:t>
            </w:r>
            <w:proofErr w:type="spellEnd"/>
          </w:p>
        </w:tc>
        <w:tc>
          <w:tcPr>
            <w:tcW w:w="3032" w:type="dxa"/>
            <w:tcBorders>
              <w:bottom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Unsweetened</w:t>
            </w:r>
          </w:p>
        </w:tc>
        <w:tc>
          <w:tcPr>
            <w:tcW w:w="1329" w:type="dxa"/>
            <w:tcBorders>
              <w:bottom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  <w:tcBorders>
              <w:bottom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bottom w:val="nil"/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bottom w:val="single" w:sz="4" w:space="0" w:color="auto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Rude Health</w:t>
            </w:r>
          </w:p>
        </w:tc>
        <w:tc>
          <w:tcPr>
            <w:tcW w:w="3032" w:type="dxa"/>
            <w:tcBorders>
              <w:top w:val="nil"/>
              <w:bottom w:val="single" w:sz="4" w:space="0" w:color="auto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Organic Unsweetened</w:t>
            </w:r>
          </w:p>
        </w:tc>
        <w:tc>
          <w:tcPr>
            <w:tcW w:w="1329" w:type="dxa"/>
            <w:tcBorders>
              <w:top w:val="nil"/>
              <w:bottom w:val="single" w:sz="4" w:space="0" w:color="auto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/>
                <w:bCs/>
                <w:sz w:val="20"/>
                <w:szCs w:val="20"/>
              </w:rPr>
              <w:t>Rice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Alpro</w:t>
            </w:r>
            <w:proofErr w:type="spellEnd"/>
          </w:p>
        </w:tc>
        <w:tc>
          <w:tcPr>
            <w:tcW w:w="3032" w:type="dxa"/>
            <w:tcBorders>
              <w:top w:val="single" w:sz="4" w:space="0" w:color="auto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Light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5/8 (62.5%)</w:t>
            </w: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Original (unsweetened)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Marks and Spencer</w:t>
            </w: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 xml:space="preserve">Unsweetened (Fortified with 307 </w:t>
            </w:r>
            <w:proofErr w:type="spellStart"/>
            <w:r w:rsidRPr="00674980">
              <w:rPr>
                <w:rFonts w:ascii="Times New Roman" w:hAnsi="Times New Roman"/>
                <w:sz w:val="20"/>
                <w:szCs w:val="20"/>
              </w:rPr>
              <w:t>μg</w:t>
            </w:r>
            <w:proofErr w:type="spellEnd"/>
            <w:r w:rsidRPr="00674980">
              <w:rPr>
                <w:rFonts w:ascii="Times New Roman" w:hAnsi="Times New Roman"/>
                <w:sz w:val="20"/>
                <w:szCs w:val="20"/>
              </w:rPr>
              <w:t xml:space="preserve"> iodine/</w:t>
            </w:r>
          </w:p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100ml)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Long-Life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Provamel</w:t>
            </w:r>
            <w:proofErr w:type="spellEnd"/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Organic Original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Rice Dream</w:t>
            </w: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Original + Calcium (unsweetened)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Fresh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Original + Calcium (unsweetened)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  <w:bottom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bottom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tcBorders>
              <w:bottom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Organic</w:t>
            </w:r>
          </w:p>
        </w:tc>
        <w:tc>
          <w:tcPr>
            <w:tcW w:w="1329" w:type="dxa"/>
            <w:tcBorders>
              <w:bottom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  <w:tcBorders>
              <w:bottom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bottom w:val="nil"/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bottom w:val="single" w:sz="4" w:space="0" w:color="auto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Rude Health</w:t>
            </w:r>
          </w:p>
        </w:tc>
        <w:tc>
          <w:tcPr>
            <w:tcW w:w="3032" w:type="dxa"/>
            <w:tcBorders>
              <w:top w:val="nil"/>
              <w:bottom w:val="single" w:sz="4" w:space="0" w:color="auto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Organic brown rice unsweetened</w:t>
            </w:r>
          </w:p>
        </w:tc>
        <w:tc>
          <w:tcPr>
            <w:tcW w:w="1329" w:type="dxa"/>
            <w:tcBorders>
              <w:top w:val="nil"/>
              <w:bottom w:val="single" w:sz="4" w:space="0" w:color="auto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/>
                <w:bCs/>
                <w:sz w:val="20"/>
                <w:szCs w:val="20"/>
              </w:rPr>
              <w:t>Soya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Aldi</w:t>
            </w:r>
          </w:p>
        </w:tc>
        <w:tc>
          <w:tcPr>
            <w:tcW w:w="3032" w:type="dxa"/>
            <w:tcBorders>
              <w:top w:val="single" w:sz="4" w:space="0" w:color="auto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Sweetened (Soya Delight)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14/46 (30.4%)</w:t>
            </w: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Unsweetened (Soya Delight)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Alpro</w:t>
            </w:r>
            <w:proofErr w:type="spellEnd"/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Light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Fresh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Light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Organic (sweetened)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Fresh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Organic (unsweetened)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Original (sweetened)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Fresh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Original (sweetened)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Unsweetened (</w:t>
            </w:r>
            <w:proofErr w:type="spellStart"/>
            <w:r w:rsidRPr="00674980">
              <w:rPr>
                <w:rFonts w:ascii="Times New Roman" w:hAnsi="Times New Roman"/>
                <w:sz w:val="20"/>
                <w:szCs w:val="20"/>
              </w:rPr>
              <w:t>Wholebean</w:t>
            </w:r>
            <w:proofErr w:type="spellEnd"/>
            <w:r w:rsidRPr="0067498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Fresh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Unsweetened (</w:t>
            </w:r>
            <w:proofErr w:type="spellStart"/>
            <w:r w:rsidRPr="00674980">
              <w:rPr>
                <w:rFonts w:ascii="Times New Roman" w:hAnsi="Times New Roman"/>
                <w:sz w:val="20"/>
                <w:szCs w:val="20"/>
              </w:rPr>
              <w:t>Wholebean</w:t>
            </w:r>
            <w:proofErr w:type="spellEnd"/>
            <w:r w:rsidRPr="0067498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Asda</w:t>
            </w: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Organic Sweetened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Organic Unsweetened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Sweetened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Fresh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Sweetened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Unsweetened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Fresh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Unsweetened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Co-operative</w:t>
            </w: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Organic Sweetened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Organic Unsweetened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Lidl</w:t>
            </w: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Unsweetened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31EE7" w:rsidRDefault="00864B95">
      <w:r>
        <w:rPr>
          <w:rFonts w:ascii="Times New Roman" w:hAnsi="Times New Roman"/>
          <w:b/>
          <w:szCs w:val="24"/>
        </w:rPr>
        <w:lastRenderedPageBreak/>
        <w:t>Supplementary Table 1 cont.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1363"/>
        <w:gridCol w:w="3032"/>
        <w:gridCol w:w="1329"/>
        <w:gridCol w:w="1080"/>
        <w:gridCol w:w="1985"/>
      </w:tblGrid>
      <w:tr w:rsidR="00031EE7" w:rsidRPr="00674980" w:rsidTr="00031EE7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/>
                <w:sz w:val="20"/>
                <w:szCs w:val="20"/>
              </w:rPr>
              <w:t>Matrix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/>
                <w:sz w:val="20"/>
                <w:szCs w:val="20"/>
              </w:rPr>
              <w:t>Brand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/>
                <w:sz w:val="20"/>
                <w:szCs w:val="20"/>
              </w:rPr>
              <w:t>Product description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/>
                <w:sz w:val="20"/>
                <w:szCs w:val="20"/>
              </w:rPr>
              <w:t>Processing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6749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Analysed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Total number analysed/available (%)</w:t>
            </w:r>
          </w:p>
        </w:tc>
      </w:tr>
      <w:tr w:rsidR="00031EE7" w:rsidRPr="00674980" w:rsidTr="00031EE7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Soya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cont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Marks and Spencer</w:t>
            </w:r>
          </w:p>
        </w:tc>
        <w:tc>
          <w:tcPr>
            <w:tcW w:w="3032" w:type="dxa"/>
            <w:tcBorders>
              <w:top w:val="single" w:sz="4" w:space="0" w:color="auto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 xml:space="preserve">Sweetened (Fortified with 225 </w:t>
            </w:r>
            <w:proofErr w:type="spellStart"/>
            <w:r w:rsidRPr="00674980">
              <w:rPr>
                <w:rFonts w:ascii="Times New Roman" w:hAnsi="Times New Roman"/>
                <w:sz w:val="20"/>
                <w:szCs w:val="20"/>
              </w:rPr>
              <w:t>μg</w:t>
            </w:r>
            <w:proofErr w:type="spellEnd"/>
            <w:r w:rsidRPr="00674980">
              <w:rPr>
                <w:rFonts w:ascii="Times New Roman" w:hAnsi="Times New Roman"/>
                <w:sz w:val="20"/>
                <w:szCs w:val="20"/>
              </w:rPr>
              <w:t xml:space="preserve"> iodine/100ml) (unsweetened unavailable)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Fresh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Morrisons</w:t>
            </w:r>
            <w:proofErr w:type="spellEnd"/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Organic Unsweetened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15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Sweetened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Fresh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Sweetened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Sweetened (Savers)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Unsweetened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Fresh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Unsweetened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Unsweetened (Savers)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Provamel</w:t>
            </w:r>
            <w:proofErr w:type="spellEnd"/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Organic Unsweetened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Sainsbury's</w:t>
            </w: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tabs>
                <w:tab w:val="left" w:pos="1260"/>
              </w:tabs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Sweetened</w:t>
            </w:r>
            <w:r w:rsidRPr="00674980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Fresh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Sweetened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Sweetened (Basics)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Unsweetened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Fresh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Unsweetened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Unsweetened (Basics)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Tesco</w:t>
            </w: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Organic Sweetened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Organic Unsweetened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Sweetened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Fresh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Sweetened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Sweetened (Everyday Value)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Sweetened (Free From)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Fresh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Unsweetened  (Free From)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Fresh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Unsweetened (Everyday Value)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Waitrose</w:t>
            </w: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Organic Sweetened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Organic Unsweetened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Sweetened</w:t>
            </w:r>
          </w:p>
        </w:tc>
        <w:tc>
          <w:tcPr>
            <w:tcW w:w="1329" w:type="dxa"/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EE7" w:rsidRPr="00674980" w:rsidTr="004750B3">
        <w:trPr>
          <w:trHeight w:val="300"/>
        </w:trPr>
        <w:tc>
          <w:tcPr>
            <w:tcW w:w="1129" w:type="dxa"/>
            <w:tcBorders>
              <w:left w:val="nil"/>
              <w:bottom w:val="single" w:sz="4" w:space="0" w:color="auto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Unsweetened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noWrap/>
          </w:tcPr>
          <w:p w:rsidR="00031EE7" w:rsidRPr="00674980" w:rsidRDefault="00031EE7" w:rsidP="00031EE7">
            <w:pPr>
              <w:spacing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4980">
              <w:rPr>
                <w:rFonts w:ascii="Times New Roman" w:hAnsi="Times New Roman"/>
                <w:bCs/>
                <w:sz w:val="20"/>
                <w:szCs w:val="20"/>
              </w:rPr>
              <w:t>Long Life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980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031EE7" w:rsidRPr="00674980" w:rsidRDefault="00031EE7" w:rsidP="00031EE7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6DF3" w:rsidRPr="00674980" w:rsidRDefault="00674980" w:rsidP="00846DF3">
      <w:pPr>
        <w:spacing w:before="60" w:line="360" w:lineRule="auto"/>
      </w:pPr>
      <w:r w:rsidRPr="00674980">
        <w:rPr>
          <w:rFonts w:ascii="Times New Roman" w:hAnsi="Times New Roman"/>
          <w:sz w:val="20"/>
          <w:szCs w:val="20"/>
          <w:lang w:eastAsia="en-GB"/>
        </w:rPr>
        <w:t>*</w:t>
      </w:r>
      <w:r w:rsidR="00846DF3" w:rsidRPr="00674980">
        <w:rPr>
          <w:rFonts w:ascii="Times New Roman" w:hAnsi="Times New Roman"/>
          <w:sz w:val="20"/>
          <w:szCs w:val="20"/>
          <w:lang w:eastAsia="en-GB"/>
        </w:rPr>
        <w:t>Seaweed (</w:t>
      </w:r>
      <w:proofErr w:type="spellStart"/>
      <w:r w:rsidR="00846DF3" w:rsidRPr="00674980">
        <w:rPr>
          <w:rFonts w:ascii="Times New Roman" w:hAnsi="Times New Roman"/>
          <w:i/>
          <w:sz w:val="20"/>
          <w:szCs w:val="20"/>
          <w:lang w:eastAsia="en-GB"/>
        </w:rPr>
        <w:t>Lithothamnium</w:t>
      </w:r>
      <w:proofErr w:type="spellEnd"/>
      <w:r w:rsidR="00846DF3" w:rsidRPr="00674980">
        <w:rPr>
          <w:rFonts w:ascii="Times New Roman" w:hAnsi="Times New Roman"/>
          <w:i/>
          <w:sz w:val="20"/>
          <w:szCs w:val="20"/>
          <w:lang w:eastAsia="en-GB"/>
        </w:rPr>
        <w:t xml:space="preserve"> </w:t>
      </w:r>
      <w:proofErr w:type="spellStart"/>
      <w:r w:rsidR="00846DF3" w:rsidRPr="00674980">
        <w:rPr>
          <w:rFonts w:ascii="Times New Roman" w:hAnsi="Times New Roman"/>
          <w:i/>
          <w:sz w:val="20"/>
          <w:szCs w:val="20"/>
          <w:lang w:eastAsia="en-GB"/>
        </w:rPr>
        <w:t>calcareum</w:t>
      </w:r>
      <w:proofErr w:type="spellEnd"/>
      <w:r w:rsidR="00846DF3" w:rsidRPr="00674980">
        <w:rPr>
          <w:rFonts w:ascii="Times New Roman" w:hAnsi="Times New Roman"/>
          <w:sz w:val="20"/>
          <w:szCs w:val="20"/>
          <w:lang w:eastAsia="en-GB"/>
        </w:rPr>
        <w:t>) stated on label as a source of calcium.</w:t>
      </w:r>
    </w:p>
    <w:sectPr w:rsidR="00846DF3" w:rsidRPr="00674980" w:rsidSect="00F731DF">
      <w:pgSz w:w="11906" w:h="16838"/>
      <w:pgMar w:top="1134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F399A"/>
    <w:multiLevelType w:val="hybridMultilevel"/>
    <w:tmpl w:val="3280A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C403F"/>
    <w:multiLevelType w:val="hybridMultilevel"/>
    <w:tmpl w:val="3280A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85034"/>
    <w:multiLevelType w:val="hybridMultilevel"/>
    <w:tmpl w:val="3280A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B603B"/>
    <w:multiLevelType w:val="hybridMultilevel"/>
    <w:tmpl w:val="3280A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F06AA"/>
    <w:multiLevelType w:val="hybridMultilevel"/>
    <w:tmpl w:val="3280A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B2012"/>
    <w:multiLevelType w:val="hybridMultilevel"/>
    <w:tmpl w:val="3280A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DF"/>
    <w:rsid w:val="00031EE7"/>
    <w:rsid w:val="00205DE6"/>
    <w:rsid w:val="00410186"/>
    <w:rsid w:val="004750B3"/>
    <w:rsid w:val="004943F8"/>
    <w:rsid w:val="00532AA3"/>
    <w:rsid w:val="005B0738"/>
    <w:rsid w:val="00674980"/>
    <w:rsid w:val="006E1FA5"/>
    <w:rsid w:val="007D70D5"/>
    <w:rsid w:val="007F731A"/>
    <w:rsid w:val="00843F36"/>
    <w:rsid w:val="00846DF3"/>
    <w:rsid w:val="00864B95"/>
    <w:rsid w:val="009C29DC"/>
    <w:rsid w:val="00D243F3"/>
    <w:rsid w:val="00D92B18"/>
    <w:rsid w:val="00DB2061"/>
    <w:rsid w:val="00E21FBC"/>
    <w:rsid w:val="00E3164E"/>
    <w:rsid w:val="00E84CA4"/>
    <w:rsid w:val="00ED4537"/>
    <w:rsid w:val="00F7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2FAD85-292A-40BF-AA51-6AABB920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1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731DF"/>
  </w:style>
  <w:style w:type="paragraph" w:styleId="ListParagraph">
    <w:name w:val="List Paragraph"/>
    <w:basedOn w:val="Normal"/>
    <w:uiPriority w:val="34"/>
    <w:qFormat/>
    <w:rsid w:val="00205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Bath SC Dr (Sch of Biosci &amp; Med)</dc:creator>
  <cp:lastModifiedBy>Bath SC Dr (Sch of Biosci &amp; Med)</cp:lastModifiedBy>
  <cp:revision>2</cp:revision>
  <dcterms:created xsi:type="dcterms:W3CDTF">2017-03-05T21:38:00Z</dcterms:created>
  <dcterms:modified xsi:type="dcterms:W3CDTF">2017-03-05T21:38:00Z</dcterms:modified>
</cp:coreProperties>
</file>