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42" w:type="dxa"/>
        <w:tblInd w:w="-709" w:type="dxa"/>
        <w:tblLayout w:type="fixed"/>
        <w:tblLook w:val="04A0"/>
      </w:tblPr>
      <w:tblGrid>
        <w:gridCol w:w="3936"/>
        <w:gridCol w:w="1134"/>
        <w:gridCol w:w="1276"/>
        <w:gridCol w:w="1134"/>
        <w:gridCol w:w="1417"/>
        <w:gridCol w:w="992"/>
        <w:gridCol w:w="1701"/>
        <w:gridCol w:w="1134"/>
        <w:gridCol w:w="1418"/>
      </w:tblGrid>
      <w:tr w:rsidR="00DF5084" w:rsidTr="003137D6">
        <w:trPr>
          <w:trHeight w:val="282"/>
        </w:trPr>
        <w:tc>
          <w:tcPr>
            <w:tcW w:w="141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084" w:rsidRPr="00657113" w:rsidRDefault="00DF5084" w:rsidP="00060B83">
            <w:pPr>
              <w:ind w:right="-10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Supplemental Table 6</w:t>
            </w:r>
            <w:r w:rsidRPr="00657113">
              <w:rPr>
                <w:rFonts w:cs="Times New Roman"/>
                <w:sz w:val="20"/>
                <w:szCs w:val="20"/>
              </w:rPr>
              <w:t xml:space="preserve"> Energy requirement with different equations in patients </w:t>
            </w:r>
            <w:r w:rsidRPr="00657113">
              <w:rPr>
                <w:rFonts w:eastAsia="Times New Roman" w:cs="Times New Roman"/>
                <w:bCs/>
                <w:color w:val="000000"/>
                <w:sz w:val="20"/>
                <w:szCs w:val="20"/>
                <w:lang w:val="is-IS" w:eastAsia="is-IS"/>
              </w:rPr>
              <w:t>categorized by 1) nutritional risk by screening and 2) diagnosis of malnutrition using the ESPEN criteria.</w:t>
            </w:r>
          </w:p>
        </w:tc>
      </w:tr>
      <w:tr w:rsidR="00DF5084" w:rsidRPr="00FA42FC" w:rsidTr="003137D6">
        <w:trPr>
          <w:trHeight w:val="35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Not at risk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Nutritional risk by screening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Nutritional risk by screening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657113">
              <w:rPr>
                <w:rFonts w:cs="Times New Roman"/>
                <w:sz w:val="20"/>
                <w:szCs w:val="20"/>
              </w:rPr>
              <w:t>but not malnourished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Malnourished according to ESPEN diagnosis</w:t>
            </w:r>
          </w:p>
        </w:tc>
      </w:tr>
      <w:tr w:rsidR="00DF5084" w:rsidRPr="00FA42FC" w:rsidTr="003137D6">
        <w:trPr>
          <w:trHeight w:val="228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 =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 =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 =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57113">
              <w:rPr>
                <w:rFonts w:cs="Times New Roman"/>
                <w:sz w:val="20"/>
                <w:szCs w:val="20"/>
              </w:rPr>
              <w:t>n =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F5084" w:rsidRPr="00FA42FC" w:rsidTr="003137D6">
        <w:trPr>
          <w:trHeight w:val="307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084" w:rsidRPr="003137D6" w:rsidRDefault="00DF5084" w:rsidP="00DF5084">
            <w:pPr>
              <w:rPr>
                <w:rFonts w:cs="Times New Roman"/>
                <w:b/>
                <w:sz w:val="20"/>
                <w:szCs w:val="20"/>
              </w:rPr>
            </w:pPr>
            <w:r w:rsidRPr="003137D6">
              <w:rPr>
                <w:rFonts w:cs="Times New Roman"/>
                <w:b/>
                <w:bCs/>
                <w:sz w:val="20"/>
                <w:szCs w:val="20"/>
              </w:rPr>
              <w:t>Energy</w:t>
            </w:r>
            <w:r w:rsidRPr="003137D6">
              <w:rPr>
                <w:rFonts w:cs="Times New Roman"/>
                <w:b/>
                <w:sz w:val="20"/>
                <w:szCs w:val="20"/>
              </w:rPr>
              <w:t xml:space="preserve"> requirement (kcal/day)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57113">
              <w:rPr>
                <w:rFonts w:cs="Times New Roman"/>
                <w:sz w:val="20"/>
                <w:szCs w:val="20"/>
              </w:rPr>
              <w:t>edian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57113">
              <w:rPr>
                <w:rFonts w:cs="Times New Roman"/>
                <w:sz w:val="20"/>
                <w:szCs w:val="20"/>
              </w:rPr>
              <w:t>edian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57113">
              <w:rPr>
                <w:rFonts w:cs="Times New Roman"/>
                <w:sz w:val="20"/>
                <w:szCs w:val="20"/>
              </w:rPr>
              <w:t>edian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57113">
              <w:rPr>
                <w:rFonts w:cs="Times New Roman"/>
                <w:sz w:val="20"/>
                <w:szCs w:val="20"/>
              </w:rPr>
              <w:t>edian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5084" w:rsidRPr="00657113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95% CI</w:t>
            </w:r>
          </w:p>
        </w:tc>
      </w:tr>
      <w:tr w:rsidR="00DF5084" w:rsidTr="003137D6">
        <w:trPr>
          <w:trHeight w:val="210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DF5084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Clinical guidelines (lower value)</w:t>
            </w:r>
            <w:r w:rsidRPr="00DF5084">
              <w:rPr>
                <w:rFonts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>1642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>(1588; 1705)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 xml:space="preserve">1365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 xml:space="preserve">(1225; 1513)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 xml:space="preserve">1531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>(1275; 1638)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 xml:space="preserve">1280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5084" w:rsidRPr="00613A6E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613A6E">
              <w:rPr>
                <w:rFonts w:cs="Times New Roman"/>
                <w:sz w:val="20"/>
                <w:szCs w:val="20"/>
              </w:rPr>
              <w:t xml:space="preserve">(1145; 1395) 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DF5084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DF5084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(63)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(56)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(63)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(52)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Clinical guidelines (higher value)</w:t>
            </w:r>
            <w:r w:rsidRPr="00EF12C7">
              <w:rPr>
                <w:rFonts w:cs="Times New Roman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2205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EF12C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(2070; 2313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DF5084" w:rsidP="00EF12C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</w:t>
            </w:r>
            <w:r w:rsidR="00EF12C7" w:rsidRPr="00EF12C7">
              <w:rPr>
                <w:rFonts w:cs="Times New Roman"/>
                <w:sz w:val="20"/>
                <w:szCs w:val="20"/>
              </w:rPr>
              <w:t>1566; 1857)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1838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(1530; 2286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EF12C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</w:t>
            </w:r>
            <w:r w:rsidR="00EF12C7" w:rsidRPr="00EF12C7">
              <w:rPr>
                <w:rFonts w:cs="Times New Roman"/>
                <w:sz w:val="20"/>
                <w:szCs w:val="20"/>
              </w:rPr>
              <w:t>638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DF5084" w:rsidP="00EF12C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</w:t>
            </w:r>
            <w:r w:rsidR="00EF12C7" w:rsidRPr="00EF12C7">
              <w:rPr>
                <w:rFonts w:cs="Times New Roman"/>
                <w:sz w:val="20"/>
                <w:szCs w:val="20"/>
              </w:rPr>
              <w:t>1494; 1758</w:t>
            </w:r>
            <w:r w:rsidRPr="00EF12C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EF12C7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(27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(33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(25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(39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RPr="00354C22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2B1A76" w:rsidRDefault="00DF5084" w:rsidP="00DF50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Moore and Angelillo</w:t>
            </w:r>
            <w:r w:rsidRPr="00FA42FC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54C22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54C22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(1666; 1907</w:t>
            </w:r>
            <w:r w:rsidRPr="00354C2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54C22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54C22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(1243; 1594</w:t>
            </w:r>
            <w:r w:rsidRPr="00354C2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1457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5084" w:rsidRPr="00DF5084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F5084">
              <w:rPr>
                <w:rFonts w:cs="Times New Roman"/>
                <w:sz w:val="20"/>
                <w:szCs w:val="20"/>
              </w:rPr>
              <w:t>(1326; 1908)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DF5084" w:rsidRPr="00354C22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5084" w:rsidRPr="00354C22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(1161; 1575</w:t>
            </w:r>
            <w:r w:rsidRPr="00354C2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EF12C7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(53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DF5084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(56)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(63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F5084" w:rsidRPr="00EF12C7" w:rsidRDefault="00EF12C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F12C7">
              <w:rPr>
                <w:rFonts w:cs="Times New Roman"/>
                <w:sz w:val="20"/>
                <w:szCs w:val="20"/>
              </w:rPr>
              <w:t>(52</w:t>
            </w:r>
            <w:r w:rsidR="00DF5084" w:rsidRPr="00EF12C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RPr="00354C22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 xml:space="preserve">Nordenson </w:t>
            </w:r>
            <w:r w:rsidRPr="00307767">
              <w:rPr>
                <w:rFonts w:cs="Times New Roman"/>
                <w:i/>
                <w:sz w:val="20"/>
                <w:szCs w:val="20"/>
              </w:rPr>
              <w:t>et al</w:t>
            </w:r>
            <w:r w:rsidRPr="00307767">
              <w:rPr>
                <w:rFonts w:cs="Times New Roman"/>
                <w:sz w:val="20"/>
                <w:szCs w:val="20"/>
              </w:rPr>
              <w:t xml:space="preserve">. </w:t>
            </w:r>
            <w:r w:rsidRPr="00307767">
              <w:rPr>
                <w:rFonts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1391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DF5084" w:rsidP="0030776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</w:t>
            </w:r>
            <w:r w:rsidR="00307767" w:rsidRPr="00307767">
              <w:rPr>
                <w:rFonts w:cs="Times New Roman"/>
                <w:sz w:val="20"/>
                <w:szCs w:val="20"/>
              </w:rPr>
              <w:t>1266; 1515</w:t>
            </w:r>
            <w:r w:rsidRPr="003077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DF5084" w:rsidP="0030776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</w:t>
            </w:r>
            <w:r w:rsidR="00307767" w:rsidRPr="00307767">
              <w:rPr>
                <w:rFonts w:cs="Times New Roman"/>
                <w:sz w:val="20"/>
                <w:szCs w:val="20"/>
              </w:rPr>
              <w:t>1112; 1343</w:t>
            </w:r>
            <w:r w:rsidRPr="003077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1335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DF5084" w:rsidP="0030776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</w:t>
            </w:r>
            <w:r w:rsidR="00307767" w:rsidRPr="00307767">
              <w:rPr>
                <w:rFonts w:cs="Times New Roman"/>
                <w:sz w:val="20"/>
                <w:szCs w:val="20"/>
              </w:rPr>
              <w:t>1065; 1561</w:t>
            </w:r>
            <w:r w:rsidRPr="003077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(1069; 1310</w:t>
            </w:r>
            <w:r w:rsidR="00DF5084" w:rsidRPr="0030776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307767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(80</w:t>
            </w:r>
            <w:r w:rsidR="00DF5084" w:rsidRPr="003077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(66</w:t>
            </w:r>
            <w:r w:rsidR="00DF5084" w:rsidRPr="003077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(75</w:t>
            </w:r>
            <w:r w:rsidR="00DF5084" w:rsidRPr="003077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307767" w:rsidRDefault="0030776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07767">
              <w:rPr>
                <w:rFonts w:cs="Times New Roman"/>
                <w:sz w:val="20"/>
                <w:szCs w:val="20"/>
              </w:rPr>
              <w:t>(61</w:t>
            </w:r>
            <w:r w:rsidR="00DF5084" w:rsidRPr="0030776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RPr="00354C22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 xml:space="preserve">Harris and Benedict </w:t>
            </w:r>
            <w:r w:rsidRPr="00AB1257">
              <w:rPr>
                <w:rFonts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DF5084" w:rsidP="00AB125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</w:t>
            </w:r>
            <w:r w:rsidR="00AB1257" w:rsidRPr="00AB1257">
              <w:rPr>
                <w:rFonts w:cs="Times New Roman"/>
                <w:sz w:val="20"/>
                <w:szCs w:val="20"/>
              </w:rPr>
              <w:t>1254; 1362</w:t>
            </w:r>
            <w:r w:rsidRPr="00AB125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1122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(1048; 1206</w:t>
            </w:r>
            <w:r w:rsidR="00DF5084" w:rsidRPr="00AB125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1178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DF5084" w:rsidP="00AB125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</w:t>
            </w:r>
            <w:r w:rsidR="00AB1257" w:rsidRPr="00AB1257">
              <w:rPr>
                <w:rFonts w:cs="Times New Roman"/>
                <w:sz w:val="20"/>
                <w:szCs w:val="20"/>
              </w:rPr>
              <w:t>1020; 1426</w:t>
            </w:r>
            <w:r w:rsidRPr="00AB125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(1034; 1199</w:t>
            </w:r>
            <w:r w:rsidR="00DF5084" w:rsidRPr="00AB125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AB1257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(87</w:t>
            </w:r>
            <w:r w:rsidR="00DF5084" w:rsidRPr="00AB125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(82</w:t>
            </w:r>
            <w:r w:rsidR="00DF5084" w:rsidRPr="00AB125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(88</w:t>
            </w:r>
            <w:r w:rsidR="00DF5084" w:rsidRPr="00AB125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AB1257" w:rsidRDefault="00AB1257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B1257">
              <w:rPr>
                <w:rFonts w:cs="Times New Roman"/>
                <w:sz w:val="20"/>
                <w:szCs w:val="20"/>
              </w:rPr>
              <w:t>(78</w:t>
            </w:r>
            <w:r w:rsidR="00DF5084" w:rsidRPr="00AB125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FFM equation based on 3 studies</w:t>
            </w:r>
            <w:r w:rsidRPr="00CD4A7D">
              <w:rPr>
                <w:rFonts w:cs="Times New Roman"/>
                <w:sz w:val="20"/>
                <w:szCs w:val="20"/>
                <w:vertAlign w:val="superscript"/>
              </w:rPr>
              <w:t xml:space="preserve"> 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1721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(1495; 1947)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1452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(1214; 1634</w:t>
            </w:r>
            <w:r w:rsidR="00DF5084" w:rsidRPr="00CD4A7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1620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DF5084" w:rsidP="00CD4A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</w:t>
            </w:r>
            <w:r w:rsidR="00CD4A7D" w:rsidRPr="00CD4A7D">
              <w:rPr>
                <w:rFonts w:cs="Times New Roman"/>
                <w:sz w:val="20"/>
                <w:szCs w:val="20"/>
              </w:rPr>
              <w:t>1129; 2030</w:t>
            </w:r>
            <w:r w:rsidRPr="00CD4A7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DF5084" w:rsidP="00CD4A7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1</w:t>
            </w:r>
            <w:r w:rsidR="00CD4A7D" w:rsidRPr="00CD4A7D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(1135; 1575</w:t>
            </w:r>
            <w:r w:rsidR="00DF5084" w:rsidRPr="00CD4A7D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CD4A7D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(57</w:t>
            </w:r>
            <w:r w:rsidR="00DF5084" w:rsidRPr="00CD4A7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(56</w:t>
            </w:r>
            <w:r w:rsidR="00DF5084" w:rsidRPr="00CD4A7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(56</w:t>
            </w:r>
            <w:r w:rsidR="00DF5084" w:rsidRPr="00CD4A7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CD4A7D" w:rsidRDefault="00CD4A7D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D4A7D">
              <w:rPr>
                <w:rFonts w:cs="Times New Roman"/>
                <w:sz w:val="20"/>
                <w:szCs w:val="20"/>
              </w:rPr>
              <w:t>(57</w:t>
            </w:r>
            <w:r w:rsidR="00DF5084" w:rsidRPr="00CD4A7D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RPr="00354C22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Basal metabolic rate with BIA</w:t>
            </w:r>
            <w:r w:rsidRPr="00BA5292">
              <w:rPr>
                <w:rFonts w:cs="Times New Roman"/>
                <w:sz w:val="20"/>
                <w:szCs w:val="20"/>
                <w:vertAlign w:val="superscript"/>
              </w:rPr>
              <w:t xml:space="preserve"> 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1497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(1349; 1644</w:t>
            </w:r>
            <w:r w:rsidR="00DF5084" w:rsidRPr="00BA52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DF5084" w:rsidP="00BA529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</w:t>
            </w:r>
            <w:r w:rsidR="00BA5292" w:rsidRPr="00BA5292">
              <w:rPr>
                <w:rFonts w:cs="Times New Roman"/>
                <w:sz w:val="20"/>
                <w:szCs w:val="20"/>
              </w:rPr>
              <w:t>1166; 1439</w:t>
            </w:r>
            <w:r w:rsidRPr="00BA52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1430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DF5084" w:rsidP="00BA5292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</w:t>
            </w:r>
            <w:r w:rsidR="00BA5292" w:rsidRPr="00BA5292">
              <w:rPr>
                <w:rFonts w:cs="Times New Roman"/>
                <w:sz w:val="20"/>
                <w:szCs w:val="20"/>
              </w:rPr>
              <w:t>1110; 1699</w:t>
            </w:r>
            <w:r w:rsidRPr="00BA52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(1113; 1400</w:t>
            </w:r>
            <w:r w:rsidR="00DF5084" w:rsidRPr="00BA52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DF5084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DF5084" w:rsidP="00DF5084">
            <w:pPr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 xml:space="preserve">   Reaching ≥ 75% of requirement, n (%) </w:t>
            </w:r>
            <w:r w:rsidRPr="00BA5292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(77</w:t>
            </w:r>
            <w:r w:rsidR="00DF5084" w:rsidRPr="00BA52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(6</w:t>
            </w:r>
            <w:r w:rsidR="00DF5084" w:rsidRPr="00BA5292"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(75</w:t>
            </w:r>
            <w:r w:rsidR="00DF5084" w:rsidRPr="00BA529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084" w:rsidRPr="00BA5292" w:rsidRDefault="00BA5292" w:rsidP="00DF508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BA5292">
              <w:rPr>
                <w:rFonts w:cs="Times New Roman"/>
                <w:sz w:val="20"/>
                <w:szCs w:val="20"/>
              </w:rPr>
              <w:t>(57</w:t>
            </w:r>
            <w:r w:rsidR="00DF5084" w:rsidRPr="00BA52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771E0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71E0" w:rsidRPr="00DF5084" w:rsidRDefault="001771E0" w:rsidP="00DF5084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Schofield</w:t>
            </w:r>
            <w:r w:rsidRPr="001771E0">
              <w:rPr>
                <w:color w:val="000000"/>
                <w:shd w:val="clear" w:color="auto" w:fill="FFFFFF"/>
                <w:vertAlign w:val="superscript"/>
              </w:rPr>
              <w:t xml:space="preserve"> 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1448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(1372; 1559)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1188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(1127; 1242)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1232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(1138; 1561)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1151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(1075; 1222)</w:t>
            </w:r>
          </w:p>
        </w:tc>
      </w:tr>
      <w:tr w:rsidR="001771E0" w:rsidTr="003137D6">
        <w:trPr>
          <w:trHeight w:val="318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71E0" w:rsidRPr="00DF5084" w:rsidRDefault="007B041E" w:rsidP="00DF5084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060B83" w:rsidRPr="00AB1257">
              <w:rPr>
                <w:rFonts w:cs="Times New Roman"/>
                <w:sz w:val="20"/>
                <w:szCs w:val="20"/>
              </w:rPr>
              <w:t xml:space="preserve">Reaching ≥ 75% of requirement, n (%) </w:t>
            </w:r>
            <w:r w:rsidR="00060B83" w:rsidRPr="00AB1257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(77)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(66)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(75)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1E0" w:rsidRPr="00885AA4" w:rsidRDefault="00885AA4" w:rsidP="00DF5084">
            <w:pPr>
              <w:rPr>
                <w:rFonts w:cs="Times New Roman"/>
                <w:sz w:val="20"/>
                <w:szCs w:val="20"/>
              </w:rPr>
            </w:pPr>
            <w:r w:rsidRPr="00885AA4">
              <w:rPr>
                <w:rFonts w:cs="Times New Roman"/>
                <w:sz w:val="20"/>
                <w:szCs w:val="20"/>
              </w:rPr>
              <w:t>(61)</w:t>
            </w:r>
          </w:p>
        </w:tc>
      </w:tr>
    </w:tbl>
    <w:p w:rsidR="00992ED1" w:rsidRPr="00907D51" w:rsidRDefault="00992ED1" w:rsidP="009C0FEA">
      <w:pPr>
        <w:spacing w:after="0"/>
        <w:ind w:left="-567" w:right="-23" w:hanging="142"/>
        <w:rPr>
          <w:rFonts w:cs="Times New Roman"/>
          <w:sz w:val="20"/>
          <w:szCs w:val="20"/>
        </w:rPr>
      </w:pPr>
      <w:r w:rsidRPr="00907D51">
        <w:rPr>
          <w:rFonts w:cs="Times New Roman"/>
          <w:sz w:val="20"/>
          <w:szCs w:val="20"/>
          <w:vertAlign w:val="superscript"/>
        </w:rPr>
        <w:t>a</w:t>
      </w:r>
      <w:r w:rsidRPr="00907D51">
        <w:rPr>
          <w:rFonts w:cs="Times New Roman"/>
          <w:sz w:val="20"/>
          <w:szCs w:val="20"/>
        </w:rPr>
        <w:t xml:space="preserve"> Icelandic clinical guidelines for hospitalized patients (lower value 25 kcal/kg/day</w:t>
      </w:r>
      <w:r>
        <w:rPr>
          <w:rFonts w:cs="Times New Roman"/>
          <w:sz w:val="20"/>
          <w:szCs w:val="20"/>
        </w:rPr>
        <w:t>, higher value 30/kcal/day</w:t>
      </w:r>
      <w:r w:rsidRPr="00907D51">
        <w:rPr>
          <w:rFonts w:cs="Times New Roman"/>
          <w:sz w:val="20"/>
          <w:szCs w:val="20"/>
        </w:rPr>
        <w:t xml:space="preserve">) </w:t>
      </w:r>
      <w:r w:rsidR="002E0724" w:rsidRPr="00907D51">
        <w:rPr>
          <w:rFonts w:cs="Times New Roman"/>
          <w:sz w:val="20"/>
          <w:szCs w:val="20"/>
        </w:rPr>
        <w:fldChar w:fldCharType="begin"/>
      </w:r>
      <w:r w:rsidR="00307DD5">
        <w:rPr>
          <w:rFonts w:cs="Times New Roman"/>
          <w:sz w:val="20"/>
          <w:szCs w:val="20"/>
        </w:rPr>
        <w:instrText xml:space="preserve"> ADDIN EN.CITE &lt;EndNote&gt;&lt;Cite&gt;&lt;Author&gt;Friðriksdóttir&lt;/Author&gt;&lt;Year&gt;2011&lt;/Year&gt;&lt;RecNum&gt;91&lt;/RecNum&gt;&lt;DisplayText&gt;&lt;style face="superscript"&gt;(1)&lt;/style&gt;&lt;/DisplayText&gt;&lt;record&gt;&lt;rec-number&gt;91&lt;/rec-number&gt;&lt;foreign-keys&gt;&lt;key app="EN" db-id="tsaaxs5sdz00r3e5fz9vrpxl9aaxdrrf252v" timestamp="1496783837"&gt;91&lt;/key&gt;&lt;/foreign-keys&gt;&lt;ref-type name="Web Page"&gt;12&lt;/ref-type&gt;&lt;contributors&gt;&lt;authors&gt;&lt;author&gt;Friðriksdóttir, A. J., &amp;amp; Möller, P. H. &lt;/author&gt;&lt;/authors&gt;&lt;/contributors&gt;&lt;titles&gt;&lt;title&gt; Clinical guidelines on patients nutrition&lt;/title&gt;&lt;/titles&gt;&lt;dates&gt;&lt;year&gt;2011&lt;/year&gt;&lt;/dates&gt;&lt;publisher&gt;Landspítali&lt;/publisher&gt;&lt;urls&gt;&lt;related-urls&gt;&lt;url&gt;http://www.landspitali.is/lisalib/getfile.aspx?itemid=28242&lt;/url&gt;&lt;/related-urls&gt;&lt;/urls&gt;&lt;custom1&gt;2012&lt;/custom1&gt;&lt;custom2&gt;19. September 2012 &lt;/custom2&gt;&lt;/record&gt;&lt;/Cite&gt;&lt;/EndNote&gt;</w:instrText>
      </w:r>
      <w:r w:rsidR="002E0724" w:rsidRPr="00907D51">
        <w:rPr>
          <w:rFonts w:cs="Times New Roman"/>
          <w:sz w:val="20"/>
          <w:szCs w:val="20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</w:rPr>
        <w:t>(1)</w:t>
      </w:r>
      <w:r w:rsidR="002E0724" w:rsidRPr="00907D51">
        <w:rPr>
          <w:rFonts w:cs="Times New Roman"/>
          <w:sz w:val="20"/>
          <w:szCs w:val="20"/>
        </w:rPr>
        <w:fldChar w:fldCharType="end"/>
      </w:r>
      <w:r w:rsidR="00DF5084">
        <w:rPr>
          <w:rFonts w:cs="Times New Roman"/>
          <w:sz w:val="20"/>
          <w:szCs w:val="20"/>
        </w:rPr>
        <w:t xml:space="preserve">. </w:t>
      </w:r>
      <w:r w:rsidR="00DF5084" w:rsidRPr="009B21C9">
        <w:rPr>
          <w:rFonts w:cs="Times New Roman"/>
          <w:sz w:val="20"/>
          <w:szCs w:val="20"/>
        </w:rPr>
        <w:t>Adjustments were made before calcul</w:t>
      </w:r>
      <w:r w:rsidR="00DF5084">
        <w:rPr>
          <w:rFonts w:cs="Times New Roman"/>
          <w:sz w:val="20"/>
          <w:szCs w:val="20"/>
        </w:rPr>
        <w:t xml:space="preserve">ations if a patients BMI </w:t>
      </w:r>
      <w:r w:rsidR="00DF5084" w:rsidRPr="00C920B7">
        <w:rPr>
          <w:rFonts w:cs="Times New Roman"/>
          <w:sz w:val="20"/>
          <w:szCs w:val="20"/>
        </w:rPr>
        <w:t>was &lt;18.5 kg m/</w:t>
      </w:r>
      <w:r w:rsidR="00DF5084" w:rsidRPr="00C920B7">
        <w:rPr>
          <w:rFonts w:cs="Times New Roman"/>
          <w:sz w:val="20"/>
          <w:szCs w:val="20"/>
          <w:vertAlign w:val="superscript"/>
        </w:rPr>
        <w:t>2</w:t>
      </w:r>
      <w:r w:rsidR="00DF5084" w:rsidRPr="00C920B7">
        <w:rPr>
          <w:rFonts w:cs="Times New Roman"/>
          <w:sz w:val="20"/>
          <w:szCs w:val="20"/>
        </w:rPr>
        <w:t xml:space="preserve"> and &gt;27 kg/m</w:t>
      </w:r>
      <w:r w:rsidR="00DF5084" w:rsidRPr="00C920B7">
        <w:rPr>
          <w:rFonts w:cs="Times New Roman"/>
          <w:sz w:val="20"/>
          <w:szCs w:val="20"/>
          <w:vertAlign w:val="superscript"/>
        </w:rPr>
        <w:t>2</w:t>
      </w:r>
      <w:r w:rsidR="00DF5084" w:rsidRPr="00C920B7">
        <w:rPr>
          <w:rFonts w:cs="Times New Roman"/>
          <w:sz w:val="20"/>
          <w:szCs w:val="20"/>
        </w:rPr>
        <w:t>.</w:t>
      </w:r>
    </w:p>
    <w:p w:rsidR="00992ED1" w:rsidRPr="00907D51" w:rsidRDefault="00992ED1" w:rsidP="00992ED1">
      <w:pPr>
        <w:spacing w:after="0"/>
        <w:ind w:left="-851" w:right="-2269" w:firstLine="142"/>
        <w:rPr>
          <w:rFonts w:cs="Times New Roman"/>
          <w:sz w:val="20"/>
          <w:szCs w:val="20"/>
        </w:rPr>
      </w:pPr>
      <w:r w:rsidRPr="00907D51">
        <w:rPr>
          <w:rFonts w:cs="Times New Roman"/>
          <w:sz w:val="20"/>
          <w:szCs w:val="20"/>
          <w:vertAlign w:val="superscript"/>
        </w:rPr>
        <w:t>b</w:t>
      </w:r>
      <w:r w:rsidRPr="00907D5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Data shown as n (%). Number of patients reaching </w:t>
      </w:r>
      <w:r w:rsidRPr="00E21241">
        <w:rPr>
          <w:rFonts w:cs="Times New Roman"/>
          <w:sz w:val="20"/>
          <w:szCs w:val="20"/>
        </w:rPr>
        <w:t>≥ 75% of requirement</w:t>
      </w:r>
      <w:r>
        <w:rPr>
          <w:rFonts w:cs="Times New Roman"/>
          <w:sz w:val="20"/>
          <w:szCs w:val="20"/>
        </w:rPr>
        <w:t xml:space="preserve"> from the five meals served from the hospital kitchen.</w:t>
      </w:r>
    </w:p>
    <w:p w:rsidR="00992ED1" w:rsidRPr="00907D51" w:rsidRDefault="00992ED1" w:rsidP="00992ED1">
      <w:pPr>
        <w:spacing w:after="0"/>
        <w:ind w:left="-851" w:right="-2552" w:firstLine="142"/>
        <w:rPr>
          <w:rFonts w:cs="Times New Roman"/>
          <w:sz w:val="20"/>
          <w:szCs w:val="20"/>
        </w:rPr>
      </w:pPr>
      <w:r w:rsidRPr="00907D51">
        <w:rPr>
          <w:rFonts w:cs="Times New Roman"/>
          <w:sz w:val="20"/>
          <w:szCs w:val="20"/>
          <w:vertAlign w:val="superscript"/>
        </w:rPr>
        <w:t>c</w:t>
      </w:r>
      <w:r w:rsidRPr="00907D51">
        <w:rPr>
          <w:rFonts w:cs="Times New Roman"/>
          <w:sz w:val="20"/>
          <w:szCs w:val="20"/>
        </w:rPr>
        <w:t xml:space="preserve"> Moore and Angelillo (1988) (female: 14.1 x weight + 515 and male: 11.5 x weight + 952) </w:t>
      </w:r>
      <w:r w:rsidR="002E0724" w:rsidRPr="00907D51">
        <w:rPr>
          <w:rFonts w:cs="Times New Roman"/>
          <w:sz w:val="20"/>
          <w:szCs w:val="20"/>
        </w:rPr>
        <w:fldChar w:fldCharType="begin"/>
      </w:r>
      <w:r w:rsidR="00307DD5">
        <w:rPr>
          <w:rFonts w:cs="Times New Roman"/>
          <w:sz w:val="20"/>
          <w:szCs w:val="20"/>
        </w:rPr>
        <w:instrText xml:space="preserve"> ADDIN EN.CITE &lt;EndNote&gt;&lt;Cite&gt;&lt;Author&gt;Moore&lt;/Author&gt;&lt;Year&gt;1988&lt;/Year&gt;&lt;RecNum&gt;100&lt;/RecNum&gt;&lt;DisplayText&gt;&lt;style face="superscript"&gt;(2)&lt;/style&gt;&lt;/DisplayText&gt;&lt;record&gt;&lt;rec-number&gt;100&lt;/rec-number&gt;&lt;foreign-keys&gt;&lt;key app="EN" db-id="tsaaxs5sdz00r3e5fz9vrpxl9aaxdrrf252v" timestamp="1497357439"&gt;100&lt;/key&gt;&lt;/foreign-keys&gt;&lt;ref-type name="Journal Article"&gt;17&lt;/ref-type&gt;&lt;contributors&gt;&lt;authors&gt;&lt;author&gt;Moore, J. A.&lt;/author&gt;&lt;author&gt;Angelillo, V. A.&lt;/author&gt;&lt;/authors&gt;&lt;/contributors&gt;&lt;auth-address&gt;Division of Pulmonary-Allergy/Immunology, Creighton University School of Medicine, Omaha.&lt;/auth-address&gt;&lt;titles&gt;&lt;title&gt;Equations for the prediction of resting energy expenditure in chronic obstructive lung disease&lt;/title&gt;&lt;secondary-title&gt;Chest&lt;/secondary-title&gt;&lt;/titles&gt;&lt;periodical&gt;&lt;full-title&gt;Chest&lt;/full-title&gt;&lt;/periodical&gt;&lt;pages&gt;1260-3&lt;/pages&gt;&lt;volume&gt;94&lt;/volume&gt;&lt;number&gt;6&lt;/number&gt;&lt;keywords&gt;&lt;keyword&gt;Body Surface Area&lt;/keyword&gt;&lt;keyword&gt;Body Weight&lt;/keyword&gt;&lt;keyword&gt;Calorimetry&lt;/keyword&gt;&lt;keyword&gt;*Energy Metabolism&lt;/keyword&gt;&lt;keyword&gt;Female&lt;/keyword&gt;&lt;keyword&gt;Forced Expiratory Volume&lt;/keyword&gt;&lt;keyword&gt;Humans&lt;/keyword&gt;&lt;keyword&gt;Lung Diseases, Obstructive/*metabolism&lt;/keyword&gt;&lt;keyword&gt;Male&lt;/keyword&gt;&lt;keyword&gt;Mathematics&lt;/keyword&gt;&lt;keyword&gt;Middle Aged&lt;/keyword&gt;&lt;keyword&gt;*Models, Biological&lt;/keyword&gt;&lt;keyword&gt;Probability&lt;/keyword&gt;&lt;keyword&gt;Prospective Studies&lt;/keyword&gt;&lt;keyword&gt;Vital Capacity&lt;/keyword&gt;&lt;/keywords&gt;&lt;dates&gt;&lt;year&gt;1988&lt;/year&gt;&lt;pub-dates&gt;&lt;date&gt;Dec&lt;/date&gt;&lt;/pub-dates&gt;&lt;/dates&gt;&lt;isbn&gt;0012-3692 (Print)&amp;#xD;0012-3692 (Linking)&lt;/isbn&gt;&lt;accession-num&gt;3191768&lt;/accession-num&gt;&lt;urls&gt;&lt;related-urls&gt;&lt;url&gt;https://www.ncbi.nlm.nih.gov/pubmed/3191768&lt;/url&gt;&lt;/related-urls&gt;&lt;/urls&gt;&lt;/record&gt;&lt;/Cite&gt;&lt;/EndNote&gt;</w:instrText>
      </w:r>
      <w:r w:rsidR="002E0724" w:rsidRPr="00907D51">
        <w:rPr>
          <w:rFonts w:cs="Times New Roman"/>
          <w:sz w:val="20"/>
          <w:szCs w:val="20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</w:rPr>
        <w:t>(2)</w:t>
      </w:r>
      <w:r w:rsidR="002E0724" w:rsidRPr="00907D51">
        <w:rPr>
          <w:rFonts w:cs="Times New Roman"/>
          <w:sz w:val="20"/>
          <w:szCs w:val="20"/>
        </w:rPr>
        <w:fldChar w:fldCharType="end"/>
      </w:r>
      <w:r w:rsidRPr="000649BA">
        <w:rPr>
          <w:rFonts w:cs="Times New Roman"/>
          <w:sz w:val="20"/>
          <w:szCs w:val="20"/>
        </w:rPr>
        <w:t xml:space="preserve"> </w:t>
      </w:r>
    </w:p>
    <w:p w:rsidR="00992ED1" w:rsidRPr="00907D51" w:rsidRDefault="00992ED1" w:rsidP="00992ED1">
      <w:pPr>
        <w:spacing w:after="0"/>
        <w:ind w:left="-851" w:right="-1843" w:firstLine="142"/>
        <w:rPr>
          <w:rFonts w:cs="Times New Roman"/>
          <w:sz w:val="20"/>
          <w:szCs w:val="20"/>
        </w:rPr>
      </w:pPr>
      <w:r w:rsidRPr="00907D51">
        <w:rPr>
          <w:rFonts w:cs="Times New Roman"/>
          <w:sz w:val="20"/>
          <w:szCs w:val="20"/>
          <w:vertAlign w:val="superscript"/>
        </w:rPr>
        <w:t>d</w:t>
      </w:r>
      <w:r w:rsidRPr="00907D51">
        <w:rPr>
          <w:rFonts w:cs="Times New Roman"/>
          <w:sz w:val="20"/>
          <w:szCs w:val="20"/>
        </w:rPr>
        <w:t xml:space="preserve"> Nordenson </w:t>
      </w:r>
      <w:r w:rsidRPr="00907D51">
        <w:rPr>
          <w:rFonts w:cs="Times New Roman"/>
          <w:i/>
          <w:sz w:val="20"/>
          <w:szCs w:val="20"/>
        </w:rPr>
        <w:t>et al</w:t>
      </w:r>
      <w:r w:rsidRPr="00907D51">
        <w:rPr>
          <w:rFonts w:cs="Times New Roman"/>
          <w:sz w:val="20"/>
          <w:szCs w:val="20"/>
        </w:rPr>
        <w:t xml:space="preserve">. (2010) (1856 + 76.0 x FFM (kg)) </w:t>
      </w:r>
      <w:r w:rsidR="002E0724" w:rsidRPr="00907D51">
        <w:rPr>
          <w:rFonts w:cs="Times New Roman"/>
          <w:sz w:val="20"/>
          <w:szCs w:val="20"/>
        </w:rPr>
        <w:fldChar w:fldCharType="begin"/>
      </w:r>
      <w:r w:rsidR="00307DD5">
        <w:rPr>
          <w:rFonts w:cs="Times New Roman"/>
          <w:sz w:val="20"/>
          <w:szCs w:val="20"/>
        </w:rPr>
        <w:instrText xml:space="preserve"> ADDIN EN.CITE &lt;EndNote&gt;&lt;Cite&gt;&lt;Author&gt;Nordenson&lt;/Author&gt;&lt;Year&gt;2010&lt;/Year&gt;&lt;RecNum&gt;99&lt;/RecNum&gt;&lt;DisplayText&gt;&lt;style face="superscript"&gt;(3)&lt;/style&gt;&lt;/DisplayText&gt;&lt;record&gt;&lt;rec-number&gt;99&lt;/rec-number&gt;&lt;foreign-keys&gt;&lt;key app="EN" db-id="tsaaxs5sdz00r3e5fz9vrpxl9aaxdrrf252v" timestamp="1497356876"&gt;99&lt;/key&gt;&lt;/foreign-keys&gt;&lt;ref-type name="Journal Article"&gt;17&lt;/ref-type&gt;&lt;contributors&gt;&lt;authors&gt;&lt;author&gt;Nordenson, A.&lt;/author&gt;&lt;author&gt;Gronberg, A. M.&lt;/author&gt;&lt;author&gt;Hulthen, L.&lt;/author&gt;&lt;author&gt;Larsson, S.&lt;/author&gt;&lt;author&gt;Slinde, F.&lt;/author&gt;&lt;/authors&gt;&lt;/contributors&gt;&lt;auth-address&gt;Department of Internal Medicine/Respiratory Medicine and Allergology, Sahlgrenska Academy at University of Gothenburg, Sweden.&lt;/auth-address&gt;&lt;titles&gt;&lt;title&gt;A validated disease specific prediction equation for resting metabolic rate in underweight patients with COPD&lt;/title&gt;&lt;secondary-title&gt;Int J Chron Obstruct Pulmon Dis&lt;/secondary-title&gt;&lt;/titles&gt;&lt;periodical&gt;&lt;full-title&gt;Int J Chron Obstruct Pulmon Dis&lt;/full-title&gt;&lt;/periodical&gt;&lt;pages&gt;271-6&lt;/pages&gt;&lt;volume&gt;5&lt;/volume&gt;&lt;keywords&gt;&lt;keyword&gt;Aged&lt;/keyword&gt;&lt;keyword&gt;Anthropometry&lt;/keyword&gt;&lt;keyword&gt;*Basal Metabolism&lt;/keyword&gt;&lt;keyword&gt;Biomarkers&lt;/keyword&gt;&lt;keyword&gt;Body Composition&lt;/keyword&gt;&lt;keyword&gt;Female&lt;/keyword&gt;&lt;keyword&gt;Humans&lt;/keyword&gt;&lt;keyword&gt;Male&lt;/keyword&gt;&lt;keyword&gt;Malnutrition/diagnosis&lt;/keyword&gt;&lt;keyword&gt;Middle Aged&lt;/keyword&gt;&lt;keyword&gt;*Pulmonary Disease, Chronic Obstructive&lt;/keyword&gt;&lt;keyword&gt;Regression Analysis&lt;/keyword&gt;&lt;keyword&gt;Respiratory Function Tests&lt;/keyword&gt;&lt;keyword&gt;Sensitivity and Specificity&lt;/keyword&gt;&lt;keyword&gt;Sweden&lt;/keyword&gt;&lt;keyword&gt;*Thinness&lt;/keyword&gt;&lt;keyword&gt;basal metabolic rate&lt;/keyword&gt;&lt;keyword&gt;chronic obstructive&lt;/keyword&gt;&lt;keyword&gt;malnutrition&lt;/keyword&gt;&lt;keyword&gt;pulmonary disease&lt;/keyword&gt;&lt;/keywords&gt;&lt;dates&gt;&lt;year&gt;2010&lt;/year&gt;&lt;pub-dates&gt;&lt;date&gt;Sep 07&lt;/date&gt;&lt;/pub-dates&gt;&lt;/dates&gt;&lt;isbn&gt;1178-2005 (Electronic)&amp;#xD;1176-9106 (Linking)&lt;/isbn&gt;&lt;accession-num&gt;20856826&lt;/accession-num&gt;&lt;urls&gt;&lt;related-urls&gt;&lt;url&gt;https://www.ncbi.nlm.nih.gov/pubmed/20856826&lt;/url&gt;&lt;/related-urls&gt;&lt;/urls&gt;&lt;custom2&gt;PMC2939682&lt;/custom2&gt;&lt;/record&gt;&lt;/Cite&gt;&lt;/EndNote&gt;</w:instrText>
      </w:r>
      <w:r w:rsidR="002E0724" w:rsidRPr="00907D51">
        <w:rPr>
          <w:rFonts w:cs="Times New Roman"/>
          <w:sz w:val="20"/>
          <w:szCs w:val="20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</w:rPr>
        <w:t>(3)</w:t>
      </w:r>
      <w:r w:rsidR="002E0724" w:rsidRPr="00907D51"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  <w:t xml:space="preserve"> </w:t>
      </w:r>
    </w:p>
    <w:p w:rsidR="00992ED1" w:rsidRDefault="00992ED1" w:rsidP="00992ED1">
      <w:pPr>
        <w:spacing w:after="0"/>
        <w:ind w:left="-851" w:right="-3261" w:firstLine="14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e</w:t>
      </w:r>
      <w:r>
        <w:rPr>
          <w:rFonts w:cs="Times New Roman"/>
          <w:sz w:val="20"/>
          <w:szCs w:val="20"/>
        </w:rPr>
        <w:t xml:space="preserve"> </w:t>
      </w:r>
      <w:r w:rsidRPr="00907D51">
        <w:rPr>
          <w:rFonts w:cs="Times New Roman"/>
          <w:sz w:val="20"/>
          <w:szCs w:val="20"/>
        </w:rPr>
        <w:t xml:space="preserve">Harris and Benedict (1919) (female: 655 + 9.6 weight + 1.8 height – 4.7 age and male: 66.5 + 13.8 weight + 5.0 height – 6.8 age) </w:t>
      </w:r>
      <w:r w:rsidR="002E0724" w:rsidRPr="00907D51">
        <w:rPr>
          <w:rFonts w:cs="Times New Roman"/>
          <w:sz w:val="20"/>
          <w:szCs w:val="20"/>
        </w:rPr>
        <w:fldChar w:fldCharType="begin"/>
      </w:r>
      <w:r w:rsidR="00307DD5">
        <w:rPr>
          <w:rFonts w:cs="Times New Roman"/>
          <w:sz w:val="20"/>
          <w:szCs w:val="20"/>
        </w:rPr>
        <w:instrText xml:space="preserve"> ADDIN EN.CITE &lt;EndNote&gt;&lt;Cite&gt;&lt;Author&gt;Harris&lt;/Author&gt;&lt;Year&gt;1919&lt;/Year&gt;&lt;RecNum&gt;26&lt;/RecNum&gt;&lt;DisplayText&gt;&lt;style face="superscript"&gt;(4)&lt;/style&gt;&lt;/DisplayText&gt;&lt;record&gt;&lt;rec-number&gt;26&lt;/rec-number&gt;&lt;foreign-keys&gt;&lt;key app="EN" db-id="tsaaxs5sdz00r3e5fz9vrpxl9aaxdrrf252v" timestamp="1489413306"&gt;26&lt;/key&gt;&lt;/foreign-keys&gt;&lt;ref-type name="Journal Article"&gt;17&lt;/ref-type&gt;&lt;contributors&gt;&lt;authors&gt;&lt;author&gt;Harris, J. A.&lt;/author&gt;&lt;author&gt;Benedict, F. G.&lt;/author&gt;&lt;/authors&gt;&lt;/contributors&gt;&lt;titles&gt;&lt;title&gt;A biometric study of basal metabolism in man. &lt;/title&gt;&lt;secondary-title&gt;Washington, DC: Carnegie Institute&lt;/secondary-title&gt;&lt;/titles&gt;&lt;periodical&gt;&lt;full-title&gt;Washington, DC: Carnegie Institute&lt;/full-title&gt;&lt;/periodical&gt;&lt;dates&gt;&lt;year&gt;1919&lt;/year&gt;&lt;/dates&gt;&lt;urls&gt;&lt;/urls&gt;&lt;/record&gt;&lt;/Cite&gt;&lt;/EndNote&gt;</w:instrText>
      </w:r>
      <w:r w:rsidR="002E0724" w:rsidRPr="00907D51">
        <w:rPr>
          <w:rFonts w:cs="Times New Roman"/>
          <w:sz w:val="20"/>
          <w:szCs w:val="20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</w:rPr>
        <w:t>(4)</w:t>
      </w:r>
      <w:r w:rsidR="002E0724" w:rsidRPr="00907D51">
        <w:rPr>
          <w:rFonts w:cs="Times New Roman"/>
          <w:sz w:val="20"/>
          <w:szCs w:val="20"/>
        </w:rPr>
        <w:fldChar w:fldCharType="end"/>
      </w:r>
      <w:r w:rsidRPr="000649BA">
        <w:rPr>
          <w:rFonts w:cs="Times New Roman"/>
          <w:sz w:val="20"/>
          <w:szCs w:val="20"/>
        </w:rPr>
        <w:t xml:space="preserve"> </w:t>
      </w:r>
    </w:p>
    <w:p w:rsidR="00992ED1" w:rsidRDefault="00F06676" w:rsidP="00992ED1">
      <w:pPr>
        <w:spacing w:after="0"/>
        <w:ind w:left="-851" w:right="-568" w:firstLine="142"/>
        <w:rPr>
          <w:rFonts w:cs="Times New Roman"/>
          <w:sz w:val="20"/>
          <w:szCs w:val="20"/>
        </w:rPr>
      </w:pPr>
      <w:r w:rsidRPr="00F06676">
        <w:rPr>
          <w:rFonts w:cs="Times New Roman"/>
          <w:sz w:val="20"/>
          <w:szCs w:val="20"/>
          <w:vertAlign w:val="superscript"/>
          <w:lang w:val="da-DK"/>
        </w:rPr>
        <w:t>f</w:t>
      </w:r>
      <w:r w:rsidRPr="00F06676">
        <w:rPr>
          <w:rFonts w:cs="Times New Roman"/>
          <w:sz w:val="20"/>
          <w:szCs w:val="20"/>
          <w:lang w:val="da-DK"/>
        </w:rPr>
        <w:t xml:space="preserve"> Fitting </w:t>
      </w:r>
      <w:r w:rsidRPr="00F06676">
        <w:rPr>
          <w:rFonts w:cs="Times New Roman"/>
          <w:i/>
          <w:sz w:val="20"/>
          <w:szCs w:val="20"/>
          <w:lang w:val="da-DK"/>
        </w:rPr>
        <w:t>et al.</w:t>
      </w:r>
      <w:r w:rsidRPr="00F06676">
        <w:rPr>
          <w:rFonts w:cs="Times New Roman"/>
          <w:sz w:val="20"/>
          <w:szCs w:val="20"/>
          <w:lang w:val="da-DK"/>
        </w:rPr>
        <w:t xml:space="preserve"> (1989) </w:t>
      </w:r>
      <w:r w:rsidR="002E0724">
        <w:rPr>
          <w:rFonts w:cs="Times New Roman"/>
          <w:sz w:val="20"/>
          <w:szCs w:val="20"/>
          <w:lang w:val="en-GB"/>
        </w:rPr>
        <w:fldChar w:fldCharType="begin"/>
      </w:r>
      <w:r w:rsidR="00307DD5">
        <w:rPr>
          <w:rFonts w:cs="Times New Roman"/>
          <w:sz w:val="20"/>
          <w:szCs w:val="20"/>
          <w:lang w:val="en-GB"/>
        </w:rPr>
        <w:instrText xml:space="preserve"> ADDIN EN.CITE &lt;EndNote&gt;&lt;Cite&gt;&lt;Author&gt;Fitting&lt;/Author&gt;&lt;Year&gt;1989&lt;/Year&gt;&lt;RecNum&gt;101&lt;/RecNum&gt;&lt;DisplayText&gt;&lt;style face="superscript"&gt;(5)&lt;/style&gt;&lt;/DisplayText&gt;&lt;record&gt;&lt;rec-number&gt;101&lt;/rec-number&gt;&lt;foreign-keys&gt;&lt;key app="EN" db-id="tsaaxs5sdz00r3e5fz9vrpxl9aaxdrrf252v" timestamp="1497902485"&gt;101&lt;/key&gt;&lt;/foreign-keys&gt;&lt;ref-type name="Journal Article"&gt;17&lt;/ref-type&gt;&lt;contributors&gt;&lt;authors&gt;&lt;author&gt;Fitting, J. W.&lt;/author&gt;&lt;author&gt;Frascarolo, P.&lt;/author&gt;&lt;author&gt;Jequier, E.&lt;/author&gt;&lt;author&gt;Leuenberger, P.&lt;/author&gt;&lt;/authors&gt;&lt;/contributors&gt;&lt;auth-address&gt;Departement de Medecine Interne, Centre Hospitalier Universitaire Vaudois, Lausanne, Switzerland.&lt;/auth-address&gt;&lt;titles&gt;&lt;title&gt;Energy expenditure and rib cage-abdominal motion in chronic obstructive pulmonary disease&lt;/title&gt;&lt;secondary-title&gt;Eur Respir J&lt;/secondary-title&gt;&lt;/titles&gt;&lt;periodical&gt;&lt;full-title&gt;Eur Respir J&lt;/full-title&gt;&lt;/periodical&gt;&lt;pages&gt;840-5&lt;/pages&gt;&lt;volume&gt;2&lt;/volume&gt;&lt;number&gt;9&lt;/number&gt;&lt;keywords&gt;&lt;keyword&gt;Adult&lt;/keyword&gt;&lt;keyword&gt;Aged&lt;/keyword&gt;&lt;keyword&gt;Calorimetry, Indirect&lt;/keyword&gt;&lt;keyword&gt;Energy Metabolism/*physiology&lt;/keyword&gt;&lt;keyword&gt;Humans&lt;/keyword&gt;&lt;keyword&gt;Lung Diseases, Obstructive/*physiopathology&lt;/keyword&gt;&lt;keyword&gt;Male&lt;/keyword&gt;&lt;keyword&gt;Middle Aged&lt;/keyword&gt;&lt;keyword&gt;Respiratory Mechanics/physiology&lt;/keyword&gt;&lt;keyword&gt;Respiratory Muscles/*physiopathology&lt;/keyword&gt;&lt;keyword&gt;Tidal Volume/physiology&lt;/keyword&gt;&lt;keyword&gt;Work of Breathing/physiology&lt;/keyword&gt;&lt;/keywords&gt;&lt;dates&gt;&lt;year&gt;1989&lt;/year&gt;&lt;pub-dates&gt;&lt;date&gt;Oct&lt;/date&gt;&lt;/pub-dates&gt;&lt;/dates&gt;&lt;isbn&gt;0903-1936 (Print)&amp;#xD;0903-1936 (Linking)&lt;/isbn&gt;&lt;accession-num&gt;2806509&lt;/accession-num&gt;&lt;urls&gt;&lt;related-urls&gt;&lt;url&gt;https://www.ncbi.nlm.nih.gov/pubmed/2806509&lt;/url&gt;&lt;/related-urls&gt;&lt;/urls&gt;&lt;/record&gt;&lt;/Cite&gt;&lt;/EndNote&gt;</w:instrText>
      </w:r>
      <w:r w:rsidR="002E0724">
        <w:rPr>
          <w:rFonts w:cs="Times New Roman"/>
          <w:sz w:val="20"/>
          <w:szCs w:val="20"/>
          <w:lang w:val="en-GB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  <w:lang w:val="en-GB"/>
        </w:rPr>
        <w:t>(5)</w:t>
      </w:r>
      <w:r w:rsidR="002E0724">
        <w:rPr>
          <w:rFonts w:cs="Times New Roman"/>
          <w:sz w:val="20"/>
          <w:szCs w:val="20"/>
          <w:lang w:val="en-GB"/>
        </w:rPr>
        <w:fldChar w:fldCharType="end"/>
      </w:r>
      <w:r w:rsidRPr="00F06676">
        <w:rPr>
          <w:rFonts w:cs="Times New Roman"/>
          <w:sz w:val="20"/>
          <w:szCs w:val="20"/>
          <w:lang w:val="da-DK"/>
        </w:rPr>
        <w:t xml:space="preserve">, Kao </w:t>
      </w:r>
      <w:r w:rsidRPr="00F06676">
        <w:rPr>
          <w:rFonts w:cs="Times New Roman"/>
          <w:i/>
          <w:sz w:val="20"/>
          <w:szCs w:val="20"/>
          <w:lang w:val="da-DK"/>
        </w:rPr>
        <w:t>et al.</w:t>
      </w:r>
      <w:r w:rsidRPr="00F06676">
        <w:rPr>
          <w:rFonts w:cs="Times New Roman"/>
          <w:sz w:val="20"/>
          <w:szCs w:val="20"/>
          <w:lang w:val="da-DK"/>
        </w:rPr>
        <w:t xml:space="preserve"> </w:t>
      </w:r>
      <w:r w:rsidR="00992ED1">
        <w:rPr>
          <w:rFonts w:cs="Times New Roman"/>
          <w:sz w:val="20"/>
          <w:szCs w:val="20"/>
        </w:rPr>
        <w:t xml:space="preserve">(2011) </w:t>
      </w:r>
      <w:r w:rsidR="002E0724">
        <w:rPr>
          <w:rFonts w:cs="Times New Roman"/>
          <w:sz w:val="20"/>
          <w:szCs w:val="20"/>
        </w:rPr>
        <w:fldChar w:fldCharType="begin">
          <w:fldData xml:space="preserve">PEVuZE5vdGU+PENpdGU+PEF1dGhvcj5LYW88L0F1dGhvcj48WWVhcj4yMDExPC9ZZWFyPjxSZWNO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</w:fldData>
        </w:fldChar>
      </w:r>
      <w:r w:rsidR="00307DD5">
        <w:rPr>
          <w:rFonts w:cs="Times New Roman"/>
          <w:sz w:val="20"/>
          <w:szCs w:val="20"/>
        </w:rPr>
        <w:instrText xml:space="preserve"> ADDIN EN.CITE </w:instrText>
      </w:r>
      <w:r w:rsidR="002E0724">
        <w:rPr>
          <w:rFonts w:cs="Times New Roman"/>
          <w:sz w:val="20"/>
          <w:szCs w:val="20"/>
        </w:rPr>
        <w:fldChar w:fldCharType="begin">
          <w:fldData xml:space="preserve">PEVuZE5vdGU+PENpdGU+PEF1dGhvcj5LYW88L0F1dGhvcj48WWVhcj4yMDExPC9ZZWFyPjxSZWNO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</w:fldData>
        </w:fldChar>
      </w:r>
      <w:r w:rsidR="00307DD5">
        <w:rPr>
          <w:rFonts w:cs="Times New Roman"/>
          <w:sz w:val="20"/>
          <w:szCs w:val="20"/>
        </w:rPr>
        <w:instrText xml:space="preserve"> ADDIN EN.CITE.DATA </w:instrText>
      </w:r>
      <w:r w:rsidR="002E0724">
        <w:rPr>
          <w:rFonts w:cs="Times New Roman"/>
          <w:sz w:val="20"/>
          <w:szCs w:val="20"/>
        </w:rPr>
      </w:r>
      <w:r w:rsidR="002E0724">
        <w:rPr>
          <w:rFonts w:cs="Times New Roman"/>
          <w:sz w:val="20"/>
          <w:szCs w:val="20"/>
        </w:rPr>
        <w:fldChar w:fldCharType="end"/>
      </w:r>
      <w:r w:rsidR="002E0724">
        <w:rPr>
          <w:rFonts w:cs="Times New Roman"/>
          <w:sz w:val="20"/>
          <w:szCs w:val="20"/>
        </w:rPr>
      </w:r>
      <w:r w:rsidR="002E0724">
        <w:rPr>
          <w:rFonts w:cs="Times New Roman"/>
          <w:sz w:val="20"/>
          <w:szCs w:val="20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</w:rPr>
        <w:t>(6)</w:t>
      </w:r>
      <w:r w:rsidR="002E0724">
        <w:rPr>
          <w:rFonts w:cs="Times New Roman"/>
          <w:sz w:val="20"/>
          <w:szCs w:val="20"/>
        </w:rPr>
        <w:fldChar w:fldCharType="end"/>
      </w:r>
      <w:r w:rsidR="00992ED1">
        <w:rPr>
          <w:rFonts w:cs="Times New Roman"/>
          <w:sz w:val="20"/>
          <w:szCs w:val="20"/>
        </w:rPr>
        <w:t xml:space="preserve"> and </w:t>
      </w:r>
      <w:proofErr w:type="spellStart"/>
      <w:r w:rsidR="00992ED1">
        <w:rPr>
          <w:rFonts w:cs="Times New Roman"/>
          <w:sz w:val="20"/>
          <w:szCs w:val="20"/>
        </w:rPr>
        <w:t>Pouw</w:t>
      </w:r>
      <w:proofErr w:type="spellEnd"/>
      <w:r w:rsidR="00992ED1">
        <w:rPr>
          <w:rFonts w:cs="Times New Roman"/>
          <w:sz w:val="20"/>
          <w:szCs w:val="20"/>
        </w:rPr>
        <w:t xml:space="preserve"> </w:t>
      </w:r>
      <w:r w:rsidR="00992ED1" w:rsidRPr="00215436">
        <w:rPr>
          <w:rFonts w:cs="Times New Roman"/>
          <w:i/>
          <w:sz w:val="20"/>
          <w:szCs w:val="20"/>
        </w:rPr>
        <w:t>et al.</w:t>
      </w:r>
      <w:r w:rsidR="00992ED1">
        <w:rPr>
          <w:rFonts w:cs="Times New Roman"/>
          <w:sz w:val="20"/>
          <w:szCs w:val="20"/>
        </w:rPr>
        <w:t xml:space="preserve"> (1998) </w:t>
      </w:r>
      <w:r w:rsidR="002E0724">
        <w:rPr>
          <w:rFonts w:cs="Times New Roman"/>
          <w:sz w:val="20"/>
          <w:szCs w:val="20"/>
        </w:rPr>
        <w:fldChar w:fldCharType="begin">
          <w:fldData xml:space="preserve">PEVuZE5vdGU+PENpdGU+PEF1dGhvcj5Qb3V3PC9BdXRob3I+PFllYXI+MTk5ODwvWWVhcj48UmVj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</w:fldData>
        </w:fldChar>
      </w:r>
      <w:r w:rsidR="00307DD5">
        <w:rPr>
          <w:rFonts w:cs="Times New Roman"/>
          <w:sz w:val="20"/>
          <w:szCs w:val="20"/>
        </w:rPr>
        <w:instrText xml:space="preserve"> ADDIN EN.CITE </w:instrText>
      </w:r>
      <w:r w:rsidR="002E0724">
        <w:rPr>
          <w:rFonts w:cs="Times New Roman"/>
          <w:sz w:val="20"/>
          <w:szCs w:val="20"/>
        </w:rPr>
        <w:fldChar w:fldCharType="begin">
          <w:fldData xml:space="preserve">PEVuZE5vdGU+PENpdGU+PEF1dGhvcj5Qb3V3PC9BdXRob3I+PFllYXI+MTk5ODwvWWVhcj48UmVj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</w:fldData>
        </w:fldChar>
      </w:r>
      <w:r w:rsidR="00307DD5">
        <w:rPr>
          <w:rFonts w:cs="Times New Roman"/>
          <w:sz w:val="20"/>
          <w:szCs w:val="20"/>
        </w:rPr>
        <w:instrText xml:space="preserve"> ADDIN EN.CITE.DATA </w:instrText>
      </w:r>
      <w:r w:rsidR="002E0724">
        <w:rPr>
          <w:rFonts w:cs="Times New Roman"/>
          <w:sz w:val="20"/>
          <w:szCs w:val="20"/>
        </w:rPr>
      </w:r>
      <w:r w:rsidR="002E0724">
        <w:rPr>
          <w:rFonts w:cs="Times New Roman"/>
          <w:sz w:val="20"/>
          <w:szCs w:val="20"/>
        </w:rPr>
        <w:fldChar w:fldCharType="end"/>
      </w:r>
      <w:r w:rsidR="002E0724">
        <w:rPr>
          <w:rFonts w:cs="Times New Roman"/>
          <w:sz w:val="20"/>
          <w:szCs w:val="20"/>
        </w:rPr>
      </w:r>
      <w:r w:rsidR="002E0724">
        <w:rPr>
          <w:rFonts w:cs="Times New Roman"/>
          <w:sz w:val="20"/>
          <w:szCs w:val="20"/>
        </w:rPr>
        <w:fldChar w:fldCharType="separate"/>
      </w:r>
      <w:r w:rsidR="00307DD5" w:rsidRPr="00307DD5">
        <w:rPr>
          <w:rFonts w:cs="Times New Roman"/>
          <w:noProof/>
          <w:sz w:val="20"/>
          <w:szCs w:val="20"/>
          <w:vertAlign w:val="superscript"/>
        </w:rPr>
        <w:t>(7)</w:t>
      </w:r>
      <w:r w:rsidR="002E0724">
        <w:rPr>
          <w:rFonts w:cs="Times New Roman"/>
          <w:sz w:val="20"/>
          <w:szCs w:val="20"/>
        </w:rPr>
        <w:fldChar w:fldCharType="end"/>
      </w:r>
      <w:r w:rsidR="00992ED1">
        <w:rPr>
          <w:rFonts w:cs="Times New Roman"/>
          <w:sz w:val="20"/>
          <w:szCs w:val="20"/>
        </w:rPr>
        <w:t xml:space="preserve"> (</w:t>
      </w:r>
      <w:r w:rsidR="00992ED1">
        <w:rPr>
          <w:rFonts w:cs="Times New Roman"/>
          <w:sz w:val="20"/>
          <w:szCs w:val="20"/>
          <w:lang w:val="en-GB"/>
        </w:rPr>
        <w:t>33</w:t>
      </w:r>
      <w:r w:rsidR="00992ED1" w:rsidRPr="00FF50D1">
        <w:rPr>
          <w:rFonts w:cs="Times New Roman"/>
          <w:sz w:val="20"/>
          <w:szCs w:val="20"/>
          <w:lang w:val="en-GB"/>
        </w:rPr>
        <w:t xml:space="preserve"> kcal/kg FFM</w:t>
      </w:r>
      <w:r w:rsidR="00992ED1">
        <w:rPr>
          <w:rFonts w:cs="Times New Roman"/>
          <w:sz w:val="20"/>
          <w:szCs w:val="20"/>
          <w:lang w:val="en-GB"/>
        </w:rPr>
        <w:t>/day).</w:t>
      </w:r>
      <w:r w:rsidR="00992ED1" w:rsidRPr="00FF50D1">
        <w:rPr>
          <w:rFonts w:cs="Times New Roman"/>
          <w:sz w:val="20"/>
          <w:szCs w:val="20"/>
          <w:lang w:val="en-GB"/>
        </w:rPr>
        <w:t xml:space="preserve"> </w:t>
      </w:r>
    </w:p>
    <w:p w:rsidR="00992ED1" w:rsidRDefault="00992ED1" w:rsidP="00992ED1">
      <w:pPr>
        <w:spacing w:after="0"/>
        <w:ind w:left="-851" w:firstLine="142"/>
        <w:rPr>
          <w:rFonts w:cs="Times New Roman"/>
          <w:sz w:val="20"/>
          <w:szCs w:val="20"/>
        </w:rPr>
      </w:pPr>
      <w:r w:rsidRPr="007303C2">
        <w:rPr>
          <w:rFonts w:cs="Times New Roman"/>
          <w:sz w:val="20"/>
          <w:szCs w:val="20"/>
          <w:vertAlign w:val="superscript"/>
        </w:rPr>
        <w:t>g</w:t>
      </w:r>
      <w:r>
        <w:rPr>
          <w:rFonts w:cs="Times New Roman"/>
          <w:sz w:val="20"/>
          <w:szCs w:val="20"/>
        </w:rPr>
        <w:t xml:space="preserve"> Basal metabolic rate measured with (BIA). </w:t>
      </w:r>
    </w:p>
    <w:p w:rsidR="001771E0" w:rsidRDefault="001771E0" w:rsidP="00992ED1">
      <w:pPr>
        <w:spacing w:after="0"/>
        <w:ind w:left="-851" w:firstLine="142"/>
        <w:rPr>
          <w:rFonts w:cs="Times New Roman"/>
          <w:sz w:val="20"/>
          <w:szCs w:val="20"/>
        </w:rPr>
      </w:pPr>
      <w:r w:rsidRPr="001771E0">
        <w:rPr>
          <w:color w:val="000000"/>
          <w:sz w:val="22"/>
          <w:shd w:val="clear" w:color="auto" w:fill="FFFFFF"/>
          <w:vertAlign w:val="superscript"/>
        </w:rPr>
        <w:t>h</w:t>
      </w:r>
      <w:r>
        <w:rPr>
          <w:color w:val="000000"/>
          <w:sz w:val="22"/>
          <w:shd w:val="clear" w:color="auto" w:fill="FFFFFF"/>
        </w:rPr>
        <w:t xml:space="preserve"> </w:t>
      </w:r>
      <w:r w:rsidRPr="001771E0">
        <w:rPr>
          <w:color w:val="000000"/>
          <w:sz w:val="20"/>
          <w:szCs w:val="20"/>
          <w:shd w:val="clear" w:color="auto" w:fill="FFFFFF"/>
        </w:rPr>
        <w:t>Schofield (1985) (female</w:t>
      </w:r>
      <w:r w:rsidR="00482E7A">
        <w:rPr>
          <w:color w:val="000000"/>
          <w:sz w:val="20"/>
          <w:szCs w:val="20"/>
          <w:shd w:val="clear" w:color="auto" w:fill="FFFFFF"/>
        </w:rPr>
        <w:t xml:space="preserve"> &gt; 60 years: 38 x weight + 2755 kJ and male: &gt; 60 years: 49</w:t>
      </w:r>
      <w:r w:rsidR="00482E7A" w:rsidRPr="001771E0">
        <w:rPr>
          <w:color w:val="000000"/>
          <w:sz w:val="20"/>
          <w:szCs w:val="20"/>
          <w:shd w:val="clear" w:color="auto" w:fill="FFFFFF"/>
        </w:rPr>
        <w:t xml:space="preserve"> x weight + </w:t>
      </w:r>
      <w:r w:rsidR="00307DD5">
        <w:rPr>
          <w:color w:val="000000"/>
          <w:sz w:val="20"/>
          <w:szCs w:val="20"/>
          <w:shd w:val="clear" w:color="auto" w:fill="FFFFFF"/>
        </w:rPr>
        <w:t>2459 kJ</w:t>
      </w:r>
      <w:r w:rsidRPr="001771E0">
        <w:rPr>
          <w:color w:val="000000"/>
          <w:sz w:val="20"/>
          <w:szCs w:val="20"/>
          <w:shd w:val="clear" w:color="auto" w:fill="FFFFFF"/>
        </w:rPr>
        <w:t>)</w:t>
      </w:r>
      <w:r w:rsidR="00307DD5">
        <w:rPr>
          <w:color w:val="000000"/>
          <w:sz w:val="20"/>
          <w:szCs w:val="20"/>
          <w:shd w:val="clear" w:color="auto" w:fill="FFFFFF"/>
        </w:rPr>
        <w:t xml:space="preserve"> </w:t>
      </w:r>
      <w:r w:rsidR="002E0724">
        <w:rPr>
          <w:color w:val="000000"/>
          <w:sz w:val="20"/>
          <w:szCs w:val="20"/>
          <w:shd w:val="clear" w:color="auto" w:fill="FFFFFF"/>
        </w:rPr>
        <w:fldChar w:fldCharType="begin"/>
      </w:r>
      <w:r w:rsidR="00307DD5">
        <w:rPr>
          <w:color w:val="000000"/>
          <w:sz w:val="20"/>
          <w:szCs w:val="20"/>
          <w:shd w:val="clear" w:color="auto" w:fill="FFFFFF"/>
        </w:rPr>
        <w:instrText xml:space="preserve"> ADDIN EN.CITE &lt;EndNote&gt;&lt;Cite&gt;&lt;Author&gt;Schofield&lt;/Author&gt;&lt;Year&gt;1985&lt;/Year&gt;&lt;RecNum&gt;140&lt;/RecNum&gt;&lt;DisplayText&gt;&lt;style face="superscript"&gt;(8)&lt;/style&gt;&lt;/DisplayText&gt;&lt;record&gt;&lt;rec-number&gt;140&lt;/rec-number&gt;&lt;foreign-keys&gt;&lt;key app="EN" db-id="tsaaxs5sdz00r3e5fz9vrpxl9aaxdrrf252v" timestamp="1510321765"&gt;140&lt;/key&gt;&lt;/foreign-keys&gt;&lt;ref-type name="Journal Article"&gt;17&lt;/ref-type&gt;&lt;contributors&gt;&lt;authors&gt;&lt;author&gt;Schofield, W. N.&lt;/author&gt;&lt;/authors&gt;&lt;/contributors&gt;&lt;titles&gt;&lt;title&gt;Predicting basal metabolic rate, new standards and review of previous work&lt;/title&gt;&lt;secondary-title&gt;Hum Nutr Clin Nutr&lt;/secondary-title&gt;&lt;/titles&gt;&lt;periodical&gt;&lt;full-title&gt;Hum Nutr Clin Nutr&lt;/full-title&gt;&lt;/periodical&gt;&lt;pages&gt;5-41&lt;/pages&gt;&lt;volume&gt;39 Suppl 1&lt;/volume&gt;&lt;keywords&gt;&lt;keyword&gt;Adolescent&lt;/keyword&gt;&lt;keyword&gt;Adult&lt;/keyword&gt;&lt;keyword&gt;Age Factors&lt;/keyword&gt;&lt;keyword&gt;Aged&lt;/keyword&gt;&lt;keyword&gt;*Basal Metabolism&lt;/keyword&gt;&lt;keyword&gt;Biometry&lt;/keyword&gt;&lt;keyword&gt;Body Weight&lt;/keyword&gt;&lt;keyword&gt;Child&lt;/keyword&gt;&lt;keyword&gt;Child, Preschool&lt;/keyword&gt;&lt;keyword&gt;Dietary Proteins&lt;/keyword&gt;&lt;keyword&gt;Energy Metabolism&lt;/keyword&gt;&lt;keyword&gt;Female&lt;/keyword&gt;&lt;keyword&gt;Humans&lt;/keyword&gt;&lt;keyword&gt;Infant&lt;/keyword&gt;&lt;keyword&gt;Male&lt;/keyword&gt;&lt;keyword&gt;Middle Aged&lt;/keyword&gt;&lt;keyword&gt;Nutritional Requirements&lt;/keyword&gt;&lt;keyword&gt;Regression Analysis&lt;/keyword&gt;&lt;keyword&gt;Sex Factors&lt;/keyword&gt;&lt;/keywords&gt;&lt;dates&gt;&lt;year&gt;1985&lt;/year&gt;&lt;/dates&gt;&lt;isbn&gt;0263-8290 (Print)&amp;#xD;0263-8290 (Linking)&lt;/isbn&gt;&lt;accession-num&gt;4044297&lt;/accession-num&gt;&lt;urls&gt;&lt;related-urls&gt;&lt;url&gt;https://www.ncbi.nlm.nih.gov/pubmed/4044297&lt;/url&gt;&lt;/related-urls&gt;&lt;/urls&gt;&lt;/record&gt;&lt;/Cite&gt;&lt;/EndNote&gt;</w:instrText>
      </w:r>
      <w:r w:rsidR="002E0724">
        <w:rPr>
          <w:color w:val="000000"/>
          <w:sz w:val="20"/>
          <w:szCs w:val="20"/>
          <w:shd w:val="clear" w:color="auto" w:fill="FFFFFF"/>
        </w:rPr>
        <w:fldChar w:fldCharType="separate"/>
      </w:r>
      <w:r w:rsidR="00307DD5" w:rsidRPr="00307DD5">
        <w:rPr>
          <w:noProof/>
          <w:color w:val="000000"/>
          <w:sz w:val="20"/>
          <w:szCs w:val="20"/>
          <w:shd w:val="clear" w:color="auto" w:fill="FFFFFF"/>
          <w:vertAlign w:val="superscript"/>
        </w:rPr>
        <w:t>(8)</w:t>
      </w:r>
      <w:r w:rsidR="002E0724">
        <w:rPr>
          <w:color w:val="000000"/>
          <w:sz w:val="20"/>
          <w:szCs w:val="20"/>
          <w:shd w:val="clear" w:color="auto" w:fill="FFFFFF"/>
        </w:rPr>
        <w:fldChar w:fldCharType="end"/>
      </w:r>
    </w:p>
    <w:p w:rsidR="00307DD5" w:rsidRDefault="00307DD5">
      <w:pPr>
        <w:rPr>
          <w:rFonts w:cs="Times New Roman"/>
          <w:sz w:val="20"/>
          <w:szCs w:val="20"/>
        </w:rPr>
      </w:pPr>
    </w:p>
    <w:p w:rsidR="00307DD5" w:rsidRDefault="00307DD5">
      <w:pPr>
        <w:rPr>
          <w:rFonts w:cs="Times New Roman"/>
          <w:sz w:val="20"/>
          <w:szCs w:val="20"/>
        </w:rPr>
      </w:pPr>
    </w:p>
    <w:p w:rsidR="00307DD5" w:rsidRPr="00307DD5" w:rsidRDefault="002E0724" w:rsidP="00307DD5">
      <w:pPr>
        <w:pStyle w:val="EndNoteBibliography"/>
        <w:spacing w:after="0"/>
      </w:pPr>
      <w:r>
        <w:rPr>
          <w:sz w:val="20"/>
          <w:szCs w:val="20"/>
        </w:rPr>
        <w:fldChar w:fldCharType="begin"/>
      </w:r>
      <w:r w:rsidR="00307DD5">
        <w:rPr>
          <w:sz w:val="20"/>
          <w:szCs w:val="20"/>
        </w:rPr>
        <w:instrText xml:space="preserve"> ADDIN EN.REFLIST </w:instrText>
      </w:r>
      <w:r>
        <w:rPr>
          <w:sz w:val="20"/>
          <w:szCs w:val="20"/>
        </w:rPr>
        <w:fldChar w:fldCharType="separate"/>
      </w:r>
      <w:r w:rsidR="00307DD5" w:rsidRPr="00307DD5">
        <w:t xml:space="preserve">1. Friðriksdóttir AJ, &amp; Möller, P. H. (2011) Clinical guidelines on patients nutrition. </w:t>
      </w:r>
      <w:hyperlink r:id="rId4" w:history="1">
        <w:r w:rsidR="00307DD5" w:rsidRPr="00307DD5">
          <w:rPr>
            <w:rStyle w:val="Hyperlink"/>
          </w:rPr>
          <w:t>http://www.landspitali.is/lisalib/getfile.aspx?itemid=28242</w:t>
        </w:r>
      </w:hyperlink>
      <w:r w:rsidR="00307DD5" w:rsidRPr="00307DD5">
        <w:t xml:space="preserve"> </w:t>
      </w:r>
    </w:p>
    <w:p w:rsidR="00307DD5" w:rsidRPr="00307DD5" w:rsidRDefault="00307DD5" w:rsidP="00307DD5">
      <w:pPr>
        <w:pStyle w:val="EndNoteBibliography"/>
        <w:spacing w:after="0"/>
      </w:pPr>
      <w:r w:rsidRPr="00307DD5">
        <w:t xml:space="preserve">2. Moore JA, Angelillo VA (1988) Equations for the prediction of resting energy expenditure in chronic obstructive lung disease. </w:t>
      </w:r>
      <w:r w:rsidRPr="00307DD5">
        <w:rPr>
          <w:i/>
        </w:rPr>
        <w:t>Chest</w:t>
      </w:r>
      <w:r w:rsidRPr="00307DD5">
        <w:t xml:space="preserve"> </w:t>
      </w:r>
      <w:r w:rsidRPr="00307DD5">
        <w:rPr>
          <w:b/>
        </w:rPr>
        <w:t>94</w:t>
      </w:r>
      <w:r w:rsidRPr="00307DD5">
        <w:t>, 1260-1263.</w:t>
      </w:r>
    </w:p>
    <w:p w:rsidR="00307DD5" w:rsidRPr="00307DD5" w:rsidRDefault="00307DD5" w:rsidP="00307DD5">
      <w:pPr>
        <w:pStyle w:val="EndNoteBibliography"/>
        <w:spacing w:after="0"/>
      </w:pPr>
      <w:r w:rsidRPr="00307DD5">
        <w:t>3. Nordenson A, Gronberg AM, Hulthen L</w:t>
      </w:r>
      <w:r w:rsidRPr="00307DD5">
        <w:rPr>
          <w:i/>
        </w:rPr>
        <w:t xml:space="preserve"> et al.</w:t>
      </w:r>
      <w:r w:rsidRPr="00307DD5">
        <w:t xml:space="preserve"> (2010) A validated disease specific prediction equation for resting metabolic rate in underweight patients with COPD. </w:t>
      </w:r>
      <w:r w:rsidRPr="00307DD5">
        <w:rPr>
          <w:i/>
        </w:rPr>
        <w:t>Int J Chron Obstruct Pulmon Dis</w:t>
      </w:r>
      <w:r w:rsidRPr="00307DD5">
        <w:t xml:space="preserve"> </w:t>
      </w:r>
      <w:r w:rsidRPr="00307DD5">
        <w:rPr>
          <w:b/>
        </w:rPr>
        <w:t>5</w:t>
      </w:r>
      <w:r w:rsidRPr="00307DD5">
        <w:t>, 271-276.</w:t>
      </w:r>
    </w:p>
    <w:p w:rsidR="00307DD5" w:rsidRPr="00307DD5" w:rsidRDefault="00307DD5" w:rsidP="00307DD5">
      <w:pPr>
        <w:pStyle w:val="EndNoteBibliography"/>
        <w:spacing w:after="0"/>
      </w:pPr>
      <w:r w:rsidRPr="00307DD5">
        <w:t xml:space="preserve">4. Harris JA, Benedict FG (1919) A biometric study of basal metabolism in man. . </w:t>
      </w:r>
      <w:r w:rsidRPr="00307DD5">
        <w:rPr>
          <w:i/>
        </w:rPr>
        <w:t>Washington, DC: Carnegie Institute</w:t>
      </w:r>
      <w:r w:rsidRPr="00307DD5">
        <w:t>.</w:t>
      </w:r>
    </w:p>
    <w:p w:rsidR="00307DD5" w:rsidRPr="00307DD5" w:rsidRDefault="00307DD5" w:rsidP="00307DD5">
      <w:pPr>
        <w:pStyle w:val="EndNoteBibliography"/>
        <w:spacing w:after="0"/>
      </w:pPr>
      <w:r w:rsidRPr="00307DD5">
        <w:t>5. Fitting JW, Frascarolo P, Jequier E</w:t>
      </w:r>
      <w:r w:rsidRPr="00307DD5">
        <w:rPr>
          <w:i/>
        </w:rPr>
        <w:t xml:space="preserve"> et al.</w:t>
      </w:r>
      <w:r w:rsidRPr="00307DD5">
        <w:t xml:space="preserve"> (1989) Energy expenditure and rib cage-abdominal motion in chronic obstructive pulmonary disease. </w:t>
      </w:r>
      <w:r w:rsidRPr="00307DD5">
        <w:rPr>
          <w:i/>
        </w:rPr>
        <w:t>Eur Respir J</w:t>
      </w:r>
      <w:r w:rsidRPr="00307DD5">
        <w:t xml:space="preserve"> </w:t>
      </w:r>
      <w:r w:rsidRPr="00307DD5">
        <w:rPr>
          <w:b/>
        </w:rPr>
        <w:t>2</w:t>
      </w:r>
      <w:r w:rsidRPr="00307DD5">
        <w:t>, 840-845.</w:t>
      </w:r>
    </w:p>
    <w:p w:rsidR="00307DD5" w:rsidRPr="00307DD5" w:rsidRDefault="00307DD5" w:rsidP="00307DD5">
      <w:pPr>
        <w:pStyle w:val="EndNoteBibliography"/>
        <w:spacing w:after="0"/>
      </w:pPr>
      <w:r w:rsidRPr="00307DD5">
        <w:t>6. Kao CC, Hsu JW, Bandi V</w:t>
      </w:r>
      <w:r w:rsidRPr="00307DD5">
        <w:rPr>
          <w:i/>
        </w:rPr>
        <w:t xml:space="preserve"> et al.</w:t>
      </w:r>
      <w:r w:rsidRPr="00307DD5">
        <w:t xml:space="preserve"> (2011) Resting energy expenditure and protein turnover are increased in patients with severe chronic obstructive pulmonary disease. </w:t>
      </w:r>
      <w:r w:rsidRPr="00307DD5">
        <w:rPr>
          <w:i/>
        </w:rPr>
        <w:t>Metabolism</w:t>
      </w:r>
      <w:r w:rsidRPr="00307DD5">
        <w:t xml:space="preserve"> </w:t>
      </w:r>
      <w:r w:rsidRPr="00307DD5">
        <w:rPr>
          <w:b/>
        </w:rPr>
        <w:t>60</w:t>
      </w:r>
      <w:r w:rsidRPr="00307DD5">
        <w:t>, 1449-1455.</w:t>
      </w:r>
    </w:p>
    <w:p w:rsidR="00307DD5" w:rsidRPr="00307DD5" w:rsidRDefault="00307DD5" w:rsidP="00307DD5">
      <w:pPr>
        <w:pStyle w:val="EndNoteBibliography"/>
        <w:spacing w:after="0"/>
      </w:pPr>
      <w:r w:rsidRPr="00307DD5">
        <w:t>7. Pouw EM, Schols AM, Deutz NE</w:t>
      </w:r>
      <w:r w:rsidRPr="00307DD5">
        <w:rPr>
          <w:i/>
        </w:rPr>
        <w:t xml:space="preserve"> et al.</w:t>
      </w:r>
      <w:r w:rsidRPr="00307DD5">
        <w:t xml:space="preserve"> (1998) Plasma and muscle amino acid levels in relation to resting energy expenditure and inflammation in stable chronic obstructive pulmonary disease. </w:t>
      </w:r>
      <w:r w:rsidRPr="00307DD5">
        <w:rPr>
          <w:i/>
        </w:rPr>
        <w:t>Am J Respir Crit Care Med</w:t>
      </w:r>
      <w:r w:rsidRPr="00307DD5">
        <w:t xml:space="preserve"> </w:t>
      </w:r>
      <w:r w:rsidRPr="00307DD5">
        <w:rPr>
          <w:b/>
        </w:rPr>
        <w:t>158</w:t>
      </w:r>
      <w:r w:rsidRPr="00307DD5">
        <w:t>, 797-801.</w:t>
      </w:r>
    </w:p>
    <w:p w:rsidR="00307DD5" w:rsidRPr="00307DD5" w:rsidRDefault="00307DD5" w:rsidP="00307DD5">
      <w:pPr>
        <w:pStyle w:val="EndNoteBibliography"/>
      </w:pPr>
      <w:r w:rsidRPr="00307DD5">
        <w:t xml:space="preserve">8. Schofield WN (1985) Predicting basal metabolic rate, new standards and review of previous work. </w:t>
      </w:r>
      <w:r w:rsidRPr="00307DD5">
        <w:rPr>
          <w:i/>
        </w:rPr>
        <w:t>Hum Nutr Clin Nutr</w:t>
      </w:r>
      <w:r w:rsidRPr="00307DD5">
        <w:t xml:space="preserve"> </w:t>
      </w:r>
      <w:r w:rsidRPr="00307DD5">
        <w:rPr>
          <w:b/>
        </w:rPr>
        <w:t>39 Suppl 1</w:t>
      </w:r>
      <w:r w:rsidRPr="00307DD5">
        <w:t>, 5-41.</w:t>
      </w:r>
    </w:p>
    <w:p w:rsidR="00DF5084" w:rsidRPr="009C0FEA" w:rsidRDefault="002E072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end"/>
      </w:r>
      <w:bookmarkStart w:id="0" w:name="_GoBack"/>
      <w:bookmarkEnd w:id="0"/>
    </w:p>
    <w:sectPr w:rsidR="00DF5084" w:rsidRPr="009C0FEA" w:rsidSect="009C0FEA">
      <w:pgSz w:w="15840" w:h="12240" w:orient="landscape"/>
      <w:pgMar w:top="1440" w:right="109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aaxs5sdz00r3e5fz9vrpxl9aaxdrrf252v&quot;&gt;My EndNote Library_paperI&lt;record-ids&gt;&lt;item&gt;26&lt;/item&gt;&lt;item&gt;91&lt;/item&gt;&lt;item&gt;99&lt;/item&gt;&lt;item&gt;100&lt;/item&gt;&lt;item&gt;101&lt;/item&gt;&lt;item&gt;102&lt;/item&gt;&lt;item&gt;103&lt;/item&gt;&lt;item&gt;140&lt;/item&gt;&lt;/record-ids&gt;&lt;/item&gt;&lt;/Libraries&gt;"/>
  </w:docVars>
  <w:rsids>
    <w:rsidRoot w:val="00992ED1"/>
    <w:rsid w:val="00060B83"/>
    <w:rsid w:val="001771E0"/>
    <w:rsid w:val="002E0724"/>
    <w:rsid w:val="00307767"/>
    <w:rsid w:val="00307DD5"/>
    <w:rsid w:val="003137D6"/>
    <w:rsid w:val="00482E7A"/>
    <w:rsid w:val="004854F8"/>
    <w:rsid w:val="00793326"/>
    <w:rsid w:val="007B041E"/>
    <w:rsid w:val="00885AA4"/>
    <w:rsid w:val="00992ED1"/>
    <w:rsid w:val="009C0FEA"/>
    <w:rsid w:val="009F29AD"/>
    <w:rsid w:val="00AB1257"/>
    <w:rsid w:val="00BA5292"/>
    <w:rsid w:val="00CA33E5"/>
    <w:rsid w:val="00CB3995"/>
    <w:rsid w:val="00CD4A7D"/>
    <w:rsid w:val="00DF5084"/>
    <w:rsid w:val="00ED751E"/>
    <w:rsid w:val="00EF12C7"/>
    <w:rsid w:val="00F0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D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307DD5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7DD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307DD5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07DD5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307DD5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07DD5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dspitali.is/lisalib/getfile.aspx?itemid=28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aroraros</dc:creator>
  <cp:lastModifiedBy>aroraros</cp:lastModifiedBy>
  <cp:revision>2</cp:revision>
  <dcterms:created xsi:type="dcterms:W3CDTF">2017-11-29T10:18:00Z</dcterms:created>
  <dcterms:modified xsi:type="dcterms:W3CDTF">2017-11-29T10:18:00Z</dcterms:modified>
</cp:coreProperties>
</file>