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F9" w:rsidRPr="00270E05" w:rsidRDefault="002B6DF9" w:rsidP="002B6DF9">
      <w:pPr>
        <w:spacing w:line="360" w:lineRule="auto"/>
        <w:rPr>
          <w:sz w:val="20"/>
          <w:szCs w:val="20"/>
          <w:lang w:val="en-US"/>
        </w:rPr>
      </w:pPr>
      <w:r w:rsidRPr="00270E05">
        <w:rPr>
          <w:b/>
          <w:sz w:val="20"/>
          <w:szCs w:val="20"/>
          <w:lang w:val="en-GB"/>
        </w:rPr>
        <w:t>S</w:t>
      </w:r>
      <w:r>
        <w:rPr>
          <w:b/>
          <w:sz w:val="20"/>
          <w:szCs w:val="20"/>
          <w:lang w:val="en-GB"/>
        </w:rPr>
        <w:t xml:space="preserve">upplemental </w:t>
      </w:r>
      <w:r w:rsidRPr="00270E05">
        <w:rPr>
          <w:b/>
          <w:sz w:val="20"/>
          <w:szCs w:val="20"/>
          <w:lang w:val="en-GB"/>
        </w:rPr>
        <w:t>T</w:t>
      </w:r>
      <w:r>
        <w:rPr>
          <w:b/>
          <w:sz w:val="20"/>
          <w:szCs w:val="20"/>
          <w:lang w:val="en-GB"/>
        </w:rPr>
        <w:t>able</w:t>
      </w:r>
      <w:r w:rsidRPr="00270E05">
        <w:rPr>
          <w:b/>
          <w:sz w:val="20"/>
          <w:szCs w:val="20"/>
          <w:lang w:val="en-GB"/>
        </w:rPr>
        <w:t xml:space="preserve"> 1</w:t>
      </w:r>
      <w:r>
        <w:rPr>
          <w:b/>
          <w:sz w:val="20"/>
          <w:szCs w:val="20"/>
          <w:lang w:val="en-GB"/>
        </w:rPr>
        <w:t xml:space="preserve">. </w:t>
      </w:r>
      <w:r>
        <w:rPr>
          <w:sz w:val="20"/>
          <w:szCs w:val="20"/>
          <w:lang w:val="en-GB"/>
        </w:rPr>
        <w:t xml:space="preserve">Summary of fish performance, experimental conditions and </w:t>
      </w:r>
      <w:r w:rsidRPr="00270E05">
        <w:rPr>
          <w:sz w:val="20"/>
          <w:szCs w:val="20"/>
          <w:lang w:val="en-US"/>
        </w:rPr>
        <w:t xml:space="preserve">design </w:t>
      </w:r>
      <w:r>
        <w:rPr>
          <w:sz w:val="20"/>
          <w:szCs w:val="20"/>
          <w:lang w:val="en-US"/>
        </w:rPr>
        <w:t xml:space="preserve">of the experiments included in the data set to estimate the </w:t>
      </w:r>
      <w:r w:rsidRPr="0091026F">
        <w:rPr>
          <w:sz w:val="20"/>
          <w:szCs w:val="20"/>
          <w:lang w:val="en-US"/>
        </w:rPr>
        <w:t xml:space="preserve">energy efficiency of digestible nutrients </w:t>
      </w:r>
      <w:r w:rsidRPr="00270E05">
        <w:rPr>
          <w:sz w:val="20"/>
          <w:szCs w:val="20"/>
          <w:lang w:val="en-US"/>
        </w:rPr>
        <w:t>for Nile tilapia</w:t>
      </w:r>
    </w:p>
    <w:tbl>
      <w:tblPr>
        <w:tblW w:w="9919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2841"/>
        <w:gridCol w:w="755"/>
        <w:gridCol w:w="133"/>
        <w:gridCol w:w="835"/>
        <w:gridCol w:w="838"/>
        <w:gridCol w:w="714"/>
        <w:gridCol w:w="128"/>
        <w:gridCol w:w="836"/>
        <w:gridCol w:w="705"/>
        <w:gridCol w:w="713"/>
        <w:gridCol w:w="713"/>
        <w:gridCol w:w="662"/>
        <w:gridCol w:w="46"/>
      </w:tblGrid>
      <w:tr w:rsidR="002B6DF9" w:rsidRPr="00270E05" w:rsidTr="008B4A17">
        <w:tc>
          <w:tcPr>
            <w:tcW w:w="2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B6DF9" w:rsidRPr="003A7875" w:rsidRDefault="002B6DF9" w:rsidP="008B4A17">
            <w:pPr>
              <w:spacing w:line="360" w:lineRule="auto"/>
              <w:rPr>
                <w:sz w:val="19"/>
                <w:szCs w:val="19"/>
                <w:vertAlign w:val="superscript"/>
                <w:lang w:val="en-US"/>
              </w:rPr>
            </w:pPr>
            <w:r w:rsidRPr="00270E05">
              <w:rPr>
                <w:sz w:val="19"/>
                <w:szCs w:val="19"/>
                <w:lang w:val="en-GB"/>
              </w:rPr>
              <w:t>Experiment</w:t>
            </w:r>
            <w:r w:rsidRPr="00D96CB0">
              <w:rPr>
                <w:sz w:val="19"/>
                <w:szCs w:val="19"/>
                <w:lang w:val="en-GB"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B6DF9" w:rsidRPr="0030593A" w:rsidRDefault="002B6DF9" w:rsidP="008B4A17">
            <w:pPr>
              <w:spacing w:line="360" w:lineRule="auto"/>
              <w:jc w:val="center"/>
              <w:rPr>
                <w:sz w:val="19"/>
                <w:szCs w:val="19"/>
                <w:vertAlign w:val="superscript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</w:t>
            </w:r>
            <w:r w:rsidRPr="00D96CB0">
              <w:rPr>
                <w:sz w:val="19"/>
                <w:szCs w:val="19"/>
                <w:lang w:val="en-GB"/>
              </w:rPr>
              <w:t>†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6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7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8</w:t>
            </w:r>
          </w:p>
        </w:tc>
        <w:tc>
          <w:tcPr>
            <w:tcW w:w="7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2923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984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71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979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68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2923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Length experiment, d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42</w:t>
            </w:r>
          </w:p>
        </w:tc>
        <w:tc>
          <w:tcPr>
            <w:tcW w:w="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42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42</w:t>
            </w:r>
          </w:p>
        </w:tc>
        <w:tc>
          <w:tcPr>
            <w:tcW w:w="717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50</w:t>
            </w:r>
          </w:p>
        </w:tc>
        <w:tc>
          <w:tcPr>
            <w:tcW w:w="9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36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48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56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56</w:t>
            </w:r>
          </w:p>
        </w:tc>
        <w:tc>
          <w:tcPr>
            <w:tcW w:w="68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2923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Number of diets</w:t>
            </w:r>
          </w:p>
        </w:tc>
        <w:tc>
          <w:tcPr>
            <w:tcW w:w="714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6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</w:t>
            </w:r>
          </w:p>
        </w:tc>
        <w:tc>
          <w:tcPr>
            <w:tcW w:w="684" w:type="dxa"/>
            <w:tcBorders>
              <w:top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2923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vertAlign w:val="superscript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 xml:space="preserve">Feeding method 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A2126B" w:rsidRDefault="002B6DF9" w:rsidP="008B4A17">
            <w:pPr>
              <w:spacing w:line="360" w:lineRule="auto"/>
              <w:jc w:val="center"/>
              <w:rPr>
                <w:sz w:val="19"/>
                <w:szCs w:val="19"/>
                <w:vertAlign w:val="superscript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R/1</w:t>
            </w:r>
            <w:r w:rsidRPr="00D96CB0">
              <w:rPr>
                <w:sz w:val="19"/>
                <w:szCs w:val="19"/>
                <w:lang w:val="en-GB"/>
              </w:rPr>
              <w:t>M†</w:t>
            </w:r>
          </w:p>
        </w:tc>
        <w:tc>
          <w:tcPr>
            <w:tcW w:w="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R/2M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S/2M</w:t>
            </w:r>
          </w:p>
        </w:tc>
        <w:tc>
          <w:tcPr>
            <w:tcW w:w="717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R/4M</w:t>
            </w:r>
          </w:p>
        </w:tc>
        <w:tc>
          <w:tcPr>
            <w:tcW w:w="9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R/1M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S/2M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R/24B</w:t>
            </w:r>
          </w:p>
        </w:tc>
        <w:tc>
          <w:tcPr>
            <w:tcW w:w="607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R/24B</w:t>
            </w:r>
          </w:p>
        </w:tc>
        <w:tc>
          <w:tcPr>
            <w:tcW w:w="684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2923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Number of  tanks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12</w:t>
            </w:r>
          </w:p>
        </w:tc>
        <w:tc>
          <w:tcPr>
            <w:tcW w:w="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16</w:t>
            </w:r>
          </w:p>
        </w:tc>
        <w:tc>
          <w:tcPr>
            <w:tcW w:w="717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12</w:t>
            </w:r>
          </w:p>
        </w:tc>
        <w:tc>
          <w:tcPr>
            <w:tcW w:w="9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12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3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3</w:t>
            </w:r>
          </w:p>
        </w:tc>
        <w:tc>
          <w:tcPr>
            <w:tcW w:w="68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2923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Number of fish per tank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34</w:t>
            </w:r>
          </w:p>
        </w:tc>
        <w:tc>
          <w:tcPr>
            <w:tcW w:w="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30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20</w:t>
            </w:r>
          </w:p>
        </w:tc>
        <w:tc>
          <w:tcPr>
            <w:tcW w:w="717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40</w:t>
            </w:r>
          </w:p>
        </w:tc>
        <w:tc>
          <w:tcPr>
            <w:tcW w:w="9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20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30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30</w:t>
            </w:r>
          </w:p>
        </w:tc>
        <w:tc>
          <w:tcPr>
            <w:tcW w:w="68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2923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Number of RAS</w:t>
            </w:r>
            <w:r w:rsidRPr="00D96CB0">
              <w:rPr>
                <w:sz w:val="19"/>
                <w:szCs w:val="19"/>
                <w:lang w:val="en-GB"/>
              </w:rPr>
              <w:t>‡</w:t>
            </w:r>
            <w:r w:rsidRPr="00270E05">
              <w:rPr>
                <w:sz w:val="19"/>
                <w:szCs w:val="19"/>
                <w:lang w:val="en-GB"/>
              </w:rPr>
              <w:t xml:space="preserve"> 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</w:t>
            </w:r>
          </w:p>
        </w:tc>
        <w:tc>
          <w:tcPr>
            <w:tcW w:w="984" w:type="dxa"/>
            <w:gridSpan w:val="2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</w:t>
            </w:r>
          </w:p>
        </w:tc>
        <w:tc>
          <w:tcPr>
            <w:tcW w:w="848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</w:t>
            </w:r>
          </w:p>
        </w:tc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</w:t>
            </w:r>
          </w:p>
        </w:tc>
        <w:tc>
          <w:tcPr>
            <w:tcW w:w="979" w:type="dxa"/>
            <w:gridSpan w:val="2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2923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Temperature, ºC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27.7</w:t>
            </w:r>
          </w:p>
        </w:tc>
        <w:tc>
          <w:tcPr>
            <w:tcW w:w="984" w:type="dxa"/>
            <w:gridSpan w:val="2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27.9</w:t>
            </w:r>
          </w:p>
        </w:tc>
        <w:tc>
          <w:tcPr>
            <w:tcW w:w="848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27.9</w:t>
            </w:r>
          </w:p>
        </w:tc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26.9</w:t>
            </w:r>
          </w:p>
        </w:tc>
        <w:tc>
          <w:tcPr>
            <w:tcW w:w="979" w:type="dxa"/>
            <w:gridSpan w:val="2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27.7</w:t>
            </w:r>
          </w:p>
        </w:tc>
        <w:tc>
          <w:tcPr>
            <w:tcW w:w="708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27.7</w:t>
            </w:r>
          </w:p>
        </w:tc>
        <w:tc>
          <w:tcPr>
            <w:tcW w:w="707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28.1</w:t>
            </w:r>
          </w:p>
        </w:tc>
        <w:tc>
          <w:tcPr>
            <w:tcW w:w="607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28.3</w:t>
            </w:r>
          </w:p>
        </w:tc>
        <w:tc>
          <w:tcPr>
            <w:tcW w:w="684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2923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Faeces collection method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ST</w:t>
            </w:r>
          </w:p>
        </w:tc>
        <w:tc>
          <w:tcPr>
            <w:tcW w:w="984" w:type="dxa"/>
            <w:gridSpan w:val="2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ST</w:t>
            </w:r>
          </w:p>
        </w:tc>
        <w:tc>
          <w:tcPr>
            <w:tcW w:w="848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CC</w:t>
            </w:r>
          </w:p>
        </w:tc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ST</w:t>
            </w:r>
          </w:p>
        </w:tc>
        <w:tc>
          <w:tcPr>
            <w:tcW w:w="979" w:type="dxa"/>
            <w:gridSpan w:val="2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ST</w:t>
            </w:r>
          </w:p>
        </w:tc>
        <w:tc>
          <w:tcPr>
            <w:tcW w:w="708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ST</w:t>
            </w:r>
          </w:p>
        </w:tc>
        <w:tc>
          <w:tcPr>
            <w:tcW w:w="707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ST</w:t>
            </w:r>
          </w:p>
        </w:tc>
        <w:tc>
          <w:tcPr>
            <w:tcW w:w="607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ST</w:t>
            </w:r>
          </w:p>
        </w:tc>
        <w:tc>
          <w:tcPr>
            <w:tcW w:w="684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2923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Initial body weight, g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75</w:t>
            </w:r>
          </w:p>
        </w:tc>
        <w:tc>
          <w:tcPr>
            <w:tcW w:w="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94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52</w:t>
            </w:r>
          </w:p>
        </w:tc>
        <w:tc>
          <w:tcPr>
            <w:tcW w:w="717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56</w:t>
            </w:r>
          </w:p>
        </w:tc>
        <w:tc>
          <w:tcPr>
            <w:tcW w:w="9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138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41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86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77</w:t>
            </w:r>
          </w:p>
        </w:tc>
        <w:tc>
          <w:tcPr>
            <w:tcW w:w="68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2923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Feed intake, g DM</w:t>
            </w:r>
            <w:r w:rsidRPr="00270E05">
              <w:rPr>
                <w:sz w:val="19"/>
                <w:szCs w:val="19"/>
                <w:lang w:val="en-US"/>
              </w:rPr>
              <w:t>/(kg</w:t>
            </w:r>
            <w:r w:rsidRPr="00270E05">
              <w:rPr>
                <w:sz w:val="19"/>
                <w:szCs w:val="19"/>
                <w:vertAlign w:val="superscript"/>
                <w:lang w:val="en-US"/>
              </w:rPr>
              <w:t>0.8</w:t>
            </w:r>
            <w:r w:rsidRPr="00270E05">
              <w:rPr>
                <w:b/>
                <w:sz w:val="19"/>
                <w:szCs w:val="19"/>
                <w:lang w:val="en-US"/>
              </w:rPr>
              <w:t>·</w:t>
            </w:r>
            <w:r w:rsidRPr="00270E05">
              <w:rPr>
                <w:sz w:val="19"/>
                <w:szCs w:val="19"/>
                <w:lang w:val="en-US"/>
              </w:rPr>
              <w:t>d)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A2126B" w:rsidRDefault="002B6DF9" w:rsidP="008B4A17">
            <w:pPr>
              <w:spacing w:line="360" w:lineRule="auto"/>
              <w:jc w:val="center"/>
              <w:rPr>
                <w:sz w:val="19"/>
                <w:szCs w:val="19"/>
                <w:vertAlign w:val="superscript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7.</w:t>
            </w:r>
            <w:r w:rsidRPr="00D96CB0">
              <w:rPr>
                <w:sz w:val="19"/>
                <w:szCs w:val="19"/>
                <w:lang w:val="en-GB"/>
              </w:rPr>
              <w:t>6†</w:t>
            </w:r>
          </w:p>
        </w:tc>
        <w:tc>
          <w:tcPr>
            <w:tcW w:w="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10.0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16.3</w:t>
            </w:r>
          </w:p>
        </w:tc>
        <w:tc>
          <w:tcPr>
            <w:tcW w:w="717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12.0</w:t>
            </w:r>
          </w:p>
        </w:tc>
        <w:tc>
          <w:tcPr>
            <w:tcW w:w="9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11.3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23.2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10.7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10.7</w:t>
            </w:r>
          </w:p>
        </w:tc>
        <w:tc>
          <w:tcPr>
            <w:tcW w:w="68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292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Growth, g</w:t>
            </w:r>
            <w:r w:rsidRPr="00270E05">
              <w:rPr>
                <w:sz w:val="19"/>
                <w:szCs w:val="19"/>
                <w:lang w:val="en-US"/>
              </w:rPr>
              <w:t>/(kg</w:t>
            </w:r>
            <w:r w:rsidRPr="00270E05">
              <w:rPr>
                <w:sz w:val="19"/>
                <w:szCs w:val="19"/>
                <w:vertAlign w:val="superscript"/>
                <w:lang w:val="en-US"/>
              </w:rPr>
              <w:t>0.8</w:t>
            </w:r>
            <w:r w:rsidRPr="00270E05">
              <w:rPr>
                <w:b/>
                <w:sz w:val="19"/>
                <w:szCs w:val="19"/>
                <w:lang w:val="en-US"/>
              </w:rPr>
              <w:t>·</w:t>
            </w:r>
            <w:r w:rsidRPr="00270E05">
              <w:rPr>
                <w:sz w:val="19"/>
                <w:szCs w:val="19"/>
                <w:lang w:val="en-US"/>
              </w:rPr>
              <w:t>d)</w:t>
            </w:r>
          </w:p>
        </w:tc>
        <w:tc>
          <w:tcPr>
            <w:tcW w:w="71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8.6</w:t>
            </w:r>
          </w:p>
        </w:tc>
        <w:tc>
          <w:tcPr>
            <w:tcW w:w="98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8.5</w:t>
            </w:r>
          </w:p>
        </w:tc>
        <w:tc>
          <w:tcPr>
            <w:tcW w:w="84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16.4</w:t>
            </w:r>
          </w:p>
        </w:tc>
        <w:tc>
          <w:tcPr>
            <w:tcW w:w="71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12.8</w:t>
            </w:r>
          </w:p>
        </w:tc>
        <w:tc>
          <w:tcPr>
            <w:tcW w:w="97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11.0</w:t>
            </w: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25.7</w:t>
            </w: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9.3</w:t>
            </w:r>
          </w:p>
        </w:tc>
        <w:tc>
          <w:tcPr>
            <w:tcW w:w="60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10.7</w:t>
            </w:r>
          </w:p>
        </w:tc>
        <w:tc>
          <w:tcPr>
            <w:tcW w:w="6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</w:tr>
    </w:tbl>
    <w:p w:rsidR="002B6DF9" w:rsidRPr="0091026F" w:rsidRDefault="002B6DF9" w:rsidP="002B6DF9">
      <w:pPr>
        <w:spacing w:line="360" w:lineRule="auto"/>
        <w:ind w:left="284" w:hanging="284"/>
        <w:rPr>
          <w:sz w:val="20"/>
          <w:szCs w:val="20"/>
          <w:lang w:val="en-GB"/>
        </w:rPr>
      </w:pPr>
      <w:r w:rsidRPr="00270E05">
        <w:rPr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 xml:space="preserve">, </w:t>
      </w:r>
      <w:r w:rsidRPr="00270E05">
        <w:rPr>
          <w:sz w:val="20"/>
          <w:szCs w:val="20"/>
          <w:lang w:val="en-GB"/>
        </w:rPr>
        <w:t>restrictive feeding</w:t>
      </w:r>
      <w:r>
        <w:rPr>
          <w:sz w:val="20"/>
          <w:szCs w:val="20"/>
          <w:lang w:val="en-GB"/>
        </w:rPr>
        <w:t>; 1</w:t>
      </w:r>
      <w:r w:rsidRPr="00270E05">
        <w:rPr>
          <w:sz w:val="20"/>
          <w:szCs w:val="20"/>
          <w:lang w:val="en-GB"/>
        </w:rPr>
        <w:t>M</w:t>
      </w:r>
      <w:r>
        <w:rPr>
          <w:sz w:val="20"/>
          <w:szCs w:val="20"/>
          <w:lang w:val="en-GB"/>
        </w:rPr>
        <w:t>, 2M and 4M, meal feeding one, two or four times</w:t>
      </w:r>
      <w:r w:rsidRPr="00270E0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per day, respectively;</w:t>
      </w:r>
      <w:r w:rsidRPr="00D96CB0">
        <w:rPr>
          <w:sz w:val="20"/>
          <w:szCs w:val="20"/>
          <w:lang w:val="en-GB"/>
        </w:rPr>
        <w:t xml:space="preserve"> </w:t>
      </w:r>
      <w:r w:rsidRPr="00270E05">
        <w:rPr>
          <w:sz w:val="20"/>
          <w:szCs w:val="20"/>
          <w:lang w:val="en-GB"/>
        </w:rPr>
        <w:t>S</w:t>
      </w:r>
      <w:r>
        <w:rPr>
          <w:sz w:val="20"/>
          <w:szCs w:val="20"/>
          <w:lang w:val="en-GB"/>
        </w:rPr>
        <w:t>,</w:t>
      </w:r>
      <w:r w:rsidRPr="00270E05">
        <w:rPr>
          <w:sz w:val="20"/>
          <w:szCs w:val="20"/>
          <w:lang w:val="en-GB"/>
        </w:rPr>
        <w:t xml:space="preserve"> feeding to apparent satiation</w:t>
      </w:r>
      <w:r>
        <w:rPr>
          <w:sz w:val="20"/>
          <w:szCs w:val="20"/>
          <w:lang w:val="en-GB"/>
        </w:rPr>
        <w:t>; 24</w:t>
      </w:r>
      <w:r w:rsidRPr="00270E05">
        <w:rPr>
          <w:sz w:val="20"/>
          <w:szCs w:val="20"/>
          <w:lang w:val="en-GB"/>
        </w:rPr>
        <w:t>B</w:t>
      </w:r>
      <w:r>
        <w:rPr>
          <w:sz w:val="20"/>
          <w:szCs w:val="20"/>
          <w:lang w:val="en-GB"/>
        </w:rPr>
        <w:t>, 24 hours per day feeding using a feeding belt; RAS, recirculating aquaculture system;</w:t>
      </w:r>
      <w:r w:rsidRPr="003A7875">
        <w:rPr>
          <w:sz w:val="20"/>
          <w:szCs w:val="20"/>
          <w:lang w:val="en-GB"/>
        </w:rPr>
        <w:t xml:space="preserve"> </w:t>
      </w:r>
      <w:r w:rsidRPr="00270E05">
        <w:rPr>
          <w:sz w:val="20"/>
          <w:szCs w:val="20"/>
          <w:lang w:val="en-GB"/>
        </w:rPr>
        <w:t>ST</w:t>
      </w:r>
      <w:r>
        <w:rPr>
          <w:sz w:val="20"/>
          <w:szCs w:val="20"/>
          <w:lang w:val="en-GB"/>
        </w:rPr>
        <w:t>, f</w:t>
      </w:r>
      <w:r w:rsidRPr="00270E05">
        <w:rPr>
          <w:sz w:val="20"/>
          <w:szCs w:val="20"/>
          <w:lang w:val="en-GB"/>
        </w:rPr>
        <w:t>aeces collection</w:t>
      </w:r>
      <w:r>
        <w:rPr>
          <w:sz w:val="20"/>
          <w:szCs w:val="20"/>
          <w:lang w:val="en-GB"/>
        </w:rPr>
        <w:t xml:space="preserve"> was done by </w:t>
      </w:r>
      <w:r w:rsidRPr="00270E05">
        <w:rPr>
          <w:sz w:val="20"/>
          <w:szCs w:val="20"/>
          <w:lang w:val="en-GB"/>
        </w:rPr>
        <w:t>settling tanks</w:t>
      </w:r>
      <w:r>
        <w:rPr>
          <w:sz w:val="20"/>
          <w:szCs w:val="20"/>
          <w:lang w:val="en-GB"/>
        </w:rPr>
        <w:t>;</w:t>
      </w:r>
      <w:r w:rsidRPr="00D96CB0">
        <w:rPr>
          <w:sz w:val="20"/>
          <w:szCs w:val="20"/>
          <w:lang w:val="en-GB"/>
        </w:rPr>
        <w:t xml:space="preserve"> </w:t>
      </w:r>
      <w:r w:rsidRPr="00270E05">
        <w:rPr>
          <w:sz w:val="20"/>
          <w:szCs w:val="20"/>
          <w:lang w:val="en-GB"/>
        </w:rPr>
        <w:t>CC</w:t>
      </w:r>
      <w:r>
        <w:rPr>
          <w:sz w:val="20"/>
          <w:szCs w:val="20"/>
          <w:lang w:val="en-GB"/>
        </w:rPr>
        <w:t>, f</w:t>
      </w:r>
      <w:r w:rsidRPr="00270E05">
        <w:rPr>
          <w:sz w:val="20"/>
          <w:szCs w:val="20"/>
          <w:lang w:val="en-GB"/>
        </w:rPr>
        <w:t>aeces collection</w:t>
      </w:r>
      <w:r>
        <w:rPr>
          <w:sz w:val="20"/>
          <w:szCs w:val="20"/>
          <w:lang w:val="en-GB"/>
        </w:rPr>
        <w:t xml:space="preserve"> was done by </w:t>
      </w:r>
      <w:proofErr w:type="spellStart"/>
      <w:r>
        <w:rPr>
          <w:sz w:val="20"/>
          <w:szCs w:val="20"/>
          <w:lang w:val="en-GB"/>
        </w:rPr>
        <w:t>Choubert</w:t>
      </w:r>
      <w:proofErr w:type="spellEnd"/>
      <w:r>
        <w:rPr>
          <w:sz w:val="20"/>
          <w:szCs w:val="20"/>
          <w:lang w:val="en-GB"/>
        </w:rPr>
        <w:t xml:space="preserve"> collectors; DM, dry matter.</w:t>
      </w:r>
    </w:p>
    <w:p w:rsidR="002B6DF9" w:rsidRPr="00270E05" w:rsidRDefault="002B6DF9" w:rsidP="002B6DF9">
      <w:pPr>
        <w:spacing w:line="360" w:lineRule="auto"/>
        <w:ind w:left="284" w:hanging="284"/>
        <w:rPr>
          <w:sz w:val="20"/>
          <w:szCs w:val="20"/>
          <w:lang w:val="en-GB"/>
        </w:rPr>
      </w:pPr>
      <w:r w:rsidRPr="00D96CB0">
        <w:rPr>
          <w:sz w:val="20"/>
          <w:szCs w:val="20"/>
          <w:lang w:val="en-GB"/>
        </w:rPr>
        <w:t>*</w:t>
      </w:r>
      <w:r>
        <w:rPr>
          <w:sz w:val="20"/>
          <w:szCs w:val="20"/>
          <w:lang w:val="en-GB"/>
        </w:rPr>
        <w:t xml:space="preserve"> </w:t>
      </w:r>
      <w:r w:rsidRPr="00270E05">
        <w:rPr>
          <w:sz w:val="20"/>
          <w:szCs w:val="20"/>
          <w:lang w:val="en-GB"/>
        </w:rPr>
        <w:t>Experiment number refer</w:t>
      </w:r>
      <w:r>
        <w:rPr>
          <w:sz w:val="20"/>
          <w:szCs w:val="20"/>
          <w:lang w:val="en-GB"/>
        </w:rPr>
        <w:t xml:space="preserve">s to the following sources: </w:t>
      </w:r>
      <w:proofErr w:type="gramStart"/>
      <w:r>
        <w:rPr>
          <w:sz w:val="20"/>
          <w:szCs w:val="20"/>
          <w:lang w:val="en-GB"/>
        </w:rPr>
        <w:t>1</w:t>
      </w:r>
      <w:r w:rsidRPr="00567A97">
        <w:rPr>
          <w:sz w:val="20"/>
          <w:szCs w:val="20"/>
          <w:vertAlign w:val="superscript"/>
          <w:lang w:val="en-GB"/>
        </w:rPr>
        <w:t>(</w:t>
      </w:r>
      <w:proofErr w:type="gramEnd"/>
      <w:r w:rsidRPr="00567A97">
        <w:rPr>
          <w:sz w:val="20"/>
          <w:szCs w:val="20"/>
          <w:vertAlign w:val="superscript"/>
          <w:lang w:val="en-GB"/>
        </w:rPr>
        <w:t>10)</w:t>
      </w:r>
      <w:r w:rsidRPr="00270E05">
        <w:rPr>
          <w:sz w:val="20"/>
          <w:szCs w:val="20"/>
          <w:lang w:val="en-GB"/>
        </w:rPr>
        <w:t>; 2</w:t>
      </w:r>
      <w:r w:rsidR="00A8603A">
        <w:rPr>
          <w:sz w:val="20"/>
          <w:szCs w:val="20"/>
          <w:vertAlign w:val="superscript"/>
          <w:lang w:val="en-GB"/>
        </w:rPr>
        <w:t>(29</w:t>
      </w:r>
      <w:r w:rsidRPr="00567A97">
        <w:rPr>
          <w:sz w:val="20"/>
          <w:szCs w:val="20"/>
          <w:vertAlign w:val="superscript"/>
          <w:lang w:val="en-GB"/>
        </w:rPr>
        <w:t>)</w:t>
      </w:r>
      <w:r w:rsidRPr="00270E05">
        <w:rPr>
          <w:sz w:val="20"/>
          <w:szCs w:val="20"/>
          <w:lang w:val="en-GB"/>
        </w:rPr>
        <w:t xml:space="preserve">; </w:t>
      </w:r>
      <w:r>
        <w:rPr>
          <w:sz w:val="20"/>
          <w:szCs w:val="20"/>
          <w:lang w:val="en-GB"/>
        </w:rPr>
        <w:t>3</w:t>
      </w:r>
      <w:r w:rsidR="00A8603A">
        <w:rPr>
          <w:sz w:val="20"/>
          <w:szCs w:val="20"/>
          <w:vertAlign w:val="superscript"/>
          <w:lang w:val="en-GB"/>
        </w:rPr>
        <w:t>(30</w:t>
      </w:r>
      <w:r w:rsidRPr="00567A97">
        <w:rPr>
          <w:sz w:val="20"/>
          <w:szCs w:val="20"/>
          <w:vertAlign w:val="superscript"/>
          <w:lang w:val="en-GB"/>
        </w:rPr>
        <w:t>)</w:t>
      </w:r>
      <w:r w:rsidRPr="00270E05">
        <w:rPr>
          <w:sz w:val="20"/>
          <w:szCs w:val="20"/>
          <w:lang w:val="en-GB"/>
        </w:rPr>
        <w:t>; 4</w:t>
      </w:r>
      <w:r w:rsidR="00A8603A">
        <w:rPr>
          <w:sz w:val="20"/>
          <w:szCs w:val="20"/>
          <w:vertAlign w:val="superscript"/>
          <w:lang w:val="en-GB"/>
        </w:rPr>
        <w:t>(31</w:t>
      </w:r>
      <w:r w:rsidRPr="00567A97">
        <w:rPr>
          <w:sz w:val="20"/>
          <w:szCs w:val="20"/>
          <w:vertAlign w:val="superscript"/>
          <w:lang w:val="en-GB"/>
        </w:rPr>
        <w:t>)</w:t>
      </w:r>
      <w:r w:rsidRPr="00270E05">
        <w:rPr>
          <w:sz w:val="20"/>
          <w:szCs w:val="20"/>
          <w:lang w:val="en-GB"/>
        </w:rPr>
        <w:t>; 5</w:t>
      </w:r>
      <w:r w:rsidR="00A8603A">
        <w:rPr>
          <w:sz w:val="20"/>
          <w:szCs w:val="20"/>
          <w:vertAlign w:val="superscript"/>
          <w:lang w:val="en-GB"/>
        </w:rPr>
        <w:t>(32</w:t>
      </w:r>
      <w:r w:rsidRPr="00567A97">
        <w:rPr>
          <w:sz w:val="20"/>
          <w:szCs w:val="20"/>
          <w:vertAlign w:val="superscript"/>
          <w:lang w:val="en-GB"/>
        </w:rPr>
        <w:t>)</w:t>
      </w:r>
      <w:r w:rsidRPr="00270E05">
        <w:rPr>
          <w:sz w:val="20"/>
          <w:szCs w:val="20"/>
          <w:lang w:val="en-GB"/>
        </w:rPr>
        <w:t>; 6</w:t>
      </w:r>
      <w:r w:rsidR="00A8603A">
        <w:rPr>
          <w:sz w:val="20"/>
          <w:szCs w:val="20"/>
          <w:vertAlign w:val="superscript"/>
          <w:lang w:val="en-GB"/>
        </w:rPr>
        <w:t>(33</w:t>
      </w:r>
      <w:r w:rsidRPr="00567A97">
        <w:rPr>
          <w:sz w:val="20"/>
          <w:szCs w:val="20"/>
          <w:vertAlign w:val="superscript"/>
          <w:lang w:val="en-GB"/>
        </w:rPr>
        <w:t>)</w:t>
      </w:r>
      <w:r w:rsidRPr="00270E05">
        <w:rPr>
          <w:sz w:val="20"/>
          <w:szCs w:val="20"/>
          <w:lang w:val="en-GB"/>
        </w:rPr>
        <w:t>; 7</w:t>
      </w:r>
      <w:r w:rsidR="00A8603A">
        <w:rPr>
          <w:sz w:val="20"/>
          <w:szCs w:val="20"/>
          <w:vertAlign w:val="superscript"/>
          <w:lang w:val="en-GB"/>
        </w:rPr>
        <w:t>(34</w:t>
      </w:r>
      <w:r w:rsidRPr="00567A97">
        <w:rPr>
          <w:sz w:val="20"/>
          <w:szCs w:val="20"/>
          <w:vertAlign w:val="superscript"/>
          <w:lang w:val="en-GB"/>
        </w:rPr>
        <w:t>)</w:t>
      </w:r>
      <w:r w:rsidRPr="00270E05">
        <w:rPr>
          <w:sz w:val="20"/>
          <w:szCs w:val="20"/>
          <w:lang w:val="en-GB"/>
        </w:rPr>
        <w:t xml:space="preserve">; </w:t>
      </w:r>
      <w:r>
        <w:rPr>
          <w:sz w:val="20"/>
          <w:szCs w:val="20"/>
          <w:lang w:val="en-GB"/>
        </w:rPr>
        <w:t>8</w:t>
      </w:r>
      <w:r w:rsidR="00A8603A">
        <w:rPr>
          <w:sz w:val="20"/>
          <w:szCs w:val="20"/>
          <w:vertAlign w:val="superscript"/>
          <w:lang w:val="en-GB"/>
        </w:rPr>
        <w:t>(35</w:t>
      </w:r>
      <w:r w:rsidRPr="00567A97">
        <w:rPr>
          <w:sz w:val="20"/>
          <w:szCs w:val="20"/>
          <w:vertAlign w:val="superscript"/>
          <w:lang w:val="en-GB"/>
        </w:rPr>
        <w:t>)</w:t>
      </w:r>
      <w:r w:rsidRPr="00270E05">
        <w:rPr>
          <w:sz w:val="20"/>
          <w:szCs w:val="20"/>
          <w:lang w:val="en-GB"/>
        </w:rPr>
        <w:t>.</w:t>
      </w:r>
    </w:p>
    <w:p w:rsidR="002B6DF9" w:rsidRPr="00270E05" w:rsidRDefault="002B6DF9" w:rsidP="002B6DF9">
      <w:pPr>
        <w:spacing w:line="360" w:lineRule="auto"/>
        <w:ind w:left="284" w:hanging="284"/>
        <w:rPr>
          <w:sz w:val="20"/>
          <w:szCs w:val="20"/>
          <w:lang w:val="en-GB"/>
        </w:rPr>
      </w:pPr>
      <w:r w:rsidRPr="00D96CB0">
        <w:rPr>
          <w:sz w:val="20"/>
          <w:szCs w:val="20"/>
          <w:lang w:val="en-GB"/>
        </w:rPr>
        <w:t xml:space="preserve">† </w:t>
      </w:r>
      <w:r w:rsidRPr="00270E05">
        <w:rPr>
          <w:sz w:val="20"/>
          <w:szCs w:val="20"/>
          <w:lang w:val="en-GB"/>
        </w:rPr>
        <w:t xml:space="preserve">In the study of Schrama </w:t>
      </w:r>
      <w:r w:rsidRPr="00EA04AC">
        <w:rPr>
          <w:i/>
          <w:sz w:val="20"/>
          <w:szCs w:val="20"/>
          <w:lang w:val="en-GB"/>
        </w:rPr>
        <w:t>et al</w:t>
      </w:r>
      <w:proofErr w:type="gramStart"/>
      <w:r w:rsidRPr="00EA04AC">
        <w:rPr>
          <w:i/>
          <w:sz w:val="20"/>
          <w:szCs w:val="20"/>
          <w:lang w:val="en-GB"/>
        </w:rPr>
        <w:t>.</w:t>
      </w:r>
      <w:r w:rsidRPr="00C32AD4">
        <w:rPr>
          <w:sz w:val="20"/>
          <w:szCs w:val="20"/>
          <w:vertAlign w:val="superscript"/>
          <w:lang w:val="en-GB"/>
        </w:rPr>
        <w:t>(</w:t>
      </w:r>
      <w:proofErr w:type="gramEnd"/>
      <w:r w:rsidRPr="00C32AD4">
        <w:rPr>
          <w:sz w:val="20"/>
          <w:szCs w:val="20"/>
          <w:vertAlign w:val="superscript"/>
          <w:lang w:val="en-GB"/>
        </w:rPr>
        <w:t>10)</w:t>
      </w:r>
      <w:r w:rsidRPr="00270E05">
        <w:rPr>
          <w:sz w:val="20"/>
          <w:szCs w:val="20"/>
          <w:lang w:val="en-GB"/>
        </w:rPr>
        <w:t xml:space="preserve"> the two diets were fed at two levels: one close to maintenance and one at about 70% of the maximal feeding level. </w:t>
      </w:r>
    </w:p>
    <w:p w:rsidR="002B6DF9" w:rsidRPr="00270E05" w:rsidRDefault="002B6DF9" w:rsidP="002B6DF9">
      <w:pPr>
        <w:spacing w:line="360" w:lineRule="auto"/>
        <w:ind w:left="284" w:hanging="284"/>
        <w:rPr>
          <w:sz w:val="20"/>
          <w:szCs w:val="20"/>
          <w:lang w:val="en-GB"/>
        </w:rPr>
      </w:pPr>
      <w:r w:rsidRPr="00D96CB0">
        <w:rPr>
          <w:sz w:val="19"/>
          <w:szCs w:val="19"/>
          <w:lang w:val="en-GB"/>
        </w:rPr>
        <w:t>‡</w:t>
      </w:r>
      <w:r>
        <w:rPr>
          <w:sz w:val="20"/>
          <w:szCs w:val="20"/>
          <w:vertAlign w:val="superscript"/>
          <w:lang w:val="en-GB"/>
        </w:rPr>
        <w:t xml:space="preserve"> </w:t>
      </w:r>
      <w:r w:rsidRPr="00270E05">
        <w:rPr>
          <w:sz w:val="20"/>
          <w:szCs w:val="20"/>
          <w:lang w:val="en-GB"/>
        </w:rPr>
        <w:t xml:space="preserve">If number of RAS systems </w:t>
      </w:r>
      <w:r>
        <w:rPr>
          <w:sz w:val="20"/>
          <w:szCs w:val="20"/>
          <w:lang w:val="en-GB"/>
        </w:rPr>
        <w:t xml:space="preserve">is </w:t>
      </w:r>
      <w:proofErr w:type="gramStart"/>
      <w:r>
        <w:rPr>
          <w:sz w:val="20"/>
          <w:szCs w:val="20"/>
          <w:lang w:val="en-GB"/>
        </w:rPr>
        <w:t>1</w:t>
      </w:r>
      <w:proofErr w:type="gramEnd"/>
      <w:r>
        <w:rPr>
          <w:sz w:val="20"/>
          <w:szCs w:val="20"/>
          <w:lang w:val="en-GB"/>
        </w:rPr>
        <w:t xml:space="preserve">, </w:t>
      </w:r>
      <w:r w:rsidRPr="00270E05">
        <w:rPr>
          <w:sz w:val="20"/>
          <w:szCs w:val="20"/>
          <w:lang w:val="en-GB"/>
        </w:rPr>
        <w:t xml:space="preserve">all tanks </w:t>
      </w:r>
      <w:r>
        <w:rPr>
          <w:sz w:val="20"/>
          <w:szCs w:val="20"/>
          <w:lang w:val="en-GB"/>
        </w:rPr>
        <w:t xml:space="preserve">(i.e., experimental units) were </w:t>
      </w:r>
      <w:r w:rsidRPr="00270E05">
        <w:rPr>
          <w:sz w:val="20"/>
          <w:szCs w:val="20"/>
          <w:lang w:val="en-GB"/>
        </w:rPr>
        <w:t xml:space="preserve">connected to the same </w:t>
      </w:r>
      <w:r>
        <w:rPr>
          <w:sz w:val="20"/>
          <w:szCs w:val="20"/>
          <w:lang w:val="en-GB"/>
        </w:rPr>
        <w:t xml:space="preserve">RAS; and if &gt;1 </w:t>
      </w:r>
      <w:r w:rsidRPr="00270E05">
        <w:rPr>
          <w:sz w:val="20"/>
          <w:szCs w:val="20"/>
          <w:lang w:val="en-GB"/>
        </w:rPr>
        <w:t>than each tank (</w:t>
      </w:r>
      <w:r>
        <w:rPr>
          <w:sz w:val="20"/>
          <w:szCs w:val="20"/>
          <w:lang w:val="en-GB"/>
        </w:rPr>
        <w:t xml:space="preserve">i.e., </w:t>
      </w:r>
      <w:r w:rsidRPr="00270E05">
        <w:rPr>
          <w:sz w:val="20"/>
          <w:szCs w:val="20"/>
          <w:lang w:val="en-GB"/>
        </w:rPr>
        <w:t>experimental unit) was connected to a separate RAS system.</w:t>
      </w:r>
    </w:p>
    <w:p w:rsidR="002B6DF9" w:rsidRPr="00270E05" w:rsidRDefault="002B6DF9" w:rsidP="002B6DF9">
      <w:pPr>
        <w:spacing w:line="360" w:lineRule="auto"/>
        <w:ind w:left="284" w:hanging="284"/>
        <w:rPr>
          <w:sz w:val="20"/>
          <w:szCs w:val="20"/>
          <w:lang w:val="en-GB"/>
        </w:rPr>
      </w:pPr>
    </w:p>
    <w:p w:rsidR="002B6DF9" w:rsidRPr="00270E05" w:rsidRDefault="002B6DF9" w:rsidP="002B6DF9">
      <w:pPr>
        <w:spacing w:line="360" w:lineRule="auto"/>
        <w:rPr>
          <w:sz w:val="20"/>
          <w:szCs w:val="20"/>
          <w:lang w:val="en-US"/>
        </w:rPr>
      </w:pPr>
      <w:r w:rsidRPr="00270E05">
        <w:rPr>
          <w:sz w:val="20"/>
          <w:szCs w:val="20"/>
          <w:lang w:val="en-US"/>
        </w:rPr>
        <w:br w:type="page"/>
      </w:r>
      <w:r w:rsidRPr="00270E05">
        <w:rPr>
          <w:b/>
          <w:sz w:val="20"/>
          <w:szCs w:val="20"/>
          <w:lang w:val="en-GB"/>
        </w:rPr>
        <w:lastRenderedPageBreak/>
        <w:t>S</w:t>
      </w:r>
      <w:r>
        <w:rPr>
          <w:b/>
          <w:sz w:val="20"/>
          <w:szCs w:val="20"/>
          <w:lang w:val="en-GB"/>
        </w:rPr>
        <w:t xml:space="preserve">upplemental </w:t>
      </w:r>
      <w:r w:rsidRPr="00270E05">
        <w:rPr>
          <w:b/>
          <w:sz w:val="20"/>
          <w:szCs w:val="20"/>
          <w:lang w:val="en-GB"/>
        </w:rPr>
        <w:t>T</w:t>
      </w:r>
      <w:r>
        <w:rPr>
          <w:b/>
          <w:sz w:val="20"/>
          <w:szCs w:val="20"/>
          <w:lang w:val="en-GB"/>
        </w:rPr>
        <w:t>able</w:t>
      </w:r>
      <w:r w:rsidRPr="00270E05">
        <w:rPr>
          <w:b/>
          <w:sz w:val="20"/>
          <w:szCs w:val="20"/>
          <w:lang w:val="en-GB"/>
        </w:rPr>
        <w:t xml:space="preserve"> </w:t>
      </w:r>
      <w:r w:rsidRPr="00270E05">
        <w:rPr>
          <w:b/>
          <w:sz w:val="20"/>
          <w:szCs w:val="20"/>
          <w:lang w:val="en-US"/>
        </w:rPr>
        <w:t>2</w:t>
      </w:r>
      <w:r>
        <w:rPr>
          <w:b/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GB"/>
        </w:rPr>
        <w:t xml:space="preserve">Summary of fish performance, experimental conditions and </w:t>
      </w:r>
      <w:r w:rsidRPr="00270E05">
        <w:rPr>
          <w:sz w:val="20"/>
          <w:szCs w:val="20"/>
          <w:lang w:val="en-US"/>
        </w:rPr>
        <w:t xml:space="preserve">design </w:t>
      </w:r>
      <w:r>
        <w:rPr>
          <w:sz w:val="20"/>
          <w:szCs w:val="20"/>
          <w:lang w:val="en-US"/>
        </w:rPr>
        <w:t xml:space="preserve">of the experiments included in the data set to estimate the </w:t>
      </w:r>
      <w:r w:rsidRPr="0091026F">
        <w:rPr>
          <w:sz w:val="20"/>
          <w:szCs w:val="20"/>
          <w:lang w:val="en-US"/>
        </w:rPr>
        <w:t xml:space="preserve">energy efficiency of digestible nutrients </w:t>
      </w:r>
      <w:r w:rsidRPr="00270E05">
        <w:rPr>
          <w:sz w:val="20"/>
          <w:szCs w:val="20"/>
          <w:lang w:val="en-US"/>
        </w:rPr>
        <w:t>for rainbow</w:t>
      </w:r>
    </w:p>
    <w:tbl>
      <w:tblPr>
        <w:tblW w:w="9560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3077"/>
        <w:gridCol w:w="718"/>
        <w:gridCol w:w="718"/>
        <w:gridCol w:w="714"/>
        <w:gridCol w:w="6"/>
        <w:gridCol w:w="708"/>
        <w:gridCol w:w="11"/>
        <w:gridCol w:w="703"/>
        <w:gridCol w:w="17"/>
        <w:gridCol w:w="697"/>
        <w:gridCol w:w="22"/>
        <w:gridCol w:w="692"/>
        <w:gridCol w:w="28"/>
        <w:gridCol w:w="686"/>
        <w:gridCol w:w="33"/>
        <w:gridCol w:w="682"/>
        <w:gridCol w:w="48"/>
      </w:tblGrid>
      <w:tr w:rsidR="002B6DF9" w:rsidRPr="00270E05" w:rsidTr="008B4A17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B6DF9" w:rsidRPr="00A7795F" w:rsidRDefault="002B6DF9" w:rsidP="008B4A17">
            <w:pPr>
              <w:spacing w:line="360" w:lineRule="auto"/>
              <w:rPr>
                <w:sz w:val="19"/>
                <w:szCs w:val="19"/>
                <w:lang w:val="en-US"/>
              </w:rPr>
            </w:pPr>
            <w:r w:rsidRPr="00270E05">
              <w:rPr>
                <w:sz w:val="19"/>
                <w:szCs w:val="19"/>
                <w:lang w:val="en-GB"/>
              </w:rPr>
              <w:t>Experiment</w:t>
            </w:r>
            <w:r>
              <w:rPr>
                <w:sz w:val="19"/>
                <w:szCs w:val="19"/>
                <w:lang w:val="en-GB"/>
              </w:rPr>
              <w:t>*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9</w:t>
            </w: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3085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Length experiment, d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83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84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70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70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56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64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81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78</w:t>
            </w: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85</w:t>
            </w: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3085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Number of diets</w:t>
            </w:r>
          </w:p>
        </w:tc>
        <w:tc>
          <w:tcPr>
            <w:tcW w:w="714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3</w:t>
            </w:r>
          </w:p>
        </w:tc>
        <w:tc>
          <w:tcPr>
            <w:tcW w:w="714" w:type="dxa"/>
            <w:gridSpan w:val="2"/>
            <w:tcBorders>
              <w:top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12</w:t>
            </w:r>
          </w:p>
        </w:tc>
        <w:tc>
          <w:tcPr>
            <w:tcW w:w="714" w:type="dxa"/>
            <w:gridSpan w:val="2"/>
            <w:tcBorders>
              <w:top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</w:t>
            </w:r>
          </w:p>
        </w:tc>
        <w:tc>
          <w:tcPr>
            <w:tcW w:w="714" w:type="dxa"/>
            <w:gridSpan w:val="2"/>
            <w:tcBorders>
              <w:top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</w:t>
            </w: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vertAlign w:val="superscript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 xml:space="preserve">Feeding method 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S/2M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S/2M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S/2M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S/2M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S/2M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S/2M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S/2M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S/2M</w:t>
            </w:r>
          </w:p>
        </w:tc>
        <w:tc>
          <w:tcPr>
            <w:tcW w:w="715" w:type="dxa"/>
            <w:gridSpan w:val="2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S/2M</w:t>
            </w: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Temperature, ºC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18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18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19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8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17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17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18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18</w:t>
            </w: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18</w:t>
            </w: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Number of  tanks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18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12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12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12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26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36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12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16</w:t>
            </w: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12</w:t>
            </w: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Number of fish per tank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100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100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55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55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45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55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75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75</w:t>
            </w: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50</w:t>
            </w: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3085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 xml:space="preserve">Faeces collection method 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CC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CC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CC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CC</w:t>
            </w:r>
          </w:p>
        </w:tc>
        <w:tc>
          <w:tcPr>
            <w:tcW w:w="714" w:type="dxa"/>
            <w:gridSpan w:val="2"/>
            <w:tcBorders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CC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CC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CC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CC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CC</w:t>
            </w: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Initial body weight, g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73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75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76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86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268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53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14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19</w:t>
            </w: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421</w:t>
            </w: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Feed intake, g DM</w:t>
            </w:r>
            <w:r w:rsidRPr="00270E05">
              <w:rPr>
                <w:sz w:val="19"/>
                <w:szCs w:val="19"/>
                <w:lang w:val="en-US"/>
              </w:rPr>
              <w:t>/(kg</w:t>
            </w:r>
            <w:r w:rsidRPr="00270E05">
              <w:rPr>
                <w:sz w:val="19"/>
                <w:szCs w:val="19"/>
                <w:vertAlign w:val="superscript"/>
                <w:lang w:val="en-US"/>
              </w:rPr>
              <w:t>0.8</w:t>
            </w:r>
            <w:r w:rsidRPr="00270E05">
              <w:rPr>
                <w:b/>
                <w:sz w:val="19"/>
                <w:szCs w:val="19"/>
                <w:lang w:val="en-US"/>
              </w:rPr>
              <w:t>·</w:t>
            </w:r>
            <w:r w:rsidRPr="00270E05">
              <w:rPr>
                <w:sz w:val="19"/>
                <w:szCs w:val="19"/>
                <w:lang w:val="en-US"/>
              </w:rPr>
              <w:t>d)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14.6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14.3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15.2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7.8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10.1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12.6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15.1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12.6</w:t>
            </w: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7.9</w:t>
            </w:r>
          </w:p>
        </w:tc>
      </w:tr>
      <w:tr w:rsidR="002B6DF9" w:rsidRPr="00270E05" w:rsidTr="008B4A17">
        <w:trPr>
          <w:gridAfter w:val="1"/>
          <w:wAfter w:w="48" w:type="dxa"/>
        </w:trPr>
        <w:tc>
          <w:tcPr>
            <w:tcW w:w="30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Growth, g</w:t>
            </w:r>
            <w:r w:rsidRPr="00270E05">
              <w:rPr>
                <w:sz w:val="19"/>
                <w:szCs w:val="19"/>
                <w:lang w:val="en-US"/>
              </w:rPr>
              <w:t>/(kg</w:t>
            </w:r>
            <w:r w:rsidRPr="00270E05">
              <w:rPr>
                <w:sz w:val="19"/>
                <w:szCs w:val="19"/>
                <w:vertAlign w:val="superscript"/>
                <w:lang w:val="en-US"/>
              </w:rPr>
              <w:t>0.8</w:t>
            </w:r>
            <w:r w:rsidRPr="00270E05">
              <w:rPr>
                <w:b/>
                <w:sz w:val="19"/>
                <w:szCs w:val="19"/>
                <w:lang w:val="en-US"/>
              </w:rPr>
              <w:t>·</w:t>
            </w:r>
            <w:r w:rsidRPr="00270E05">
              <w:rPr>
                <w:sz w:val="19"/>
                <w:szCs w:val="19"/>
                <w:lang w:val="en-US"/>
              </w:rPr>
              <w:t>d)</w:t>
            </w:r>
          </w:p>
        </w:tc>
        <w:tc>
          <w:tcPr>
            <w:tcW w:w="71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12.2</w:t>
            </w:r>
          </w:p>
        </w:tc>
        <w:tc>
          <w:tcPr>
            <w:tcW w:w="71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11.6</w:t>
            </w:r>
          </w:p>
        </w:tc>
        <w:tc>
          <w:tcPr>
            <w:tcW w:w="71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11.5</w:t>
            </w:r>
          </w:p>
        </w:tc>
        <w:tc>
          <w:tcPr>
            <w:tcW w:w="71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5.4</w:t>
            </w:r>
          </w:p>
        </w:tc>
        <w:tc>
          <w:tcPr>
            <w:tcW w:w="71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11.7</w:t>
            </w:r>
          </w:p>
        </w:tc>
        <w:tc>
          <w:tcPr>
            <w:tcW w:w="71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12.2</w:t>
            </w:r>
          </w:p>
        </w:tc>
        <w:tc>
          <w:tcPr>
            <w:tcW w:w="71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15.3</w:t>
            </w:r>
          </w:p>
        </w:tc>
        <w:tc>
          <w:tcPr>
            <w:tcW w:w="71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16.0</w:t>
            </w:r>
          </w:p>
        </w:tc>
        <w:tc>
          <w:tcPr>
            <w:tcW w:w="715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19"/>
                <w:szCs w:val="19"/>
                <w:lang w:val="en-GB"/>
              </w:rPr>
            </w:pPr>
            <w:r w:rsidRPr="00270E05">
              <w:rPr>
                <w:sz w:val="19"/>
                <w:szCs w:val="19"/>
                <w:lang w:val="en-GB"/>
              </w:rPr>
              <w:t>8.9</w:t>
            </w:r>
          </w:p>
        </w:tc>
      </w:tr>
    </w:tbl>
    <w:p w:rsidR="002B6DF9" w:rsidRPr="0091026F" w:rsidRDefault="002B6DF9" w:rsidP="002B6DF9">
      <w:pPr>
        <w:spacing w:line="360" w:lineRule="auto"/>
        <w:ind w:left="284" w:hanging="284"/>
        <w:rPr>
          <w:sz w:val="20"/>
          <w:szCs w:val="20"/>
          <w:lang w:val="en-GB"/>
        </w:rPr>
      </w:pPr>
      <w:r w:rsidRPr="00270E05">
        <w:rPr>
          <w:sz w:val="20"/>
          <w:szCs w:val="20"/>
          <w:lang w:val="en-GB"/>
        </w:rPr>
        <w:t>S</w:t>
      </w:r>
      <w:r>
        <w:rPr>
          <w:sz w:val="20"/>
          <w:szCs w:val="20"/>
          <w:lang w:val="en-GB"/>
        </w:rPr>
        <w:t>,</w:t>
      </w:r>
      <w:r w:rsidRPr="00270E05">
        <w:rPr>
          <w:sz w:val="20"/>
          <w:szCs w:val="20"/>
          <w:lang w:val="en-GB"/>
        </w:rPr>
        <w:t xml:space="preserve"> feeding to apparent satiation</w:t>
      </w:r>
      <w:r>
        <w:rPr>
          <w:sz w:val="20"/>
          <w:szCs w:val="20"/>
          <w:lang w:val="en-GB"/>
        </w:rPr>
        <w:t>;</w:t>
      </w:r>
      <w:r w:rsidRPr="0030593A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2M, meal feeding two times</w:t>
      </w:r>
      <w:r w:rsidRPr="00270E0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per day;</w:t>
      </w:r>
      <w:r w:rsidRPr="00270E05">
        <w:rPr>
          <w:sz w:val="20"/>
          <w:szCs w:val="20"/>
          <w:lang w:val="en-GB"/>
        </w:rPr>
        <w:t xml:space="preserve"> CC</w:t>
      </w:r>
      <w:r>
        <w:rPr>
          <w:sz w:val="20"/>
          <w:szCs w:val="20"/>
          <w:lang w:val="en-GB"/>
        </w:rPr>
        <w:t>, f</w:t>
      </w:r>
      <w:r w:rsidRPr="00270E05">
        <w:rPr>
          <w:sz w:val="20"/>
          <w:szCs w:val="20"/>
          <w:lang w:val="en-GB"/>
        </w:rPr>
        <w:t>aeces collection</w:t>
      </w:r>
      <w:r>
        <w:rPr>
          <w:sz w:val="20"/>
          <w:szCs w:val="20"/>
          <w:lang w:val="en-GB"/>
        </w:rPr>
        <w:t xml:space="preserve"> was done by </w:t>
      </w:r>
      <w:proofErr w:type="spellStart"/>
      <w:r>
        <w:rPr>
          <w:sz w:val="20"/>
          <w:szCs w:val="20"/>
          <w:lang w:val="en-GB"/>
        </w:rPr>
        <w:t>Choubert</w:t>
      </w:r>
      <w:proofErr w:type="spellEnd"/>
      <w:r>
        <w:rPr>
          <w:sz w:val="20"/>
          <w:szCs w:val="20"/>
          <w:lang w:val="en-GB"/>
        </w:rPr>
        <w:t xml:space="preserve"> collectors; DM, dry matter.</w:t>
      </w:r>
    </w:p>
    <w:p w:rsidR="002B6DF9" w:rsidRPr="00270E05" w:rsidRDefault="002B6DF9" w:rsidP="002B6DF9">
      <w:pPr>
        <w:spacing w:line="360" w:lineRule="auto"/>
        <w:ind w:left="284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*</w:t>
      </w:r>
      <w:r>
        <w:rPr>
          <w:sz w:val="20"/>
          <w:szCs w:val="20"/>
          <w:vertAlign w:val="superscript"/>
          <w:lang w:val="en-GB"/>
        </w:rPr>
        <w:t xml:space="preserve"> </w:t>
      </w:r>
      <w:r w:rsidRPr="00270E05">
        <w:rPr>
          <w:sz w:val="20"/>
          <w:szCs w:val="20"/>
          <w:lang w:val="en-GB"/>
        </w:rPr>
        <w:t>Experiment number ref</w:t>
      </w:r>
      <w:r>
        <w:rPr>
          <w:sz w:val="20"/>
          <w:szCs w:val="20"/>
          <w:lang w:val="en-GB"/>
        </w:rPr>
        <w:t>ers to the following sources: 1</w:t>
      </w:r>
      <w:r w:rsidRPr="00C32AD4">
        <w:rPr>
          <w:sz w:val="20"/>
          <w:szCs w:val="20"/>
          <w:vertAlign w:val="superscript"/>
          <w:lang w:val="en-GB"/>
        </w:rPr>
        <w:t>(</w:t>
      </w:r>
      <w:r w:rsidR="00A8603A">
        <w:rPr>
          <w:sz w:val="20"/>
          <w:szCs w:val="20"/>
          <w:vertAlign w:val="superscript"/>
          <w:lang w:val="en-GB"/>
        </w:rPr>
        <w:t>22</w:t>
      </w:r>
      <w:r w:rsidRPr="00C32AD4">
        <w:rPr>
          <w:sz w:val="20"/>
          <w:szCs w:val="20"/>
          <w:vertAlign w:val="superscript"/>
          <w:lang w:val="en-GB"/>
        </w:rPr>
        <w:t>)</w:t>
      </w:r>
      <w:r w:rsidRPr="00270E05">
        <w:rPr>
          <w:sz w:val="20"/>
          <w:szCs w:val="20"/>
          <w:lang w:val="en-GB"/>
        </w:rPr>
        <w:t>; 2</w:t>
      </w:r>
      <w:r w:rsidR="00A8603A">
        <w:rPr>
          <w:sz w:val="20"/>
          <w:szCs w:val="20"/>
          <w:vertAlign w:val="superscript"/>
          <w:lang w:val="en-GB"/>
        </w:rPr>
        <w:t>(22</w:t>
      </w:r>
      <w:r w:rsidRPr="00C32AD4">
        <w:rPr>
          <w:sz w:val="20"/>
          <w:szCs w:val="20"/>
          <w:vertAlign w:val="superscript"/>
          <w:lang w:val="en-GB"/>
        </w:rPr>
        <w:t>)</w:t>
      </w:r>
      <w:r w:rsidRPr="00270E05">
        <w:rPr>
          <w:sz w:val="20"/>
          <w:szCs w:val="20"/>
          <w:lang w:val="en-GB"/>
        </w:rPr>
        <w:t>; 3</w:t>
      </w:r>
      <w:r w:rsidR="00A8603A">
        <w:rPr>
          <w:sz w:val="20"/>
          <w:szCs w:val="20"/>
          <w:vertAlign w:val="superscript"/>
          <w:lang w:val="en-GB"/>
        </w:rPr>
        <w:t>(23</w:t>
      </w:r>
      <w:r w:rsidRPr="00C32AD4">
        <w:rPr>
          <w:sz w:val="20"/>
          <w:szCs w:val="20"/>
          <w:vertAlign w:val="superscript"/>
          <w:lang w:val="en-GB"/>
        </w:rPr>
        <w:t>)</w:t>
      </w:r>
      <w:r w:rsidRPr="00270E05">
        <w:rPr>
          <w:sz w:val="20"/>
          <w:szCs w:val="20"/>
          <w:lang w:val="en-GB"/>
        </w:rPr>
        <w:t>; 4</w:t>
      </w:r>
      <w:r w:rsidR="00A8603A">
        <w:rPr>
          <w:sz w:val="20"/>
          <w:szCs w:val="20"/>
          <w:vertAlign w:val="superscript"/>
          <w:lang w:val="en-GB"/>
        </w:rPr>
        <w:t>(23</w:t>
      </w:r>
      <w:r w:rsidRPr="00C32AD4">
        <w:rPr>
          <w:sz w:val="20"/>
          <w:szCs w:val="20"/>
          <w:vertAlign w:val="superscript"/>
          <w:lang w:val="en-GB"/>
        </w:rPr>
        <w:t>)</w:t>
      </w:r>
      <w:r w:rsidRPr="00270E05">
        <w:rPr>
          <w:sz w:val="20"/>
          <w:szCs w:val="20"/>
          <w:lang w:val="en-GB"/>
        </w:rPr>
        <w:t xml:space="preserve">; 5, I. </w:t>
      </w:r>
      <w:proofErr w:type="spellStart"/>
      <w:r w:rsidRPr="00270E05">
        <w:rPr>
          <w:sz w:val="20"/>
          <w:szCs w:val="20"/>
          <w:lang w:val="en-GB"/>
        </w:rPr>
        <w:t>Geurden</w:t>
      </w:r>
      <w:proofErr w:type="spellEnd"/>
      <w:r w:rsidRPr="00270E05">
        <w:rPr>
          <w:sz w:val="20"/>
          <w:szCs w:val="20"/>
          <w:lang w:val="en-GB"/>
        </w:rPr>
        <w:t xml:space="preserve">, INRA </w:t>
      </w:r>
      <w:r w:rsidRPr="00C32AD4">
        <w:rPr>
          <w:sz w:val="20"/>
          <w:szCs w:val="20"/>
          <w:vertAlign w:val="superscript"/>
          <w:lang w:val="en-GB"/>
        </w:rPr>
        <w:t>(unpublished data)</w:t>
      </w:r>
      <w:r w:rsidRPr="00270E05">
        <w:rPr>
          <w:sz w:val="20"/>
          <w:szCs w:val="20"/>
          <w:lang w:val="en-GB"/>
        </w:rPr>
        <w:t xml:space="preserve">; 6, I. </w:t>
      </w:r>
      <w:proofErr w:type="spellStart"/>
      <w:r w:rsidRPr="00270E05">
        <w:rPr>
          <w:sz w:val="20"/>
          <w:szCs w:val="20"/>
          <w:lang w:val="en-GB"/>
        </w:rPr>
        <w:t>Geurden</w:t>
      </w:r>
      <w:proofErr w:type="spellEnd"/>
      <w:r w:rsidRPr="00270E05">
        <w:rPr>
          <w:sz w:val="20"/>
          <w:szCs w:val="20"/>
          <w:lang w:val="en-GB"/>
        </w:rPr>
        <w:t>, INRA</w:t>
      </w:r>
      <w:r w:rsidRPr="00C32AD4">
        <w:rPr>
          <w:sz w:val="20"/>
          <w:szCs w:val="20"/>
          <w:vertAlign w:val="superscript"/>
          <w:lang w:val="en-GB"/>
        </w:rPr>
        <w:t>(unpublished data)</w:t>
      </w:r>
      <w:r w:rsidRPr="00270E05">
        <w:rPr>
          <w:sz w:val="20"/>
          <w:szCs w:val="20"/>
          <w:lang w:val="en-GB"/>
        </w:rPr>
        <w:t>; 7</w:t>
      </w:r>
      <w:r w:rsidR="00A8603A">
        <w:rPr>
          <w:sz w:val="20"/>
          <w:szCs w:val="20"/>
          <w:vertAlign w:val="superscript"/>
          <w:lang w:val="en-GB"/>
        </w:rPr>
        <w:t>(24</w:t>
      </w:r>
      <w:r w:rsidRPr="00C32AD4">
        <w:rPr>
          <w:sz w:val="20"/>
          <w:szCs w:val="20"/>
          <w:vertAlign w:val="superscript"/>
          <w:lang w:val="en-GB"/>
        </w:rPr>
        <w:t>)</w:t>
      </w:r>
      <w:r w:rsidRPr="00270E05">
        <w:rPr>
          <w:sz w:val="20"/>
          <w:szCs w:val="20"/>
          <w:lang w:val="en-GB"/>
        </w:rPr>
        <w:t xml:space="preserve">; 8, different aspects of this experiment have been published by </w:t>
      </w:r>
      <w:proofErr w:type="spellStart"/>
      <w:r w:rsidRPr="00270E05">
        <w:rPr>
          <w:sz w:val="20"/>
          <w:szCs w:val="20"/>
          <w:lang w:val="en-GB"/>
        </w:rPr>
        <w:t>Vilhelmsson</w:t>
      </w:r>
      <w:proofErr w:type="spellEnd"/>
      <w:r w:rsidRPr="00270E05">
        <w:rPr>
          <w:sz w:val="20"/>
          <w:szCs w:val="20"/>
          <w:lang w:val="en-GB"/>
        </w:rPr>
        <w:t xml:space="preserve">, </w:t>
      </w:r>
      <w:r w:rsidRPr="00EA04AC">
        <w:rPr>
          <w:i/>
          <w:sz w:val="20"/>
          <w:szCs w:val="20"/>
          <w:lang w:val="en-GB"/>
        </w:rPr>
        <w:t>et al.</w:t>
      </w:r>
      <w:r w:rsidRPr="00C32AD4">
        <w:rPr>
          <w:sz w:val="20"/>
          <w:szCs w:val="20"/>
          <w:vertAlign w:val="superscript"/>
          <w:lang w:val="en-GB"/>
        </w:rPr>
        <w:t>(2</w:t>
      </w:r>
      <w:r w:rsidR="00A8603A">
        <w:rPr>
          <w:sz w:val="20"/>
          <w:szCs w:val="20"/>
          <w:vertAlign w:val="superscript"/>
          <w:lang w:val="en-GB"/>
        </w:rPr>
        <w:t>5</w:t>
      </w:r>
      <w:r w:rsidRPr="00C32AD4">
        <w:rPr>
          <w:sz w:val="20"/>
          <w:szCs w:val="20"/>
          <w:vertAlign w:val="superscript"/>
          <w:lang w:val="en-GB"/>
        </w:rPr>
        <w:t>)</w:t>
      </w:r>
      <w:r w:rsidRPr="00270E05">
        <w:rPr>
          <w:sz w:val="20"/>
          <w:szCs w:val="20"/>
          <w:lang w:val="en-GB"/>
        </w:rPr>
        <w:t xml:space="preserve">, de Francesco </w:t>
      </w:r>
      <w:r w:rsidRPr="00EA04AC">
        <w:rPr>
          <w:i/>
          <w:sz w:val="20"/>
          <w:szCs w:val="20"/>
          <w:lang w:val="en-GB"/>
        </w:rPr>
        <w:t>et al</w:t>
      </w:r>
      <w:r w:rsidRPr="00270E05">
        <w:rPr>
          <w:sz w:val="20"/>
          <w:szCs w:val="20"/>
          <w:lang w:val="en-GB"/>
        </w:rPr>
        <w:t xml:space="preserve"> </w:t>
      </w:r>
      <w:r w:rsidRPr="00C32AD4">
        <w:rPr>
          <w:sz w:val="20"/>
          <w:szCs w:val="20"/>
          <w:vertAlign w:val="superscript"/>
          <w:lang w:val="en-GB"/>
        </w:rPr>
        <w:t>(2</w:t>
      </w:r>
      <w:r w:rsidR="00A8603A">
        <w:rPr>
          <w:sz w:val="20"/>
          <w:szCs w:val="20"/>
          <w:vertAlign w:val="superscript"/>
          <w:lang w:val="en-GB"/>
        </w:rPr>
        <w:t>6</w:t>
      </w:r>
      <w:r w:rsidRPr="00C32AD4">
        <w:rPr>
          <w:sz w:val="20"/>
          <w:szCs w:val="20"/>
          <w:vertAlign w:val="superscript"/>
          <w:lang w:val="en-GB"/>
        </w:rPr>
        <w:t>)</w:t>
      </w:r>
      <w:r w:rsidRPr="00270E05">
        <w:rPr>
          <w:sz w:val="20"/>
          <w:szCs w:val="20"/>
          <w:lang w:val="en-GB"/>
        </w:rPr>
        <w:t xml:space="preserve"> and </w:t>
      </w:r>
      <w:proofErr w:type="spellStart"/>
      <w:r w:rsidRPr="00270E05">
        <w:rPr>
          <w:sz w:val="20"/>
          <w:szCs w:val="20"/>
          <w:lang w:val="en-GB"/>
        </w:rPr>
        <w:t>Parisi</w:t>
      </w:r>
      <w:proofErr w:type="spellEnd"/>
      <w:r w:rsidRPr="00270E05">
        <w:rPr>
          <w:sz w:val="20"/>
          <w:szCs w:val="20"/>
          <w:lang w:val="en-GB"/>
        </w:rPr>
        <w:t xml:space="preserve"> </w:t>
      </w:r>
      <w:r w:rsidRPr="00EA04AC">
        <w:rPr>
          <w:i/>
          <w:sz w:val="20"/>
          <w:szCs w:val="20"/>
          <w:lang w:val="en-GB"/>
        </w:rPr>
        <w:t>et al.</w:t>
      </w:r>
      <w:r w:rsidRPr="00C32AD4">
        <w:rPr>
          <w:sz w:val="20"/>
          <w:szCs w:val="20"/>
          <w:vertAlign w:val="superscript"/>
          <w:lang w:val="en-GB"/>
        </w:rPr>
        <w:t>(2</w:t>
      </w:r>
      <w:r w:rsidR="00A8603A">
        <w:rPr>
          <w:sz w:val="20"/>
          <w:szCs w:val="20"/>
          <w:vertAlign w:val="superscript"/>
          <w:lang w:val="en-GB"/>
        </w:rPr>
        <w:t>7</w:t>
      </w:r>
      <w:r w:rsidRPr="00C32AD4">
        <w:rPr>
          <w:sz w:val="20"/>
          <w:szCs w:val="20"/>
          <w:vertAlign w:val="superscript"/>
          <w:lang w:val="en-GB"/>
        </w:rPr>
        <w:t>)</w:t>
      </w:r>
      <w:r w:rsidRPr="00270E05">
        <w:rPr>
          <w:sz w:val="20"/>
          <w:szCs w:val="20"/>
          <w:lang w:val="en-GB"/>
        </w:rPr>
        <w:t xml:space="preserve">; </w:t>
      </w:r>
      <w:r>
        <w:rPr>
          <w:sz w:val="20"/>
          <w:szCs w:val="20"/>
          <w:lang w:val="en-GB"/>
        </w:rPr>
        <w:t>9</w:t>
      </w:r>
      <w:r w:rsidR="00A8603A">
        <w:rPr>
          <w:sz w:val="20"/>
          <w:szCs w:val="20"/>
          <w:vertAlign w:val="superscript"/>
          <w:lang w:val="en-GB"/>
        </w:rPr>
        <w:t>(28</w:t>
      </w:r>
      <w:r w:rsidRPr="00C32AD4">
        <w:rPr>
          <w:sz w:val="20"/>
          <w:szCs w:val="20"/>
          <w:vertAlign w:val="superscript"/>
          <w:lang w:val="en-GB"/>
        </w:rPr>
        <w:t>)</w:t>
      </w:r>
      <w:r w:rsidRPr="00270E05">
        <w:rPr>
          <w:sz w:val="20"/>
          <w:szCs w:val="20"/>
          <w:lang w:val="en-GB"/>
        </w:rPr>
        <w:t>.</w:t>
      </w:r>
    </w:p>
    <w:p w:rsidR="002B6DF9" w:rsidRPr="00270E05" w:rsidRDefault="002B6DF9" w:rsidP="002B6DF9">
      <w:pPr>
        <w:spacing w:line="360" w:lineRule="auto"/>
        <w:rPr>
          <w:b/>
          <w:sz w:val="20"/>
          <w:szCs w:val="20"/>
          <w:lang w:val="en-US"/>
        </w:rPr>
      </w:pPr>
      <w:r w:rsidRPr="00270E05">
        <w:rPr>
          <w:b/>
          <w:sz w:val="20"/>
          <w:szCs w:val="20"/>
          <w:lang w:val="en-US"/>
        </w:rPr>
        <w:br w:type="page"/>
      </w:r>
      <w:r w:rsidRPr="00270E05">
        <w:rPr>
          <w:b/>
          <w:sz w:val="20"/>
          <w:szCs w:val="20"/>
          <w:lang w:val="en-GB"/>
        </w:rPr>
        <w:lastRenderedPageBreak/>
        <w:t>S</w:t>
      </w:r>
      <w:r>
        <w:rPr>
          <w:b/>
          <w:sz w:val="20"/>
          <w:szCs w:val="20"/>
          <w:lang w:val="en-GB"/>
        </w:rPr>
        <w:t xml:space="preserve">upplemental </w:t>
      </w:r>
      <w:r w:rsidRPr="00270E05">
        <w:rPr>
          <w:b/>
          <w:sz w:val="20"/>
          <w:szCs w:val="20"/>
          <w:lang w:val="en-GB"/>
        </w:rPr>
        <w:t>T</w:t>
      </w:r>
      <w:r>
        <w:rPr>
          <w:b/>
          <w:sz w:val="20"/>
          <w:szCs w:val="20"/>
          <w:lang w:val="en-GB"/>
        </w:rPr>
        <w:t>able</w:t>
      </w:r>
      <w:r w:rsidRPr="00270E05">
        <w:rPr>
          <w:b/>
          <w:sz w:val="20"/>
          <w:szCs w:val="20"/>
          <w:lang w:val="en-GB"/>
        </w:rPr>
        <w:t xml:space="preserve"> 3</w:t>
      </w:r>
      <w:r>
        <w:rPr>
          <w:b/>
          <w:sz w:val="20"/>
          <w:szCs w:val="20"/>
          <w:lang w:val="en-GB"/>
        </w:rPr>
        <w:t xml:space="preserve">. </w:t>
      </w:r>
      <w:r>
        <w:rPr>
          <w:sz w:val="20"/>
          <w:szCs w:val="20"/>
          <w:lang w:val="en-GB"/>
        </w:rPr>
        <w:t>Ingredient i</w:t>
      </w:r>
      <w:r w:rsidRPr="00270E05">
        <w:rPr>
          <w:sz w:val="20"/>
          <w:szCs w:val="20"/>
          <w:lang w:val="en-GB"/>
        </w:rPr>
        <w:t xml:space="preserve">nclusion levels </w:t>
      </w:r>
      <w:r>
        <w:rPr>
          <w:sz w:val="20"/>
          <w:szCs w:val="20"/>
          <w:lang w:val="en-GB"/>
        </w:rPr>
        <w:t xml:space="preserve">in Nile tilapia </w:t>
      </w:r>
      <w:r w:rsidRPr="00270E05">
        <w:rPr>
          <w:sz w:val="20"/>
          <w:szCs w:val="20"/>
          <w:lang w:val="en-GB"/>
        </w:rPr>
        <w:t>(</w:t>
      </w:r>
      <w:r w:rsidRPr="00270E05">
        <w:rPr>
          <w:i/>
          <w:sz w:val="20"/>
          <w:szCs w:val="20"/>
          <w:lang w:val="en-GB"/>
        </w:rPr>
        <w:t>n</w:t>
      </w:r>
      <w:r w:rsidRPr="00270E05">
        <w:rPr>
          <w:sz w:val="20"/>
          <w:szCs w:val="20"/>
          <w:lang w:val="en-GB"/>
        </w:rPr>
        <w:t xml:space="preserve">=23) </w:t>
      </w:r>
      <w:r>
        <w:rPr>
          <w:sz w:val="20"/>
          <w:szCs w:val="20"/>
          <w:lang w:val="en-GB"/>
        </w:rPr>
        <w:t>and rainbow trout</w:t>
      </w:r>
      <w:r w:rsidRPr="00270E05">
        <w:rPr>
          <w:sz w:val="20"/>
          <w:szCs w:val="20"/>
          <w:lang w:val="en-GB"/>
        </w:rPr>
        <w:t xml:space="preserve"> (</w:t>
      </w:r>
      <w:r w:rsidRPr="00270E05">
        <w:rPr>
          <w:i/>
          <w:sz w:val="20"/>
          <w:szCs w:val="20"/>
          <w:lang w:val="en-GB"/>
        </w:rPr>
        <w:t>n</w:t>
      </w:r>
      <w:r w:rsidRPr="00270E05">
        <w:rPr>
          <w:sz w:val="20"/>
          <w:szCs w:val="20"/>
          <w:lang w:val="en-GB"/>
        </w:rPr>
        <w:t xml:space="preserve">=45) </w:t>
      </w:r>
      <w:r>
        <w:rPr>
          <w:sz w:val="20"/>
          <w:szCs w:val="20"/>
          <w:lang w:val="en-GB"/>
        </w:rPr>
        <w:t xml:space="preserve">diets </w:t>
      </w:r>
      <w:r w:rsidRPr="00270E05">
        <w:rPr>
          <w:sz w:val="20"/>
          <w:szCs w:val="20"/>
          <w:lang w:val="en-GB"/>
        </w:rPr>
        <w:t xml:space="preserve">of the experiments included in </w:t>
      </w:r>
      <w:r w:rsidRPr="00787F45">
        <w:rPr>
          <w:sz w:val="20"/>
          <w:szCs w:val="20"/>
          <w:lang w:val="en-GB"/>
        </w:rPr>
        <w:t>the data set to estimate the energy efficiency of digestible nutrients</w:t>
      </w:r>
    </w:p>
    <w:tbl>
      <w:tblPr>
        <w:tblW w:w="10025" w:type="dxa"/>
        <w:tblInd w:w="-176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372"/>
        <w:gridCol w:w="990"/>
        <w:gridCol w:w="1110"/>
        <w:gridCol w:w="1114"/>
        <w:gridCol w:w="236"/>
        <w:gridCol w:w="107"/>
        <w:gridCol w:w="872"/>
        <w:gridCol w:w="1110"/>
        <w:gridCol w:w="1114"/>
      </w:tblGrid>
      <w:tr w:rsidR="002B6DF9" w:rsidRPr="00270E05" w:rsidTr="008B4A17">
        <w:tc>
          <w:tcPr>
            <w:tcW w:w="3372" w:type="dxa"/>
            <w:tcBorders>
              <w:top w:val="single" w:sz="12" w:space="0" w:color="000000"/>
              <w:bottom w:val="nil"/>
              <w:right w:val="nil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214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2B6DF9" w:rsidRPr="00787F45" w:rsidRDefault="002B6DF9" w:rsidP="008B4A17">
            <w:pPr>
              <w:spacing w:line="360" w:lineRule="auto"/>
              <w:jc w:val="center"/>
              <w:rPr>
                <w:iCs/>
                <w:sz w:val="20"/>
                <w:szCs w:val="20"/>
                <w:lang w:val="en-US"/>
              </w:rPr>
            </w:pPr>
            <w:r w:rsidRPr="00787F45">
              <w:rPr>
                <w:iCs/>
                <w:sz w:val="20"/>
                <w:szCs w:val="20"/>
                <w:lang w:val="en-US"/>
              </w:rPr>
              <w:t>Nile tilapia</w:t>
            </w:r>
          </w:p>
        </w:tc>
        <w:tc>
          <w:tcPr>
            <w:tcW w:w="343" w:type="dxa"/>
            <w:gridSpan w:val="2"/>
            <w:tcBorders>
              <w:bottom w:val="nil"/>
            </w:tcBorders>
            <w:shd w:val="clear" w:color="auto" w:fill="auto"/>
          </w:tcPr>
          <w:p w:rsidR="002B6DF9" w:rsidRPr="00787F45" w:rsidRDefault="002B6DF9" w:rsidP="008B4A17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3096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2B6DF9" w:rsidRPr="00787F45" w:rsidRDefault="002B6DF9" w:rsidP="008B4A17">
            <w:pPr>
              <w:spacing w:line="360" w:lineRule="auto"/>
              <w:jc w:val="center"/>
              <w:rPr>
                <w:iCs/>
                <w:sz w:val="20"/>
                <w:szCs w:val="20"/>
                <w:lang w:val="en-US"/>
              </w:rPr>
            </w:pPr>
            <w:r w:rsidRPr="00787F45">
              <w:rPr>
                <w:iCs/>
                <w:sz w:val="20"/>
                <w:szCs w:val="20"/>
                <w:lang w:val="en-US"/>
              </w:rPr>
              <w:t>Rainbow trout</w:t>
            </w:r>
          </w:p>
        </w:tc>
      </w:tr>
      <w:tr w:rsidR="002B6DF9" w:rsidRPr="00270E05" w:rsidTr="008B4A17">
        <w:tc>
          <w:tcPr>
            <w:tcW w:w="3372" w:type="dxa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Ingredient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2B6DF9" w:rsidRPr="00C861C3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Number of diets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1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Mean</w:t>
            </w:r>
            <w:r>
              <w:rPr>
                <w:sz w:val="20"/>
                <w:szCs w:val="20"/>
                <w:lang w:val="en-US"/>
              </w:rPr>
              <w:t>†</w:t>
            </w:r>
            <w:r w:rsidRPr="00270E05">
              <w:rPr>
                <w:sz w:val="20"/>
                <w:szCs w:val="20"/>
                <w:lang w:val="en-US"/>
              </w:rPr>
              <w:t>, %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Maximum, %</w:t>
            </w:r>
          </w:p>
        </w:tc>
        <w:tc>
          <w:tcPr>
            <w:tcW w:w="236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Number of diet</w:t>
            </w:r>
            <w:r w:rsidRPr="00C861C3">
              <w:rPr>
                <w:sz w:val="20"/>
                <w:szCs w:val="20"/>
                <w:lang w:val="en-US"/>
              </w:rPr>
              <w:t>s*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861C3">
              <w:rPr>
                <w:sz w:val="20"/>
                <w:szCs w:val="20"/>
                <w:lang w:val="en-US"/>
              </w:rPr>
              <w:t>Mean†</w:t>
            </w:r>
            <w:r w:rsidRPr="00270E05">
              <w:rPr>
                <w:sz w:val="20"/>
                <w:szCs w:val="20"/>
                <w:lang w:val="en-US"/>
              </w:rPr>
              <w:t xml:space="preserve">, % 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Maximum, %</w:t>
            </w:r>
          </w:p>
        </w:tc>
      </w:tr>
      <w:tr w:rsidR="002B6DF9" w:rsidRPr="00270E05" w:rsidTr="008B4A17">
        <w:tc>
          <w:tcPr>
            <w:tcW w:w="3372" w:type="dxa"/>
            <w:tcBorders>
              <w:top w:val="single" w:sz="6" w:space="0" w:color="000000"/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Fish meal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11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31.2</w:t>
            </w:r>
          </w:p>
        </w:tc>
        <w:tc>
          <w:tcPr>
            <w:tcW w:w="111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50.0</w:t>
            </w: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11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44.5</w:t>
            </w:r>
          </w:p>
        </w:tc>
        <w:tc>
          <w:tcPr>
            <w:tcW w:w="111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80.3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Fish oil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3.8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12.5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11.1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22.7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Wheat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21.0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43.0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15.3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35.0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Wheat gluten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12.6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22.0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11.2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20.0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Wheat bran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8.6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9.5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10.5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12.0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Maize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25.2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27.6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Maize gluten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14.9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42.0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Maize starch gelatinized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24.5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49.3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24.2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37.7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Maize starch native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23.5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28.0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Maize flour gelatinized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23.8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40.0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Soybean meal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21.4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30.3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13.3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33.1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Soy protein concentrate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13.1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30.0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45.0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45.0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Soy oil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Rapeseed mea</w:t>
            </w:r>
            <w:r w:rsidR="00A8603A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10.5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12.0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Rapeseed oil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14.1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22.7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22.7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Palm oil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4.8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Linseed oil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22.7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22.7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Olive oil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22.7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22.7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Pea protein concentrate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9.7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15.0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Extruded peas (</w:t>
            </w:r>
            <w:proofErr w:type="spellStart"/>
            <w:r w:rsidRPr="00270E05">
              <w:rPr>
                <w:sz w:val="20"/>
                <w:szCs w:val="20"/>
                <w:lang w:val="en-US"/>
              </w:rPr>
              <w:t>dehulled</w:t>
            </w:r>
            <w:proofErr w:type="spellEnd"/>
            <w:r w:rsidRPr="00270E0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22.2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36.4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Single cell protein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15.0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15.0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Cellulose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12.8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17.5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20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Zeolite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20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Guar gum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8.0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8.0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Pellet binder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2.0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5.0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proofErr w:type="spellStart"/>
            <w:r w:rsidRPr="00270E05">
              <w:rPr>
                <w:sz w:val="20"/>
                <w:szCs w:val="20"/>
                <w:lang w:val="en-US"/>
              </w:rPr>
              <w:t>Diamol</w:t>
            </w:r>
            <w:proofErr w:type="spellEnd"/>
            <w:r w:rsidRPr="00270E05">
              <w:rPr>
                <w:sz w:val="20"/>
                <w:szCs w:val="20"/>
                <w:lang w:val="en-US"/>
              </w:rPr>
              <w:t xml:space="preserve"> (inert marker)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2.0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2.4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---</w:t>
            </w:r>
          </w:p>
        </w:tc>
      </w:tr>
      <w:tr w:rsidR="002B6DF9" w:rsidRPr="00270E05" w:rsidTr="008B4A17">
        <w:tc>
          <w:tcPr>
            <w:tcW w:w="3372" w:type="dxa"/>
            <w:tcBorders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 xml:space="preserve">Synthetic amino acids 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2.4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3.4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7.6</w:t>
            </w:r>
          </w:p>
        </w:tc>
      </w:tr>
      <w:tr w:rsidR="002B6DF9" w:rsidRPr="00270E05" w:rsidTr="008B4A17">
        <w:tc>
          <w:tcPr>
            <w:tcW w:w="3372" w:type="dxa"/>
            <w:tcBorders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Minerals, vitamins and trace elements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2.7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B6DF9" w:rsidRPr="00270E05" w:rsidRDefault="002B6DF9" w:rsidP="008B4A17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70E05">
              <w:rPr>
                <w:sz w:val="20"/>
                <w:szCs w:val="20"/>
                <w:lang w:val="en-US"/>
              </w:rPr>
              <w:t>6.0</w:t>
            </w:r>
          </w:p>
        </w:tc>
      </w:tr>
    </w:tbl>
    <w:p w:rsidR="002B6DF9" w:rsidRPr="00270E05" w:rsidRDefault="002B6DF9" w:rsidP="002B6DF9">
      <w:pPr>
        <w:spacing w:line="360" w:lineRule="auto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* </w:t>
      </w:r>
      <w:r w:rsidRPr="00270E05">
        <w:rPr>
          <w:sz w:val="20"/>
          <w:szCs w:val="20"/>
          <w:lang w:val="en-GB"/>
        </w:rPr>
        <w:t>The number of diets in which the ingredient was included.</w:t>
      </w:r>
    </w:p>
    <w:p w:rsidR="002B6DF9" w:rsidRPr="00270E05" w:rsidRDefault="002B6DF9" w:rsidP="002B6DF9">
      <w:pPr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† </w:t>
      </w:r>
      <w:r w:rsidRPr="00270E05">
        <w:rPr>
          <w:sz w:val="20"/>
          <w:szCs w:val="20"/>
          <w:lang w:val="en-GB"/>
        </w:rPr>
        <w:t>The mean inclusion level averaged over diets in which the ingredient was included.</w:t>
      </w:r>
    </w:p>
    <w:p w:rsidR="002B6DF9" w:rsidRPr="00270E05" w:rsidRDefault="002B6DF9" w:rsidP="002B6DF9">
      <w:pPr>
        <w:spacing w:line="360" w:lineRule="auto"/>
        <w:rPr>
          <w:sz w:val="20"/>
          <w:szCs w:val="20"/>
          <w:lang w:val="en-US"/>
        </w:rPr>
        <w:sectPr w:rsidR="002B6DF9" w:rsidRPr="00270E05" w:rsidSect="002B6DF9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709" w:footer="709" w:gutter="0"/>
          <w:lnNumType w:countBy="1" w:restart="continuous"/>
          <w:cols w:space="708"/>
          <w:docGrid w:linePitch="360"/>
        </w:sectPr>
      </w:pPr>
      <w:r w:rsidRPr="00270E05">
        <w:rPr>
          <w:b/>
          <w:sz w:val="20"/>
          <w:szCs w:val="20"/>
          <w:lang w:val="en-GB"/>
        </w:rPr>
        <w:br w:type="page"/>
      </w:r>
    </w:p>
    <w:p w:rsidR="002B6DF9" w:rsidRPr="00270E05" w:rsidRDefault="002B6DF9" w:rsidP="002B6DF9">
      <w:pPr>
        <w:spacing w:line="360" w:lineRule="auto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>Supplemental Fig.</w:t>
      </w:r>
      <w:r w:rsidRPr="00270E05">
        <w:rPr>
          <w:b/>
          <w:sz w:val="20"/>
          <w:szCs w:val="20"/>
          <w:lang w:val="en-US"/>
        </w:rPr>
        <w:t xml:space="preserve"> 1</w:t>
      </w:r>
      <w:r>
        <w:rPr>
          <w:b/>
          <w:sz w:val="20"/>
          <w:szCs w:val="20"/>
          <w:lang w:val="en-US"/>
        </w:rPr>
        <w:t>.</w:t>
      </w:r>
      <w:r w:rsidRPr="00270E05">
        <w:rPr>
          <w:sz w:val="20"/>
          <w:szCs w:val="20"/>
          <w:lang w:val="en-US"/>
        </w:rPr>
        <w:tab/>
        <w:t xml:space="preserve">Relationship between </w:t>
      </w:r>
      <w:proofErr w:type="spellStart"/>
      <w:r w:rsidRPr="00270E05">
        <w:rPr>
          <w:sz w:val="20"/>
          <w:szCs w:val="20"/>
          <w:lang w:val="en-US"/>
        </w:rPr>
        <w:t>dFat</w:t>
      </w:r>
      <w:proofErr w:type="spellEnd"/>
      <w:r>
        <w:rPr>
          <w:sz w:val="20"/>
          <w:szCs w:val="20"/>
          <w:lang w:val="en-US"/>
        </w:rPr>
        <w:t xml:space="preserve"> </w:t>
      </w:r>
      <w:r w:rsidRPr="00270E05">
        <w:rPr>
          <w:sz w:val="20"/>
          <w:szCs w:val="20"/>
          <w:lang w:val="en-US"/>
        </w:rPr>
        <w:t>and N</w:t>
      </w:r>
      <w:bookmarkStart w:id="0" w:name="_GoBack"/>
      <w:bookmarkEnd w:id="0"/>
      <w:r w:rsidRPr="00270E05">
        <w:rPr>
          <w:sz w:val="20"/>
          <w:szCs w:val="20"/>
          <w:lang w:val="en-US"/>
        </w:rPr>
        <w:t>E</w:t>
      </w:r>
      <w:r>
        <w:rPr>
          <w:sz w:val="20"/>
          <w:szCs w:val="20"/>
          <w:lang w:val="en-US"/>
        </w:rPr>
        <w:t xml:space="preserve"> (A, Nile tilapia; B, Rainbow trout</w:t>
      </w:r>
      <w:proofErr w:type="gramStart"/>
      <w:r>
        <w:rPr>
          <w:sz w:val="20"/>
          <w:szCs w:val="20"/>
          <w:lang w:val="en-US"/>
        </w:rPr>
        <w:t>)</w:t>
      </w:r>
      <w:r w:rsidRPr="00461B7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and</w:t>
      </w:r>
      <w:proofErr w:type="gramEnd"/>
      <w:r>
        <w:rPr>
          <w:sz w:val="20"/>
          <w:szCs w:val="20"/>
          <w:lang w:val="en-US"/>
        </w:rPr>
        <w:t xml:space="preserve"> between </w:t>
      </w:r>
      <w:proofErr w:type="spellStart"/>
      <w:r w:rsidRPr="00270E05">
        <w:rPr>
          <w:sz w:val="20"/>
          <w:szCs w:val="20"/>
          <w:lang w:val="en-US"/>
        </w:rPr>
        <w:t>dCP</w:t>
      </w:r>
      <w:proofErr w:type="spellEnd"/>
      <w:r w:rsidRPr="00270E05">
        <w:rPr>
          <w:sz w:val="20"/>
          <w:szCs w:val="20"/>
          <w:lang w:val="en-US"/>
        </w:rPr>
        <w:t xml:space="preserve"> and </w:t>
      </w:r>
      <w:r>
        <w:rPr>
          <w:sz w:val="20"/>
          <w:szCs w:val="20"/>
          <w:lang w:val="en-US"/>
        </w:rPr>
        <w:t>NE (C, Nile tilapia; D, Rainbow trout)</w:t>
      </w:r>
      <w:r w:rsidRPr="00270E05">
        <w:rPr>
          <w:sz w:val="20"/>
          <w:szCs w:val="20"/>
          <w:lang w:val="en-US"/>
        </w:rPr>
        <w:t xml:space="preserve">. The NE values </w:t>
      </w:r>
      <w:proofErr w:type="gramStart"/>
      <w:r w:rsidRPr="00270E05">
        <w:rPr>
          <w:sz w:val="20"/>
          <w:szCs w:val="20"/>
          <w:lang w:val="en-US"/>
        </w:rPr>
        <w:t>were corrected</w:t>
      </w:r>
      <w:proofErr w:type="gramEnd"/>
      <w:r w:rsidRPr="00270E05">
        <w:rPr>
          <w:sz w:val="20"/>
          <w:szCs w:val="20"/>
          <w:lang w:val="en-US"/>
        </w:rPr>
        <w:t xml:space="preserve"> for variation in other digestible nutrient similarly as was done in </w:t>
      </w:r>
      <w:r w:rsidRPr="00D5161C">
        <w:rPr>
          <w:sz w:val="20"/>
          <w:szCs w:val="20"/>
          <w:lang w:val="en-US"/>
        </w:rPr>
        <w:t>Fig</w:t>
      </w:r>
      <w:r>
        <w:rPr>
          <w:sz w:val="20"/>
          <w:szCs w:val="20"/>
          <w:lang w:val="en-US"/>
        </w:rPr>
        <w:t>.</w:t>
      </w:r>
      <w:r w:rsidRPr="00D5161C">
        <w:rPr>
          <w:sz w:val="20"/>
          <w:szCs w:val="20"/>
          <w:lang w:val="en-US"/>
        </w:rPr>
        <w:t xml:space="preserve"> 1</w:t>
      </w:r>
      <w:r w:rsidRPr="00270E05">
        <w:rPr>
          <w:sz w:val="20"/>
          <w:szCs w:val="20"/>
          <w:lang w:val="en-US"/>
        </w:rPr>
        <w:t xml:space="preserve"> for the relation between NE and </w:t>
      </w:r>
      <w:proofErr w:type="spellStart"/>
      <w:r w:rsidRPr="00270E05">
        <w:rPr>
          <w:sz w:val="20"/>
          <w:szCs w:val="20"/>
          <w:lang w:val="en-US"/>
        </w:rPr>
        <w:t>dCarb</w:t>
      </w:r>
      <w:proofErr w:type="spellEnd"/>
      <w:r w:rsidRPr="00270E05">
        <w:rPr>
          <w:sz w:val="20"/>
          <w:szCs w:val="20"/>
          <w:lang w:val="en-US"/>
        </w:rPr>
        <w:t xml:space="preserve">. </w:t>
      </w:r>
      <w:proofErr w:type="spellStart"/>
      <w:proofErr w:type="gramStart"/>
      <w:r w:rsidRPr="00461B74">
        <w:rPr>
          <w:sz w:val="20"/>
          <w:szCs w:val="20"/>
          <w:lang w:val="en-US"/>
        </w:rPr>
        <w:t>dCarb</w:t>
      </w:r>
      <w:proofErr w:type="spellEnd"/>
      <w:proofErr w:type="gramEnd"/>
      <w:r w:rsidRPr="00461B74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digestible carbohydrate intake</w:t>
      </w:r>
      <w:r w:rsidRPr="00461B74">
        <w:rPr>
          <w:sz w:val="20"/>
          <w:szCs w:val="20"/>
          <w:lang w:val="en-US"/>
        </w:rPr>
        <w:t xml:space="preserve">; </w:t>
      </w:r>
      <w:proofErr w:type="spellStart"/>
      <w:r w:rsidRPr="00461B74">
        <w:rPr>
          <w:sz w:val="20"/>
          <w:szCs w:val="20"/>
          <w:lang w:val="en-US"/>
        </w:rPr>
        <w:t>dCP</w:t>
      </w:r>
      <w:proofErr w:type="spellEnd"/>
      <w:r w:rsidRPr="00461B74">
        <w:rPr>
          <w:sz w:val="20"/>
          <w:szCs w:val="20"/>
          <w:lang w:val="en-US"/>
        </w:rPr>
        <w:t>, digestible protein</w:t>
      </w:r>
      <w:r>
        <w:rPr>
          <w:sz w:val="20"/>
          <w:szCs w:val="20"/>
          <w:lang w:val="en-US"/>
        </w:rPr>
        <w:t xml:space="preserve"> intake</w:t>
      </w:r>
      <w:r w:rsidRPr="00461B74">
        <w:rPr>
          <w:sz w:val="20"/>
          <w:szCs w:val="20"/>
          <w:lang w:val="en-US"/>
        </w:rPr>
        <w:t xml:space="preserve">; </w:t>
      </w:r>
      <w:proofErr w:type="spellStart"/>
      <w:r w:rsidRPr="00461B74">
        <w:rPr>
          <w:sz w:val="20"/>
          <w:szCs w:val="20"/>
          <w:lang w:val="en-US"/>
        </w:rPr>
        <w:t>dFat</w:t>
      </w:r>
      <w:proofErr w:type="spellEnd"/>
      <w:r w:rsidRPr="00461B74">
        <w:rPr>
          <w:sz w:val="20"/>
          <w:szCs w:val="20"/>
          <w:lang w:val="en-US"/>
        </w:rPr>
        <w:t>, digestible fat</w:t>
      </w:r>
      <w:r>
        <w:rPr>
          <w:sz w:val="20"/>
          <w:szCs w:val="20"/>
          <w:lang w:val="en-US"/>
        </w:rPr>
        <w:t xml:space="preserve"> intake</w:t>
      </w:r>
      <w:r w:rsidRPr="00461B74"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  <w:lang w:val="en-US"/>
        </w:rPr>
        <w:t xml:space="preserve">NE, </w:t>
      </w:r>
      <w:r w:rsidRPr="00270E05">
        <w:rPr>
          <w:sz w:val="20"/>
          <w:szCs w:val="20"/>
          <w:lang w:val="en-US"/>
        </w:rPr>
        <w:t>net energy NE</w:t>
      </w:r>
      <w:r>
        <w:rPr>
          <w:sz w:val="20"/>
          <w:szCs w:val="20"/>
          <w:lang w:val="en-US"/>
        </w:rPr>
        <w:t>.</w:t>
      </w:r>
    </w:p>
    <w:p w:rsidR="00A91794" w:rsidRPr="002B6DF9" w:rsidRDefault="002B6DF9" w:rsidP="002B6DF9">
      <w:pPr>
        <w:spacing w:line="360" w:lineRule="auto"/>
        <w:rPr>
          <w:b/>
          <w:sz w:val="20"/>
          <w:szCs w:val="20"/>
          <w:lang w:val="en-US"/>
        </w:rPr>
      </w:pPr>
      <w:r w:rsidRPr="00270E05">
        <w:rPr>
          <w:sz w:val="20"/>
          <w:szCs w:val="20"/>
          <w:lang w:val="en-US"/>
        </w:rPr>
        <w:t xml:space="preserve"> </w:t>
      </w:r>
      <w:r w:rsidR="006A5ECE">
        <w:rPr>
          <w:noProof/>
          <w:sz w:val="20"/>
          <w:szCs w:val="20"/>
          <w:lang w:val="en-GB" w:eastAsia="en-GB"/>
        </w:rPr>
        <w:drawing>
          <wp:inline distT="0" distB="0" distL="0" distR="0" wp14:anchorId="5C630F74">
            <wp:extent cx="8839200" cy="496314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430" cy="4971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1794" w:rsidRPr="002B6DF9" w:rsidSect="00C87ACB">
      <w:pgSz w:w="16838" w:h="11906" w:orient="landscape" w:code="9"/>
      <w:pgMar w:top="992" w:right="1418" w:bottom="1418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44" w:rsidRDefault="009C2D44">
      <w:r>
        <w:separator/>
      </w:r>
    </w:p>
  </w:endnote>
  <w:endnote w:type="continuationSeparator" w:id="0">
    <w:p w:rsidR="009C2D44" w:rsidRDefault="009C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DA" w:rsidRDefault="002B6DF9" w:rsidP="00B87C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DD4ADA" w:rsidRDefault="009C2D44" w:rsidP="004D46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DA" w:rsidRDefault="009C2D44" w:rsidP="004D46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44" w:rsidRDefault="009C2D44">
      <w:r>
        <w:separator/>
      </w:r>
    </w:p>
  </w:footnote>
  <w:footnote w:type="continuationSeparator" w:id="0">
    <w:p w:rsidR="009C2D44" w:rsidRDefault="009C2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DA" w:rsidRDefault="002B6DF9" w:rsidP="00C242E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DD4ADA" w:rsidRDefault="009C2D44" w:rsidP="00743AE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DA" w:rsidRDefault="002B6DF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5ECE">
      <w:rPr>
        <w:noProof/>
      </w:rPr>
      <w:t>4</w:t>
    </w:r>
    <w:r>
      <w:rPr>
        <w:noProof/>
      </w:rPr>
      <w:fldChar w:fldCharType="end"/>
    </w:r>
  </w:p>
  <w:p w:rsidR="00DD4ADA" w:rsidRDefault="009C2D44" w:rsidP="00743AE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443"/>
    <w:multiLevelType w:val="hybridMultilevel"/>
    <w:tmpl w:val="BE50AAF8"/>
    <w:lvl w:ilvl="0" w:tplc="C6BCB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E5972"/>
    <w:multiLevelType w:val="hybridMultilevel"/>
    <w:tmpl w:val="E996A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849D8"/>
    <w:multiLevelType w:val="hybridMultilevel"/>
    <w:tmpl w:val="47E690B0"/>
    <w:lvl w:ilvl="0" w:tplc="8B7A5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80965"/>
    <w:multiLevelType w:val="hybridMultilevel"/>
    <w:tmpl w:val="7A2C87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1498E"/>
    <w:multiLevelType w:val="hybridMultilevel"/>
    <w:tmpl w:val="F8DE098A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45C"/>
    <w:multiLevelType w:val="hybridMultilevel"/>
    <w:tmpl w:val="8AB60694"/>
    <w:lvl w:ilvl="0" w:tplc="028E77FC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305C6D"/>
    <w:multiLevelType w:val="hybridMultilevel"/>
    <w:tmpl w:val="FC18CD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35087"/>
    <w:multiLevelType w:val="hybridMultilevel"/>
    <w:tmpl w:val="DCAC6614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C7BA8"/>
    <w:multiLevelType w:val="hybridMultilevel"/>
    <w:tmpl w:val="197E43DC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4E21"/>
    <w:multiLevelType w:val="hybridMultilevel"/>
    <w:tmpl w:val="FDC65DE4"/>
    <w:lvl w:ilvl="0" w:tplc="941EDC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42D43"/>
    <w:multiLevelType w:val="hybridMultilevel"/>
    <w:tmpl w:val="CBB8D2D2"/>
    <w:lvl w:ilvl="0" w:tplc="37005BA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424DE"/>
    <w:multiLevelType w:val="hybridMultilevel"/>
    <w:tmpl w:val="06E2880A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0097D5F"/>
    <w:multiLevelType w:val="hybridMultilevel"/>
    <w:tmpl w:val="FCD640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26612"/>
    <w:multiLevelType w:val="hybridMultilevel"/>
    <w:tmpl w:val="FFAC1D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229B4"/>
    <w:multiLevelType w:val="hybridMultilevel"/>
    <w:tmpl w:val="987673CC"/>
    <w:lvl w:ilvl="0" w:tplc="2106455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81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7E8C1920"/>
    <w:multiLevelType w:val="hybridMultilevel"/>
    <w:tmpl w:val="29E23BCE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40080"/>
    <w:multiLevelType w:val="hybridMultilevel"/>
    <w:tmpl w:val="C2302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3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16"/>
  </w:num>
  <w:num w:numId="10">
    <w:abstractNumId w:val="8"/>
  </w:num>
  <w:num w:numId="11">
    <w:abstractNumId w:val="3"/>
  </w:num>
  <w:num w:numId="12">
    <w:abstractNumId w:val="6"/>
  </w:num>
  <w:num w:numId="13">
    <w:abstractNumId w:val="15"/>
  </w:num>
  <w:num w:numId="14">
    <w:abstractNumId w:val="2"/>
  </w:num>
  <w:num w:numId="15">
    <w:abstractNumId w:val="1"/>
  </w:num>
  <w:num w:numId="16">
    <w:abstractNumId w:val="9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F9"/>
    <w:rsid w:val="002B6DF9"/>
    <w:rsid w:val="006A5ECE"/>
    <w:rsid w:val="009C2D44"/>
    <w:rsid w:val="00A8603A"/>
    <w:rsid w:val="00A91794"/>
    <w:rsid w:val="00E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EA60"/>
  <w15:chartTrackingRefBased/>
  <w15:docId w15:val="{CC04C50A-FDEA-4A9C-BA1B-FFD2C392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B6D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B6DF9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ageNumber">
    <w:name w:val="page number"/>
    <w:basedOn w:val="DefaultParagraphFont"/>
    <w:rsid w:val="002B6DF9"/>
  </w:style>
  <w:style w:type="table" w:styleId="TableSimple1">
    <w:name w:val="Table Simple 1"/>
    <w:basedOn w:val="TableNormal"/>
    <w:rsid w:val="002B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2B6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DF9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semiHidden/>
    <w:rsid w:val="002B6D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B6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6DF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6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6DF9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Header">
    <w:name w:val="header"/>
    <w:basedOn w:val="Normal"/>
    <w:link w:val="HeaderChar"/>
    <w:uiPriority w:val="99"/>
    <w:rsid w:val="002B6D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DF9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LineNumber">
    <w:name w:val="line number"/>
    <w:basedOn w:val="DefaultParagraphFont"/>
    <w:rsid w:val="002B6DF9"/>
  </w:style>
  <w:style w:type="character" w:styleId="Hyperlink">
    <w:name w:val="Hyperlink"/>
    <w:rsid w:val="002B6D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6DF9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rsid w:val="002B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2B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B6DF9"/>
    <w:pPr>
      <w:ind w:left="708"/>
    </w:pPr>
  </w:style>
  <w:style w:type="paragraph" w:styleId="Revision">
    <w:name w:val="Revision"/>
    <w:hidden/>
    <w:uiPriority w:val="99"/>
    <w:semiHidden/>
    <w:rsid w:val="002B6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noteText">
    <w:name w:val="footnote text"/>
    <w:basedOn w:val="Normal"/>
    <w:link w:val="FootnoteTextChar"/>
    <w:rsid w:val="002B6D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B6DF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FootnoteReference">
    <w:name w:val="footnote reference"/>
    <w:rsid w:val="002B6DF9"/>
    <w:rPr>
      <w:vertAlign w:val="superscript"/>
    </w:rPr>
  </w:style>
  <w:style w:type="paragraph" w:styleId="EndnoteText">
    <w:name w:val="endnote text"/>
    <w:basedOn w:val="Normal"/>
    <w:link w:val="EndnoteTextChar"/>
    <w:rsid w:val="002B6D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B6DF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EndnoteReference">
    <w:name w:val="endnote reference"/>
    <w:rsid w:val="002B6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3DBCD888.dotm</Template>
  <TotalTime>9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Schrama, Johan</dc:creator>
  <cp:keywords/>
  <dc:description/>
  <cp:lastModifiedBy>Schrama, Johan</cp:lastModifiedBy>
  <cp:revision>4</cp:revision>
  <dcterms:created xsi:type="dcterms:W3CDTF">2017-09-18T21:13:00Z</dcterms:created>
  <dcterms:modified xsi:type="dcterms:W3CDTF">2018-01-07T15:04:00Z</dcterms:modified>
</cp:coreProperties>
</file>