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B6" w:rsidRDefault="00EB29B6" w:rsidP="00142FC1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PUBMED</w:t>
      </w:r>
      <w:r w:rsidRPr="009F3D58">
        <w:rPr>
          <w:rFonts w:ascii="Times New Roman" w:eastAsia="Arial Unicode MS" w:hAnsi="Times New Roman" w:cs="Times New Roman"/>
          <w:sz w:val="24"/>
          <w:szCs w:val="24"/>
        </w:rPr>
        <w:t xml:space="preserve"> Search Strategy</w:t>
      </w:r>
    </w:p>
    <w:p w:rsidR="00AC1AE7" w:rsidRDefault="00AC1AE7" w:rsidP="00142F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1AE7" w:rsidRPr="00EB29B6" w:rsidRDefault="00AC1AE7" w:rsidP="00AC1AE7">
      <w:pPr>
        <w:pStyle w:val="NoSpacing"/>
        <w:jc w:val="left"/>
        <w:rPr>
          <w:szCs w:val="20"/>
        </w:rPr>
      </w:pPr>
      <w:r w:rsidRPr="00EB29B6">
        <w:rPr>
          <w:szCs w:val="20"/>
        </w:rPr>
        <w:t>1     (intervention or program or trial or treatment).ab. (4124247)</w:t>
      </w:r>
    </w:p>
    <w:p w:rsidR="00AC1AE7" w:rsidRPr="00EB29B6" w:rsidRDefault="00AC1AE7" w:rsidP="00AC1AE7">
      <w:pPr>
        <w:pStyle w:val="NoSpacing"/>
        <w:jc w:val="left"/>
        <w:rPr>
          <w:szCs w:val="20"/>
        </w:rPr>
      </w:pPr>
      <w:proofErr w:type="gramStart"/>
      <w:r w:rsidRPr="00EB29B6">
        <w:rPr>
          <w:szCs w:val="20"/>
        </w:rPr>
        <w:t xml:space="preserve">2     </w:t>
      </w:r>
      <w:proofErr w:type="spellStart"/>
      <w:r w:rsidRPr="00EB29B6">
        <w:rPr>
          <w:szCs w:val="20"/>
        </w:rPr>
        <w:t>experimental.ab</w:t>
      </w:r>
      <w:proofErr w:type="spellEnd"/>
      <w:r w:rsidRPr="00EB29B6">
        <w:rPr>
          <w:szCs w:val="20"/>
        </w:rPr>
        <w:t>.</w:t>
      </w:r>
      <w:proofErr w:type="gramEnd"/>
      <w:r w:rsidRPr="00EB29B6">
        <w:rPr>
          <w:szCs w:val="20"/>
        </w:rPr>
        <w:t xml:space="preserve"> (966290)</w:t>
      </w:r>
    </w:p>
    <w:p w:rsidR="00AC1AE7" w:rsidRPr="00EB29B6" w:rsidRDefault="00AC1AE7" w:rsidP="00AC1AE7">
      <w:pPr>
        <w:pStyle w:val="NoSpacing"/>
        <w:jc w:val="left"/>
        <w:rPr>
          <w:szCs w:val="20"/>
        </w:rPr>
      </w:pPr>
      <w:proofErr w:type="gramStart"/>
      <w:r w:rsidRPr="00EB29B6">
        <w:rPr>
          <w:szCs w:val="20"/>
        </w:rPr>
        <w:t xml:space="preserve">3     </w:t>
      </w:r>
      <w:proofErr w:type="spellStart"/>
      <w:r w:rsidRPr="00EB29B6">
        <w:rPr>
          <w:szCs w:val="20"/>
        </w:rPr>
        <w:t>randomized.ab</w:t>
      </w:r>
      <w:proofErr w:type="spellEnd"/>
      <w:r w:rsidRPr="00EB29B6">
        <w:rPr>
          <w:szCs w:val="20"/>
        </w:rPr>
        <w:t>.</w:t>
      </w:r>
      <w:proofErr w:type="gramEnd"/>
      <w:r w:rsidRPr="00EB29B6">
        <w:rPr>
          <w:szCs w:val="20"/>
        </w:rPr>
        <w:t xml:space="preserve"> (382007)</w:t>
      </w:r>
    </w:p>
    <w:p w:rsidR="00AC1AE7" w:rsidRPr="00EB29B6" w:rsidRDefault="00AC1AE7" w:rsidP="00AC1AE7">
      <w:pPr>
        <w:pStyle w:val="NoSpacing"/>
        <w:jc w:val="left"/>
        <w:rPr>
          <w:szCs w:val="20"/>
        </w:rPr>
      </w:pPr>
      <w:r w:rsidRPr="00EB29B6">
        <w:rPr>
          <w:szCs w:val="20"/>
        </w:rPr>
        <w:t>4     randomized controlled trial.pt. (415349)</w:t>
      </w:r>
    </w:p>
    <w:p w:rsidR="00AC1AE7" w:rsidRPr="00EB29B6" w:rsidRDefault="00AC1AE7" w:rsidP="00AC1AE7">
      <w:pPr>
        <w:pStyle w:val="NoSpacing"/>
        <w:jc w:val="left"/>
        <w:rPr>
          <w:szCs w:val="20"/>
        </w:rPr>
      </w:pPr>
      <w:r w:rsidRPr="00EB29B6">
        <w:rPr>
          <w:szCs w:val="20"/>
        </w:rPr>
        <w:t>5     1 or 2 or 3 or 4 (5113065)</w:t>
      </w:r>
    </w:p>
    <w:p w:rsidR="00AC1AE7" w:rsidRPr="00EB29B6" w:rsidRDefault="00AC1AE7" w:rsidP="00AC1AE7">
      <w:pPr>
        <w:pStyle w:val="NoSpacing"/>
        <w:jc w:val="left"/>
        <w:rPr>
          <w:szCs w:val="20"/>
        </w:rPr>
      </w:pPr>
      <w:r w:rsidRPr="00EB29B6">
        <w:rPr>
          <w:szCs w:val="20"/>
        </w:rPr>
        <w:t>6     ((weight or fat or body fat) and loss) or ((weight or fat or body fat) and change).ab. (145953)</w:t>
      </w:r>
    </w:p>
    <w:p w:rsidR="00AC1AE7" w:rsidRPr="00EB29B6" w:rsidRDefault="00AC1AE7" w:rsidP="00AC1AE7">
      <w:pPr>
        <w:pStyle w:val="NoSpacing"/>
        <w:jc w:val="left"/>
        <w:rPr>
          <w:szCs w:val="20"/>
        </w:rPr>
      </w:pPr>
      <w:r w:rsidRPr="00EB29B6">
        <w:rPr>
          <w:szCs w:val="20"/>
        </w:rPr>
        <w:t>7     (physical activity or exercise).ab. (263183)</w:t>
      </w:r>
    </w:p>
    <w:p w:rsidR="00AC1AE7" w:rsidRPr="00EB29B6" w:rsidRDefault="00AC1AE7" w:rsidP="00AC1AE7">
      <w:pPr>
        <w:pStyle w:val="NoSpacing"/>
        <w:jc w:val="left"/>
        <w:rPr>
          <w:szCs w:val="20"/>
        </w:rPr>
      </w:pPr>
      <w:r w:rsidRPr="00EB29B6">
        <w:rPr>
          <w:szCs w:val="20"/>
        </w:rPr>
        <w:t>8     (diet or energy intake or caloric intake or dietary intake or energy restriction or caloric restriction).ab. (282942)</w:t>
      </w:r>
    </w:p>
    <w:p w:rsidR="00AC1AE7" w:rsidRPr="00EB29B6" w:rsidRDefault="00AC1AE7" w:rsidP="00AC1AE7">
      <w:pPr>
        <w:pStyle w:val="NoSpacing"/>
        <w:jc w:val="left"/>
        <w:rPr>
          <w:szCs w:val="20"/>
        </w:rPr>
      </w:pPr>
      <w:r w:rsidRPr="00EB29B6">
        <w:rPr>
          <w:szCs w:val="20"/>
        </w:rPr>
        <w:t>9.     (Behavior change or behavior modification or lifestyle intervention).ab</w:t>
      </w:r>
      <w:proofErr w:type="gramStart"/>
      <w:r w:rsidRPr="00EB29B6">
        <w:rPr>
          <w:szCs w:val="20"/>
        </w:rPr>
        <w:t>.(</w:t>
      </w:r>
      <w:proofErr w:type="gramEnd"/>
      <w:r w:rsidRPr="00EB29B6">
        <w:rPr>
          <w:szCs w:val="20"/>
        </w:rPr>
        <w:t>11010)</w:t>
      </w:r>
    </w:p>
    <w:p w:rsidR="00AC1AE7" w:rsidRPr="00EB29B6" w:rsidRDefault="00AC1AE7" w:rsidP="00AC1AE7">
      <w:pPr>
        <w:pStyle w:val="NoSpacing"/>
        <w:jc w:val="left"/>
        <w:rPr>
          <w:szCs w:val="20"/>
        </w:rPr>
      </w:pPr>
      <w:r w:rsidRPr="00EB29B6">
        <w:rPr>
          <w:szCs w:val="20"/>
        </w:rPr>
        <w:t>10    6 or 7 or 8 or 9 (1958519)</w:t>
      </w:r>
    </w:p>
    <w:p w:rsidR="00AC1AE7" w:rsidRPr="00EB29B6" w:rsidRDefault="00AC1AE7" w:rsidP="00AC1AE7">
      <w:pPr>
        <w:pStyle w:val="NoSpacing"/>
        <w:jc w:val="left"/>
        <w:rPr>
          <w:szCs w:val="20"/>
        </w:rPr>
      </w:pPr>
      <w:proofErr w:type="gramStart"/>
      <w:r w:rsidRPr="00EB29B6">
        <w:rPr>
          <w:szCs w:val="20"/>
        </w:rPr>
        <w:t>11   (obese or overweight or excess weight).</w:t>
      </w:r>
      <w:proofErr w:type="spellStart"/>
      <w:r w:rsidRPr="00EB29B6">
        <w:rPr>
          <w:szCs w:val="20"/>
        </w:rPr>
        <w:t>tw</w:t>
      </w:r>
      <w:proofErr w:type="spellEnd"/>
      <w:r w:rsidRPr="00EB29B6">
        <w:rPr>
          <w:szCs w:val="20"/>
        </w:rPr>
        <w:t>.</w:t>
      </w:r>
      <w:proofErr w:type="gramEnd"/>
      <w:r w:rsidRPr="00EB29B6">
        <w:rPr>
          <w:szCs w:val="20"/>
        </w:rPr>
        <w:t xml:space="preserve"> (127274)</w:t>
      </w:r>
    </w:p>
    <w:p w:rsidR="00AC1AE7" w:rsidRPr="00EB29B6" w:rsidRDefault="00AC1AE7" w:rsidP="00AC1AE7">
      <w:pPr>
        <w:pStyle w:val="NoSpacing"/>
        <w:jc w:val="left"/>
        <w:rPr>
          <w:szCs w:val="20"/>
        </w:rPr>
      </w:pPr>
      <w:r w:rsidRPr="00EB29B6">
        <w:rPr>
          <w:szCs w:val="20"/>
        </w:rPr>
        <w:t>12   5 and 10 and 11 (29973)</w:t>
      </w:r>
    </w:p>
    <w:p w:rsidR="00AC1AE7" w:rsidRPr="00EB29B6" w:rsidRDefault="00AC1AE7" w:rsidP="00AC1AE7">
      <w:pPr>
        <w:pStyle w:val="NoSpacing"/>
        <w:ind w:left="426" w:hanging="426"/>
        <w:jc w:val="left"/>
        <w:rPr>
          <w:szCs w:val="20"/>
        </w:rPr>
      </w:pPr>
      <w:r w:rsidRPr="00EB29B6">
        <w:rPr>
          <w:szCs w:val="20"/>
        </w:rPr>
        <w:t xml:space="preserve">13    (energy expenditure or compensatory response or compensatory behavior or compensation or physical activity energy expenditure or non-exercise physical activity or voluntary physical activity or sedentary behavior or </w:t>
      </w:r>
      <w:proofErr w:type="spellStart"/>
      <w:r w:rsidRPr="00EB29B6">
        <w:rPr>
          <w:szCs w:val="20"/>
        </w:rPr>
        <w:t>nonexercise</w:t>
      </w:r>
      <w:proofErr w:type="spellEnd"/>
      <w:r w:rsidRPr="00EB29B6">
        <w:rPr>
          <w:szCs w:val="20"/>
        </w:rPr>
        <w:t xml:space="preserve"> activity thermogenesis or non-exercise activity thermogenesis).ab. (62677)</w:t>
      </w:r>
    </w:p>
    <w:p w:rsidR="00AC1AE7" w:rsidRPr="00EB29B6" w:rsidRDefault="00AC1AE7" w:rsidP="00AC1AE7">
      <w:pPr>
        <w:pStyle w:val="NoSpacing"/>
        <w:jc w:val="left"/>
        <w:rPr>
          <w:szCs w:val="20"/>
        </w:rPr>
      </w:pPr>
      <w:r w:rsidRPr="00EB29B6">
        <w:rPr>
          <w:szCs w:val="20"/>
        </w:rPr>
        <w:t>14    12 and 13 (3087)</w:t>
      </w:r>
    </w:p>
    <w:p w:rsidR="00AC1AE7" w:rsidRPr="00EB29B6" w:rsidRDefault="00AC1AE7" w:rsidP="00AC1AE7">
      <w:pPr>
        <w:pStyle w:val="NoSpacing"/>
        <w:jc w:val="left"/>
        <w:rPr>
          <w:szCs w:val="20"/>
        </w:rPr>
      </w:pPr>
      <w:r w:rsidRPr="00EB29B6">
        <w:rPr>
          <w:szCs w:val="20"/>
        </w:rPr>
        <w:t>15    limit 14 to “all adult (19 plus years)” (1516)</w:t>
      </w:r>
    </w:p>
    <w:p w:rsidR="00AC1AE7" w:rsidRPr="00EB29B6" w:rsidRDefault="00AC1AE7" w:rsidP="00AC1AE7">
      <w:pPr>
        <w:pStyle w:val="NoSpacing"/>
        <w:jc w:val="left"/>
        <w:rPr>
          <w:szCs w:val="20"/>
        </w:rPr>
      </w:pPr>
      <w:r w:rsidRPr="00EB29B6">
        <w:rPr>
          <w:szCs w:val="20"/>
        </w:rPr>
        <w:t>16    Limit 15 to “Humans” (1482)</w:t>
      </w:r>
    </w:p>
    <w:p w:rsidR="00AC1AE7" w:rsidRPr="00EB29B6" w:rsidRDefault="00AC1AE7" w:rsidP="00AC1AE7">
      <w:pPr>
        <w:pStyle w:val="NoSpacing"/>
        <w:jc w:val="left"/>
        <w:rPr>
          <w:szCs w:val="20"/>
        </w:rPr>
      </w:pPr>
      <w:r w:rsidRPr="00EB29B6">
        <w:rPr>
          <w:szCs w:val="20"/>
        </w:rPr>
        <w:t>17    Limit 16 to “English” language (1389)</w:t>
      </w:r>
    </w:p>
    <w:p w:rsidR="001D4B3B" w:rsidRPr="009E001F" w:rsidRDefault="001D4B3B" w:rsidP="001D4B3B">
      <w:pPr>
        <w:rPr>
          <w:rFonts w:ascii="Times New Roman" w:hAnsi="Times New Roman" w:cs="Times New Roman"/>
          <w:sz w:val="24"/>
          <w:szCs w:val="24"/>
        </w:rPr>
      </w:pPr>
    </w:p>
    <w:sectPr w:rsidR="001D4B3B" w:rsidRPr="009E001F" w:rsidSect="007A7C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F3D58"/>
    <w:rsid w:val="00074937"/>
    <w:rsid w:val="00092924"/>
    <w:rsid w:val="0011586E"/>
    <w:rsid w:val="00135D51"/>
    <w:rsid w:val="00142FC1"/>
    <w:rsid w:val="001516F4"/>
    <w:rsid w:val="00154113"/>
    <w:rsid w:val="00181B6E"/>
    <w:rsid w:val="001923C4"/>
    <w:rsid w:val="001A6339"/>
    <w:rsid w:val="001D2A95"/>
    <w:rsid w:val="001D4B3B"/>
    <w:rsid w:val="001E08DE"/>
    <w:rsid w:val="001E6EFB"/>
    <w:rsid w:val="001F2903"/>
    <w:rsid w:val="002461DB"/>
    <w:rsid w:val="002700B4"/>
    <w:rsid w:val="0028797E"/>
    <w:rsid w:val="002C3AE9"/>
    <w:rsid w:val="002D1CE8"/>
    <w:rsid w:val="0031500D"/>
    <w:rsid w:val="00316AAE"/>
    <w:rsid w:val="003363B2"/>
    <w:rsid w:val="00340539"/>
    <w:rsid w:val="00345D3E"/>
    <w:rsid w:val="00385FAD"/>
    <w:rsid w:val="003B2BB5"/>
    <w:rsid w:val="003D414D"/>
    <w:rsid w:val="00406959"/>
    <w:rsid w:val="004176A6"/>
    <w:rsid w:val="004411DE"/>
    <w:rsid w:val="00480EC7"/>
    <w:rsid w:val="00565CB1"/>
    <w:rsid w:val="005D0041"/>
    <w:rsid w:val="005D4E10"/>
    <w:rsid w:val="005E32C3"/>
    <w:rsid w:val="00680620"/>
    <w:rsid w:val="006909B9"/>
    <w:rsid w:val="006B1C2D"/>
    <w:rsid w:val="006C457E"/>
    <w:rsid w:val="006F5DAC"/>
    <w:rsid w:val="0070608C"/>
    <w:rsid w:val="00712513"/>
    <w:rsid w:val="00733973"/>
    <w:rsid w:val="0077484F"/>
    <w:rsid w:val="007A7CD2"/>
    <w:rsid w:val="007B6553"/>
    <w:rsid w:val="00805F2A"/>
    <w:rsid w:val="00826961"/>
    <w:rsid w:val="0090029D"/>
    <w:rsid w:val="0095716B"/>
    <w:rsid w:val="009954F2"/>
    <w:rsid w:val="009B0376"/>
    <w:rsid w:val="009B30A6"/>
    <w:rsid w:val="009E001F"/>
    <w:rsid w:val="009F3D58"/>
    <w:rsid w:val="00AB03C8"/>
    <w:rsid w:val="00AC1AE7"/>
    <w:rsid w:val="00B0748C"/>
    <w:rsid w:val="00B73A24"/>
    <w:rsid w:val="00B863A2"/>
    <w:rsid w:val="00B8673A"/>
    <w:rsid w:val="00BB4B7A"/>
    <w:rsid w:val="00C20C69"/>
    <w:rsid w:val="00C34DC2"/>
    <w:rsid w:val="00C433E3"/>
    <w:rsid w:val="00C44B19"/>
    <w:rsid w:val="00CD367F"/>
    <w:rsid w:val="00D55CD6"/>
    <w:rsid w:val="00DB03BE"/>
    <w:rsid w:val="00DE158F"/>
    <w:rsid w:val="00E03796"/>
    <w:rsid w:val="00E2054D"/>
    <w:rsid w:val="00EB29B6"/>
    <w:rsid w:val="00F0756D"/>
    <w:rsid w:val="00F902B2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5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D58"/>
    <w:pPr>
      <w:jc w:val="center"/>
    </w:pPr>
    <w:rPr>
      <w:rFonts w:ascii="Times New Roman" w:eastAsiaTheme="minorHAnsi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35D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D5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D51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D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D51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D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51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5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D58"/>
    <w:pPr>
      <w:jc w:val="center"/>
    </w:pPr>
    <w:rPr>
      <w:rFonts w:ascii="Times New Roman" w:eastAsiaTheme="minorHAnsi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35D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D5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D51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D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D51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D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51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fmh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Marques</dc:creator>
  <cp:lastModifiedBy>AnaLiza</cp:lastModifiedBy>
  <cp:revision>4</cp:revision>
  <cp:lastPrinted>2016-07-27T09:59:00Z</cp:lastPrinted>
  <dcterms:created xsi:type="dcterms:W3CDTF">2017-08-03T02:06:00Z</dcterms:created>
  <dcterms:modified xsi:type="dcterms:W3CDTF">2018-01-29T17:44:00Z</dcterms:modified>
</cp:coreProperties>
</file>