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5568C" w14:textId="2FD52B40" w:rsidR="00B403DD" w:rsidRDefault="0000385E" w:rsidP="00B403DD">
      <w:pPr>
        <w:pStyle w:val="Header"/>
        <w:jc w:val="center"/>
        <w:rPr>
          <w:b/>
          <w:lang w:val="en-US"/>
        </w:rPr>
      </w:pPr>
      <w:r>
        <w:rPr>
          <w:b/>
          <w:lang w:val="en-US"/>
        </w:rPr>
        <w:t>Additional File X</w:t>
      </w:r>
    </w:p>
    <w:p w14:paraId="1415F7A7" w14:textId="77777777" w:rsidR="00B403DD" w:rsidRDefault="00B403DD" w:rsidP="00B403DD">
      <w:pPr>
        <w:pStyle w:val="Header"/>
        <w:jc w:val="center"/>
        <w:rPr>
          <w:b/>
          <w:lang w:val="en-US"/>
        </w:rPr>
      </w:pPr>
    </w:p>
    <w:p w14:paraId="29CA7D63" w14:textId="1FE90334" w:rsidR="00F91481" w:rsidRPr="00036804" w:rsidRDefault="00B403DD" w:rsidP="00B403DD">
      <w:pPr>
        <w:rPr>
          <w:b/>
          <w:sz w:val="20"/>
          <w:szCs w:val="20"/>
          <w:lang w:val="en-GB"/>
        </w:rPr>
      </w:pPr>
      <w:r>
        <w:rPr>
          <w:b/>
          <w:sz w:val="20"/>
          <w:szCs w:val="20"/>
          <w:lang w:val="en-GB"/>
        </w:rPr>
        <w:t>EPHPP Quality Assessment T</w:t>
      </w:r>
      <w:r w:rsidRPr="00036804">
        <w:rPr>
          <w:b/>
          <w:sz w:val="20"/>
          <w:szCs w:val="20"/>
          <w:lang w:val="en-GB"/>
        </w:rPr>
        <w:t>ool</w:t>
      </w:r>
      <w:r>
        <w:rPr>
          <w:b/>
          <w:sz w:val="20"/>
          <w:szCs w:val="20"/>
          <w:lang w:val="en-GB"/>
        </w:rPr>
        <w:t xml:space="preserve"> </w:t>
      </w:r>
      <w:r w:rsidR="0000385E">
        <w:rPr>
          <w:b/>
          <w:sz w:val="20"/>
          <w:szCs w:val="20"/>
          <w:lang w:val="en-GB"/>
        </w:rPr>
        <w:t>for Quantitative Studies</w:t>
      </w:r>
    </w:p>
    <w:p w14:paraId="58390FE3" w14:textId="77777777" w:rsidR="00F91481" w:rsidRPr="00036804" w:rsidRDefault="00F91481" w:rsidP="00B403DD">
      <w:pPr>
        <w:rPr>
          <w:b/>
          <w:sz w:val="20"/>
          <w:szCs w:val="20"/>
          <w:lang w:val="en-GB"/>
        </w:rPr>
      </w:pPr>
    </w:p>
    <w:p w14:paraId="202357E6" w14:textId="77777777" w:rsidR="00F91481" w:rsidRPr="00036804" w:rsidRDefault="00F91481" w:rsidP="00036804">
      <w:pPr>
        <w:rPr>
          <w:b/>
          <w:sz w:val="20"/>
          <w:szCs w:val="20"/>
          <w:lang w:val="en-GB"/>
        </w:rPr>
      </w:pPr>
    </w:p>
    <w:p w14:paraId="06EFE3A2" w14:textId="77777777" w:rsidR="009F2E3F" w:rsidRPr="00036804" w:rsidRDefault="009F2E3F" w:rsidP="007F148F">
      <w:pPr>
        <w:tabs>
          <w:tab w:val="left" w:pos="2127"/>
        </w:tabs>
        <w:rPr>
          <w:b/>
          <w:sz w:val="20"/>
          <w:szCs w:val="20"/>
          <w:lang w:val="en-GB"/>
        </w:rPr>
      </w:pPr>
    </w:p>
    <w:p w14:paraId="2CD543B1" w14:textId="7802731D" w:rsidR="00C649CD" w:rsidRDefault="00C649CD" w:rsidP="00C649CD">
      <w:pPr>
        <w:pBdr>
          <w:bottom w:val="single" w:sz="4" w:space="1" w:color="auto"/>
        </w:pBdr>
        <w:rPr>
          <w:b/>
          <w:sz w:val="20"/>
          <w:szCs w:val="20"/>
          <w:lang w:val="en-GB"/>
        </w:rPr>
      </w:pPr>
      <w:r>
        <w:rPr>
          <w:b/>
          <w:sz w:val="20"/>
          <w:szCs w:val="20"/>
          <w:lang w:val="en-GB"/>
        </w:rPr>
        <w:t>A - REPRESENTATIVENESS - SELECTION BIAS</w:t>
      </w:r>
    </w:p>
    <w:p w14:paraId="77EFF412" w14:textId="77777777" w:rsidR="00C649CD" w:rsidRPr="00036804" w:rsidRDefault="00C649CD" w:rsidP="00C649CD">
      <w:pPr>
        <w:pBdr>
          <w:bottom w:val="single" w:sz="4" w:space="1" w:color="auto"/>
        </w:pBdr>
        <w:rPr>
          <w:b/>
          <w:sz w:val="20"/>
          <w:szCs w:val="20"/>
          <w:lang w:val="en-GB"/>
        </w:rPr>
      </w:pPr>
    </w:p>
    <w:p w14:paraId="0C92B499" w14:textId="77777777" w:rsidR="00C649CD" w:rsidRPr="00036804" w:rsidRDefault="00C649CD" w:rsidP="00C649CD">
      <w:pPr>
        <w:rPr>
          <w:b/>
          <w:sz w:val="20"/>
          <w:szCs w:val="20"/>
          <w:lang w:val="en-GB"/>
        </w:rPr>
      </w:pPr>
    </w:p>
    <w:p w14:paraId="7326F625" w14:textId="40F72DDF" w:rsidR="00C649CD" w:rsidRPr="00036804" w:rsidRDefault="00C649CD" w:rsidP="00C649CD">
      <w:pPr>
        <w:rPr>
          <w:sz w:val="20"/>
          <w:szCs w:val="20"/>
          <w:lang w:val="en-US"/>
        </w:rPr>
      </w:pPr>
      <w:r w:rsidRPr="00036804">
        <w:rPr>
          <w:sz w:val="20"/>
          <w:szCs w:val="20"/>
          <w:lang w:val="en-GB"/>
        </w:rPr>
        <w:t>(</w:t>
      </w:r>
      <w:r w:rsidRPr="00036804">
        <w:rPr>
          <w:b/>
          <w:sz w:val="20"/>
          <w:szCs w:val="20"/>
          <w:lang w:val="en-GB"/>
        </w:rPr>
        <w:t>Q</w:t>
      </w:r>
      <w:r>
        <w:rPr>
          <w:b/>
          <w:sz w:val="20"/>
          <w:szCs w:val="20"/>
          <w:lang w:val="en-GB"/>
        </w:rPr>
        <w:t>1</w:t>
      </w:r>
      <w:r w:rsidRPr="00036804">
        <w:rPr>
          <w:sz w:val="20"/>
          <w:szCs w:val="20"/>
          <w:lang w:val="en-GB"/>
        </w:rPr>
        <w:t xml:space="preserve">) Is the spectrum of individuals selected to participate likely to be representative of the wider population who experience the intervention/exposure/situation? </w:t>
      </w:r>
    </w:p>
    <w:p w14:paraId="38BDDBDC" w14:textId="77777777" w:rsidR="00C649CD" w:rsidRPr="00036804" w:rsidRDefault="00C649CD" w:rsidP="00A63B2F">
      <w:pPr>
        <w:numPr>
          <w:ilvl w:val="0"/>
          <w:numId w:val="9"/>
        </w:numPr>
        <w:ind w:left="1440"/>
        <w:rPr>
          <w:sz w:val="20"/>
          <w:szCs w:val="20"/>
          <w:lang w:val="en-GB"/>
        </w:rPr>
      </w:pPr>
      <w:r w:rsidRPr="00036804">
        <w:rPr>
          <w:sz w:val="20"/>
          <w:szCs w:val="20"/>
          <w:lang w:val="en-GB"/>
        </w:rPr>
        <w:t>Very likely</w:t>
      </w:r>
    </w:p>
    <w:p w14:paraId="66A8487B" w14:textId="77777777" w:rsidR="00C649CD" w:rsidRPr="00036804" w:rsidRDefault="00C649CD" w:rsidP="00A63B2F">
      <w:pPr>
        <w:numPr>
          <w:ilvl w:val="0"/>
          <w:numId w:val="9"/>
        </w:numPr>
        <w:ind w:left="1440"/>
        <w:rPr>
          <w:sz w:val="20"/>
          <w:szCs w:val="20"/>
          <w:lang w:val="en-GB"/>
        </w:rPr>
      </w:pPr>
      <w:r w:rsidRPr="00036804">
        <w:rPr>
          <w:sz w:val="20"/>
          <w:szCs w:val="20"/>
          <w:lang w:val="en-GB"/>
        </w:rPr>
        <w:t>Somewhat likely</w:t>
      </w:r>
    </w:p>
    <w:p w14:paraId="60F19469" w14:textId="77777777" w:rsidR="00C649CD" w:rsidRPr="00036804" w:rsidRDefault="00C649CD" w:rsidP="00A63B2F">
      <w:pPr>
        <w:numPr>
          <w:ilvl w:val="0"/>
          <w:numId w:val="9"/>
        </w:numPr>
        <w:ind w:left="1440"/>
        <w:rPr>
          <w:sz w:val="20"/>
          <w:szCs w:val="20"/>
          <w:lang w:val="en-GB"/>
        </w:rPr>
      </w:pPr>
      <w:r w:rsidRPr="00036804">
        <w:rPr>
          <w:sz w:val="20"/>
          <w:szCs w:val="20"/>
          <w:lang w:val="en-GB"/>
        </w:rPr>
        <w:t>Not likely (selected group of users e.g., volunteers)</w:t>
      </w:r>
    </w:p>
    <w:p w14:paraId="2ED77868" w14:textId="77777777" w:rsidR="00C649CD" w:rsidRPr="00036804" w:rsidRDefault="00C649CD" w:rsidP="00A63B2F">
      <w:pPr>
        <w:numPr>
          <w:ilvl w:val="0"/>
          <w:numId w:val="9"/>
        </w:numPr>
        <w:ind w:left="1440"/>
        <w:rPr>
          <w:sz w:val="20"/>
          <w:szCs w:val="20"/>
          <w:lang w:val="en-GB"/>
        </w:rPr>
      </w:pPr>
      <w:r w:rsidRPr="00036804">
        <w:rPr>
          <w:sz w:val="20"/>
          <w:szCs w:val="20"/>
          <w:lang w:val="en-GB"/>
        </w:rPr>
        <w:t>Can´t tell*</w:t>
      </w:r>
    </w:p>
    <w:p w14:paraId="1B32F5B7" w14:textId="6CB84AD6" w:rsidR="00C649CD" w:rsidRPr="00036804" w:rsidRDefault="00C649CD" w:rsidP="00C649CD">
      <w:pPr>
        <w:rPr>
          <w:sz w:val="20"/>
          <w:szCs w:val="20"/>
          <w:lang w:val="en-GB"/>
        </w:rPr>
      </w:pPr>
      <w:r w:rsidRPr="00036804">
        <w:rPr>
          <w:sz w:val="20"/>
          <w:szCs w:val="20"/>
          <w:lang w:val="en-GB"/>
        </w:rPr>
        <w:t>(</w:t>
      </w:r>
      <w:r w:rsidRPr="00036804">
        <w:rPr>
          <w:b/>
          <w:sz w:val="20"/>
          <w:szCs w:val="20"/>
          <w:lang w:val="en-GB"/>
        </w:rPr>
        <w:t>Q</w:t>
      </w:r>
      <w:r>
        <w:rPr>
          <w:b/>
          <w:sz w:val="20"/>
          <w:szCs w:val="20"/>
          <w:lang w:val="en-GB"/>
        </w:rPr>
        <w:t>2</w:t>
      </w:r>
      <w:r w:rsidRPr="00036804">
        <w:rPr>
          <w:sz w:val="20"/>
          <w:szCs w:val="20"/>
          <w:lang w:val="en-GB"/>
        </w:rPr>
        <w:t>) What percentage of the selected participants agreed to participate?</w:t>
      </w:r>
    </w:p>
    <w:p w14:paraId="0D092F59" w14:textId="77777777" w:rsidR="00C649CD" w:rsidRDefault="00C649CD" w:rsidP="00A63B2F">
      <w:pPr>
        <w:pStyle w:val="ListParagraph"/>
        <w:numPr>
          <w:ilvl w:val="0"/>
          <w:numId w:val="15"/>
        </w:numPr>
        <w:ind w:left="1440"/>
        <w:contextualSpacing w:val="0"/>
        <w:rPr>
          <w:sz w:val="20"/>
          <w:szCs w:val="20"/>
          <w:lang w:val="en-GB"/>
        </w:rPr>
      </w:pPr>
      <w:r>
        <w:rPr>
          <w:sz w:val="20"/>
          <w:szCs w:val="20"/>
          <w:lang w:val="en-GB"/>
        </w:rPr>
        <w:t>80-100</w:t>
      </w:r>
      <w:r w:rsidRPr="00036804">
        <w:rPr>
          <w:sz w:val="20"/>
          <w:szCs w:val="20"/>
          <w:lang w:val="en-GB"/>
        </w:rPr>
        <w:t xml:space="preserve">% </w:t>
      </w:r>
      <w:r>
        <w:rPr>
          <w:sz w:val="20"/>
          <w:szCs w:val="20"/>
          <w:lang w:val="en-GB"/>
        </w:rPr>
        <w:t>agreement</w:t>
      </w:r>
    </w:p>
    <w:p w14:paraId="346A0FD9" w14:textId="77777777" w:rsidR="00C649CD" w:rsidRDefault="00C649CD" w:rsidP="00A63B2F">
      <w:pPr>
        <w:pStyle w:val="ListParagraph"/>
        <w:numPr>
          <w:ilvl w:val="0"/>
          <w:numId w:val="15"/>
        </w:numPr>
        <w:ind w:left="1440"/>
        <w:contextualSpacing w:val="0"/>
        <w:rPr>
          <w:sz w:val="20"/>
          <w:szCs w:val="20"/>
          <w:lang w:val="en-GB"/>
        </w:rPr>
      </w:pPr>
      <w:r>
        <w:rPr>
          <w:sz w:val="20"/>
          <w:szCs w:val="20"/>
          <w:lang w:val="en-GB"/>
        </w:rPr>
        <w:t>60-79% agreement</w:t>
      </w:r>
    </w:p>
    <w:p w14:paraId="63EEB93E" w14:textId="20FDFBA9" w:rsidR="00C649CD" w:rsidRPr="00036804" w:rsidRDefault="00A63B2F" w:rsidP="00A63B2F">
      <w:pPr>
        <w:pStyle w:val="ListParagraph"/>
        <w:numPr>
          <w:ilvl w:val="0"/>
          <w:numId w:val="15"/>
        </w:numPr>
        <w:ind w:left="1440"/>
        <w:contextualSpacing w:val="0"/>
        <w:rPr>
          <w:sz w:val="20"/>
          <w:szCs w:val="20"/>
          <w:lang w:val="en-GB"/>
        </w:rPr>
      </w:pPr>
      <w:r>
        <w:rPr>
          <w:sz w:val="20"/>
          <w:szCs w:val="20"/>
          <w:lang w:val="en-GB"/>
        </w:rPr>
        <w:t>L</w:t>
      </w:r>
      <w:r w:rsidR="00C649CD">
        <w:rPr>
          <w:sz w:val="20"/>
          <w:szCs w:val="20"/>
          <w:lang w:val="en-GB"/>
        </w:rPr>
        <w:t>ess than 60% agreement</w:t>
      </w:r>
    </w:p>
    <w:p w14:paraId="58456F51" w14:textId="77777777" w:rsidR="00C649CD" w:rsidRPr="00036804" w:rsidRDefault="00C649CD" w:rsidP="00A63B2F">
      <w:pPr>
        <w:pStyle w:val="ListParagraph"/>
        <w:numPr>
          <w:ilvl w:val="0"/>
          <w:numId w:val="15"/>
        </w:numPr>
        <w:ind w:left="1440"/>
        <w:contextualSpacing w:val="0"/>
        <w:rPr>
          <w:sz w:val="20"/>
          <w:szCs w:val="20"/>
          <w:lang w:val="en-GB"/>
        </w:rPr>
      </w:pPr>
      <w:r w:rsidRPr="00036804">
        <w:rPr>
          <w:sz w:val="20"/>
          <w:szCs w:val="20"/>
          <w:lang w:val="en-GB"/>
        </w:rPr>
        <w:t>Not applicable</w:t>
      </w:r>
    </w:p>
    <w:p w14:paraId="7ACC5090" w14:textId="77777777" w:rsidR="00C649CD" w:rsidRPr="00036804" w:rsidRDefault="00C649CD" w:rsidP="00A63B2F">
      <w:pPr>
        <w:pStyle w:val="ListParagraph"/>
        <w:numPr>
          <w:ilvl w:val="0"/>
          <w:numId w:val="15"/>
        </w:numPr>
        <w:ind w:left="1440"/>
        <w:contextualSpacing w:val="0"/>
        <w:rPr>
          <w:sz w:val="20"/>
          <w:szCs w:val="20"/>
          <w:lang w:val="en-GB"/>
        </w:rPr>
      </w:pPr>
      <w:r w:rsidRPr="00036804">
        <w:rPr>
          <w:sz w:val="20"/>
          <w:szCs w:val="20"/>
          <w:lang w:val="en-GB"/>
        </w:rPr>
        <w:t>Can’t tell</w:t>
      </w:r>
    </w:p>
    <w:p w14:paraId="58E42763" w14:textId="77777777" w:rsidR="00C649CD" w:rsidRDefault="00C649CD" w:rsidP="00C649CD">
      <w:pPr>
        <w:rPr>
          <w:b/>
          <w:sz w:val="20"/>
          <w:szCs w:val="20"/>
          <w:lang w:val="en-GB"/>
        </w:rPr>
      </w:pPr>
    </w:p>
    <w:p w14:paraId="4022ED7B" w14:textId="11CF4DB1" w:rsidR="00C649CD" w:rsidRPr="00036804" w:rsidRDefault="00C649CD" w:rsidP="00C649CD">
      <w:pPr>
        <w:rPr>
          <w:sz w:val="20"/>
          <w:szCs w:val="20"/>
          <w:lang w:val="en-GB"/>
        </w:rPr>
      </w:pPr>
      <w:r w:rsidRPr="00036804">
        <w:rPr>
          <w:b/>
          <w:sz w:val="20"/>
          <w:szCs w:val="20"/>
          <w:lang w:val="en-GB"/>
        </w:rPr>
        <w:t xml:space="preserve">Rating: </w:t>
      </w:r>
      <w:r w:rsidRPr="00036804">
        <w:rPr>
          <w:b/>
          <w:sz w:val="20"/>
          <w:szCs w:val="20"/>
          <w:lang w:val="en-GB"/>
        </w:rPr>
        <w:tab/>
        <w:t xml:space="preserve">Strong: </w:t>
      </w:r>
      <w:r w:rsidRPr="00036804">
        <w:rPr>
          <w:sz w:val="20"/>
          <w:szCs w:val="20"/>
          <w:lang w:val="en-GB"/>
        </w:rPr>
        <w:t>1</w:t>
      </w:r>
      <w:r>
        <w:rPr>
          <w:b/>
          <w:sz w:val="20"/>
          <w:szCs w:val="20"/>
          <w:lang w:val="en-GB"/>
        </w:rPr>
        <w:t xml:space="preserve"> / </w:t>
      </w:r>
      <w:r w:rsidRPr="00036804">
        <w:rPr>
          <w:b/>
          <w:sz w:val="20"/>
          <w:szCs w:val="20"/>
          <w:lang w:val="en-GB"/>
        </w:rPr>
        <w:t xml:space="preserve">Moderate: </w:t>
      </w:r>
      <w:r w:rsidRPr="00036804">
        <w:rPr>
          <w:sz w:val="20"/>
          <w:szCs w:val="20"/>
          <w:lang w:val="en-GB"/>
        </w:rPr>
        <w:t xml:space="preserve">2 </w:t>
      </w:r>
      <w:r w:rsidRPr="00036804">
        <w:rPr>
          <w:b/>
          <w:sz w:val="20"/>
          <w:szCs w:val="20"/>
          <w:lang w:val="en-GB"/>
        </w:rPr>
        <w:t xml:space="preserve"> </w:t>
      </w:r>
      <w:r>
        <w:rPr>
          <w:b/>
          <w:sz w:val="20"/>
          <w:szCs w:val="20"/>
          <w:lang w:val="en-GB"/>
        </w:rPr>
        <w:t xml:space="preserve">/ </w:t>
      </w:r>
      <w:r w:rsidRPr="00036804">
        <w:rPr>
          <w:b/>
          <w:sz w:val="20"/>
          <w:szCs w:val="20"/>
          <w:lang w:val="en-GB"/>
        </w:rPr>
        <w:t xml:space="preserve">Weak: </w:t>
      </w:r>
      <w:r w:rsidRPr="00036804">
        <w:rPr>
          <w:sz w:val="20"/>
          <w:szCs w:val="20"/>
          <w:lang w:val="en-GB"/>
        </w:rPr>
        <w:t xml:space="preserve">3 </w:t>
      </w:r>
    </w:p>
    <w:p w14:paraId="11DDDFFE" w14:textId="77777777" w:rsidR="00C649CD" w:rsidRDefault="00C649CD" w:rsidP="007F148F">
      <w:pPr>
        <w:jc w:val="both"/>
        <w:rPr>
          <w:b/>
          <w:sz w:val="20"/>
          <w:szCs w:val="20"/>
          <w:lang w:val="en-GB"/>
        </w:rPr>
      </w:pPr>
    </w:p>
    <w:p w14:paraId="4B736175" w14:textId="77777777" w:rsidR="00C649CD" w:rsidRDefault="00C649CD" w:rsidP="007F148F">
      <w:pPr>
        <w:jc w:val="both"/>
        <w:rPr>
          <w:b/>
          <w:sz w:val="20"/>
          <w:szCs w:val="20"/>
          <w:lang w:val="en-GB"/>
        </w:rPr>
      </w:pPr>
    </w:p>
    <w:p w14:paraId="3BFC5F7F" w14:textId="11070D3C" w:rsidR="007F148F" w:rsidRPr="00B05C31" w:rsidRDefault="00C649CD" w:rsidP="007F148F">
      <w:pPr>
        <w:jc w:val="both"/>
        <w:rPr>
          <w:rFonts w:ascii="Times" w:hAnsi="Times"/>
          <w:i/>
          <w:sz w:val="20"/>
          <w:szCs w:val="20"/>
          <w:lang w:val="en-GB"/>
        </w:rPr>
      </w:pPr>
      <w:r>
        <w:rPr>
          <w:b/>
          <w:sz w:val="20"/>
          <w:szCs w:val="20"/>
          <w:lang w:val="en-GB"/>
        </w:rPr>
        <w:t xml:space="preserve">B - </w:t>
      </w:r>
      <w:r w:rsidR="00F91481" w:rsidRPr="00036804">
        <w:rPr>
          <w:b/>
          <w:sz w:val="20"/>
          <w:szCs w:val="20"/>
          <w:lang w:val="en-GB"/>
        </w:rPr>
        <w:t>STUDY DESIGN</w:t>
      </w:r>
      <w:r w:rsidR="007F148F" w:rsidRPr="007F148F">
        <w:rPr>
          <w:rFonts w:ascii="Times" w:hAnsi="Times"/>
          <w:i/>
          <w:sz w:val="20"/>
          <w:szCs w:val="20"/>
          <w:lang w:val="en-GB"/>
        </w:rPr>
        <w:t xml:space="preserve"> </w:t>
      </w:r>
    </w:p>
    <w:p w14:paraId="5BE853F7" w14:textId="77777777" w:rsidR="00F91481" w:rsidRPr="00036804" w:rsidRDefault="00F91481" w:rsidP="00036804">
      <w:pPr>
        <w:pBdr>
          <w:bottom w:val="single" w:sz="4" w:space="1" w:color="auto"/>
        </w:pBdr>
        <w:rPr>
          <w:sz w:val="20"/>
          <w:szCs w:val="20"/>
          <w:lang w:val="en-GB"/>
        </w:rPr>
      </w:pPr>
    </w:p>
    <w:p w14:paraId="7AEA19D9" w14:textId="77777777" w:rsidR="00F91481" w:rsidRPr="00036804" w:rsidRDefault="00F91481" w:rsidP="00036804">
      <w:pPr>
        <w:ind w:left="720"/>
        <w:rPr>
          <w:sz w:val="20"/>
          <w:szCs w:val="20"/>
          <w:lang w:val="en-GB"/>
        </w:rPr>
      </w:pPr>
    </w:p>
    <w:p w14:paraId="01EE81FD" w14:textId="77777777" w:rsidR="00F91481" w:rsidRPr="00036804" w:rsidRDefault="00F91481" w:rsidP="00036804">
      <w:pPr>
        <w:rPr>
          <w:sz w:val="20"/>
          <w:szCs w:val="20"/>
          <w:lang w:val="en-GB"/>
        </w:rPr>
      </w:pPr>
      <w:r w:rsidRPr="00036804">
        <w:rPr>
          <w:sz w:val="20"/>
          <w:szCs w:val="20"/>
          <w:lang w:val="en-GB"/>
        </w:rPr>
        <w:t>(</w:t>
      </w:r>
      <w:r w:rsidRPr="00036804">
        <w:rPr>
          <w:b/>
          <w:sz w:val="20"/>
          <w:szCs w:val="20"/>
          <w:lang w:val="en-GB"/>
        </w:rPr>
        <w:t>Q1</w:t>
      </w:r>
      <w:r w:rsidRPr="00036804">
        <w:rPr>
          <w:sz w:val="20"/>
          <w:szCs w:val="20"/>
          <w:lang w:val="en-GB"/>
        </w:rPr>
        <w:t xml:space="preserve">) The study design is: </w:t>
      </w:r>
    </w:p>
    <w:p w14:paraId="4538B97A" w14:textId="62957FFC" w:rsidR="00F91481" w:rsidRDefault="00C649CD" w:rsidP="00036804">
      <w:pPr>
        <w:numPr>
          <w:ilvl w:val="1"/>
          <w:numId w:val="2"/>
        </w:numPr>
        <w:rPr>
          <w:sz w:val="20"/>
          <w:szCs w:val="20"/>
          <w:lang w:val="en-GB"/>
        </w:rPr>
      </w:pPr>
      <w:r>
        <w:rPr>
          <w:sz w:val="20"/>
          <w:szCs w:val="20"/>
          <w:lang w:val="en-GB"/>
        </w:rPr>
        <w:t>Randomized controlled trial</w:t>
      </w:r>
    </w:p>
    <w:p w14:paraId="05F9FE18" w14:textId="0AAABCB4" w:rsidR="00C649CD" w:rsidRDefault="00C649CD" w:rsidP="00036804">
      <w:pPr>
        <w:numPr>
          <w:ilvl w:val="1"/>
          <w:numId w:val="2"/>
        </w:numPr>
        <w:rPr>
          <w:sz w:val="20"/>
          <w:szCs w:val="20"/>
          <w:lang w:val="en-GB"/>
        </w:rPr>
      </w:pPr>
      <w:r>
        <w:rPr>
          <w:sz w:val="20"/>
          <w:szCs w:val="20"/>
          <w:lang w:val="en-GB"/>
        </w:rPr>
        <w:t>Controlled clinical trial</w:t>
      </w:r>
    </w:p>
    <w:p w14:paraId="1C5BD944" w14:textId="0ED658DB" w:rsidR="00C649CD" w:rsidRDefault="00C649CD" w:rsidP="00036804">
      <w:pPr>
        <w:numPr>
          <w:ilvl w:val="1"/>
          <w:numId w:val="2"/>
        </w:numPr>
        <w:rPr>
          <w:sz w:val="20"/>
          <w:szCs w:val="20"/>
          <w:lang w:val="en-GB"/>
        </w:rPr>
      </w:pPr>
      <w:r>
        <w:rPr>
          <w:sz w:val="20"/>
          <w:szCs w:val="20"/>
          <w:lang w:val="en-GB"/>
        </w:rPr>
        <w:t>Cohort analytic (two group pre + post)</w:t>
      </w:r>
    </w:p>
    <w:p w14:paraId="5316054E" w14:textId="25F74F91" w:rsidR="00C649CD" w:rsidRDefault="00C649CD" w:rsidP="00036804">
      <w:pPr>
        <w:numPr>
          <w:ilvl w:val="1"/>
          <w:numId w:val="2"/>
        </w:numPr>
        <w:rPr>
          <w:sz w:val="20"/>
          <w:szCs w:val="20"/>
          <w:lang w:val="en-GB"/>
        </w:rPr>
      </w:pPr>
      <w:r>
        <w:rPr>
          <w:sz w:val="20"/>
          <w:szCs w:val="20"/>
          <w:lang w:val="en-GB"/>
        </w:rPr>
        <w:t>Case-control</w:t>
      </w:r>
    </w:p>
    <w:p w14:paraId="1BB43ADB" w14:textId="1A757F1A" w:rsidR="00C649CD" w:rsidRDefault="00C649CD" w:rsidP="00036804">
      <w:pPr>
        <w:numPr>
          <w:ilvl w:val="1"/>
          <w:numId w:val="2"/>
        </w:numPr>
        <w:rPr>
          <w:sz w:val="20"/>
          <w:szCs w:val="20"/>
          <w:lang w:val="en-GB"/>
        </w:rPr>
      </w:pPr>
      <w:r>
        <w:rPr>
          <w:sz w:val="20"/>
          <w:szCs w:val="20"/>
          <w:lang w:val="en-GB"/>
        </w:rPr>
        <w:t>Cohort (one group pre + post (before and after))</w:t>
      </w:r>
    </w:p>
    <w:p w14:paraId="2899D480" w14:textId="0D9FFA8C" w:rsidR="00C649CD" w:rsidRDefault="00C649CD" w:rsidP="00036804">
      <w:pPr>
        <w:numPr>
          <w:ilvl w:val="1"/>
          <w:numId w:val="2"/>
        </w:numPr>
        <w:rPr>
          <w:sz w:val="20"/>
          <w:szCs w:val="20"/>
          <w:lang w:val="en-GB"/>
        </w:rPr>
      </w:pPr>
      <w:r>
        <w:rPr>
          <w:sz w:val="20"/>
          <w:szCs w:val="20"/>
          <w:lang w:val="en-GB"/>
        </w:rPr>
        <w:t>Interrupted time series</w:t>
      </w:r>
    </w:p>
    <w:p w14:paraId="6FB854F4" w14:textId="4A8532D8" w:rsidR="00C649CD" w:rsidRDefault="00C649CD" w:rsidP="00036804">
      <w:pPr>
        <w:numPr>
          <w:ilvl w:val="1"/>
          <w:numId w:val="2"/>
        </w:numPr>
        <w:rPr>
          <w:sz w:val="20"/>
          <w:szCs w:val="20"/>
          <w:lang w:val="en-GB"/>
        </w:rPr>
      </w:pPr>
      <w:r>
        <w:rPr>
          <w:sz w:val="20"/>
          <w:szCs w:val="20"/>
          <w:lang w:val="en-GB"/>
        </w:rPr>
        <w:t>Other specify __________</w:t>
      </w:r>
    </w:p>
    <w:p w14:paraId="4D5B8189" w14:textId="44291B20" w:rsidR="00C649CD" w:rsidRPr="00036804" w:rsidRDefault="00C649CD" w:rsidP="00036804">
      <w:pPr>
        <w:numPr>
          <w:ilvl w:val="1"/>
          <w:numId w:val="2"/>
        </w:numPr>
        <w:rPr>
          <w:sz w:val="20"/>
          <w:szCs w:val="20"/>
          <w:lang w:val="en-GB"/>
        </w:rPr>
      </w:pPr>
      <w:r>
        <w:rPr>
          <w:sz w:val="20"/>
          <w:szCs w:val="20"/>
          <w:lang w:val="en-GB"/>
        </w:rPr>
        <w:t>Can’t tell</w:t>
      </w:r>
    </w:p>
    <w:p w14:paraId="2C30610D" w14:textId="77777777" w:rsidR="00F91481" w:rsidRPr="00036804" w:rsidRDefault="00F91481" w:rsidP="00036804">
      <w:pPr>
        <w:rPr>
          <w:i/>
          <w:sz w:val="20"/>
          <w:szCs w:val="20"/>
          <w:lang w:val="en-GB"/>
        </w:rPr>
      </w:pPr>
    </w:p>
    <w:p w14:paraId="5708007F" w14:textId="111174F6" w:rsidR="00F91481" w:rsidRPr="00036804" w:rsidRDefault="00F91481" w:rsidP="00036804">
      <w:pPr>
        <w:rPr>
          <w:sz w:val="20"/>
          <w:szCs w:val="20"/>
          <w:lang w:val="en-GB"/>
        </w:rPr>
      </w:pPr>
      <w:r w:rsidRPr="00036804">
        <w:rPr>
          <w:sz w:val="20"/>
          <w:szCs w:val="20"/>
          <w:lang w:val="en-GB"/>
        </w:rPr>
        <w:t>(</w:t>
      </w:r>
      <w:r w:rsidRPr="00036804">
        <w:rPr>
          <w:b/>
          <w:sz w:val="20"/>
          <w:szCs w:val="20"/>
          <w:lang w:val="en-GB"/>
        </w:rPr>
        <w:t>Q2</w:t>
      </w:r>
      <w:r w:rsidRPr="00036804">
        <w:rPr>
          <w:sz w:val="20"/>
          <w:szCs w:val="20"/>
          <w:lang w:val="en-GB"/>
        </w:rPr>
        <w:t xml:space="preserve">) </w:t>
      </w:r>
      <w:r w:rsidR="00C649CD" w:rsidRPr="00C649CD">
        <w:rPr>
          <w:sz w:val="20"/>
          <w:szCs w:val="20"/>
          <w:lang w:val="en-GB"/>
        </w:rPr>
        <w:t>Was the study described as randomized? If NO, go to Component C.</w:t>
      </w:r>
    </w:p>
    <w:p w14:paraId="3F8492F0" w14:textId="77777777" w:rsidR="00A63B2F" w:rsidRDefault="00A63B2F" w:rsidP="00A63B2F">
      <w:pPr>
        <w:numPr>
          <w:ilvl w:val="0"/>
          <w:numId w:val="16"/>
        </w:numPr>
        <w:rPr>
          <w:sz w:val="20"/>
          <w:szCs w:val="20"/>
          <w:lang w:val="en-GB"/>
        </w:rPr>
      </w:pPr>
      <w:r>
        <w:rPr>
          <w:sz w:val="20"/>
          <w:szCs w:val="20"/>
          <w:lang w:val="en-GB"/>
        </w:rPr>
        <w:t>Yes</w:t>
      </w:r>
    </w:p>
    <w:p w14:paraId="5C05D674" w14:textId="77777777" w:rsidR="00A63B2F" w:rsidRDefault="00A63B2F" w:rsidP="00A63B2F">
      <w:pPr>
        <w:numPr>
          <w:ilvl w:val="0"/>
          <w:numId w:val="16"/>
        </w:numPr>
        <w:rPr>
          <w:sz w:val="20"/>
          <w:szCs w:val="20"/>
          <w:lang w:val="en-GB"/>
        </w:rPr>
      </w:pPr>
      <w:r>
        <w:rPr>
          <w:sz w:val="20"/>
          <w:szCs w:val="20"/>
          <w:lang w:val="en-GB"/>
        </w:rPr>
        <w:t>No</w:t>
      </w:r>
    </w:p>
    <w:p w14:paraId="1B94183A" w14:textId="77777777" w:rsidR="00C649CD" w:rsidRDefault="00C649CD" w:rsidP="00036804">
      <w:pPr>
        <w:rPr>
          <w:sz w:val="20"/>
          <w:szCs w:val="20"/>
          <w:lang w:val="en-GB"/>
        </w:rPr>
      </w:pPr>
    </w:p>
    <w:p w14:paraId="636C02E0" w14:textId="2B90091C" w:rsidR="00F91481" w:rsidRPr="00036804" w:rsidRDefault="00F91481" w:rsidP="00036804">
      <w:pPr>
        <w:rPr>
          <w:sz w:val="20"/>
          <w:szCs w:val="20"/>
          <w:lang w:val="en-US"/>
        </w:rPr>
      </w:pPr>
      <w:r w:rsidRPr="00036804">
        <w:rPr>
          <w:sz w:val="20"/>
          <w:szCs w:val="20"/>
          <w:lang w:val="en-GB"/>
        </w:rPr>
        <w:t>(</w:t>
      </w:r>
      <w:r w:rsidRPr="00036804">
        <w:rPr>
          <w:b/>
          <w:sz w:val="20"/>
          <w:szCs w:val="20"/>
          <w:lang w:val="en-GB"/>
        </w:rPr>
        <w:t>Q3</w:t>
      </w:r>
      <w:r w:rsidRPr="00036804">
        <w:rPr>
          <w:sz w:val="20"/>
          <w:szCs w:val="20"/>
          <w:lang w:val="en-GB"/>
        </w:rPr>
        <w:t xml:space="preserve">) </w:t>
      </w:r>
      <w:r w:rsidR="00C649CD" w:rsidRPr="00C649CD">
        <w:rPr>
          <w:sz w:val="20"/>
          <w:szCs w:val="20"/>
          <w:lang w:val="en-GB"/>
        </w:rPr>
        <w:t xml:space="preserve">If </w:t>
      </w:r>
      <w:proofErr w:type="gramStart"/>
      <w:r w:rsidR="00C649CD" w:rsidRPr="00C649CD">
        <w:rPr>
          <w:sz w:val="20"/>
          <w:szCs w:val="20"/>
          <w:lang w:val="en-GB"/>
        </w:rPr>
        <w:t>Yes</w:t>
      </w:r>
      <w:proofErr w:type="gramEnd"/>
      <w:r w:rsidR="00C649CD" w:rsidRPr="00C649CD">
        <w:rPr>
          <w:sz w:val="20"/>
          <w:szCs w:val="20"/>
          <w:lang w:val="en-GB"/>
        </w:rPr>
        <w:t>, was the method of randomization described?</w:t>
      </w:r>
    </w:p>
    <w:p w14:paraId="6701151A" w14:textId="77777777" w:rsidR="00A63B2F" w:rsidRDefault="00A63B2F" w:rsidP="00A63B2F">
      <w:pPr>
        <w:numPr>
          <w:ilvl w:val="0"/>
          <w:numId w:val="17"/>
        </w:numPr>
        <w:rPr>
          <w:sz w:val="20"/>
          <w:szCs w:val="20"/>
          <w:lang w:val="en-GB"/>
        </w:rPr>
      </w:pPr>
      <w:r>
        <w:rPr>
          <w:sz w:val="20"/>
          <w:szCs w:val="20"/>
          <w:lang w:val="en-GB"/>
        </w:rPr>
        <w:t>Yes</w:t>
      </w:r>
    </w:p>
    <w:p w14:paraId="2F93750A" w14:textId="77777777" w:rsidR="00A63B2F" w:rsidRDefault="00A63B2F" w:rsidP="00A63B2F">
      <w:pPr>
        <w:numPr>
          <w:ilvl w:val="0"/>
          <w:numId w:val="17"/>
        </w:numPr>
        <w:rPr>
          <w:sz w:val="20"/>
          <w:szCs w:val="20"/>
          <w:lang w:val="en-GB"/>
        </w:rPr>
      </w:pPr>
      <w:r>
        <w:rPr>
          <w:sz w:val="20"/>
          <w:szCs w:val="20"/>
          <w:lang w:val="en-GB"/>
        </w:rPr>
        <w:t>No</w:t>
      </w:r>
    </w:p>
    <w:p w14:paraId="7BA21C10" w14:textId="77777777" w:rsidR="00C649CD" w:rsidRDefault="00C649CD" w:rsidP="00036804">
      <w:pPr>
        <w:tabs>
          <w:tab w:val="left" w:pos="6045"/>
        </w:tabs>
        <w:rPr>
          <w:sz w:val="20"/>
          <w:szCs w:val="20"/>
          <w:lang w:val="en-GB"/>
        </w:rPr>
      </w:pPr>
    </w:p>
    <w:p w14:paraId="596FFAB9" w14:textId="13A7FF5C" w:rsidR="00F91481" w:rsidRPr="00036804" w:rsidRDefault="00F91481" w:rsidP="00036804">
      <w:pPr>
        <w:tabs>
          <w:tab w:val="left" w:pos="6045"/>
        </w:tabs>
        <w:rPr>
          <w:sz w:val="20"/>
          <w:szCs w:val="20"/>
          <w:lang w:val="en-GB"/>
        </w:rPr>
      </w:pPr>
      <w:r w:rsidRPr="00036804">
        <w:rPr>
          <w:sz w:val="20"/>
          <w:szCs w:val="20"/>
          <w:lang w:val="en-GB"/>
        </w:rPr>
        <w:t>(</w:t>
      </w:r>
      <w:r w:rsidRPr="00036804">
        <w:rPr>
          <w:b/>
          <w:sz w:val="20"/>
          <w:szCs w:val="20"/>
          <w:lang w:val="en-GB"/>
        </w:rPr>
        <w:t>Q4</w:t>
      </w:r>
      <w:r w:rsidRPr="00036804">
        <w:rPr>
          <w:sz w:val="20"/>
          <w:szCs w:val="20"/>
          <w:lang w:val="en-GB"/>
        </w:rPr>
        <w:t xml:space="preserve">) </w:t>
      </w:r>
      <w:r w:rsidR="00C649CD" w:rsidRPr="00C649CD">
        <w:rPr>
          <w:sz w:val="20"/>
          <w:szCs w:val="20"/>
          <w:lang w:val="en-GB"/>
        </w:rPr>
        <w:t xml:space="preserve">If </w:t>
      </w:r>
      <w:proofErr w:type="gramStart"/>
      <w:r w:rsidR="00C649CD" w:rsidRPr="00C649CD">
        <w:rPr>
          <w:sz w:val="20"/>
          <w:szCs w:val="20"/>
          <w:lang w:val="en-GB"/>
        </w:rPr>
        <w:t>Yes</w:t>
      </w:r>
      <w:proofErr w:type="gramEnd"/>
      <w:r w:rsidR="00C649CD" w:rsidRPr="00C649CD">
        <w:rPr>
          <w:sz w:val="20"/>
          <w:szCs w:val="20"/>
          <w:lang w:val="en-GB"/>
        </w:rPr>
        <w:t>, was the method appropriate?</w:t>
      </w:r>
      <w:r w:rsidRPr="00036804">
        <w:rPr>
          <w:sz w:val="20"/>
          <w:szCs w:val="20"/>
          <w:lang w:val="en-GB"/>
        </w:rPr>
        <w:tab/>
      </w:r>
      <w:r w:rsidRPr="00036804">
        <w:rPr>
          <w:sz w:val="20"/>
          <w:szCs w:val="20"/>
          <w:lang w:val="en-GB"/>
        </w:rPr>
        <w:tab/>
      </w:r>
      <w:r w:rsidRPr="00036804">
        <w:rPr>
          <w:sz w:val="20"/>
          <w:szCs w:val="20"/>
          <w:lang w:val="en-GB"/>
        </w:rPr>
        <w:tab/>
      </w:r>
    </w:p>
    <w:p w14:paraId="4104ED31" w14:textId="77777777" w:rsidR="00A63B2F" w:rsidRDefault="00A63B2F" w:rsidP="00A63B2F">
      <w:pPr>
        <w:numPr>
          <w:ilvl w:val="0"/>
          <w:numId w:val="18"/>
        </w:numPr>
        <w:rPr>
          <w:sz w:val="20"/>
          <w:szCs w:val="20"/>
          <w:lang w:val="en-GB"/>
        </w:rPr>
      </w:pPr>
      <w:r>
        <w:rPr>
          <w:sz w:val="20"/>
          <w:szCs w:val="20"/>
          <w:lang w:val="en-GB"/>
        </w:rPr>
        <w:t>Yes</w:t>
      </w:r>
    </w:p>
    <w:p w14:paraId="750C5281" w14:textId="77777777" w:rsidR="00A63B2F" w:rsidRDefault="00A63B2F" w:rsidP="00A63B2F">
      <w:pPr>
        <w:numPr>
          <w:ilvl w:val="0"/>
          <w:numId w:val="18"/>
        </w:numPr>
        <w:rPr>
          <w:sz w:val="20"/>
          <w:szCs w:val="20"/>
          <w:lang w:val="en-GB"/>
        </w:rPr>
      </w:pPr>
      <w:r>
        <w:rPr>
          <w:sz w:val="20"/>
          <w:szCs w:val="20"/>
          <w:lang w:val="en-GB"/>
        </w:rPr>
        <w:t>No</w:t>
      </w:r>
    </w:p>
    <w:p w14:paraId="35A92488" w14:textId="77777777" w:rsidR="00C649CD" w:rsidRDefault="00C649CD" w:rsidP="00C649CD">
      <w:pPr>
        <w:rPr>
          <w:sz w:val="20"/>
          <w:szCs w:val="20"/>
          <w:lang w:val="en-GB"/>
        </w:rPr>
      </w:pPr>
      <w:r w:rsidRPr="00036804">
        <w:rPr>
          <w:sz w:val="20"/>
          <w:szCs w:val="20"/>
          <w:lang w:val="en-GB"/>
        </w:rPr>
        <w:t xml:space="preserve"> </w:t>
      </w:r>
    </w:p>
    <w:p w14:paraId="6B3FEFF2" w14:textId="77777777" w:rsidR="00C649CD" w:rsidRPr="00036804" w:rsidRDefault="00C649CD" w:rsidP="00C649CD">
      <w:pPr>
        <w:rPr>
          <w:sz w:val="20"/>
          <w:szCs w:val="20"/>
          <w:lang w:val="en-GB"/>
        </w:rPr>
      </w:pPr>
      <w:r w:rsidRPr="00036804">
        <w:rPr>
          <w:b/>
          <w:sz w:val="20"/>
          <w:szCs w:val="20"/>
          <w:lang w:val="en-GB"/>
        </w:rPr>
        <w:t xml:space="preserve">Rating: </w:t>
      </w:r>
      <w:r w:rsidRPr="00036804">
        <w:rPr>
          <w:b/>
          <w:sz w:val="20"/>
          <w:szCs w:val="20"/>
          <w:lang w:val="en-GB"/>
        </w:rPr>
        <w:tab/>
        <w:t xml:space="preserve">Strong: </w:t>
      </w:r>
      <w:r w:rsidRPr="00036804">
        <w:rPr>
          <w:sz w:val="20"/>
          <w:szCs w:val="20"/>
          <w:lang w:val="en-GB"/>
        </w:rPr>
        <w:t>1</w:t>
      </w:r>
      <w:r>
        <w:rPr>
          <w:b/>
          <w:sz w:val="20"/>
          <w:szCs w:val="20"/>
          <w:lang w:val="en-GB"/>
        </w:rPr>
        <w:t xml:space="preserve"> / </w:t>
      </w:r>
      <w:r w:rsidRPr="00036804">
        <w:rPr>
          <w:b/>
          <w:sz w:val="20"/>
          <w:szCs w:val="20"/>
          <w:lang w:val="en-GB"/>
        </w:rPr>
        <w:t xml:space="preserve">Moderate: </w:t>
      </w:r>
      <w:r w:rsidRPr="00036804">
        <w:rPr>
          <w:sz w:val="20"/>
          <w:szCs w:val="20"/>
          <w:lang w:val="en-GB"/>
        </w:rPr>
        <w:t xml:space="preserve">2 </w:t>
      </w:r>
      <w:r w:rsidRPr="00036804">
        <w:rPr>
          <w:b/>
          <w:sz w:val="20"/>
          <w:szCs w:val="20"/>
          <w:lang w:val="en-GB"/>
        </w:rPr>
        <w:t xml:space="preserve"> </w:t>
      </w:r>
      <w:r>
        <w:rPr>
          <w:b/>
          <w:sz w:val="20"/>
          <w:szCs w:val="20"/>
          <w:lang w:val="en-GB"/>
        </w:rPr>
        <w:t xml:space="preserve">/ </w:t>
      </w:r>
      <w:r w:rsidRPr="00036804">
        <w:rPr>
          <w:b/>
          <w:sz w:val="20"/>
          <w:szCs w:val="20"/>
          <w:lang w:val="en-GB"/>
        </w:rPr>
        <w:t xml:space="preserve">Weak: </w:t>
      </w:r>
      <w:r w:rsidRPr="00036804">
        <w:rPr>
          <w:sz w:val="20"/>
          <w:szCs w:val="20"/>
          <w:lang w:val="en-GB"/>
        </w:rPr>
        <w:t xml:space="preserve">3 </w:t>
      </w:r>
    </w:p>
    <w:p w14:paraId="0EE50B0E" w14:textId="77777777" w:rsidR="00C649CD" w:rsidRDefault="00C649CD" w:rsidP="00C649CD">
      <w:pPr>
        <w:jc w:val="both"/>
        <w:rPr>
          <w:b/>
          <w:sz w:val="20"/>
          <w:szCs w:val="20"/>
          <w:lang w:val="en-GB"/>
        </w:rPr>
      </w:pPr>
    </w:p>
    <w:p w14:paraId="62F6AA87" w14:textId="77777777" w:rsidR="00C649CD" w:rsidRDefault="00C649CD" w:rsidP="00C649CD">
      <w:pPr>
        <w:pBdr>
          <w:bottom w:val="single" w:sz="4" w:space="1" w:color="auto"/>
        </w:pBdr>
        <w:rPr>
          <w:b/>
          <w:sz w:val="20"/>
          <w:szCs w:val="20"/>
          <w:lang w:val="en-GB"/>
        </w:rPr>
      </w:pPr>
    </w:p>
    <w:p w14:paraId="3D8AE000" w14:textId="10B78359" w:rsidR="00C649CD" w:rsidRDefault="00A63B2F" w:rsidP="00C649CD">
      <w:pPr>
        <w:pBdr>
          <w:bottom w:val="single" w:sz="4" w:space="1" w:color="auto"/>
        </w:pBdr>
        <w:rPr>
          <w:b/>
          <w:sz w:val="20"/>
          <w:szCs w:val="20"/>
          <w:lang w:val="en-GB"/>
        </w:rPr>
      </w:pPr>
      <w:r>
        <w:rPr>
          <w:b/>
          <w:sz w:val="20"/>
          <w:szCs w:val="20"/>
          <w:lang w:val="en-GB"/>
        </w:rPr>
        <w:t xml:space="preserve">C - </w:t>
      </w:r>
      <w:r w:rsidR="00C649CD" w:rsidRPr="00036804">
        <w:rPr>
          <w:b/>
          <w:sz w:val="20"/>
          <w:szCs w:val="20"/>
          <w:lang w:val="en-GB"/>
        </w:rPr>
        <w:t>CONFOUNDERS</w:t>
      </w:r>
    </w:p>
    <w:p w14:paraId="2BF8E3C5" w14:textId="77777777" w:rsidR="00C649CD" w:rsidRPr="00036804" w:rsidRDefault="00C649CD" w:rsidP="00C649CD">
      <w:pPr>
        <w:pBdr>
          <w:bottom w:val="single" w:sz="4" w:space="1" w:color="auto"/>
        </w:pBdr>
        <w:rPr>
          <w:b/>
          <w:sz w:val="20"/>
          <w:szCs w:val="20"/>
          <w:lang w:val="en-GB"/>
        </w:rPr>
      </w:pPr>
    </w:p>
    <w:p w14:paraId="13C0295C" w14:textId="77777777" w:rsidR="00C649CD" w:rsidRPr="00036804" w:rsidRDefault="00C649CD" w:rsidP="00C649CD">
      <w:pPr>
        <w:ind w:firstLine="360"/>
        <w:rPr>
          <w:sz w:val="20"/>
          <w:szCs w:val="20"/>
          <w:lang w:val="en-GB"/>
        </w:rPr>
      </w:pPr>
    </w:p>
    <w:p w14:paraId="585BB1BC" w14:textId="3975158D" w:rsidR="00C649CD" w:rsidRPr="00036804" w:rsidRDefault="00C649CD" w:rsidP="00C649CD">
      <w:pPr>
        <w:rPr>
          <w:sz w:val="20"/>
          <w:szCs w:val="20"/>
          <w:lang w:val="en-GB"/>
        </w:rPr>
      </w:pPr>
      <w:r w:rsidRPr="00C649CD">
        <w:rPr>
          <w:b/>
          <w:sz w:val="20"/>
          <w:szCs w:val="20"/>
          <w:lang w:val="en-GB"/>
        </w:rPr>
        <w:t>(Q1)</w:t>
      </w:r>
      <w:r w:rsidRPr="00C649CD">
        <w:rPr>
          <w:sz w:val="20"/>
          <w:szCs w:val="20"/>
          <w:lang w:val="en-GB"/>
        </w:rPr>
        <w:t xml:space="preserve"> Were there important differences between groups prior to the intervention? </w:t>
      </w:r>
    </w:p>
    <w:p w14:paraId="1854EB04" w14:textId="77777777" w:rsidR="00A63B2F" w:rsidRDefault="00A63B2F" w:rsidP="00A63B2F">
      <w:pPr>
        <w:pStyle w:val="ListParagraph"/>
        <w:numPr>
          <w:ilvl w:val="3"/>
          <w:numId w:val="2"/>
        </w:numPr>
        <w:ind w:left="1418"/>
        <w:rPr>
          <w:sz w:val="20"/>
          <w:szCs w:val="20"/>
          <w:lang w:val="en-GB"/>
        </w:rPr>
      </w:pPr>
      <w:r w:rsidRPr="00A63B2F">
        <w:rPr>
          <w:sz w:val="20"/>
          <w:szCs w:val="20"/>
          <w:lang w:val="en-GB"/>
        </w:rPr>
        <w:t>Yes</w:t>
      </w:r>
    </w:p>
    <w:p w14:paraId="62924E16" w14:textId="77777777" w:rsidR="00A63B2F" w:rsidRDefault="00A63B2F" w:rsidP="00A63B2F">
      <w:pPr>
        <w:pStyle w:val="ListParagraph"/>
        <w:numPr>
          <w:ilvl w:val="3"/>
          <w:numId w:val="2"/>
        </w:numPr>
        <w:ind w:left="1418"/>
        <w:rPr>
          <w:sz w:val="20"/>
          <w:szCs w:val="20"/>
          <w:lang w:val="en-GB"/>
        </w:rPr>
      </w:pPr>
      <w:r w:rsidRPr="00A63B2F">
        <w:rPr>
          <w:sz w:val="20"/>
          <w:szCs w:val="20"/>
          <w:lang w:val="en-GB"/>
        </w:rPr>
        <w:t>No</w:t>
      </w:r>
    </w:p>
    <w:p w14:paraId="50BE6831" w14:textId="21CA7FF4" w:rsidR="00C649CD" w:rsidRPr="00A63B2F" w:rsidRDefault="00C649CD" w:rsidP="00A63B2F">
      <w:pPr>
        <w:pStyle w:val="ListParagraph"/>
        <w:numPr>
          <w:ilvl w:val="3"/>
          <w:numId w:val="2"/>
        </w:numPr>
        <w:ind w:left="1418"/>
        <w:rPr>
          <w:sz w:val="20"/>
          <w:szCs w:val="20"/>
          <w:lang w:val="en-GB"/>
        </w:rPr>
      </w:pPr>
      <w:r w:rsidRPr="00A63B2F">
        <w:rPr>
          <w:sz w:val="20"/>
          <w:szCs w:val="20"/>
          <w:lang w:val="en-GB"/>
        </w:rPr>
        <w:t>Can’t tell</w:t>
      </w:r>
    </w:p>
    <w:p w14:paraId="33AFF30C" w14:textId="77777777" w:rsidR="00C649CD" w:rsidRDefault="00C649CD" w:rsidP="00C649CD">
      <w:pPr>
        <w:rPr>
          <w:sz w:val="20"/>
          <w:szCs w:val="20"/>
          <w:lang w:val="en-GB"/>
        </w:rPr>
      </w:pPr>
    </w:p>
    <w:p w14:paraId="375703DF" w14:textId="77777777" w:rsidR="00C649CD" w:rsidRPr="00C649CD" w:rsidRDefault="00C649CD" w:rsidP="00A63B2F">
      <w:pPr>
        <w:ind w:left="993"/>
        <w:rPr>
          <w:b/>
          <w:sz w:val="20"/>
          <w:szCs w:val="20"/>
          <w:lang w:val="en-GB"/>
        </w:rPr>
      </w:pPr>
      <w:r w:rsidRPr="00C649CD">
        <w:rPr>
          <w:b/>
          <w:sz w:val="20"/>
          <w:szCs w:val="20"/>
          <w:lang w:val="en-GB"/>
        </w:rPr>
        <w:t>The following are examples of confounders:</w:t>
      </w:r>
    </w:p>
    <w:p w14:paraId="203C4BF8" w14:textId="267F6534" w:rsidR="00C649CD" w:rsidRPr="00A63B2F" w:rsidRDefault="00C649CD" w:rsidP="00A63B2F">
      <w:pPr>
        <w:pStyle w:val="ListParagraph"/>
        <w:numPr>
          <w:ilvl w:val="0"/>
          <w:numId w:val="20"/>
        </w:numPr>
        <w:ind w:left="1418"/>
        <w:rPr>
          <w:sz w:val="20"/>
          <w:szCs w:val="20"/>
          <w:lang w:val="en-GB"/>
        </w:rPr>
      </w:pPr>
      <w:r w:rsidRPr="00A63B2F">
        <w:rPr>
          <w:sz w:val="20"/>
          <w:szCs w:val="20"/>
          <w:lang w:val="en-GB"/>
        </w:rPr>
        <w:t>Race</w:t>
      </w:r>
    </w:p>
    <w:p w14:paraId="443B2749" w14:textId="005A385D" w:rsidR="00C649CD" w:rsidRPr="00A63B2F" w:rsidRDefault="00C649CD" w:rsidP="00A63B2F">
      <w:pPr>
        <w:pStyle w:val="ListParagraph"/>
        <w:numPr>
          <w:ilvl w:val="0"/>
          <w:numId w:val="20"/>
        </w:numPr>
        <w:ind w:left="1418"/>
        <w:rPr>
          <w:sz w:val="20"/>
          <w:szCs w:val="20"/>
          <w:lang w:val="en-GB"/>
        </w:rPr>
      </w:pPr>
      <w:r w:rsidRPr="00A63B2F">
        <w:rPr>
          <w:sz w:val="20"/>
          <w:szCs w:val="20"/>
          <w:lang w:val="en-GB"/>
        </w:rPr>
        <w:t>Sex</w:t>
      </w:r>
    </w:p>
    <w:p w14:paraId="2C5EEC38" w14:textId="2030EB4E" w:rsidR="00C649CD" w:rsidRPr="00A63B2F" w:rsidRDefault="00C649CD" w:rsidP="00A63B2F">
      <w:pPr>
        <w:pStyle w:val="ListParagraph"/>
        <w:numPr>
          <w:ilvl w:val="0"/>
          <w:numId w:val="20"/>
        </w:numPr>
        <w:ind w:left="1418"/>
        <w:rPr>
          <w:sz w:val="20"/>
          <w:szCs w:val="20"/>
          <w:lang w:val="en-GB"/>
        </w:rPr>
      </w:pPr>
      <w:r w:rsidRPr="00A63B2F">
        <w:rPr>
          <w:sz w:val="20"/>
          <w:szCs w:val="20"/>
          <w:lang w:val="en-GB"/>
        </w:rPr>
        <w:t>Marital status/family</w:t>
      </w:r>
    </w:p>
    <w:p w14:paraId="5098EBDF" w14:textId="0FBFC690" w:rsidR="00C649CD" w:rsidRPr="00A63B2F" w:rsidRDefault="00C649CD" w:rsidP="00A63B2F">
      <w:pPr>
        <w:pStyle w:val="ListParagraph"/>
        <w:numPr>
          <w:ilvl w:val="0"/>
          <w:numId w:val="20"/>
        </w:numPr>
        <w:ind w:left="1418"/>
        <w:rPr>
          <w:sz w:val="20"/>
          <w:szCs w:val="20"/>
          <w:lang w:val="en-GB"/>
        </w:rPr>
      </w:pPr>
      <w:r w:rsidRPr="00A63B2F">
        <w:rPr>
          <w:sz w:val="20"/>
          <w:szCs w:val="20"/>
          <w:lang w:val="en-GB"/>
        </w:rPr>
        <w:t>Age</w:t>
      </w:r>
    </w:p>
    <w:p w14:paraId="159DA773" w14:textId="4B313F27" w:rsidR="00C649CD" w:rsidRPr="00A63B2F" w:rsidRDefault="00C649CD" w:rsidP="00A63B2F">
      <w:pPr>
        <w:pStyle w:val="ListParagraph"/>
        <w:numPr>
          <w:ilvl w:val="0"/>
          <w:numId w:val="20"/>
        </w:numPr>
        <w:ind w:left="1418"/>
        <w:rPr>
          <w:sz w:val="20"/>
          <w:szCs w:val="20"/>
          <w:lang w:val="en-GB"/>
        </w:rPr>
      </w:pPr>
      <w:r w:rsidRPr="00A63B2F">
        <w:rPr>
          <w:sz w:val="20"/>
          <w:szCs w:val="20"/>
          <w:lang w:val="en-GB"/>
        </w:rPr>
        <w:t>SES (income or class)</w:t>
      </w:r>
    </w:p>
    <w:p w14:paraId="5C2DADA8" w14:textId="3B50A7E4" w:rsidR="00C649CD" w:rsidRPr="00A63B2F" w:rsidRDefault="00C649CD" w:rsidP="00A63B2F">
      <w:pPr>
        <w:pStyle w:val="ListParagraph"/>
        <w:numPr>
          <w:ilvl w:val="0"/>
          <w:numId w:val="20"/>
        </w:numPr>
        <w:ind w:left="1418"/>
        <w:rPr>
          <w:sz w:val="20"/>
          <w:szCs w:val="20"/>
          <w:lang w:val="en-GB"/>
        </w:rPr>
      </w:pPr>
      <w:r w:rsidRPr="00A63B2F">
        <w:rPr>
          <w:sz w:val="20"/>
          <w:szCs w:val="20"/>
          <w:lang w:val="en-GB"/>
        </w:rPr>
        <w:t>Education</w:t>
      </w:r>
    </w:p>
    <w:p w14:paraId="5F6BFFCA" w14:textId="20459ECF" w:rsidR="00C649CD" w:rsidRPr="00A63B2F" w:rsidRDefault="00C649CD" w:rsidP="00A63B2F">
      <w:pPr>
        <w:pStyle w:val="ListParagraph"/>
        <w:numPr>
          <w:ilvl w:val="0"/>
          <w:numId w:val="20"/>
        </w:numPr>
        <w:ind w:left="1418"/>
        <w:rPr>
          <w:sz w:val="20"/>
          <w:szCs w:val="20"/>
          <w:lang w:val="en-GB"/>
        </w:rPr>
      </w:pPr>
      <w:r w:rsidRPr="00A63B2F">
        <w:rPr>
          <w:sz w:val="20"/>
          <w:szCs w:val="20"/>
          <w:lang w:val="en-GB"/>
        </w:rPr>
        <w:t>Health status</w:t>
      </w:r>
    </w:p>
    <w:p w14:paraId="6D972C8B" w14:textId="29EA41E5" w:rsidR="00C649CD" w:rsidRPr="00A63B2F" w:rsidRDefault="00C649CD" w:rsidP="00A63B2F">
      <w:pPr>
        <w:pStyle w:val="ListParagraph"/>
        <w:numPr>
          <w:ilvl w:val="0"/>
          <w:numId w:val="20"/>
        </w:numPr>
        <w:ind w:left="1418"/>
        <w:rPr>
          <w:sz w:val="20"/>
          <w:szCs w:val="20"/>
          <w:lang w:val="en-GB"/>
        </w:rPr>
      </w:pPr>
      <w:r w:rsidRPr="00A63B2F">
        <w:rPr>
          <w:sz w:val="20"/>
          <w:szCs w:val="20"/>
          <w:lang w:val="en-GB"/>
        </w:rPr>
        <w:t>Pre-intervention score on outcome measure</w:t>
      </w:r>
    </w:p>
    <w:p w14:paraId="78245FE2" w14:textId="77777777" w:rsidR="00A63B2F" w:rsidRDefault="00A63B2F" w:rsidP="00C649CD">
      <w:pPr>
        <w:rPr>
          <w:sz w:val="20"/>
          <w:szCs w:val="20"/>
          <w:lang w:val="en-GB"/>
        </w:rPr>
      </w:pPr>
    </w:p>
    <w:p w14:paraId="000BE5A3" w14:textId="71D449E9" w:rsidR="00C649CD" w:rsidRPr="00C649CD" w:rsidRDefault="00C649CD" w:rsidP="00C649CD">
      <w:pPr>
        <w:rPr>
          <w:sz w:val="20"/>
          <w:szCs w:val="20"/>
          <w:lang w:val="en-GB"/>
        </w:rPr>
      </w:pPr>
      <w:r w:rsidRPr="00036804">
        <w:rPr>
          <w:sz w:val="20"/>
          <w:szCs w:val="20"/>
          <w:lang w:val="en-GB"/>
        </w:rPr>
        <w:t>(</w:t>
      </w:r>
      <w:r w:rsidRPr="00036804">
        <w:rPr>
          <w:b/>
          <w:sz w:val="20"/>
          <w:szCs w:val="20"/>
          <w:lang w:val="en-GB"/>
        </w:rPr>
        <w:t>Q</w:t>
      </w:r>
      <w:r w:rsidR="00A63B2F">
        <w:rPr>
          <w:b/>
          <w:sz w:val="20"/>
          <w:szCs w:val="20"/>
          <w:lang w:val="en-GB"/>
        </w:rPr>
        <w:t>2</w:t>
      </w:r>
      <w:r w:rsidRPr="00036804">
        <w:rPr>
          <w:sz w:val="20"/>
          <w:szCs w:val="20"/>
          <w:lang w:val="en-GB"/>
        </w:rPr>
        <w:t xml:space="preserve">) Were analyses appropriately adjusted for confounders? </w:t>
      </w:r>
      <w:r w:rsidRPr="00C649CD">
        <w:rPr>
          <w:sz w:val="20"/>
          <w:szCs w:val="20"/>
          <w:lang w:val="en-GB"/>
        </w:rPr>
        <w:t>If yes, indicate the percentage of relevant confounders that were control</w:t>
      </w:r>
      <w:r>
        <w:rPr>
          <w:sz w:val="20"/>
          <w:szCs w:val="20"/>
          <w:lang w:val="en-GB"/>
        </w:rPr>
        <w:t xml:space="preserve">led (either in the design (e.g. </w:t>
      </w:r>
      <w:r w:rsidRPr="00C649CD">
        <w:rPr>
          <w:sz w:val="20"/>
          <w:szCs w:val="20"/>
          <w:lang w:val="en-GB"/>
        </w:rPr>
        <w:t>stratification, matching) or analysis)?</w:t>
      </w:r>
    </w:p>
    <w:p w14:paraId="63753C42" w14:textId="65D4007F" w:rsidR="00C649CD" w:rsidRPr="00036804" w:rsidRDefault="00C649CD" w:rsidP="00C649CD">
      <w:pPr>
        <w:numPr>
          <w:ilvl w:val="0"/>
          <w:numId w:val="1"/>
        </w:numPr>
        <w:tabs>
          <w:tab w:val="clear" w:pos="720"/>
        </w:tabs>
        <w:ind w:left="1440"/>
        <w:rPr>
          <w:sz w:val="20"/>
          <w:szCs w:val="20"/>
          <w:lang w:val="en-GB"/>
        </w:rPr>
      </w:pPr>
      <w:r>
        <w:rPr>
          <w:sz w:val="20"/>
          <w:szCs w:val="20"/>
          <w:lang w:val="en-GB"/>
        </w:rPr>
        <w:t>80-100% (</w:t>
      </w:r>
      <w:r w:rsidRPr="00036804">
        <w:rPr>
          <w:sz w:val="20"/>
          <w:szCs w:val="20"/>
          <w:lang w:val="en-GB"/>
        </w:rPr>
        <w:t>most confounders</w:t>
      </w:r>
      <w:r>
        <w:rPr>
          <w:sz w:val="20"/>
          <w:szCs w:val="20"/>
          <w:lang w:val="en-GB"/>
        </w:rPr>
        <w:t>)</w:t>
      </w:r>
    </w:p>
    <w:p w14:paraId="2395A9F7" w14:textId="348BE537" w:rsidR="00C649CD" w:rsidRDefault="00C649CD" w:rsidP="00C649CD">
      <w:pPr>
        <w:numPr>
          <w:ilvl w:val="0"/>
          <w:numId w:val="1"/>
        </w:numPr>
        <w:tabs>
          <w:tab w:val="clear" w:pos="720"/>
        </w:tabs>
        <w:ind w:left="1440"/>
        <w:rPr>
          <w:sz w:val="20"/>
          <w:szCs w:val="20"/>
          <w:lang w:val="en-GB"/>
        </w:rPr>
      </w:pPr>
      <w:r>
        <w:rPr>
          <w:sz w:val="20"/>
          <w:szCs w:val="20"/>
          <w:lang w:val="en-GB"/>
        </w:rPr>
        <w:t>60-79%</w:t>
      </w:r>
      <w:r w:rsidRPr="00036804">
        <w:rPr>
          <w:sz w:val="20"/>
          <w:szCs w:val="20"/>
          <w:lang w:val="en-GB"/>
        </w:rPr>
        <w:t xml:space="preserve"> </w:t>
      </w:r>
      <w:r>
        <w:rPr>
          <w:sz w:val="20"/>
          <w:szCs w:val="20"/>
          <w:lang w:val="en-GB"/>
        </w:rPr>
        <w:t>(</w:t>
      </w:r>
      <w:r w:rsidRPr="00036804">
        <w:rPr>
          <w:sz w:val="20"/>
          <w:szCs w:val="20"/>
          <w:lang w:val="en-GB"/>
        </w:rPr>
        <w:t>some confounders</w:t>
      </w:r>
      <w:r w:rsidR="00A63B2F">
        <w:rPr>
          <w:sz w:val="20"/>
          <w:szCs w:val="20"/>
          <w:lang w:val="en-GB"/>
        </w:rPr>
        <w:t>)</w:t>
      </w:r>
      <w:r w:rsidRPr="00036804">
        <w:rPr>
          <w:sz w:val="20"/>
          <w:szCs w:val="20"/>
          <w:lang w:val="en-GB"/>
        </w:rPr>
        <w:t xml:space="preserve"> </w:t>
      </w:r>
    </w:p>
    <w:p w14:paraId="75E5431F" w14:textId="2B59C4D4" w:rsidR="00A63B2F" w:rsidRPr="00036804" w:rsidRDefault="00A63B2F" w:rsidP="00C649CD">
      <w:pPr>
        <w:numPr>
          <w:ilvl w:val="0"/>
          <w:numId w:val="1"/>
        </w:numPr>
        <w:tabs>
          <w:tab w:val="clear" w:pos="720"/>
        </w:tabs>
        <w:ind w:left="1440"/>
        <w:rPr>
          <w:sz w:val="20"/>
          <w:szCs w:val="20"/>
          <w:lang w:val="en-GB"/>
        </w:rPr>
      </w:pPr>
      <w:r>
        <w:rPr>
          <w:sz w:val="20"/>
          <w:szCs w:val="20"/>
          <w:lang w:val="en-GB"/>
        </w:rPr>
        <w:t>Less than 60% (few or none)</w:t>
      </w:r>
    </w:p>
    <w:p w14:paraId="3FA61EC1" w14:textId="26FFA81C" w:rsidR="00C649CD" w:rsidRPr="00036804" w:rsidRDefault="00A63B2F" w:rsidP="00C649CD">
      <w:pPr>
        <w:numPr>
          <w:ilvl w:val="0"/>
          <w:numId w:val="1"/>
        </w:numPr>
        <w:tabs>
          <w:tab w:val="clear" w:pos="720"/>
        </w:tabs>
        <w:ind w:left="1440"/>
        <w:rPr>
          <w:sz w:val="20"/>
          <w:szCs w:val="20"/>
          <w:lang w:val="en-GB"/>
        </w:rPr>
      </w:pPr>
      <w:r>
        <w:rPr>
          <w:sz w:val="20"/>
          <w:szCs w:val="20"/>
          <w:lang w:val="en-GB"/>
        </w:rPr>
        <w:t>C</w:t>
      </w:r>
      <w:r w:rsidR="00C649CD" w:rsidRPr="00036804">
        <w:rPr>
          <w:sz w:val="20"/>
          <w:szCs w:val="20"/>
          <w:lang w:val="en-GB"/>
        </w:rPr>
        <w:t>an’t tell</w:t>
      </w:r>
    </w:p>
    <w:p w14:paraId="43C6D29E" w14:textId="77777777" w:rsidR="00C649CD" w:rsidRDefault="00C649CD" w:rsidP="00C649CD">
      <w:pPr>
        <w:jc w:val="both"/>
        <w:rPr>
          <w:b/>
          <w:sz w:val="20"/>
          <w:szCs w:val="20"/>
          <w:lang w:val="en-GB"/>
        </w:rPr>
      </w:pPr>
    </w:p>
    <w:p w14:paraId="149DB4ED" w14:textId="77777777" w:rsidR="00A63B2F" w:rsidRPr="00036804" w:rsidRDefault="00A63B2F" w:rsidP="00A63B2F">
      <w:pPr>
        <w:rPr>
          <w:sz w:val="20"/>
          <w:szCs w:val="20"/>
          <w:lang w:val="en-GB"/>
        </w:rPr>
      </w:pPr>
      <w:r w:rsidRPr="00036804">
        <w:rPr>
          <w:b/>
          <w:sz w:val="20"/>
          <w:szCs w:val="20"/>
          <w:lang w:val="en-GB"/>
        </w:rPr>
        <w:t xml:space="preserve">Rating: </w:t>
      </w:r>
      <w:r w:rsidRPr="00036804">
        <w:rPr>
          <w:b/>
          <w:sz w:val="20"/>
          <w:szCs w:val="20"/>
          <w:lang w:val="en-GB"/>
        </w:rPr>
        <w:tab/>
        <w:t xml:space="preserve">Strong: </w:t>
      </w:r>
      <w:r w:rsidRPr="00036804">
        <w:rPr>
          <w:sz w:val="20"/>
          <w:szCs w:val="20"/>
          <w:lang w:val="en-GB"/>
        </w:rPr>
        <w:t>1</w:t>
      </w:r>
      <w:r>
        <w:rPr>
          <w:b/>
          <w:sz w:val="20"/>
          <w:szCs w:val="20"/>
          <w:lang w:val="en-GB"/>
        </w:rPr>
        <w:t xml:space="preserve"> / </w:t>
      </w:r>
      <w:r w:rsidRPr="00036804">
        <w:rPr>
          <w:b/>
          <w:sz w:val="20"/>
          <w:szCs w:val="20"/>
          <w:lang w:val="en-GB"/>
        </w:rPr>
        <w:t xml:space="preserve">Moderate: </w:t>
      </w:r>
      <w:r w:rsidRPr="00036804">
        <w:rPr>
          <w:sz w:val="20"/>
          <w:szCs w:val="20"/>
          <w:lang w:val="en-GB"/>
        </w:rPr>
        <w:t xml:space="preserve">2 </w:t>
      </w:r>
      <w:r w:rsidRPr="00036804">
        <w:rPr>
          <w:b/>
          <w:sz w:val="20"/>
          <w:szCs w:val="20"/>
          <w:lang w:val="en-GB"/>
        </w:rPr>
        <w:t xml:space="preserve"> </w:t>
      </w:r>
      <w:r>
        <w:rPr>
          <w:b/>
          <w:sz w:val="20"/>
          <w:szCs w:val="20"/>
          <w:lang w:val="en-GB"/>
        </w:rPr>
        <w:t xml:space="preserve">/ </w:t>
      </w:r>
      <w:r w:rsidRPr="00036804">
        <w:rPr>
          <w:b/>
          <w:sz w:val="20"/>
          <w:szCs w:val="20"/>
          <w:lang w:val="en-GB"/>
        </w:rPr>
        <w:t xml:space="preserve">Weak: </w:t>
      </w:r>
      <w:r w:rsidRPr="00036804">
        <w:rPr>
          <w:sz w:val="20"/>
          <w:szCs w:val="20"/>
          <w:lang w:val="en-GB"/>
        </w:rPr>
        <w:t xml:space="preserve">3 </w:t>
      </w:r>
    </w:p>
    <w:p w14:paraId="39116441" w14:textId="77777777" w:rsidR="00C649CD" w:rsidRDefault="00C649CD" w:rsidP="00C649CD">
      <w:pPr>
        <w:rPr>
          <w:sz w:val="20"/>
          <w:szCs w:val="20"/>
          <w:lang w:val="en-GB"/>
        </w:rPr>
      </w:pPr>
    </w:p>
    <w:p w14:paraId="54FB70FC" w14:textId="77777777" w:rsidR="00A63B2F" w:rsidRDefault="00A63B2F" w:rsidP="00A63B2F">
      <w:pPr>
        <w:rPr>
          <w:b/>
          <w:sz w:val="20"/>
          <w:szCs w:val="20"/>
          <w:lang w:val="en-GB"/>
        </w:rPr>
      </w:pPr>
    </w:p>
    <w:p w14:paraId="17633BD7" w14:textId="77777777" w:rsidR="00A63B2F" w:rsidRPr="00A63B2F" w:rsidRDefault="00A63B2F" w:rsidP="00A63B2F">
      <w:pPr>
        <w:rPr>
          <w:b/>
          <w:sz w:val="20"/>
          <w:szCs w:val="20"/>
          <w:lang w:val="en-GB"/>
        </w:rPr>
      </w:pPr>
      <w:r w:rsidRPr="00A63B2F">
        <w:rPr>
          <w:b/>
          <w:sz w:val="20"/>
          <w:szCs w:val="20"/>
          <w:lang w:val="en-GB"/>
        </w:rPr>
        <w:t xml:space="preserve">D </w:t>
      </w:r>
      <w:r>
        <w:rPr>
          <w:b/>
          <w:sz w:val="20"/>
          <w:szCs w:val="20"/>
          <w:lang w:val="en-GB"/>
        </w:rPr>
        <w:t>-</w:t>
      </w:r>
      <w:r w:rsidRPr="00A63B2F">
        <w:rPr>
          <w:b/>
          <w:sz w:val="20"/>
          <w:szCs w:val="20"/>
          <w:lang w:val="en-GB"/>
        </w:rPr>
        <w:t xml:space="preserve"> BLINDING</w:t>
      </w:r>
    </w:p>
    <w:p w14:paraId="3FA8AEBD" w14:textId="77777777" w:rsidR="00A63B2F" w:rsidRPr="00036804" w:rsidRDefault="00A63B2F" w:rsidP="00A63B2F">
      <w:pPr>
        <w:pBdr>
          <w:bottom w:val="single" w:sz="4" w:space="1" w:color="auto"/>
        </w:pBdr>
        <w:rPr>
          <w:b/>
          <w:sz w:val="20"/>
          <w:szCs w:val="20"/>
          <w:lang w:val="en-GB"/>
        </w:rPr>
      </w:pPr>
    </w:p>
    <w:p w14:paraId="454459F5" w14:textId="77777777" w:rsidR="00A63B2F" w:rsidRPr="00036804" w:rsidRDefault="00A63B2F" w:rsidP="00A63B2F">
      <w:pPr>
        <w:ind w:firstLine="360"/>
        <w:rPr>
          <w:sz w:val="20"/>
          <w:szCs w:val="20"/>
          <w:lang w:val="en-GB"/>
        </w:rPr>
      </w:pPr>
    </w:p>
    <w:p w14:paraId="39B00208" w14:textId="77777777" w:rsidR="00A64C1E" w:rsidRPr="00036804" w:rsidRDefault="00A63B2F" w:rsidP="00A64C1E">
      <w:pPr>
        <w:rPr>
          <w:sz w:val="20"/>
          <w:szCs w:val="20"/>
          <w:lang w:val="en-GB"/>
        </w:rPr>
      </w:pPr>
      <w:r w:rsidRPr="00036804">
        <w:rPr>
          <w:sz w:val="20"/>
          <w:szCs w:val="20"/>
          <w:lang w:val="en-GB"/>
        </w:rPr>
        <w:t xml:space="preserve"> </w:t>
      </w:r>
      <w:r w:rsidR="00A64C1E" w:rsidRPr="00036804">
        <w:rPr>
          <w:sz w:val="20"/>
          <w:szCs w:val="20"/>
          <w:lang w:val="en-GB"/>
        </w:rPr>
        <w:t>(</w:t>
      </w:r>
      <w:r w:rsidR="00A64C1E" w:rsidRPr="00036804">
        <w:rPr>
          <w:b/>
          <w:sz w:val="20"/>
          <w:szCs w:val="20"/>
          <w:lang w:val="en-GB"/>
        </w:rPr>
        <w:t>Q</w:t>
      </w:r>
      <w:r w:rsidR="00A64C1E">
        <w:rPr>
          <w:b/>
          <w:sz w:val="20"/>
          <w:szCs w:val="20"/>
          <w:lang w:val="en-GB"/>
        </w:rPr>
        <w:t>1</w:t>
      </w:r>
      <w:r w:rsidR="00A64C1E" w:rsidRPr="00036804">
        <w:rPr>
          <w:sz w:val="20"/>
          <w:szCs w:val="20"/>
          <w:lang w:val="en-GB"/>
        </w:rPr>
        <w:t xml:space="preserve">) Was (were) the intervention or exposure status of participants concealed from the outcome assessors? </w:t>
      </w:r>
    </w:p>
    <w:p w14:paraId="304AC83F" w14:textId="77777777" w:rsidR="00A64C1E" w:rsidRPr="00036804" w:rsidRDefault="00A64C1E" w:rsidP="00A64C1E">
      <w:pPr>
        <w:numPr>
          <w:ilvl w:val="0"/>
          <w:numId w:val="14"/>
        </w:numPr>
        <w:ind w:left="1440"/>
        <w:rPr>
          <w:sz w:val="20"/>
          <w:szCs w:val="20"/>
          <w:lang w:val="en-GB"/>
        </w:rPr>
      </w:pPr>
      <w:r w:rsidRPr="00036804">
        <w:rPr>
          <w:sz w:val="20"/>
          <w:szCs w:val="20"/>
          <w:lang w:val="en-GB"/>
        </w:rPr>
        <w:t>Yes</w:t>
      </w:r>
    </w:p>
    <w:p w14:paraId="3FF0DC79" w14:textId="77777777" w:rsidR="00A64C1E" w:rsidRPr="00036804" w:rsidRDefault="00A64C1E" w:rsidP="00A64C1E">
      <w:pPr>
        <w:numPr>
          <w:ilvl w:val="0"/>
          <w:numId w:val="14"/>
        </w:numPr>
        <w:ind w:left="1440"/>
        <w:rPr>
          <w:sz w:val="20"/>
          <w:szCs w:val="20"/>
          <w:lang w:val="en-GB"/>
        </w:rPr>
      </w:pPr>
      <w:r w:rsidRPr="00036804">
        <w:rPr>
          <w:sz w:val="20"/>
          <w:szCs w:val="20"/>
          <w:lang w:val="en-GB"/>
        </w:rPr>
        <w:t>No</w:t>
      </w:r>
    </w:p>
    <w:p w14:paraId="1646E1A8" w14:textId="77777777" w:rsidR="00A64C1E" w:rsidRPr="00036804" w:rsidRDefault="00A64C1E" w:rsidP="00A64C1E">
      <w:pPr>
        <w:numPr>
          <w:ilvl w:val="0"/>
          <w:numId w:val="14"/>
        </w:numPr>
        <w:tabs>
          <w:tab w:val="left" w:pos="1440"/>
        </w:tabs>
        <w:ind w:left="1440"/>
        <w:rPr>
          <w:sz w:val="20"/>
          <w:szCs w:val="20"/>
        </w:rPr>
      </w:pPr>
      <w:r w:rsidRPr="00036804">
        <w:rPr>
          <w:sz w:val="20"/>
          <w:szCs w:val="20"/>
        </w:rPr>
        <w:t xml:space="preserve">Can’t tell </w:t>
      </w:r>
    </w:p>
    <w:p w14:paraId="384B9963" w14:textId="77777777" w:rsidR="00A64C1E" w:rsidRPr="00036804" w:rsidRDefault="00A64C1E" w:rsidP="00A64C1E">
      <w:pPr>
        <w:numPr>
          <w:ilvl w:val="0"/>
          <w:numId w:val="14"/>
        </w:numPr>
        <w:tabs>
          <w:tab w:val="left" w:pos="1440"/>
        </w:tabs>
        <w:ind w:left="1440"/>
        <w:rPr>
          <w:sz w:val="20"/>
          <w:szCs w:val="20"/>
        </w:rPr>
      </w:pPr>
      <w:r w:rsidRPr="00036804">
        <w:rPr>
          <w:sz w:val="20"/>
          <w:szCs w:val="20"/>
        </w:rPr>
        <w:t xml:space="preserve">Not applicable </w:t>
      </w:r>
      <w:r w:rsidRPr="00036804">
        <w:rPr>
          <w:sz w:val="20"/>
          <w:szCs w:val="20"/>
          <w:lang w:val="en-GB"/>
        </w:rPr>
        <w:t>(if using an existing database and referring to design article*)</w:t>
      </w:r>
    </w:p>
    <w:p w14:paraId="3775A3FD" w14:textId="77777777" w:rsidR="00A64C1E" w:rsidRDefault="00A64C1E" w:rsidP="00A64C1E">
      <w:pPr>
        <w:rPr>
          <w:sz w:val="20"/>
          <w:szCs w:val="20"/>
          <w:lang w:val="en-GB"/>
        </w:rPr>
      </w:pPr>
    </w:p>
    <w:p w14:paraId="0CA68F10" w14:textId="395971F5" w:rsidR="00F91481" w:rsidRPr="00036804" w:rsidRDefault="00F91481" w:rsidP="00A64C1E">
      <w:pPr>
        <w:rPr>
          <w:sz w:val="20"/>
          <w:szCs w:val="20"/>
          <w:lang w:val="en-GB"/>
        </w:rPr>
      </w:pPr>
      <w:r w:rsidRPr="00036804">
        <w:rPr>
          <w:sz w:val="20"/>
          <w:szCs w:val="20"/>
          <w:lang w:val="en-GB"/>
        </w:rPr>
        <w:t>(</w:t>
      </w:r>
      <w:r w:rsidRPr="00036804">
        <w:rPr>
          <w:b/>
          <w:sz w:val="20"/>
          <w:szCs w:val="20"/>
          <w:lang w:val="en-GB"/>
        </w:rPr>
        <w:t>Q</w:t>
      </w:r>
      <w:r w:rsidR="00A64C1E">
        <w:rPr>
          <w:b/>
          <w:sz w:val="20"/>
          <w:szCs w:val="20"/>
          <w:lang w:val="en-GB"/>
        </w:rPr>
        <w:t>2</w:t>
      </w:r>
      <w:r w:rsidRPr="00036804">
        <w:rPr>
          <w:sz w:val="20"/>
          <w:szCs w:val="20"/>
          <w:lang w:val="en-GB"/>
        </w:rPr>
        <w:t>) Was the intervention assignment conce</w:t>
      </w:r>
      <w:r w:rsidR="00A63B2F">
        <w:rPr>
          <w:sz w:val="20"/>
          <w:szCs w:val="20"/>
          <w:lang w:val="en-GB"/>
        </w:rPr>
        <w:t xml:space="preserve">aled from participants and </w:t>
      </w:r>
      <w:proofErr w:type="gramStart"/>
      <w:r w:rsidR="00A63B2F">
        <w:rPr>
          <w:sz w:val="20"/>
          <w:szCs w:val="20"/>
          <w:lang w:val="en-GB"/>
        </w:rPr>
        <w:t xml:space="preserve">care </w:t>
      </w:r>
      <w:r w:rsidRPr="00036804">
        <w:rPr>
          <w:sz w:val="20"/>
          <w:szCs w:val="20"/>
          <w:lang w:val="en-GB"/>
        </w:rPr>
        <w:t>givers</w:t>
      </w:r>
      <w:proofErr w:type="gramEnd"/>
      <w:r w:rsidRPr="00036804">
        <w:rPr>
          <w:sz w:val="20"/>
          <w:szCs w:val="20"/>
          <w:lang w:val="en-GB"/>
        </w:rPr>
        <w:t xml:space="preserve"> until recruitment was completed? </w:t>
      </w:r>
    </w:p>
    <w:p w14:paraId="6CCB1713" w14:textId="77777777" w:rsidR="00F91481" w:rsidRPr="00036804" w:rsidRDefault="00F91481" w:rsidP="00A63B2F">
      <w:pPr>
        <w:numPr>
          <w:ilvl w:val="0"/>
          <w:numId w:val="13"/>
        </w:numPr>
        <w:ind w:left="1440"/>
        <w:rPr>
          <w:sz w:val="20"/>
          <w:szCs w:val="20"/>
        </w:rPr>
      </w:pPr>
      <w:r w:rsidRPr="00036804">
        <w:rPr>
          <w:sz w:val="20"/>
          <w:szCs w:val="20"/>
        </w:rPr>
        <w:t>Yes</w:t>
      </w:r>
    </w:p>
    <w:p w14:paraId="464131EF" w14:textId="77777777" w:rsidR="00F91481" w:rsidRPr="00036804" w:rsidRDefault="00F91481" w:rsidP="00A63B2F">
      <w:pPr>
        <w:numPr>
          <w:ilvl w:val="0"/>
          <w:numId w:val="13"/>
        </w:numPr>
        <w:ind w:left="1440"/>
        <w:rPr>
          <w:sz w:val="20"/>
          <w:szCs w:val="20"/>
        </w:rPr>
      </w:pPr>
      <w:r w:rsidRPr="00036804">
        <w:rPr>
          <w:sz w:val="20"/>
          <w:szCs w:val="20"/>
        </w:rPr>
        <w:t>No</w:t>
      </w:r>
    </w:p>
    <w:p w14:paraId="4E256561" w14:textId="77777777" w:rsidR="00F315A9" w:rsidRPr="00036804" w:rsidRDefault="001252AA" w:rsidP="00A63B2F">
      <w:pPr>
        <w:numPr>
          <w:ilvl w:val="0"/>
          <w:numId w:val="13"/>
        </w:numPr>
        <w:tabs>
          <w:tab w:val="left" w:pos="1440"/>
        </w:tabs>
        <w:ind w:left="1440"/>
        <w:rPr>
          <w:sz w:val="20"/>
          <w:szCs w:val="20"/>
        </w:rPr>
      </w:pPr>
      <w:r w:rsidRPr="00036804">
        <w:rPr>
          <w:sz w:val="20"/>
          <w:szCs w:val="20"/>
        </w:rPr>
        <w:t xml:space="preserve">Can’t tell </w:t>
      </w:r>
    </w:p>
    <w:p w14:paraId="0BAF25FD" w14:textId="77777777" w:rsidR="001252AA" w:rsidRPr="00036804" w:rsidRDefault="00F315A9" w:rsidP="00A63B2F">
      <w:pPr>
        <w:numPr>
          <w:ilvl w:val="0"/>
          <w:numId w:val="13"/>
        </w:numPr>
        <w:tabs>
          <w:tab w:val="left" w:pos="1440"/>
        </w:tabs>
        <w:ind w:left="1440"/>
        <w:rPr>
          <w:sz w:val="20"/>
          <w:szCs w:val="20"/>
        </w:rPr>
      </w:pPr>
      <w:r w:rsidRPr="00036804">
        <w:rPr>
          <w:sz w:val="20"/>
          <w:szCs w:val="20"/>
        </w:rPr>
        <w:t>N</w:t>
      </w:r>
      <w:r w:rsidR="001252AA" w:rsidRPr="00036804">
        <w:rPr>
          <w:sz w:val="20"/>
          <w:szCs w:val="20"/>
        </w:rPr>
        <w:t>ot applicable</w:t>
      </w:r>
      <w:r w:rsidRPr="00036804">
        <w:rPr>
          <w:sz w:val="20"/>
          <w:szCs w:val="20"/>
        </w:rPr>
        <w:t xml:space="preserve"> </w:t>
      </w:r>
      <w:r w:rsidRPr="00036804">
        <w:rPr>
          <w:sz w:val="20"/>
          <w:szCs w:val="20"/>
          <w:lang w:val="en-GB"/>
        </w:rPr>
        <w:t>(if using an existing database and referring to design article*)</w:t>
      </w:r>
    </w:p>
    <w:p w14:paraId="5DC7A111" w14:textId="77777777" w:rsidR="00F91481" w:rsidRPr="00036804" w:rsidRDefault="00F91481" w:rsidP="00036804">
      <w:pPr>
        <w:rPr>
          <w:b/>
          <w:sz w:val="20"/>
          <w:szCs w:val="20"/>
          <w:lang w:val="en-GB"/>
        </w:rPr>
      </w:pPr>
    </w:p>
    <w:p w14:paraId="661D967C" w14:textId="77777777" w:rsidR="00A63B2F" w:rsidRPr="00036804" w:rsidRDefault="00A63B2F" w:rsidP="00A63B2F">
      <w:pPr>
        <w:rPr>
          <w:sz w:val="20"/>
          <w:szCs w:val="20"/>
          <w:lang w:val="en-GB"/>
        </w:rPr>
      </w:pPr>
      <w:r w:rsidRPr="00036804">
        <w:rPr>
          <w:b/>
          <w:sz w:val="20"/>
          <w:szCs w:val="20"/>
          <w:lang w:val="en-GB"/>
        </w:rPr>
        <w:t xml:space="preserve">Rating: </w:t>
      </w:r>
      <w:r w:rsidRPr="00036804">
        <w:rPr>
          <w:b/>
          <w:sz w:val="20"/>
          <w:szCs w:val="20"/>
          <w:lang w:val="en-GB"/>
        </w:rPr>
        <w:tab/>
        <w:t xml:space="preserve">Strong: </w:t>
      </w:r>
      <w:r w:rsidRPr="00036804">
        <w:rPr>
          <w:sz w:val="20"/>
          <w:szCs w:val="20"/>
          <w:lang w:val="en-GB"/>
        </w:rPr>
        <w:t>1</w:t>
      </w:r>
      <w:r>
        <w:rPr>
          <w:b/>
          <w:sz w:val="20"/>
          <w:szCs w:val="20"/>
          <w:lang w:val="en-GB"/>
        </w:rPr>
        <w:t xml:space="preserve"> / </w:t>
      </w:r>
      <w:r w:rsidRPr="00036804">
        <w:rPr>
          <w:b/>
          <w:sz w:val="20"/>
          <w:szCs w:val="20"/>
          <w:lang w:val="en-GB"/>
        </w:rPr>
        <w:t xml:space="preserve">Moderate: </w:t>
      </w:r>
      <w:r w:rsidRPr="00036804">
        <w:rPr>
          <w:sz w:val="20"/>
          <w:szCs w:val="20"/>
          <w:lang w:val="en-GB"/>
        </w:rPr>
        <w:t xml:space="preserve">2 </w:t>
      </w:r>
      <w:r w:rsidRPr="00036804">
        <w:rPr>
          <w:b/>
          <w:sz w:val="20"/>
          <w:szCs w:val="20"/>
          <w:lang w:val="en-GB"/>
        </w:rPr>
        <w:t xml:space="preserve"> </w:t>
      </w:r>
      <w:r>
        <w:rPr>
          <w:b/>
          <w:sz w:val="20"/>
          <w:szCs w:val="20"/>
          <w:lang w:val="en-GB"/>
        </w:rPr>
        <w:t xml:space="preserve">/ </w:t>
      </w:r>
      <w:r w:rsidRPr="00036804">
        <w:rPr>
          <w:b/>
          <w:sz w:val="20"/>
          <w:szCs w:val="20"/>
          <w:lang w:val="en-GB"/>
        </w:rPr>
        <w:t xml:space="preserve">Weak: </w:t>
      </w:r>
      <w:r w:rsidRPr="00036804">
        <w:rPr>
          <w:sz w:val="20"/>
          <w:szCs w:val="20"/>
          <w:lang w:val="en-GB"/>
        </w:rPr>
        <w:t xml:space="preserve">3 </w:t>
      </w:r>
    </w:p>
    <w:p w14:paraId="4A2695F6" w14:textId="2A7306B1" w:rsidR="00F91481" w:rsidRPr="00A63B2F" w:rsidRDefault="00A63B2F" w:rsidP="00036804">
      <w:pPr>
        <w:rPr>
          <w:b/>
          <w:sz w:val="20"/>
          <w:szCs w:val="20"/>
          <w:lang w:val="en-GB"/>
        </w:rPr>
      </w:pPr>
      <w:r w:rsidRPr="00036804">
        <w:rPr>
          <w:b/>
          <w:sz w:val="20"/>
          <w:szCs w:val="20"/>
          <w:lang w:val="en-GB"/>
        </w:rPr>
        <w:t xml:space="preserve"> </w:t>
      </w:r>
    </w:p>
    <w:p w14:paraId="4553D090" w14:textId="77777777" w:rsidR="00365360" w:rsidRDefault="001252AA" w:rsidP="00036804">
      <w:pPr>
        <w:rPr>
          <w:i/>
          <w:sz w:val="20"/>
          <w:szCs w:val="20"/>
          <w:lang w:val="en-GB"/>
        </w:rPr>
      </w:pPr>
      <w:r w:rsidRPr="00036804">
        <w:rPr>
          <w:i/>
          <w:sz w:val="20"/>
          <w:szCs w:val="20"/>
          <w:lang w:val="en-GB"/>
        </w:rPr>
        <w:t xml:space="preserve">* If the study is using data from a large existing database such as HSE, NHANES, BRFSS, etc., often the authors refer to the design paper of the original study and no information in the present article is being described about power calculations, validity of tools, </w:t>
      </w:r>
      <w:r w:rsidR="00F315A9" w:rsidRPr="00036804">
        <w:rPr>
          <w:i/>
          <w:sz w:val="20"/>
          <w:szCs w:val="20"/>
          <w:lang w:val="en-GB"/>
        </w:rPr>
        <w:t xml:space="preserve">intervention description, </w:t>
      </w:r>
      <w:r w:rsidRPr="00036804">
        <w:rPr>
          <w:i/>
          <w:sz w:val="20"/>
          <w:szCs w:val="20"/>
          <w:lang w:val="en-GB"/>
        </w:rPr>
        <w:t>etc.</w:t>
      </w:r>
    </w:p>
    <w:p w14:paraId="3B75081E" w14:textId="77777777" w:rsidR="007F148F" w:rsidRPr="00036804" w:rsidRDefault="007F148F" w:rsidP="00036804">
      <w:pPr>
        <w:rPr>
          <w:sz w:val="20"/>
          <w:szCs w:val="20"/>
          <w:lang w:val="en-GB"/>
        </w:rPr>
      </w:pPr>
    </w:p>
    <w:p w14:paraId="4DB2FAB1" w14:textId="77777777" w:rsidR="00F91481" w:rsidRPr="00036804" w:rsidRDefault="00F91481" w:rsidP="00036804">
      <w:pPr>
        <w:ind w:left="1890"/>
        <w:rPr>
          <w:b/>
          <w:sz w:val="20"/>
          <w:szCs w:val="20"/>
          <w:lang w:val="en-GB"/>
        </w:rPr>
      </w:pPr>
    </w:p>
    <w:p w14:paraId="760D3808" w14:textId="62B425AD" w:rsidR="00A63B2F" w:rsidRDefault="0020433C" w:rsidP="00A63B2F">
      <w:pPr>
        <w:pBdr>
          <w:bottom w:val="single" w:sz="4" w:space="1" w:color="auto"/>
        </w:pBdr>
        <w:rPr>
          <w:b/>
          <w:sz w:val="20"/>
          <w:szCs w:val="20"/>
          <w:lang w:val="en-GB"/>
        </w:rPr>
      </w:pPr>
      <w:r>
        <w:rPr>
          <w:b/>
          <w:sz w:val="20"/>
          <w:szCs w:val="20"/>
          <w:lang w:val="en-GB"/>
        </w:rPr>
        <w:t xml:space="preserve">E - </w:t>
      </w:r>
      <w:r w:rsidR="00A63B2F" w:rsidRPr="00036804">
        <w:rPr>
          <w:b/>
          <w:sz w:val="20"/>
          <w:szCs w:val="20"/>
          <w:lang w:val="en-GB"/>
        </w:rPr>
        <w:t xml:space="preserve">DATA COLLECTION </w:t>
      </w:r>
    </w:p>
    <w:p w14:paraId="39A74100" w14:textId="77777777" w:rsidR="00A63B2F" w:rsidRPr="00036804" w:rsidRDefault="00A63B2F" w:rsidP="00A63B2F">
      <w:pPr>
        <w:pBdr>
          <w:bottom w:val="single" w:sz="4" w:space="1" w:color="auto"/>
        </w:pBdr>
        <w:rPr>
          <w:b/>
          <w:sz w:val="20"/>
          <w:szCs w:val="20"/>
          <w:lang w:val="en-GB"/>
        </w:rPr>
      </w:pPr>
    </w:p>
    <w:p w14:paraId="742B71DB" w14:textId="77777777" w:rsidR="00A63B2F" w:rsidRPr="00036804" w:rsidRDefault="00A63B2F" w:rsidP="00A63B2F">
      <w:pPr>
        <w:ind w:firstLine="360"/>
        <w:rPr>
          <w:sz w:val="20"/>
          <w:szCs w:val="20"/>
          <w:lang w:val="en-GB"/>
        </w:rPr>
      </w:pPr>
    </w:p>
    <w:p w14:paraId="531A9766" w14:textId="77777777" w:rsidR="00A63B2F" w:rsidRPr="00A63B2F" w:rsidRDefault="00A63B2F" w:rsidP="00A63B2F">
      <w:pPr>
        <w:rPr>
          <w:sz w:val="20"/>
          <w:szCs w:val="20"/>
          <w:lang w:val="en-GB"/>
        </w:rPr>
      </w:pPr>
      <w:r w:rsidRPr="00A63B2F">
        <w:rPr>
          <w:b/>
          <w:sz w:val="20"/>
          <w:szCs w:val="20"/>
          <w:lang w:val="en-GB"/>
        </w:rPr>
        <w:t>(Q1)</w:t>
      </w:r>
      <w:r w:rsidRPr="00A63B2F">
        <w:rPr>
          <w:sz w:val="20"/>
          <w:szCs w:val="20"/>
          <w:lang w:val="en-GB"/>
        </w:rPr>
        <w:t xml:space="preserve"> Were data collection tools shown to be valid?</w:t>
      </w:r>
    </w:p>
    <w:p w14:paraId="784A47C1" w14:textId="77777777" w:rsidR="00A63B2F" w:rsidRPr="00036804" w:rsidRDefault="00A63B2F" w:rsidP="00A63B2F">
      <w:pPr>
        <w:numPr>
          <w:ilvl w:val="0"/>
          <w:numId w:val="21"/>
        </w:numPr>
        <w:ind w:left="1418"/>
        <w:rPr>
          <w:sz w:val="20"/>
          <w:szCs w:val="20"/>
        </w:rPr>
      </w:pPr>
      <w:r w:rsidRPr="00036804">
        <w:rPr>
          <w:sz w:val="20"/>
          <w:szCs w:val="20"/>
        </w:rPr>
        <w:t>Yes</w:t>
      </w:r>
    </w:p>
    <w:p w14:paraId="54AF9C7E" w14:textId="77777777" w:rsidR="00A63B2F" w:rsidRPr="00036804" w:rsidRDefault="00A63B2F" w:rsidP="00A63B2F">
      <w:pPr>
        <w:numPr>
          <w:ilvl w:val="0"/>
          <w:numId w:val="21"/>
        </w:numPr>
        <w:ind w:left="1440"/>
        <w:rPr>
          <w:sz w:val="20"/>
          <w:szCs w:val="20"/>
        </w:rPr>
      </w:pPr>
      <w:r w:rsidRPr="00036804">
        <w:rPr>
          <w:sz w:val="20"/>
          <w:szCs w:val="20"/>
        </w:rPr>
        <w:t>No</w:t>
      </w:r>
    </w:p>
    <w:p w14:paraId="70135E78" w14:textId="77777777" w:rsidR="00A63B2F" w:rsidRPr="00036804" w:rsidRDefault="00A63B2F" w:rsidP="00A63B2F">
      <w:pPr>
        <w:numPr>
          <w:ilvl w:val="0"/>
          <w:numId w:val="21"/>
        </w:numPr>
        <w:tabs>
          <w:tab w:val="left" w:pos="1440"/>
        </w:tabs>
        <w:ind w:left="1440"/>
        <w:rPr>
          <w:sz w:val="20"/>
          <w:szCs w:val="20"/>
        </w:rPr>
      </w:pPr>
      <w:proofErr w:type="spellStart"/>
      <w:r w:rsidRPr="00036804">
        <w:rPr>
          <w:sz w:val="20"/>
          <w:szCs w:val="20"/>
        </w:rPr>
        <w:t>Can’t</w:t>
      </w:r>
      <w:proofErr w:type="spellEnd"/>
      <w:r w:rsidRPr="00036804">
        <w:rPr>
          <w:sz w:val="20"/>
          <w:szCs w:val="20"/>
        </w:rPr>
        <w:t xml:space="preserve"> </w:t>
      </w:r>
      <w:proofErr w:type="spellStart"/>
      <w:r w:rsidRPr="00036804">
        <w:rPr>
          <w:sz w:val="20"/>
          <w:szCs w:val="20"/>
        </w:rPr>
        <w:t>tell</w:t>
      </w:r>
      <w:proofErr w:type="spellEnd"/>
      <w:r w:rsidRPr="00036804">
        <w:rPr>
          <w:sz w:val="20"/>
          <w:szCs w:val="20"/>
        </w:rPr>
        <w:t xml:space="preserve"> </w:t>
      </w:r>
    </w:p>
    <w:p w14:paraId="45B2F8B4" w14:textId="321C137C" w:rsidR="00A63B2F" w:rsidRPr="00A63B2F" w:rsidRDefault="00A63B2F" w:rsidP="00A63B2F">
      <w:pPr>
        <w:rPr>
          <w:sz w:val="20"/>
          <w:szCs w:val="20"/>
          <w:lang w:val="en-GB"/>
        </w:rPr>
      </w:pPr>
      <w:r w:rsidRPr="00A63B2F">
        <w:rPr>
          <w:b/>
          <w:sz w:val="20"/>
          <w:szCs w:val="20"/>
          <w:lang w:val="en-GB"/>
        </w:rPr>
        <w:t xml:space="preserve"> (Q2)</w:t>
      </w:r>
      <w:r w:rsidRPr="00A63B2F">
        <w:rPr>
          <w:sz w:val="20"/>
          <w:szCs w:val="20"/>
          <w:lang w:val="en-GB"/>
        </w:rPr>
        <w:t xml:space="preserve"> Were data collection tools shown to be reliable?</w:t>
      </w:r>
    </w:p>
    <w:p w14:paraId="413379D5" w14:textId="77777777" w:rsidR="0020433C" w:rsidRPr="00036804" w:rsidRDefault="0020433C" w:rsidP="0020433C">
      <w:pPr>
        <w:numPr>
          <w:ilvl w:val="0"/>
          <w:numId w:val="22"/>
        </w:numPr>
        <w:ind w:left="1418"/>
        <w:rPr>
          <w:sz w:val="20"/>
          <w:szCs w:val="20"/>
        </w:rPr>
      </w:pPr>
      <w:r w:rsidRPr="00036804">
        <w:rPr>
          <w:sz w:val="20"/>
          <w:szCs w:val="20"/>
        </w:rPr>
        <w:t>Yes</w:t>
      </w:r>
    </w:p>
    <w:p w14:paraId="6ED5BE56" w14:textId="77777777" w:rsidR="0020433C" w:rsidRPr="00036804" w:rsidRDefault="0020433C" w:rsidP="0020433C">
      <w:pPr>
        <w:numPr>
          <w:ilvl w:val="0"/>
          <w:numId w:val="22"/>
        </w:numPr>
        <w:ind w:left="1418"/>
        <w:rPr>
          <w:sz w:val="20"/>
          <w:szCs w:val="20"/>
        </w:rPr>
      </w:pPr>
      <w:r w:rsidRPr="00036804">
        <w:rPr>
          <w:sz w:val="20"/>
          <w:szCs w:val="20"/>
        </w:rPr>
        <w:t>No</w:t>
      </w:r>
    </w:p>
    <w:p w14:paraId="18F3E0E8" w14:textId="77777777" w:rsidR="0020433C" w:rsidRPr="00036804" w:rsidRDefault="0020433C" w:rsidP="0020433C">
      <w:pPr>
        <w:numPr>
          <w:ilvl w:val="0"/>
          <w:numId w:val="22"/>
        </w:numPr>
        <w:tabs>
          <w:tab w:val="left" w:pos="1440"/>
        </w:tabs>
        <w:ind w:left="1418"/>
        <w:rPr>
          <w:sz w:val="20"/>
          <w:szCs w:val="20"/>
        </w:rPr>
      </w:pPr>
      <w:proofErr w:type="spellStart"/>
      <w:r w:rsidRPr="00036804">
        <w:rPr>
          <w:sz w:val="20"/>
          <w:szCs w:val="20"/>
        </w:rPr>
        <w:t>Can’t</w:t>
      </w:r>
      <w:proofErr w:type="spellEnd"/>
      <w:r w:rsidRPr="00036804">
        <w:rPr>
          <w:sz w:val="20"/>
          <w:szCs w:val="20"/>
        </w:rPr>
        <w:t xml:space="preserve"> </w:t>
      </w:r>
      <w:proofErr w:type="spellStart"/>
      <w:r w:rsidRPr="00036804">
        <w:rPr>
          <w:sz w:val="20"/>
          <w:szCs w:val="20"/>
        </w:rPr>
        <w:t>tell</w:t>
      </w:r>
      <w:proofErr w:type="spellEnd"/>
      <w:r w:rsidRPr="00036804">
        <w:rPr>
          <w:sz w:val="20"/>
          <w:szCs w:val="20"/>
        </w:rPr>
        <w:t xml:space="preserve"> </w:t>
      </w:r>
    </w:p>
    <w:p w14:paraId="5A31BD2E" w14:textId="77777777" w:rsidR="0020433C" w:rsidRDefault="0020433C" w:rsidP="00A63B2F">
      <w:pPr>
        <w:ind w:firstLine="708"/>
        <w:rPr>
          <w:sz w:val="20"/>
          <w:szCs w:val="20"/>
          <w:lang w:val="en-GB"/>
        </w:rPr>
      </w:pPr>
    </w:p>
    <w:p w14:paraId="494F2AE8" w14:textId="77777777" w:rsidR="0020433C" w:rsidRDefault="0020433C" w:rsidP="0020433C">
      <w:pPr>
        <w:rPr>
          <w:sz w:val="20"/>
          <w:szCs w:val="20"/>
          <w:lang w:val="en-GB"/>
        </w:rPr>
      </w:pPr>
      <w:r w:rsidRPr="00036804">
        <w:rPr>
          <w:b/>
          <w:sz w:val="20"/>
          <w:szCs w:val="20"/>
          <w:lang w:val="en-GB"/>
        </w:rPr>
        <w:t xml:space="preserve">Rating: </w:t>
      </w:r>
      <w:r w:rsidRPr="00036804">
        <w:rPr>
          <w:b/>
          <w:sz w:val="20"/>
          <w:szCs w:val="20"/>
          <w:lang w:val="en-GB"/>
        </w:rPr>
        <w:tab/>
        <w:t xml:space="preserve">Strong: </w:t>
      </w:r>
      <w:r w:rsidRPr="00036804">
        <w:rPr>
          <w:sz w:val="20"/>
          <w:szCs w:val="20"/>
          <w:lang w:val="en-GB"/>
        </w:rPr>
        <w:t>1</w:t>
      </w:r>
      <w:r>
        <w:rPr>
          <w:b/>
          <w:sz w:val="20"/>
          <w:szCs w:val="20"/>
          <w:lang w:val="en-GB"/>
        </w:rPr>
        <w:t xml:space="preserve"> / </w:t>
      </w:r>
      <w:r w:rsidRPr="00036804">
        <w:rPr>
          <w:b/>
          <w:sz w:val="20"/>
          <w:szCs w:val="20"/>
          <w:lang w:val="en-GB"/>
        </w:rPr>
        <w:t xml:space="preserve">Moderate: </w:t>
      </w:r>
      <w:r w:rsidRPr="00036804">
        <w:rPr>
          <w:sz w:val="20"/>
          <w:szCs w:val="20"/>
          <w:lang w:val="en-GB"/>
        </w:rPr>
        <w:t xml:space="preserve">2 </w:t>
      </w:r>
      <w:r w:rsidRPr="00036804">
        <w:rPr>
          <w:b/>
          <w:sz w:val="20"/>
          <w:szCs w:val="20"/>
          <w:lang w:val="en-GB"/>
        </w:rPr>
        <w:t xml:space="preserve"> </w:t>
      </w:r>
      <w:r>
        <w:rPr>
          <w:b/>
          <w:sz w:val="20"/>
          <w:szCs w:val="20"/>
          <w:lang w:val="en-GB"/>
        </w:rPr>
        <w:t xml:space="preserve">/ </w:t>
      </w:r>
      <w:r w:rsidRPr="00036804">
        <w:rPr>
          <w:b/>
          <w:sz w:val="20"/>
          <w:szCs w:val="20"/>
          <w:lang w:val="en-GB"/>
        </w:rPr>
        <w:t xml:space="preserve">Weak: </w:t>
      </w:r>
      <w:r w:rsidRPr="00036804">
        <w:rPr>
          <w:sz w:val="20"/>
          <w:szCs w:val="20"/>
          <w:lang w:val="en-GB"/>
        </w:rPr>
        <w:t xml:space="preserve">3 </w:t>
      </w:r>
    </w:p>
    <w:p w14:paraId="60621FB7" w14:textId="77777777" w:rsidR="0020433C" w:rsidRPr="00036804" w:rsidRDefault="0020433C" w:rsidP="0020433C">
      <w:pPr>
        <w:rPr>
          <w:sz w:val="20"/>
          <w:szCs w:val="20"/>
          <w:lang w:val="en-GB"/>
        </w:rPr>
      </w:pPr>
    </w:p>
    <w:p w14:paraId="45200DD4" w14:textId="77777777" w:rsidR="00A64C1E" w:rsidRDefault="00A64C1E" w:rsidP="00036804">
      <w:pPr>
        <w:pBdr>
          <w:bottom w:val="single" w:sz="4" w:space="1" w:color="auto"/>
        </w:pBdr>
        <w:rPr>
          <w:b/>
          <w:sz w:val="20"/>
          <w:szCs w:val="20"/>
          <w:lang w:val="en-GB"/>
        </w:rPr>
      </w:pPr>
    </w:p>
    <w:p w14:paraId="08E3E906" w14:textId="77777777" w:rsidR="0020433C" w:rsidRDefault="0020433C" w:rsidP="00036804">
      <w:pPr>
        <w:pBdr>
          <w:bottom w:val="single" w:sz="4" w:space="1" w:color="auto"/>
        </w:pBdr>
        <w:rPr>
          <w:b/>
          <w:sz w:val="20"/>
          <w:szCs w:val="20"/>
          <w:lang w:val="en-GB"/>
        </w:rPr>
      </w:pPr>
    </w:p>
    <w:p w14:paraId="223594B6" w14:textId="77777777" w:rsidR="0020433C" w:rsidRDefault="0020433C" w:rsidP="00036804">
      <w:pPr>
        <w:pBdr>
          <w:bottom w:val="single" w:sz="4" w:space="1" w:color="auto"/>
        </w:pBdr>
        <w:rPr>
          <w:b/>
          <w:sz w:val="20"/>
          <w:szCs w:val="20"/>
          <w:lang w:val="en-GB"/>
        </w:rPr>
      </w:pPr>
    </w:p>
    <w:p w14:paraId="6668DC26" w14:textId="004489AB" w:rsidR="00F91481" w:rsidRDefault="0020433C" w:rsidP="00036804">
      <w:pPr>
        <w:pBdr>
          <w:bottom w:val="single" w:sz="4" w:space="1" w:color="auto"/>
        </w:pBdr>
        <w:rPr>
          <w:b/>
          <w:sz w:val="20"/>
          <w:szCs w:val="20"/>
          <w:lang w:val="en-GB"/>
        </w:rPr>
      </w:pPr>
      <w:r>
        <w:rPr>
          <w:b/>
          <w:sz w:val="20"/>
          <w:szCs w:val="20"/>
          <w:lang w:val="en-GB"/>
        </w:rPr>
        <w:t>REPRESENTATIVENESS - WITHDRAWALS AND DROP-OUTS</w:t>
      </w:r>
    </w:p>
    <w:p w14:paraId="2F678AF9" w14:textId="77777777" w:rsidR="0020433C" w:rsidRPr="00036804" w:rsidRDefault="0020433C" w:rsidP="00036804">
      <w:pPr>
        <w:pBdr>
          <w:bottom w:val="single" w:sz="4" w:space="1" w:color="auto"/>
        </w:pBdr>
        <w:rPr>
          <w:b/>
          <w:sz w:val="20"/>
          <w:szCs w:val="20"/>
          <w:lang w:val="en-GB"/>
        </w:rPr>
      </w:pPr>
    </w:p>
    <w:p w14:paraId="5FD29743" w14:textId="77777777" w:rsidR="00F91481" w:rsidRPr="00036804" w:rsidRDefault="00F91481" w:rsidP="00036804">
      <w:pPr>
        <w:ind w:left="1080"/>
        <w:rPr>
          <w:sz w:val="20"/>
          <w:szCs w:val="20"/>
          <w:lang w:val="en-GB"/>
        </w:rPr>
      </w:pPr>
    </w:p>
    <w:p w14:paraId="2D01D00A" w14:textId="4D8E1481" w:rsidR="00F91481" w:rsidRPr="00036804" w:rsidRDefault="00F91481" w:rsidP="00036804">
      <w:pPr>
        <w:rPr>
          <w:sz w:val="20"/>
          <w:szCs w:val="20"/>
          <w:lang w:val="en-US"/>
        </w:rPr>
      </w:pPr>
      <w:r w:rsidRPr="00036804">
        <w:rPr>
          <w:sz w:val="20"/>
          <w:szCs w:val="20"/>
          <w:lang w:val="en-GB"/>
        </w:rPr>
        <w:t>(</w:t>
      </w:r>
      <w:r w:rsidRPr="00036804">
        <w:rPr>
          <w:b/>
          <w:sz w:val="20"/>
          <w:szCs w:val="20"/>
          <w:lang w:val="en-GB"/>
        </w:rPr>
        <w:t>Q1</w:t>
      </w:r>
      <w:r w:rsidRPr="00036804">
        <w:rPr>
          <w:sz w:val="20"/>
          <w:szCs w:val="20"/>
          <w:lang w:val="en-GB"/>
        </w:rPr>
        <w:t xml:space="preserve">) Were withdrawals and </w:t>
      </w:r>
      <w:proofErr w:type="gramStart"/>
      <w:r w:rsidRPr="00036804">
        <w:rPr>
          <w:sz w:val="20"/>
          <w:szCs w:val="20"/>
          <w:lang w:val="en-GB"/>
        </w:rPr>
        <w:t>drop-outs</w:t>
      </w:r>
      <w:proofErr w:type="gramEnd"/>
      <w:r w:rsidRPr="00036804">
        <w:rPr>
          <w:sz w:val="20"/>
          <w:szCs w:val="20"/>
          <w:lang w:val="en-GB"/>
        </w:rPr>
        <w:t xml:space="preserve"> reported in terms of numbers and reasons per group?</w:t>
      </w:r>
      <w:r w:rsidR="00283E02" w:rsidRPr="00036804">
        <w:rPr>
          <w:sz w:val="20"/>
          <w:szCs w:val="20"/>
          <w:lang w:val="en-GB"/>
        </w:rPr>
        <w:t xml:space="preserve"> </w:t>
      </w:r>
    </w:p>
    <w:p w14:paraId="3996DC49" w14:textId="2F53C555" w:rsidR="00F91481" w:rsidRPr="00036804" w:rsidRDefault="0020433C" w:rsidP="00A63B2F">
      <w:pPr>
        <w:numPr>
          <w:ilvl w:val="0"/>
          <w:numId w:val="8"/>
        </w:numPr>
        <w:rPr>
          <w:sz w:val="20"/>
          <w:szCs w:val="20"/>
          <w:lang w:val="en-GB"/>
        </w:rPr>
      </w:pPr>
      <w:r>
        <w:rPr>
          <w:sz w:val="20"/>
          <w:szCs w:val="20"/>
          <w:lang w:val="en-GB"/>
        </w:rPr>
        <w:t>Yes</w:t>
      </w:r>
    </w:p>
    <w:p w14:paraId="6B8DAF63" w14:textId="397ECB94" w:rsidR="00F91481" w:rsidRPr="00036804" w:rsidRDefault="0020433C" w:rsidP="00A63B2F">
      <w:pPr>
        <w:numPr>
          <w:ilvl w:val="0"/>
          <w:numId w:val="8"/>
        </w:numPr>
        <w:rPr>
          <w:sz w:val="20"/>
          <w:szCs w:val="20"/>
          <w:lang w:val="en-GB"/>
        </w:rPr>
      </w:pPr>
      <w:r>
        <w:rPr>
          <w:sz w:val="20"/>
          <w:szCs w:val="20"/>
          <w:lang w:val="en-GB"/>
        </w:rPr>
        <w:t>No</w:t>
      </w:r>
    </w:p>
    <w:p w14:paraId="358E651F" w14:textId="5054D211" w:rsidR="00F91481" w:rsidRPr="00036804" w:rsidRDefault="00F91481" w:rsidP="00A63B2F">
      <w:pPr>
        <w:numPr>
          <w:ilvl w:val="0"/>
          <w:numId w:val="8"/>
        </w:numPr>
        <w:rPr>
          <w:sz w:val="20"/>
          <w:szCs w:val="20"/>
          <w:lang w:val="en-GB"/>
        </w:rPr>
      </w:pPr>
      <w:r w:rsidRPr="00036804">
        <w:rPr>
          <w:sz w:val="20"/>
          <w:szCs w:val="20"/>
          <w:lang w:val="en-GB"/>
        </w:rPr>
        <w:t xml:space="preserve">Can’t tell </w:t>
      </w:r>
    </w:p>
    <w:p w14:paraId="32CA2F5A" w14:textId="77777777" w:rsidR="004C1ABB" w:rsidRPr="00036804" w:rsidRDefault="004C1ABB" w:rsidP="00A63B2F">
      <w:pPr>
        <w:numPr>
          <w:ilvl w:val="0"/>
          <w:numId w:val="8"/>
        </w:numPr>
        <w:rPr>
          <w:sz w:val="20"/>
          <w:szCs w:val="20"/>
          <w:lang w:val="en-GB"/>
        </w:rPr>
      </w:pPr>
      <w:r w:rsidRPr="00036804">
        <w:rPr>
          <w:sz w:val="20"/>
          <w:szCs w:val="20"/>
          <w:lang w:val="en-GB"/>
        </w:rPr>
        <w:t>Not applicable (if cross-sectional data or if using an existing database and authors refer to design article)</w:t>
      </w:r>
    </w:p>
    <w:p w14:paraId="12BD6062" w14:textId="77777777" w:rsidR="00F91481" w:rsidRPr="00036804" w:rsidRDefault="00F91481" w:rsidP="00036804">
      <w:pPr>
        <w:rPr>
          <w:sz w:val="20"/>
          <w:szCs w:val="20"/>
          <w:lang w:val="en-GB"/>
        </w:rPr>
      </w:pPr>
    </w:p>
    <w:p w14:paraId="06275A16" w14:textId="70B0C410" w:rsidR="00F91481" w:rsidRPr="00036804" w:rsidRDefault="00F91481" w:rsidP="00036804">
      <w:pPr>
        <w:rPr>
          <w:sz w:val="20"/>
          <w:szCs w:val="20"/>
          <w:lang w:val="en-GB"/>
        </w:rPr>
      </w:pPr>
      <w:r w:rsidRPr="00036804">
        <w:rPr>
          <w:sz w:val="20"/>
          <w:szCs w:val="20"/>
          <w:lang w:val="en-GB"/>
        </w:rPr>
        <w:t>(</w:t>
      </w:r>
      <w:r w:rsidR="00A64C1E">
        <w:rPr>
          <w:b/>
          <w:sz w:val="20"/>
          <w:szCs w:val="20"/>
          <w:lang w:val="en-GB"/>
        </w:rPr>
        <w:t>Q</w:t>
      </w:r>
      <w:r w:rsidRPr="00036804">
        <w:rPr>
          <w:b/>
          <w:sz w:val="20"/>
          <w:szCs w:val="20"/>
          <w:lang w:val="en-GB"/>
        </w:rPr>
        <w:t>2</w:t>
      </w:r>
      <w:r w:rsidRPr="00036804">
        <w:rPr>
          <w:sz w:val="20"/>
          <w:szCs w:val="20"/>
          <w:lang w:val="en-GB"/>
        </w:rPr>
        <w:t>) What was the loss to follow-up</w:t>
      </w:r>
      <w:r w:rsidR="00F315A9" w:rsidRPr="00036804">
        <w:rPr>
          <w:sz w:val="20"/>
          <w:szCs w:val="20"/>
          <w:lang w:val="en-GB"/>
        </w:rPr>
        <w:t xml:space="preserve"> (report the </w:t>
      </w:r>
      <w:r w:rsidRPr="00036804">
        <w:rPr>
          <w:sz w:val="20"/>
          <w:szCs w:val="20"/>
          <w:lang w:val="en-GB"/>
        </w:rPr>
        <w:t>percentage completing the study</w:t>
      </w:r>
      <w:r w:rsidR="00F315A9" w:rsidRPr="00036804">
        <w:rPr>
          <w:sz w:val="20"/>
          <w:szCs w:val="20"/>
          <w:lang w:val="en-GB"/>
        </w:rPr>
        <w:t xml:space="preserve"> and if it </w:t>
      </w:r>
      <w:r w:rsidRPr="00036804">
        <w:rPr>
          <w:sz w:val="20"/>
          <w:szCs w:val="20"/>
          <w:lang w:val="en-GB"/>
        </w:rPr>
        <w:t>differs by groups, record the lowest)</w:t>
      </w:r>
      <w:r w:rsidR="00F315A9" w:rsidRPr="00036804">
        <w:rPr>
          <w:sz w:val="20"/>
          <w:szCs w:val="20"/>
          <w:lang w:val="en-GB"/>
        </w:rPr>
        <w:t>?</w:t>
      </w:r>
      <w:r w:rsidR="0031498C" w:rsidRPr="00036804">
        <w:rPr>
          <w:sz w:val="20"/>
          <w:szCs w:val="20"/>
          <w:lang w:val="en-GB"/>
        </w:rPr>
        <w:t xml:space="preserve"> </w:t>
      </w:r>
    </w:p>
    <w:p w14:paraId="2F01DB4D" w14:textId="77777777" w:rsidR="0020433C" w:rsidRPr="0020433C" w:rsidRDefault="0020433C" w:rsidP="0020433C">
      <w:pPr>
        <w:pStyle w:val="ListParagraph"/>
        <w:numPr>
          <w:ilvl w:val="0"/>
          <w:numId w:val="23"/>
        </w:numPr>
        <w:ind w:left="1418"/>
        <w:rPr>
          <w:rFonts w:ascii="Times" w:hAnsi="Times"/>
          <w:sz w:val="20"/>
          <w:szCs w:val="20"/>
          <w:lang w:val="en-US" w:eastAsia="en-US"/>
        </w:rPr>
      </w:pPr>
      <w:r w:rsidRPr="0020433C">
        <w:rPr>
          <w:rFonts w:ascii="Times" w:hAnsi="Times"/>
          <w:sz w:val="20"/>
          <w:szCs w:val="20"/>
          <w:lang w:val="en-US" w:eastAsia="en-US"/>
        </w:rPr>
        <w:t xml:space="preserve">80 -100% </w:t>
      </w:r>
    </w:p>
    <w:p w14:paraId="7F481624" w14:textId="77777777" w:rsidR="0020433C" w:rsidRPr="0020433C" w:rsidRDefault="0020433C" w:rsidP="0020433C">
      <w:pPr>
        <w:pStyle w:val="ListParagraph"/>
        <w:numPr>
          <w:ilvl w:val="0"/>
          <w:numId w:val="23"/>
        </w:numPr>
        <w:ind w:left="1418"/>
        <w:rPr>
          <w:rFonts w:ascii="Times" w:hAnsi="Times"/>
          <w:sz w:val="20"/>
          <w:szCs w:val="20"/>
          <w:lang w:val="en-US" w:eastAsia="en-US"/>
        </w:rPr>
      </w:pPr>
      <w:r w:rsidRPr="0020433C">
        <w:rPr>
          <w:rFonts w:ascii="Times" w:hAnsi="Times"/>
          <w:sz w:val="20"/>
          <w:szCs w:val="20"/>
          <w:lang w:val="en-US" w:eastAsia="en-US"/>
        </w:rPr>
        <w:t xml:space="preserve">60 - 79% </w:t>
      </w:r>
    </w:p>
    <w:p w14:paraId="02787AFF" w14:textId="77777777" w:rsidR="0020433C" w:rsidRPr="0020433C" w:rsidRDefault="0020433C" w:rsidP="0020433C">
      <w:pPr>
        <w:pStyle w:val="ListParagraph"/>
        <w:numPr>
          <w:ilvl w:val="0"/>
          <w:numId w:val="23"/>
        </w:numPr>
        <w:ind w:left="1418"/>
        <w:rPr>
          <w:rFonts w:ascii="Times" w:hAnsi="Times"/>
          <w:sz w:val="20"/>
          <w:szCs w:val="20"/>
          <w:lang w:val="en-US" w:eastAsia="en-US"/>
        </w:rPr>
      </w:pPr>
      <w:r w:rsidRPr="0020433C">
        <w:rPr>
          <w:rFonts w:ascii="Times" w:hAnsi="Times"/>
          <w:sz w:val="20"/>
          <w:szCs w:val="20"/>
          <w:lang w:val="en-US" w:eastAsia="en-US"/>
        </w:rPr>
        <w:t xml:space="preserve">Less than 60% </w:t>
      </w:r>
    </w:p>
    <w:p w14:paraId="47F22865" w14:textId="77777777" w:rsidR="0020433C" w:rsidRPr="0020433C" w:rsidRDefault="0020433C" w:rsidP="0020433C">
      <w:pPr>
        <w:pStyle w:val="ListParagraph"/>
        <w:numPr>
          <w:ilvl w:val="0"/>
          <w:numId w:val="23"/>
        </w:numPr>
        <w:ind w:left="1418"/>
        <w:rPr>
          <w:rFonts w:ascii="Times" w:hAnsi="Times"/>
          <w:sz w:val="20"/>
          <w:szCs w:val="20"/>
          <w:lang w:val="en-US" w:eastAsia="en-US"/>
        </w:rPr>
      </w:pPr>
      <w:r w:rsidRPr="0020433C">
        <w:rPr>
          <w:rFonts w:ascii="Times" w:hAnsi="Times"/>
          <w:sz w:val="20"/>
          <w:szCs w:val="20"/>
          <w:lang w:val="en-US" w:eastAsia="en-US"/>
        </w:rPr>
        <w:t xml:space="preserve">Can’t tell </w:t>
      </w:r>
    </w:p>
    <w:p w14:paraId="27663517" w14:textId="3004783E" w:rsidR="0020433C" w:rsidRPr="0020433C" w:rsidRDefault="0020433C" w:rsidP="0020433C">
      <w:pPr>
        <w:pStyle w:val="ListParagraph"/>
        <w:numPr>
          <w:ilvl w:val="0"/>
          <w:numId w:val="23"/>
        </w:numPr>
        <w:ind w:left="1418"/>
        <w:rPr>
          <w:rFonts w:ascii="Times" w:hAnsi="Times"/>
          <w:sz w:val="20"/>
          <w:szCs w:val="20"/>
          <w:lang w:val="en-US" w:eastAsia="en-US"/>
        </w:rPr>
      </w:pPr>
      <w:r w:rsidRPr="0020433C">
        <w:rPr>
          <w:rFonts w:ascii="Times" w:hAnsi="Times"/>
          <w:sz w:val="20"/>
          <w:szCs w:val="20"/>
          <w:lang w:val="en-US" w:eastAsia="en-US"/>
        </w:rPr>
        <w:t>Not Applicable (i.e. Retrospective case-control)</w:t>
      </w:r>
    </w:p>
    <w:p w14:paraId="5D499277" w14:textId="77777777" w:rsidR="0020433C" w:rsidRDefault="0020433C" w:rsidP="0020433C">
      <w:pPr>
        <w:rPr>
          <w:b/>
          <w:sz w:val="20"/>
          <w:szCs w:val="20"/>
          <w:lang w:val="en-GB"/>
        </w:rPr>
      </w:pPr>
    </w:p>
    <w:p w14:paraId="0D342308" w14:textId="77777777" w:rsidR="0020433C" w:rsidRPr="0020433C" w:rsidRDefault="0020433C" w:rsidP="0020433C">
      <w:pPr>
        <w:rPr>
          <w:sz w:val="20"/>
          <w:szCs w:val="20"/>
          <w:lang w:val="en-GB"/>
        </w:rPr>
      </w:pPr>
      <w:r w:rsidRPr="0020433C">
        <w:rPr>
          <w:b/>
          <w:sz w:val="20"/>
          <w:szCs w:val="20"/>
          <w:lang w:val="en-GB"/>
        </w:rPr>
        <w:t xml:space="preserve">Rating: </w:t>
      </w:r>
      <w:r w:rsidRPr="0020433C">
        <w:rPr>
          <w:b/>
          <w:sz w:val="20"/>
          <w:szCs w:val="20"/>
          <w:lang w:val="en-GB"/>
        </w:rPr>
        <w:tab/>
        <w:t xml:space="preserve">Strong: </w:t>
      </w:r>
      <w:r w:rsidRPr="0020433C">
        <w:rPr>
          <w:sz w:val="20"/>
          <w:szCs w:val="20"/>
          <w:lang w:val="en-GB"/>
        </w:rPr>
        <w:t>1</w:t>
      </w:r>
      <w:r w:rsidRPr="0020433C">
        <w:rPr>
          <w:b/>
          <w:sz w:val="20"/>
          <w:szCs w:val="20"/>
          <w:lang w:val="en-GB"/>
        </w:rPr>
        <w:t xml:space="preserve"> / Moderate: </w:t>
      </w:r>
      <w:r w:rsidRPr="0020433C">
        <w:rPr>
          <w:sz w:val="20"/>
          <w:szCs w:val="20"/>
          <w:lang w:val="en-GB"/>
        </w:rPr>
        <w:t xml:space="preserve">2 </w:t>
      </w:r>
      <w:r w:rsidRPr="0020433C">
        <w:rPr>
          <w:b/>
          <w:sz w:val="20"/>
          <w:szCs w:val="20"/>
          <w:lang w:val="en-GB"/>
        </w:rPr>
        <w:t xml:space="preserve"> / Weak: </w:t>
      </w:r>
      <w:r w:rsidRPr="0020433C">
        <w:rPr>
          <w:sz w:val="20"/>
          <w:szCs w:val="20"/>
          <w:lang w:val="en-GB"/>
        </w:rPr>
        <w:t xml:space="preserve">3 </w:t>
      </w:r>
    </w:p>
    <w:p w14:paraId="62B067EF" w14:textId="77777777" w:rsidR="00365360" w:rsidRPr="00036804" w:rsidRDefault="00365360" w:rsidP="00036804">
      <w:pPr>
        <w:ind w:firstLine="360"/>
        <w:rPr>
          <w:sz w:val="20"/>
          <w:szCs w:val="20"/>
          <w:lang w:val="en-GB"/>
        </w:rPr>
      </w:pPr>
    </w:p>
    <w:p w14:paraId="304E3089" w14:textId="77777777" w:rsidR="005F544E" w:rsidRPr="00036804" w:rsidRDefault="005F544E" w:rsidP="00036804">
      <w:pPr>
        <w:ind w:left="708" w:firstLine="708"/>
        <w:rPr>
          <w:b/>
          <w:sz w:val="20"/>
          <w:szCs w:val="20"/>
          <w:lang w:val="en-GB"/>
        </w:rPr>
      </w:pPr>
    </w:p>
    <w:p w14:paraId="5D0BE87A" w14:textId="77777777" w:rsidR="00B05C31" w:rsidRDefault="00B05C31" w:rsidP="00036804">
      <w:pPr>
        <w:rPr>
          <w:sz w:val="20"/>
          <w:szCs w:val="20"/>
          <w:lang w:val="en-GB"/>
        </w:rPr>
      </w:pPr>
    </w:p>
    <w:p w14:paraId="2CE28762" w14:textId="77777777" w:rsidR="00B05C31" w:rsidRDefault="00B05C31" w:rsidP="00036804">
      <w:pPr>
        <w:rPr>
          <w:sz w:val="20"/>
          <w:szCs w:val="20"/>
          <w:lang w:val="en-GB"/>
        </w:rPr>
      </w:pPr>
    </w:p>
    <w:p w14:paraId="2427437D" w14:textId="2E74DD3D" w:rsidR="009B5ED4" w:rsidRPr="009B5ED4" w:rsidRDefault="0000385E" w:rsidP="0000385E">
      <w:pPr>
        <w:widowControl w:val="0"/>
        <w:autoSpaceDE w:val="0"/>
        <w:autoSpaceDN w:val="0"/>
        <w:adjustRightInd w:val="0"/>
        <w:spacing w:line="360" w:lineRule="auto"/>
        <w:rPr>
          <w:lang w:val="en-US"/>
        </w:rPr>
      </w:pPr>
      <w:r>
        <w:rPr>
          <w:b/>
          <w:bCs/>
          <w:lang w:val="en-US"/>
        </w:rPr>
        <w:t>COMPONENT RATINGS OF STUDY</w:t>
      </w:r>
      <w:r w:rsidR="009B5ED4" w:rsidRPr="009B5ED4">
        <w:rPr>
          <w:b/>
          <w:bCs/>
          <w:lang w:val="en-US"/>
        </w:rPr>
        <w:t xml:space="preserve">: </w:t>
      </w:r>
    </w:p>
    <w:p w14:paraId="1154DB52" w14:textId="77777777" w:rsidR="009B5ED4" w:rsidRPr="009B5ED4" w:rsidRDefault="009B5ED4" w:rsidP="0000385E">
      <w:pPr>
        <w:widowControl w:val="0"/>
        <w:autoSpaceDE w:val="0"/>
        <w:autoSpaceDN w:val="0"/>
        <w:adjustRightInd w:val="0"/>
        <w:spacing w:line="360" w:lineRule="auto"/>
        <w:rPr>
          <w:lang w:val="en-US"/>
        </w:rPr>
      </w:pPr>
      <w:r w:rsidRPr="009B5ED4">
        <w:rPr>
          <w:lang w:val="en-US"/>
        </w:rPr>
        <w:t xml:space="preserve">For each of the six components A – F, use the following descriptions as a roadmap. </w:t>
      </w:r>
    </w:p>
    <w:p w14:paraId="1DBEEB8F" w14:textId="77777777" w:rsidR="0000385E" w:rsidRDefault="0000385E" w:rsidP="0000385E">
      <w:pPr>
        <w:widowControl w:val="0"/>
        <w:tabs>
          <w:tab w:val="left" w:pos="220"/>
          <w:tab w:val="left" w:pos="720"/>
        </w:tabs>
        <w:autoSpaceDE w:val="0"/>
        <w:autoSpaceDN w:val="0"/>
        <w:adjustRightInd w:val="0"/>
        <w:spacing w:line="360" w:lineRule="auto"/>
        <w:rPr>
          <w:b/>
          <w:bCs/>
          <w:lang w:val="en-US"/>
        </w:rPr>
      </w:pPr>
    </w:p>
    <w:p w14:paraId="14A46210" w14:textId="31E1019D" w:rsidR="009B5ED4" w:rsidRPr="009B5ED4" w:rsidRDefault="0020433C" w:rsidP="0000385E">
      <w:pPr>
        <w:widowControl w:val="0"/>
        <w:tabs>
          <w:tab w:val="left" w:pos="220"/>
          <w:tab w:val="left" w:pos="720"/>
        </w:tabs>
        <w:autoSpaceDE w:val="0"/>
        <w:autoSpaceDN w:val="0"/>
        <w:adjustRightInd w:val="0"/>
        <w:spacing w:line="360" w:lineRule="auto"/>
        <w:rPr>
          <w:lang w:val="en-US"/>
        </w:rPr>
      </w:pPr>
      <w:r>
        <w:rPr>
          <w:b/>
          <w:bCs/>
          <w:lang w:val="en-US"/>
        </w:rPr>
        <w:t>A -</w:t>
      </w:r>
      <w:r w:rsidR="009B5ED4" w:rsidRPr="009B5ED4">
        <w:rPr>
          <w:b/>
          <w:bCs/>
          <w:lang w:val="en-US"/>
        </w:rPr>
        <w:t xml:space="preserve"> </w:t>
      </w:r>
      <w:r>
        <w:rPr>
          <w:b/>
          <w:bCs/>
          <w:lang w:val="en-US"/>
        </w:rPr>
        <w:t>REPRESENTATIVENESS</w:t>
      </w:r>
      <w:r w:rsidR="009B5ED4" w:rsidRPr="009B5ED4">
        <w:rPr>
          <w:b/>
          <w:bCs/>
          <w:lang w:val="en-US"/>
        </w:rPr>
        <w:t> </w:t>
      </w:r>
      <w:r>
        <w:rPr>
          <w:b/>
          <w:bCs/>
          <w:lang w:val="en-US"/>
        </w:rPr>
        <w:t xml:space="preserve">- </w:t>
      </w:r>
      <w:r w:rsidR="009B5ED4" w:rsidRPr="009B5ED4">
        <w:rPr>
          <w:b/>
          <w:bCs/>
          <w:lang w:val="en-US"/>
        </w:rPr>
        <w:t>SELECTION BIAS </w:t>
      </w:r>
    </w:p>
    <w:p w14:paraId="5D980556" w14:textId="4B17D6AC" w:rsidR="009B5ED4" w:rsidRPr="00A64C1E" w:rsidRDefault="009B5ED4" w:rsidP="00A64C1E">
      <w:pPr>
        <w:pStyle w:val="ListParagraph"/>
        <w:widowControl w:val="0"/>
        <w:numPr>
          <w:ilvl w:val="0"/>
          <w:numId w:val="24"/>
        </w:numPr>
        <w:tabs>
          <w:tab w:val="left" w:pos="220"/>
          <w:tab w:val="left" w:pos="720"/>
        </w:tabs>
        <w:autoSpaceDE w:val="0"/>
        <w:autoSpaceDN w:val="0"/>
        <w:adjustRightInd w:val="0"/>
        <w:spacing w:line="360" w:lineRule="auto"/>
        <w:rPr>
          <w:lang w:val="en-US"/>
        </w:rPr>
      </w:pPr>
      <w:r w:rsidRPr="00A64C1E">
        <w:rPr>
          <w:b/>
          <w:bCs/>
          <w:lang w:val="en-US"/>
        </w:rPr>
        <w:t xml:space="preserve">Strong: </w:t>
      </w:r>
      <w:r w:rsidRPr="00A64C1E">
        <w:rPr>
          <w:lang w:val="en-US"/>
        </w:rPr>
        <w:t xml:space="preserve">The selected individuals are very likely to be representative of the target population (Q1 is 1) </w:t>
      </w:r>
      <w:r w:rsidRPr="00A64C1E">
        <w:rPr>
          <w:b/>
          <w:bCs/>
          <w:lang w:val="en-US"/>
        </w:rPr>
        <w:t xml:space="preserve">and </w:t>
      </w:r>
      <w:proofErr w:type="gramStart"/>
      <w:r w:rsidRPr="00A64C1E">
        <w:rPr>
          <w:lang w:val="en-US"/>
        </w:rPr>
        <w:t>there</w:t>
      </w:r>
      <w:proofErr w:type="gramEnd"/>
      <w:r w:rsidRPr="00A64C1E">
        <w:rPr>
          <w:lang w:val="en-US"/>
        </w:rPr>
        <w:t xml:space="preserve"> </w:t>
      </w:r>
      <w:r w:rsidR="0020433C" w:rsidRPr="00A64C1E">
        <w:rPr>
          <w:lang w:val="en-US"/>
        </w:rPr>
        <w:t>is</w:t>
      </w:r>
      <w:r w:rsidRPr="00A64C1E">
        <w:rPr>
          <w:lang w:val="en-US"/>
        </w:rPr>
        <w:t> greater than 80% participation (Q2 is 1).  </w:t>
      </w:r>
    </w:p>
    <w:p w14:paraId="3B675787" w14:textId="77777777" w:rsidR="009B5ED4" w:rsidRPr="00A64C1E" w:rsidRDefault="009B5ED4" w:rsidP="00A64C1E">
      <w:pPr>
        <w:pStyle w:val="ListParagraph"/>
        <w:widowControl w:val="0"/>
        <w:numPr>
          <w:ilvl w:val="0"/>
          <w:numId w:val="24"/>
        </w:numPr>
        <w:tabs>
          <w:tab w:val="left" w:pos="220"/>
          <w:tab w:val="left" w:pos="720"/>
        </w:tabs>
        <w:autoSpaceDE w:val="0"/>
        <w:autoSpaceDN w:val="0"/>
        <w:adjustRightInd w:val="0"/>
        <w:spacing w:line="360" w:lineRule="auto"/>
        <w:rPr>
          <w:lang w:val="en-US"/>
        </w:rPr>
      </w:pPr>
      <w:r w:rsidRPr="00A64C1E">
        <w:rPr>
          <w:b/>
          <w:bCs/>
          <w:lang w:val="en-US"/>
        </w:rPr>
        <w:t xml:space="preserve">Moderate: </w:t>
      </w:r>
      <w:r w:rsidRPr="00A64C1E">
        <w:rPr>
          <w:lang w:val="en-US"/>
        </w:rPr>
        <w:t xml:space="preserve">The selected individuals are at least somewhat likely to be representative of the target population (Q1 is 1 or 2); </w:t>
      </w:r>
      <w:r w:rsidRPr="00A64C1E">
        <w:rPr>
          <w:b/>
          <w:bCs/>
          <w:lang w:val="en-US"/>
        </w:rPr>
        <w:t xml:space="preserve">and </w:t>
      </w:r>
      <w:r w:rsidRPr="00A64C1E">
        <w:rPr>
          <w:lang w:val="en-US"/>
        </w:rPr>
        <w:t>there is 60 - 79% participation (Q2 is 2). ‘Moderate’ may also be assigned if Q1 is 1 or 2 and Q2 is 5 (can’t tell).  </w:t>
      </w:r>
    </w:p>
    <w:p w14:paraId="7F6E8225" w14:textId="0695B67B" w:rsidR="009B5ED4" w:rsidRPr="00A64C1E" w:rsidRDefault="009B5ED4" w:rsidP="00A64C1E">
      <w:pPr>
        <w:pStyle w:val="ListParagraph"/>
        <w:widowControl w:val="0"/>
        <w:numPr>
          <w:ilvl w:val="0"/>
          <w:numId w:val="24"/>
        </w:numPr>
        <w:tabs>
          <w:tab w:val="left" w:pos="220"/>
          <w:tab w:val="left" w:pos="720"/>
        </w:tabs>
        <w:autoSpaceDE w:val="0"/>
        <w:autoSpaceDN w:val="0"/>
        <w:adjustRightInd w:val="0"/>
        <w:spacing w:line="360" w:lineRule="auto"/>
        <w:rPr>
          <w:lang w:val="en-US"/>
        </w:rPr>
      </w:pPr>
      <w:r w:rsidRPr="00A64C1E">
        <w:rPr>
          <w:b/>
          <w:bCs/>
          <w:lang w:val="en-US"/>
        </w:rPr>
        <w:t xml:space="preserve">Weak: </w:t>
      </w:r>
      <w:r w:rsidRPr="00A64C1E">
        <w:rPr>
          <w:lang w:val="en-US"/>
        </w:rPr>
        <w:t xml:space="preserve">The selected individuals are not likely to be representative of the target population (Q1 is 3); </w:t>
      </w:r>
      <w:r w:rsidRPr="00A64C1E">
        <w:rPr>
          <w:b/>
          <w:bCs/>
          <w:lang w:val="en-US"/>
        </w:rPr>
        <w:t xml:space="preserve">or </w:t>
      </w:r>
      <w:r w:rsidRPr="00A64C1E">
        <w:rPr>
          <w:lang w:val="en-US"/>
        </w:rPr>
        <w:t xml:space="preserve">there is less than 60% participation (Q2 is 3) </w:t>
      </w:r>
      <w:r w:rsidRPr="00A64C1E">
        <w:rPr>
          <w:b/>
          <w:bCs/>
          <w:lang w:val="en-US"/>
        </w:rPr>
        <w:t xml:space="preserve">or </w:t>
      </w:r>
      <w:r w:rsidRPr="00A64C1E">
        <w:rPr>
          <w:lang w:val="en-US"/>
        </w:rPr>
        <w:t>selection is not described (Q1 is 4); and the level of participation is not described (Q2 is 5).  </w:t>
      </w:r>
    </w:p>
    <w:p w14:paraId="545849EC" w14:textId="77777777" w:rsidR="0000385E" w:rsidRDefault="0000385E" w:rsidP="0000385E">
      <w:pPr>
        <w:widowControl w:val="0"/>
        <w:tabs>
          <w:tab w:val="left" w:pos="220"/>
          <w:tab w:val="left" w:pos="720"/>
        </w:tabs>
        <w:autoSpaceDE w:val="0"/>
        <w:autoSpaceDN w:val="0"/>
        <w:adjustRightInd w:val="0"/>
        <w:spacing w:line="360" w:lineRule="auto"/>
        <w:rPr>
          <w:b/>
          <w:bCs/>
          <w:lang w:val="en-US"/>
        </w:rPr>
      </w:pPr>
    </w:p>
    <w:p w14:paraId="38863765" w14:textId="258A853C" w:rsidR="009B5ED4" w:rsidRPr="009B5ED4" w:rsidRDefault="0020433C" w:rsidP="0000385E">
      <w:pPr>
        <w:widowControl w:val="0"/>
        <w:tabs>
          <w:tab w:val="left" w:pos="220"/>
          <w:tab w:val="left" w:pos="720"/>
        </w:tabs>
        <w:autoSpaceDE w:val="0"/>
        <w:autoSpaceDN w:val="0"/>
        <w:adjustRightInd w:val="0"/>
        <w:spacing w:line="360" w:lineRule="auto"/>
        <w:rPr>
          <w:lang w:val="en-US"/>
        </w:rPr>
      </w:pPr>
      <w:r>
        <w:rPr>
          <w:b/>
          <w:bCs/>
          <w:lang w:val="en-US"/>
        </w:rPr>
        <w:t>B - STUDY</w:t>
      </w:r>
      <w:r w:rsidR="009B5ED4" w:rsidRPr="009B5ED4">
        <w:rPr>
          <w:b/>
          <w:bCs/>
          <w:lang w:val="en-US"/>
        </w:rPr>
        <w:t> DESIGN - a rating of:</w:t>
      </w:r>
    </w:p>
    <w:p w14:paraId="1A03CCDC" w14:textId="78FED681" w:rsidR="009B5ED4" w:rsidRPr="00A64C1E" w:rsidRDefault="009B5ED4" w:rsidP="00A64C1E">
      <w:pPr>
        <w:pStyle w:val="ListParagraph"/>
        <w:widowControl w:val="0"/>
        <w:numPr>
          <w:ilvl w:val="0"/>
          <w:numId w:val="25"/>
        </w:numPr>
        <w:tabs>
          <w:tab w:val="left" w:pos="220"/>
          <w:tab w:val="left" w:pos="720"/>
        </w:tabs>
        <w:autoSpaceDE w:val="0"/>
        <w:autoSpaceDN w:val="0"/>
        <w:adjustRightInd w:val="0"/>
        <w:spacing w:line="360" w:lineRule="auto"/>
        <w:rPr>
          <w:lang w:val="en-US"/>
        </w:rPr>
      </w:pPr>
      <w:r w:rsidRPr="00A64C1E">
        <w:rPr>
          <w:b/>
          <w:bCs/>
          <w:lang w:val="en-US"/>
        </w:rPr>
        <w:t xml:space="preserve">Strong: </w:t>
      </w:r>
      <w:r w:rsidRPr="00A64C1E">
        <w:rPr>
          <w:lang w:val="en-US"/>
        </w:rPr>
        <w:t xml:space="preserve">will be assigned to those articles that described RCTs and CCTs. </w:t>
      </w:r>
    </w:p>
    <w:p w14:paraId="33DCC100" w14:textId="01496D9D" w:rsidR="009B5ED4" w:rsidRPr="00A64C1E" w:rsidRDefault="009B5ED4" w:rsidP="00A64C1E">
      <w:pPr>
        <w:pStyle w:val="ListParagraph"/>
        <w:widowControl w:val="0"/>
        <w:numPr>
          <w:ilvl w:val="0"/>
          <w:numId w:val="25"/>
        </w:numPr>
        <w:tabs>
          <w:tab w:val="left" w:pos="220"/>
          <w:tab w:val="left" w:pos="720"/>
        </w:tabs>
        <w:autoSpaceDE w:val="0"/>
        <w:autoSpaceDN w:val="0"/>
        <w:adjustRightInd w:val="0"/>
        <w:spacing w:line="360" w:lineRule="auto"/>
        <w:rPr>
          <w:lang w:val="en-US"/>
        </w:rPr>
      </w:pPr>
      <w:r w:rsidRPr="00A64C1E">
        <w:rPr>
          <w:b/>
          <w:bCs/>
          <w:lang w:val="en-US"/>
        </w:rPr>
        <w:t xml:space="preserve">Moderate: </w:t>
      </w:r>
      <w:r w:rsidRPr="00A64C1E">
        <w:rPr>
          <w:lang w:val="en-US"/>
        </w:rPr>
        <w:t>will be assigned to those that described a cohort analytic study, a case control study, a cohort design, or an interrupted time series.  </w:t>
      </w:r>
    </w:p>
    <w:p w14:paraId="4D83CFD5" w14:textId="7055120E" w:rsidR="009B5ED4" w:rsidRPr="00A64C1E" w:rsidRDefault="009B5ED4" w:rsidP="00A64C1E">
      <w:pPr>
        <w:pStyle w:val="ListParagraph"/>
        <w:widowControl w:val="0"/>
        <w:numPr>
          <w:ilvl w:val="0"/>
          <w:numId w:val="25"/>
        </w:numPr>
        <w:tabs>
          <w:tab w:val="left" w:pos="220"/>
          <w:tab w:val="left" w:pos="720"/>
        </w:tabs>
        <w:autoSpaceDE w:val="0"/>
        <w:autoSpaceDN w:val="0"/>
        <w:adjustRightInd w:val="0"/>
        <w:spacing w:line="360" w:lineRule="auto"/>
        <w:rPr>
          <w:lang w:val="en-US"/>
        </w:rPr>
      </w:pPr>
      <w:r w:rsidRPr="00A64C1E">
        <w:rPr>
          <w:b/>
          <w:bCs/>
          <w:lang w:val="en-US"/>
        </w:rPr>
        <w:t xml:space="preserve">Weak: </w:t>
      </w:r>
      <w:r w:rsidRPr="00A64C1E">
        <w:rPr>
          <w:lang w:val="en-US"/>
        </w:rPr>
        <w:t>will be assigned to those that used any other method or did not state the method used.  </w:t>
      </w:r>
    </w:p>
    <w:p w14:paraId="5A18B7A0" w14:textId="77777777" w:rsidR="0000385E" w:rsidRDefault="0000385E" w:rsidP="0000385E">
      <w:pPr>
        <w:widowControl w:val="0"/>
        <w:tabs>
          <w:tab w:val="left" w:pos="220"/>
          <w:tab w:val="left" w:pos="720"/>
        </w:tabs>
        <w:autoSpaceDE w:val="0"/>
        <w:autoSpaceDN w:val="0"/>
        <w:adjustRightInd w:val="0"/>
        <w:spacing w:line="360" w:lineRule="auto"/>
        <w:rPr>
          <w:b/>
          <w:bCs/>
          <w:lang w:val="en-US"/>
        </w:rPr>
      </w:pPr>
    </w:p>
    <w:p w14:paraId="6C936A03" w14:textId="77777777" w:rsidR="0020433C" w:rsidRDefault="0020433C" w:rsidP="0000385E">
      <w:pPr>
        <w:widowControl w:val="0"/>
        <w:tabs>
          <w:tab w:val="left" w:pos="220"/>
          <w:tab w:val="left" w:pos="720"/>
        </w:tabs>
        <w:autoSpaceDE w:val="0"/>
        <w:autoSpaceDN w:val="0"/>
        <w:adjustRightInd w:val="0"/>
        <w:spacing w:line="360" w:lineRule="auto"/>
        <w:rPr>
          <w:b/>
          <w:bCs/>
          <w:lang w:val="en-US"/>
        </w:rPr>
      </w:pPr>
    </w:p>
    <w:p w14:paraId="1E510DF4" w14:textId="74E02118" w:rsidR="009B5ED4" w:rsidRPr="009B5ED4" w:rsidRDefault="0020433C" w:rsidP="0000385E">
      <w:pPr>
        <w:widowControl w:val="0"/>
        <w:tabs>
          <w:tab w:val="left" w:pos="220"/>
          <w:tab w:val="left" w:pos="720"/>
        </w:tabs>
        <w:autoSpaceDE w:val="0"/>
        <w:autoSpaceDN w:val="0"/>
        <w:adjustRightInd w:val="0"/>
        <w:spacing w:line="360" w:lineRule="auto"/>
        <w:rPr>
          <w:lang w:val="en-US"/>
        </w:rPr>
      </w:pPr>
      <w:r>
        <w:rPr>
          <w:b/>
          <w:bCs/>
          <w:lang w:val="en-US"/>
        </w:rPr>
        <w:t>C -</w:t>
      </w:r>
      <w:r w:rsidR="00A64C1E">
        <w:rPr>
          <w:b/>
          <w:bCs/>
          <w:lang w:val="en-US"/>
        </w:rPr>
        <w:t xml:space="preserve"> </w:t>
      </w:r>
      <w:r w:rsidR="009B5ED4" w:rsidRPr="009B5ED4">
        <w:rPr>
          <w:b/>
          <w:bCs/>
          <w:lang w:val="en-US"/>
        </w:rPr>
        <w:t xml:space="preserve">CONFOUNDERS </w:t>
      </w:r>
      <w:r w:rsidR="009B5ED4" w:rsidRPr="009B5ED4">
        <w:rPr>
          <w:lang w:val="en-US"/>
        </w:rPr>
        <w:t> </w:t>
      </w:r>
      <w:r w:rsidR="009B5ED4" w:rsidRPr="009B5ED4">
        <w:rPr>
          <w:b/>
          <w:bCs/>
          <w:lang w:val="en-US"/>
        </w:rPr>
        <w:t>- a rating of:</w:t>
      </w:r>
    </w:p>
    <w:p w14:paraId="4A496CFB" w14:textId="392CC563" w:rsidR="009B5ED4" w:rsidRPr="00A64C1E" w:rsidRDefault="009B5ED4" w:rsidP="00A64C1E">
      <w:pPr>
        <w:pStyle w:val="ListParagraph"/>
        <w:widowControl w:val="0"/>
        <w:numPr>
          <w:ilvl w:val="0"/>
          <w:numId w:val="26"/>
        </w:numPr>
        <w:tabs>
          <w:tab w:val="left" w:pos="220"/>
          <w:tab w:val="left" w:pos="720"/>
        </w:tabs>
        <w:autoSpaceDE w:val="0"/>
        <w:autoSpaceDN w:val="0"/>
        <w:adjustRightInd w:val="0"/>
        <w:spacing w:line="360" w:lineRule="auto"/>
        <w:rPr>
          <w:lang w:val="en-US"/>
        </w:rPr>
      </w:pPr>
      <w:r w:rsidRPr="00A64C1E">
        <w:rPr>
          <w:b/>
          <w:bCs/>
          <w:lang w:val="en-US"/>
        </w:rPr>
        <w:t xml:space="preserve">Strong: </w:t>
      </w:r>
      <w:r w:rsidRPr="00A64C1E">
        <w:rPr>
          <w:lang w:val="en-US"/>
        </w:rPr>
        <w:t>will be assigned to those articles that controlled for at least 80% of relevant confoun</w:t>
      </w:r>
      <w:r w:rsidR="0020433C" w:rsidRPr="00A64C1E">
        <w:rPr>
          <w:lang w:val="en-US"/>
        </w:rPr>
        <w:t>ders (Q1 is 2)</w:t>
      </w:r>
      <w:r w:rsidRPr="00A64C1E">
        <w:rPr>
          <w:lang w:val="en-US"/>
        </w:rPr>
        <w:t xml:space="preserve"> </w:t>
      </w:r>
      <w:r w:rsidRPr="00A64C1E">
        <w:rPr>
          <w:b/>
          <w:bCs/>
          <w:lang w:val="en-US"/>
        </w:rPr>
        <w:t xml:space="preserve">or </w:t>
      </w:r>
      <w:r w:rsidRPr="00A64C1E">
        <w:rPr>
          <w:lang w:val="en-US"/>
        </w:rPr>
        <w:t>(Q2</w:t>
      </w:r>
      <w:r w:rsidR="0020433C" w:rsidRPr="00A64C1E">
        <w:rPr>
          <w:lang w:val="en-US"/>
        </w:rPr>
        <w:t xml:space="preserve"> </w:t>
      </w:r>
      <w:r w:rsidRPr="00A64C1E">
        <w:rPr>
          <w:lang w:val="en-US"/>
        </w:rPr>
        <w:t>is</w:t>
      </w:r>
      <w:r w:rsidR="0020433C" w:rsidRPr="00A64C1E">
        <w:rPr>
          <w:lang w:val="en-US"/>
        </w:rPr>
        <w:t xml:space="preserve"> </w:t>
      </w:r>
      <w:r w:rsidRPr="00A64C1E">
        <w:rPr>
          <w:lang w:val="en-US"/>
        </w:rPr>
        <w:t>1).  </w:t>
      </w:r>
    </w:p>
    <w:p w14:paraId="14AB7329" w14:textId="7CF9796E" w:rsidR="009B5ED4" w:rsidRPr="00A64C1E" w:rsidRDefault="009B5ED4" w:rsidP="00A64C1E">
      <w:pPr>
        <w:pStyle w:val="ListParagraph"/>
        <w:widowControl w:val="0"/>
        <w:numPr>
          <w:ilvl w:val="0"/>
          <w:numId w:val="26"/>
        </w:numPr>
        <w:tabs>
          <w:tab w:val="left" w:pos="220"/>
          <w:tab w:val="left" w:pos="720"/>
        </w:tabs>
        <w:autoSpaceDE w:val="0"/>
        <w:autoSpaceDN w:val="0"/>
        <w:adjustRightInd w:val="0"/>
        <w:spacing w:line="360" w:lineRule="auto"/>
        <w:rPr>
          <w:lang w:val="en-US"/>
        </w:rPr>
      </w:pPr>
      <w:r w:rsidRPr="00A64C1E">
        <w:rPr>
          <w:b/>
          <w:bCs/>
          <w:lang w:val="en-US"/>
        </w:rPr>
        <w:t xml:space="preserve">Moderate: </w:t>
      </w:r>
      <w:r w:rsidRPr="00A64C1E">
        <w:rPr>
          <w:lang w:val="en-US"/>
        </w:rPr>
        <w:t>will be given to those studies that controlled for 60–79% of relevant confounders (Q1</w:t>
      </w:r>
      <w:r w:rsidR="0020433C" w:rsidRPr="00A64C1E">
        <w:rPr>
          <w:lang w:val="en-US"/>
        </w:rPr>
        <w:t xml:space="preserve"> </w:t>
      </w:r>
      <w:r w:rsidRPr="00A64C1E">
        <w:rPr>
          <w:lang w:val="en-US"/>
        </w:rPr>
        <w:t>is</w:t>
      </w:r>
      <w:r w:rsidR="0020433C" w:rsidRPr="00A64C1E">
        <w:rPr>
          <w:lang w:val="en-US"/>
        </w:rPr>
        <w:t xml:space="preserve"> </w:t>
      </w:r>
      <w:r w:rsidRPr="00A64C1E">
        <w:rPr>
          <w:lang w:val="en-US"/>
        </w:rPr>
        <w:t xml:space="preserve">1) </w:t>
      </w:r>
      <w:r w:rsidRPr="00A64C1E">
        <w:rPr>
          <w:b/>
          <w:bCs/>
          <w:lang w:val="en-US"/>
        </w:rPr>
        <w:t xml:space="preserve">and </w:t>
      </w:r>
      <w:r w:rsidRPr="00A64C1E">
        <w:rPr>
          <w:lang w:val="en-US"/>
        </w:rPr>
        <w:t>(Q2</w:t>
      </w:r>
      <w:r w:rsidR="0020433C" w:rsidRPr="00A64C1E">
        <w:rPr>
          <w:lang w:val="en-US"/>
        </w:rPr>
        <w:t xml:space="preserve"> </w:t>
      </w:r>
      <w:r w:rsidRPr="00A64C1E">
        <w:rPr>
          <w:lang w:val="en-US"/>
        </w:rPr>
        <w:t>is</w:t>
      </w:r>
      <w:r w:rsidR="0020433C" w:rsidRPr="00A64C1E">
        <w:rPr>
          <w:lang w:val="en-US"/>
        </w:rPr>
        <w:t xml:space="preserve"> </w:t>
      </w:r>
      <w:r w:rsidRPr="00A64C1E">
        <w:rPr>
          <w:lang w:val="en-US"/>
        </w:rPr>
        <w:t>2).  </w:t>
      </w:r>
    </w:p>
    <w:p w14:paraId="128EED4A" w14:textId="556753FB" w:rsidR="009B5ED4" w:rsidRPr="00A64C1E" w:rsidRDefault="009B5ED4" w:rsidP="00A64C1E">
      <w:pPr>
        <w:pStyle w:val="ListParagraph"/>
        <w:widowControl w:val="0"/>
        <w:numPr>
          <w:ilvl w:val="0"/>
          <w:numId w:val="26"/>
        </w:numPr>
        <w:tabs>
          <w:tab w:val="left" w:pos="220"/>
          <w:tab w:val="left" w:pos="720"/>
        </w:tabs>
        <w:autoSpaceDE w:val="0"/>
        <w:autoSpaceDN w:val="0"/>
        <w:adjustRightInd w:val="0"/>
        <w:spacing w:line="360" w:lineRule="auto"/>
        <w:rPr>
          <w:lang w:val="en-US"/>
        </w:rPr>
      </w:pPr>
      <w:r w:rsidRPr="00A64C1E">
        <w:rPr>
          <w:b/>
          <w:bCs/>
          <w:lang w:val="en-US"/>
        </w:rPr>
        <w:t xml:space="preserve">Weak: </w:t>
      </w:r>
      <w:r w:rsidRPr="00A64C1E">
        <w:rPr>
          <w:lang w:val="en-US"/>
        </w:rPr>
        <w:t>will be assigned when less than 60% of relevant confounders were controlled (Q1</w:t>
      </w:r>
      <w:r w:rsidR="0020433C" w:rsidRPr="00A64C1E">
        <w:rPr>
          <w:lang w:val="en-US"/>
        </w:rPr>
        <w:t xml:space="preserve"> </w:t>
      </w:r>
      <w:r w:rsidRPr="00A64C1E">
        <w:rPr>
          <w:lang w:val="en-US"/>
        </w:rPr>
        <w:t>is</w:t>
      </w:r>
      <w:r w:rsidR="0020433C" w:rsidRPr="00A64C1E">
        <w:rPr>
          <w:lang w:val="en-US"/>
        </w:rPr>
        <w:t xml:space="preserve"> </w:t>
      </w:r>
      <w:r w:rsidRPr="00A64C1E">
        <w:rPr>
          <w:lang w:val="en-US"/>
        </w:rPr>
        <w:t xml:space="preserve">1) </w:t>
      </w:r>
      <w:r w:rsidRPr="00A64C1E">
        <w:rPr>
          <w:b/>
          <w:bCs/>
          <w:lang w:val="en-US"/>
        </w:rPr>
        <w:t xml:space="preserve">and </w:t>
      </w:r>
      <w:r w:rsidRPr="00A64C1E">
        <w:rPr>
          <w:lang w:val="en-US"/>
        </w:rPr>
        <w:t>(Q2</w:t>
      </w:r>
      <w:r w:rsidR="0020433C" w:rsidRPr="00A64C1E">
        <w:rPr>
          <w:lang w:val="en-US"/>
        </w:rPr>
        <w:t xml:space="preserve"> </w:t>
      </w:r>
      <w:r w:rsidRPr="00A64C1E">
        <w:rPr>
          <w:lang w:val="en-US"/>
        </w:rPr>
        <w:t>is</w:t>
      </w:r>
      <w:r w:rsidR="0020433C" w:rsidRPr="00A64C1E">
        <w:rPr>
          <w:lang w:val="en-US"/>
        </w:rPr>
        <w:t xml:space="preserve"> </w:t>
      </w:r>
      <w:r w:rsidRPr="00A64C1E">
        <w:rPr>
          <w:lang w:val="en-US"/>
        </w:rPr>
        <w:t xml:space="preserve">3) </w:t>
      </w:r>
      <w:r w:rsidRPr="00A64C1E">
        <w:rPr>
          <w:b/>
          <w:bCs/>
          <w:lang w:val="en-US"/>
        </w:rPr>
        <w:t xml:space="preserve">or </w:t>
      </w:r>
      <w:r w:rsidRPr="00A64C1E">
        <w:rPr>
          <w:lang w:val="en-US"/>
        </w:rPr>
        <w:t xml:space="preserve">control of confounders was not described (Q1 is 3) </w:t>
      </w:r>
      <w:r w:rsidRPr="00A64C1E">
        <w:rPr>
          <w:b/>
          <w:bCs/>
          <w:lang w:val="en-US"/>
        </w:rPr>
        <w:t xml:space="preserve">and </w:t>
      </w:r>
      <w:r w:rsidRPr="00A64C1E">
        <w:rPr>
          <w:lang w:val="en-US"/>
        </w:rPr>
        <w:t>(Q2 is 4).  </w:t>
      </w:r>
    </w:p>
    <w:p w14:paraId="63781517" w14:textId="77777777" w:rsidR="0000385E" w:rsidRDefault="0000385E" w:rsidP="0000385E">
      <w:pPr>
        <w:widowControl w:val="0"/>
        <w:tabs>
          <w:tab w:val="left" w:pos="220"/>
          <w:tab w:val="left" w:pos="720"/>
        </w:tabs>
        <w:autoSpaceDE w:val="0"/>
        <w:autoSpaceDN w:val="0"/>
        <w:adjustRightInd w:val="0"/>
        <w:spacing w:line="360" w:lineRule="auto"/>
        <w:rPr>
          <w:b/>
          <w:bCs/>
          <w:lang w:val="en-US"/>
        </w:rPr>
      </w:pPr>
    </w:p>
    <w:p w14:paraId="6353E475" w14:textId="1F037DC6" w:rsidR="009B5ED4" w:rsidRPr="009B5ED4" w:rsidRDefault="0020433C" w:rsidP="0000385E">
      <w:pPr>
        <w:widowControl w:val="0"/>
        <w:tabs>
          <w:tab w:val="left" w:pos="220"/>
          <w:tab w:val="left" w:pos="720"/>
        </w:tabs>
        <w:autoSpaceDE w:val="0"/>
        <w:autoSpaceDN w:val="0"/>
        <w:adjustRightInd w:val="0"/>
        <w:spacing w:line="360" w:lineRule="auto"/>
        <w:rPr>
          <w:b/>
          <w:bCs/>
          <w:lang w:val="en-US"/>
        </w:rPr>
      </w:pPr>
      <w:r>
        <w:rPr>
          <w:b/>
          <w:bCs/>
          <w:lang w:val="en-US"/>
        </w:rPr>
        <w:t>D -</w:t>
      </w:r>
      <w:r w:rsidR="00A64C1E">
        <w:rPr>
          <w:b/>
          <w:bCs/>
          <w:lang w:val="en-US"/>
        </w:rPr>
        <w:t xml:space="preserve"> </w:t>
      </w:r>
      <w:r w:rsidR="009B5ED4" w:rsidRPr="009B5ED4">
        <w:rPr>
          <w:b/>
          <w:bCs/>
          <w:lang w:val="en-US"/>
        </w:rPr>
        <w:t>BLINDING </w:t>
      </w:r>
    </w:p>
    <w:p w14:paraId="01460F9C" w14:textId="56F42621" w:rsidR="009B5ED4" w:rsidRPr="00A64C1E" w:rsidRDefault="009B5ED4" w:rsidP="00A64C1E">
      <w:pPr>
        <w:pStyle w:val="ListParagraph"/>
        <w:widowControl w:val="0"/>
        <w:numPr>
          <w:ilvl w:val="0"/>
          <w:numId w:val="27"/>
        </w:numPr>
        <w:tabs>
          <w:tab w:val="left" w:pos="220"/>
          <w:tab w:val="left" w:pos="720"/>
        </w:tabs>
        <w:autoSpaceDE w:val="0"/>
        <w:autoSpaceDN w:val="0"/>
        <w:adjustRightInd w:val="0"/>
        <w:spacing w:line="360" w:lineRule="auto"/>
        <w:rPr>
          <w:lang w:val="en-US"/>
        </w:rPr>
      </w:pPr>
      <w:r w:rsidRPr="00A64C1E">
        <w:rPr>
          <w:b/>
          <w:bCs/>
          <w:lang w:val="en-US"/>
        </w:rPr>
        <w:t xml:space="preserve">Strong: </w:t>
      </w:r>
      <w:r w:rsidRPr="00A64C1E">
        <w:rPr>
          <w:lang w:val="en-US"/>
        </w:rPr>
        <w:t xml:space="preserve">The outcome assessor is not aware of the intervention status of participants (Q1 is 2); </w:t>
      </w:r>
      <w:r w:rsidRPr="00A64C1E">
        <w:rPr>
          <w:b/>
          <w:bCs/>
          <w:lang w:val="en-US"/>
        </w:rPr>
        <w:t xml:space="preserve">and </w:t>
      </w:r>
      <w:r w:rsidRPr="00A64C1E">
        <w:rPr>
          <w:bCs/>
          <w:lang w:val="en-US"/>
        </w:rPr>
        <w:t>t</w:t>
      </w:r>
      <w:r w:rsidRPr="00A64C1E">
        <w:rPr>
          <w:lang w:val="en-US"/>
        </w:rPr>
        <w:t>he study participants</w:t>
      </w:r>
      <w:r w:rsidR="00A64C1E" w:rsidRPr="00A64C1E">
        <w:rPr>
          <w:lang w:val="en-US"/>
        </w:rPr>
        <w:t xml:space="preserve"> and caregivers</w:t>
      </w:r>
      <w:r w:rsidRPr="00A64C1E">
        <w:rPr>
          <w:lang w:val="en-US"/>
        </w:rPr>
        <w:t xml:space="preserve"> are not aware of the research question (Q2 is 2).</w:t>
      </w:r>
    </w:p>
    <w:p w14:paraId="3A51E477" w14:textId="737CB795" w:rsidR="009B5ED4" w:rsidRPr="00A64C1E" w:rsidRDefault="009B5ED4" w:rsidP="00A64C1E">
      <w:pPr>
        <w:pStyle w:val="ListParagraph"/>
        <w:widowControl w:val="0"/>
        <w:numPr>
          <w:ilvl w:val="0"/>
          <w:numId w:val="27"/>
        </w:numPr>
        <w:tabs>
          <w:tab w:val="left" w:pos="220"/>
          <w:tab w:val="left" w:pos="720"/>
        </w:tabs>
        <w:autoSpaceDE w:val="0"/>
        <w:autoSpaceDN w:val="0"/>
        <w:adjustRightInd w:val="0"/>
        <w:spacing w:line="360" w:lineRule="auto"/>
        <w:rPr>
          <w:lang w:val="en-US"/>
        </w:rPr>
      </w:pPr>
      <w:r w:rsidRPr="00A64C1E">
        <w:rPr>
          <w:b/>
          <w:bCs/>
          <w:lang w:val="en-US"/>
        </w:rPr>
        <w:t xml:space="preserve">Moderate: </w:t>
      </w:r>
      <w:r w:rsidRPr="00A64C1E">
        <w:rPr>
          <w:lang w:val="en-US"/>
        </w:rPr>
        <w:t xml:space="preserve">The outcome assessor is not aware of the intervention status of participants (Q1 is 2); </w:t>
      </w:r>
      <w:r w:rsidRPr="00A64C1E">
        <w:rPr>
          <w:b/>
          <w:bCs/>
          <w:lang w:val="en-US"/>
        </w:rPr>
        <w:t xml:space="preserve">or </w:t>
      </w:r>
      <w:r w:rsidR="00A64C1E" w:rsidRPr="00A64C1E">
        <w:rPr>
          <w:lang w:val="en-US"/>
        </w:rPr>
        <w:t xml:space="preserve">the study </w:t>
      </w:r>
      <w:r w:rsidRPr="00A64C1E">
        <w:rPr>
          <w:lang w:val="en-US"/>
        </w:rPr>
        <w:t>participants</w:t>
      </w:r>
      <w:r w:rsidR="00A64C1E" w:rsidRPr="00A64C1E">
        <w:rPr>
          <w:lang w:val="en-US"/>
        </w:rPr>
        <w:t xml:space="preserve"> </w:t>
      </w:r>
      <w:r w:rsidR="00A64C1E" w:rsidRPr="00A64C1E">
        <w:rPr>
          <w:lang w:val="en-US"/>
        </w:rPr>
        <w:t xml:space="preserve">and </w:t>
      </w:r>
      <w:r w:rsidR="00A64C1E" w:rsidRPr="00A64C1E">
        <w:rPr>
          <w:lang w:val="en-US"/>
        </w:rPr>
        <w:t>caregivers</w:t>
      </w:r>
      <w:r w:rsidRPr="00A64C1E">
        <w:rPr>
          <w:lang w:val="en-US"/>
        </w:rPr>
        <w:t xml:space="preserve"> are not aware of the research question (Q2 is 2); </w:t>
      </w:r>
      <w:r w:rsidRPr="00A64C1E">
        <w:rPr>
          <w:b/>
          <w:bCs/>
          <w:lang w:val="en-US"/>
        </w:rPr>
        <w:t xml:space="preserve">or </w:t>
      </w:r>
      <w:r w:rsidRPr="00A64C1E">
        <w:rPr>
          <w:bCs/>
          <w:lang w:val="en-US"/>
        </w:rPr>
        <w:t>b</w:t>
      </w:r>
      <w:r w:rsidRPr="00A64C1E">
        <w:rPr>
          <w:lang w:val="en-US"/>
        </w:rPr>
        <w:t xml:space="preserve">linding is not described (Q1 is 3 and Q2 is 3). </w:t>
      </w:r>
    </w:p>
    <w:p w14:paraId="3FBBAD6D" w14:textId="019E9E32" w:rsidR="009B5ED4" w:rsidRPr="00A64C1E" w:rsidRDefault="009B5ED4" w:rsidP="00A64C1E">
      <w:pPr>
        <w:pStyle w:val="ListParagraph"/>
        <w:widowControl w:val="0"/>
        <w:numPr>
          <w:ilvl w:val="0"/>
          <w:numId w:val="27"/>
        </w:numPr>
        <w:tabs>
          <w:tab w:val="left" w:pos="220"/>
          <w:tab w:val="left" w:pos="720"/>
        </w:tabs>
        <w:autoSpaceDE w:val="0"/>
        <w:autoSpaceDN w:val="0"/>
        <w:adjustRightInd w:val="0"/>
        <w:spacing w:line="360" w:lineRule="auto"/>
        <w:rPr>
          <w:lang w:val="en-US"/>
        </w:rPr>
      </w:pPr>
      <w:r w:rsidRPr="00A64C1E">
        <w:rPr>
          <w:b/>
          <w:bCs/>
          <w:lang w:val="en-US"/>
        </w:rPr>
        <w:t xml:space="preserve">Weak: </w:t>
      </w:r>
      <w:r w:rsidRPr="00A64C1E">
        <w:rPr>
          <w:lang w:val="en-US"/>
        </w:rPr>
        <w:t>The outcome assessor is aware of the intervention s</w:t>
      </w:r>
      <w:r w:rsidR="00A64C1E" w:rsidRPr="00A64C1E">
        <w:rPr>
          <w:lang w:val="en-US"/>
        </w:rPr>
        <w:t>tatus of participants (Q1 is 1)</w:t>
      </w:r>
      <w:r w:rsidRPr="00A64C1E">
        <w:rPr>
          <w:lang w:val="en-US"/>
        </w:rPr>
        <w:t xml:space="preserve"> </w:t>
      </w:r>
      <w:r w:rsidRPr="00A64C1E">
        <w:rPr>
          <w:b/>
          <w:bCs/>
          <w:lang w:val="en-US"/>
        </w:rPr>
        <w:t xml:space="preserve">and </w:t>
      </w:r>
      <w:r w:rsidR="00A64C1E" w:rsidRPr="00A64C1E">
        <w:rPr>
          <w:lang w:val="en-US"/>
        </w:rPr>
        <w:t>the study participant</w:t>
      </w:r>
      <w:r w:rsidRPr="00A64C1E">
        <w:rPr>
          <w:lang w:val="en-US"/>
        </w:rPr>
        <w:t xml:space="preserve">s </w:t>
      </w:r>
      <w:r w:rsidR="00A64C1E" w:rsidRPr="00A64C1E">
        <w:rPr>
          <w:lang w:val="en-US"/>
        </w:rPr>
        <w:t>and care</w:t>
      </w:r>
      <w:r w:rsidR="00A64C1E" w:rsidRPr="00A64C1E">
        <w:rPr>
          <w:lang w:val="en-US"/>
        </w:rPr>
        <w:t>givers</w:t>
      </w:r>
      <w:r w:rsidRPr="00A64C1E">
        <w:rPr>
          <w:lang w:val="en-US"/>
        </w:rPr>
        <w:t> are aware of the research question (Q2 is 1).  </w:t>
      </w:r>
    </w:p>
    <w:p w14:paraId="4705E95A" w14:textId="77777777" w:rsidR="0000385E" w:rsidRDefault="0000385E" w:rsidP="0000385E">
      <w:pPr>
        <w:widowControl w:val="0"/>
        <w:tabs>
          <w:tab w:val="left" w:pos="220"/>
          <w:tab w:val="left" w:pos="720"/>
        </w:tabs>
        <w:autoSpaceDE w:val="0"/>
        <w:autoSpaceDN w:val="0"/>
        <w:adjustRightInd w:val="0"/>
        <w:spacing w:line="360" w:lineRule="auto"/>
        <w:rPr>
          <w:b/>
          <w:bCs/>
          <w:lang w:val="en-US"/>
        </w:rPr>
      </w:pPr>
    </w:p>
    <w:p w14:paraId="5C39F8F4" w14:textId="2E5E6B8C" w:rsidR="009B5ED4" w:rsidRPr="009B5ED4" w:rsidRDefault="00A64C1E" w:rsidP="0000385E">
      <w:pPr>
        <w:widowControl w:val="0"/>
        <w:tabs>
          <w:tab w:val="left" w:pos="220"/>
          <w:tab w:val="left" w:pos="720"/>
        </w:tabs>
        <w:autoSpaceDE w:val="0"/>
        <w:autoSpaceDN w:val="0"/>
        <w:adjustRightInd w:val="0"/>
        <w:spacing w:line="360" w:lineRule="auto"/>
        <w:rPr>
          <w:b/>
          <w:bCs/>
          <w:lang w:val="en-US"/>
        </w:rPr>
      </w:pPr>
      <w:r>
        <w:rPr>
          <w:b/>
          <w:bCs/>
          <w:lang w:val="en-US"/>
        </w:rPr>
        <w:t xml:space="preserve">E - </w:t>
      </w:r>
      <w:r w:rsidR="009B5ED4" w:rsidRPr="009B5ED4">
        <w:rPr>
          <w:b/>
          <w:bCs/>
          <w:lang w:val="en-US"/>
        </w:rPr>
        <w:t xml:space="preserve">DATA COLLECTION </w:t>
      </w:r>
    </w:p>
    <w:p w14:paraId="1369CC52" w14:textId="30FF5022" w:rsidR="009B5ED4" w:rsidRPr="00A64C1E" w:rsidRDefault="009B5ED4" w:rsidP="00A64C1E">
      <w:pPr>
        <w:pStyle w:val="ListParagraph"/>
        <w:widowControl w:val="0"/>
        <w:numPr>
          <w:ilvl w:val="0"/>
          <w:numId w:val="28"/>
        </w:numPr>
        <w:tabs>
          <w:tab w:val="left" w:pos="220"/>
          <w:tab w:val="left" w:pos="720"/>
        </w:tabs>
        <w:autoSpaceDE w:val="0"/>
        <w:autoSpaceDN w:val="0"/>
        <w:adjustRightInd w:val="0"/>
        <w:spacing w:line="360" w:lineRule="auto"/>
        <w:rPr>
          <w:lang w:val="en-US"/>
        </w:rPr>
      </w:pPr>
      <w:r w:rsidRPr="00A64C1E">
        <w:rPr>
          <w:b/>
          <w:bCs/>
          <w:lang w:val="en-US"/>
        </w:rPr>
        <w:t xml:space="preserve">Strong: </w:t>
      </w:r>
      <w:r w:rsidRPr="00A64C1E">
        <w:rPr>
          <w:lang w:val="en-US"/>
        </w:rPr>
        <w:t>The data collection tools have b</w:t>
      </w:r>
      <w:r w:rsidR="00A64C1E" w:rsidRPr="00A64C1E">
        <w:rPr>
          <w:lang w:val="en-US"/>
        </w:rPr>
        <w:t>een shown to be valid (Q1 is 1)</w:t>
      </w:r>
      <w:r w:rsidRPr="00A64C1E">
        <w:rPr>
          <w:lang w:val="en-US"/>
        </w:rPr>
        <w:t xml:space="preserve"> </w:t>
      </w:r>
      <w:r w:rsidRPr="00A64C1E">
        <w:rPr>
          <w:b/>
          <w:bCs/>
          <w:lang w:val="en-US"/>
        </w:rPr>
        <w:t xml:space="preserve">and </w:t>
      </w:r>
      <w:r w:rsidRPr="00A64C1E">
        <w:rPr>
          <w:lang w:val="en-US"/>
        </w:rPr>
        <w:t>the data collection tools have been  </w:t>
      </w:r>
      <w:r w:rsidR="00A64C1E" w:rsidRPr="00A64C1E">
        <w:rPr>
          <w:lang w:val="en-US"/>
        </w:rPr>
        <w:t>shown to be reliable (Q2 is 1).</w:t>
      </w:r>
    </w:p>
    <w:p w14:paraId="6D35ED3E" w14:textId="403ECCA8" w:rsidR="009B5ED4" w:rsidRPr="00A64C1E" w:rsidRDefault="009B5ED4" w:rsidP="00A64C1E">
      <w:pPr>
        <w:pStyle w:val="ListParagraph"/>
        <w:widowControl w:val="0"/>
        <w:numPr>
          <w:ilvl w:val="0"/>
          <w:numId w:val="28"/>
        </w:numPr>
        <w:tabs>
          <w:tab w:val="left" w:pos="220"/>
          <w:tab w:val="left" w:pos="720"/>
        </w:tabs>
        <w:autoSpaceDE w:val="0"/>
        <w:autoSpaceDN w:val="0"/>
        <w:adjustRightInd w:val="0"/>
        <w:spacing w:line="360" w:lineRule="auto"/>
        <w:rPr>
          <w:lang w:val="en-US"/>
        </w:rPr>
      </w:pPr>
      <w:r w:rsidRPr="00A64C1E">
        <w:rPr>
          <w:b/>
          <w:bCs/>
          <w:lang w:val="en-US"/>
        </w:rPr>
        <w:t xml:space="preserve">Moderate: </w:t>
      </w:r>
      <w:r w:rsidRPr="00A64C1E">
        <w:rPr>
          <w:lang w:val="en-US"/>
        </w:rPr>
        <w:t>The data collection tools have b</w:t>
      </w:r>
      <w:r w:rsidR="00A64C1E" w:rsidRPr="00A64C1E">
        <w:rPr>
          <w:lang w:val="en-US"/>
        </w:rPr>
        <w:t>een shown to be valid (Q1 is 1)</w:t>
      </w:r>
      <w:r w:rsidRPr="00A64C1E">
        <w:rPr>
          <w:lang w:val="en-US"/>
        </w:rPr>
        <w:t xml:space="preserve"> </w:t>
      </w:r>
      <w:r w:rsidRPr="00A64C1E">
        <w:rPr>
          <w:b/>
          <w:bCs/>
          <w:lang w:val="en-US"/>
        </w:rPr>
        <w:t xml:space="preserve">and </w:t>
      </w:r>
      <w:r w:rsidRPr="00A64C1E">
        <w:rPr>
          <w:lang w:val="en-US"/>
        </w:rPr>
        <w:t xml:space="preserve">the data collection tools have not  been shown to be reliable (Q2 is 2) </w:t>
      </w:r>
      <w:r w:rsidRPr="00A64C1E">
        <w:rPr>
          <w:b/>
          <w:bCs/>
          <w:lang w:val="en-US"/>
        </w:rPr>
        <w:t xml:space="preserve">or </w:t>
      </w:r>
      <w:r w:rsidRPr="00A64C1E">
        <w:rPr>
          <w:lang w:val="en-US"/>
        </w:rPr>
        <w:t>reliabil</w:t>
      </w:r>
      <w:r w:rsidR="00A64C1E" w:rsidRPr="00A64C1E">
        <w:rPr>
          <w:lang w:val="en-US"/>
        </w:rPr>
        <w:t>ity is not described (Q2 is 3).</w:t>
      </w:r>
    </w:p>
    <w:p w14:paraId="246CBD59" w14:textId="20772BCF" w:rsidR="009B5ED4" w:rsidRPr="00A64C1E" w:rsidRDefault="009B5ED4" w:rsidP="00A64C1E">
      <w:pPr>
        <w:pStyle w:val="ListParagraph"/>
        <w:widowControl w:val="0"/>
        <w:numPr>
          <w:ilvl w:val="0"/>
          <w:numId w:val="28"/>
        </w:numPr>
        <w:tabs>
          <w:tab w:val="left" w:pos="220"/>
          <w:tab w:val="left" w:pos="720"/>
        </w:tabs>
        <w:autoSpaceDE w:val="0"/>
        <w:autoSpaceDN w:val="0"/>
        <w:adjustRightInd w:val="0"/>
        <w:spacing w:line="360" w:lineRule="auto"/>
        <w:rPr>
          <w:lang w:val="en-US"/>
        </w:rPr>
      </w:pPr>
      <w:r w:rsidRPr="00A64C1E">
        <w:rPr>
          <w:b/>
          <w:bCs/>
          <w:lang w:val="en-US"/>
        </w:rPr>
        <w:t xml:space="preserve">Weak: </w:t>
      </w:r>
      <w:r w:rsidRPr="00A64C1E">
        <w:rPr>
          <w:lang w:val="en-US"/>
        </w:rPr>
        <w:t xml:space="preserve">The data collection tools have not been shown to be valid (Q1 is 2) </w:t>
      </w:r>
      <w:r w:rsidRPr="00A64C1E">
        <w:rPr>
          <w:b/>
          <w:bCs/>
          <w:lang w:val="en-US"/>
        </w:rPr>
        <w:t xml:space="preserve">or </w:t>
      </w:r>
      <w:r w:rsidRPr="00A64C1E">
        <w:rPr>
          <w:lang w:val="en-US"/>
        </w:rPr>
        <w:t xml:space="preserve">both reliability and validity described (Q1 is 3 and Q2 is 3). </w:t>
      </w:r>
    </w:p>
    <w:p w14:paraId="5686ACC4" w14:textId="77777777" w:rsidR="0000385E" w:rsidRDefault="0000385E" w:rsidP="0000385E">
      <w:pPr>
        <w:widowControl w:val="0"/>
        <w:autoSpaceDE w:val="0"/>
        <w:autoSpaceDN w:val="0"/>
        <w:adjustRightInd w:val="0"/>
        <w:spacing w:line="360" w:lineRule="auto"/>
        <w:rPr>
          <w:b/>
          <w:bCs/>
          <w:lang w:val="en-US"/>
        </w:rPr>
      </w:pPr>
    </w:p>
    <w:p w14:paraId="7AA8CC81" w14:textId="1C96502A" w:rsidR="009B5ED4" w:rsidRPr="009B5ED4" w:rsidRDefault="00A64C1E" w:rsidP="0000385E">
      <w:pPr>
        <w:widowControl w:val="0"/>
        <w:autoSpaceDE w:val="0"/>
        <w:autoSpaceDN w:val="0"/>
        <w:adjustRightInd w:val="0"/>
        <w:spacing w:line="360" w:lineRule="auto"/>
        <w:rPr>
          <w:lang w:val="en-US"/>
        </w:rPr>
      </w:pPr>
      <w:r>
        <w:rPr>
          <w:b/>
          <w:bCs/>
          <w:lang w:val="en-US"/>
        </w:rPr>
        <w:t>F -</w:t>
      </w:r>
      <w:r w:rsidR="009B5ED4" w:rsidRPr="009B5ED4">
        <w:rPr>
          <w:b/>
          <w:bCs/>
          <w:lang w:val="en-US"/>
        </w:rPr>
        <w:t xml:space="preserve"> WITHDRAWALS AND DROP-OUTS - a rating of: </w:t>
      </w:r>
    </w:p>
    <w:p w14:paraId="38BA7483" w14:textId="77777777" w:rsidR="009B5ED4" w:rsidRPr="00A64C1E" w:rsidRDefault="009B5ED4" w:rsidP="00A64C1E">
      <w:pPr>
        <w:pStyle w:val="ListParagraph"/>
        <w:widowControl w:val="0"/>
        <w:numPr>
          <w:ilvl w:val="0"/>
          <w:numId w:val="29"/>
        </w:numPr>
        <w:autoSpaceDE w:val="0"/>
        <w:autoSpaceDN w:val="0"/>
        <w:adjustRightInd w:val="0"/>
        <w:spacing w:line="360" w:lineRule="auto"/>
        <w:rPr>
          <w:lang w:val="en-US"/>
        </w:rPr>
      </w:pPr>
      <w:r w:rsidRPr="00A64C1E">
        <w:rPr>
          <w:b/>
          <w:bCs/>
          <w:lang w:val="en-US"/>
        </w:rPr>
        <w:t xml:space="preserve">Strong: </w:t>
      </w:r>
      <w:r w:rsidRPr="00A64C1E">
        <w:rPr>
          <w:lang w:val="en-US"/>
        </w:rPr>
        <w:t xml:space="preserve">will be assigned when the follow-up rate is 80% or greater (Q2 is 1). </w:t>
      </w:r>
    </w:p>
    <w:p w14:paraId="6414A4F9" w14:textId="6D1CC1AB" w:rsidR="009B5ED4" w:rsidRPr="00A64C1E" w:rsidRDefault="009B5ED4" w:rsidP="00A64C1E">
      <w:pPr>
        <w:pStyle w:val="ListParagraph"/>
        <w:widowControl w:val="0"/>
        <w:numPr>
          <w:ilvl w:val="0"/>
          <w:numId w:val="29"/>
        </w:numPr>
        <w:autoSpaceDE w:val="0"/>
        <w:autoSpaceDN w:val="0"/>
        <w:adjustRightInd w:val="0"/>
        <w:spacing w:line="360" w:lineRule="auto"/>
        <w:rPr>
          <w:lang w:val="en-US"/>
        </w:rPr>
      </w:pPr>
      <w:r w:rsidRPr="00A64C1E">
        <w:rPr>
          <w:b/>
          <w:bCs/>
          <w:lang w:val="en-US"/>
        </w:rPr>
        <w:t xml:space="preserve">Moderate: </w:t>
      </w:r>
      <w:r w:rsidRPr="00A64C1E">
        <w:rPr>
          <w:lang w:val="en-US"/>
        </w:rPr>
        <w:t xml:space="preserve">will be assigned </w:t>
      </w:r>
      <w:r w:rsidR="00A64C1E" w:rsidRPr="00A64C1E">
        <w:rPr>
          <w:lang w:val="en-US"/>
        </w:rPr>
        <w:t xml:space="preserve">when the follow-up rate is 60 - </w:t>
      </w:r>
      <w:r w:rsidRPr="00A64C1E">
        <w:rPr>
          <w:lang w:val="en-US"/>
        </w:rPr>
        <w:t xml:space="preserve">79% (Q2 is 2) </w:t>
      </w:r>
      <w:r w:rsidRPr="00A64C1E">
        <w:rPr>
          <w:b/>
          <w:bCs/>
          <w:lang w:val="en-US"/>
        </w:rPr>
        <w:t xml:space="preserve">OR </w:t>
      </w:r>
      <w:r w:rsidRPr="00A64C1E">
        <w:rPr>
          <w:lang w:val="en-US"/>
        </w:rPr>
        <w:t xml:space="preserve">Q2 is 5 </w:t>
      </w:r>
      <w:r w:rsidRPr="00A64C1E">
        <w:rPr>
          <w:lang w:val="en-US"/>
        </w:rPr>
        <w:lastRenderedPageBreak/>
        <w:t xml:space="preserve">(N/A). </w:t>
      </w:r>
    </w:p>
    <w:p w14:paraId="2AFF5AC1" w14:textId="1E5E5C88" w:rsidR="00036804" w:rsidRPr="00A64C1E" w:rsidRDefault="009B5ED4" w:rsidP="00A64C1E">
      <w:pPr>
        <w:pStyle w:val="ListParagraph"/>
        <w:widowControl w:val="0"/>
        <w:numPr>
          <w:ilvl w:val="0"/>
          <w:numId w:val="29"/>
        </w:numPr>
        <w:autoSpaceDE w:val="0"/>
        <w:autoSpaceDN w:val="0"/>
        <w:adjustRightInd w:val="0"/>
        <w:spacing w:line="360" w:lineRule="auto"/>
        <w:rPr>
          <w:lang w:val="en-US"/>
        </w:rPr>
      </w:pPr>
      <w:r w:rsidRPr="00A64C1E">
        <w:rPr>
          <w:b/>
          <w:bCs/>
          <w:lang w:val="en-US"/>
        </w:rPr>
        <w:t xml:space="preserve">Weak: </w:t>
      </w:r>
      <w:r w:rsidRPr="00A64C1E">
        <w:rPr>
          <w:lang w:val="en-US"/>
        </w:rPr>
        <w:t xml:space="preserve">will be assigned when a follow-up rate is less than 60% (Q2 is 3) or if the withdrawals and </w:t>
      </w:r>
      <w:proofErr w:type="gramStart"/>
      <w:r w:rsidRPr="00A64C1E">
        <w:rPr>
          <w:lang w:val="en-US"/>
        </w:rPr>
        <w:t>drop-outs</w:t>
      </w:r>
      <w:proofErr w:type="gramEnd"/>
      <w:r w:rsidRPr="00A64C1E">
        <w:rPr>
          <w:lang w:val="en-US"/>
        </w:rPr>
        <w:t xml:space="preserve"> were not described (Q2 is 4). </w:t>
      </w:r>
    </w:p>
    <w:p w14:paraId="15DB6E64" w14:textId="77777777" w:rsidR="00A64C1E" w:rsidRPr="009B5ED4" w:rsidRDefault="00A64C1E" w:rsidP="0000385E">
      <w:pPr>
        <w:spacing w:line="360" w:lineRule="auto"/>
      </w:pPr>
    </w:p>
    <w:p w14:paraId="5651BE59" w14:textId="079EB50C" w:rsidR="009B5ED4" w:rsidRPr="0000385E" w:rsidRDefault="009B5ED4" w:rsidP="0000385E">
      <w:pPr>
        <w:spacing w:line="360" w:lineRule="auto"/>
        <w:rPr>
          <w:b/>
          <w:lang w:val="en-GB"/>
        </w:rPr>
      </w:pPr>
      <w:r w:rsidRPr="009B5ED4">
        <w:rPr>
          <w:b/>
          <w:lang w:val="en-GB"/>
        </w:rPr>
        <w:t>OVERALL RATING</w:t>
      </w:r>
    </w:p>
    <w:p w14:paraId="505C2016" w14:textId="7417E63C" w:rsidR="0000385E" w:rsidRPr="00A64C1E" w:rsidRDefault="009B5ED4" w:rsidP="00A64C1E">
      <w:pPr>
        <w:pStyle w:val="ListParagraph"/>
        <w:numPr>
          <w:ilvl w:val="0"/>
          <w:numId w:val="30"/>
        </w:numPr>
        <w:spacing w:line="360" w:lineRule="auto"/>
        <w:rPr>
          <w:lang w:val="en-GB"/>
        </w:rPr>
      </w:pPr>
      <w:bookmarkStart w:id="0" w:name="_GoBack"/>
      <w:bookmarkEnd w:id="0"/>
      <w:r w:rsidRPr="00A64C1E">
        <w:rPr>
          <w:b/>
          <w:lang w:val="en-GB"/>
        </w:rPr>
        <w:t>Strong</w:t>
      </w:r>
      <w:r w:rsidR="0000385E" w:rsidRPr="00A64C1E">
        <w:rPr>
          <w:b/>
          <w:lang w:val="en-GB"/>
        </w:rPr>
        <w:t>:</w:t>
      </w:r>
      <w:r w:rsidRPr="00A64C1E">
        <w:rPr>
          <w:lang w:val="en-GB"/>
        </w:rPr>
        <w:t xml:space="preserve"> will be attributed to those with no WEAK ratings an</w:t>
      </w:r>
      <w:r w:rsidR="0000385E" w:rsidRPr="00A64C1E">
        <w:rPr>
          <w:lang w:val="en-GB"/>
        </w:rPr>
        <w:t>d at least three STRONG ratings.</w:t>
      </w:r>
    </w:p>
    <w:p w14:paraId="52662393" w14:textId="19BA600F" w:rsidR="0000385E" w:rsidRPr="00A64C1E" w:rsidRDefault="009B5ED4" w:rsidP="00A64C1E">
      <w:pPr>
        <w:pStyle w:val="ListParagraph"/>
        <w:numPr>
          <w:ilvl w:val="0"/>
          <w:numId w:val="30"/>
        </w:numPr>
        <w:spacing w:line="360" w:lineRule="auto"/>
        <w:rPr>
          <w:lang w:val="en-GB"/>
        </w:rPr>
      </w:pPr>
      <w:r w:rsidRPr="00A64C1E">
        <w:rPr>
          <w:b/>
          <w:lang w:val="en-GB"/>
        </w:rPr>
        <w:t>Moderate</w:t>
      </w:r>
      <w:r w:rsidR="0000385E" w:rsidRPr="00A64C1E">
        <w:rPr>
          <w:b/>
          <w:lang w:val="en-GB"/>
        </w:rPr>
        <w:t>:</w:t>
      </w:r>
      <w:r w:rsidRPr="00A64C1E">
        <w:rPr>
          <w:b/>
          <w:lang w:val="en-GB"/>
        </w:rPr>
        <w:t xml:space="preserve"> </w:t>
      </w:r>
      <w:r w:rsidRPr="00A64C1E">
        <w:rPr>
          <w:lang w:val="en-GB"/>
        </w:rPr>
        <w:t>will be given to those with one WEAK rating or</w:t>
      </w:r>
      <w:r w:rsidR="0000385E" w:rsidRPr="00A64C1E">
        <w:rPr>
          <w:lang w:val="en-GB"/>
        </w:rPr>
        <w:t xml:space="preserve"> fewer than three STRONG ratings.</w:t>
      </w:r>
      <w:r w:rsidRPr="00A64C1E">
        <w:rPr>
          <w:lang w:val="en-GB"/>
        </w:rPr>
        <w:t xml:space="preserve"> </w:t>
      </w:r>
    </w:p>
    <w:p w14:paraId="04AEB578" w14:textId="1E03E609" w:rsidR="009B5ED4" w:rsidRPr="00A64C1E" w:rsidRDefault="009B5ED4" w:rsidP="00A64C1E">
      <w:pPr>
        <w:pStyle w:val="ListParagraph"/>
        <w:numPr>
          <w:ilvl w:val="0"/>
          <w:numId w:val="30"/>
        </w:numPr>
        <w:spacing w:line="360" w:lineRule="auto"/>
        <w:rPr>
          <w:lang w:val="en-GB"/>
        </w:rPr>
      </w:pPr>
      <w:r w:rsidRPr="00A64C1E">
        <w:rPr>
          <w:b/>
          <w:lang w:val="en-GB"/>
        </w:rPr>
        <w:t>Weak</w:t>
      </w:r>
      <w:r w:rsidRPr="00A64C1E">
        <w:rPr>
          <w:lang w:val="en-GB"/>
        </w:rPr>
        <w:t xml:space="preserve"> will be attributed to those with two or more WEAK ratings. </w:t>
      </w:r>
    </w:p>
    <w:p w14:paraId="25107D96" w14:textId="77777777" w:rsidR="009B5ED4" w:rsidRDefault="009B5ED4">
      <w:pPr>
        <w:rPr>
          <w:sz w:val="22"/>
          <w:szCs w:val="22"/>
        </w:rPr>
      </w:pPr>
    </w:p>
    <w:sectPr w:rsidR="009B5ED4" w:rsidSect="00A018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0F8F4" w14:textId="77777777" w:rsidR="0020433C" w:rsidRDefault="0020433C" w:rsidP="0000023F">
      <w:r>
        <w:separator/>
      </w:r>
    </w:p>
  </w:endnote>
  <w:endnote w:type="continuationSeparator" w:id="0">
    <w:p w14:paraId="124FA1AC" w14:textId="77777777" w:rsidR="0020433C" w:rsidRDefault="0020433C" w:rsidP="0000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1E212" w14:textId="77777777" w:rsidR="0020433C" w:rsidRDefault="0020433C" w:rsidP="0000023F">
      <w:r>
        <w:separator/>
      </w:r>
    </w:p>
  </w:footnote>
  <w:footnote w:type="continuationSeparator" w:id="0">
    <w:p w14:paraId="0DC82FA3" w14:textId="77777777" w:rsidR="0020433C" w:rsidRDefault="0020433C" w:rsidP="000002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E6219" w14:textId="77777777" w:rsidR="0020433C" w:rsidRDefault="0020433C">
    <w:pPr>
      <w:pStyle w:val="Header"/>
    </w:pPr>
    <w:r>
      <w:fldChar w:fldCharType="begin"/>
    </w:r>
    <w:r>
      <w:instrText xml:space="preserve"> PAGE   \* MERGEFORMAT </w:instrText>
    </w:r>
    <w:r>
      <w:fldChar w:fldCharType="separate"/>
    </w:r>
    <w:r w:rsidR="00A64C1E">
      <w:rPr>
        <w:noProof/>
      </w:rPr>
      <w:t>5</w:t>
    </w:r>
    <w:r>
      <w:rPr>
        <w:noProof/>
      </w:rPr>
      <w:fldChar w:fldCharType="end"/>
    </w:r>
  </w:p>
  <w:p w14:paraId="234665B9" w14:textId="77777777" w:rsidR="0020433C" w:rsidRDefault="002043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7D1"/>
    <w:multiLevelType w:val="hybridMultilevel"/>
    <w:tmpl w:val="F5C640F6"/>
    <w:lvl w:ilvl="0" w:tplc="0816000F">
      <w:start w:val="1"/>
      <w:numFmt w:val="decimal"/>
      <w:lvlText w:val="%1."/>
      <w:lvlJc w:val="left"/>
      <w:pPr>
        <w:tabs>
          <w:tab w:val="num" w:pos="1440"/>
        </w:tabs>
        <w:ind w:left="1440" w:hanging="360"/>
      </w:pPr>
      <w:rPr>
        <w:rFonts w:cs="Times New Roman" w:hint="default"/>
      </w:rPr>
    </w:lvl>
    <w:lvl w:ilvl="1" w:tplc="04130019">
      <w:start w:val="1"/>
      <w:numFmt w:val="lowerLetter"/>
      <w:lvlText w:val="%2."/>
      <w:lvlJc w:val="left"/>
      <w:pPr>
        <w:tabs>
          <w:tab w:val="num" w:pos="2160"/>
        </w:tabs>
        <w:ind w:left="2160" w:hanging="360"/>
      </w:pPr>
      <w:rPr>
        <w:rFonts w:cs="Times New Roman"/>
      </w:rPr>
    </w:lvl>
    <w:lvl w:ilvl="2" w:tplc="0413001B" w:tentative="1">
      <w:start w:val="1"/>
      <w:numFmt w:val="lowerRoman"/>
      <w:lvlText w:val="%3."/>
      <w:lvlJc w:val="right"/>
      <w:pPr>
        <w:tabs>
          <w:tab w:val="num" w:pos="2880"/>
        </w:tabs>
        <w:ind w:left="2880" w:hanging="180"/>
      </w:pPr>
      <w:rPr>
        <w:rFonts w:cs="Times New Roman"/>
      </w:rPr>
    </w:lvl>
    <w:lvl w:ilvl="3" w:tplc="0413000F" w:tentative="1">
      <w:start w:val="1"/>
      <w:numFmt w:val="decimal"/>
      <w:lvlText w:val="%4."/>
      <w:lvlJc w:val="left"/>
      <w:pPr>
        <w:tabs>
          <w:tab w:val="num" w:pos="3600"/>
        </w:tabs>
        <w:ind w:left="3600" w:hanging="360"/>
      </w:pPr>
      <w:rPr>
        <w:rFonts w:cs="Times New Roman"/>
      </w:rPr>
    </w:lvl>
    <w:lvl w:ilvl="4" w:tplc="04130019" w:tentative="1">
      <w:start w:val="1"/>
      <w:numFmt w:val="lowerLetter"/>
      <w:lvlText w:val="%5."/>
      <w:lvlJc w:val="left"/>
      <w:pPr>
        <w:tabs>
          <w:tab w:val="num" w:pos="4320"/>
        </w:tabs>
        <w:ind w:left="4320" w:hanging="360"/>
      </w:pPr>
      <w:rPr>
        <w:rFonts w:cs="Times New Roman"/>
      </w:rPr>
    </w:lvl>
    <w:lvl w:ilvl="5" w:tplc="0413001B" w:tentative="1">
      <w:start w:val="1"/>
      <w:numFmt w:val="lowerRoman"/>
      <w:lvlText w:val="%6."/>
      <w:lvlJc w:val="right"/>
      <w:pPr>
        <w:tabs>
          <w:tab w:val="num" w:pos="5040"/>
        </w:tabs>
        <w:ind w:left="5040" w:hanging="180"/>
      </w:pPr>
      <w:rPr>
        <w:rFonts w:cs="Times New Roman"/>
      </w:rPr>
    </w:lvl>
    <w:lvl w:ilvl="6" w:tplc="0413000F" w:tentative="1">
      <w:start w:val="1"/>
      <w:numFmt w:val="decimal"/>
      <w:lvlText w:val="%7."/>
      <w:lvlJc w:val="left"/>
      <w:pPr>
        <w:tabs>
          <w:tab w:val="num" w:pos="5760"/>
        </w:tabs>
        <w:ind w:left="5760" w:hanging="360"/>
      </w:pPr>
      <w:rPr>
        <w:rFonts w:cs="Times New Roman"/>
      </w:rPr>
    </w:lvl>
    <w:lvl w:ilvl="7" w:tplc="04130019" w:tentative="1">
      <w:start w:val="1"/>
      <w:numFmt w:val="lowerLetter"/>
      <w:lvlText w:val="%8."/>
      <w:lvlJc w:val="left"/>
      <w:pPr>
        <w:tabs>
          <w:tab w:val="num" w:pos="6480"/>
        </w:tabs>
        <w:ind w:left="6480" w:hanging="360"/>
      </w:pPr>
      <w:rPr>
        <w:rFonts w:cs="Times New Roman"/>
      </w:rPr>
    </w:lvl>
    <w:lvl w:ilvl="8" w:tplc="0413001B" w:tentative="1">
      <w:start w:val="1"/>
      <w:numFmt w:val="lowerRoman"/>
      <w:lvlText w:val="%9."/>
      <w:lvlJc w:val="right"/>
      <w:pPr>
        <w:tabs>
          <w:tab w:val="num" w:pos="7200"/>
        </w:tabs>
        <w:ind w:left="7200" w:hanging="180"/>
      </w:pPr>
      <w:rPr>
        <w:rFonts w:cs="Times New Roman"/>
      </w:rPr>
    </w:lvl>
  </w:abstractNum>
  <w:abstractNum w:abstractNumId="1">
    <w:nsid w:val="03731329"/>
    <w:multiLevelType w:val="hybridMultilevel"/>
    <w:tmpl w:val="6A6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81E07"/>
    <w:multiLevelType w:val="hybridMultilevel"/>
    <w:tmpl w:val="DCB6D426"/>
    <w:lvl w:ilvl="0" w:tplc="437A2D1E">
      <w:start w:val="1"/>
      <w:numFmt w:val="decimal"/>
      <w:lvlText w:val="%1."/>
      <w:lvlJc w:val="left"/>
      <w:pPr>
        <w:tabs>
          <w:tab w:val="num" w:pos="720"/>
        </w:tabs>
        <w:ind w:left="720" w:hanging="360"/>
      </w:pPr>
      <w:rPr>
        <w:rFonts w:ascii="Times New Roman" w:eastAsia="Times New Roman" w:hAnsi="Times New Roman" w:cs="Times New Roman"/>
      </w:rPr>
    </w:lvl>
    <w:lvl w:ilvl="1" w:tplc="04130019">
      <w:start w:val="1"/>
      <w:numFmt w:val="lowerLetter"/>
      <w:lvlText w:val="%2."/>
      <w:lvlJc w:val="left"/>
      <w:pPr>
        <w:tabs>
          <w:tab w:val="num" w:pos="1440"/>
        </w:tabs>
        <w:ind w:left="1440" w:hanging="360"/>
      </w:pPr>
      <w:rPr>
        <w:rFonts w:cs="Times New Roman"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1AEE50A5"/>
    <w:multiLevelType w:val="hybridMultilevel"/>
    <w:tmpl w:val="04D23474"/>
    <w:lvl w:ilvl="0" w:tplc="13064B5A">
      <w:start w:val="1"/>
      <w:numFmt w:val="upperLetter"/>
      <w:lvlText w:val="%1)"/>
      <w:lvlJc w:val="left"/>
      <w:pPr>
        <w:ind w:left="1713" w:hanging="360"/>
      </w:pPr>
      <w:rPr>
        <w:rFonts w:cs="Times New Roman"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21E755D1"/>
    <w:multiLevelType w:val="hybridMultilevel"/>
    <w:tmpl w:val="0302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172EE"/>
    <w:multiLevelType w:val="hybridMultilevel"/>
    <w:tmpl w:val="DD4EABDA"/>
    <w:lvl w:ilvl="0" w:tplc="0409000F">
      <w:start w:val="1"/>
      <w:numFmt w:val="decimal"/>
      <w:lvlText w:val="%1."/>
      <w:lvlJc w:val="left"/>
      <w:pPr>
        <w:ind w:left="2880" w:hanging="360"/>
      </w:pPr>
      <w:rPr>
        <w:rFonts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25B662A6"/>
    <w:multiLevelType w:val="hybridMultilevel"/>
    <w:tmpl w:val="740092DC"/>
    <w:lvl w:ilvl="0" w:tplc="0409000F">
      <w:start w:val="1"/>
      <w:numFmt w:val="decimal"/>
      <w:lvlText w:val="%1."/>
      <w:lvlJc w:val="left"/>
      <w:pPr>
        <w:ind w:left="2340" w:hanging="360"/>
      </w:pPr>
      <w:rPr>
        <w:rFonts w:cs="Times New Roman"/>
      </w:rPr>
    </w:lvl>
    <w:lvl w:ilvl="1" w:tplc="04130019" w:tentative="1">
      <w:start w:val="1"/>
      <w:numFmt w:val="lowerLetter"/>
      <w:lvlText w:val="%2."/>
      <w:lvlJc w:val="left"/>
      <w:pPr>
        <w:tabs>
          <w:tab w:val="num" w:pos="1236"/>
        </w:tabs>
        <w:ind w:left="1236" w:hanging="360"/>
      </w:pPr>
      <w:rPr>
        <w:rFonts w:cs="Times New Roman"/>
      </w:rPr>
    </w:lvl>
    <w:lvl w:ilvl="2" w:tplc="0413001B" w:tentative="1">
      <w:start w:val="1"/>
      <w:numFmt w:val="lowerRoman"/>
      <w:lvlText w:val="%3."/>
      <w:lvlJc w:val="right"/>
      <w:pPr>
        <w:tabs>
          <w:tab w:val="num" w:pos="1956"/>
        </w:tabs>
        <w:ind w:left="1956" w:hanging="180"/>
      </w:pPr>
      <w:rPr>
        <w:rFonts w:cs="Times New Roman"/>
      </w:rPr>
    </w:lvl>
    <w:lvl w:ilvl="3" w:tplc="0413000F" w:tentative="1">
      <w:start w:val="1"/>
      <w:numFmt w:val="decimal"/>
      <w:lvlText w:val="%4."/>
      <w:lvlJc w:val="left"/>
      <w:pPr>
        <w:tabs>
          <w:tab w:val="num" w:pos="2676"/>
        </w:tabs>
        <w:ind w:left="2676" w:hanging="360"/>
      </w:pPr>
      <w:rPr>
        <w:rFonts w:cs="Times New Roman"/>
      </w:rPr>
    </w:lvl>
    <w:lvl w:ilvl="4" w:tplc="04130019" w:tentative="1">
      <w:start w:val="1"/>
      <w:numFmt w:val="lowerLetter"/>
      <w:lvlText w:val="%5."/>
      <w:lvlJc w:val="left"/>
      <w:pPr>
        <w:tabs>
          <w:tab w:val="num" w:pos="3396"/>
        </w:tabs>
        <w:ind w:left="3396" w:hanging="360"/>
      </w:pPr>
      <w:rPr>
        <w:rFonts w:cs="Times New Roman"/>
      </w:rPr>
    </w:lvl>
    <w:lvl w:ilvl="5" w:tplc="0413001B" w:tentative="1">
      <w:start w:val="1"/>
      <w:numFmt w:val="lowerRoman"/>
      <w:lvlText w:val="%6."/>
      <w:lvlJc w:val="right"/>
      <w:pPr>
        <w:tabs>
          <w:tab w:val="num" w:pos="4116"/>
        </w:tabs>
        <w:ind w:left="4116" w:hanging="180"/>
      </w:pPr>
      <w:rPr>
        <w:rFonts w:cs="Times New Roman"/>
      </w:rPr>
    </w:lvl>
    <w:lvl w:ilvl="6" w:tplc="0413000F" w:tentative="1">
      <w:start w:val="1"/>
      <w:numFmt w:val="decimal"/>
      <w:lvlText w:val="%7."/>
      <w:lvlJc w:val="left"/>
      <w:pPr>
        <w:tabs>
          <w:tab w:val="num" w:pos="4836"/>
        </w:tabs>
        <w:ind w:left="4836" w:hanging="360"/>
      </w:pPr>
      <w:rPr>
        <w:rFonts w:cs="Times New Roman"/>
      </w:rPr>
    </w:lvl>
    <w:lvl w:ilvl="7" w:tplc="04130019" w:tentative="1">
      <w:start w:val="1"/>
      <w:numFmt w:val="lowerLetter"/>
      <w:lvlText w:val="%8."/>
      <w:lvlJc w:val="left"/>
      <w:pPr>
        <w:tabs>
          <w:tab w:val="num" w:pos="5556"/>
        </w:tabs>
        <w:ind w:left="5556" w:hanging="360"/>
      </w:pPr>
      <w:rPr>
        <w:rFonts w:cs="Times New Roman"/>
      </w:rPr>
    </w:lvl>
    <w:lvl w:ilvl="8" w:tplc="0413001B" w:tentative="1">
      <w:start w:val="1"/>
      <w:numFmt w:val="lowerRoman"/>
      <w:lvlText w:val="%9."/>
      <w:lvlJc w:val="right"/>
      <w:pPr>
        <w:tabs>
          <w:tab w:val="num" w:pos="6276"/>
        </w:tabs>
        <w:ind w:left="6276" w:hanging="180"/>
      </w:pPr>
      <w:rPr>
        <w:rFonts w:cs="Times New Roman"/>
      </w:rPr>
    </w:lvl>
  </w:abstractNum>
  <w:abstractNum w:abstractNumId="7">
    <w:nsid w:val="30072F62"/>
    <w:multiLevelType w:val="hybridMultilevel"/>
    <w:tmpl w:val="0F92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3A20FE"/>
    <w:multiLevelType w:val="hybridMultilevel"/>
    <w:tmpl w:val="C268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54394"/>
    <w:multiLevelType w:val="hybridMultilevel"/>
    <w:tmpl w:val="9A04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334B9"/>
    <w:multiLevelType w:val="hybridMultilevel"/>
    <w:tmpl w:val="96EC4948"/>
    <w:lvl w:ilvl="0" w:tplc="0409000F">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1">
    <w:nsid w:val="3B667242"/>
    <w:multiLevelType w:val="hybridMultilevel"/>
    <w:tmpl w:val="49BE6C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D6934FF"/>
    <w:multiLevelType w:val="hybridMultilevel"/>
    <w:tmpl w:val="8C3E8A40"/>
    <w:lvl w:ilvl="0" w:tplc="0816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243298"/>
    <w:multiLevelType w:val="hybridMultilevel"/>
    <w:tmpl w:val="77BC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502634"/>
    <w:multiLevelType w:val="hybridMultilevel"/>
    <w:tmpl w:val="A1F23A8A"/>
    <w:lvl w:ilvl="0" w:tplc="0816000F">
      <w:start w:val="1"/>
      <w:numFmt w:val="decimal"/>
      <w:lvlText w:val="%1."/>
      <w:lvlJc w:val="left"/>
      <w:pPr>
        <w:ind w:left="216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5">
    <w:nsid w:val="46A32152"/>
    <w:multiLevelType w:val="hybridMultilevel"/>
    <w:tmpl w:val="2344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D1448"/>
    <w:multiLevelType w:val="hybridMultilevel"/>
    <w:tmpl w:val="6B1A515A"/>
    <w:lvl w:ilvl="0" w:tplc="0816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D4FFF"/>
    <w:multiLevelType w:val="hybridMultilevel"/>
    <w:tmpl w:val="259646D4"/>
    <w:lvl w:ilvl="0" w:tplc="0816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267088D"/>
    <w:multiLevelType w:val="hybridMultilevel"/>
    <w:tmpl w:val="6EF08626"/>
    <w:lvl w:ilvl="0" w:tplc="0816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6B071EE"/>
    <w:multiLevelType w:val="hybridMultilevel"/>
    <w:tmpl w:val="0B1229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EDC5DE0"/>
    <w:multiLevelType w:val="hybridMultilevel"/>
    <w:tmpl w:val="6EF08626"/>
    <w:lvl w:ilvl="0" w:tplc="0816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F074B65"/>
    <w:multiLevelType w:val="hybridMultilevel"/>
    <w:tmpl w:val="96EC4948"/>
    <w:lvl w:ilvl="0" w:tplc="0409000F">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2">
    <w:nsid w:val="5F115471"/>
    <w:multiLevelType w:val="hybridMultilevel"/>
    <w:tmpl w:val="6B1A515A"/>
    <w:lvl w:ilvl="0" w:tplc="0816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2A50BB"/>
    <w:multiLevelType w:val="hybridMultilevel"/>
    <w:tmpl w:val="B52E44B6"/>
    <w:lvl w:ilvl="0" w:tplc="0816000F">
      <w:start w:val="1"/>
      <w:numFmt w:val="decimal"/>
      <w:lvlText w:val="%1."/>
      <w:lvlJc w:val="left"/>
      <w:pPr>
        <w:tabs>
          <w:tab w:val="num" w:pos="1440"/>
        </w:tabs>
        <w:ind w:left="1440" w:hanging="360"/>
      </w:pPr>
      <w:rPr>
        <w:rFonts w:cs="Times New Roman" w:hint="default"/>
      </w:rPr>
    </w:lvl>
    <w:lvl w:ilvl="1" w:tplc="0409000F">
      <w:start w:val="1"/>
      <w:numFmt w:val="decimal"/>
      <w:lvlText w:val="%2."/>
      <w:lvlJc w:val="left"/>
      <w:pPr>
        <w:ind w:left="2160" w:hanging="360"/>
      </w:pPr>
      <w:rPr>
        <w:rFonts w:cs="Times New Roman"/>
      </w:rPr>
    </w:lvl>
    <w:lvl w:ilvl="2" w:tplc="0413001B" w:tentative="1">
      <w:start w:val="1"/>
      <w:numFmt w:val="lowerRoman"/>
      <w:lvlText w:val="%3."/>
      <w:lvlJc w:val="right"/>
      <w:pPr>
        <w:tabs>
          <w:tab w:val="num" w:pos="2880"/>
        </w:tabs>
        <w:ind w:left="2880" w:hanging="180"/>
      </w:pPr>
      <w:rPr>
        <w:rFonts w:cs="Times New Roman"/>
      </w:rPr>
    </w:lvl>
    <w:lvl w:ilvl="3" w:tplc="0413000F" w:tentative="1">
      <w:start w:val="1"/>
      <w:numFmt w:val="decimal"/>
      <w:lvlText w:val="%4."/>
      <w:lvlJc w:val="left"/>
      <w:pPr>
        <w:tabs>
          <w:tab w:val="num" w:pos="3600"/>
        </w:tabs>
        <w:ind w:left="3600" w:hanging="360"/>
      </w:pPr>
      <w:rPr>
        <w:rFonts w:cs="Times New Roman"/>
      </w:rPr>
    </w:lvl>
    <w:lvl w:ilvl="4" w:tplc="04130019" w:tentative="1">
      <w:start w:val="1"/>
      <w:numFmt w:val="lowerLetter"/>
      <w:lvlText w:val="%5."/>
      <w:lvlJc w:val="left"/>
      <w:pPr>
        <w:tabs>
          <w:tab w:val="num" w:pos="4320"/>
        </w:tabs>
        <w:ind w:left="4320" w:hanging="360"/>
      </w:pPr>
      <w:rPr>
        <w:rFonts w:cs="Times New Roman"/>
      </w:rPr>
    </w:lvl>
    <w:lvl w:ilvl="5" w:tplc="0413001B" w:tentative="1">
      <w:start w:val="1"/>
      <w:numFmt w:val="lowerRoman"/>
      <w:lvlText w:val="%6."/>
      <w:lvlJc w:val="right"/>
      <w:pPr>
        <w:tabs>
          <w:tab w:val="num" w:pos="5040"/>
        </w:tabs>
        <w:ind w:left="5040" w:hanging="180"/>
      </w:pPr>
      <w:rPr>
        <w:rFonts w:cs="Times New Roman"/>
      </w:rPr>
    </w:lvl>
    <w:lvl w:ilvl="6" w:tplc="0413000F" w:tentative="1">
      <w:start w:val="1"/>
      <w:numFmt w:val="decimal"/>
      <w:lvlText w:val="%7."/>
      <w:lvlJc w:val="left"/>
      <w:pPr>
        <w:tabs>
          <w:tab w:val="num" w:pos="5760"/>
        </w:tabs>
        <w:ind w:left="5760" w:hanging="360"/>
      </w:pPr>
      <w:rPr>
        <w:rFonts w:cs="Times New Roman"/>
      </w:rPr>
    </w:lvl>
    <w:lvl w:ilvl="7" w:tplc="04130019" w:tentative="1">
      <w:start w:val="1"/>
      <w:numFmt w:val="lowerLetter"/>
      <w:lvlText w:val="%8."/>
      <w:lvlJc w:val="left"/>
      <w:pPr>
        <w:tabs>
          <w:tab w:val="num" w:pos="6480"/>
        </w:tabs>
        <w:ind w:left="6480" w:hanging="360"/>
      </w:pPr>
      <w:rPr>
        <w:rFonts w:cs="Times New Roman"/>
      </w:rPr>
    </w:lvl>
    <w:lvl w:ilvl="8" w:tplc="0413001B" w:tentative="1">
      <w:start w:val="1"/>
      <w:numFmt w:val="lowerRoman"/>
      <w:lvlText w:val="%9."/>
      <w:lvlJc w:val="right"/>
      <w:pPr>
        <w:tabs>
          <w:tab w:val="num" w:pos="7200"/>
        </w:tabs>
        <w:ind w:left="7200" w:hanging="180"/>
      </w:pPr>
      <w:rPr>
        <w:rFonts w:cs="Times New Roman"/>
      </w:rPr>
    </w:lvl>
  </w:abstractNum>
  <w:abstractNum w:abstractNumId="24">
    <w:nsid w:val="64BA089E"/>
    <w:multiLevelType w:val="hybridMultilevel"/>
    <w:tmpl w:val="6EF08626"/>
    <w:lvl w:ilvl="0" w:tplc="0816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4FC7340"/>
    <w:multiLevelType w:val="hybridMultilevel"/>
    <w:tmpl w:val="407C3DF6"/>
    <w:lvl w:ilvl="0" w:tplc="0816000F">
      <w:start w:val="1"/>
      <w:numFmt w:val="decimal"/>
      <w:lvlText w:val="%1."/>
      <w:lvlJc w:val="left"/>
      <w:pPr>
        <w:ind w:left="1494" w:hanging="360"/>
      </w:pPr>
      <w:rPr>
        <w:rFonts w:cs="Times New Roman"/>
      </w:rPr>
    </w:lvl>
    <w:lvl w:ilvl="1" w:tplc="04130019" w:tentative="1">
      <w:start w:val="1"/>
      <w:numFmt w:val="lowerLetter"/>
      <w:lvlText w:val="%2."/>
      <w:lvlJc w:val="left"/>
      <w:pPr>
        <w:ind w:left="2214" w:hanging="360"/>
      </w:pPr>
      <w:rPr>
        <w:rFonts w:cs="Times New Roman"/>
      </w:rPr>
    </w:lvl>
    <w:lvl w:ilvl="2" w:tplc="0413001B" w:tentative="1">
      <w:start w:val="1"/>
      <w:numFmt w:val="lowerRoman"/>
      <w:lvlText w:val="%3."/>
      <w:lvlJc w:val="right"/>
      <w:pPr>
        <w:ind w:left="2934" w:hanging="180"/>
      </w:pPr>
      <w:rPr>
        <w:rFonts w:cs="Times New Roman"/>
      </w:rPr>
    </w:lvl>
    <w:lvl w:ilvl="3" w:tplc="0413000F" w:tentative="1">
      <w:start w:val="1"/>
      <w:numFmt w:val="decimal"/>
      <w:lvlText w:val="%4."/>
      <w:lvlJc w:val="left"/>
      <w:pPr>
        <w:ind w:left="3654" w:hanging="360"/>
      </w:pPr>
      <w:rPr>
        <w:rFonts w:cs="Times New Roman"/>
      </w:rPr>
    </w:lvl>
    <w:lvl w:ilvl="4" w:tplc="04130019" w:tentative="1">
      <w:start w:val="1"/>
      <w:numFmt w:val="lowerLetter"/>
      <w:lvlText w:val="%5."/>
      <w:lvlJc w:val="left"/>
      <w:pPr>
        <w:ind w:left="4374" w:hanging="360"/>
      </w:pPr>
      <w:rPr>
        <w:rFonts w:cs="Times New Roman"/>
      </w:rPr>
    </w:lvl>
    <w:lvl w:ilvl="5" w:tplc="0413001B" w:tentative="1">
      <w:start w:val="1"/>
      <w:numFmt w:val="lowerRoman"/>
      <w:lvlText w:val="%6."/>
      <w:lvlJc w:val="right"/>
      <w:pPr>
        <w:ind w:left="5094" w:hanging="180"/>
      </w:pPr>
      <w:rPr>
        <w:rFonts w:cs="Times New Roman"/>
      </w:rPr>
    </w:lvl>
    <w:lvl w:ilvl="6" w:tplc="0413000F" w:tentative="1">
      <w:start w:val="1"/>
      <w:numFmt w:val="decimal"/>
      <w:lvlText w:val="%7."/>
      <w:lvlJc w:val="left"/>
      <w:pPr>
        <w:ind w:left="5814" w:hanging="360"/>
      </w:pPr>
      <w:rPr>
        <w:rFonts w:cs="Times New Roman"/>
      </w:rPr>
    </w:lvl>
    <w:lvl w:ilvl="7" w:tplc="04130019" w:tentative="1">
      <w:start w:val="1"/>
      <w:numFmt w:val="lowerLetter"/>
      <w:lvlText w:val="%8."/>
      <w:lvlJc w:val="left"/>
      <w:pPr>
        <w:ind w:left="6534" w:hanging="360"/>
      </w:pPr>
      <w:rPr>
        <w:rFonts w:cs="Times New Roman"/>
      </w:rPr>
    </w:lvl>
    <w:lvl w:ilvl="8" w:tplc="0413001B" w:tentative="1">
      <w:start w:val="1"/>
      <w:numFmt w:val="lowerRoman"/>
      <w:lvlText w:val="%9."/>
      <w:lvlJc w:val="right"/>
      <w:pPr>
        <w:ind w:left="7254" w:hanging="180"/>
      </w:pPr>
      <w:rPr>
        <w:rFonts w:cs="Times New Roman"/>
      </w:rPr>
    </w:lvl>
  </w:abstractNum>
  <w:abstractNum w:abstractNumId="26">
    <w:nsid w:val="74C56ED2"/>
    <w:multiLevelType w:val="hybridMultilevel"/>
    <w:tmpl w:val="6B1A515A"/>
    <w:lvl w:ilvl="0" w:tplc="0816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BE3B54"/>
    <w:multiLevelType w:val="hybridMultilevel"/>
    <w:tmpl w:val="AE78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235F88"/>
    <w:multiLevelType w:val="hybridMultilevel"/>
    <w:tmpl w:val="96EC4948"/>
    <w:lvl w:ilvl="0" w:tplc="0409000F">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9">
    <w:nsid w:val="7C830965"/>
    <w:multiLevelType w:val="hybridMultilevel"/>
    <w:tmpl w:val="92D09E6C"/>
    <w:lvl w:ilvl="0" w:tplc="13064B5A">
      <w:start w:val="1"/>
      <w:numFmt w:val="upperLetter"/>
      <w:lvlText w:val="%1)"/>
      <w:lvlJc w:val="left"/>
      <w:pPr>
        <w:ind w:left="720" w:hanging="360"/>
      </w:pPr>
      <w:rPr>
        <w:rFonts w:cs="Times New Roman" w:hint="default"/>
        <w:b/>
      </w:rPr>
    </w:lvl>
    <w:lvl w:ilvl="1" w:tplc="0816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29"/>
  </w:num>
  <w:num w:numId="3">
    <w:abstractNumId w:val="12"/>
  </w:num>
  <w:num w:numId="4">
    <w:abstractNumId w:val="20"/>
  </w:num>
  <w:num w:numId="5">
    <w:abstractNumId w:val="24"/>
  </w:num>
  <w:num w:numId="6">
    <w:abstractNumId w:val="18"/>
  </w:num>
  <w:num w:numId="7">
    <w:abstractNumId w:val="17"/>
  </w:num>
  <w:num w:numId="8">
    <w:abstractNumId w:val="0"/>
  </w:num>
  <w:num w:numId="9">
    <w:abstractNumId w:val="14"/>
  </w:num>
  <w:num w:numId="10">
    <w:abstractNumId w:val="25"/>
  </w:num>
  <w:num w:numId="11">
    <w:abstractNumId w:val="23"/>
  </w:num>
  <w:num w:numId="12">
    <w:abstractNumId w:val="19"/>
  </w:num>
  <w:num w:numId="13">
    <w:abstractNumId w:val="10"/>
  </w:num>
  <w:num w:numId="14">
    <w:abstractNumId w:val="6"/>
  </w:num>
  <w:num w:numId="15">
    <w:abstractNumId w:val="11"/>
  </w:num>
  <w:num w:numId="16">
    <w:abstractNumId w:val="22"/>
  </w:num>
  <w:num w:numId="17">
    <w:abstractNumId w:val="16"/>
  </w:num>
  <w:num w:numId="18">
    <w:abstractNumId w:val="26"/>
  </w:num>
  <w:num w:numId="19">
    <w:abstractNumId w:val="3"/>
  </w:num>
  <w:num w:numId="20">
    <w:abstractNumId w:val="5"/>
  </w:num>
  <w:num w:numId="21">
    <w:abstractNumId w:val="28"/>
  </w:num>
  <w:num w:numId="22">
    <w:abstractNumId w:val="21"/>
  </w:num>
  <w:num w:numId="23">
    <w:abstractNumId w:val="9"/>
  </w:num>
  <w:num w:numId="24">
    <w:abstractNumId w:val="27"/>
  </w:num>
  <w:num w:numId="25">
    <w:abstractNumId w:val="4"/>
  </w:num>
  <w:num w:numId="26">
    <w:abstractNumId w:val="15"/>
  </w:num>
  <w:num w:numId="27">
    <w:abstractNumId w:val="1"/>
  </w:num>
  <w:num w:numId="28">
    <w:abstractNumId w:val="8"/>
  </w:num>
  <w:num w:numId="29">
    <w:abstractNumId w:val="13"/>
  </w:num>
  <w:num w:numId="3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91"/>
    <w:rsid w:val="0000023F"/>
    <w:rsid w:val="0000385E"/>
    <w:rsid w:val="00012410"/>
    <w:rsid w:val="0001572D"/>
    <w:rsid w:val="0002121C"/>
    <w:rsid w:val="00023754"/>
    <w:rsid w:val="00030096"/>
    <w:rsid w:val="000318F1"/>
    <w:rsid w:val="00031C22"/>
    <w:rsid w:val="000357BE"/>
    <w:rsid w:val="00036804"/>
    <w:rsid w:val="000375E4"/>
    <w:rsid w:val="0004085B"/>
    <w:rsid w:val="00043BBF"/>
    <w:rsid w:val="00047A31"/>
    <w:rsid w:val="00047BFA"/>
    <w:rsid w:val="00060D50"/>
    <w:rsid w:val="0006371E"/>
    <w:rsid w:val="00066994"/>
    <w:rsid w:val="00066B7F"/>
    <w:rsid w:val="0007118B"/>
    <w:rsid w:val="00073044"/>
    <w:rsid w:val="00073362"/>
    <w:rsid w:val="00073DF2"/>
    <w:rsid w:val="000740FE"/>
    <w:rsid w:val="00075572"/>
    <w:rsid w:val="00082F7B"/>
    <w:rsid w:val="0008313E"/>
    <w:rsid w:val="000837DC"/>
    <w:rsid w:val="00097701"/>
    <w:rsid w:val="000A3B39"/>
    <w:rsid w:val="000A7DBE"/>
    <w:rsid w:val="000B1A4D"/>
    <w:rsid w:val="000B4514"/>
    <w:rsid w:val="000B7414"/>
    <w:rsid w:val="000C07BD"/>
    <w:rsid w:val="000C46A6"/>
    <w:rsid w:val="000D1066"/>
    <w:rsid w:val="000D76B7"/>
    <w:rsid w:val="000E151A"/>
    <w:rsid w:val="000E51D6"/>
    <w:rsid w:val="000F2ADE"/>
    <w:rsid w:val="000F7597"/>
    <w:rsid w:val="001006D2"/>
    <w:rsid w:val="00101B23"/>
    <w:rsid w:val="00105B25"/>
    <w:rsid w:val="00107AB2"/>
    <w:rsid w:val="001141FF"/>
    <w:rsid w:val="00120209"/>
    <w:rsid w:val="00121772"/>
    <w:rsid w:val="001252AA"/>
    <w:rsid w:val="0012617E"/>
    <w:rsid w:val="0014043A"/>
    <w:rsid w:val="00143EA8"/>
    <w:rsid w:val="001466CD"/>
    <w:rsid w:val="00146850"/>
    <w:rsid w:val="001738F4"/>
    <w:rsid w:val="0018244F"/>
    <w:rsid w:val="001841E2"/>
    <w:rsid w:val="00184D98"/>
    <w:rsid w:val="00197D58"/>
    <w:rsid w:val="001A159C"/>
    <w:rsid w:val="001A1B47"/>
    <w:rsid w:val="001B4BDF"/>
    <w:rsid w:val="001C150C"/>
    <w:rsid w:val="001D4005"/>
    <w:rsid w:val="001D477E"/>
    <w:rsid w:val="001D563C"/>
    <w:rsid w:val="001E37A6"/>
    <w:rsid w:val="001E4D54"/>
    <w:rsid w:val="001F2E0A"/>
    <w:rsid w:val="0020433C"/>
    <w:rsid w:val="002126C9"/>
    <w:rsid w:val="00221EB4"/>
    <w:rsid w:val="00224DC1"/>
    <w:rsid w:val="00225D6C"/>
    <w:rsid w:val="00225EC5"/>
    <w:rsid w:val="0023556F"/>
    <w:rsid w:val="00245DF6"/>
    <w:rsid w:val="00260549"/>
    <w:rsid w:val="00262ABB"/>
    <w:rsid w:val="002636FB"/>
    <w:rsid w:val="00271625"/>
    <w:rsid w:val="0028207B"/>
    <w:rsid w:val="0028379F"/>
    <w:rsid w:val="00283E02"/>
    <w:rsid w:val="00284A16"/>
    <w:rsid w:val="002937C6"/>
    <w:rsid w:val="002A0C3A"/>
    <w:rsid w:val="002A100D"/>
    <w:rsid w:val="002A1FF6"/>
    <w:rsid w:val="002A3D31"/>
    <w:rsid w:val="002A3D6C"/>
    <w:rsid w:val="002A7214"/>
    <w:rsid w:val="002B47C8"/>
    <w:rsid w:val="002C151B"/>
    <w:rsid w:val="002C3C99"/>
    <w:rsid w:val="002C4277"/>
    <w:rsid w:val="002C5DDC"/>
    <w:rsid w:val="002C71E4"/>
    <w:rsid w:val="002D5AED"/>
    <w:rsid w:val="002E1E9C"/>
    <w:rsid w:val="002E3B44"/>
    <w:rsid w:val="002E453B"/>
    <w:rsid w:val="002E4FA2"/>
    <w:rsid w:val="002F2864"/>
    <w:rsid w:val="002F28A8"/>
    <w:rsid w:val="003029B7"/>
    <w:rsid w:val="003078EC"/>
    <w:rsid w:val="0031498C"/>
    <w:rsid w:val="003213C3"/>
    <w:rsid w:val="0033275C"/>
    <w:rsid w:val="00344359"/>
    <w:rsid w:val="003444C7"/>
    <w:rsid w:val="00347572"/>
    <w:rsid w:val="0035289E"/>
    <w:rsid w:val="00354A75"/>
    <w:rsid w:val="00355B1C"/>
    <w:rsid w:val="00361BC7"/>
    <w:rsid w:val="00363353"/>
    <w:rsid w:val="003640F8"/>
    <w:rsid w:val="00365360"/>
    <w:rsid w:val="00374D19"/>
    <w:rsid w:val="00377212"/>
    <w:rsid w:val="0037799B"/>
    <w:rsid w:val="00381125"/>
    <w:rsid w:val="00385078"/>
    <w:rsid w:val="003861AA"/>
    <w:rsid w:val="0039073D"/>
    <w:rsid w:val="00391031"/>
    <w:rsid w:val="00395DC0"/>
    <w:rsid w:val="00396D4B"/>
    <w:rsid w:val="00396E2D"/>
    <w:rsid w:val="00397E8B"/>
    <w:rsid w:val="003A24A2"/>
    <w:rsid w:val="003A7533"/>
    <w:rsid w:val="003B45B5"/>
    <w:rsid w:val="003B66B9"/>
    <w:rsid w:val="003C2C2E"/>
    <w:rsid w:val="003C3412"/>
    <w:rsid w:val="003D3D1A"/>
    <w:rsid w:val="003E4450"/>
    <w:rsid w:val="003E78B8"/>
    <w:rsid w:val="003F7053"/>
    <w:rsid w:val="00405D77"/>
    <w:rsid w:val="00413DDD"/>
    <w:rsid w:val="004177B4"/>
    <w:rsid w:val="004222B1"/>
    <w:rsid w:val="004249C9"/>
    <w:rsid w:val="00425E3A"/>
    <w:rsid w:val="00426D5E"/>
    <w:rsid w:val="00431FB2"/>
    <w:rsid w:val="00441F71"/>
    <w:rsid w:val="00446559"/>
    <w:rsid w:val="00470640"/>
    <w:rsid w:val="00480471"/>
    <w:rsid w:val="00480D16"/>
    <w:rsid w:val="00482A61"/>
    <w:rsid w:val="00486284"/>
    <w:rsid w:val="004919A9"/>
    <w:rsid w:val="00492B06"/>
    <w:rsid w:val="004948F8"/>
    <w:rsid w:val="00494EB6"/>
    <w:rsid w:val="00494F0A"/>
    <w:rsid w:val="004A1690"/>
    <w:rsid w:val="004A1F3D"/>
    <w:rsid w:val="004A4656"/>
    <w:rsid w:val="004A6A11"/>
    <w:rsid w:val="004B620A"/>
    <w:rsid w:val="004C1ABB"/>
    <w:rsid w:val="004C57B9"/>
    <w:rsid w:val="004D357A"/>
    <w:rsid w:val="004D42DF"/>
    <w:rsid w:val="004D614D"/>
    <w:rsid w:val="004D786F"/>
    <w:rsid w:val="004E2451"/>
    <w:rsid w:val="004F261C"/>
    <w:rsid w:val="004F26BA"/>
    <w:rsid w:val="005010F4"/>
    <w:rsid w:val="00503EA6"/>
    <w:rsid w:val="0050547F"/>
    <w:rsid w:val="0050556D"/>
    <w:rsid w:val="0051105B"/>
    <w:rsid w:val="0052026D"/>
    <w:rsid w:val="00525079"/>
    <w:rsid w:val="00531BB1"/>
    <w:rsid w:val="0054051E"/>
    <w:rsid w:val="00542081"/>
    <w:rsid w:val="00552335"/>
    <w:rsid w:val="00560E33"/>
    <w:rsid w:val="00571600"/>
    <w:rsid w:val="00572F92"/>
    <w:rsid w:val="00573EF7"/>
    <w:rsid w:val="00574576"/>
    <w:rsid w:val="00576DF2"/>
    <w:rsid w:val="0057736D"/>
    <w:rsid w:val="00577FA2"/>
    <w:rsid w:val="00582F60"/>
    <w:rsid w:val="00583BE7"/>
    <w:rsid w:val="00584F18"/>
    <w:rsid w:val="00586B33"/>
    <w:rsid w:val="005962A2"/>
    <w:rsid w:val="00596E84"/>
    <w:rsid w:val="005A0714"/>
    <w:rsid w:val="005A324D"/>
    <w:rsid w:val="005A6393"/>
    <w:rsid w:val="005B08C3"/>
    <w:rsid w:val="005C5924"/>
    <w:rsid w:val="005D083D"/>
    <w:rsid w:val="005D1628"/>
    <w:rsid w:val="005D34FF"/>
    <w:rsid w:val="005D5197"/>
    <w:rsid w:val="005E06A7"/>
    <w:rsid w:val="005F544E"/>
    <w:rsid w:val="005F5E58"/>
    <w:rsid w:val="006000D4"/>
    <w:rsid w:val="0060149B"/>
    <w:rsid w:val="00601788"/>
    <w:rsid w:val="00604D5E"/>
    <w:rsid w:val="006062AF"/>
    <w:rsid w:val="00606A0A"/>
    <w:rsid w:val="0061110D"/>
    <w:rsid w:val="00613B6E"/>
    <w:rsid w:val="00615469"/>
    <w:rsid w:val="00625919"/>
    <w:rsid w:val="00632591"/>
    <w:rsid w:val="00633798"/>
    <w:rsid w:val="006352C2"/>
    <w:rsid w:val="00653E32"/>
    <w:rsid w:val="00654107"/>
    <w:rsid w:val="006629CF"/>
    <w:rsid w:val="0066354E"/>
    <w:rsid w:val="006636E7"/>
    <w:rsid w:val="00663826"/>
    <w:rsid w:val="00664135"/>
    <w:rsid w:val="00667D4A"/>
    <w:rsid w:val="00673A4F"/>
    <w:rsid w:val="00683778"/>
    <w:rsid w:val="00685F29"/>
    <w:rsid w:val="006862FF"/>
    <w:rsid w:val="006964AB"/>
    <w:rsid w:val="00697DC9"/>
    <w:rsid w:val="006A1F39"/>
    <w:rsid w:val="006B168F"/>
    <w:rsid w:val="006B3048"/>
    <w:rsid w:val="006B3987"/>
    <w:rsid w:val="006B4D43"/>
    <w:rsid w:val="006B727B"/>
    <w:rsid w:val="006C2567"/>
    <w:rsid w:val="006D0A68"/>
    <w:rsid w:val="006D1A98"/>
    <w:rsid w:val="006D1E7D"/>
    <w:rsid w:val="006D724C"/>
    <w:rsid w:val="006E4D3E"/>
    <w:rsid w:val="006F1487"/>
    <w:rsid w:val="00700F98"/>
    <w:rsid w:val="0070356A"/>
    <w:rsid w:val="0071244F"/>
    <w:rsid w:val="00715AEA"/>
    <w:rsid w:val="0072548A"/>
    <w:rsid w:val="007313A1"/>
    <w:rsid w:val="00735517"/>
    <w:rsid w:val="0073784F"/>
    <w:rsid w:val="007500FF"/>
    <w:rsid w:val="00757A0F"/>
    <w:rsid w:val="00757B29"/>
    <w:rsid w:val="00767C1B"/>
    <w:rsid w:val="0077582B"/>
    <w:rsid w:val="0077591C"/>
    <w:rsid w:val="007910EA"/>
    <w:rsid w:val="00792D4D"/>
    <w:rsid w:val="00794849"/>
    <w:rsid w:val="007A0543"/>
    <w:rsid w:val="007B70D2"/>
    <w:rsid w:val="007C372C"/>
    <w:rsid w:val="007C3AF6"/>
    <w:rsid w:val="007C3EA2"/>
    <w:rsid w:val="007D033F"/>
    <w:rsid w:val="007D1B7F"/>
    <w:rsid w:val="007D36DA"/>
    <w:rsid w:val="007E0796"/>
    <w:rsid w:val="007E620E"/>
    <w:rsid w:val="007F148F"/>
    <w:rsid w:val="007F3334"/>
    <w:rsid w:val="007F591F"/>
    <w:rsid w:val="007F6308"/>
    <w:rsid w:val="007F7321"/>
    <w:rsid w:val="00801DD5"/>
    <w:rsid w:val="0080258D"/>
    <w:rsid w:val="00804353"/>
    <w:rsid w:val="00825B79"/>
    <w:rsid w:val="00831E1F"/>
    <w:rsid w:val="00835448"/>
    <w:rsid w:val="00840ED7"/>
    <w:rsid w:val="00843DBD"/>
    <w:rsid w:val="00844E09"/>
    <w:rsid w:val="00845B79"/>
    <w:rsid w:val="0084725A"/>
    <w:rsid w:val="008567BB"/>
    <w:rsid w:val="00865791"/>
    <w:rsid w:val="00874A90"/>
    <w:rsid w:val="00877B32"/>
    <w:rsid w:val="00880C6F"/>
    <w:rsid w:val="00880F33"/>
    <w:rsid w:val="00884C47"/>
    <w:rsid w:val="00884EAF"/>
    <w:rsid w:val="008873D7"/>
    <w:rsid w:val="00891236"/>
    <w:rsid w:val="00894AD0"/>
    <w:rsid w:val="008A1DC6"/>
    <w:rsid w:val="008A2FFC"/>
    <w:rsid w:val="008A701F"/>
    <w:rsid w:val="008B4E4B"/>
    <w:rsid w:val="008D1B19"/>
    <w:rsid w:val="008D2A1E"/>
    <w:rsid w:val="008E6213"/>
    <w:rsid w:val="008F1871"/>
    <w:rsid w:val="008F19C6"/>
    <w:rsid w:val="008F7605"/>
    <w:rsid w:val="008F7E95"/>
    <w:rsid w:val="00900671"/>
    <w:rsid w:val="0090546A"/>
    <w:rsid w:val="00905D1E"/>
    <w:rsid w:val="0090635D"/>
    <w:rsid w:val="009125EC"/>
    <w:rsid w:val="00916642"/>
    <w:rsid w:val="009223F2"/>
    <w:rsid w:val="00927DA4"/>
    <w:rsid w:val="00931CD7"/>
    <w:rsid w:val="00933A95"/>
    <w:rsid w:val="00937371"/>
    <w:rsid w:val="00937BBB"/>
    <w:rsid w:val="00937BBF"/>
    <w:rsid w:val="00941ABD"/>
    <w:rsid w:val="00943801"/>
    <w:rsid w:val="00943F6E"/>
    <w:rsid w:val="009453FE"/>
    <w:rsid w:val="00945AE9"/>
    <w:rsid w:val="009525B9"/>
    <w:rsid w:val="00961FE2"/>
    <w:rsid w:val="00966010"/>
    <w:rsid w:val="00966291"/>
    <w:rsid w:val="00966896"/>
    <w:rsid w:val="00971979"/>
    <w:rsid w:val="00972BDB"/>
    <w:rsid w:val="00972CE7"/>
    <w:rsid w:val="00972E93"/>
    <w:rsid w:val="00975541"/>
    <w:rsid w:val="009A1000"/>
    <w:rsid w:val="009A4A10"/>
    <w:rsid w:val="009A5189"/>
    <w:rsid w:val="009B045A"/>
    <w:rsid w:val="009B0E90"/>
    <w:rsid w:val="009B1B6C"/>
    <w:rsid w:val="009B5ED4"/>
    <w:rsid w:val="009B6DFA"/>
    <w:rsid w:val="009C0B4F"/>
    <w:rsid w:val="009D7329"/>
    <w:rsid w:val="009D7B76"/>
    <w:rsid w:val="009E3805"/>
    <w:rsid w:val="009F2E3F"/>
    <w:rsid w:val="00A01180"/>
    <w:rsid w:val="00A0180F"/>
    <w:rsid w:val="00A105EF"/>
    <w:rsid w:val="00A114CA"/>
    <w:rsid w:val="00A1287F"/>
    <w:rsid w:val="00A17747"/>
    <w:rsid w:val="00A20B52"/>
    <w:rsid w:val="00A21AD0"/>
    <w:rsid w:val="00A21FA1"/>
    <w:rsid w:val="00A24E94"/>
    <w:rsid w:val="00A31044"/>
    <w:rsid w:val="00A3333F"/>
    <w:rsid w:val="00A47FD1"/>
    <w:rsid w:val="00A52CB3"/>
    <w:rsid w:val="00A56912"/>
    <w:rsid w:val="00A56B09"/>
    <w:rsid w:val="00A62FBC"/>
    <w:rsid w:val="00A63B2F"/>
    <w:rsid w:val="00A63DF1"/>
    <w:rsid w:val="00A64C1E"/>
    <w:rsid w:val="00A66433"/>
    <w:rsid w:val="00A71AEE"/>
    <w:rsid w:val="00A7408E"/>
    <w:rsid w:val="00A75034"/>
    <w:rsid w:val="00A8380C"/>
    <w:rsid w:val="00A9390C"/>
    <w:rsid w:val="00A9481F"/>
    <w:rsid w:val="00AA0292"/>
    <w:rsid w:val="00AA1EA3"/>
    <w:rsid w:val="00AA3BEC"/>
    <w:rsid w:val="00AA5CC9"/>
    <w:rsid w:val="00AB04DB"/>
    <w:rsid w:val="00AB48D5"/>
    <w:rsid w:val="00AC0EEA"/>
    <w:rsid w:val="00AC78B2"/>
    <w:rsid w:val="00AD23CF"/>
    <w:rsid w:val="00AE5112"/>
    <w:rsid w:val="00AE7BE9"/>
    <w:rsid w:val="00B05C31"/>
    <w:rsid w:val="00B07A31"/>
    <w:rsid w:val="00B12EC0"/>
    <w:rsid w:val="00B178CF"/>
    <w:rsid w:val="00B219B9"/>
    <w:rsid w:val="00B31211"/>
    <w:rsid w:val="00B403DD"/>
    <w:rsid w:val="00B4403B"/>
    <w:rsid w:val="00B47557"/>
    <w:rsid w:val="00B65FCF"/>
    <w:rsid w:val="00B7043D"/>
    <w:rsid w:val="00B736EE"/>
    <w:rsid w:val="00B75E90"/>
    <w:rsid w:val="00B800C3"/>
    <w:rsid w:val="00B8221B"/>
    <w:rsid w:val="00B838CB"/>
    <w:rsid w:val="00B87CCB"/>
    <w:rsid w:val="00B902F5"/>
    <w:rsid w:val="00B94E35"/>
    <w:rsid w:val="00B97ACF"/>
    <w:rsid w:val="00BA5843"/>
    <w:rsid w:val="00BA5926"/>
    <w:rsid w:val="00BB3B41"/>
    <w:rsid w:val="00BB3D6A"/>
    <w:rsid w:val="00BB4B46"/>
    <w:rsid w:val="00BB763A"/>
    <w:rsid w:val="00BB76AD"/>
    <w:rsid w:val="00BB79C9"/>
    <w:rsid w:val="00BC2F90"/>
    <w:rsid w:val="00BC5BE4"/>
    <w:rsid w:val="00BD5ABB"/>
    <w:rsid w:val="00BF273F"/>
    <w:rsid w:val="00BF32C7"/>
    <w:rsid w:val="00BF4D98"/>
    <w:rsid w:val="00BF4FEF"/>
    <w:rsid w:val="00BF7901"/>
    <w:rsid w:val="00C052AA"/>
    <w:rsid w:val="00C11733"/>
    <w:rsid w:val="00C21BAE"/>
    <w:rsid w:val="00C2659C"/>
    <w:rsid w:val="00C26817"/>
    <w:rsid w:val="00C276D0"/>
    <w:rsid w:val="00C34390"/>
    <w:rsid w:val="00C40FEA"/>
    <w:rsid w:val="00C41AC2"/>
    <w:rsid w:val="00C432D2"/>
    <w:rsid w:val="00C44540"/>
    <w:rsid w:val="00C44A97"/>
    <w:rsid w:val="00C45FE6"/>
    <w:rsid w:val="00C50C0E"/>
    <w:rsid w:val="00C53731"/>
    <w:rsid w:val="00C53D17"/>
    <w:rsid w:val="00C6067F"/>
    <w:rsid w:val="00C60CAD"/>
    <w:rsid w:val="00C649CD"/>
    <w:rsid w:val="00C658E9"/>
    <w:rsid w:val="00C660AF"/>
    <w:rsid w:val="00C667C3"/>
    <w:rsid w:val="00C6772C"/>
    <w:rsid w:val="00C7345C"/>
    <w:rsid w:val="00C73E99"/>
    <w:rsid w:val="00C91E76"/>
    <w:rsid w:val="00C95330"/>
    <w:rsid w:val="00CC509F"/>
    <w:rsid w:val="00CC7595"/>
    <w:rsid w:val="00CD3922"/>
    <w:rsid w:val="00CE06BE"/>
    <w:rsid w:val="00CE63E0"/>
    <w:rsid w:val="00CE689A"/>
    <w:rsid w:val="00CF0F2E"/>
    <w:rsid w:val="00CF4C75"/>
    <w:rsid w:val="00CF4D0F"/>
    <w:rsid w:val="00D03BB6"/>
    <w:rsid w:val="00D14385"/>
    <w:rsid w:val="00D150B2"/>
    <w:rsid w:val="00D227A6"/>
    <w:rsid w:val="00D22E76"/>
    <w:rsid w:val="00D23A67"/>
    <w:rsid w:val="00D27A25"/>
    <w:rsid w:val="00D30522"/>
    <w:rsid w:val="00D3747A"/>
    <w:rsid w:val="00D4549E"/>
    <w:rsid w:val="00D5074A"/>
    <w:rsid w:val="00D51904"/>
    <w:rsid w:val="00D52B6F"/>
    <w:rsid w:val="00D57B73"/>
    <w:rsid w:val="00D60FD2"/>
    <w:rsid w:val="00D62A33"/>
    <w:rsid w:val="00D65979"/>
    <w:rsid w:val="00D65BC9"/>
    <w:rsid w:val="00D7447C"/>
    <w:rsid w:val="00D765F5"/>
    <w:rsid w:val="00D76731"/>
    <w:rsid w:val="00D9019C"/>
    <w:rsid w:val="00D95E52"/>
    <w:rsid w:val="00D96044"/>
    <w:rsid w:val="00D97C0F"/>
    <w:rsid w:val="00DA22E5"/>
    <w:rsid w:val="00DA2703"/>
    <w:rsid w:val="00DA2A58"/>
    <w:rsid w:val="00DA3075"/>
    <w:rsid w:val="00DA4225"/>
    <w:rsid w:val="00DB2D22"/>
    <w:rsid w:val="00DB3D78"/>
    <w:rsid w:val="00DB7A7C"/>
    <w:rsid w:val="00DC0E41"/>
    <w:rsid w:val="00DD79B8"/>
    <w:rsid w:val="00DE2556"/>
    <w:rsid w:val="00DE2BC7"/>
    <w:rsid w:val="00DF0994"/>
    <w:rsid w:val="00E0267E"/>
    <w:rsid w:val="00E03A0E"/>
    <w:rsid w:val="00E07CD9"/>
    <w:rsid w:val="00E1605D"/>
    <w:rsid w:val="00E17474"/>
    <w:rsid w:val="00E245AF"/>
    <w:rsid w:val="00E3011D"/>
    <w:rsid w:val="00E3168C"/>
    <w:rsid w:val="00E36002"/>
    <w:rsid w:val="00E367BB"/>
    <w:rsid w:val="00E36D6F"/>
    <w:rsid w:val="00E37F50"/>
    <w:rsid w:val="00E40337"/>
    <w:rsid w:val="00E40CC8"/>
    <w:rsid w:val="00E4105F"/>
    <w:rsid w:val="00E50EF7"/>
    <w:rsid w:val="00E529C1"/>
    <w:rsid w:val="00E62F9E"/>
    <w:rsid w:val="00E66869"/>
    <w:rsid w:val="00E73975"/>
    <w:rsid w:val="00E93449"/>
    <w:rsid w:val="00EB39E6"/>
    <w:rsid w:val="00EE3E62"/>
    <w:rsid w:val="00EF5050"/>
    <w:rsid w:val="00F046BD"/>
    <w:rsid w:val="00F058F5"/>
    <w:rsid w:val="00F065FD"/>
    <w:rsid w:val="00F20B1D"/>
    <w:rsid w:val="00F315A9"/>
    <w:rsid w:val="00F34875"/>
    <w:rsid w:val="00F41DA8"/>
    <w:rsid w:val="00F47C4F"/>
    <w:rsid w:val="00F52E64"/>
    <w:rsid w:val="00F55278"/>
    <w:rsid w:val="00F5695A"/>
    <w:rsid w:val="00F578F8"/>
    <w:rsid w:val="00F60DC6"/>
    <w:rsid w:val="00F71AC4"/>
    <w:rsid w:val="00F73F02"/>
    <w:rsid w:val="00F86472"/>
    <w:rsid w:val="00F90322"/>
    <w:rsid w:val="00F90563"/>
    <w:rsid w:val="00F90818"/>
    <w:rsid w:val="00F91481"/>
    <w:rsid w:val="00F9250E"/>
    <w:rsid w:val="00F92DA9"/>
    <w:rsid w:val="00F94A06"/>
    <w:rsid w:val="00FB1B77"/>
    <w:rsid w:val="00FB23D8"/>
    <w:rsid w:val="00FB355D"/>
    <w:rsid w:val="00FB4685"/>
    <w:rsid w:val="00FB4C01"/>
    <w:rsid w:val="00FC0503"/>
    <w:rsid w:val="00FC202B"/>
    <w:rsid w:val="00FC360D"/>
    <w:rsid w:val="00FD3DAC"/>
    <w:rsid w:val="00FD5F4B"/>
    <w:rsid w:val="00FE00BD"/>
    <w:rsid w:val="00FE197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E7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30522"/>
    <w:rPr>
      <w:rFonts w:cs="Times New Roman"/>
      <w:sz w:val="16"/>
      <w:szCs w:val="16"/>
    </w:rPr>
  </w:style>
  <w:style w:type="paragraph" w:styleId="CommentText">
    <w:name w:val="annotation text"/>
    <w:basedOn w:val="Normal"/>
    <w:link w:val="CommentTextChar"/>
    <w:uiPriority w:val="99"/>
    <w:rsid w:val="00D30522"/>
    <w:rPr>
      <w:sz w:val="20"/>
      <w:szCs w:val="20"/>
    </w:rPr>
  </w:style>
  <w:style w:type="character" w:customStyle="1" w:styleId="CommentTextChar">
    <w:name w:val="Comment Text Char"/>
    <w:basedOn w:val="DefaultParagraphFont"/>
    <w:link w:val="CommentText"/>
    <w:uiPriority w:val="99"/>
    <w:locked/>
    <w:rsid w:val="00D30522"/>
    <w:rPr>
      <w:rFonts w:cs="Times New Roman"/>
      <w:lang w:val="nl-NL" w:eastAsia="nl-NL"/>
    </w:rPr>
  </w:style>
  <w:style w:type="paragraph" w:styleId="CommentSubject">
    <w:name w:val="annotation subject"/>
    <w:basedOn w:val="CommentText"/>
    <w:next w:val="CommentText"/>
    <w:link w:val="CommentSubjectChar"/>
    <w:uiPriority w:val="99"/>
    <w:rsid w:val="00D30522"/>
    <w:rPr>
      <w:b/>
      <w:bCs/>
    </w:rPr>
  </w:style>
  <w:style w:type="character" w:customStyle="1" w:styleId="CommentSubjectChar">
    <w:name w:val="Comment Subject Char"/>
    <w:basedOn w:val="CommentTextChar"/>
    <w:link w:val="CommentSubject"/>
    <w:uiPriority w:val="99"/>
    <w:locked/>
    <w:rsid w:val="00D30522"/>
    <w:rPr>
      <w:rFonts w:cs="Times New Roman"/>
      <w:b/>
      <w:bCs/>
      <w:lang w:val="nl-NL" w:eastAsia="nl-NL"/>
    </w:rPr>
  </w:style>
  <w:style w:type="paragraph" w:styleId="BalloonText">
    <w:name w:val="Balloon Text"/>
    <w:basedOn w:val="Normal"/>
    <w:link w:val="BalloonTextChar"/>
    <w:uiPriority w:val="99"/>
    <w:rsid w:val="00D30522"/>
    <w:rPr>
      <w:rFonts w:ascii="Tahoma" w:hAnsi="Tahoma" w:cs="Tahoma"/>
      <w:sz w:val="16"/>
      <w:szCs w:val="16"/>
    </w:rPr>
  </w:style>
  <w:style w:type="character" w:customStyle="1" w:styleId="BalloonTextChar">
    <w:name w:val="Balloon Text Char"/>
    <w:basedOn w:val="DefaultParagraphFont"/>
    <w:link w:val="BalloonText"/>
    <w:uiPriority w:val="99"/>
    <w:locked/>
    <w:rsid w:val="00D30522"/>
    <w:rPr>
      <w:rFonts w:ascii="Tahoma" w:hAnsi="Tahoma" w:cs="Tahoma"/>
      <w:sz w:val="16"/>
      <w:szCs w:val="16"/>
      <w:lang w:val="nl-NL" w:eastAsia="nl-NL"/>
    </w:rPr>
  </w:style>
  <w:style w:type="paragraph" w:styleId="ListParagraph">
    <w:name w:val="List Paragraph"/>
    <w:basedOn w:val="Normal"/>
    <w:uiPriority w:val="99"/>
    <w:qFormat/>
    <w:rsid w:val="00945AE9"/>
    <w:pPr>
      <w:ind w:left="720"/>
      <w:contextualSpacing/>
    </w:pPr>
  </w:style>
  <w:style w:type="paragraph" w:customStyle="1" w:styleId="Default">
    <w:name w:val="Default"/>
    <w:uiPriority w:val="99"/>
    <w:rsid w:val="00DA22E5"/>
    <w:pPr>
      <w:autoSpaceDE w:val="0"/>
      <w:autoSpaceDN w:val="0"/>
      <w:adjustRightInd w:val="0"/>
    </w:pPr>
    <w:rPr>
      <w:rFonts w:ascii="Univers LT Std" w:hAnsi="Univers LT Std" w:cs="Univers LT Std"/>
      <w:color w:val="000000"/>
      <w:sz w:val="24"/>
      <w:szCs w:val="24"/>
    </w:rPr>
  </w:style>
  <w:style w:type="paragraph" w:styleId="Header">
    <w:name w:val="header"/>
    <w:basedOn w:val="Normal"/>
    <w:link w:val="HeaderChar"/>
    <w:uiPriority w:val="99"/>
    <w:rsid w:val="0000023F"/>
    <w:pPr>
      <w:tabs>
        <w:tab w:val="center" w:pos="4536"/>
        <w:tab w:val="right" w:pos="9072"/>
      </w:tabs>
    </w:pPr>
  </w:style>
  <w:style w:type="character" w:customStyle="1" w:styleId="HeaderChar">
    <w:name w:val="Header Char"/>
    <w:basedOn w:val="DefaultParagraphFont"/>
    <w:link w:val="Header"/>
    <w:uiPriority w:val="99"/>
    <w:locked/>
    <w:rsid w:val="0000023F"/>
    <w:rPr>
      <w:rFonts w:cs="Times New Roman"/>
      <w:sz w:val="24"/>
      <w:szCs w:val="24"/>
    </w:rPr>
  </w:style>
  <w:style w:type="paragraph" w:styleId="Footer">
    <w:name w:val="footer"/>
    <w:basedOn w:val="Normal"/>
    <w:link w:val="FooterChar"/>
    <w:uiPriority w:val="99"/>
    <w:semiHidden/>
    <w:rsid w:val="0000023F"/>
    <w:pPr>
      <w:tabs>
        <w:tab w:val="center" w:pos="4536"/>
        <w:tab w:val="right" w:pos="9072"/>
      </w:tabs>
    </w:pPr>
  </w:style>
  <w:style w:type="character" w:customStyle="1" w:styleId="FooterChar">
    <w:name w:val="Footer Char"/>
    <w:basedOn w:val="DefaultParagraphFont"/>
    <w:link w:val="Footer"/>
    <w:uiPriority w:val="99"/>
    <w:semiHidden/>
    <w:locked/>
    <w:rsid w:val="0000023F"/>
    <w:rPr>
      <w:rFonts w:cs="Times New Roman"/>
      <w:sz w:val="24"/>
      <w:szCs w:val="24"/>
    </w:rPr>
  </w:style>
  <w:style w:type="paragraph" w:styleId="NormalWeb">
    <w:name w:val="Normal (Web)"/>
    <w:basedOn w:val="Normal"/>
    <w:uiPriority w:val="99"/>
    <w:rsid w:val="00571600"/>
  </w:style>
  <w:style w:type="paragraph" w:customStyle="1" w:styleId="EndNoteBibliography">
    <w:name w:val="EndNote Bibliography"/>
    <w:basedOn w:val="Normal"/>
    <w:rsid w:val="001A159C"/>
    <w:pPr>
      <w:spacing w:after="200"/>
    </w:pPr>
    <w:rPr>
      <w:rFonts w:ascii="Calibri" w:eastAsiaTheme="minorHAnsi" w:hAnsi="Calibri"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30522"/>
    <w:rPr>
      <w:rFonts w:cs="Times New Roman"/>
      <w:sz w:val="16"/>
      <w:szCs w:val="16"/>
    </w:rPr>
  </w:style>
  <w:style w:type="paragraph" w:styleId="CommentText">
    <w:name w:val="annotation text"/>
    <w:basedOn w:val="Normal"/>
    <w:link w:val="CommentTextChar"/>
    <w:uiPriority w:val="99"/>
    <w:rsid w:val="00D30522"/>
    <w:rPr>
      <w:sz w:val="20"/>
      <w:szCs w:val="20"/>
    </w:rPr>
  </w:style>
  <w:style w:type="character" w:customStyle="1" w:styleId="CommentTextChar">
    <w:name w:val="Comment Text Char"/>
    <w:basedOn w:val="DefaultParagraphFont"/>
    <w:link w:val="CommentText"/>
    <w:uiPriority w:val="99"/>
    <w:locked/>
    <w:rsid w:val="00D30522"/>
    <w:rPr>
      <w:rFonts w:cs="Times New Roman"/>
      <w:lang w:val="nl-NL" w:eastAsia="nl-NL"/>
    </w:rPr>
  </w:style>
  <w:style w:type="paragraph" w:styleId="CommentSubject">
    <w:name w:val="annotation subject"/>
    <w:basedOn w:val="CommentText"/>
    <w:next w:val="CommentText"/>
    <w:link w:val="CommentSubjectChar"/>
    <w:uiPriority w:val="99"/>
    <w:rsid w:val="00D30522"/>
    <w:rPr>
      <w:b/>
      <w:bCs/>
    </w:rPr>
  </w:style>
  <w:style w:type="character" w:customStyle="1" w:styleId="CommentSubjectChar">
    <w:name w:val="Comment Subject Char"/>
    <w:basedOn w:val="CommentTextChar"/>
    <w:link w:val="CommentSubject"/>
    <w:uiPriority w:val="99"/>
    <w:locked/>
    <w:rsid w:val="00D30522"/>
    <w:rPr>
      <w:rFonts w:cs="Times New Roman"/>
      <w:b/>
      <w:bCs/>
      <w:lang w:val="nl-NL" w:eastAsia="nl-NL"/>
    </w:rPr>
  </w:style>
  <w:style w:type="paragraph" w:styleId="BalloonText">
    <w:name w:val="Balloon Text"/>
    <w:basedOn w:val="Normal"/>
    <w:link w:val="BalloonTextChar"/>
    <w:uiPriority w:val="99"/>
    <w:rsid w:val="00D30522"/>
    <w:rPr>
      <w:rFonts w:ascii="Tahoma" w:hAnsi="Tahoma" w:cs="Tahoma"/>
      <w:sz w:val="16"/>
      <w:szCs w:val="16"/>
    </w:rPr>
  </w:style>
  <w:style w:type="character" w:customStyle="1" w:styleId="BalloonTextChar">
    <w:name w:val="Balloon Text Char"/>
    <w:basedOn w:val="DefaultParagraphFont"/>
    <w:link w:val="BalloonText"/>
    <w:uiPriority w:val="99"/>
    <w:locked/>
    <w:rsid w:val="00D30522"/>
    <w:rPr>
      <w:rFonts w:ascii="Tahoma" w:hAnsi="Tahoma" w:cs="Tahoma"/>
      <w:sz w:val="16"/>
      <w:szCs w:val="16"/>
      <w:lang w:val="nl-NL" w:eastAsia="nl-NL"/>
    </w:rPr>
  </w:style>
  <w:style w:type="paragraph" w:styleId="ListParagraph">
    <w:name w:val="List Paragraph"/>
    <w:basedOn w:val="Normal"/>
    <w:uiPriority w:val="99"/>
    <w:qFormat/>
    <w:rsid w:val="00945AE9"/>
    <w:pPr>
      <w:ind w:left="720"/>
      <w:contextualSpacing/>
    </w:pPr>
  </w:style>
  <w:style w:type="paragraph" w:customStyle="1" w:styleId="Default">
    <w:name w:val="Default"/>
    <w:uiPriority w:val="99"/>
    <w:rsid w:val="00DA22E5"/>
    <w:pPr>
      <w:autoSpaceDE w:val="0"/>
      <w:autoSpaceDN w:val="0"/>
      <w:adjustRightInd w:val="0"/>
    </w:pPr>
    <w:rPr>
      <w:rFonts w:ascii="Univers LT Std" w:hAnsi="Univers LT Std" w:cs="Univers LT Std"/>
      <w:color w:val="000000"/>
      <w:sz w:val="24"/>
      <w:szCs w:val="24"/>
    </w:rPr>
  </w:style>
  <w:style w:type="paragraph" w:styleId="Header">
    <w:name w:val="header"/>
    <w:basedOn w:val="Normal"/>
    <w:link w:val="HeaderChar"/>
    <w:uiPriority w:val="99"/>
    <w:rsid w:val="0000023F"/>
    <w:pPr>
      <w:tabs>
        <w:tab w:val="center" w:pos="4536"/>
        <w:tab w:val="right" w:pos="9072"/>
      </w:tabs>
    </w:pPr>
  </w:style>
  <w:style w:type="character" w:customStyle="1" w:styleId="HeaderChar">
    <w:name w:val="Header Char"/>
    <w:basedOn w:val="DefaultParagraphFont"/>
    <w:link w:val="Header"/>
    <w:uiPriority w:val="99"/>
    <w:locked/>
    <w:rsid w:val="0000023F"/>
    <w:rPr>
      <w:rFonts w:cs="Times New Roman"/>
      <w:sz w:val="24"/>
      <w:szCs w:val="24"/>
    </w:rPr>
  </w:style>
  <w:style w:type="paragraph" w:styleId="Footer">
    <w:name w:val="footer"/>
    <w:basedOn w:val="Normal"/>
    <w:link w:val="FooterChar"/>
    <w:uiPriority w:val="99"/>
    <w:semiHidden/>
    <w:rsid w:val="0000023F"/>
    <w:pPr>
      <w:tabs>
        <w:tab w:val="center" w:pos="4536"/>
        <w:tab w:val="right" w:pos="9072"/>
      </w:tabs>
    </w:pPr>
  </w:style>
  <w:style w:type="character" w:customStyle="1" w:styleId="FooterChar">
    <w:name w:val="Footer Char"/>
    <w:basedOn w:val="DefaultParagraphFont"/>
    <w:link w:val="Footer"/>
    <w:uiPriority w:val="99"/>
    <w:semiHidden/>
    <w:locked/>
    <w:rsid w:val="0000023F"/>
    <w:rPr>
      <w:rFonts w:cs="Times New Roman"/>
      <w:sz w:val="24"/>
      <w:szCs w:val="24"/>
    </w:rPr>
  </w:style>
  <w:style w:type="paragraph" w:styleId="NormalWeb">
    <w:name w:val="Normal (Web)"/>
    <w:basedOn w:val="Normal"/>
    <w:uiPriority w:val="99"/>
    <w:rsid w:val="00571600"/>
  </w:style>
  <w:style w:type="paragraph" w:customStyle="1" w:styleId="EndNoteBibliography">
    <w:name w:val="EndNote Bibliography"/>
    <w:basedOn w:val="Normal"/>
    <w:rsid w:val="001A159C"/>
    <w:pPr>
      <w:spacing w:after="200"/>
    </w:pPr>
    <w:rPr>
      <w:rFonts w:ascii="Calibri" w:eastAsiaTheme="minorHAnsi" w:hAnsi="Calibr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8270">
      <w:marLeft w:val="0"/>
      <w:marRight w:val="0"/>
      <w:marTop w:val="0"/>
      <w:marBottom w:val="0"/>
      <w:divBdr>
        <w:top w:val="none" w:sz="0" w:space="0" w:color="auto"/>
        <w:left w:val="none" w:sz="0" w:space="0" w:color="auto"/>
        <w:bottom w:val="none" w:sz="0" w:space="0" w:color="auto"/>
        <w:right w:val="none" w:sz="0" w:space="0" w:color="auto"/>
      </w:divBdr>
    </w:div>
    <w:div w:id="291205235">
      <w:bodyDiv w:val="1"/>
      <w:marLeft w:val="0"/>
      <w:marRight w:val="0"/>
      <w:marTop w:val="0"/>
      <w:marBottom w:val="0"/>
      <w:divBdr>
        <w:top w:val="none" w:sz="0" w:space="0" w:color="auto"/>
        <w:left w:val="none" w:sz="0" w:space="0" w:color="auto"/>
        <w:bottom w:val="none" w:sz="0" w:space="0" w:color="auto"/>
        <w:right w:val="none" w:sz="0" w:space="0" w:color="auto"/>
      </w:divBdr>
    </w:div>
    <w:div w:id="482352296">
      <w:bodyDiv w:val="1"/>
      <w:marLeft w:val="0"/>
      <w:marRight w:val="0"/>
      <w:marTop w:val="0"/>
      <w:marBottom w:val="0"/>
      <w:divBdr>
        <w:top w:val="none" w:sz="0" w:space="0" w:color="auto"/>
        <w:left w:val="none" w:sz="0" w:space="0" w:color="auto"/>
        <w:bottom w:val="none" w:sz="0" w:space="0" w:color="auto"/>
        <w:right w:val="none" w:sz="0" w:space="0" w:color="auto"/>
      </w:divBdr>
      <w:divsChild>
        <w:div w:id="1817608045">
          <w:marLeft w:val="0"/>
          <w:marRight w:val="0"/>
          <w:marTop w:val="0"/>
          <w:marBottom w:val="0"/>
          <w:divBdr>
            <w:top w:val="none" w:sz="0" w:space="0" w:color="auto"/>
            <w:left w:val="none" w:sz="0" w:space="0" w:color="auto"/>
            <w:bottom w:val="none" w:sz="0" w:space="0" w:color="auto"/>
            <w:right w:val="none" w:sz="0" w:space="0" w:color="auto"/>
          </w:divBdr>
          <w:divsChild>
            <w:div w:id="676619007">
              <w:marLeft w:val="0"/>
              <w:marRight w:val="0"/>
              <w:marTop w:val="0"/>
              <w:marBottom w:val="0"/>
              <w:divBdr>
                <w:top w:val="none" w:sz="0" w:space="0" w:color="auto"/>
                <w:left w:val="none" w:sz="0" w:space="0" w:color="auto"/>
                <w:bottom w:val="none" w:sz="0" w:space="0" w:color="auto"/>
                <w:right w:val="none" w:sz="0" w:space="0" w:color="auto"/>
              </w:divBdr>
              <w:divsChild>
                <w:div w:id="1747921680">
                  <w:marLeft w:val="0"/>
                  <w:marRight w:val="0"/>
                  <w:marTop w:val="0"/>
                  <w:marBottom w:val="0"/>
                  <w:divBdr>
                    <w:top w:val="none" w:sz="0" w:space="0" w:color="auto"/>
                    <w:left w:val="none" w:sz="0" w:space="0" w:color="auto"/>
                    <w:bottom w:val="none" w:sz="0" w:space="0" w:color="auto"/>
                    <w:right w:val="none" w:sz="0" w:space="0" w:color="auto"/>
                  </w:divBdr>
                  <w:divsChild>
                    <w:div w:id="7523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990</Words>
  <Characters>5648</Characters>
  <Application>Microsoft Macintosh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Quality of bias tool:</vt:lpstr>
    </vt:vector>
  </TitlesOfParts>
  <Company>VUmc</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bias tool:</dc:title>
  <dc:creator>j.mackenbach</dc:creator>
  <cp:lastModifiedBy>Eliana Peso</cp:lastModifiedBy>
  <cp:revision>2</cp:revision>
  <cp:lastPrinted>2014-11-07T16:34:00Z</cp:lastPrinted>
  <dcterms:created xsi:type="dcterms:W3CDTF">2018-01-17T11:48:00Z</dcterms:created>
  <dcterms:modified xsi:type="dcterms:W3CDTF">2018-01-17T11:48:00Z</dcterms:modified>
</cp:coreProperties>
</file>