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4E" w:rsidRPr="00487B73" w:rsidRDefault="005E0A4E" w:rsidP="001417B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87B73">
        <w:rPr>
          <w:rFonts w:asciiTheme="majorBidi" w:hAnsiTheme="majorBidi" w:cstheme="majorBidi"/>
          <w:b/>
          <w:bCs/>
          <w:sz w:val="24"/>
          <w:szCs w:val="24"/>
        </w:rPr>
        <w:t xml:space="preserve">SUPPLEMENTAL TABLE </w:t>
      </w:r>
      <w:r w:rsidR="001417B4" w:rsidRPr="00487B73">
        <w:rPr>
          <w:rFonts w:asciiTheme="majorBidi" w:hAnsiTheme="majorBidi" w:cstheme="majorBidi"/>
          <w:b/>
          <w:bCs/>
          <w:sz w:val="24"/>
          <w:szCs w:val="24"/>
        </w:rPr>
        <w:t>2</w:t>
      </w:r>
    </w:p>
    <w:p w:rsidR="000071DE" w:rsidRPr="00487B73" w:rsidRDefault="005E0A4E" w:rsidP="005E0A4E">
      <w:pPr>
        <w:rPr>
          <w:rFonts w:asciiTheme="majorBidi" w:hAnsiTheme="majorBidi" w:cstheme="majorBidi"/>
          <w:sz w:val="24"/>
          <w:szCs w:val="24"/>
        </w:rPr>
      </w:pPr>
      <w:r w:rsidRPr="00487B73">
        <w:rPr>
          <w:rFonts w:asciiTheme="majorBidi" w:hAnsiTheme="majorBidi" w:cstheme="majorBidi"/>
          <w:sz w:val="24"/>
          <w:szCs w:val="24"/>
        </w:rPr>
        <w:t xml:space="preserve">Group sizes (n) and age and BMI means for the analysis of </w:t>
      </w:r>
      <w:r w:rsidR="00971BE5">
        <w:rPr>
          <w:rFonts w:asciiTheme="majorBidi" w:hAnsiTheme="majorBidi" w:cstheme="majorBidi"/>
          <w:sz w:val="24"/>
          <w:szCs w:val="24"/>
        </w:rPr>
        <w:t>EPA, DPA and DHA absolute (%</w:t>
      </w:r>
      <w:r w:rsidRPr="00487B73">
        <w:rPr>
          <w:rFonts w:asciiTheme="majorBidi" w:hAnsiTheme="majorBidi" w:cstheme="majorBidi"/>
          <w:sz w:val="24"/>
          <w:szCs w:val="24"/>
        </w:rPr>
        <w:t>) concentrations in the four lipid fractions</w:t>
      </w:r>
    </w:p>
    <w:tbl>
      <w:tblPr>
        <w:tblW w:w="15887" w:type="dxa"/>
        <w:tblInd w:w="-34" w:type="dxa"/>
        <w:tblLook w:val="04A0" w:firstRow="1" w:lastRow="0" w:firstColumn="1" w:lastColumn="0" w:noHBand="0" w:noVBand="1"/>
      </w:tblPr>
      <w:tblGrid>
        <w:gridCol w:w="2410"/>
        <w:gridCol w:w="1134"/>
        <w:gridCol w:w="1143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5E0A4E" w:rsidRPr="00487B73" w:rsidTr="00BB63DE">
        <w:trPr>
          <w:trHeight w:val="420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Female</w:t>
            </w:r>
          </w:p>
        </w:tc>
      </w:tr>
      <w:tr w:rsidR="005E0A4E" w:rsidRPr="00487B73" w:rsidTr="00BB63DE">
        <w:trPr>
          <w:trHeight w:val="4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PC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NEFAs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TGs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NEFAs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TGs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NEFAs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TGs</w:t>
            </w:r>
          </w:p>
        </w:tc>
      </w:tr>
      <w:tr w:rsidR="005E0A4E" w:rsidRPr="00487B73" w:rsidTr="00BB63DE">
        <w:trPr>
          <w:trHeight w:val="42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971BE5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(n, 306</w:t>
            </w:r>
            <w:r w:rsidR="005E0A4E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971BE5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(n, 303</w:t>
            </w:r>
            <w:r w:rsidR="005E0A4E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971BE5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(n, 301</w:t>
            </w:r>
            <w:r w:rsidR="005E0A4E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971BE5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(n, 305</w:t>
            </w:r>
            <w:r w:rsidR="005E0A4E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971BE5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(n, 148</w:t>
            </w:r>
            <w:r w:rsidR="005E0A4E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971BE5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(n, 146</w:t>
            </w:r>
            <w:r w:rsidR="005E0A4E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971BE5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(n, 145</w:t>
            </w:r>
            <w:r w:rsidR="005E0A4E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971BE5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(n, 147</w:t>
            </w:r>
            <w:r w:rsidR="005E0A4E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971BE5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(n, 158</w:t>
            </w:r>
            <w:r w:rsidR="005E0A4E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971BE5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(n, 157</w:t>
            </w:r>
            <w:r w:rsidR="005E0A4E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971BE5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(n, 156</w:t>
            </w:r>
            <w:r w:rsidR="005E0A4E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971BE5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(n, 158</w:t>
            </w:r>
            <w:r w:rsidR="005E0A4E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</w:tc>
      </w:tr>
      <w:tr w:rsidR="005E0A4E" w:rsidRPr="00487B73" w:rsidTr="00BB63DE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Oily fish intake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E0A4E" w:rsidRPr="00487B73" w:rsidTr="00BB63DE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0/</w:t>
            </w:r>
            <w:proofErr w:type="spellStart"/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wk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31</w:t>
            </w:r>
          </w:p>
        </w:tc>
      </w:tr>
      <w:tr w:rsidR="005E0A4E" w:rsidRPr="00487B73" w:rsidTr="00BB63DE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0.1-0.99/</w:t>
            </w:r>
            <w:proofErr w:type="spellStart"/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wk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71</w:t>
            </w:r>
          </w:p>
        </w:tc>
      </w:tr>
      <w:tr w:rsidR="005E0A4E" w:rsidRPr="00487B73" w:rsidTr="00BB63DE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1-1.99/</w:t>
            </w:r>
            <w:proofErr w:type="spellStart"/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wk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35</w:t>
            </w:r>
          </w:p>
        </w:tc>
      </w:tr>
      <w:tr w:rsidR="005E0A4E" w:rsidRPr="00487B73" w:rsidTr="00BB63DE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2+/</w:t>
            </w:r>
            <w:proofErr w:type="spellStart"/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wk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21</w:t>
            </w:r>
          </w:p>
        </w:tc>
      </w:tr>
      <w:tr w:rsidR="005E0A4E" w:rsidRPr="00487B73" w:rsidTr="00BB63DE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mean / </w:t>
            </w:r>
            <w:proofErr w:type="spellStart"/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wk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1.1</w:t>
            </w:r>
            <w:r w:rsidR="001417B4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1.1</w:t>
            </w:r>
            <w:r w:rsidR="001417B4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</w:tr>
      <w:tr w:rsidR="005E0A4E" w:rsidRPr="00487B73" w:rsidTr="00BB63DE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</w:t>
            </w:r>
            <w:r w:rsidR="001417B4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</w:t>
            </w:r>
            <w:r w:rsidR="001417B4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</w:t>
            </w:r>
            <w:r w:rsidR="001417B4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</w:t>
            </w:r>
            <w:r w:rsidR="001417B4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</w:t>
            </w:r>
            <w:r w:rsidR="001417B4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</w:t>
            </w:r>
            <w:r w:rsidR="001417B4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</w:t>
            </w:r>
            <w:r w:rsidR="001417B4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</w:t>
            </w:r>
            <w:r w:rsidR="001417B4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</w:t>
            </w:r>
            <w:r w:rsidR="001417B4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</w:t>
            </w:r>
            <w:r w:rsidR="001417B4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</w:t>
            </w:r>
            <w:r w:rsidR="001417B4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</w:t>
            </w:r>
            <w:r w:rsidR="001417B4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</w:tr>
      <w:tr w:rsidR="005E0A4E" w:rsidRPr="00487B73" w:rsidTr="00BB63DE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Age group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E0A4E" w:rsidRPr="00487B73" w:rsidTr="00BB63DE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20-29y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27</w:t>
            </w:r>
          </w:p>
        </w:tc>
      </w:tr>
      <w:tr w:rsidR="005E0A4E" w:rsidRPr="00487B73" w:rsidTr="00BB63DE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30-39y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</w:t>
            </w:r>
          </w:p>
        </w:tc>
      </w:tr>
      <w:tr w:rsidR="005E0A4E" w:rsidRPr="00487B73" w:rsidTr="00BB63DE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40-49y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34</w:t>
            </w:r>
          </w:p>
        </w:tc>
      </w:tr>
      <w:tr w:rsidR="005E0A4E" w:rsidRPr="00487B73" w:rsidTr="00BB63DE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50-59y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41</w:t>
            </w:r>
          </w:p>
        </w:tc>
      </w:tr>
      <w:tr w:rsidR="005E0A4E" w:rsidRPr="00487B73" w:rsidTr="00BB63DE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60+y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26</w:t>
            </w:r>
          </w:p>
        </w:tc>
      </w:tr>
      <w:tr w:rsidR="005E0A4E" w:rsidRPr="00487B73" w:rsidTr="00BB63DE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mean age (y)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45.1</w:t>
            </w:r>
            <w:r w:rsidR="001417B4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45.10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45.2</w:t>
            </w:r>
            <w:r w:rsidR="001417B4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45.10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45.00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45.10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45.3</w:t>
            </w:r>
            <w:r w:rsidR="001417B4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45.1</w:t>
            </w:r>
            <w:r w:rsidR="001417B4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45.20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45.20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45.10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45.2</w:t>
            </w:r>
            <w:r w:rsidR="001417B4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</w:tr>
      <w:tr w:rsidR="005E0A4E" w:rsidRPr="00487B73" w:rsidTr="00BB63DE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1.1</w:t>
            </w:r>
            <w:r w:rsidR="001417B4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1.1</w:t>
            </w:r>
            <w:r w:rsidR="001417B4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1.1</w:t>
            </w:r>
            <w:r w:rsidR="001417B4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</w:tr>
      <w:tr w:rsidR="005E0A4E" w:rsidRPr="00487B73" w:rsidTr="00BB63DE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BMI group (n)</w:t>
            </w: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E0A4E" w:rsidRPr="00487B73" w:rsidTr="00BB63DE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Normal weight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102</w:t>
            </w:r>
          </w:p>
        </w:tc>
      </w:tr>
      <w:tr w:rsidR="005E0A4E" w:rsidRPr="00487B73" w:rsidTr="00BB63DE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Overweight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45</w:t>
            </w:r>
          </w:p>
        </w:tc>
      </w:tr>
      <w:tr w:rsidR="005E0A4E" w:rsidRPr="00487B73" w:rsidTr="00BB63DE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Obese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</w:t>
            </w:r>
          </w:p>
        </w:tc>
      </w:tr>
      <w:tr w:rsidR="005E0A4E" w:rsidRPr="00487B73" w:rsidTr="00BB63DE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mean BMI (kg/m</w:t>
            </w: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vertAlign w:val="superscript"/>
              </w:rPr>
              <w:t>2</w:t>
            </w: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25.2</w:t>
            </w:r>
            <w:r w:rsidR="001417B4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25.2</w:t>
            </w:r>
            <w:r w:rsidR="001417B4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25.2</w:t>
            </w:r>
            <w:r w:rsidR="001417B4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25.2</w:t>
            </w:r>
            <w:r w:rsidR="001417B4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26.2</w:t>
            </w:r>
            <w:r w:rsidR="001417B4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26.2</w:t>
            </w:r>
            <w:r w:rsidR="001417B4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26.2</w:t>
            </w:r>
            <w:r w:rsidR="001417B4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26.2</w:t>
            </w:r>
            <w:r w:rsidR="001417B4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24.30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24.20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24.20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24.3</w:t>
            </w:r>
            <w:r w:rsidR="001417B4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</w:tr>
      <w:tr w:rsidR="005E0A4E" w:rsidRPr="00487B73" w:rsidTr="00BB63DE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u w:val="single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</w:t>
            </w:r>
            <w:r w:rsidR="001417B4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</w:t>
            </w:r>
            <w:r w:rsidR="001417B4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</w:t>
            </w:r>
            <w:r w:rsidR="001417B4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</w:t>
            </w:r>
            <w:r w:rsidR="001417B4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</w:t>
            </w:r>
            <w:r w:rsidR="001417B4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</w:t>
            </w:r>
            <w:r w:rsidR="001417B4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</w:t>
            </w:r>
            <w:r w:rsidR="001417B4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</w:t>
            </w:r>
            <w:r w:rsidR="001417B4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</w:t>
            </w:r>
            <w:r w:rsidR="001417B4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</w:t>
            </w:r>
            <w:r w:rsidR="001417B4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</w:t>
            </w:r>
            <w:r w:rsidR="001417B4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</w:t>
            </w:r>
            <w:r w:rsidR="001417B4"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</w:tr>
      <w:tr w:rsidR="005E0A4E" w:rsidRPr="00487B73" w:rsidTr="00BB63DE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 xml:space="preserve">APOE </w:t>
            </w: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genotype (n)</w:t>
            </w: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E0A4E" w:rsidRPr="00487B73" w:rsidTr="00BB63DE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E4553B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E4553B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48</w:t>
            </w:r>
          </w:p>
        </w:tc>
      </w:tr>
      <w:tr w:rsidR="005E0A4E" w:rsidRPr="00487B73" w:rsidTr="00BB63DE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E4553B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E4553B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52</w:t>
            </w:r>
          </w:p>
        </w:tc>
      </w:tr>
      <w:tr w:rsidR="005E0A4E" w:rsidRPr="00487B73" w:rsidTr="00BB63DE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E4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E4553B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E4553B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1417B4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A4E" w:rsidRPr="00487B73" w:rsidRDefault="005E0A4E" w:rsidP="00170F2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87B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58</w:t>
            </w:r>
          </w:p>
        </w:tc>
      </w:tr>
    </w:tbl>
    <w:p w:rsidR="005E0A4E" w:rsidRPr="00487B73" w:rsidRDefault="005E0A4E" w:rsidP="00487B73">
      <w:p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487B73">
        <w:rPr>
          <w:rFonts w:asciiTheme="majorBidi" w:hAnsiTheme="majorBidi" w:cstheme="majorBidi"/>
          <w:sz w:val="24"/>
          <w:szCs w:val="24"/>
        </w:rPr>
        <w:t>PC, Phosphatidylcholine; NEFAs, non-esterified fatty acids; CEs, cholesteryl esters; TGs, triacyglycerol; E2, E2/E2 + E2/E3; E3, E3/E3; E4, E3/E4 + E4/E4.</w:t>
      </w:r>
    </w:p>
    <w:p w:rsidR="005E0A4E" w:rsidRPr="00487B73" w:rsidRDefault="005E0A4E" w:rsidP="00487B7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87B73">
        <w:rPr>
          <w:rFonts w:asciiTheme="majorBidi" w:hAnsiTheme="majorBidi" w:cstheme="majorBidi"/>
          <w:sz w:val="24"/>
          <w:szCs w:val="24"/>
        </w:rPr>
        <w:t>There was no significant difference between the age of male and female participants, however, males had a significantly higher average BMI than females (</w:t>
      </w:r>
      <w:r w:rsidRPr="00487B73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487B73">
        <w:rPr>
          <w:rFonts w:asciiTheme="majorBidi" w:hAnsiTheme="majorBidi" w:cstheme="majorBidi"/>
          <w:sz w:val="24"/>
          <w:szCs w:val="24"/>
        </w:rPr>
        <w:t xml:space="preserve"> &lt;0.001 in all lipid fraction cohorts; obtained using a Mann- Whitney U test in SPSS statistics version 21 software (SPSS Inc.).</w:t>
      </w:r>
    </w:p>
    <w:p w:rsidR="005E0A4E" w:rsidRPr="00487B73" w:rsidRDefault="005E0A4E" w:rsidP="00487B7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87B73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487B73">
        <w:rPr>
          <w:rFonts w:asciiTheme="majorBidi" w:hAnsiTheme="majorBidi" w:cstheme="majorBidi"/>
          <w:sz w:val="24"/>
          <w:szCs w:val="24"/>
        </w:rPr>
        <w:t xml:space="preserve"> Normal weight, 18-</w:t>
      </w:r>
      <w:proofErr w:type="gramStart"/>
      <w:r w:rsidRPr="00487B73">
        <w:rPr>
          <w:rFonts w:asciiTheme="majorBidi" w:hAnsiTheme="majorBidi" w:cstheme="majorBidi"/>
          <w:sz w:val="24"/>
          <w:szCs w:val="24"/>
        </w:rPr>
        <w:t>25kg/m</w:t>
      </w:r>
      <w:r w:rsidRPr="00487B73">
        <w:rPr>
          <w:rFonts w:asciiTheme="majorBidi" w:hAnsiTheme="majorBidi" w:cstheme="majorBidi"/>
          <w:sz w:val="24"/>
          <w:szCs w:val="24"/>
          <w:vertAlign w:val="superscript"/>
        </w:rPr>
        <w:t>2</w:t>
      </w:r>
      <w:proofErr w:type="gramEnd"/>
      <w:r w:rsidRPr="00487B73">
        <w:rPr>
          <w:rFonts w:asciiTheme="majorBidi" w:hAnsiTheme="majorBidi" w:cstheme="majorBidi"/>
          <w:sz w:val="24"/>
          <w:szCs w:val="24"/>
        </w:rPr>
        <w:t>; Overweight, 25.1-30.0kg/m</w:t>
      </w:r>
      <w:r w:rsidRPr="00487B73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487B73">
        <w:rPr>
          <w:rFonts w:asciiTheme="majorBidi" w:hAnsiTheme="majorBidi" w:cstheme="majorBidi"/>
          <w:sz w:val="24"/>
          <w:szCs w:val="24"/>
        </w:rPr>
        <w:t>; Obese, 30.1-46.0kg/m</w:t>
      </w:r>
      <w:r w:rsidRPr="00487B73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487B73">
        <w:rPr>
          <w:rFonts w:asciiTheme="majorBidi" w:hAnsiTheme="majorBidi" w:cstheme="majorBidi"/>
          <w:sz w:val="24"/>
          <w:szCs w:val="24"/>
        </w:rPr>
        <w:t>.</w:t>
      </w:r>
    </w:p>
    <w:p w:rsidR="005E0A4E" w:rsidRPr="00487B73" w:rsidRDefault="005E0A4E" w:rsidP="00487B7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87B73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E4553B">
        <w:rPr>
          <w:rFonts w:asciiTheme="majorBidi" w:hAnsiTheme="majorBidi" w:cstheme="majorBidi"/>
          <w:sz w:val="24"/>
          <w:szCs w:val="24"/>
        </w:rPr>
        <w:t xml:space="preserve"> PC: E2/E2 n = 5, E2/E3 n = 80, E3/E3 n = 107, E3/E4 n = 102</w:t>
      </w:r>
      <w:r w:rsidRPr="00487B73">
        <w:rPr>
          <w:rFonts w:asciiTheme="majorBidi" w:hAnsiTheme="majorBidi" w:cstheme="majorBidi"/>
          <w:sz w:val="24"/>
          <w:szCs w:val="24"/>
        </w:rPr>
        <w:t>, and E4/E4 n = 12. NEFA: E2/E2 n</w:t>
      </w:r>
      <w:r w:rsidR="00E4553B">
        <w:rPr>
          <w:rFonts w:asciiTheme="majorBidi" w:hAnsiTheme="majorBidi" w:cstheme="majorBidi"/>
          <w:sz w:val="24"/>
          <w:szCs w:val="24"/>
        </w:rPr>
        <w:t xml:space="preserve"> = 5, E2/E3 n = 79, E3/E3 n = 105, E3/E4 n = 102</w:t>
      </w:r>
      <w:r w:rsidRPr="00487B73">
        <w:rPr>
          <w:rFonts w:asciiTheme="majorBidi" w:hAnsiTheme="majorBidi" w:cstheme="majorBidi"/>
          <w:sz w:val="24"/>
          <w:szCs w:val="24"/>
        </w:rPr>
        <w:t>, and E4/E4 n = 1</w:t>
      </w:r>
      <w:r w:rsidR="00E4553B">
        <w:rPr>
          <w:rFonts w:asciiTheme="majorBidi" w:hAnsiTheme="majorBidi" w:cstheme="majorBidi"/>
          <w:sz w:val="24"/>
          <w:szCs w:val="24"/>
        </w:rPr>
        <w:t>2. CE: E2/E2 n = 5, E2/E3 n = 78, E3/E3 n = 105</w:t>
      </w:r>
      <w:r w:rsidRPr="00487B73">
        <w:rPr>
          <w:rFonts w:asciiTheme="majorBidi" w:hAnsiTheme="majorBidi" w:cstheme="majorBidi"/>
          <w:sz w:val="24"/>
          <w:szCs w:val="24"/>
        </w:rPr>
        <w:t>, E3</w:t>
      </w:r>
      <w:r w:rsidR="00E4553B">
        <w:rPr>
          <w:rFonts w:asciiTheme="majorBidi" w:hAnsiTheme="majorBidi" w:cstheme="majorBidi"/>
          <w:sz w:val="24"/>
          <w:szCs w:val="24"/>
        </w:rPr>
        <w:t>/E4 n = 102</w:t>
      </w:r>
      <w:r w:rsidRPr="00487B73">
        <w:rPr>
          <w:rFonts w:asciiTheme="majorBidi" w:hAnsiTheme="majorBidi" w:cstheme="majorBidi"/>
          <w:sz w:val="24"/>
          <w:szCs w:val="24"/>
        </w:rPr>
        <w:t>, E4/E4 n = 1</w:t>
      </w:r>
      <w:r w:rsidR="00E4553B">
        <w:rPr>
          <w:rFonts w:asciiTheme="majorBidi" w:hAnsiTheme="majorBidi" w:cstheme="majorBidi"/>
          <w:sz w:val="24"/>
          <w:szCs w:val="24"/>
        </w:rPr>
        <w:t>2. TG: E2/E2 n = 5, E2/E3 n = 79</w:t>
      </w:r>
      <w:bookmarkStart w:id="0" w:name="_GoBack"/>
      <w:bookmarkEnd w:id="0"/>
      <w:r w:rsidR="00E4553B">
        <w:rPr>
          <w:rFonts w:asciiTheme="majorBidi" w:hAnsiTheme="majorBidi" w:cstheme="majorBidi"/>
          <w:sz w:val="24"/>
          <w:szCs w:val="24"/>
        </w:rPr>
        <w:t>, E3/E3 n = 107, E3/E4 n = 102</w:t>
      </w:r>
      <w:r w:rsidRPr="00487B73">
        <w:rPr>
          <w:rFonts w:asciiTheme="majorBidi" w:hAnsiTheme="majorBidi" w:cstheme="majorBidi"/>
          <w:sz w:val="24"/>
          <w:szCs w:val="24"/>
        </w:rPr>
        <w:t>, and E4/E4 n = 12.</w:t>
      </w:r>
    </w:p>
    <w:sectPr w:rsidR="005E0A4E" w:rsidRPr="00487B73" w:rsidSect="005E0A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4E"/>
    <w:rsid w:val="001417B4"/>
    <w:rsid w:val="00170F25"/>
    <w:rsid w:val="003C16A2"/>
    <w:rsid w:val="00472CF8"/>
    <w:rsid w:val="00487B73"/>
    <w:rsid w:val="004A2FC9"/>
    <w:rsid w:val="005E0A4E"/>
    <w:rsid w:val="00634A37"/>
    <w:rsid w:val="00724B60"/>
    <w:rsid w:val="008C2350"/>
    <w:rsid w:val="00971BE5"/>
    <w:rsid w:val="009850FC"/>
    <w:rsid w:val="00A60F19"/>
    <w:rsid w:val="00BB63DE"/>
    <w:rsid w:val="00C5349B"/>
    <w:rsid w:val="00E4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Fisk H.</dc:creator>
  <cp:lastModifiedBy>Fisk H.</cp:lastModifiedBy>
  <cp:revision>6</cp:revision>
  <dcterms:created xsi:type="dcterms:W3CDTF">2017-07-24T15:43:00Z</dcterms:created>
  <dcterms:modified xsi:type="dcterms:W3CDTF">2017-12-04T15:19:00Z</dcterms:modified>
</cp:coreProperties>
</file>