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B" w:rsidRDefault="0028399F" w:rsidP="002839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2F340B">
        <w:rPr>
          <w:rFonts w:ascii="Times New Roman" w:hAnsi="Times New Roman" w:cs="Times New Roman"/>
          <w:b/>
        </w:rPr>
        <w:t>Supplementary Table 1</w:t>
      </w:r>
      <w:r w:rsidR="00ED6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86B">
        <w:rPr>
          <w:rFonts w:ascii="Times New Roman" w:hAnsi="Times New Roman" w:cs="Times New Roman"/>
          <w:sz w:val="24"/>
          <w:szCs w:val="24"/>
        </w:rPr>
        <w:t xml:space="preserve"> Fatty acid composition (percentage of </w:t>
      </w:r>
    </w:p>
    <w:p w:rsidR="0028399F" w:rsidRPr="00ED686B" w:rsidRDefault="00ED686B" w:rsidP="0028399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fatty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acids) of the </w:t>
      </w:r>
      <w:r w:rsidR="005F479B">
        <w:rPr>
          <w:rFonts w:ascii="Times New Roman" w:hAnsi="Times New Roman" w:cs="Times New Roman"/>
          <w:sz w:val="24"/>
          <w:szCs w:val="24"/>
        </w:rPr>
        <w:t xml:space="preserve">dietary </w:t>
      </w:r>
      <w:r>
        <w:rPr>
          <w:rFonts w:ascii="Times New Roman" w:hAnsi="Times New Roman" w:cs="Times New Roman"/>
          <w:sz w:val="24"/>
          <w:szCs w:val="24"/>
        </w:rPr>
        <w:t>oils</w:t>
      </w:r>
    </w:p>
    <w:tbl>
      <w:tblPr>
        <w:tblpPr w:leftFromText="180" w:rightFromText="180" w:vertAnchor="text" w:horzAnchor="page" w:tblpX="2104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2001"/>
        <w:gridCol w:w="620"/>
        <w:gridCol w:w="913"/>
        <w:gridCol w:w="601"/>
        <w:gridCol w:w="864"/>
      </w:tblGrid>
      <w:tr w:rsidR="002F340B" w:rsidRPr="002F340B" w:rsidTr="00527AE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Oils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Fish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Wt</w:t>
            </w:r>
            <w:proofErr w:type="spellEnd"/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-CO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Tr</w:t>
            </w:r>
            <w:proofErr w:type="spellEnd"/>
            <w:r w:rsidRPr="002F340B">
              <w:rPr>
                <w:rFonts w:ascii="Times New Roman" w:eastAsia="Times New Roman" w:hAnsi="Times New Roman" w:cs="Times New Roman"/>
                <w:b/>
                <w:lang w:eastAsia="zh-CN"/>
              </w:rPr>
              <w:t>-CO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saturated</w:t>
            </w:r>
            <w:r w:rsidRPr="002F340B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18.5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monoenes</w:t>
            </w:r>
            <w:r w:rsidRPr="002F340B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16.2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18:2n-6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20.9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20:2n-6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20:3n-6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0.7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20:4n-6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n-6 PUFA</w:t>
            </w:r>
            <w:r w:rsidRPr="002F340B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25.2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18:3n-3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10.7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20:3n-3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20:4n-3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20:5n-3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10.5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22:5n-3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6.0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22:6n-3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9.0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n-3 PUFA</w:t>
            </w:r>
            <w:r w:rsidRPr="002F340B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40.1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PUFA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65.3</w:t>
            </w:r>
          </w:p>
        </w:tc>
      </w:tr>
      <w:tr w:rsidR="002F340B" w:rsidRPr="002F340B" w:rsidTr="00527A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Total n-3 LC-PUFA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28399F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F340B">
              <w:rPr>
                <w:rFonts w:ascii="Times New Roman" w:eastAsia="Times New Roman" w:hAnsi="Times New Roman" w:cs="Times New Roman"/>
                <w:lang w:eastAsia="zh-CN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99F" w:rsidRPr="002F340B" w:rsidRDefault="00357ABC" w:rsidP="0052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27.7</w:t>
            </w:r>
          </w:p>
        </w:tc>
      </w:tr>
    </w:tbl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28399F" w:rsidRPr="002F340B" w:rsidRDefault="0028399F" w:rsidP="0028399F">
      <w:pPr>
        <w:rPr>
          <w:rFonts w:ascii="Times New Roman" w:hAnsi="Times New Roman" w:cs="Times New Roman"/>
          <w:b/>
        </w:rPr>
      </w:pPr>
    </w:p>
    <w:p w:rsidR="005F479B" w:rsidRPr="00BF4933" w:rsidRDefault="0028399F" w:rsidP="0028399F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F493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1</w:t>
      </w:r>
      <w:r w:rsidR="005F479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Contains 14:0, 16:0, 18:0, 20:0, 22:0 and 24:0</w:t>
      </w:r>
    </w:p>
    <w:p w:rsidR="005F479B" w:rsidRPr="00BF4933" w:rsidRDefault="0028399F" w:rsidP="0028399F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BF493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2</w:t>
      </w:r>
      <w:r w:rsidR="005F479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Contains 16:1n-7, 18:1n-9, 18:1n-7, 20:1n-9, 22:1n-11 and 22:1n-9</w:t>
      </w:r>
    </w:p>
    <w:p w:rsidR="005F479B" w:rsidRPr="00BF4933" w:rsidRDefault="0028399F" w:rsidP="0028399F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F493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3</w:t>
      </w:r>
      <w:r w:rsidR="005F479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Contains 18</w:t>
      </w:r>
      <w:proofErr w:type="gramEnd"/>
      <w:r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:2n-6</w:t>
      </w:r>
    </w:p>
    <w:p w:rsidR="005F479B" w:rsidRDefault="005F479B" w:rsidP="0028399F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 xml:space="preserve"> </w:t>
      </w:r>
      <w:proofErr w:type="gramStart"/>
      <w:r w:rsidR="0028399F" w:rsidRPr="00BF493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28399F"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Contains 18</w:t>
      </w:r>
      <w:proofErr w:type="gramEnd"/>
      <w:r w:rsidR="0028399F" w:rsidRPr="00BF4933">
        <w:rPr>
          <w:rFonts w:ascii="Times New Roman" w:eastAsiaTheme="minorEastAsia" w:hAnsi="Times New Roman" w:cs="Times New Roman"/>
          <w:sz w:val="24"/>
          <w:szCs w:val="24"/>
          <w:lang w:eastAsia="zh-CN"/>
        </w:rPr>
        <w:t>:4n-3</w:t>
      </w:r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</w:p>
    <w:p w:rsidR="005F479B" w:rsidRDefault="0028399F" w:rsidP="0028399F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F4933">
        <w:rPr>
          <w:rFonts w:ascii="Times New Roman" w:eastAsiaTheme="minorEastAsia" w:hAnsi="Times New Roman"/>
          <w:sz w:val="24"/>
          <w:szCs w:val="24"/>
          <w:lang w:eastAsia="zh-CN"/>
        </w:rPr>
        <w:t>LC-PUFA, long-chain polyunsaturated fatty acids</w:t>
      </w:r>
      <w:r w:rsidR="005F479B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(sum of 20:4n-3, </w:t>
      </w:r>
    </w:p>
    <w:p w:rsidR="005F479B" w:rsidRPr="00BF4933" w:rsidRDefault="0028399F" w:rsidP="0028399F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F4933">
        <w:rPr>
          <w:rFonts w:ascii="Times New Roman" w:eastAsiaTheme="minorEastAsia" w:hAnsi="Times New Roman"/>
          <w:sz w:val="24"/>
          <w:szCs w:val="24"/>
          <w:lang w:eastAsia="zh-CN"/>
        </w:rPr>
        <w:t>20:5n-3</w:t>
      </w:r>
      <w:r w:rsidR="005F479B">
        <w:rPr>
          <w:rFonts w:ascii="Times New Roman" w:eastAsiaTheme="minorEastAsia" w:hAnsi="Times New Roman"/>
          <w:sz w:val="24"/>
          <w:szCs w:val="24"/>
          <w:lang w:eastAsia="zh-CN"/>
        </w:rPr>
        <w:t>,</w:t>
      </w:r>
      <w:r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 22:5n-3 and 22:6n-3). </w:t>
      </w:r>
    </w:p>
    <w:p w:rsidR="005F479B" w:rsidRDefault="005F479B" w:rsidP="0028399F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  </w:t>
      </w:r>
      <w:proofErr w:type="spellStart"/>
      <w:proofErr w:type="gramStart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n</w:t>
      </w:r>
      <w:proofErr w:type="gram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.d.</w:t>
      </w:r>
      <w:proofErr w:type="spell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, not detected; RO, rapeseed oil; </w:t>
      </w:r>
      <w:proofErr w:type="spellStart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Tr</w:t>
      </w:r>
      <w:proofErr w:type="spell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-CO, oil from transgenic </w:t>
      </w:r>
      <w:proofErr w:type="spellStart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Camelina</w:t>
      </w:r>
      <w:proofErr w:type="spell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; </w:t>
      </w:r>
    </w:p>
    <w:p w:rsidR="0028399F" w:rsidRPr="00BF4933" w:rsidRDefault="005F479B" w:rsidP="002839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  </w:t>
      </w:r>
      <w:proofErr w:type="spellStart"/>
      <w:proofErr w:type="gramStart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Wt</w:t>
      </w:r>
      <w:proofErr w:type="spell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-CO, wild-type </w:t>
      </w:r>
      <w:proofErr w:type="spellStart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>Camelina</w:t>
      </w:r>
      <w:proofErr w:type="spellEnd"/>
      <w:r w:rsidR="0028399F" w:rsidRPr="00BF4933">
        <w:rPr>
          <w:rFonts w:ascii="Times New Roman" w:eastAsiaTheme="minorEastAsia" w:hAnsi="Times New Roman"/>
          <w:sz w:val="24"/>
          <w:szCs w:val="24"/>
          <w:lang w:eastAsia="zh-CN"/>
        </w:rPr>
        <w:t xml:space="preserve"> oil.</w:t>
      </w:r>
      <w:proofErr w:type="gramEnd"/>
    </w:p>
    <w:p w:rsidR="00334A1C" w:rsidRDefault="00334A1C"/>
    <w:sectPr w:rsidR="0033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F"/>
    <w:rsid w:val="0028399F"/>
    <w:rsid w:val="002F340B"/>
    <w:rsid w:val="00334A1C"/>
    <w:rsid w:val="00357ABC"/>
    <w:rsid w:val="005F479B"/>
    <w:rsid w:val="00BF4933"/>
    <w:rsid w:val="00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9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9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9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9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Betancor</dc:creator>
  <cp:lastModifiedBy>Douglas R Tocher</cp:lastModifiedBy>
  <cp:revision>2</cp:revision>
  <dcterms:created xsi:type="dcterms:W3CDTF">2017-11-28T17:39:00Z</dcterms:created>
  <dcterms:modified xsi:type="dcterms:W3CDTF">2017-11-28T17:39:00Z</dcterms:modified>
</cp:coreProperties>
</file>