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57B" w:rsidRDefault="004A6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Figure 1.  </w:t>
      </w:r>
      <w:r w:rsidRPr="00045AEB">
        <w:rPr>
          <w:rFonts w:ascii="Times New Roman" w:hAnsi="Times New Roman"/>
          <w:sz w:val="24"/>
          <w:szCs w:val="24"/>
        </w:rPr>
        <w:t>Distribution of serum fatty acid</w:t>
      </w:r>
      <w:r>
        <w:rPr>
          <w:rFonts w:ascii="Times New Roman" w:hAnsi="Times New Roman"/>
          <w:sz w:val="24"/>
          <w:szCs w:val="24"/>
        </w:rPr>
        <w:t>s (FA)</w:t>
      </w:r>
      <w:r w:rsidRPr="00963291">
        <w:rPr>
          <w:rFonts w:ascii="Times New Roman" w:hAnsi="Times New Roman"/>
          <w:sz w:val="24"/>
          <w:szCs w:val="24"/>
        </w:rPr>
        <w:t xml:space="preserve"> %</w:t>
      </w:r>
      <w:r w:rsidRPr="000F05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45AEB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 xml:space="preserve">dengue fever </w:t>
      </w:r>
      <w:r w:rsidRPr="00045AEB">
        <w:rPr>
          <w:rFonts w:ascii="Times New Roman" w:hAnsi="Times New Roman"/>
          <w:sz w:val="24"/>
          <w:szCs w:val="24"/>
        </w:rPr>
        <w:t xml:space="preserve">controls and </w:t>
      </w:r>
      <w:r>
        <w:rPr>
          <w:rFonts w:ascii="Times New Roman" w:hAnsi="Times New Roman"/>
          <w:sz w:val="24"/>
          <w:szCs w:val="24"/>
        </w:rPr>
        <w:t xml:space="preserve">dengue hemorrhagic fever/dengue shock syndrome </w:t>
      </w:r>
      <w:r w:rsidRPr="00045AEB">
        <w:rPr>
          <w:rFonts w:ascii="Times New Roman" w:hAnsi="Times New Roman"/>
          <w:sz w:val="24"/>
          <w:szCs w:val="24"/>
        </w:rPr>
        <w:t>cases</w:t>
      </w:r>
    </w:p>
    <w:p w:rsidR="004A6EAA" w:rsidRDefault="004A6EAA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085"/>
        <w:gridCol w:w="5085"/>
      </w:tblGrid>
      <w:tr w:rsidR="00963291" w:rsidTr="00963291">
        <w:trPr>
          <w:trHeight w:val="2380"/>
          <w:jc w:val="center"/>
        </w:trPr>
        <w:tc>
          <w:tcPr>
            <w:tcW w:w="535" w:type="dxa"/>
            <w:vMerge w:val="restart"/>
            <w:tcMar>
              <w:left w:w="14" w:type="dxa"/>
              <w:right w:w="14" w:type="dxa"/>
            </w:tcMar>
            <w:textDirection w:val="btLr"/>
            <w:vAlign w:val="center"/>
          </w:tcPr>
          <w:p w:rsidR="00963291" w:rsidRPr="00963291" w:rsidRDefault="00963291" w:rsidP="0096329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291">
              <w:rPr>
                <w:rFonts w:ascii="Arial" w:hAnsi="Arial" w:cs="Arial"/>
                <w:sz w:val="24"/>
                <w:szCs w:val="24"/>
              </w:rPr>
              <w:t>Saturated FA</w:t>
            </w:r>
          </w:p>
        </w:tc>
        <w:tc>
          <w:tcPr>
            <w:tcW w:w="5085" w:type="dxa"/>
            <w:tcMar>
              <w:left w:w="14" w:type="dxa"/>
              <w:right w:w="14" w:type="dxa"/>
            </w:tcMar>
            <w:vAlign w:val="center"/>
          </w:tcPr>
          <w:p w:rsidR="00963291" w:rsidRDefault="00963291" w:rsidP="0072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E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81C304" wp14:editId="12235BFA">
                  <wp:extent cx="2514600" cy="182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tcMar>
              <w:left w:w="14" w:type="dxa"/>
              <w:right w:w="14" w:type="dxa"/>
            </w:tcMar>
            <w:vAlign w:val="center"/>
          </w:tcPr>
          <w:p w:rsidR="00963291" w:rsidRDefault="00963291" w:rsidP="0072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E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8C5265" wp14:editId="2F41DEF5">
                  <wp:extent cx="2514600" cy="1828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291" w:rsidTr="00963291">
        <w:trPr>
          <w:trHeight w:val="2380"/>
          <w:jc w:val="center"/>
        </w:trPr>
        <w:tc>
          <w:tcPr>
            <w:tcW w:w="535" w:type="dxa"/>
            <w:vMerge/>
            <w:tcMar>
              <w:left w:w="14" w:type="dxa"/>
              <w:right w:w="14" w:type="dxa"/>
            </w:tcMar>
            <w:vAlign w:val="center"/>
          </w:tcPr>
          <w:p w:rsidR="00963291" w:rsidRDefault="0096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>
              <w:left w:w="14" w:type="dxa"/>
              <w:right w:w="14" w:type="dxa"/>
            </w:tcMar>
            <w:vAlign w:val="center"/>
          </w:tcPr>
          <w:p w:rsidR="00963291" w:rsidRDefault="00963291" w:rsidP="00AD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1336FF" wp14:editId="35318DE2">
                  <wp:extent cx="2514600" cy="1828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tcMar>
              <w:left w:w="14" w:type="dxa"/>
              <w:right w:w="14" w:type="dxa"/>
            </w:tcMar>
            <w:vAlign w:val="center"/>
          </w:tcPr>
          <w:p w:rsidR="00963291" w:rsidRDefault="00963291" w:rsidP="00AD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1CE840" wp14:editId="7506AE39">
                  <wp:extent cx="2514600" cy="1828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EAA" w:rsidTr="00963291">
        <w:trPr>
          <w:cantSplit/>
          <w:trHeight w:val="2380"/>
          <w:jc w:val="center"/>
        </w:trPr>
        <w:tc>
          <w:tcPr>
            <w:tcW w:w="535" w:type="dxa"/>
            <w:tcMar>
              <w:left w:w="14" w:type="dxa"/>
              <w:right w:w="14" w:type="dxa"/>
            </w:tcMar>
            <w:textDirection w:val="btLr"/>
            <w:vAlign w:val="center"/>
          </w:tcPr>
          <w:p w:rsidR="004A6EAA" w:rsidRPr="00963291" w:rsidRDefault="00963291" w:rsidP="0096329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291">
              <w:rPr>
                <w:rFonts w:ascii="Arial" w:hAnsi="Arial" w:cs="Arial"/>
                <w:sz w:val="24"/>
                <w:szCs w:val="24"/>
              </w:rPr>
              <w:t>N-3 polyunsaturated FA</w:t>
            </w:r>
          </w:p>
        </w:tc>
        <w:tc>
          <w:tcPr>
            <w:tcW w:w="5085" w:type="dxa"/>
            <w:tcMar>
              <w:left w:w="14" w:type="dxa"/>
              <w:right w:w="14" w:type="dxa"/>
            </w:tcMar>
            <w:vAlign w:val="center"/>
          </w:tcPr>
          <w:p w:rsidR="004A6EAA" w:rsidRDefault="00991F28" w:rsidP="0099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4600" cy="1828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tcMar>
              <w:left w:w="14" w:type="dxa"/>
              <w:right w:w="14" w:type="dxa"/>
            </w:tcMar>
            <w:vAlign w:val="center"/>
          </w:tcPr>
          <w:p w:rsidR="004A6EAA" w:rsidRDefault="00991F28" w:rsidP="0099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4600" cy="182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EAA" w:rsidTr="00963291">
        <w:trPr>
          <w:cantSplit/>
          <w:trHeight w:val="2380"/>
          <w:jc w:val="center"/>
        </w:trPr>
        <w:tc>
          <w:tcPr>
            <w:tcW w:w="535" w:type="dxa"/>
            <w:tcMar>
              <w:left w:w="14" w:type="dxa"/>
              <w:right w:w="14" w:type="dxa"/>
            </w:tcMar>
            <w:textDirection w:val="btLr"/>
            <w:vAlign w:val="center"/>
          </w:tcPr>
          <w:p w:rsidR="004A6EAA" w:rsidRPr="00963291" w:rsidRDefault="00963291" w:rsidP="0096329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291">
              <w:rPr>
                <w:rFonts w:ascii="Arial" w:hAnsi="Arial" w:cs="Arial"/>
                <w:sz w:val="24"/>
                <w:szCs w:val="24"/>
              </w:rPr>
              <w:t>N-6 polyunsaturated FA</w:t>
            </w:r>
          </w:p>
        </w:tc>
        <w:tc>
          <w:tcPr>
            <w:tcW w:w="5085" w:type="dxa"/>
            <w:tcMar>
              <w:left w:w="14" w:type="dxa"/>
              <w:right w:w="14" w:type="dxa"/>
            </w:tcMar>
            <w:vAlign w:val="center"/>
          </w:tcPr>
          <w:p w:rsidR="004A6EAA" w:rsidRDefault="00991F28" w:rsidP="0099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4600" cy="1828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tcMar>
              <w:left w:w="14" w:type="dxa"/>
              <w:right w:w="14" w:type="dxa"/>
            </w:tcMar>
            <w:vAlign w:val="center"/>
          </w:tcPr>
          <w:p w:rsidR="004A6EAA" w:rsidRDefault="004A0A80" w:rsidP="004A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4600" cy="1828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F28" w:rsidRDefault="00991F28"/>
    <w:p w:rsidR="00991F28" w:rsidRDefault="00991F28"/>
    <w:p w:rsidR="00991F28" w:rsidRDefault="008D6CEE">
      <w:r>
        <w:rPr>
          <w:rFonts w:ascii="Times New Roman" w:hAnsi="Times New Roman" w:cs="Times New Roman"/>
          <w:sz w:val="24"/>
          <w:szCs w:val="24"/>
        </w:rPr>
        <w:lastRenderedPageBreak/>
        <w:t>Supplemental Figure 1</w:t>
      </w:r>
      <w:r>
        <w:rPr>
          <w:rFonts w:ascii="Times New Roman" w:hAnsi="Times New Roman" w:cs="Times New Roman"/>
          <w:sz w:val="24"/>
          <w:szCs w:val="24"/>
        </w:rPr>
        <w:t xml:space="preserve"> (continued).</w:t>
      </w:r>
      <w:bookmarkStart w:id="0" w:name="_GoBack"/>
      <w:bookmarkEnd w:id="0"/>
    </w:p>
    <w:p w:rsidR="00991F28" w:rsidRDefault="00991F28"/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085"/>
        <w:gridCol w:w="5085"/>
      </w:tblGrid>
      <w:tr w:rsidR="004A6EAA" w:rsidTr="00963291">
        <w:trPr>
          <w:cantSplit/>
          <w:trHeight w:val="2380"/>
          <w:jc w:val="center"/>
        </w:trPr>
        <w:tc>
          <w:tcPr>
            <w:tcW w:w="535" w:type="dxa"/>
            <w:tcMar>
              <w:left w:w="14" w:type="dxa"/>
              <w:right w:w="14" w:type="dxa"/>
            </w:tcMar>
            <w:textDirection w:val="btLr"/>
            <w:vAlign w:val="center"/>
          </w:tcPr>
          <w:p w:rsidR="004A6EAA" w:rsidRPr="00963291" w:rsidRDefault="00963291" w:rsidP="0096329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291">
              <w:rPr>
                <w:rFonts w:ascii="Arial" w:hAnsi="Arial" w:cs="Arial"/>
                <w:sz w:val="24"/>
                <w:szCs w:val="24"/>
              </w:rPr>
              <w:t>Enzyme activity</w:t>
            </w:r>
            <w:r>
              <w:rPr>
                <w:rFonts w:ascii="Arial" w:hAnsi="Arial" w:cs="Arial"/>
                <w:sz w:val="24"/>
                <w:szCs w:val="24"/>
              </w:rPr>
              <w:t xml:space="preserve"> indices</w:t>
            </w:r>
          </w:p>
        </w:tc>
        <w:tc>
          <w:tcPr>
            <w:tcW w:w="5085" w:type="dxa"/>
            <w:tcMar>
              <w:left w:w="14" w:type="dxa"/>
              <w:right w:w="14" w:type="dxa"/>
            </w:tcMar>
            <w:vAlign w:val="center"/>
          </w:tcPr>
          <w:p w:rsidR="004A6EAA" w:rsidRDefault="00963291" w:rsidP="009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4600" cy="1828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tcMar>
              <w:left w:w="14" w:type="dxa"/>
              <w:right w:w="14" w:type="dxa"/>
            </w:tcMar>
            <w:vAlign w:val="center"/>
          </w:tcPr>
          <w:p w:rsidR="004A6EAA" w:rsidRDefault="00963291" w:rsidP="009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4600" cy="1828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EAA" w:rsidRDefault="004A6EAA">
      <w:pPr>
        <w:rPr>
          <w:rFonts w:ascii="Times New Roman" w:hAnsi="Times New Roman" w:cs="Times New Roman"/>
          <w:sz w:val="24"/>
          <w:szCs w:val="24"/>
        </w:rPr>
      </w:pPr>
    </w:p>
    <w:p w:rsidR="004A6EAA" w:rsidRDefault="004A6EAA">
      <w:pPr>
        <w:rPr>
          <w:rFonts w:ascii="Times New Roman" w:hAnsi="Times New Roman" w:cs="Times New Roman"/>
          <w:sz w:val="24"/>
          <w:szCs w:val="24"/>
        </w:rPr>
      </w:pPr>
    </w:p>
    <w:p w:rsidR="004A6EAA" w:rsidRPr="004A6EAA" w:rsidRDefault="004A6EAA">
      <w:pPr>
        <w:rPr>
          <w:rFonts w:ascii="Times New Roman" w:hAnsi="Times New Roman" w:cs="Times New Roman"/>
          <w:sz w:val="24"/>
          <w:szCs w:val="24"/>
        </w:rPr>
      </w:pPr>
    </w:p>
    <w:sectPr w:rsidR="004A6EAA" w:rsidRPr="004A6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A"/>
    <w:rsid w:val="002C357B"/>
    <w:rsid w:val="004A0A80"/>
    <w:rsid w:val="004A6EAA"/>
    <w:rsid w:val="007240EF"/>
    <w:rsid w:val="008D6CEE"/>
    <w:rsid w:val="00963291"/>
    <w:rsid w:val="00991F28"/>
    <w:rsid w:val="00AD3B61"/>
    <w:rsid w:val="00D3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31B3"/>
  <w15:chartTrackingRefBased/>
  <w15:docId w15:val="{93AD5F89-8FF9-4D6D-8F61-6D42313D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villamor</dc:creator>
  <cp:keywords/>
  <dc:description/>
  <cp:lastModifiedBy>villamor</cp:lastModifiedBy>
  <cp:revision>7</cp:revision>
  <dcterms:created xsi:type="dcterms:W3CDTF">2018-04-02T19:37:00Z</dcterms:created>
  <dcterms:modified xsi:type="dcterms:W3CDTF">2018-04-02T19:55:00Z</dcterms:modified>
</cp:coreProperties>
</file>