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1E" w:rsidRDefault="000D3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list of search terms. </w:t>
      </w:r>
    </w:p>
    <w:p w:rsidR="007A652A" w:rsidRPr="007A652A" w:rsidRDefault="007A652A">
      <w:pPr>
        <w:rPr>
          <w:rFonts w:ascii="Times New Roman" w:hAnsi="Times New Roman" w:cs="Times New Roman"/>
          <w:sz w:val="24"/>
          <w:szCs w:val="24"/>
        </w:rPr>
      </w:pPr>
      <w:r w:rsidRPr="007A652A">
        <w:rPr>
          <w:rFonts w:ascii="Times New Roman" w:hAnsi="Times New Roman" w:cs="Times New Roman"/>
          <w:sz w:val="24"/>
          <w:szCs w:val="24"/>
        </w:rPr>
        <w:t xml:space="preserve">Search terms </w:t>
      </w:r>
      <w:r w:rsidRPr="007A652A">
        <w:rPr>
          <w:rFonts w:ascii="Times New Roman" w:hAnsi="Times New Roman" w:cs="Times New Roman"/>
          <w:sz w:val="24"/>
          <w:szCs w:val="24"/>
        </w:rPr>
        <w:t>included combinations of thesaurus terms (</w:t>
      </w:r>
      <w:proofErr w:type="spellStart"/>
      <w:r w:rsidRPr="007A652A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7A652A">
        <w:rPr>
          <w:rFonts w:ascii="Times New Roman" w:hAnsi="Times New Roman" w:cs="Times New Roman"/>
          <w:sz w:val="24"/>
          <w:szCs w:val="24"/>
        </w:rPr>
        <w:t xml:space="preserve"> in PubMed and CENTRAL) and free text terms. Free text terms for cancer (cancer, carcinoma, </w:t>
      </w:r>
      <w:proofErr w:type="spellStart"/>
      <w:r w:rsidRPr="007A652A">
        <w:rPr>
          <w:rFonts w:ascii="Times New Roman" w:hAnsi="Times New Roman" w:cs="Times New Roman"/>
          <w:sz w:val="24"/>
          <w:szCs w:val="24"/>
        </w:rPr>
        <w:t>carcino</w:t>
      </w:r>
      <w:proofErr w:type="spellEnd"/>
      <w:r w:rsidRPr="007A652A">
        <w:rPr>
          <w:rFonts w:ascii="Times New Roman" w:hAnsi="Times New Roman" w:cs="Times New Roman"/>
          <w:sz w:val="24"/>
          <w:szCs w:val="24"/>
        </w:rPr>
        <w:t xml:space="preserve">* neoplasm, tumour, tumour*) were used in AND-combination with search terms specific to nutrition (nutrition therapy, diet, food, dietary supplement, diet*, nutrition*, food*, </w:t>
      </w:r>
      <w:proofErr w:type="spellStart"/>
      <w:r w:rsidRPr="007A652A">
        <w:rPr>
          <w:rFonts w:ascii="Times New Roman" w:hAnsi="Times New Roman" w:cs="Times New Roman"/>
          <w:sz w:val="24"/>
          <w:szCs w:val="24"/>
        </w:rPr>
        <w:t>nutr</w:t>
      </w:r>
      <w:proofErr w:type="spellEnd"/>
      <w:r w:rsidRPr="007A652A">
        <w:rPr>
          <w:rFonts w:ascii="Times New Roman" w:hAnsi="Times New Roman" w:cs="Times New Roman"/>
          <w:sz w:val="24"/>
          <w:szCs w:val="24"/>
        </w:rPr>
        <w:t xml:space="preserve">*, supplement*, meal, juice*, beverage, vegetarian*, vegan*, fruit, vegetable*, intake, energy intake, aged nutrition physiology, caloric intake, food intake, macro*, macronutrient, complementary therapy) and representing cancer-related fatigue and quality of life (fatigue*, quality of life, health related quality of life, physical </w:t>
      </w:r>
      <w:proofErr w:type="spellStart"/>
      <w:r w:rsidRPr="007A652A">
        <w:rPr>
          <w:rFonts w:ascii="Times New Roman" w:hAnsi="Times New Roman" w:cs="Times New Roman"/>
          <w:sz w:val="24"/>
          <w:szCs w:val="24"/>
        </w:rPr>
        <w:t>well bei</w:t>
      </w:r>
      <w:r w:rsidR="0047115F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47115F">
        <w:rPr>
          <w:rFonts w:ascii="Times New Roman" w:hAnsi="Times New Roman" w:cs="Times New Roman"/>
          <w:sz w:val="24"/>
          <w:szCs w:val="24"/>
        </w:rPr>
        <w:t xml:space="preserve">, functional </w:t>
      </w:r>
      <w:proofErr w:type="spellStart"/>
      <w:r w:rsidR="0047115F">
        <w:rPr>
          <w:rFonts w:ascii="Times New Roman" w:hAnsi="Times New Roman" w:cs="Times New Roman"/>
          <w:sz w:val="24"/>
          <w:szCs w:val="24"/>
        </w:rPr>
        <w:t>well being</w:t>
      </w:r>
      <w:proofErr w:type="spellEnd"/>
      <w:r w:rsidR="004711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115F">
        <w:rPr>
          <w:rFonts w:ascii="Times New Roman" w:hAnsi="Times New Roman" w:cs="Times New Roman"/>
          <w:sz w:val="24"/>
          <w:szCs w:val="24"/>
        </w:rPr>
        <w:t xml:space="preserve">well </w:t>
      </w:r>
      <w:bookmarkStart w:id="0" w:name="_GoBack"/>
      <w:bookmarkEnd w:id="0"/>
      <w:r w:rsidRPr="007A652A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7A652A">
        <w:rPr>
          <w:rFonts w:ascii="Times New Roman" w:hAnsi="Times New Roman" w:cs="Times New Roman"/>
          <w:sz w:val="24"/>
          <w:szCs w:val="24"/>
        </w:rPr>
        <w:t>, cancer related fatigue, cancer-related fatigue, mental fatigue, physical fatigue, tired). PubMed search results were limited by search terms indicating specific study design (e.g. trial, random*, intervention, study, control*, program, pilot study).</w:t>
      </w:r>
    </w:p>
    <w:sectPr w:rsidR="007A652A" w:rsidRPr="007A6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2A"/>
    <w:rsid w:val="000D37EC"/>
    <w:rsid w:val="0047115F"/>
    <w:rsid w:val="007A652A"/>
    <w:rsid w:val="00C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FB8E9-DDF0-4976-907A-20C69CD9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Brenton Baguley</dc:creator>
  <cp:keywords/>
  <dc:description/>
  <cp:lastModifiedBy>Brenton Baguley</cp:lastModifiedBy>
  <cp:revision>2</cp:revision>
  <dcterms:created xsi:type="dcterms:W3CDTF">2018-09-13T00:44:00Z</dcterms:created>
  <dcterms:modified xsi:type="dcterms:W3CDTF">2018-09-13T06:09:00Z</dcterms:modified>
</cp:coreProperties>
</file>