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659" w:rsidRPr="007605BA" w:rsidRDefault="008C6659" w:rsidP="008C6659">
      <w:pPr>
        <w:rPr>
          <w:rFonts w:ascii="Times New Roman" w:hAnsi="Times New Roman"/>
          <w:sz w:val="22"/>
        </w:rPr>
      </w:pPr>
      <w:r w:rsidRPr="007605BA">
        <w:rPr>
          <w:rFonts w:ascii="Times New Roman" w:hAnsi="Times New Roman"/>
          <w:b/>
          <w:sz w:val="22"/>
        </w:rPr>
        <w:t xml:space="preserve">Supplementary table </w:t>
      </w:r>
      <w:r>
        <w:rPr>
          <w:rFonts w:ascii="Times New Roman" w:hAnsi="Times New Roman"/>
          <w:b/>
          <w:sz w:val="22"/>
        </w:rPr>
        <w:t>1</w:t>
      </w:r>
      <w:r w:rsidRPr="007605BA">
        <w:rPr>
          <w:rFonts w:ascii="Times New Roman" w:hAnsi="Times New Roman"/>
          <w:sz w:val="22"/>
        </w:rPr>
        <w:t xml:space="preserve"> Association between cofounders and FSIQ (unadjusted analysis)</w:t>
      </w:r>
      <w:r w:rsidRPr="007605BA">
        <w:rPr>
          <w:rFonts w:ascii="Times New Roman" w:hAnsi="Times New Roman"/>
          <w:sz w:val="22"/>
          <w:vertAlign w:val="superscript"/>
        </w:rPr>
        <w:t xml:space="preserve"> 1</w:t>
      </w:r>
    </w:p>
    <w:tbl>
      <w:tblPr>
        <w:tblW w:w="8136" w:type="dxa"/>
        <w:tblInd w:w="108" w:type="dxa"/>
        <w:tblLook w:val="04A0" w:firstRow="1" w:lastRow="0" w:firstColumn="1" w:lastColumn="0" w:noHBand="0" w:noVBand="1"/>
      </w:tblPr>
      <w:tblGrid>
        <w:gridCol w:w="4260"/>
        <w:gridCol w:w="3040"/>
        <w:gridCol w:w="836"/>
      </w:tblGrid>
      <w:tr w:rsidR="008C6659" w:rsidRPr="00FB6493" w:rsidTr="000E2875">
        <w:trPr>
          <w:trHeight w:val="300"/>
        </w:trPr>
        <w:tc>
          <w:tcPr>
            <w:tcW w:w="4260" w:type="dxa"/>
            <w:tcBorders>
              <w:top w:val="single" w:sz="4" w:space="0" w:color="auto"/>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color w:val="000000"/>
                <w:kern w:val="0"/>
                <w:sz w:val="22"/>
              </w:rPr>
            </w:pPr>
            <w:r w:rsidRPr="00FB6493">
              <w:rPr>
                <w:rFonts w:ascii="Times New Roman" w:hAnsi="Times New Roman"/>
                <w:color w:val="000000"/>
                <w:kern w:val="0"/>
                <w:sz w:val="22"/>
              </w:rPr>
              <w:t xml:space="preserve">　</w:t>
            </w:r>
          </w:p>
        </w:tc>
        <w:tc>
          <w:tcPr>
            <w:tcW w:w="3876" w:type="dxa"/>
            <w:gridSpan w:val="2"/>
            <w:tcBorders>
              <w:top w:val="single" w:sz="4" w:space="0" w:color="auto"/>
              <w:left w:val="nil"/>
              <w:bottom w:val="single" w:sz="4" w:space="0" w:color="auto"/>
              <w:right w:val="nil"/>
            </w:tcBorders>
            <w:shd w:val="clear" w:color="auto" w:fill="auto"/>
            <w:noWrap/>
            <w:vAlign w:val="center"/>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FSIQ</w:t>
            </w:r>
          </w:p>
        </w:tc>
      </w:tr>
      <w:tr w:rsidR="008C6659" w:rsidRPr="00FB6493" w:rsidTr="000E2875">
        <w:trPr>
          <w:trHeight w:val="360"/>
        </w:trPr>
        <w:tc>
          <w:tcPr>
            <w:tcW w:w="4260" w:type="dxa"/>
            <w:tcBorders>
              <w:top w:val="nil"/>
              <w:left w:val="nil"/>
              <w:bottom w:val="single" w:sz="4" w:space="0" w:color="auto"/>
              <w:right w:val="nil"/>
            </w:tcBorders>
            <w:shd w:val="clear" w:color="auto" w:fill="auto"/>
            <w:noWrap/>
            <w:vAlign w:val="center"/>
            <w:hideMark/>
          </w:tcPr>
          <w:p w:rsidR="008C6659" w:rsidRPr="00FB6493" w:rsidRDefault="008C6659" w:rsidP="000E2875">
            <w:pPr>
              <w:widowControl/>
              <w:jc w:val="left"/>
              <w:rPr>
                <w:rFonts w:ascii="Times New Roman" w:hAnsi="Times New Roman"/>
                <w:color w:val="000000"/>
                <w:kern w:val="0"/>
                <w:sz w:val="22"/>
              </w:rPr>
            </w:pPr>
            <w:r w:rsidRPr="00FB6493">
              <w:rPr>
                <w:rFonts w:ascii="Times New Roman" w:hAnsi="Times New Roman"/>
                <w:color w:val="000000"/>
                <w:kern w:val="0"/>
                <w:sz w:val="22"/>
              </w:rPr>
              <w:t xml:space="preserve">　</w:t>
            </w:r>
          </w:p>
        </w:tc>
        <w:tc>
          <w:tcPr>
            <w:tcW w:w="3040" w:type="dxa"/>
            <w:tcBorders>
              <w:top w:val="nil"/>
              <w:left w:val="nil"/>
              <w:bottom w:val="single" w:sz="4" w:space="0" w:color="auto"/>
              <w:right w:val="nil"/>
            </w:tcBorders>
            <w:shd w:val="clear" w:color="auto" w:fill="auto"/>
            <w:noWrap/>
            <w:vAlign w:val="center"/>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Coef(95%CI)</w:t>
            </w:r>
          </w:p>
        </w:tc>
        <w:tc>
          <w:tcPr>
            <w:tcW w:w="836" w:type="dxa"/>
            <w:tcBorders>
              <w:top w:val="nil"/>
              <w:left w:val="nil"/>
              <w:bottom w:val="single" w:sz="4" w:space="0" w:color="auto"/>
              <w:right w:val="nil"/>
            </w:tcBorders>
            <w:shd w:val="clear" w:color="auto" w:fill="auto"/>
            <w:noWrap/>
            <w:vAlign w:val="center"/>
            <w:hideMark/>
          </w:tcPr>
          <w:p w:rsidR="008C6659" w:rsidRPr="00FB6493" w:rsidRDefault="008C6659" w:rsidP="000E2875">
            <w:pPr>
              <w:widowControl/>
              <w:jc w:val="center"/>
              <w:rPr>
                <w:rFonts w:ascii="Times New Roman" w:hAnsi="Times New Roman"/>
                <w:i/>
                <w:iCs/>
                <w:color w:val="000000"/>
                <w:kern w:val="0"/>
                <w:sz w:val="22"/>
              </w:rPr>
            </w:pPr>
            <w:r w:rsidRPr="00FB6493">
              <w:rPr>
                <w:rFonts w:ascii="Times New Roman" w:hAnsi="Times New Roman"/>
                <w:i/>
                <w:iCs/>
                <w:color w:val="000000"/>
                <w:kern w:val="0"/>
                <w:sz w:val="22"/>
              </w:rPr>
              <w:t>P</w:t>
            </w:r>
            <w:r w:rsidRPr="00FB6493">
              <w:rPr>
                <w:rFonts w:ascii="Times New Roman" w:hAnsi="Times New Roman"/>
                <w:color w:val="000000"/>
                <w:kern w:val="0"/>
                <w:sz w:val="22"/>
                <w:vertAlign w:val="superscript"/>
              </w:rPr>
              <w:t xml:space="preserve"> </w:t>
            </w: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t>Child age</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w:t>
            </w:r>
            <w:r w:rsidRPr="00FB6493">
              <w:rPr>
                <w:rFonts w:ascii="Times New Roman" w:hAnsi="Times New Roman"/>
                <w:color w:val="000000"/>
                <w:kern w:val="0"/>
                <w:sz w:val="22"/>
              </w:rPr>
              <w:t>0.08(-1.95, 1.79)</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0.933</w:t>
            </w: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t>School</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left"/>
              <w:rPr>
                <w:rFonts w:ascii="Times New Roman" w:hAnsi="Times New Roman"/>
                <w:b/>
                <w:bCs/>
                <w:color w:val="000000"/>
                <w:kern w:val="0"/>
                <w:sz w:val="22"/>
              </w:rPr>
            </w:pP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Village</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reference</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Township</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0.70(-1.99, 3.40)</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0.607</w:t>
            </w: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County</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1.97(-0.75, 4.70)</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0.155</w:t>
            </w: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t>Gender</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left"/>
              <w:rPr>
                <w:rFonts w:ascii="Times New Roman" w:hAnsi="Times New Roman"/>
                <w:b/>
                <w:bCs/>
                <w:color w:val="000000"/>
                <w:kern w:val="0"/>
                <w:sz w:val="22"/>
              </w:rPr>
            </w:pP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Boy</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reference</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Girl</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0.42(-1.59, 2.43)</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0.683</w:t>
            </w: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t>Gestational age at birth</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w:t>
            </w:r>
            <w:r w:rsidRPr="00FB6493">
              <w:rPr>
                <w:rFonts w:ascii="Times New Roman" w:hAnsi="Times New Roman"/>
                <w:color w:val="000000"/>
                <w:kern w:val="0"/>
                <w:sz w:val="22"/>
              </w:rPr>
              <w:t>0.36(-0.97,0.25)</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0.244</w:t>
            </w: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t>Women's education</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left"/>
              <w:rPr>
                <w:rFonts w:ascii="Times New Roman" w:hAnsi="Times New Roman"/>
                <w:b/>
                <w:bCs/>
                <w:color w:val="000000"/>
                <w:kern w:val="0"/>
                <w:sz w:val="22"/>
              </w:rPr>
            </w:pP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Primary</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Secondary</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5.20(3.16, 7.24)</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&lt;0.001</w:t>
            </w: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 High school</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15.54(12.31, 18.78)</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&lt;0.001</w:t>
            </w: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t>Women's occupation at enrollment</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left"/>
              <w:rPr>
                <w:rFonts w:ascii="Times New Roman" w:hAnsi="Times New Roman"/>
                <w:b/>
                <w:bCs/>
                <w:color w:val="000000"/>
                <w:kern w:val="0"/>
                <w:sz w:val="22"/>
              </w:rPr>
            </w:pP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Farmer</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Others</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4.73(2.69, 6.76)</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&lt;0.001</w:t>
            </w: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t>Father's education</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left"/>
              <w:rPr>
                <w:rFonts w:ascii="Times New Roman" w:hAnsi="Times New Roman"/>
                <w:b/>
                <w:bCs/>
                <w:color w:val="000000"/>
                <w:kern w:val="0"/>
                <w:sz w:val="22"/>
              </w:rPr>
            </w:pP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Primary</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Secondary</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5.45(2.37, 8.53)</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0.001</w:t>
            </w: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 High school</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11.53(8.02, 15.04)</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&lt;0.001</w:t>
            </w: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t>Father's occupation at enrollment</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left"/>
              <w:rPr>
                <w:rFonts w:ascii="Times New Roman" w:hAnsi="Times New Roman"/>
                <w:b/>
                <w:bCs/>
                <w:color w:val="000000"/>
                <w:kern w:val="0"/>
                <w:sz w:val="22"/>
              </w:rPr>
            </w:pP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Farmer</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Others</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2.50(0.44,4.57)</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0.018</w:t>
            </w: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t>Duration of breastfeeding</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left"/>
              <w:rPr>
                <w:rFonts w:ascii="Times New Roman" w:hAnsi="Times New Roman"/>
                <w:b/>
                <w:bCs/>
                <w:color w:val="000000"/>
                <w:kern w:val="0"/>
                <w:sz w:val="22"/>
              </w:rPr>
            </w:pP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&lt; 6 months</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6-12 months</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0.33(-2.89, 3.54)</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0.842</w:t>
            </w: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12-18 months</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w:t>
            </w:r>
            <w:r w:rsidRPr="00FB6493">
              <w:rPr>
                <w:rFonts w:ascii="Times New Roman" w:hAnsi="Times New Roman"/>
                <w:color w:val="000000"/>
                <w:kern w:val="0"/>
                <w:sz w:val="22"/>
              </w:rPr>
              <w:t>2.93(-5.73, 0.14)</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0.04</w:t>
            </w:r>
            <w:r>
              <w:rPr>
                <w:rFonts w:ascii="Times New Roman" w:hAnsi="Times New Roman"/>
                <w:color w:val="000000"/>
                <w:kern w:val="0"/>
                <w:sz w:val="22"/>
              </w:rPr>
              <w:t>0</w:t>
            </w: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 18 months</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-4.96(-8.29, 1.62)</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0.004</w:t>
            </w: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t>Intervention group</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left"/>
              <w:rPr>
                <w:rFonts w:ascii="Times New Roman" w:hAnsi="Times New Roman"/>
                <w:b/>
                <w:bCs/>
                <w:color w:val="000000"/>
                <w:kern w:val="0"/>
                <w:sz w:val="22"/>
              </w:rPr>
            </w:pP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Folic acid</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Folic acid/Iron</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w:t>
            </w:r>
            <w:r w:rsidRPr="00FB6493">
              <w:rPr>
                <w:rFonts w:ascii="Times New Roman" w:hAnsi="Times New Roman"/>
                <w:color w:val="000000"/>
                <w:kern w:val="0"/>
                <w:sz w:val="22"/>
              </w:rPr>
              <w:t>0.89(-3.27, 1.49)</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0.462</w:t>
            </w: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Multiple micronutrients</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w:t>
            </w:r>
            <w:r w:rsidRPr="00FB6493">
              <w:rPr>
                <w:rFonts w:ascii="Times New Roman" w:hAnsi="Times New Roman"/>
                <w:color w:val="000000"/>
                <w:kern w:val="0"/>
                <w:sz w:val="22"/>
              </w:rPr>
              <w:t>0.95(-3.32, 1.43)</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0.433</w:t>
            </w: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t>Household wealth index at enrollment</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left"/>
              <w:rPr>
                <w:rFonts w:ascii="Times New Roman" w:hAnsi="Times New Roman"/>
                <w:b/>
                <w:bCs/>
                <w:color w:val="000000"/>
                <w:kern w:val="0"/>
                <w:sz w:val="22"/>
              </w:rPr>
            </w:pP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Poorest</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r>
      <w:tr w:rsidR="008C6659" w:rsidRPr="00FB6493" w:rsidTr="000E2875">
        <w:trPr>
          <w:trHeight w:val="300"/>
        </w:trPr>
        <w:tc>
          <w:tcPr>
            <w:tcW w:w="4260" w:type="dxa"/>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Middle</w:t>
            </w:r>
          </w:p>
        </w:tc>
        <w:tc>
          <w:tcPr>
            <w:tcW w:w="3040"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2.54(0.15, 4.94)</w:t>
            </w:r>
          </w:p>
        </w:tc>
        <w:tc>
          <w:tcPr>
            <w:tcW w:w="836" w:type="dxa"/>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0.038</w:t>
            </w:r>
          </w:p>
        </w:tc>
      </w:tr>
      <w:tr w:rsidR="008C6659" w:rsidRPr="00FB6493" w:rsidTr="000E2875">
        <w:trPr>
          <w:trHeight w:val="300"/>
        </w:trPr>
        <w:tc>
          <w:tcPr>
            <w:tcW w:w="4260" w:type="dxa"/>
            <w:tcBorders>
              <w:top w:val="nil"/>
              <w:left w:val="nil"/>
              <w:bottom w:val="single" w:sz="4" w:space="0" w:color="auto"/>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Richest</w:t>
            </w:r>
          </w:p>
        </w:tc>
        <w:tc>
          <w:tcPr>
            <w:tcW w:w="3040" w:type="dxa"/>
            <w:tcBorders>
              <w:top w:val="nil"/>
              <w:left w:val="nil"/>
              <w:bottom w:val="single" w:sz="4" w:space="0" w:color="auto"/>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7.32(4.95, 9.69)</w:t>
            </w:r>
          </w:p>
        </w:tc>
        <w:tc>
          <w:tcPr>
            <w:tcW w:w="836" w:type="dxa"/>
            <w:tcBorders>
              <w:top w:val="nil"/>
              <w:left w:val="nil"/>
              <w:bottom w:val="single" w:sz="4" w:space="0" w:color="auto"/>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&lt;0.001</w:t>
            </w:r>
          </w:p>
        </w:tc>
      </w:tr>
    </w:tbl>
    <w:p w:rsidR="008C6659" w:rsidRDefault="008C6659" w:rsidP="008C6659">
      <w:pPr>
        <w:rPr>
          <w:rFonts w:ascii="Times New Roman" w:hAnsi="Times New Roman"/>
          <w:sz w:val="22"/>
        </w:rPr>
        <w:sectPr w:rsidR="008C6659">
          <w:pgSz w:w="11906" w:h="16838"/>
          <w:pgMar w:top="1440" w:right="1800" w:bottom="1440" w:left="1800" w:header="851" w:footer="992" w:gutter="0"/>
          <w:cols w:space="425"/>
          <w:docGrid w:type="lines" w:linePitch="312"/>
        </w:sectPr>
      </w:pPr>
      <w:r w:rsidRPr="007605BA">
        <w:rPr>
          <w:rFonts w:ascii="Times New Roman" w:hAnsi="Times New Roman"/>
          <w:sz w:val="22"/>
          <w:vertAlign w:val="superscript"/>
        </w:rPr>
        <w:t>1</w:t>
      </w:r>
      <w:r w:rsidRPr="007605BA">
        <w:rPr>
          <w:rFonts w:ascii="Times New Roman" w:hAnsi="Times New Roman"/>
          <w:sz w:val="22"/>
        </w:rPr>
        <w:t xml:space="preserve"> Linear regression model was used. CI, Confidence inte</w:t>
      </w:r>
      <w:r w:rsidRPr="00866BD2">
        <w:rPr>
          <w:rFonts w:ascii="Times New Roman" w:hAnsi="Times New Roman"/>
          <w:sz w:val="22"/>
        </w:rPr>
        <w:t>rval; Coef, coefficient; FS</w:t>
      </w:r>
      <w:r w:rsidRPr="007605BA">
        <w:rPr>
          <w:rFonts w:ascii="Times New Roman" w:hAnsi="Times New Roman"/>
          <w:sz w:val="22"/>
        </w:rPr>
        <w:t>IQ, Full-Scale Intelligence Quotient.</w:t>
      </w:r>
    </w:p>
    <w:p w:rsidR="008C6659" w:rsidRPr="007605BA" w:rsidRDefault="008C6659" w:rsidP="008C6659">
      <w:pPr>
        <w:rPr>
          <w:rFonts w:ascii="Times New Roman" w:hAnsi="Times New Roman"/>
          <w:sz w:val="22"/>
        </w:rPr>
      </w:pPr>
      <w:r w:rsidRPr="007605BA">
        <w:rPr>
          <w:rFonts w:ascii="Times New Roman" w:hAnsi="Times New Roman"/>
          <w:b/>
          <w:sz w:val="22"/>
        </w:rPr>
        <w:lastRenderedPageBreak/>
        <w:t xml:space="preserve">Supplementary table </w:t>
      </w:r>
      <w:r>
        <w:rPr>
          <w:rFonts w:ascii="Times New Roman" w:hAnsi="Times New Roman"/>
          <w:b/>
          <w:sz w:val="22"/>
        </w:rPr>
        <w:t>2</w:t>
      </w:r>
      <w:r w:rsidRPr="007605BA">
        <w:rPr>
          <w:rFonts w:ascii="Times New Roman" w:hAnsi="Times New Roman"/>
          <w:b/>
          <w:sz w:val="22"/>
        </w:rPr>
        <w:t xml:space="preserve"> </w:t>
      </w:r>
      <w:r w:rsidRPr="007605BA">
        <w:rPr>
          <w:rFonts w:ascii="Times New Roman" w:hAnsi="Times New Roman"/>
          <w:sz w:val="22"/>
        </w:rPr>
        <w:t xml:space="preserve">Association between cofounders and </w:t>
      </w:r>
      <w:r w:rsidRPr="007605BA">
        <w:rPr>
          <w:rFonts w:ascii="Times New Roman" w:hAnsi="Times New Roman"/>
          <w:spacing w:val="-6"/>
          <w:kern w:val="0"/>
          <w:sz w:val="22"/>
        </w:rPr>
        <w:t>malnutrition status in early school aged children (unadjusted analysis)</w:t>
      </w:r>
      <w:r w:rsidRPr="007605BA">
        <w:rPr>
          <w:rFonts w:ascii="Times New Roman" w:hAnsi="Times New Roman"/>
          <w:spacing w:val="-6"/>
          <w:kern w:val="0"/>
          <w:sz w:val="22"/>
          <w:vertAlign w:val="superscript"/>
        </w:rPr>
        <w:t xml:space="preserve"> 1</w:t>
      </w:r>
    </w:p>
    <w:tbl>
      <w:tblPr>
        <w:tblW w:w="5000" w:type="pct"/>
        <w:tblLook w:val="04A0" w:firstRow="1" w:lastRow="0" w:firstColumn="1" w:lastColumn="0" w:noHBand="0" w:noVBand="1"/>
      </w:tblPr>
      <w:tblGrid>
        <w:gridCol w:w="4699"/>
        <w:gridCol w:w="2022"/>
        <w:gridCol w:w="882"/>
        <w:gridCol w:w="276"/>
        <w:gridCol w:w="2021"/>
        <w:gridCol w:w="882"/>
        <w:gridCol w:w="276"/>
        <w:gridCol w:w="2021"/>
        <w:gridCol w:w="879"/>
      </w:tblGrid>
      <w:tr w:rsidR="008C6659" w:rsidRPr="00FB6493" w:rsidTr="000E2875">
        <w:trPr>
          <w:trHeight w:val="300"/>
        </w:trPr>
        <w:tc>
          <w:tcPr>
            <w:tcW w:w="1683" w:type="pct"/>
            <w:tcBorders>
              <w:top w:val="single" w:sz="4" w:space="0" w:color="auto"/>
              <w:left w:val="nil"/>
              <w:bottom w:val="nil"/>
              <w:right w:val="nil"/>
            </w:tcBorders>
            <w:shd w:val="clear" w:color="auto" w:fill="auto"/>
            <w:noWrap/>
            <w:vAlign w:val="center"/>
            <w:hideMark/>
          </w:tcPr>
          <w:p w:rsidR="008C6659" w:rsidRPr="00FB6493" w:rsidRDefault="008C6659" w:rsidP="000E2875">
            <w:pPr>
              <w:widowControl/>
              <w:jc w:val="left"/>
              <w:rPr>
                <w:rFonts w:cs="Calibri"/>
                <w:color w:val="000000"/>
                <w:kern w:val="0"/>
                <w:sz w:val="20"/>
                <w:szCs w:val="20"/>
              </w:rPr>
            </w:pPr>
            <w:r w:rsidRPr="00FB6493">
              <w:rPr>
                <w:rFonts w:cs="Calibri"/>
                <w:color w:val="000000"/>
                <w:kern w:val="0"/>
                <w:sz w:val="20"/>
                <w:szCs w:val="20"/>
              </w:rPr>
              <w:t xml:space="preserve">　</w:t>
            </w:r>
          </w:p>
        </w:tc>
        <w:tc>
          <w:tcPr>
            <w:tcW w:w="1040" w:type="pct"/>
            <w:gridSpan w:val="2"/>
            <w:tcBorders>
              <w:top w:val="single" w:sz="4" w:space="0" w:color="auto"/>
              <w:left w:val="nil"/>
              <w:bottom w:val="single" w:sz="4" w:space="0" w:color="auto"/>
              <w:right w:val="nil"/>
            </w:tcBorders>
            <w:shd w:val="clear" w:color="auto" w:fill="auto"/>
            <w:noWrap/>
            <w:vAlign w:val="center"/>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Underweight</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1040" w:type="pct"/>
            <w:gridSpan w:val="2"/>
            <w:tcBorders>
              <w:top w:val="single" w:sz="4" w:space="0" w:color="auto"/>
              <w:left w:val="nil"/>
              <w:bottom w:val="single" w:sz="4" w:space="0" w:color="auto"/>
              <w:right w:val="nil"/>
            </w:tcBorders>
            <w:shd w:val="clear" w:color="auto" w:fill="auto"/>
            <w:noWrap/>
            <w:vAlign w:val="center"/>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Thinness</w:t>
            </w:r>
          </w:p>
        </w:tc>
        <w:tc>
          <w:tcPr>
            <w:tcW w:w="99" w:type="pct"/>
            <w:tcBorders>
              <w:top w:val="single" w:sz="4" w:space="0" w:color="auto"/>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1040" w:type="pct"/>
            <w:gridSpan w:val="2"/>
            <w:tcBorders>
              <w:top w:val="single" w:sz="4" w:space="0" w:color="auto"/>
              <w:left w:val="nil"/>
              <w:bottom w:val="single" w:sz="4" w:space="0" w:color="auto"/>
              <w:right w:val="nil"/>
            </w:tcBorders>
            <w:shd w:val="clear" w:color="auto" w:fill="auto"/>
            <w:noWrap/>
            <w:vAlign w:val="center"/>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Stunting</w:t>
            </w:r>
          </w:p>
        </w:tc>
      </w:tr>
      <w:tr w:rsidR="008C6659" w:rsidRPr="00FB6493" w:rsidTr="000E2875">
        <w:trPr>
          <w:trHeight w:val="360"/>
        </w:trPr>
        <w:tc>
          <w:tcPr>
            <w:tcW w:w="1683" w:type="pct"/>
            <w:tcBorders>
              <w:top w:val="nil"/>
              <w:left w:val="nil"/>
              <w:bottom w:val="single" w:sz="4" w:space="0" w:color="auto"/>
              <w:right w:val="nil"/>
            </w:tcBorders>
            <w:shd w:val="clear" w:color="auto" w:fill="auto"/>
            <w:noWrap/>
            <w:vAlign w:val="center"/>
            <w:hideMark/>
          </w:tcPr>
          <w:p w:rsidR="008C6659" w:rsidRPr="00FB6493" w:rsidRDefault="008C6659" w:rsidP="000E2875">
            <w:pPr>
              <w:widowControl/>
              <w:jc w:val="left"/>
              <w:rPr>
                <w:rFonts w:ascii="宋体" w:hAnsi="宋体" w:cs="宋体"/>
                <w:color w:val="000000"/>
                <w:kern w:val="0"/>
                <w:sz w:val="18"/>
                <w:szCs w:val="18"/>
              </w:rPr>
            </w:pPr>
            <w:r w:rsidRPr="00FB6493">
              <w:rPr>
                <w:rFonts w:ascii="宋体" w:hAnsi="宋体" w:cs="宋体" w:hint="eastAsia"/>
                <w:color w:val="000000"/>
                <w:kern w:val="0"/>
                <w:sz w:val="18"/>
                <w:szCs w:val="18"/>
              </w:rPr>
              <w:t xml:space="preserve">　</w:t>
            </w:r>
          </w:p>
        </w:tc>
        <w:tc>
          <w:tcPr>
            <w:tcW w:w="724" w:type="pct"/>
            <w:tcBorders>
              <w:top w:val="nil"/>
              <w:left w:val="nil"/>
              <w:bottom w:val="single" w:sz="4" w:space="0" w:color="auto"/>
              <w:right w:val="nil"/>
            </w:tcBorders>
            <w:shd w:val="clear" w:color="auto" w:fill="auto"/>
            <w:noWrap/>
            <w:vAlign w:val="center"/>
            <w:hideMark/>
          </w:tcPr>
          <w:p w:rsidR="008C6659" w:rsidRPr="00FB6493" w:rsidRDefault="008C6659" w:rsidP="000E2875">
            <w:pPr>
              <w:widowControl/>
              <w:jc w:val="center"/>
              <w:rPr>
                <w:rFonts w:ascii="Times New Roman" w:hAnsi="Times New Roman" w:hint="eastAsia"/>
                <w:color w:val="000000"/>
                <w:kern w:val="0"/>
                <w:sz w:val="22"/>
              </w:rPr>
            </w:pPr>
            <w:r w:rsidRPr="00FB6493">
              <w:rPr>
                <w:rFonts w:ascii="Times New Roman" w:hAnsi="Times New Roman"/>
                <w:color w:val="000000"/>
                <w:kern w:val="0"/>
                <w:sz w:val="22"/>
              </w:rPr>
              <w:t>OR(95% CI)</w:t>
            </w:r>
          </w:p>
        </w:tc>
        <w:tc>
          <w:tcPr>
            <w:tcW w:w="316" w:type="pct"/>
            <w:tcBorders>
              <w:top w:val="nil"/>
              <w:left w:val="nil"/>
              <w:bottom w:val="single" w:sz="4" w:space="0" w:color="auto"/>
              <w:right w:val="nil"/>
            </w:tcBorders>
            <w:shd w:val="clear" w:color="auto" w:fill="auto"/>
            <w:noWrap/>
            <w:vAlign w:val="center"/>
            <w:hideMark/>
          </w:tcPr>
          <w:p w:rsidR="008C6659" w:rsidRPr="00FB6493" w:rsidRDefault="008C6659" w:rsidP="000E2875">
            <w:pPr>
              <w:widowControl/>
              <w:jc w:val="center"/>
              <w:rPr>
                <w:rFonts w:ascii="Times New Roman" w:hAnsi="Times New Roman"/>
                <w:i/>
                <w:iCs/>
                <w:color w:val="000000"/>
                <w:kern w:val="0"/>
                <w:sz w:val="22"/>
              </w:rPr>
            </w:pPr>
            <w:r w:rsidRPr="00FB6493">
              <w:rPr>
                <w:rFonts w:ascii="Times New Roman" w:hAnsi="Times New Roman"/>
                <w:i/>
                <w:iCs/>
                <w:color w:val="000000"/>
                <w:kern w:val="0"/>
                <w:sz w:val="22"/>
              </w:rPr>
              <w:t>P</w:t>
            </w:r>
          </w:p>
        </w:tc>
        <w:tc>
          <w:tcPr>
            <w:tcW w:w="99" w:type="pct"/>
            <w:tcBorders>
              <w:top w:val="nil"/>
              <w:left w:val="nil"/>
              <w:bottom w:val="single" w:sz="4" w:space="0" w:color="auto"/>
              <w:right w:val="nil"/>
            </w:tcBorders>
            <w:shd w:val="clear" w:color="auto" w:fill="auto"/>
            <w:noWrap/>
            <w:vAlign w:val="bottom"/>
            <w:hideMark/>
          </w:tcPr>
          <w:p w:rsidR="008C6659" w:rsidRPr="00FB6493" w:rsidRDefault="008C6659" w:rsidP="000E2875">
            <w:pPr>
              <w:widowControl/>
              <w:jc w:val="center"/>
              <w:rPr>
                <w:rFonts w:ascii="宋体" w:hAnsi="宋体" w:cs="宋体"/>
                <w:color w:val="000000"/>
                <w:kern w:val="0"/>
                <w:sz w:val="22"/>
              </w:rPr>
            </w:pPr>
            <w:r w:rsidRPr="00FB6493">
              <w:rPr>
                <w:rFonts w:ascii="宋体" w:hAnsi="宋体" w:cs="宋体" w:hint="eastAsia"/>
                <w:color w:val="000000"/>
                <w:kern w:val="0"/>
                <w:sz w:val="22"/>
              </w:rPr>
              <w:t xml:space="preserve">　</w:t>
            </w:r>
          </w:p>
        </w:tc>
        <w:tc>
          <w:tcPr>
            <w:tcW w:w="724" w:type="pct"/>
            <w:tcBorders>
              <w:top w:val="nil"/>
              <w:left w:val="nil"/>
              <w:bottom w:val="single" w:sz="4" w:space="0" w:color="auto"/>
              <w:right w:val="nil"/>
            </w:tcBorders>
            <w:shd w:val="clear" w:color="auto" w:fill="auto"/>
            <w:noWrap/>
            <w:vAlign w:val="center"/>
            <w:hideMark/>
          </w:tcPr>
          <w:p w:rsidR="008C6659" w:rsidRPr="00FB6493" w:rsidRDefault="008C6659" w:rsidP="000E2875">
            <w:pPr>
              <w:widowControl/>
              <w:jc w:val="center"/>
              <w:rPr>
                <w:rFonts w:ascii="Times New Roman" w:hAnsi="Times New Roman" w:hint="eastAsia"/>
                <w:color w:val="000000"/>
                <w:kern w:val="0"/>
                <w:sz w:val="22"/>
              </w:rPr>
            </w:pPr>
            <w:r w:rsidRPr="00FB6493">
              <w:rPr>
                <w:rFonts w:ascii="Times New Roman" w:hAnsi="Times New Roman"/>
                <w:color w:val="000000"/>
                <w:kern w:val="0"/>
                <w:sz w:val="22"/>
              </w:rPr>
              <w:t>OR(95% CI)</w:t>
            </w:r>
          </w:p>
        </w:tc>
        <w:tc>
          <w:tcPr>
            <w:tcW w:w="316" w:type="pct"/>
            <w:tcBorders>
              <w:top w:val="nil"/>
              <w:left w:val="nil"/>
              <w:bottom w:val="single" w:sz="4" w:space="0" w:color="auto"/>
              <w:right w:val="nil"/>
            </w:tcBorders>
            <w:shd w:val="clear" w:color="auto" w:fill="auto"/>
            <w:noWrap/>
            <w:vAlign w:val="center"/>
            <w:hideMark/>
          </w:tcPr>
          <w:p w:rsidR="008C6659" w:rsidRPr="00FB6493" w:rsidRDefault="008C6659" w:rsidP="000E2875">
            <w:pPr>
              <w:widowControl/>
              <w:jc w:val="center"/>
              <w:rPr>
                <w:rFonts w:ascii="Times New Roman" w:hAnsi="Times New Roman"/>
                <w:i/>
                <w:iCs/>
                <w:color w:val="000000"/>
                <w:kern w:val="0"/>
                <w:sz w:val="22"/>
              </w:rPr>
            </w:pPr>
            <w:r w:rsidRPr="00FB6493">
              <w:rPr>
                <w:rFonts w:ascii="Times New Roman" w:hAnsi="Times New Roman"/>
                <w:i/>
                <w:iCs/>
                <w:color w:val="000000"/>
                <w:kern w:val="0"/>
                <w:sz w:val="22"/>
              </w:rPr>
              <w:t>P</w:t>
            </w:r>
          </w:p>
        </w:tc>
        <w:tc>
          <w:tcPr>
            <w:tcW w:w="99" w:type="pct"/>
            <w:tcBorders>
              <w:top w:val="nil"/>
              <w:left w:val="nil"/>
              <w:bottom w:val="single" w:sz="4" w:space="0" w:color="auto"/>
              <w:right w:val="nil"/>
            </w:tcBorders>
            <w:shd w:val="clear" w:color="auto" w:fill="auto"/>
            <w:noWrap/>
            <w:vAlign w:val="bottom"/>
            <w:hideMark/>
          </w:tcPr>
          <w:p w:rsidR="008C6659" w:rsidRPr="00FB6493" w:rsidRDefault="008C6659" w:rsidP="000E2875">
            <w:pPr>
              <w:widowControl/>
              <w:jc w:val="center"/>
              <w:rPr>
                <w:rFonts w:ascii="宋体" w:hAnsi="宋体" w:cs="宋体"/>
                <w:color w:val="000000"/>
                <w:kern w:val="0"/>
                <w:sz w:val="22"/>
              </w:rPr>
            </w:pPr>
            <w:r w:rsidRPr="00FB6493">
              <w:rPr>
                <w:rFonts w:ascii="宋体" w:hAnsi="宋体" w:cs="宋体" w:hint="eastAsia"/>
                <w:color w:val="000000"/>
                <w:kern w:val="0"/>
                <w:sz w:val="22"/>
              </w:rPr>
              <w:t xml:space="preserve">　</w:t>
            </w:r>
          </w:p>
        </w:tc>
        <w:tc>
          <w:tcPr>
            <w:tcW w:w="724" w:type="pct"/>
            <w:tcBorders>
              <w:top w:val="nil"/>
              <w:left w:val="nil"/>
              <w:bottom w:val="single" w:sz="4" w:space="0" w:color="auto"/>
              <w:right w:val="nil"/>
            </w:tcBorders>
            <w:shd w:val="clear" w:color="auto" w:fill="auto"/>
            <w:noWrap/>
            <w:vAlign w:val="center"/>
            <w:hideMark/>
          </w:tcPr>
          <w:p w:rsidR="008C6659" w:rsidRPr="00FB6493" w:rsidRDefault="008C6659" w:rsidP="000E2875">
            <w:pPr>
              <w:widowControl/>
              <w:jc w:val="center"/>
              <w:rPr>
                <w:rFonts w:ascii="Times New Roman" w:hAnsi="Times New Roman" w:hint="eastAsia"/>
                <w:color w:val="000000"/>
                <w:kern w:val="0"/>
                <w:sz w:val="22"/>
              </w:rPr>
            </w:pPr>
            <w:r w:rsidRPr="00FB6493">
              <w:rPr>
                <w:rFonts w:ascii="Times New Roman" w:hAnsi="Times New Roman"/>
                <w:color w:val="000000"/>
                <w:kern w:val="0"/>
                <w:sz w:val="22"/>
              </w:rPr>
              <w:t>OR(95% CI)</w:t>
            </w:r>
          </w:p>
        </w:tc>
        <w:tc>
          <w:tcPr>
            <w:tcW w:w="316" w:type="pct"/>
            <w:tcBorders>
              <w:top w:val="nil"/>
              <w:left w:val="nil"/>
              <w:bottom w:val="single" w:sz="4" w:space="0" w:color="auto"/>
              <w:right w:val="nil"/>
            </w:tcBorders>
            <w:shd w:val="clear" w:color="auto" w:fill="auto"/>
            <w:noWrap/>
            <w:vAlign w:val="center"/>
            <w:hideMark/>
          </w:tcPr>
          <w:p w:rsidR="008C6659" w:rsidRPr="00FB6493" w:rsidRDefault="008C6659" w:rsidP="000E2875">
            <w:pPr>
              <w:widowControl/>
              <w:jc w:val="center"/>
              <w:rPr>
                <w:rFonts w:ascii="Times New Roman" w:hAnsi="Times New Roman"/>
                <w:i/>
                <w:iCs/>
                <w:color w:val="000000"/>
                <w:kern w:val="0"/>
                <w:sz w:val="22"/>
              </w:rPr>
            </w:pPr>
            <w:r w:rsidRPr="00FB6493">
              <w:rPr>
                <w:rFonts w:ascii="Times New Roman" w:hAnsi="Times New Roman"/>
                <w:i/>
                <w:iCs/>
                <w:color w:val="000000"/>
                <w:kern w:val="0"/>
                <w:sz w:val="22"/>
              </w:rPr>
              <w:t>P</w:t>
            </w: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t>Child age</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2.40(1.22, 4.70)</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0.011</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1.98(1.08, 3.63)</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0.028</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2.90(1.15, 7.31)</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0.024</w:t>
            </w: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t>School</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left"/>
              <w:rPr>
                <w:rFonts w:ascii="Times New Roman" w:hAnsi="Times New Roman"/>
                <w:b/>
                <w:bCs/>
                <w:color w:val="000000"/>
                <w:kern w:val="0"/>
                <w:sz w:val="22"/>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Village</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Township</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0.39(0.12, 1.31)</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0.129</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0.49(0.17, 1.43)</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0.193</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1.18(0.38, 3.66)</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0.776</w:t>
            </w: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County</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0.55(0.19, 1.58)</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0.265</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1.06(0.47, 2.37)</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0.888</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0.60(0.13, 2.66)</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0.497</w:t>
            </w: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t>Gender</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left"/>
              <w:rPr>
                <w:rFonts w:ascii="Times New Roman" w:hAnsi="Times New Roman"/>
                <w:b/>
                <w:bCs/>
                <w:color w:val="000000"/>
                <w:kern w:val="0"/>
                <w:sz w:val="22"/>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Boy</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Girl</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0.95(0.48, 1.87)</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0.874</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0.79(0.42, 1.51)</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0.483</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0.83(0.33, 2.12)</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0.705</w:t>
            </w: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t>Gestational age at birth</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0.83(0.69, 1.01)</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0.064</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0.85(0.71, 1.02)</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0.081</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0.83(0.64, 1.07)</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0.155</w:t>
            </w: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t>Women's education</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left"/>
              <w:rPr>
                <w:rFonts w:ascii="Times New Roman" w:hAnsi="Times New Roman"/>
                <w:b/>
                <w:bCs/>
                <w:color w:val="000000"/>
                <w:kern w:val="0"/>
                <w:sz w:val="22"/>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Primary</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Secondary</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0.32(0.16, 0.64)</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0.001</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0.49(0.26, 0.92)</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0.028</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0.38(0.15, 0.96)</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0.041</w:t>
            </w: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 High school</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0.12(0.02, 0.89)</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0.038</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0.38(0.11, 1.32)</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0.129</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0.31(0.11, 0.78)</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0.025</w:t>
            </w: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t>Women's occupation at enrollment</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left"/>
              <w:rPr>
                <w:rFonts w:ascii="Times New Roman" w:hAnsi="Times New Roman"/>
                <w:b/>
                <w:bCs/>
                <w:color w:val="000000"/>
                <w:kern w:val="0"/>
                <w:sz w:val="22"/>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Farmer</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re</w:t>
            </w:r>
            <w:r w:rsidRPr="00FB6493">
              <w:rPr>
                <w:rFonts w:ascii="Times New Roman" w:hAnsi="Times New Roman"/>
                <w:color w:val="000000"/>
                <w:kern w:val="0"/>
                <w:sz w:val="22"/>
              </w:rPr>
              <w:t>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Others</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0.84(0.41, 1.70)</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0.619</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0.72(0.37, 1.41)</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0.34</w:t>
            </w:r>
            <w:r>
              <w:rPr>
                <w:rFonts w:ascii="Times New Roman" w:hAnsi="Times New Roman"/>
                <w:color w:val="000000"/>
                <w:kern w:val="0"/>
                <w:sz w:val="22"/>
              </w:rPr>
              <w:t>0</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0.30(0.09, 1.04)</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0.058</w:t>
            </w: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t>Father's education</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left"/>
              <w:rPr>
                <w:rFonts w:ascii="Times New Roman" w:hAnsi="Times New Roman"/>
                <w:b/>
                <w:bCs/>
                <w:color w:val="000000"/>
                <w:kern w:val="0"/>
                <w:sz w:val="22"/>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Primary</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Secondary</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0.47(0.20, 1.08)</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0.077</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0.51(0.22, 1.17)</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0.113</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0.41(0.14, 1.20)</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0.103</w:t>
            </w: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 High school</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0.30(0.09, 0.94)</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0.039</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0.62(0.23, 1.63)</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0.33</w:t>
            </w:r>
            <w:r>
              <w:rPr>
                <w:rFonts w:ascii="Times New Roman" w:hAnsi="Times New Roman"/>
                <w:color w:val="000000"/>
                <w:kern w:val="0"/>
                <w:sz w:val="22"/>
              </w:rPr>
              <w:t>0</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0.19(0.04, 1.03)</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0.054</w:t>
            </w: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t>Father's occupation at enrollment</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left"/>
              <w:rPr>
                <w:rFonts w:ascii="Times New Roman" w:hAnsi="Times New Roman"/>
                <w:b/>
                <w:bCs/>
                <w:color w:val="000000"/>
                <w:kern w:val="0"/>
                <w:sz w:val="22"/>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Farmer</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Others</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1.02(0.51, 2.05)</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0.948</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0.59(0.31, 1.10)</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0.097</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0.67(0.27, 1.64)</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0.377</w:t>
            </w: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lastRenderedPageBreak/>
              <w:t>Duration of breastfeeding</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left"/>
              <w:rPr>
                <w:rFonts w:ascii="Times New Roman" w:hAnsi="Times New Roman"/>
                <w:b/>
                <w:bCs/>
                <w:color w:val="000000"/>
                <w:kern w:val="0"/>
                <w:sz w:val="22"/>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&lt; 6 months</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6-12 months</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0.98(0.35, 2.71)</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0.723</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0.94(0.35, 2.54)</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0.909</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0.33(0.06, 1.72)</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0.186</w:t>
            </w: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12-18 months</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0.47(0.18, 1.23)</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0.125</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0.77(0.32, 1.86)</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0.567</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0.46(0.14, 1.54)</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0.208</w:t>
            </w: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 18 months</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0.98(0.35, 2.71)</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0.969</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0.85(0.30, 2.43)</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0.761</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0.98(0.28, 3.49)</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0.976</w:t>
            </w: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t>Intervention group</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left"/>
              <w:rPr>
                <w:rFonts w:ascii="Times New Roman" w:hAnsi="Times New Roman"/>
                <w:b/>
                <w:bCs/>
                <w:color w:val="000000"/>
                <w:kern w:val="0"/>
                <w:sz w:val="22"/>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Folic acid</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Folic acid/Iron</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0.91(0.43, 1.91)</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0.795</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1.68(0.82, 3.45)</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0.155</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0.59(0.20, 1.74)</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0.336</w:t>
            </w: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Multiple micronutrients</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0.47(0.19, 1.15)</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0.098</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0.92(0.41, 2.08)</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0.848</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0.58(0.19, 1.73)</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0.327</w:t>
            </w: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left"/>
              <w:rPr>
                <w:rFonts w:ascii="Times New Roman" w:hAnsi="Times New Roman"/>
                <w:b/>
                <w:bCs/>
                <w:color w:val="000000"/>
                <w:kern w:val="0"/>
                <w:sz w:val="22"/>
              </w:rPr>
            </w:pPr>
            <w:r w:rsidRPr="00FB6493">
              <w:rPr>
                <w:rFonts w:ascii="Times New Roman" w:hAnsi="Times New Roman"/>
                <w:b/>
                <w:bCs/>
                <w:color w:val="000000"/>
                <w:kern w:val="0"/>
                <w:sz w:val="22"/>
              </w:rPr>
              <w:t>Household wealth index at enrollment</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left"/>
              <w:rPr>
                <w:rFonts w:ascii="Times New Roman" w:hAnsi="Times New Roman"/>
                <w:b/>
                <w:bCs/>
                <w:color w:val="000000"/>
                <w:kern w:val="0"/>
                <w:sz w:val="22"/>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Poorest</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eastAsia="Times New Roman" w:hAnsi="Times New Roman"/>
                <w:kern w:val="0"/>
                <w:sz w:val="20"/>
                <w:szCs w:val="20"/>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Pr>
                <w:rFonts w:ascii="Times New Roman" w:hAnsi="Times New Roman"/>
                <w:color w:val="000000"/>
                <w:kern w:val="0"/>
                <w:sz w:val="22"/>
              </w:rPr>
              <w:t>r</w:t>
            </w:r>
            <w:r w:rsidRPr="00FB6493">
              <w:rPr>
                <w:rFonts w:ascii="Times New Roman" w:hAnsi="Times New Roman"/>
                <w:color w:val="000000"/>
                <w:kern w:val="0"/>
                <w:sz w:val="22"/>
              </w:rPr>
              <w:t>eference</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r>
      <w:tr w:rsidR="008C6659" w:rsidRPr="00FB6493" w:rsidTr="000E2875">
        <w:trPr>
          <w:trHeight w:val="300"/>
        </w:trPr>
        <w:tc>
          <w:tcPr>
            <w:tcW w:w="1683" w:type="pct"/>
            <w:tcBorders>
              <w:top w:val="nil"/>
              <w:left w:val="nil"/>
              <w:bottom w:val="nil"/>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Middle</w:t>
            </w: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1.22(0.57, 2.62)</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0.613</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1.27(0.64, 2.53)</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0.494</w:t>
            </w:r>
          </w:p>
        </w:tc>
        <w:tc>
          <w:tcPr>
            <w:tcW w:w="99"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p>
        </w:tc>
        <w:tc>
          <w:tcPr>
            <w:tcW w:w="724"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0.46(0.15, 1.39)</w:t>
            </w:r>
          </w:p>
        </w:tc>
        <w:tc>
          <w:tcPr>
            <w:tcW w:w="316" w:type="pct"/>
            <w:tcBorders>
              <w:top w:val="nil"/>
              <w:left w:val="nil"/>
              <w:bottom w:val="nil"/>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0.17</w:t>
            </w:r>
            <w:r>
              <w:rPr>
                <w:rFonts w:ascii="Times New Roman" w:hAnsi="Times New Roman"/>
                <w:color w:val="000000"/>
                <w:kern w:val="0"/>
                <w:sz w:val="22"/>
              </w:rPr>
              <w:t>0</w:t>
            </w:r>
          </w:p>
        </w:tc>
      </w:tr>
      <w:tr w:rsidR="008C6659" w:rsidRPr="00FB6493" w:rsidTr="000E2875">
        <w:trPr>
          <w:trHeight w:val="300"/>
        </w:trPr>
        <w:tc>
          <w:tcPr>
            <w:tcW w:w="1683" w:type="pct"/>
            <w:tcBorders>
              <w:top w:val="nil"/>
              <w:left w:val="nil"/>
              <w:bottom w:val="single" w:sz="4" w:space="0" w:color="auto"/>
              <w:right w:val="nil"/>
            </w:tcBorders>
            <w:shd w:val="clear" w:color="auto" w:fill="auto"/>
            <w:noWrap/>
            <w:vAlign w:val="center"/>
            <w:hideMark/>
          </w:tcPr>
          <w:p w:rsidR="008C6659" w:rsidRPr="00FB6493" w:rsidRDefault="008C6659" w:rsidP="000E2875">
            <w:pPr>
              <w:widowControl/>
              <w:jc w:val="right"/>
              <w:rPr>
                <w:rFonts w:ascii="Times New Roman" w:hAnsi="Times New Roman"/>
                <w:color w:val="000000"/>
                <w:kern w:val="0"/>
                <w:sz w:val="22"/>
              </w:rPr>
            </w:pPr>
            <w:r w:rsidRPr="00FB6493">
              <w:rPr>
                <w:rFonts w:ascii="Times New Roman" w:hAnsi="Times New Roman"/>
                <w:color w:val="000000"/>
                <w:kern w:val="0"/>
                <w:sz w:val="22"/>
              </w:rPr>
              <w:t>Richest</w:t>
            </w:r>
          </w:p>
        </w:tc>
        <w:tc>
          <w:tcPr>
            <w:tcW w:w="724" w:type="pct"/>
            <w:tcBorders>
              <w:top w:val="nil"/>
              <w:left w:val="nil"/>
              <w:bottom w:val="single" w:sz="4" w:space="0" w:color="auto"/>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0.52(0.21, 1.30)</w:t>
            </w:r>
          </w:p>
        </w:tc>
        <w:tc>
          <w:tcPr>
            <w:tcW w:w="316" w:type="pct"/>
            <w:tcBorders>
              <w:top w:val="nil"/>
              <w:left w:val="nil"/>
              <w:bottom w:val="single" w:sz="4" w:space="0" w:color="auto"/>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0.162</w:t>
            </w:r>
          </w:p>
        </w:tc>
        <w:tc>
          <w:tcPr>
            <w:tcW w:w="99" w:type="pct"/>
            <w:tcBorders>
              <w:top w:val="nil"/>
              <w:left w:val="nil"/>
              <w:bottom w:val="single" w:sz="4" w:space="0" w:color="auto"/>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 xml:space="preserve">　</w:t>
            </w:r>
          </w:p>
        </w:tc>
        <w:tc>
          <w:tcPr>
            <w:tcW w:w="724" w:type="pct"/>
            <w:tcBorders>
              <w:top w:val="nil"/>
              <w:left w:val="nil"/>
              <w:bottom w:val="single" w:sz="4" w:space="0" w:color="auto"/>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0.36(0.14, 0.89)</w:t>
            </w:r>
          </w:p>
        </w:tc>
        <w:tc>
          <w:tcPr>
            <w:tcW w:w="316" w:type="pct"/>
            <w:tcBorders>
              <w:top w:val="nil"/>
              <w:left w:val="nil"/>
              <w:bottom w:val="single" w:sz="4" w:space="0" w:color="auto"/>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0.028</w:t>
            </w:r>
          </w:p>
        </w:tc>
        <w:tc>
          <w:tcPr>
            <w:tcW w:w="99" w:type="pct"/>
            <w:tcBorders>
              <w:top w:val="nil"/>
              <w:left w:val="nil"/>
              <w:bottom w:val="single" w:sz="4" w:space="0" w:color="auto"/>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 xml:space="preserve">　</w:t>
            </w:r>
          </w:p>
        </w:tc>
        <w:tc>
          <w:tcPr>
            <w:tcW w:w="724" w:type="pct"/>
            <w:tcBorders>
              <w:top w:val="nil"/>
              <w:left w:val="nil"/>
              <w:bottom w:val="single" w:sz="4" w:space="0" w:color="auto"/>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0.52(0.18, 1.50)</w:t>
            </w:r>
          </w:p>
        </w:tc>
        <w:tc>
          <w:tcPr>
            <w:tcW w:w="316" w:type="pct"/>
            <w:tcBorders>
              <w:top w:val="nil"/>
              <w:left w:val="nil"/>
              <w:bottom w:val="single" w:sz="4" w:space="0" w:color="auto"/>
              <w:right w:val="nil"/>
            </w:tcBorders>
            <w:shd w:val="clear" w:color="auto" w:fill="auto"/>
            <w:noWrap/>
            <w:vAlign w:val="bottom"/>
            <w:hideMark/>
          </w:tcPr>
          <w:p w:rsidR="008C6659" w:rsidRPr="00FB6493" w:rsidRDefault="008C6659" w:rsidP="000E2875">
            <w:pPr>
              <w:widowControl/>
              <w:jc w:val="center"/>
              <w:rPr>
                <w:rFonts w:ascii="Times New Roman" w:hAnsi="Times New Roman"/>
                <w:color w:val="000000"/>
                <w:kern w:val="0"/>
                <w:sz w:val="22"/>
              </w:rPr>
            </w:pPr>
            <w:r w:rsidRPr="00FB6493">
              <w:rPr>
                <w:rFonts w:ascii="Times New Roman" w:hAnsi="Times New Roman"/>
                <w:color w:val="000000"/>
                <w:kern w:val="0"/>
                <w:sz w:val="22"/>
              </w:rPr>
              <w:t>0.229</w:t>
            </w:r>
          </w:p>
        </w:tc>
      </w:tr>
    </w:tbl>
    <w:p w:rsidR="008C6659" w:rsidRDefault="008C6659" w:rsidP="008C6659">
      <w:pPr>
        <w:rPr>
          <w:rFonts w:ascii="Times New Roman" w:hAnsi="Times New Roman"/>
          <w:spacing w:val="-6"/>
          <w:kern w:val="0"/>
        </w:rPr>
        <w:sectPr w:rsidR="008C6659" w:rsidSect="008C6659">
          <w:pgSz w:w="16838" w:h="11906" w:orient="landscape"/>
          <w:pgMar w:top="1800" w:right="1440" w:bottom="1800" w:left="1440" w:header="851" w:footer="992" w:gutter="0"/>
          <w:cols w:space="425"/>
          <w:docGrid w:type="lines" w:linePitch="312"/>
        </w:sectPr>
      </w:pPr>
      <w:r w:rsidRPr="00292991">
        <w:rPr>
          <w:rFonts w:ascii="Times New Roman" w:hAnsi="Times New Roman"/>
          <w:spacing w:val="-6"/>
          <w:kern w:val="0"/>
          <w:vertAlign w:val="superscript"/>
        </w:rPr>
        <w:t xml:space="preserve">1 </w:t>
      </w:r>
      <w:r w:rsidRPr="007605BA">
        <w:rPr>
          <w:rFonts w:ascii="Times New Roman" w:hAnsi="Times New Roman"/>
          <w:spacing w:val="-6"/>
          <w:kern w:val="0"/>
        </w:rPr>
        <w:t>L</w:t>
      </w:r>
      <w:r w:rsidRPr="00292991">
        <w:rPr>
          <w:rFonts w:ascii="Times New Roman" w:hAnsi="Times New Roman"/>
          <w:spacing w:val="-6"/>
          <w:kern w:val="0"/>
        </w:rPr>
        <w:t>ogistic regression model was used. CI, Confidence interval. OR, Odds ratio.</w:t>
      </w:r>
    </w:p>
    <w:p w:rsidR="008C6659" w:rsidRDefault="008C6659" w:rsidP="008C6659">
      <w:pPr>
        <w:rPr>
          <w:rFonts w:hint="eastAsia"/>
        </w:rPr>
      </w:pPr>
      <w:r w:rsidRPr="00D66297">
        <w:rPr>
          <w:rFonts w:ascii="Times New Roman" w:hAnsi="Times New Roman"/>
          <w:b/>
          <w:kern w:val="0"/>
        </w:rPr>
        <w:lastRenderedPageBreak/>
        <w:t xml:space="preserve">Supplementary table </w:t>
      </w:r>
      <w:r>
        <w:rPr>
          <w:rFonts w:ascii="Times New Roman" w:hAnsi="Times New Roman"/>
          <w:b/>
          <w:kern w:val="0"/>
        </w:rPr>
        <w:t>3 Number of complete and imputed data in different variables</w:t>
      </w:r>
    </w:p>
    <w:tbl>
      <w:tblPr>
        <w:tblW w:w="5000" w:type="pct"/>
        <w:tblLook w:val="04A0" w:firstRow="1" w:lastRow="0" w:firstColumn="1" w:lastColumn="0" w:noHBand="0" w:noVBand="1"/>
      </w:tblPr>
      <w:tblGrid>
        <w:gridCol w:w="4303"/>
        <w:gridCol w:w="2113"/>
        <w:gridCol w:w="1890"/>
      </w:tblGrid>
      <w:tr w:rsidR="008C6659" w:rsidRPr="00064DB7" w:rsidTr="000E2875">
        <w:trPr>
          <w:trHeight w:val="300"/>
        </w:trPr>
        <w:tc>
          <w:tcPr>
            <w:tcW w:w="2589" w:type="pct"/>
            <w:tcBorders>
              <w:top w:val="single" w:sz="4" w:space="0" w:color="auto"/>
              <w:left w:val="nil"/>
              <w:bottom w:val="single" w:sz="4" w:space="0" w:color="auto"/>
              <w:right w:val="nil"/>
            </w:tcBorders>
            <w:shd w:val="clear" w:color="auto" w:fill="auto"/>
            <w:noWrap/>
            <w:vAlign w:val="bottom"/>
            <w:hideMark/>
          </w:tcPr>
          <w:p w:rsidR="008C6659" w:rsidRPr="00064DB7" w:rsidRDefault="008C6659" w:rsidP="000E2875">
            <w:pPr>
              <w:widowControl/>
              <w:jc w:val="left"/>
              <w:rPr>
                <w:rFonts w:ascii="Times New Roman" w:hAnsi="Times New Roman"/>
                <w:color w:val="000000"/>
                <w:kern w:val="0"/>
                <w:sz w:val="22"/>
              </w:rPr>
            </w:pPr>
            <w:r w:rsidRPr="00064DB7">
              <w:rPr>
                <w:rFonts w:ascii="Times New Roman" w:hAnsi="Times New Roman"/>
                <w:color w:val="000000"/>
                <w:kern w:val="0"/>
                <w:sz w:val="22"/>
              </w:rPr>
              <w:t>Variable</w:t>
            </w:r>
          </w:p>
        </w:tc>
        <w:tc>
          <w:tcPr>
            <w:tcW w:w="1272" w:type="pct"/>
            <w:tcBorders>
              <w:top w:val="single" w:sz="4" w:space="0" w:color="auto"/>
              <w:left w:val="nil"/>
              <w:bottom w:val="single" w:sz="4" w:space="0" w:color="auto"/>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Complete</w:t>
            </w:r>
          </w:p>
        </w:tc>
        <w:tc>
          <w:tcPr>
            <w:tcW w:w="1138" w:type="pct"/>
            <w:tcBorders>
              <w:top w:val="single" w:sz="4" w:space="0" w:color="auto"/>
              <w:left w:val="nil"/>
              <w:bottom w:val="single" w:sz="4" w:space="0" w:color="auto"/>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Imputed</w:t>
            </w:r>
          </w:p>
        </w:tc>
      </w:tr>
      <w:tr w:rsidR="008C6659" w:rsidRPr="00064DB7" w:rsidTr="000E2875">
        <w:trPr>
          <w:trHeight w:val="300"/>
        </w:trPr>
        <w:tc>
          <w:tcPr>
            <w:tcW w:w="2589" w:type="pct"/>
            <w:tcBorders>
              <w:top w:val="nil"/>
              <w:left w:val="nil"/>
              <w:bottom w:val="nil"/>
              <w:right w:val="nil"/>
            </w:tcBorders>
            <w:shd w:val="clear" w:color="auto" w:fill="auto"/>
            <w:noWrap/>
            <w:vAlign w:val="bottom"/>
            <w:hideMark/>
          </w:tcPr>
          <w:p w:rsidR="008C6659" w:rsidRPr="00064DB7" w:rsidRDefault="008C6659" w:rsidP="000E2875">
            <w:pPr>
              <w:widowControl/>
              <w:jc w:val="left"/>
              <w:rPr>
                <w:rFonts w:ascii="Times New Roman" w:hAnsi="Times New Roman"/>
                <w:color w:val="000000"/>
                <w:kern w:val="0"/>
                <w:sz w:val="22"/>
              </w:rPr>
            </w:pPr>
            <w:r>
              <w:rPr>
                <w:rFonts w:ascii="Times New Roman" w:hAnsi="Times New Roman"/>
                <w:color w:val="000000"/>
                <w:kern w:val="0"/>
                <w:sz w:val="22"/>
              </w:rPr>
              <w:t>Weight at birth</w:t>
            </w:r>
          </w:p>
        </w:tc>
        <w:tc>
          <w:tcPr>
            <w:tcW w:w="1272"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643</w:t>
            </w:r>
          </w:p>
        </w:tc>
        <w:tc>
          <w:tcPr>
            <w:tcW w:w="1138"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7</w:t>
            </w:r>
          </w:p>
        </w:tc>
      </w:tr>
      <w:tr w:rsidR="008C6659" w:rsidRPr="00064DB7" w:rsidTr="000E2875">
        <w:trPr>
          <w:trHeight w:val="300"/>
        </w:trPr>
        <w:tc>
          <w:tcPr>
            <w:tcW w:w="2589" w:type="pct"/>
            <w:tcBorders>
              <w:top w:val="nil"/>
              <w:left w:val="nil"/>
              <w:bottom w:val="nil"/>
              <w:right w:val="nil"/>
            </w:tcBorders>
            <w:shd w:val="clear" w:color="auto" w:fill="auto"/>
            <w:noWrap/>
            <w:vAlign w:val="bottom"/>
            <w:hideMark/>
          </w:tcPr>
          <w:p w:rsidR="008C6659" w:rsidRPr="00064DB7" w:rsidRDefault="008C6659" w:rsidP="000E2875">
            <w:pPr>
              <w:widowControl/>
              <w:jc w:val="left"/>
              <w:rPr>
                <w:rFonts w:ascii="Times New Roman" w:hAnsi="Times New Roman"/>
                <w:color w:val="000000"/>
                <w:kern w:val="0"/>
                <w:sz w:val="22"/>
              </w:rPr>
            </w:pPr>
            <w:r w:rsidRPr="00064DB7">
              <w:rPr>
                <w:rFonts w:ascii="Times New Roman" w:hAnsi="Times New Roman"/>
                <w:color w:val="000000"/>
                <w:kern w:val="0"/>
                <w:sz w:val="22"/>
              </w:rPr>
              <w:t>Weight at 6 month</w:t>
            </w:r>
          </w:p>
        </w:tc>
        <w:tc>
          <w:tcPr>
            <w:tcW w:w="1272"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589</w:t>
            </w:r>
          </w:p>
        </w:tc>
        <w:tc>
          <w:tcPr>
            <w:tcW w:w="1138"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61</w:t>
            </w:r>
          </w:p>
        </w:tc>
      </w:tr>
      <w:tr w:rsidR="008C6659" w:rsidRPr="00064DB7" w:rsidTr="000E2875">
        <w:trPr>
          <w:trHeight w:val="300"/>
        </w:trPr>
        <w:tc>
          <w:tcPr>
            <w:tcW w:w="2589" w:type="pct"/>
            <w:tcBorders>
              <w:top w:val="nil"/>
              <w:left w:val="nil"/>
              <w:bottom w:val="nil"/>
              <w:right w:val="nil"/>
            </w:tcBorders>
            <w:shd w:val="clear" w:color="auto" w:fill="auto"/>
            <w:noWrap/>
            <w:vAlign w:val="bottom"/>
            <w:hideMark/>
          </w:tcPr>
          <w:p w:rsidR="008C6659" w:rsidRPr="00064DB7" w:rsidRDefault="008C6659" w:rsidP="000E2875">
            <w:pPr>
              <w:widowControl/>
              <w:jc w:val="left"/>
              <w:rPr>
                <w:rFonts w:ascii="Times New Roman" w:hAnsi="Times New Roman"/>
                <w:color w:val="000000"/>
                <w:kern w:val="0"/>
                <w:sz w:val="22"/>
              </w:rPr>
            </w:pPr>
            <w:r w:rsidRPr="00064DB7">
              <w:rPr>
                <w:rFonts w:ascii="Times New Roman" w:hAnsi="Times New Roman"/>
                <w:color w:val="000000"/>
                <w:kern w:val="0"/>
                <w:sz w:val="22"/>
              </w:rPr>
              <w:t>Weight at 12 month</w:t>
            </w:r>
          </w:p>
        </w:tc>
        <w:tc>
          <w:tcPr>
            <w:tcW w:w="1272"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595</w:t>
            </w:r>
          </w:p>
        </w:tc>
        <w:tc>
          <w:tcPr>
            <w:tcW w:w="1138"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55</w:t>
            </w:r>
          </w:p>
        </w:tc>
      </w:tr>
      <w:tr w:rsidR="008C6659" w:rsidRPr="00064DB7" w:rsidTr="000E2875">
        <w:trPr>
          <w:trHeight w:val="300"/>
        </w:trPr>
        <w:tc>
          <w:tcPr>
            <w:tcW w:w="2589" w:type="pct"/>
            <w:tcBorders>
              <w:top w:val="nil"/>
              <w:left w:val="nil"/>
              <w:bottom w:val="nil"/>
              <w:right w:val="nil"/>
            </w:tcBorders>
            <w:shd w:val="clear" w:color="auto" w:fill="auto"/>
            <w:noWrap/>
            <w:vAlign w:val="bottom"/>
            <w:hideMark/>
          </w:tcPr>
          <w:p w:rsidR="008C6659" w:rsidRPr="00064DB7" w:rsidRDefault="008C6659" w:rsidP="000E2875">
            <w:pPr>
              <w:widowControl/>
              <w:jc w:val="left"/>
              <w:rPr>
                <w:rFonts w:ascii="Times New Roman" w:hAnsi="Times New Roman"/>
                <w:color w:val="000000"/>
                <w:kern w:val="0"/>
                <w:sz w:val="22"/>
              </w:rPr>
            </w:pPr>
            <w:r w:rsidRPr="00064DB7">
              <w:rPr>
                <w:rFonts w:ascii="Times New Roman" w:hAnsi="Times New Roman"/>
                <w:color w:val="000000"/>
                <w:kern w:val="0"/>
                <w:sz w:val="22"/>
              </w:rPr>
              <w:t>Weight at 18 month</w:t>
            </w:r>
          </w:p>
        </w:tc>
        <w:tc>
          <w:tcPr>
            <w:tcW w:w="1272"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572</w:t>
            </w:r>
          </w:p>
        </w:tc>
        <w:tc>
          <w:tcPr>
            <w:tcW w:w="1138"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78</w:t>
            </w:r>
          </w:p>
        </w:tc>
      </w:tr>
      <w:tr w:rsidR="008C6659" w:rsidRPr="00064DB7" w:rsidTr="000E2875">
        <w:trPr>
          <w:trHeight w:val="300"/>
        </w:trPr>
        <w:tc>
          <w:tcPr>
            <w:tcW w:w="2589" w:type="pct"/>
            <w:tcBorders>
              <w:top w:val="nil"/>
              <w:left w:val="nil"/>
              <w:bottom w:val="nil"/>
              <w:right w:val="nil"/>
            </w:tcBorders>
            <w:shd w:val="clear" w:color="auto" w:fill="auto"/>
            <w:noWrap/>
            <w:vAlign w:val="bottom"/>
            <w:hideMark/>
          </w:tcPr>
          <w:p w:rsidR="008C6659" w:rsidRPr="00064DB7" w:rsidRDefault="008C6659" w:rsidP="000E2875">
            <w:pPr>
              <w:widowControl/>
              <w:jc w:val="left"/>
              <w:rPr>
                <w:rFonts w:ascii="Times New Roman" w:hAnsi="Times New Roman"/>
                <w:color w:val="000000"/>
                <w:kern w:val="0"/>
                <w:sz w:val="22"/>
              </w:rPr>
            </w:pPr>
            <w:r w:rsidRPr="00064DB7">
              <w:rPr>
                <w:rFonts w:ascii="Times New Roman" w:hAnsi="Times New Roman"/>
                <w:color w:val="000000"/>
                <w:kern w:val="0"/>
                <w:sz w:val="22"/>
              </w:rPr>
              <w:t>Weight at 24 month</w:t>
            </w:r>
          </w:p>
        </w:tc>
        <w:tc>
          <w:tcPr>
            <w:tcW w:w="1272"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586</w:t>
            </w:r>
          </w:p>
        </w:tc>
        <w:tc>
          <w:tcPr>
            <w:tcW w:w="1138"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64</w:t>
            </w:r>
          </w:p>
        </w:tc>
      </w:tr>
      <w:tr w:rsidR="008C6659" w:rsidRPr="00064DB7" w:rsidTr="000E2875">
        <w:trPr>
          <w:trHeight w:val="300"/>
        </w:trPr>
        <w:tc>
          <w:tcPr>
            <w:tcW w:w="2589" w:type="pct"/>
            <w:tcBorders>
              <w:top w:val="nil"/>
              <w:left w:val="nil"/>
              <w:bottom w:val="nil"/>
              <w:right w:val="nil"/>
            </w:tcBorders>
            <w:shd w:val="clear" w:color="auto" w:fill="auto"/>
            <w:noWrap/>
            <w:vAlign w:val="bottom"/>
            <w:hideMark/>
          </w:tcPr>
          <w:p w:rsidR="008C6659" w:rsidRPr="00064DB7" w:rsidRDefault="008C6659" w:rsidP="000E2875">
            <w:pPr>
              <w:widowControl/>
              <w:jc w:val="left"/>
              <w:rPr>
                <w:rFonts w:ascii="Times New Roman" w:hAnsi="Times New Roman"/>
                <w:color w:val="000000"/>
                <w:kern w:val="0"/>
                <w:sz w:val="22"/>
              </w:rPr>
            </w:pPr>
            <w:r w:rsidRPr="00064DB7">
              <w:rPr>
                <w:rFonts w:ascii="Times New Roman" w:hAnsi="Times New Roman"/>
                <w:color w:val="000000"/>
                <w:kern w:val="0"/>
                <w:sz w:val="22"/>
              </w:rPr>
              <w:t>Length at birth</w:t>
            </w:r>
          </w:p>
        </w:tc>
        <w:tc>
          <w:tcPr>
            <w:tcW w:w="1272"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605</w:t>
            </w:r>
          </w:p>
        </w:tc>
        <w:tc>
          <w:tcPr>
            <w:tcW w:w="1138"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45</w:t>
            </w:r>
          </w:p>
        </w:tc>
      </w:tr>
      <w:tr w:rsidR="008C6659" w:rsidRPr="00064DB7" w:rsidTr="000E2875">
        <w:trPr>
          <w:trHeight w:val="300"/>
        </w:trPr>
        <w:tc>
          <w:tcPr>
            <w:tcW w:w="2589" w:type="pct"/>
            <w:tcBorders>
              <w:top w:val="nil"/>
              <w:left w:val="nil"/>
              <w:bottom w:val="nil"/>
              <w:right w:val="nil"/>
            </w:tcBorders>
            <w:shd w:val="clear" w:color="auto" w:fill="auto"/>
            <w:noWrap/>
            <w:vAlign w:val="bottom"/>
            <w:hideMark/>
          </w:tcPr>
          <w:p w:rsidR="008C6659" w:rsidRPr="00064DB7" w:rsidRDefault="008C6659" w:rsidP="000E2875">
            <w:pPr>
              <w:widowControl/>
              <w:jc w:val="left"/>
              <w:rPr>
                <w:rFonts w:ascii="Times New Roman" w:hAnsi="Times New Roman"/>
                <w:color w:val="000000"/>
                <w:kern w:val="0"/>
                <w:sz w:val="22"/>
              </w:rPr>
            </w:pPr>
            <w:r w:rsidRPr="00064DB7">
              <w:rPr>
                <w:rFonts w:ascii="Times New Roman" w:hAnsi="Times New Roman"/>
                <w:color w:val="000000"/>
                <w:kern w:val="0"/>
                <w:sz w:val="22"/>
              </w:rPr>
              <w:t>Length at 6 month</w:t>
            </w:r>
          </w:p>
        </w:tc>
        <w:tc>
          <w:tcPr>
            <w:tcW w:w="1272"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587</w:t>
            </w:r>
          </w:p>
        </w:tc>
        <w:tc>
          <w:tcPr>
            <w:tcW w:w="1138"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63</w:t>
            </w:r>
          </w:p>
        </w:tc>
      </w:tr>
      <w:tr w:rsidR="008C6659" w:rsidRPr="00064DB7" w:rsidTr="000E2875">
        <w:trPr>
          <w:trHeight w:val="300"/>
        </w:trPr>
        <w:tc>
          <w:tcPr>
            <w:tcW w:w="2589" w:type="pct"/>
            <w:tcBorders>
              <w:top w:val="nil"/>
              <w:left w:val="nil"/>
              <w:bottom w:val="nil"/>
              <w:right w:val="nil"/>
            </w:tcBorders>
            <w:shd w:val="clear" w:color="auto" w:fill="auto"/>
            <w:noWrap/>
            <w:vAlign w:val="bottom"/>
            <w:hideMark/>
          </w:tcPr>
          <w:p w:rsidR="008C6659" w:rsidRPr="00064DB7" w:rsidRDefault="008C6659" w:rsidP="000E2875">
            <w:pPr>
              <w:widowControl/>
              <w:jc w:val="left"/>
              <w:rPr>
                <w:rFonts w:ascii="Times New Roman" w:hAnsi="Times New Roman"/>
                <w:color w:val="000000"/>
                <w:kern w:val="0"/>
                <w:sz w:val="22"/>
              </w:rPr>
            </w:pPr>
            <w:r w:rsidRPr="00064DB7">
              <w:rPr>
                <w:rFonts w:ascii="Times New Roman" w:hAnsi="Times New Roman"/>
                <w:color w:val="000000"/>
                <w:kern w:val="0"/>
                <w:sz w:val="22"/>
              </w:rPr>
              <w:t>Length at 12 month</w:t>
            </w:r>
          </w:p>
        </w:tc>
        <w:tc>
          <w:tcPr>
            <w:tcW w:w="1272"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595</w:t>
            </w:r>
          </w:p>
        </w:tc>
        <w:tc>
          <w:tcPr>
            <w:tcW w:w="1138"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55</w:t>
            </w:r>
          </w:p>
        </w:tc>
      </w:tr>
      <w:tr w:rsidR="008C6659" w:rsidRPr="00064DB7" w:rsidTr="000E2875">
        <w:trPr>
          <w:trHeight w:val="300"/>
        </w:trPr>
        <w:tc>
          <w:tcPr>
            <w:tcW w:w="2589" w:type="pct"/>
            <w:tcBorders>
              <w:top w:val="nil"/>
              <w:left w:val="nil"/>
              <w:bottom w:val="nil"/>
              <w:right w:val="nil"/>
            </w:tcBorders>
            <w:shd w:val="clear" w:color="auto" w:fill="auto"/>
            <w:noWrap/>
            <w:vAlign w:val="bottom"/>
            <w:hideMark/>
          </w:tcPr>
          <w:p w:rsidR="008C6659" w:rsidRPr="00064DB7" w:rsidRDefault="008C6659" w:rsidP="000E2875">
            <w:pPr>
              <w:widowControl/>
              <w:jc w:val="left"/>
              <w:rPr>
                <w:rFonts w:ascii="Times New Roman" w:hAnsi="Times New Roman"/>
                <w:color w:val="000000"/>
                <w:kern w:val="0"/>
                <w:sz w:val="22"/>
              </w:rPr>
            </w:pPr>
            <w:r w:rsidRPr="00064DB7">
              <w:rPr>
                <w:rFonts w:ascii="Times New Roman" w:hAnsi="Times New Roman"/>
                <w:color w:val="000000"/>
                <w:kern w:val="0"/>
                <w:sz w:val="22"/>
              </w:rPr>
              <w:t>Length at 18 month</w:t>
            </w:r>
          </w:p>
        </w:tc>
        <w:tc>
          <w:tcPr>
            <w:tcW w:w="1272"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570</w:t>
            </w:r>
          </w:p>
        </w:tc>
        <w:tc>
          <w:tcPr>
            <w:tcW w:w="1138"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80</w:t>
            </w:r>
          </w:p>
        </w:tc>
      </w:tr>
      <w:tr w:rsidR="008C6659" w:rsidRPr="00064DB7" w:rsidTr="000E2875">
        <w:trPr>
          <w:trHeight w:val="300"/>
        </w:trPr>
        <w:tc>
          <w:tcPr>
            <w:tcW w:w="2589" w:type="pct"/>
            <w:tcBorders>
              <w:top w:val="nil"/>
              <w:left w:val="nil"/>
              <w:bottom w:val="nil"/>
              <w:right w:val="nil"/>
            </w:tcBorders>
            <w:shd w:val="clear" w:color="auto" w:fill="auto"/>
            <w:noWrap/>
            <w:vAlign w:val="bottom"/>
            <w:hideMark/>
          </w:tcPr>
          <w:p w:rsidR="008C6659" w:rsidRPr="00064DB7" w:rsidRDefault="008C6659" w:rsidP="000E2875">
            <w:pPr>
              <w:widowControl/>
              <w:jc w:val="left"/>
              <w:rPr>
                <w:rFonts w:ascii="Times New Roman" w:hAnsi="Times New Roman"/>
                <w:color w:val="000000"/>
                <w:kern w:val="0"/>
                <w:sz w:val="22"/>
              </w:rPr>
            </w:pPr>
            <w:r w:rsidRPr="00064DB7">
              <w:rPr>
                <w:rFonts w:ascii="Times New Roman" w:hAnsi="Times New Roman"/>
                <w:color w:val="000000"/>
                <w:kern w:val="0"/>
                <w:sz w:val="22"/>
              </w:rPr>
              <w:t>Length at 24 month</w:t>
            </w:r>
          </w:p>
        </w:tc>
        <w:tc>
          <w:tcPr>
            <w:tcW w:w="1272"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585</w:t>
            </w:r>
          </w:p>
        </w:tc>
        <w:tc>
          <w:tcPr>
            <w:tcW w:w="1138"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65</w:t>
            </w:r>
          </w:p>
        </w:tc>
      </w:tr>
      <w:tr w:rsidR="008C6659" w:rsidRPr="00064DB7" w:rsidTr="000E2875">
        <w:trPr>
          <w:trHeight w:val="300"/>
        </w:trPr>
        <w:tc>
          <w:tcPr>
            <w:tcW w:w="2589" w:type="pct"/>
            <w:tcBorders>
              <w:top w:val="nil"/>
              <w:left w:val="nil"/>
              <w:bottom w:val="nil"/>
              <w:right w:val="nil"/>
            </w:tcBorders>
            <w:shd w:val="clear" w:color="auto" w:fill="auto"/>
            <w:noWrap/>
            <w:vAlign w:val="bottom"/>
            <w:hideMark/>
          </w:tcPr>
          <w:p w:rsidR="008C6659" w:rsidRPr="00064DB7" w:rsidRDefault="008C6659" w:rsidP="000E2875">
            <w:pPr>
              <w:widowControl/>
              <w:jc w:val="left"/>
              <w:rPr>
                <w:rFonts w:ascii="Times New Roman" w:hAnsi="Times New Roman"/>
                <w:color w:val="000000"/>
                <w:kern w:val="0"/>
                <w:sz w:val="22"/>
              </w:rPr>
            </w:pPr>
            <w:r>
              <w:rPr>
                <w:rFonts w:ascii="Times New Roman" w:hAnsi="Times New Roman"/>
                <w:color w:val="000000"/>
                <w:kern w:val="0"/>
                <w:sz w:val="22"/>
              </w:rPr>
              <w:t>Father’s education</w:t>
            </w:r>
          </w:p>
        </w:tc>
        <w:tc>
          <w:tcPr>
            <w:tcW w:w="1272"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647</w:t>
            </w:r>
          </w:p>
        </w:tc>
        <w:tc>
          <w:tcPr>
            <w:tcW w:w="1138"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3</w:t>
            </w:r>
          </w:p>
        </w:tc>
      </w:tr>
      <w:tr w:rsidR="008C6659" w:rsidRPr="00064DB7" w:rsidTr="000E2875">
        <w:trPr>
          <w:trHeight w:val="300"/>
        </w:trPr>
        <w:tc>
          <w:tcPr>
            <w:tcW w:w="2589" w:type="pct"/>
            <w:tcBorders>
              <w:top w:val="nil"/>
              <w:left w:val="nil"/>
              <w:bottom w:val="nil"/>
              <w:right w:val="nil"/>
            </w:tcBorders>
            <w:shd w:val="clear" w:color="auto" w:fill="auto"/>
            <w:noWrap/>
            <w:vAlign w:val="bottom"/>
            <w:hideMark/>
          </w:tcPr>
          <w:p w:rsidR="008C6659" w:rsidRPr="00064DB7" w:rsidRDefault="008C6659" w:rsidP="000E2875">
            <w:pPr>
              <w:widowControl/>
              <w:jc w:val="left"/>
              <w:rPr>
                <w:rFonts w:ascii="Times New Roman" w:hAnsi="Times New Roman"/>
                <w:color w:val="000000"/>
                <w:kern w:val="0"/>
                <w:sz w:val="22"/>
              </w:rPr>
            </w:pPr>
            <w:r>
              <w:rPr>
                <w:rFonts w:ascii="Times New Roman" w:hAnsi="Times New Roman"/>
                <w:color w:val="000000"/>
                <w:kern w:val="0"/>
                <w:sz w:val="22"/>
              </w:rPr>
              <w:t>Mother’s job</w:t>
            </w:r>
          </w:p>
        </w:tc>
        <w:tc>
          <w:tcPr>
            <w:tcW w:w="1272"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640</w:t>
            </w:r>
          </w:p>
        </w:tc>
        <w:tc>
          <w:tcPr>
            <w:tcW w:w="1138" w:type="pct"/>
            <w:tcBorders>
              <w:top w:val="nil"/>
              <w:left w:val="nil"/>
              <w:bottom w:val="nil"/>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10</w:t>
            </w:r>
          </w:p>
        </w:tc>
      </w:tr>
      <w:tr w:rsidR="008C6659" w:rsidRPr="00064DB7" w:rsidTr="000E2875">
        <w:trPr>
          <w:trHeight w:val="300"/>
        </w:trPr>
        <w:tc>
          <w:tcPr>
            <w:tcW w:w="2589" w:type="pct"/>
            <w:tcBorders>
              <w:top w:val="nil"/>
              <w:left w:val="nil"/>
              <w:bottom w:val="single" w:sz="4" w:space="0" w:color="auto"/>
              <w:right w:val="nil"/>
            </w:tcBorders>
            <w:shd w:val="clear" w:color="auto" w:fill="auto"/>
            <w:noWrap/>
            <w:vAlign w:val="bottom"/>
            <w:hideMark/>
          </w:tcPr>
          <w:p w:rsidR="008C6659" w:rsidRPr="00064DB7" w:rsidRDefault="008C6659" w:rsidP="000E2875">
            <w:pPr>
              <w:widowControl/>
              <w:jc w:val="left"/>
              <w:rPr>
                <w:rFonts w:ascii="Times New Roman" w:hAnsi="Times New Roman"/>
                <w:color w:val="000000"/>
                <w:kern w:val="0"/>
                <w:sz w:val="22"/>
              </w:rPr>
            </w:pPr>
            <w:r>
              <w:rPr>
                <w:rFonts w:ascii="Times New Roman" w:hAnsi="Times New Roman"/>
                <w:color w:val="000000"/>
                <w:kern w:val="0"/>
                <w:sz w:val="22"/>
              </w:rPr>
              <w:t>Father’s job</w:t>
            </w:r>
          </w:p>
        </w:tc>
        <w:tc>
          <w:tcPr>
            <w:tcW w:w="1272" w:type="pct"/>
            <w:tcBorders>
              <w:top w:val="nil"/>
              <w:left w:val="nil"/>
              <w:bottom w:val="single" w:sz="4" w:space="0" w:color="auto"/>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637</w:t>
            </w:r>
          </w:p>
        </w:tc>
        <w:tc>
          <w:tcPr>
            <w:tcW w:w="1138" w:type="pct"/>
            <w:tcBorders>
              <w:top w:val="nil"/>
              <w:left w:val="nil"/>
              <w:bottom w:val="single" w:sz="4" w:space="0" w:color="auto"/>
              <w:right w:val="nil"/>
            </w:tcBorders>
            <w:shd w:val="clear" w:color="auto" w:fill="auto"/>
            <w:noWrap/>
            <w:vAlign w:val="bottom"/>
            <w:hideMark/>
          </w:tcPr>
          <w:p w:rsidR="008C6659" w:rsidRPr="00064DB7" w:rsidRDefault="008C6659" w:rsidP="000E2875">
            <w:pPr>
              <w:widowControl/>
              <w:jc w:val="center"/>
              <w:rPr>
                <w:rFonts w:ascii="Times New Roman" w:hAnsi="Times New Roman"/>
                <w:color w:val="000000"/>
                <w:kern w:val="0"/>
                <w:sz w:val="22"/>
              </w:rPr>
            </w:pPr>
            <w:r w:rsidRPr="00064DB7">
              <w:rPr>
                <w:rFonts w:ascii="Times New Roman" w:hAnsi="Times New Roman"/>
                <w:color w:val="000000"/>
                <w:kern w:val="0"/>
                <w:sz w:val="22"/>
              </w:rPr>
              <w:t>13</w:t>
            </w:r>
          </w:p>
        </w:tc>
      </w:tr>
    </w:tbl>
    <w:p w:rsidR="008C6659" w:rsidRPr="007605BA" w:rsidRDefault="008C6659" w:rsidP="008C6659">
      <w:pPr>
        <w:rPr>
          <w:sz w:val="22"/>
        </w:rPr>
      </w:pPr>
    </w:p>
    <w:p w:rsidR="00AC7AA5" w:rsidRDefault="00C74EBD"/>
    <w:p w:rsidR="008C6659" w:rsidRDefault="008C6659"/>
    <w:p w:rsidR="008C6659" w:rsidRDefault="008C6659"/>
    <w:p w:rsidR="008C6659" w:rsidRDefault="008C6659"/>
    <w:p w:rsidR="008C6659" w:rsidRDefault="008C6659"/>
    <w:p w:rsidR="008C6659" w:rsidRDefault="008C6659"/>
    <w:p w:rsidR="008C6659" w:rsidRDefault="008C6659"/>
    <w:p w:rsidR="008C6659" w:rsidRDefault="008C6659"/>
    <w:p w:rsidR="008C6659" w:rsidRDefault="008C6659"/>
    <w:p w:rsidR="008C6659" w:rsidRDefault="008C6659"/>
    <w:p w:rsidR="008C6659" w:rsidRDefault="008C6659"/>
    <w:p w:rsidR="008C6659" w:rsidRDefault="008C6659"/>
    <w:p w:rsidR="008C6659" w:rsidRDefault="008C6659"/>
    <w:p w:rsidR="008C6659" w:rsidRDefault="008C6659"/>
    <w:p w:rsidR="008C6659" w:rsidRDefault="008C6659"/>
    <w:p w:rsidR="008C6659" w:rsidRDefault="008C6659"/>
    <w:p w:rsidR="008C6659" w:rsidRDefault="008C6659"/>
    <w:p w:rsidR="008C6659" w:rsidRDefault="008C6659"/>
    <w:p w:rsidR="008C6659" w:rsidRDefault="008C6659"/>
    <w:p w:rsidR="008C6659" w:rsidRDefault="008C6659"/>
    <w:p w:rsidR="008C6659" w:rsidRDefault="008C6659"/>
    <w:p w:rsidR="008C6659" w:rsidRDefault="008C6659"/>
    <w:p w:rsidR="008C6659" w:rsidRDefault="008C6659"/>
    <w:p w:rsidR="008C6659" w:rsidRDefault="008C6659"/>
    <w:p w:rsidR="008C6659" w:rsidRDefault="008C6659">
      <w:pPr>
        <w:rPr>
          <w:rFonts w:hint="eastAsia"/>
        </w:rPr>
      </w:pPr>
    </w:p>
    <w:p w:rsidR="008C6659" w:rsidRDefault="008C6659"/>
    <w:tbl>
      <w:tblPr>
        <w:tblpPr w:leftFromText="180" w:rightFromText="180" w:vertAnchor="text" w:horzAnchor="margin" w:tblpY="-29"/>
        <w:tblW w:w="8866" w:type="dxa"/>
        <w:tblLook w:val="04A0" w:firstRow="1" w:lastRow="0" w:firstColumn="1" w:lastColumn="0" w:noHBand="0" w:noVBand="1"/>
      </w:tblPr>
      <w:tblGrid>
        <w:gridCol w:w="4173"/>
        <w:gridCol w:w="1784"/>
        <w:gridCol w:w="2005"/>
        <w:gridCol w:w="904"/>
      </w:tblGrid>
      <w:tr w:rsidR="008C6659" w:rsidRPr="00D66297" w:rsidTr="000E2875">
        <w:trPr>
          <w:trHeight w:val="345"/>
        </w:trPr>
        <w:tc>
          <w:tcPr>
            <w:tcW w:w="8866" w:type="dxa"/>
            <w:gridSpan w:val="4"/>
            <w:tcBorders>
              <w:left w:val="nil"/>
              <w:bottom w:val="nil"/>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kern w:val="0"/>
              </w:rPr>
            </w:pPr>
            <w:r>
              <w:rPr>
                <w:rFonts w:ascii="Times New Roman" w:hAnsi="Times New Roman"/>
                <w:b/>
                <w:kern w:val="0"/>
              </w:rPr>
              <w:lastRenderedPageBreak/>
              <w:t>Supplementary table 4</w:t>
            </w:r>
            <w:r w:rsidRPr="00D66297">
              <w:rPr>
                <w:rFonts w:ascii="Times New Roman" w:hAnsi="Times New Roman"/>
                <w:kern w:val="0"/>
              </w:rPr>
              <w:t xml:space="preserve"> Baseline characteristics of participants in follow-up and lost to follow-up </w:t>
            </w:r>
            <w:r w:rsidRPr="00D66297">
              <w:rPr>
                <w:rFonts w:ascii="Times New Roman" w:hAnsi="Times New Roman"/>
                <w:kern w:val="0"/>
                <w:vertAlign w:val="superscript"/>
              </w:rPr>
              <w:t>1</w:t>
            </w:r>
          </w:p>
        </w:tc>
      </w:tr>
      <w:tr w:rsidR="008C6659" w:rsidRPr="00D66297" w:rsidTr="000E2875">
        <w:trPr>
          <w:trHeight w:val="266"/>
        </w:trPr>
        <w:tc>
          <w:tcPr>
            <w:tcW w:w="4173" w:type="dxa"/>
            <w:tcBorders>
              <w:top w:val="single" w:sz="4" w:space="0" w:color="auto"/>
              <w:left w:val="nil"/>
              <w:bottom w:val="nil"/>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kern w:val="0"/>
              </w:rPr>
            </w:pPr>
          </w:p>
        </w:tc>
        <w:tc>
          <w:tcPr>
            <w:tcW w:w="3789" w:type="dxa"/>
            <w:gridSpan w:val="2"/>
            <w:tcBorders>
              <w:top w:val="single" w:sz="4" w:space="0" w:color="auto"/>
              <w:left w:val="nil"/>
              <w:bottom w:val="single" w:sz="4" w:space="0" w:color="auto"/>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Groups</w:t>
            </w:r>
          </w:p>
        </w:tc>
        <w:tc>
          <w:tcPr>
            <w:tcW w:w="904" w:type="dxa"/>
            <w:vMerge w:val="restart"/>
            <w:tcBorders>
              <w:top w:val="single" w:sz="4" w:space="0" w:color="auto"/>
              <w:left w:val="nil"/>
              <w:right w:val="nil"/>
            </w:tcBorders>
            <w:shd w:val="clear" w:color="auto" w:fill="auto"/>
            <w:noWrap/>
            <w:vAlign w:val="center"/>
          </w:tcPr>
          <w:p w:rsidR="008C6659" w:rsidRPr="00D66297" w:rsidRDefault="008C6659" w:rsidP="000E2875">
            <w:pPr>
              <w:widowControl/>
              <w:spacing w:beforeLines="20" w:before="62"/>
              <w:jc w:val="center"/>
              <w:rPr>
                <w:rFonts w:ascii="Times New Roman" w:hAnsi="Times New Roman"/>
                <w:i/>
                <w:lang w:val="it-IT"/>
              </w:rPr>
            </w:pPr>
            <w:r w:rsidRPr="00D66297">
              <w:rPr>
                <w:rFonts w:ascii="Times New Roman" w:hAnsi="Times New Roman"/>
                <w:i/>
                <w:lang w:val="it-IT"/>
              </w:rPr>
              <w:t>P</w:t>
            </w:r>
          </w:p>
        </w:tc>
      </w:tr>
      <w:tr w:rsidR="008C6659" w:rsidRPr="00D66297" w:rsidTr="000E2875">
        <w:trPr>
          <w:trHeight w:val="285"/>
        </w:trPr>
        <w:tc>
          <w:tcPr>
            <w:tcW w:w="4173" w:type="dxa"/>
            <w:tcBorders>
              <w:top w:val="nil"/>
              <w:left w:val="nil"/>
              <w:bottom w:val="single" w:sz="4" w:space="0" w:color="auto"/>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kern w:val="0"/>
              </w:rPr>
            </w:pPr>
            <w:r w:rsidRPr="00D66297">
              <w:rPr>
                <w:rFonts w:ascii="Times New Roman" w:hAnsi="Times New Roman"/>
                <w:kern w:val="0"/>
              </w:rPr>
              <w:t xml:space="preserve">　</w:t>
            </w:r>
          </w:p>
        </w:tc>
        <w:tc>
          <w:tcPr>
            <w:tcW w:w="1784" w:type="dxa"/>
            <w:tcBorders>
              <w:top w:val="single" w:sz="4" w:space="0" w:color="auto"/>
              <w:left w:val="nil"/>
              <w:bottom w:val="single" w:sz="4" w:space="0" w:color="auto"/>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Follow-up</w:t>
            </w:r>
          </w:p>
        </w:tc>
        <w:tc>
          <w:tcPr>
            <w:tcW w:w="2005" w:type="dxa"/>
            <w:tcBorders>
              <w:top w:val="single" w:sz="4" w:space="0" w:color="auto"/>
              <w:left w:val="nil"/>
              <w:bottom w:val="single" w:sz="4" w:space="0" w:color="auto"/>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Lost to follow-up</w:t>
            </w:r>
          </w:p>
        </w:tc>
        <w:tc>
          <w:tcPr>
            <w:tcW w:w="904" w:type="dxa"/>
            <w:vMerge/>
            <w:tcBorders>
              <w:left w:val="nil"/>
              <w:bottom w:val="single" w:sz="4" w:space="0" w:color="auto"/>
              <w:right w:val="nil"/>
            </w:tcBorders>
            <w:shd w:val="clear" w:color="auto" w:fill="auto"/>
            <w:vAlign w:val="center"/>
          </w:tcPr>
          <w:p w:rsidR="008C6659" w:rsidRPr="00D66297" w:rsidRDefault="008C6659" w:rsidP="000E2875">
            <w:pPr>
              <w:widowControl/>
              <w:spacing w:beforeLines="20" w:before="62"/>
              <w:jc w:val="left"/>
              <w:rPr>
                <w:rFonts w:ascii="Times New Roman" w:hAnsi="Times New Roman"/>
                <w:kern w:val="0"/>
              </w:rPr>
            </w:pPr>
          </w:p>
        </w:tc>
      </w:tr>
      <w:tr w:rsidR="008C6659" w:rsidRPr="00D66297" w:rsidTr="000E2875">
        <w:trPr>
          <w:trHeight w:val="285"/>
        </w:trPr>
        <w:tc>
          <w:tcPr>
            <w:tcW w:w="4173" w:type="dxa"/>
            <w:tcBorders>
              <w:top w:val="single" w:sz="4" w:space="0" w:color="auto"/>
              <w:left w:val="nil"/>
              <w:bottom w:val="nil"/>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b/>
                <w:bCs/>
                <w:kern w:val="0"/>
              </w:rPr>
            </w:pPr>
            <w:r w:rsidRPr="00D66297">
              <w:rPr>
                <w:rFonts w:ascii="Times New Roman" w:hAnsi="Times New Roman"/>
                <w:b/>
                <w:bCs/>
                <w:kern w:val="0"/>
              </w:rPr>
              <w:t>Child characteristics</w:t>
            </w:r>
          </w:p>
        </w:tc>
        <w:tc>
          <w:tcPr>
            <w:tcW w:w="1784" w:type="dxa"/>
            <w:tcBorders>
              <w:top w:val="single" w:sz="4" w:space="0" w:color="auto"/>
              <w:left w:val="nil"/>
              <w:bottom w:val="nil"/>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kern w:val="0"/>
              </w:rPr>
            </w:pPr>
          </w:p>
        </w:tc>
        <w:tc>
          <w:tcPr>
            <w:tcW w:w="2005" w:type="dxa"/>
            <w:tcBorders>
              <w:top w:val="single" w:sz="4" w:space="0" w:color="auto"/>
              <w:left w:val="nil"/>
              <w:bottom w:val="nil"/>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kern w:val="0"/>
              </w:rPr>
            </w:pPr>
          </w:p>
        </w:tc>
        <w:tc>
          <w:tcPr>
            <w:tcW w:w="904" w:type="dxa"/>
            <w:tcBorders>
              <w:top w:val="single" w:sz="4" w:space="0" w:color="auto"/>
              <w:left w:val="nil"/>
              <w:bottom w:val="nil"/>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kern w:val="0"/>
              </w:rPr>
            </w:pP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kern w:val="0"/>
              </w:rPr>
            </w:pPr>
            <w:r w:rsidRPr="00D66297">
              <w:rPr>
                <w:rFonts w:ascii="Times New Roman" w:hAnsi="Times New Roman"/>
                <w:kern w:val="0"/>
              </w:rPr>
              <w:t>Number of children</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650</w:t>
            </w: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655</w:t>
            </w: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kern w:val="0"/>
              </w:rPr>
            </w:pP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kern w:val="0"/>
              </w:rPr>
            </w:pPr>
            <w:r w:rsidRPr="00D66297">
              <w:rPr>
                <w:rFonts w:ascii="Times New Roman" w:hAnsi="Times New Roman"/>
                <w:kern w:val="0"/>
              </w:rPr>
              <w:t>Child age, mean±SD, y</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8.31±0.53</w:t>
            </w: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8.34±0.52</w:t>
            </w: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0.280</w:t>
            </w: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kern w:val="0"/>
              </w:rPr>
            </w:pPr>
            <w:r w:rsidRPr="00D66297">
              <w:rPr>
                <w:rFonts w:ascii="Times New Roman" w:hAnsi="Times New Roman"/>
                <w:kern w:val="0"/>
              </w:rPr>
              <w:t>Birth weight, mean±SD, kg</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3.17±0.42</w:t>
            </w: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3.20±0.39</w:t>
            </w: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0.191</w:t>
            </w: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kern w:val="0"/>
              </w:rPr>
            </w:pPr>
            <w:r w:rsidRPr="00D66297">
              <w:rPr>
                <w:rFonts w:ascii="Times New Roman" w:hAnsi="Times New Roman"/>
                <w:kern w:val="0"/>
              </w:rPr>
              <w:t>Gender, n (%)</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0.998</w:t>
            </w: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right"/>
              <w:rPr>
                <w:rFonts w:ascii="Times New Roman" w:hAnsi="Times New Roman"/>
                <w:kern w:val="0"/>
              </w:rPr>
            </w:pPr>
            <w:r w:rsidRPr="00D66297">
              <w:rPr>
                <w:rFonts w:ascii="Times New Roman" w:hAnsi="Times New Roman"/>
                <w:kern w:val="0"/>
              </w:rPr>
              <w:t>Boy</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396(60.9)</w:t>
            </w: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399(60.9)</w:t>
            </w: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right"/>
              <w:rPr>
                <w:rFonts w:ascii="Times New Roman" w:hAnsi="Times New Roman"/>
                <w:kern w:val="0"/>
              </w:rPr>
            </w:pPr>
            <w:r w:rsidRPr="00D66297">
              <w:rPr>
                <w:rFonts w:ascii="Times New Roman" w:hAnsi="Times New Roman"/>
                <w:kern w:val="0"/>
              </w:rPr>
              <w:t>Girl</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254(39.1)</w:t>
            </w: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256(39.1)</w:t>
            </w: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kern w:val="0"/>
              </w:rPr>
            </w:pPr>
            <w:r w:rsidRPr="00D66297">
              <w:rPr>
                <w:rFonts w:ascii="Times New Roman" w:hAnsi="Times New Roman"/>
                <w:kern w:val="0"/>
              </w:rPr>
              <w:t xml:space="preserve">Gestational age at birth, mean±SD, wk </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39.95±1.56</w:t>
            </w: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39.98±1.47</w:t>
            </w: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0.738</w:t>
            </w: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b/>
                <w:bCs/>
                <w:kern w:val="0"/>
              </w:rPr>
            </w:pPr>
            <w:r w:rsidRPr="00D66297">
              <w:rPr>
                <w:rFonts w:ascii="Times New Roman" w:hAnsi="Times New Roman"/>
                <w:b/>
                <w:bCs/>
                <w:kern w:val="0"/>
              </w:rPr>
              <w:t>Women’s characteristics</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kern w:val="0"/>
              </w:rPr>
            </w:pPr>
            <w:r w:rsidRPr="00D66297">
              <w:rPr>
                <w:rFonts w:ascii="Times New Roman" w:hAnsi="Times New Roman"/>
                <w:kern w:val="0"/>
              </w:rPr>
              <w:t>Maternal age, mean±SD, y</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 xml:space="preserve">  33.52±4.57</w:t>
            </w: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 xml:space="preserve">  33.12±4.45</w:t>
            </w: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0.110</w:t>
            </w: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kern w:val="0"/>
              </w:rPr>
            </w:pPr>
            <w:r w:rsidRPr="00D66297">
              <w:rPr>
                <w:rFonts w:ascii="Times New Roman" w:hAnsi="Times New Roman"/>
                <w:kern w:val="0"/>
              </w:rPr>
              <w:t>Women's education, n (%)</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0.794</w:t>
            </w: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right"/>
              <w:rPr>
                <w:rFonts w:ascii="Times New Roman" w:hAnsi="Times New Roman"/>
                <w:kern w:val="0"/>
              </w:rPr>
            </w:pPr>
            <w:r w:rsidRPr="00D66297">
              <w:rPr>
                <w:rFonts w:ascii="Times New Roman" w:hAnsi="Times New Roman"/>
                <w:kern w:val="0"/>
              </w:rPr>
              <w:t>&lt;3 years</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34(5.2)</w:t>
            </w: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31(4.7)</w:t>
            </w: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right"/>
              <w:rPr>
                <w:rFonts w:ascii="Times New Roman" w:hAnsi="Times New Roman"/>
                <w:kern w:val="0"/>
              </w:rPr>
            </w:pPr>
            <w:r w:rsidRPr="00D66297">
              <w:rPr>
                <w:rFonts w:ascii="Times New Roman" w:hAnsi="Times New Roman"/>
                <w:kern w:val="0"/>
              </w:rPr>
              <w:t>Primary</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169(26.1)</w:t>
            </w: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163(24.9)</w:t>
            </w: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right"/>
              <w:rPr>
                <w:rFonts w:ascii="Times New Roman" w:hAnsi="Times New Roman"/>
                <w:kern w:val="0"/>
              </w:rPr>
            </w:pPr>
            <w:r w:rsidRPr="00D66297">
              <w:rPr>
                <w:rFonts w:ascii="Times New Roman" w:hAnsi="Times New Roman"/>
                <w:kern w:val="0"/>
              </w:rPr>
              <w:t>Secondary</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375(57.8)</w:t>
            </w: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378(57.8)</w:t>
            </w: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right"/>
              <w:rPr>
                <w:rFonts w:ascii="Times New Roman" w:hAnsi="Times New Roman"/>
                <w:kern w:val="0"/>
              </w:rPr>
            </w:pPr>
            <w:r w:rsidRPr="00D66297">
              <w:rPr>
                <w:rFonts w:ascii="Times New Roman" w:hAnsi="Times New Roman"/>
                <w:kern w:val="0"/>
              </w:rPr>
              <w:t>≥ High school</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71(10.9)</w:t>
            </w: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82(12.6)</w:t>
            </w: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kern w:val="0"/>
              </w:rPr>
            </w:pPr>
            <w:r w:rsidRPr="00D66297">
              <w:rPr>
                <w:rFonts w:ascii="Times New Roman" w:hAnsi="Times New Roman"/>
                <w:kern w:val="0"/>
              </w:rPr>
              <w:t>Women's occupation at enrollment, n (%)</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0.135</w:t>
            </w: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right"/>
              <w:rPr>
                <w:rFonts w:ascii="Times New Roman" w:hAnsi="Times New Roman"/>
                <w:kern w:val="0"/>
              </w:rPr>
            </w:pPr>
            <w:r w:rsidRPr="00D66297">
              <w:rPr>
                <w:rFonts w:ascii="Times New Roman" w:hAnsi="Times New Roman"/>
                <w:kern w:val="0"/>
              </w:rPr>
              <w:t>Farmer</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561(86.7)</w:t>
            </w: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547(83.8)</w:t>
            </w: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right"/>
              <w:rPr>
                <w:rFonts w:ascii="Times New Roman" w:hAnsi="Times New Roman"/>
                <w:kern w:val="0"/>
              </w:rPr>
            </w:pPr>
            <w:r w:rsidRPr="00D66297">
              <w:rPr>
                <w:rFonts w:ascii="Times New Roman" w:hAnsi="Times New Roman"/>
                <w:kern w:val="0"/>
              </w:rPr>
              <w:t>Others</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86(13.3)</w:t>
            </w: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106(16.2)</w:t>
            </w: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kern w:val="0"/>
              </w:rPr>
            </w:pPr>
            <w:r w:rsidRPr="00D66297">
              <w:rPr>
                <w:rFonts w:ascii="Times New Roman" w:hAnsi="Times New Roman"/>
                <w:kern w:val="0"/>
              </w:rPr>
              <w:t>BMI at enrollment, mean±SD</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 xml:space="preserve">  20.86(2.20)</w:t>
            </w: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 xml:space="preserve">  20.78(2.22)</w:t>
            </w: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0.488</w:t>
            </w: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b/>
                <w:bCs/>
                <w:kern w:val="0"/>
              </w:rPr>
            </w:pPr>
            <w:r w:rsidRPr="00D66297">
              <w:rPr>
                <w:rFonts w:ascii="Times New Roman" w:hAnsi="Times New Roman"/>
                <w:b/>
                <w:bCs/>
                <w:kern w:val="0"/>
              </w:rPr>
              <w:t>Others</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kern w:val="0"/>
              </w:rPr>
            </w:pPr>
            <w:r w:rsidRPr="00D66297">
              <w:rPr>
                <w:rFonts w:ascii="Times New Roman" w:hAnsi="Times New Roman"/>
                <w:kern w:val="0"/>
              </w:rPr>
              <w:t>Father's education, n (%)</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0.546</w:t>
            </w:r>
          </w:p>
        </w:tc>
      </w:tr>
      <w:tr w:rsidR="008C6659" w:rsidRPr="00D66297" w:rsidTr="000E2875">
        <w:trPr>
          <w:trHeight w:val="300"/>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right"/>
              <w:rPr>
                <w:rFonts w:ascii="Times New Roman" w:hAnsi="Times New Roman"/>
                <w:kern w:val="0"/>
              </w:rPr>
            </w:pPr>
            <w:r w:rsidRPr="00D66297">
              <w:rPr>
                <w:rFonts w:ascii="Times New Roman" w:hAnsi="Times New Roman"/>
                <w:kern w:val="0"/>
              </w:rPr>
              <w:t>&lt;3 years</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7(1.1)</w:t>
            </w: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4(0.6)</w:t>
            </w: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right"/>
              <w:rPr>
                <w:rFonts w:ascii="Times New Roman" w:hAnsi="Times New Roman"/>
                <w:kern w:val="0"/>
              </w:rPr>
            </w:pPr>
            <w:r w:rsidRPr="00D66297">
              <w:rPr>
                <w:rFonts w:ascii="Times New Roman" w:hAnsi="Times New Roman"/>
                <w:kern w:val="0"/>
              </w:rPr>
              <w:t>Primary</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65(10.1)</w:t>
            </w: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63(9.7)</w:t>
            </w: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right"/>
              <w:rPr>
                <w:rFonts w:ascii="Times New Roman" w:hAnsi="Times New Roman"/>
                <w:kern w:val="0"/>
              </w:rPr>
            </w:pPr>
            <w:r w:rsidRPr="00D66297">
              <w:rPr>
                <w:rFonts w:ascii="Times New Roman" w:hAnsi="Times New Roman"/>
                <w:kern w:val="0"/>
              </w:rPr>
              <w:t>Secondary</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435(67.2)</w:t>
            </w: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426(65.3)</w:t>
            </w: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right"/>
              <w:rPr>
                <w:rFonts w:ascii="Times New Roman" w:hAnsi="Times New Roman"/>
                <w:kern w:val="0"/>
              </w:rPr>
            </w:pPr>
            <w:r w:rsidRPr="00D66297">
              <w:rPr>
                <w:rFonts w:ascii="Times New Roman" w:hAnsi="Times New Roman"/>
                <w:kern w:val="0"/>
              </w:rPr>
              <w:t>≥ High school</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140(21.6)</w:t>
            </w: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159(24.4)</w:t>
            </w: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kern w:val="0"/>
              </w:rPr>
            </w:pPr>
            <w:r w:rsidRPr="00D66297">
              <w:rPr>
                <w:rFonts w:ascii="Times New Roman" w:hAnsi="Times New Roman"/>
                <w:kern w:val="0"/>
              </w:rPr>
              <w:t>Father's occupation at enrollment, n (%)</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0.108</w:t>
            </w: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right"/>
              <w:rPr>
                <w:rFonts w:ascii="Times New Roman" w:hAnsi="Times New Roman"/>
                <w:kern w:val="0"/>
              </w:rPr>
            </w:pPr>
            <w:r w:rsidRPr="00D66297">
              <w:rPr>
                <w:rFonts w:ascii="Times New Roman" w:hAnsi="Times New Roman"/>
                <w:kern w:val="0"/>
              </w:rPr>
              <w:t>Farmer</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520(80.1)</w:t>
            </w: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 xml:space="preserve"> 500(76.5)</w:t>
            </w: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right"/>
              <w:rPr>
                <w:rFonts w:ascii="Times New Roman" w:hAnsi="Times New Roman"/>
                <w:kern w:val="0"/>
              </w:rPr>
            </w:pPr>
            <w:r w:rsidRPr="00D66297">
              <w:rPr>
                <w:rFonts w:ascii="Times New Roman" w:hAnsi="Times New Roman"/>
                <w:kern w:val="0"/>
              </w:rPr>
              <w:t>Others</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129(19.9)</w:t>
            </w: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 xml:space="preserve"> 154(23.5)</w:t>
            </w: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left"/>
              <w:rPr>
                <w:rFonts w:ascii="Times New Roman" w:hAnsi="Times New Roman"/>
                <w:kern w:val="0"/>
              </w:rPr>
            </w:pPr>
            <w:r w:rsidRPr="00D66297">
              <w:rPr>
                <w:rFonts w:ascii="Times New Roman" w:hAnsi="Times New Roman"/>
                <w:kern w:val="0"/>
              </w:rPr>
              <w:t>Household wealth index at enrollment, n (%)</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center"/>
              <w:rPr>
                <w:rFonts w:ascii="Times New Roman" w:hAnsi="Times New Roman"/>
                <w:kern w:val="0"/>
              </w:rPr>
            </w:pPr>
            <w:r w:rsidRPr="00D66297">
              <w:rPr>
                <w:rFonts w:ascii="Times New Roman" w:hAnsi="Times New Roman"/>
                <w:kern w:val="0"/>
              </w:rPr>
              <w:t>0.150</w:t>
            </w:r>
          </w:p>
        </w:tc>
      </w:tr>
      <w:tr w:rsidR="008C6659" w:rsidRPr="00D66297" w:rsidTr="000E2875">
        <w:trPr>
          <w:trHeight w:val="285"/>
        </w:trPr>
        <w:tc>
          <w:tcPr>
            <w:tcW w:w="4173" w:type="dxa"/>
            <w:tcBorders>
              <w:top w:val="nil"/>
              <w:left w:val="nil"/>
              <w:right w:val="nil"/>
            </w:tcBorders>
            <w:shd w:val="clear" w:color="auto" w:fill="auto"/>
            <w:noWrap/>
            <w:vAlign w:val="bottom"/>
          </w:tcPr>
          <w:p w:rsidR="008C6659" w:rsidRPr="00D66297" w:rsidRDefault="008C6659" w:rsidP="000E2875">
            <w:pPr>
              <w:widowControl/>
              <w:spacing w:beforeLines="20" w:before="62"/>
              <w:jc w:val="right"/>
              <w:rPr>
                <w:rFonts w:ascii="Times New Roman" w:hAnsi="Times New Roman"/>
                <w:kern w:val="0"/>
              </w:rPr>
            </w:pPr>
            <w:r w:rsidRPr="00D66297">
              <w:rPr>
                <w:rFonts w:ascii="Times New Roman" w:hAnsi="Times New Roman"/>
                <w:kern w:val="0"/>
              </w:rPr>
              <w:t>Poorest</w:t>
            </w:r>
          </w:p>
        </w:tc>
        <w:tc>
          <w:tcPr>
            <w:tcW w:w="1784" w:type="dxa"/>
            <w:tcBorders>
              <w:top w:val="nil"/>
              <w:left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166(25.5)</w:t>
            </w:r>
          </w:p>
        </w:tc>
        <w:tc>
          <w:tcPr>
            <w:tcW w:w="2005" w:type="dxa"/>
            <w:tcBorders>
              <w:top w:val="nil"/>
              <w:left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139(21.2)</w:t>
            </w:r>
          </w:p>
        </w:tc>
        <w:tc>
          <w:tcPr>
            <w:tcW w:w="904" w:type="dxa"/>
            <w:tcBorders>
              <w:top w:val="nil"/>
              <w:left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r>
      <w:tr w:rsidR="008C6659" w:rsidRPr="00D66297" w:rsidTr="000E2875">
        <w:trPr>
          <w:trHeight w:val="285"/>
        </w:trPr>
        <w:tc>
          <w:tcPr>
            <w:tcW w:w="4173"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jc w:val="right"/>
              <w:rPr>
                <w:rFonts w:ascii="Times New Roman" w:hAnsi="Times New Roman"/>
                <w:kern w:val="0"/>
              </w:rPr>
            </w:pPr>
            <w:r w:rsidRPr="00D66297">
              <w:rPr>
                <w:rFonts w:ascii="Times New Roman" w:hAnsi="Times New Roman"/>
                <w:kern w:val="0"/>
              </w:rPr>
              <w:t>Middle</w:t>
            </w:r>
          </w:p>
        </w:tc>
        <w:tc>
          <w:tcPr>
            <w:tcW w:w="178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262(40.3)</w:t>
            </w:r>
          </w:p>
        </w:tc>
        <w:tc>
          <w:tcPr>
            <w:tcW w:w="2005"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269(41.1)</w:t>
            </w:r>
          </w:p>
        </w:tc>
        <w:tc>
          <w:tcPr>
            <w:tcW w:w="904" w:type="dxa"/>
            <w:tcBorders>
              <w:top w:val="nil"/>
              <w:left w:val="nil"/>
              <w:bottom w:val="nil"/>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r>
      <w:tr w:rsidR="008C6659" w:rsidRPr="00D66297" w:rsidTr="000E2875">
        <w:trPr>
          <w:trHeight w:val="300"/>
        </w:trPr>
        <w:tc>
          <w:tcPr>
            <w:tcW w:w="4173" w:type="dxa"/>
            <w:tcBorders>
              <w:top w:val="nil"/>
              <w:left w:val="nil"/>
              <w:bottom w:val="single" w:sz="4" w:space="0" w:color="auto"/>
              <w:right w:val="nil"/>
            </w:tcBorders>
            <w:shd w:val="clear" w:color="auto" w:fill="auto"/>
            <w:noWrap/>
            <w:vAlign w:val="bottom"/>
          </w:tcPr>
          <w:p w:rsidR="008C6659" w:rsidRPr="00D66297" w:rsidRDefault="008C6659" w:rsidP="000E2875">
            <w:pPr>
              <w:widowControl/>
              <w:spacing w:beforeLines="20" w:before="62"/>
              <w:jc w:val="right"/>
              <w:rPr>
                <w:rFonts w:ascii="Times New Roman" w:hAnsi="Times New Roman"/>
                <w:kern w:val="0"/>
              </w:rPr>
            </w:pPr>
            <w:r w:rsidRPr="00D66297">
              <w:rPr>
                <w:rFonts w:ascii="Times New Roman" w:hAnsi="Times New Roman"/>
                <w:kern w:val="0"/>
              </w:rPr>
              <w:t>Richest</w:t>
            </w:r>
          </w:p>
        </w:tc>
        <w:tc>
          <w:tcPr>
            <w:tcW w:w="1784" w:type="dxa"/>
            <w:tcBorders>
              <w:top w:val="nil"/>
              <w:left w:val="nil"/>
              <w:bottom w:val="single" w:sz="4" w:space="0" w:color="auto"/>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222(34.2)</w:t>
            </w:r>
          </w:p>
        </w:tc>
        <w:tc>
          <w:tcPr>
            <w:tcW w:w="2005" w:type="dxa"/>
            <w:tcBorders>
              <w:top w:val="nil"/>
              <w:left w:val="nil"/>
              <w:bottom w:val="single" w:sz="4" w:space="0" w:color="auto"/>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r w:rsidRPr="00D66297">
              <w:rPr>
                <w:rFonts w:ascii="Times New Roman" w:hAnsi="Times New Roman"/>
                <w:kern w:val="0"/>
              </w:rPr>
              <w:t>247(37.7)</w:t>
            </w:r>
          </w:p>
        </w:tc>
        <w:tc>
          <w:tcPr>
            <w:tcW w:w="904" w:type="dxa"/>
            <w:tcBorders>
              <w:top w:val="nil"/>
              <w:left w:val="nil"/>
              <w:bottom w:val="single" w:sz="4" w:space="0" w:color="auto"/>
              <w:right w:val="nil"/>
            </w:tcBorders>
            <w:shd w:val="clear" w:color="auto" w:fill="auto"/>
            <w:noWrap/>
            <w:vAlign w:val="bottom"/>
          </w:tcPr>
          <w:p w:rsidR="008C6659" w:rsidRPr="00D66297" w:rsidRDefault="008C6659" w:rsidP="000E2875">
            <w:pPr>
              <w:widowControl/>
              <w:spacing w:beforeLines="20" w:before="62"/>
              <w:ind w:firstLine="181"/>
              <w:jc w:val="center"/>
              <w:rPr>
                <w:rFonts w:ascii="Times New Roman" w:hAnsi="Times New Roman"/>
                <w:kern w:val="0"/>
              </w:rPr>
            </w:pPr>
          </w:p>
        </w:tc>
      </w:tr>
      <w:tr w:rsidR="008C6659" w:rsidRPr="00D66297" w:rsidTr="000E2875">
        <w:trPr>
          <w:trHeight w:val="70"/>
        </w:trPr>
        <w:tc>
          <w:tcPr>
            <w:tcW w:w="8866" w:type="dxa"/>
            <w:gridSpan w:val="4"/>
            <w:tcBorders>
              <w:top w:val="single" w:sz="4" w:space="0" w:color="auto"/>
              <w:left w:val="nil"/>
              <w:right w:val="nil"/>
            </w:tcBorders>
            <w:shd w:val="clear" w:color="auto" w:fill="auto"/>
            <w:noWrap/>
            <w:vAlign w:val="bottom"/>
          </w:tcPr>
          <w:p w:rsidR="008C6659" w:rsidRPr="00D66297" w:rsidRDefault="008C6659" w:rsidP="000E2875">
            <w:pPr>
              <w:widowControl/>
              <w:spacing w:beforeLines="20" w:before="62"/>
              <w:ind w:firstLine="181"/>
              <w:jc w:val="left"/>
              <w:rPr>
                <w:rFonts w:ascii="Times New Roman" w:hAnsi="Times New Roman"/>
                <w:kern w:val="0"/>
              </w:rPr>
            </w:pPr>
            <w:r w:rsidRPr="00D66297">
              <w:rPr>
                <w:rFonts w:ascii="Times New Roman" w:hAnsi="Times New Roman"/>
                <w:vertAlign w:val="superscript"/>
              </w:rPr>
              <w:t xml:space="preserve">1 </w:t>
            </w:r>
            <w:r w:rsidRPr="00D66297">
              <w:rPr>
                <w:rFonts w:ascii="Times New Roman" w:hAnsi="Times New Roman"/>
              </w:rPr>
              <w:t xml:space="preserve">Values are n(%) or means </w:t>
            </w:r>
            <w:r w:rsidRPr="00D66297">
              <w:rPr>
                <w:rFonts w:ascii="Times New Roman" w:hAnsi="Times New Roman"/>
                <w:kern w:val="0"/>
              </w:rPr>
              <w:t>± SD</w:t>
            </w:r>
          </w:p>
        </w:tc>
      </w:tr>
    </w:tbl>
    <w:p w:rsidR="008C6659" w:rsidRDefault="008C6659">
      <w:pPr>
        <w:sectPr w:rsidR="008C6659" w:rsidSect="008C6659">
          <w:pgSz w:w="11906" w:h="16838"/>
          <w:pgMar w:top="1440" w:right="1800" w:bottom="1440" w:left="1800" w:header="851" w:footer="992" w:gutter="0"/>
          <w:cols w:space="425"/>
          <w:docGrid w:type="lines" w:linePitch="312"/>
        </w:sectPr>
      </w:pPr>
    </w:p>
    <w:tbl>
      <w:tblPr>
        <w:tblpPr w:leftFromText="180" w:rightFromText="180" w:vertAnchor="text" w:horzAnchor="margin" w:tblpY="166"/>
        <w:tblW w:w="14208" w:type="dxa"/>
        <w:tblLook w:val="04A0" w:firstRow="1" w:lastRow="0" w:firstColumn="1" w:lastColumn="0" w:noHBand="0" w:noVBand="1"/>
      </w:tblPr>
      <w:tblGrid>
        <w:gridCol w:w="2277"/>
        <w:gridCol w:w="1467"/>
        <w:gridCol w:w="637"/>
        <w:gridCol w:w="228"/>
        <w:gridCol w:w="1513"/>
        <w:gridCol w:w="637"/>
        <w:gridCol w:w="228"/>
        <w:gridCol w:w="1529"/>
        <w:gridCol w:w="637"/>
        <w:gridCol w:w="228"/>
        <w:gridCol w:w="1467"/>
        <w:gridCol w:w="637"/>
        <w:gridCol w:w="228"/>
        <w:gridCol w:w="1529"/>
        <w:gridCol w:w="968"/>
      </w:tblGrid>
      <w:tr w:rsidR="008C6659" w:rsidRPr="00E478CE" w:rsidTr="000E2875">
        <w:trPr>
          <w:trHeight w:val="280"/>
        </w:trPr>
        <w:tc>
          <w:tcPr>
            <w:tcW w:w="14208" w:type="dxa"/>
            <w:gridSpan w:val="15"/>
            <w:tcBorders>
              <w:top w:val="nil"/>
              <w:left w:val="nil"/>
              <w:bottom w:val="single" w:sz="4" w:space="0" w:color="auto"/>
              <w:right w:val="nil"/>
            </w:tcBorders>
            <w:shd w:val="clear" w:color="auto" w:fill="auto"/>
            <w:noWrap/>
            <w:vAlign w:val="center"/>
            <w:hideMark/>
          </w:tcPr>
          <w:p w:rsidR="008C6659" w:rsidRPr="00E478CE" w:rsidRDefault="008C6659" w:rsidP="000E2875">
            <w:pPr>
              <w:widowControl/>
              <w:rPr>
                <w:rFonts w:ascii="Times New Roman" w:hAnsi="Times New Roman"/>
                <w:b/>
                <w:bCs/>
                <w:kern w:val="0"/>
                <w:sz w:val="18"/>
                <w:szCs w:val="18"/>
              </w:rPr>
            </w:pPr>
            <w:r w:rsidRPr="00E478CE">
              <w:rPr>
                <w:rFonts w:ascii="Times New Roman" w:hAnsi="Times New Roman"/>
                <w:b/>
                <w:bCs/>
                <w:color w:val="000000"/>
                <w:kern w:val="0"/>
                <w:sz w:val="18"/>
                <w:szCs w:val="18"/>
              </w:rPr>
              <w:lastRenderedPageBreak/>
              <w:t>Suppl</w:t>
            </w:r>
            <w:r w:rsidRPr="00E478CE">
              <w:rPr>
                <w:rFonts w:ascii="Times New Roman" w:hAnsi="Times New Roman"/>
                <w:b/>
                <w:bCs/>
                <w:kern w:val="0"/>
                <w:sz w:val="18"/>
                <w:szCs w:val="18"/>
              </w:rPr>
              <w:t>e</w:t>
            </w:r>
            <w:r w:rsidRPr="00E478CE">
              <w:rPr>
                <w:rFonts w:ascii="Times New Roman" w:hAnsi="Times New Roman"/>
                <w:b/>
                <w:bCs/>
                <w:color w:val="000000"/>
                <w:kern w:val="0"/>
                <w:sz w:val="18"/>
                <w:szCs w:val="18"/>
              </w:rPr>
              <w:t>mentary</w:t>
            </w:r>
            <w:r w:rsidRPr="00E478CE">
              <w:rPr>
                <w:rFonts w:ascii="Times New Roman" w:hAnsi="Times New Roman"/>
                <w:b/>
                <w:bCs/>
                <w:kern w:val="0"/>
                <w:sz w:val="18"/>
                <w:szCs w:val="18"/>
              </w:rPr>
              <w:t xml:space="preserve"> </w:t>
            </w:r>
            <w:r w:rsidRPr="00E478CE">
              <w:rPr>
                <w:rFonts w:ascii="Times New Roman" w:hAnsi="Times New Roman" w:hint="eastAsia"/>
                <w:b/>
                <w:bCs/>
                <w:kern w:val="0"/>
                <w:sz w:val="18"/>
                <w:szCs w:val="18"/>
              </w:rPr>
              <w:t>t</w:t>
            </w:r>
            <w:r w:rsidRPr="00E478CE">
              <w:rPr>
                <w:rFonts w:ascii="Times New Roman" w:hAnsi="Times New Roman"/>
                <w:b/>
                <w:bCs/>
                <w:kern w:val="0"/>
                <w:sz w:val="18"/>
                <w:szCs w:val="18"/>
              </w:rPr>
              <w:t>able 5</w:t>
            </w:r>
            <w:r w:rsidRPr="00E478CE">
              <w:rPr>
                <w:rFonts w:ascii="Times New Roman" w:hAnsi="Times New Roman"/>
                <w:kern w:val="0"/>
                <w:sz w:val="18"/>
                <w:szCs w:val="18"/>
              </w:rPr>
              <w:t xml:space="preserve"> Association between weight, height during different periods of postnatal life and general intellectual development and four composite scores in early school aged children </w:t>
            </w:r>
            <w:r w:rsidRPr="00E478CE">
              <w:rPr>
                <w:rFonts w:ascii="Times New Roman" w:hAnsi="Times New Roman"/>
                <w:color w:val="000000"/>
                <w:kern w:val="0"/>
                <w:sz w:val="18"/>
                <w:szCs w:val="18"/>
              </w:rPr>
              <w:t xml:space="preserve">(sensitivity analysis, multiple imputation method) </w:t>
            </w:r>
            <w:r w:rsidRPr="00E478CE">
              <w:rPr>
                <w:rFonts w:ascii="Times New Roman" w:hAnsi="Times New Roman"/>
                <w:kern w:val="0"/>
                <w:sz w:val="18"/>
                <w:szCs w:val="18"/>
                <w:vertAlign w:val="superscript"/>
              </w:rPr>
              <w:t xml:space="preserve">1 </w:t>
            </w:r>
          </w:p>
        </w:tc>
      </w:tr>
      <w:tr w:rsidR="008C6659" w:rsidRPr="00E478CE" w:rsidTr="000E2875">
        <w:trPr>
          <w:trHeight w:val="280"/>
        </w:trPr>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rPr>
                <w:rFonts w:ascii="Times New Roman" w:hAnsi="Times New Roman"/>
                <w:b/>
                <w:bCs/>
                <w:kern w:val="0"/>
                <w:sz w:val="18"/>
                <w:szCs w:val="18"/>
              </w:rPr>
            </w:pPr>
          </w:p>
        </w:tc>
        <w:tc>
          <w:tcPr>
            <w:tcW w:w="0" w:type="auto"/>
            <w:gridSpan w:val="2"/>
            <w:tcBorders>
              <w:top w:val="single" w:sz="4" w:space="0" w:color="auto"/>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FSIQ</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gridSpan w:val="2"/>
            <w:tcBorders>
              <w:top w:val="single" w:sz="4" w:space="0" w:color="auto"/>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VCI</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gridSpan w:val="2"/>
            <w:tcBorders>
              <w:top w:val="single" w:sz="4" w:space="0" w:color="auto"/>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WMI</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gridSpan w:val="2"/>
            <w:tcBorders>
              <w:top w:val="single" w:sz="4" w:space="0" w:color="auto"/>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PRI</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2448" w:type="dxa"/>
            <w:gridSpan w:val="2"/>
            <w:tcBorders>
              <w:top w:val="single" w:sz="4" w:space="0" w:color="auto"/>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PSI</w:t>
            </w:r>
          </w:p>
        </w:tc>
      </w:tr>
      <w:tr w:rsidR="008C6659" w:rsidRPr="00E478CE" w:rsidTr="000E2875">
        <w:trPr>
          <w:trHeight w:val="320"/>
        </w:trPr>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left"/>
              <w:rPr>
                <w:rFonts w:ascii="Times New Roman" w:hAnsi="Times New Roman"/>
                <w:kern w:val="0"/>
                <w:sz w:val="18"/>
                <w:szCs w:val="18"/>
              </w:rPr>
            </w:pPr>
            <w:r w:rsidRPr="00E478CE">
              <w:rPr>
                <w:rFonts w:ascii="Times New Roman" w:hAnsi="Times New Roman"/>
                <w:kern w:val="0"/>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Coef(95%CI)</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i/>
                <w:iCs/>
                <w:kern w:val="0"/>
                <w:sz w:val="18"/>
                <w:szCs w:val="18"/>
              </w:rPr>
            </w:pPr>
            <w:r w:rsidRPr="00E478CE">
              <w:rPr>
                <w:rFonts w:ascii="Times New Roman" w:hAnsi="Times New Roman"/>
                <w:i/>
                <w:iCs/>
                <w:kern w:val="0"/>
                <w:sz w:val="18"/>
                <w:szCs w:val="18"/>
                <w:lang w:val="it-IT"/>
              </w:rPr>
              <w:t>P</w:t>
            </w:r>
            <w:r w:rsidRPr="00E478CE">
              <w:rPr>
                <w:rFonts w:ascii="Times New Roman" w:hAnsi="Times New Roman"/>
                <w:kern w:val="0"/>
                <w:sz w:val="18"/>
                <w:szCs w:val="18"/>
                <w:vertAlign w:val="superscript"/>
                <w:lang w:val="it-IT"/>
              </w:rPr>
              <w:t xml:space="preserve"> </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Coef(95%CI)</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i/>
                <w:iCs/>
                <w:kern w:val="0"/>
                <w:sz w:val="18"/>
                <w:szCs w:val="18"/>
              </w:rPr>
            </w:pPr>
            <w:r w:rsidRPr="00E478CE">
              <w:rPr>
                <w:rFonts w:ascii="Times New Roman" w:hAnsi="Times New Roman"/>
                <w:i/>
                <w:iCs/>
                <w:kern w:val="0"/>
                <w:sz w:val="18"/>
                <w:szCs w:val="18"/>
                <w:lang w:val="it-IT"/>
              </w:rPr>
              <w:t>P</w:t>
            </w:r>
            <w:r w:rsidRPr="00E478CE">
              <w:rPr>
                <w:rFonts w:ascii="Times New Roman" w:hAnsi="Times New Roman"/>
                <w:kern w:val="0"/>
                <w:sz w:val="18"/>
                <w:szCs w:val="18"/>
                <w:vertAlign w:val="superscript"/>
                <w:lang w:val="it-IT"/>
              </w:rPr>
              <w:t xml:space="preserve"> </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Coef(95%CI)</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i/>
                <w:iCs/>
                <w:kern w:val="0"/>
                <w:sz w:val="18"/>
                <w:szCs w:val="18"/>
              </w:rPr>
            </w:pPr>
            <w:r w:rsidRPr="00E478CE">
              <w:rPr>
                <w:rFonts w:ascii="Times New Roman" w:hAnsi="Times New Roman"/>
                <w:i/>
                <w:iCs/>
                <w:kern w:val="0"/>
                <w:sz w:val="18"/>
                <w:szCs w:val="18"/>
                <w:lang w:val="it-IT"/>
              </w:rPr>
              <w:t>P</w:t>
            </w:r>
            <w:r w:rsidRPr="00E478CE">
              <w:rPr>
                <w:rFonts w:ascii="Times New Roman" w:hAnsi="Times New Roman"/>
                <w:kern w:val="0"/>
                <w:sz w:val="18"/>
                <w:szCs w:val="18"/>
                <w:vertAlign w:val="superscript"/>
                <w:lang w:val="it-IT"/>
              </w:rPr>
              <w:t xml:space="preserve"> </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Coef(95%CI)</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i/>
                <w:iCs/>
                <w:kern w:val="0"/>
                <w:sz w:val="18"/>
                <w:szCs w:val="18"/>
              </w:rPr>
            </w:pPr>
            <w:r w:rsidRPr="00E478CE">
              <w:rPr>
                <w:rFonts w:ascii="Times New Roman" w:hAnsi="Times New Roman"/>
                <w:i/>
                <w:iCs/>
                <w:kern w:val="0"/>
                <w:sz w:val="18"/>
                <w:szCs w:val="18"/>
                <w:lang w:val="it-IT"/>
              </w:rPr>
              <w:t>P</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Coef(95%CI)</w:t>
            </w:r>
          </w:p>
        </w:tc>
        <w:tc>
          <w:tcPr>
            <w:tcW w:w="944" w:type="dxa"/>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i/>
                <w:iCs/>
                <w:kern w:val="0"/>
                <w:sz w:val="18"/>
                <w:szCs w:val="18"/>
              </w:rPr>
            </w:pPr>
            <w:r w:rsidRPr="00E478CE">
              <w:rPr>
                <w:rFonts w:ascii="Times New Roman" w:hAnsi="Times New Roman"/>
                <w:i/>
                <w:iCs/>
                <w:kern w:val="0"/>
                <w:sz w:val="18"/>
                <w:szCs w:val="18"/>
                <w:lang w:val="it-IT"/>
              </w:rPr>
              <w:t>P</w:t>
            </w:r>
          </w:p>
        </w:tc>
      </w:tr>
      <w:tr w:rsidR="008C6659" w:rsidRPr="00E478CE" w:rsidTr="000E2875">
        <w:trPr>
          <w:trHeight w:val="320"/>
        </w:trPr>
        <w:tc>
          <w:tcPr>
            <w:tcW w:w="14208" w:type="dxa"/>
            <w:gridSpan w:val="15"/>
            <w:tcBorders>
              <w:top w:val="nil"/>
              <w:left w:val="nil"/>
              <w:bottom w:val="nil"/>
              <w:right w:val="nil"/>
            </w:tcBorders>
            <w:shd w:val="clear" w:color="auto" w:fill="auto"/>
            <w:noWrap/>
            <w:vAlign w:val="center"/>
            <w:hideMark/>
          </w:tcPr>
          <w:p w:rsidR="008C6659" w:rsidRPr="00E478CE" w:rsidRDefault="008C6659" w:rsidP="000E2875">
            <w:pPr>
              <w:widowControl/>
              <w:jc w:val="left"/>
              <w:rPr>
                <w:rFonts w:ascii="Times New Roman" w:hAnsi="Times New Roman"/>
                <w:b/>
                <w:bCs/>
                <w:kern w:val="0"/>
                <w:sz w:val="18"/>
                <w:szCs w:val="18"/>
              </w:rPr>
            </w:pPr>
            <w:r w:rsidRPr="00E478CE">
              <w:rPr>
                <w:rFonts w:ascii="Times New Roman" w:hAnsi="Times New Roman"/>
                <w:b/>
                <w:bCs/>
                <w:kern w:val="0"/>
                <w:sz w:val="18"/>
                <w:szCs w:val="18"/>
              </w:rPr>
              <w:t>Model 1</w:t>
            </w:r>
            <w:r w:rsidRPr="00E478CE">
              <w:rPr>
                <w:rFonts w:ascii="Times New Roman" w:hAnsi="Times New Roman"/>
                <w:kern w:val="0"/>
                <w:sz w:val="18"/>
                <w:szCs w:val="18"/>
                <w:vertAlign w:val="superscript"/>
              </w:rPr>
              <w:t xml:space="preserve"> a</w:t>
            </w:r>
          </w:p>
        </w:tc>
      </w:tr>
      <w:tr w:rsidR="008C6659" w:rsidRPr="00E478CE" w:rsidTr="000E2875">
        <w:trPr>
          <w:trHeight w:val="280"/>
        </w:trPr>
        <w:tc>
          <w:tcPr>
            <w:tcW w:w="14208" w:type="dxa"/>
            <w:gridSpan w:val="15"/>
            <w:tcBorders>
              <w:top w:val="nil"/>
              <w:left w:val="nil"/>
              <w:bottom w:val="nil"/>
              <w:right w:val="nil"/>
            </w:tcBorders>
            <w:shd w:val="clear" w:color="auto" w:fill="auto"/>
            <w:noWrap/>
            <w:vAlign w:val="center"/>
            <w:hideMark/>
          </w:tcPr>
          <w:p w:rsidR="008C6659" w:rsidRPr="00E478CE" w:rsidRDefault="008C6659" w:rsidP="000E2875">
            <w:pPr>
              <w:widowControl/>
              <w:jc w:val="left"/>
              <w:rPr>
                <w:rFonts w:ascii="Times New Roman" w:hAnsi="Times New Roman"/>
                <w:b/>
                <w:bCs/>
                <w:kern w:val="0"/>
                <w:sz w:val="18"/>
                <w:szCs w:val="18"/>
              </w:rPr>
            </w:pPr>
            <w:r w:rsidRPr="00E478CE">
              <w:rPr>
                <w:rFonts w:ascii="Times New Roman" w:hAnsi="Times New Roman"/>
                <w:b/>
                <w:bCs/>
                <w:kern w:val="0"/>
                <w:sz w:val="18"/>
                <w:szCs w:val="18"/>
              </w:rPr>
              <w:t>0-6 months</w:t>
            </w:r>
          </w:p>
        </w:tc>
      </w:tr>
      <w:tr w:rsidR="008C6659" w:rsidRPr="00E478CE" w:rsidTr="000E2875">
        <w:trPr>
          <w:trHeight w:val="280"/>
        </w:trPr>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sz w:val="18"/>
                <w:szCs w:val="18"/>
              </w:rPr>
            </w:pPr>
            <w:r w:rsidRPr="00E478CE">
              <w:rPr>
                <w:rFonts w:ascii="Times New Roman" w:hAnsi="Times New Roman"/>
                <w:kern w:val="0"/>
                <w:sz w:val="18"/>
                <w:szCs w:val="18"/>
              </w:rPr>
              <w:t>Weight gain, kg/6 months</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0.49(-0.47, 1.46)</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0.315</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1.00(-0.17, 2.17)</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0.095</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-0.01(-0.94, 0.94)</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0.998</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0.54(-0.49, 1.56)</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0.305</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0.16(-0.84, 1.17)</w:t>
            </w:r>
          </w:p>
        </w:tc>
        <w:tc>
          <w:tcPr>
            <w:tcW w:w="944" w:type="dxa"/>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0.750</w:t>
            </w:r>
          </w:p>
        </w:tc>
      </w:tr>
      <w:tr w:rsidR="008C6659" w:rsidRPr="00E478CE" w:rsidTr="000E2875">
        <w:trPr>
          <w:trHeight w:val="280"/>
        </w:trPr>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sz w:val="18"/>
                <w:szCs w:val="18"/>
              </w:rPr>
            </w:pPr>
            <w:r w:rsidRPr="00E478CE">
              <w:rPr>
                <w:rFonts w:ascii="Times New Roman" w:hAnsi="Times New Roman"/>
                <w:kern w:val="0"/>
                <w:sz w:val="18"/>
                <w:szCs w:val="18"/>
              </w:rPr>
              <w:t>Height gain, cm/6 months</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0.79(-0.14, 1.74)</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0.094</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1.11(-0.05, 2.27)</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0.061</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0.66(-0.23, 1.55)</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0.143</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0.62(-0.26, 1.51)</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0.166</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0.17(-0.76, 1.10)</w:t>
            </w:r>
          </w:p>
        </w:tc>
        <w:tc>
          <w:tcPr>
            <w:tcW w:w="944" w:type="dxa"/>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0.714</w:t>
            </w:r>
          </w:p>
        </w:tc>
      </w:tr>
      <w:tr w:rsidR="008C6659" w:rsidRPr="00E478CE" w:rsidTr="000E2875">
        <w:trPr>
          <w:trHeight w:val="280"/>
        </w:trPr>
        <w:tc>
          <w:tcPr>
            <w:tcW w:w="14208" w:type="dxa"/>
            <w:gridSpan w:val="15"/>
            <w:tcBorders>
              <w:top w:val="nil"/>
              <w:left w:val="nil"/>
              <w:bottom w:val="nil"/>
              <w:right w:val="nil"/>
            </w:tcBorders>
            <w:shd w:val="clear" w:color="auto" w:fill="auto"/>
            <w:noWrap/>
            <w:vAlign w:val="center"/>
            <w:hideMark/>
          </w:tcPr>
          <w:p w:rsidR="008C6659" w:rsidRPr="00E478CE" w:rsidRDefault="008C6659" w:rsidP="000E2875">
            <w:pPr>
              <w:widowControl/>
              <w:jc w:val="left"/>
              <w:rPr>
                <w:rFonts w:ascii="Times New Roman" w:hAnsi="Times New Roman"/>
                <w:b/>
                <w:bCs/>
                <w:kern w:val="0"/>
                <w:sz w:val="18"/>
                <w:szCs w:val="18"/>
              </w:rPr>
            </w:pPr>
            <w:r w:rsidRPr="00E478CE">
              <w:rPr>
                <w:rFonts w:ascii="Times New Roman" w:hAnsi="Times New Roman"/>
                <w:b/>
                <w:bCs/>
                <w:kern w:val="0"/>
                <w:sz w:val="18"/>
                <w:szCs w:val="18"/>
              </w:rPr>
              <w:t>6-12 months</w:t>
            </w:r>
          </w:p>
        </w:tc>
      </w:tr>
      <w:tr w:rsidR="008C6659" w:rsidRPr="00E478CE" w:rsidTr="000E2875">
        <w:trPr>
          <w:trHeight w:val="280"/>
        </w:trPr>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sz w:val="18"/>
                <w:szCs w:val="18"/>
              </w:rPr>
            </w:pPr>
            <w:r w:rsidRPr="00E478CE">
              <w:rPr>
                <w:rFonts w:ascii="Times New Roman" w:hAnsi="Times New Roman"/>
                <w:kern w:val="0"/>
                <w:sz w:val="18"/>
                <w:szCs w:val="18"/>
              </w:rPr>
              <w:t>Weight gain, kg/6 months</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1.75(0.71, 2.78)</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0.001</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1.69(0.41, 2.97)</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0.010</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1.26(0.24, 2.28)</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0.016</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1.61(0.55</w:t>
            </w:r>
            <w:r w:rsidRPr="00E478CE">
              <w:rPr>
                <w:rFonts w:ascii="Times New Roman" w:hAnsi="Times New Roman" w:hint="eastAsia"/>
                <w:kern w:val="0"/>
                <w:sz w:val="18"/>
                <w:szCs w:val="18"/>
              </w:rPr>
              <w:t>,</w:t>
            </w:r>
            <w:r w:rsidRPr="00E478CE">
              <w:rPr>
                <w:rFonts w:ascii="Times New Roman" w:hAnsi="Times New Roman"/>
                <w:kern w:val="0"/>
                <w:sz w:val="18"/>
                <w:szCs w:val="18"/>
              </w:rPr>
              <w:t xml:space="preserve"> 2.67)</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0.003</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0.83(-0.19, 1.86)</w:t>
            </w:r>
          </w:p>
        </w:tc>
        <w:tc>
          <w:tcPr>
            <w:tcW w:w="944" w:type="dxa"/>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0.110</w:t>
            </w:r>
          </w:p>
        </w:tc>
      </w:tr>
      <w:tr w:rsidR="008C6659" w:rsidRPr="00E478CE" w:rsidTr="000E2875">
        <w:trPr>
          <w:trHeight w:val="280"/>
        </w:trPr>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sz w:val="18"/>
                <w:szCs w:val="18"/>
              </w:rPr>
            </w:pPr>
            <w:r w:rsidRPr="00E478CE">
              <w:rPr>
                <w:rFonts w:ascii="Times New Roman" w:hAnsi="Times New Roman"/>
                <w:kern w:val="0"/>
                <w:sz w:val="18"/>
                <w:szCs w:val="18"/>
              </w:rPr>
              <w:t>Height gain, cm/6 months</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0.65(-0.23, 1.54)</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0.147</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0.74(-0.33, 1.81)</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0.173</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0.42(-0.48, 1.33)</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0.353</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0.83(-0.15, 1.82)</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0.095</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0.13(-0.78, 1.05)</w:t>
            </w:r>
          </w:p>
        </w:tc>
        <w:tc>
          <w:tcPr>
            <w:tcW w:w="944" w:type="dxa"/>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0.773</w:t>
            </w:r>
          </w:p>
        </w:tc>
      </w:tr>
      <w:tr w:rsidR="008C6659" w:rsidRPr="00E478CE" w:rsidTr="000E2875">
        <w:trPr>
          <w:trHeight w:val="280"/>
        </w:trPr>
        <w:tc>
          <w:tcPr>
            <w:tcW w:w="14208" w:type="dxa"/>
            <w:gridSpan w:val="15"/>
            <w:tcBorders>
              <w:top w:val="nil"/>
              <w:left w:val="nil"/>
              <w:bottom w:val="nil"/>
              <w:right w:val="nil"/>
            </w:tcBorders>
            <w:shd w:val="clear" w:color="auto" w:fill="auto"/>
            <w:noWrap/>
            <w:vAlign w:val="center"/>
            <w:hideMark/>
          </w:tcPr>
          <w:p w:rsidR="008C6659" w:rsidRPr="00E478CE" w:rsidRDefault="008C6659" w:rsidP="000E2875">
            <w:pPr>
              <w:widowControl/>
              <w:jc w:val="left"/>
              <w:rPr>
                <w:rFonts w:ascii="Times New Roman" w:hAnsi="Times New Roman"/>
                <w:b/>
                <w:bCs/>
                <w:kern w:val="0"/>
                <w:sz w:val="18"/>
                <w:szCs w:val="18"/>
              </w:rPr>
            </w:pPr>
            <w:r w:rsidRPr="00E478CE">
              <w:rPr>
                <w:rFonts w:ascii="Times New Roman" w:hAnsi="Times New Roman"/>
                <w:b/>
                <w:bCs/>
                <w:kern w:val="0"/>
                <w:sz w:val="18"/>
                <w:szCs w:val="18"/>
              </w:rPr>
              <w:t>12-18 months</w:t>
            </w:r>
          </w:p>
        </w:tc>
      </w:tr>
      <w:tr w:rsidR="008C6659" w:rsidRPr="00E478CE" w:rsidTr="000E2875">
        <w:trPr>
          <w:trHeight w:val="280"/>
        </w:trPr>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sz w:val="18"/>
                <w:szCs w:val="18"/>
              </w:rPr>
            </w:pPr>
            <w:r w:rsidRPr="00E478CE">
              <w:rPr>
                <w:rFonts w:ascii="Times New Roman" w:hAnsi="Times New Roman"/>
                <w:kern w:val="0"/>
                <w:sz w:val="18"/>
                <w:szCs w:val="18"/>
              </w:rPr>
              <w:t>Weight gain, kg/6 months</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0.52(-0.82, 1.87)</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0.436</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1.03(-0.71, 2.79)</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0.237</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-0.11(-1.50, 1.27)</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0.867</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0.30(-0.91, 1.51)</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0.622</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0.52(-0.72, 1.75)</w:t>
            </w:r>
          </w:p>
        </w:tc>
        <w:tc>
          <w:tcPr>
            <w:tcW w:w="944" w:type="dxa"/>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0.411</w:t>
            </w:r>
          </w:p>
        </w:tc>
      </w:tr>
      <w:tr w:rsidR="008C6659" w:rsidRPr="00E478CE" w:rsidTr="000E2875">
        <w:trPr>
          <w:trHeight w:val="280"/>
        </w:trPr>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sz w:val="18"/>
                <w:szCs w:val="18"/>
              </w:rPr>
            </w:pPr>
            <w:r w:rsidRPr="00E478CE">
              <w:rPr>
                <w:rFonts w:ascii="Times New Roman" w:hAnsi="Times New Roman"/>
                <w:kern w:val="0"/>
                <w:sz w:val="18"/>
                <w:szCs w:val="18"/>
              </w:rPr>
              <w:t>Height gain, cm/6 months</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0.89(</w:t>
            </w:r>
            <w:r w:rsidRPr="00E478CE">
              <w:rPr>
                <w:rFonts w:ascii="Times New Roman" w:hAnsi="Times New Roman" w:hint="eastAsia"/>
                <w:kern w:val="0"/>
                <w:sz w:val="18"/>
                <w:szCs w:val="18"/>
              </w:rPr>
              <w:t>-</w:t>
            </w:r>
            <w:r w:rsidRPr="00E478CE">
              <w:rPr>
                <w:rFonts w:ascii="Times New Roman" w:hAnsi="Times New Roman"/>
                <w:kern w:val="0"/>
                <w:sz w:val="18"/>
                <w:szCs w:val="18"/>
              </w:rPr>
              <w:t>0.22, 2.00)</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0.113</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1.14(</w:t>
            </w:r>
            <w:r w:rsidRPr="00E478CE">
              <w:rPr>
                <w:rFonts w:ascii="Times New Roman" w:hAnsi="Times New Roman" w:hint="eastAsia"/>
                <w:kern w:val="0"/>
                <w:sz w:val="18"/>
                <w:szCs w:val="18"/>
              </w:rPr>
              <w:t>-</w:t>
            </w:r>
            <w:r w:rsidRPr="00E478CE">
              <w:rPr>
                <w:rFonts w:ascii="Times New Roman" w:hAnsi="Times New Roman"/>
                <w:kern w:val="0"/>
                <w:sz w:val="18"/>
                <w:szCs w:val="18"/>
              </w:rPr>
              <w:t>0.17, 2.45)</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0.088</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0.67(</w:t>
            </w:r>
            <w:r w:rsidRPr="00E478CE">
              <w:rPr>
                <w:rFonts w:ascii="Times New Roman" w:hAnsi="Times New Roman" w:hint="eastAsia"/>
                <w:kern w:val="0"/>
                <w:sz w:val="18"/>
                <w:szCs w:val="18"/>
              </w:rPr>
              <w:t>-</w:t>
            </w:r>
            <w:r w:rsidRPr="00E478CE">
              <w:rPr>
                <w:rFonts w:ascii="Times New Roman" w:hAnsi="Times New Roman"/>
                <w:kern w:val="0"/>
                <w:sz w:val="18"/>
                <w:szCs w:val="18"/>
              </w:rPr>
              <w:t>0.33, 1.67)</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0.186</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0.59(</w:t>
            </w:r>
            <w:r w:rsidRPr="00E478CE">
              <w:rPr>
                <w:rFonts w:ascii="Times New Roman" w:hAnsi="Times New Roman" w:hint="eastAsia"/>
                <w:kern w:val="0"/>
                <w:sz w:val="18"/>
                <w:szCs w:val="18"/>
              </w:rPr>
              <w:t>-</w:t>
            </w:r>
            <w:r w:rsidRPr="00E478CE">
              <w:rPr>
                <w:rFonts w:ascii="Times New Roman" w:hAnsi="Times New Roman"/>
                <w:kern w:val="0"/>
                <w:sz w:val="18"/>
                <w:szCs w:val="18"/>
              </w:rPr>
              <w:t>0.50, 1.67)</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0.284</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0.60(</w:t>
            </w:r>
            <w:r w:rsidRPr="00E478CE">
              <w:rPr>
                <w:rFonts w:ascii="Times New Roman" w:hAnsi="Times New Roman" w:hint="eastAsia"/>
                <w:kern w:val="0"/>
                <w:sz w:val="18"/>
                <w:szCs w:val="18"/>
              </w:rPr>
              <w:t>-</w:t>
            </w:r>
            <w:r w:rsidRPr="00E478CE">
              <w:rPr>
                <w:rFonts w:ascii="Times New Roman" w:hAnsi="Times New Roman"/>
                <w:kern w:val="0"/>
                <w:sz w:val="18"/>
                <w:szCs w:val="18"/>
              </w:rPr>
              <w:t>0.46, 1.66)</w:t>
            </w:r>
          </w:p>
        </w:tc>
        <w:tc>
          <w:tcPr>
            <w:tcW w:w="944" w:type="dxa"/>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0.261</w:t>
            </w:r>
          </w:p>
        </w:tc>
      </w:tr>
      <w:tr w:rsidR="008C6659" w:rsidRPr="00E478CE" w:rsidTr="000E2875">
        <w:trPr>
          <w:trHeight w:val="280"/>
        </w:trPr>
        <w:tc>
          <w:tcPr>
            <w:tcW w:w="14208" w:type="dxa"/>
            <w:gridSpan w:val="15"/>
            <w:tcBorders>
              <w:top w:val="nil"/>
              <w:left w:val="nil"/>
              <w:bottom w:val="nil"/>
              <w:right w:val="nil"/>
            </w:tcBorders>
            <w:shd w:val="clear" w:color="auto" w:fill="auto"/>
            <w:noWrap/>
            <w:vAlign w:val="center"/>
            <w:hideMark/>
          </w:tcPr>
          <w:p w:rsidR="008C6659" w:rsidRPr="00E478CE" w:rsidRDefault="008C6659" w:rsidP="000E2875">
            <w:pPr>
              <w:widowControl/>
              <w:jc w:val="left"/>
              <w:rPr>
                <w:rFonts w:ascii="Times New Roman" w:hAnsi="Times New Roman"/>
                <w:b/>
                <w:bCs/>
                <w:kern w:val="0"/>
                <w:sz w:val="18"/>
                <w:szCs w:val="18"/>
              </w:rPr>
            </w:pPr>
            <w:r w:rsidRPr="00E478CE">
              <w:rPr>
                <w:rFonts w:ascii="Times New Roman" w:hAnsi="Times New Roman"/>
                <w:b/>
                <w:bCs/>
                <w:kern w:val="0"/>
                <w:sz w:val="18"/>
                <w:szCs w:val="18"/>
              </w:rPr>
              <w:t>18-24 months</w:t>
            </w:r>
          </w:p>
        </w:tc>
      </w:tr>
      <w:tr w:rsidR="008C6659" w:rsidRPr="00E478CE" w:rsidTr="000E2875">
        <w:trPr>
          <w:trHeight w:val="280"/>
        </w:trPr>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sz w:val="18"/>
                <w:szCs w:val="18"/>
              </w:rPr>
            </w:pPr>
            <w:r w:rsidRPr="00E478CE">
              <w:rPr>
                <w:rFonts w:ascii="Times New Roman" w:hAnsi="Times New Roman"/>
                <w:kern w:val="0"/>
                <w:sz w:val="18"/>
                <w:szCs w:val="18"/>
              </w:rPr>
              <w:t>Weight gain, kg/6 months</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0.69(-0.56, 1</w:t>
            </w:r>
            <w:r w:rsidRPr="00E478CE">
              <w:rPr>
                <w:rFonts w:ascii="Times New Roman" w:hAnsi="Times New Roman" w:hint="eastAsia"/>
                <w:kern w:val="0"/>
                <w:sz w:val="18"/>
                <w:szCs w:val="18"/>
              </w:rPr>
              <w:t>.</w:t>
            </w:r>
            <w:r w:rsidRPr="00E478CE">
              <w:rPr>
                <w:rFonts w:ascii="Times New Roman" w:hAnsi="Times New Roman"/>
                <w:kern w:val="0"/>
                <w:sz w:val="18"/>
                <w:szCs w:val="18"/>
              </w:rPr>
              <w:t>94)</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0.273</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0.18 (-1.30, 1.65)</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0.811</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0.86(-0.68, 2.41)</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0.256</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0.61(-0.64, 1.86)</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0.336</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0.59(-0.52, 1.70)</w:t>
            </w:r>
          </w:p>
        </w:tc>
        <w:tc>
          <w:tcPr>
            <w:tcW w:w="944" w:type="dxa"/>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0.299</w:t>
            </w:r>
          </w:p>
        </w:tc>
      </w:tr>
      <w:tr w:rsidR="008C6659" w:rsidRPr="00E478CE" w:rsidTr="000E2875">
        <w:trPr>
          <w:trHeight w:val="280"/>
        </w:trPr>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sz w:val="18"/>
                <w:szCs w:val="18"/>
              </w:rPr>
            </w:pPr>
            <w:r w:rsidRPr="00E478CE">
              <w:rPr>
                <w:rFonts w:ascii="Times New Roman" w:hAnsi="Times New Roman"/>
                <w:kern w:val="0"/>
                <w:sz w:val="18"/>
                <w:szCs w:val="18"/>
              </w:rPr>
              <w:t>Height gain, cm/6 months</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1.07(-0.03, 2.16)</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0.055</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1.14(-0.27, 2.54)</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0.111</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0.79(-0.15, 1.73)</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0.100</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0.98(-0.21, 2.17)</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0.104</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0.66(-0.36, 1.68)</w:t>
            </w:r>
          </w:p>
        </w:tc>
        <w:tc>
          <w:tcPr>
            <w:tcW w:w="944" w:type="dxa"/>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0.208</w:t>
            </w:r>
          </w:p>
        </w:tc>
      </w:tr>
      <w:tr w:rsidR="008C6659" w:rsidRPr="00E478CE" w:rsidTr="000E2875">
        <w:trPr>
          <w:trHeight w:val="320"/>
        </w:trPr>
        <w:tc>
          <w:tcPr>
            <w:tcW w:w="14208" w:type="dxa"/>
            <w:gridSpan w:val="15"/>
            <w:tcBorders>
              <w:top w:val="nil"/>
              <w:left w:val="nil"/>
              <w:bottom w:val="nil"/>
              <w:right w:val="nil"/>
            </w:tcBorders>
            <w:shd w:val="clear" w:color="auto" w:fill="auto"/>
            <w:noWrap/>
            <w:vAlign w:val="center"/>
            <w:hideMark/>
          </w:tcPr>
          <w:p w:rsidR="008C6659" w:rsidRPr="00E478CE" w:rsidRDefault="008C6659" w:rsidP="000E2875">
            <w:pPr>
              <w:widowControl/>
              <w:jc w:val="left"/>
              <w:rPr>
                <w:rFonts w:ascii="Times New Roman" w:hAnsi="Times New Roman"/>
                <w:b/>
                <w:bCs/>
                <w:kern w:val="0"/>
                <w:sz w:val="18"/>
                <w:szCs w:val="18"/>
              </w:rPr>
            </w:pPr>
            <w:r w:rsidRPr="00E478CE">
              <w:rPr>
                <w:rFonts w:ascii="Times New Roman" w:hAnsi="Times New Roman"/>
                <w:b/>
                <w:bCs/>
                <w:kern w:val="0"/>
                <w:sz w:val="18"/>
                <w:szCs w:val="18"/>
              </w:rPr>
              <w:t>Model 2</w:t>
            </w:r>
            <w:r w:rsidRPr="00E478CE">
              <w:rPr>
                <w:rFonts w:ascii="Times New Roman" w:hAnsi="Times New Roman"/>
                <w:kern w:val="0"/>
                <w:sz w:val="18"/>
                <w:szCs w:val="18"/>
                <w:vertAlign w:val="superscript"/>
              </w:rPr>
              <w:t xml:space="preserve"> b</w:t>
            </w:r>
          </w:p>
        </w:tc>
      </w:tr>
      <w:tr w:rsidR="008C6659" w:rsidRPr="00E478CE" w:rsidTr="000E2875">
        <w:trPr>
          <w:trHeight w:val="280"/>
        </w:trPr>
        <w:tc>
          <w:tcPr>
            <w:tcW w:w="14208" w:type="dxa"/>
            <w:gridSpan w:val="15"/>
            <w:tcBorders>
              <w:top w:val="nil"/>
              <w:left w:val="nil"/>
              <w:bottom w:val="nil"/>
              <w:right w:val="nil"/>
            </w:tcBorders>
            <w:shd w:val="clear" w:color="auto" w:fill="auto"/>
            <w:noWrap/>
            <w:vAlign w:val="center"/>
            <w:hideMark/>
          </w:tcPr>
          <w:p w:rsidR="008C6659" w:rsidRPr="00E478CE" w:rsidRDefault="008C6659" w:rsidP="000E2875">
            <w:pPr>
              <w:widowControl/>
              <w:jc w:val="left"/>
              <w:rPr>
                <w:rFonts w:ascii="Times New Roman" w:hAnsi="Times New Roman"/>
                <w:b/>
                <w:bCs/>
                <w:kern w:val="0"/>
                <w:sz w:val="18"/>
                <w:szCs w:val="18"/>
              </w:rPr>
            </w:pPr>
            <w:r w:rsidRPr="00E478CE">
              <w:rPr>
                <w:rFonts w:ascii="Times New Roman" w:hAnsi="Times New Roman"/>
                <w:b/>
                <w:bCs/>
                <w:kern w:val="0"/>
                <w:sz w:val="18"/>
                <w:szCs w:val="18"/>
              </w:rPr>
              <w:t>0-6 months</w:t>
            </w:r>
          </w:p>
        </w:tc>
      </w:tr>
      <w:tr w:rsidR="008C6659" w:rsidRPr="00E478CE" w:rsidTr="000E2875">
        <w:trPr>
          <w:trHeight w:val="280"/>
        </w:trPr>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sz w:val="18"/>
                <w:szCs w:val="18"/>
              </w:rPr>
            </w:pPr>
            <w:r w:rsidRPr="00E478CE">
              <w:rPr>
                <w:rFonts w:ascii="Times New Roman" w:hAnsi="Times New Roman"/>
                <w:kern w:val="0"/>
                <w:sz w:val="18"/>
                <w:szCs w:val="18"/>
              </w:rPr>
              <w:t>Weight gain, kg/6 months</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0.21(-0.81, 1.22)</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0.690</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0.73(-0.52, 1.99)</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0.251</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-0.18(-1.13, 0.77)</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0.716</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0.36(-0.72, 1.43)</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0.513</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-0.13(-1.16, 0.90)</w:t>
            </w:r>
          </w:p>
        </w:tc>
        <w:tc>
          <w:tcPr>
            <w:tcW w:w="944" w:type="dxa"/>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0.798</w:t>
            </w:r>
          </w:p>
        </w:tc>
      </w:tr>
      <w:tr w:rsidR="008C6659" w:rsidRPr="00E478CE" w:rsidTr="000E2875">
        <w:trPr>
          <w:trHeight w:val="280"/>
        </w:trPr>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sz w:val="18"/>
                <w:szCs w:val="18"/>
              </w:rPr>
            </w:pPr>
            <w:r w:rsidRPr="00E478CE">
              <w:rPr>
                <w:rFonts w:ascii="Times New Roman" w:hAnsi="Times New Roman"/>
                <w:kern w:val="0"/>
                <w:sz w:val="18"/>
                <w:szCs w:val="18"/>
              </w:rPr>
              <w:t>Height gain, cm/6 months</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0.67(-0.17, 1.51)</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0.118</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0.96(-0.09, 2.01)</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0.074</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0.64(-0.21, 1.50)</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0.138</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0.55(-0.29, 1.40)</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0.200</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0.03(-0.86, 0.91)</w:t>
            </w:r>
          </w:p>
        </w:tc>
        <w:tc>
          <w:tcPr>
            <w:tcW w:w="944" w:type="dxa"/>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0.950</w:t>
            </w:r>
          </w:p>
        </w:tc>
      </w:tr>
      <w:tr w:rsidR="008C6659" w:rsidRPr="00E478CE" w:rsidTr="000E2875">
        <w:trPr>
          <w:trHeight w:val="280"/>
        </w:trPr>
        <w:tc>
          <w:tcPr>
            <w:tcW w:w="14208" w:type="dxa"/>
            <w:gridSpan w:val="15"/>
            <w:tcBorders>
              <w:top w:val="nil"/>
              <w:left w:val="nil"/>
              <w:bottom w:val="nil"/>
              <w:right w:val="nil"/>
            </w:tcBorders>
            <w:shd w:val="clear" w:color="auto" w:fill="auto"/>
            <w:noWrap/>
            <w:vAlign w:val="center"/>
            <w:hideMark/>
          </w:tcPr>
          <w:p w:rsidR="008C6659" w:rsidRPr="00E478CE" w:rsidRDefault="008C6659" w:rsidP="000E2875">
            <w:pPr>
              <w:widowControl/>
              <w:rPr>
                <w:rFonts w:ascii="Times New Roman" w:hAnsi="Times New Roman"/>
                <w:b/>
                <w:bCs/>
                <w:kern w:val="0"/>
                <w:sz w:val="18"/>
                <w:szCs w:val="18"/>
              </w:rPr>
            </w:pPr>
            <w:r w:rsidRPr="00E478CE">
              <w:rPr>
                <w:rFonts w:ascii="Times New Roman" w:hAnsi="Times New Roman"/>
                <w:b/>
                <w:bCs/>
                <w:kern w:val="0"/>
                <w:sz w:val="18"/>
                <w:szCs w:val="18"/>
              </w:rPr>
              <w:t>6-12 months</w:t>
            </w:r>
          </w:p>
        </w:tc>
      </w:tr>
      <w:tr w:rsidR="008C6659" w:rsidRPr="00E478CE" w:rsidTr="000E2875">
        <w:trPr>
          <w:trHeight w:val="280"/>
        </w:trPr>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sz w:val="18"/>
                <w:szCs w:val="18"/>
              </w:rPr>
            </w:pPr>
            <w:r w:rsidRPr="00E478CE">
              <w:rPr>
                <w:rFonts w:ascii="Times New Roman" w:hAnsi="Times New Roman"/>
                <w:kern w:val="0"/>
                <w:sz w:val="18"/>
                <w:szCs w:val="18"/>
              </w:rPr>
              <w:t>Weight gain, kg/6 months</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1.46(0.41, 2.50)</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0.006</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1.31(0.02, 2.61)</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0.047</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color w:val="FF0000"/>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1.08(0.01, 2.16)</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0.048</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1.41(0.31, 2.51)</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0.012</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0.67(-0.43, 1.76)</w:t>
            </w:r>
          </w:p>
        </w:tc>
        <w:tc>
          <w:tcPr>
            <w:tcW w:w="944" w:type="dxa"/>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0.234</w:t>
            </w:r>
          </w:p>
        </w:tc>
      </w:tr>
      <w:tr w:rsidR="008C6659" w:rsidRPr="00E478CE" w:rsidTr="000E2875">
        <w:trPr>
          <w:trHeight w:val="280"/>
        </w:trPr>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sz w:val="18"/>
                <w:szCs w:val="18"/>
              </w:rPr>
            </w:pPr>
            <w:r w:rsidRPr="00E478CE">
              <w:rPr>
                <w:rFonts w:ascii="Times New Roman" w:hAnsi="Times New Roman"/>
                <w:kern w:val="0"/>
                <w:sz w:val="18"/>
                <w:szCs w:val="18"/>
              </w:rPr>
              <w:t>Height gain, cm/6 months</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0.41(-0.44, 1.27)</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0.343</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0.54(-0.51, 1.60)</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0.311</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0.23(-0.66, 1.12)</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0.614</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0.60(-0.36, 1.57)</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0.220</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-0.03(-0.92, 0.86)</w:t>
            </w:r>
          </w:p>
        </w:tc>
        <w:tc>
          <w:tcPr>
            <w:tcW w:w="944" w:type="dxa"/>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0.939</w:t>
            </w:r>
          </w:p>
        </w:tc>
      </w:tr>
      <w:tr w:rsidR="008C6659" w:rsidRPr="00E478CE" w:rsidTr="000E2875">
        <w:trPr>
          <w:trHeight w:val="280"/>
        </w:trPr>
        <w:tc>
          <w:tcPr>
            <w:tcW w:w="14208" w:type="dxa"/>
            <w:gridSpan w:val="15"/>
            <w:tcBorders>
              <w:top w:val="nil"/>
              <w:left w:val="nil"/>
              <w:bottom w:val="nil"/>
              <w:right w:val="nil"/>
            </w:tcBorders>
            <w:shd w:val="clear" w:color="auto" w:fill="auto"/>
            <w:noWrap/>
            <w:vAlign w:val="center"/>
            <w:hideMark/>
          </w:tcPr>
          <w:p w:rsidR="008C6659" w:rsidRPr="00E478CE" w:rsidRDefault="008C6659" w:rsidP="000E2875">
            <w:pPr>
              <w:widowControl/>
              <w:jc w:val="left"/>
              <w:rPr>
                <w:rFonts w:ascii="Times New Roman" w:hAnsi="Times New Roman"/>
                <w:b/>
                <w:bCs/>
                <w:kern w:val="0"/>
                <w:sz w:val="18"/>
                <w:szCs w:val="18"/>
              </w:rPr>
            </w:pPr>
            <w:r w:rsidRPr="00E478CE">
              <w:rPr>
                <w:rFonts w:ascii="Times New Roman" w:hAnsi="Times New Roman"/>
                <w:b/>
                <w:bCs/>
                <w:kern w:val="0"/>
                <w:sz w:val="18"/>
                <w:szCs w:val="18"/>
              </w:rPr>
              <w:t>12-18 months</w:t>
            </w:r>
          </w:p>
        </w:tc>
      </w:tr>
      <w:tr w:rsidR="008C6659" w:rsidRPr="00E478CE" w:rsidTr="000E2875">
        <w:trPr>
          <w:trHeight w:val="280"/>
        </w:trPr>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sz w:val="18"/>
                <w:szCs w:val="18"/>
              </w:rPr>
            </w:pPr>
            <w:r w:rsidRPr="00E478CE">
              <w:rPr>
                <w:rFonts w:ascii="Times New Roman" w:hAnsi="Times New Roman"/>
                <w:kern w:val="0"/>
                <w:sz w:val="18"/>
                <w:szCs w:val="18"/>
              </w:rPr>
              <w:lastRenderedPageBreak/>
              <w:t>Weight gain, kg/6 months</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0.15(-1.06, 1.36)</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0.806</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0.65(-0.92, 2.23)</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0.407</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-0.36(-1.65, 0.93)</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0.572</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0.14(-1.05, 1.33)</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0.817</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0.17(-1.02, 1.35)</w:t>
            </w:r>
          </w:p>
        </w:tc>
        <w:tc>
          <w:tcPr>
            <w:tcW w:w="944" w:type="dxa"/>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0.784</w:t>
            </w:r>
          </w:p>
        </w:tc>
      </w:tr>
      <w:tr w:rsidR="008C6659" w:rsidRPr="00E478CE" w:rsidTr="000E2875">
        <w:trPr>
          <w:trHeight w:val="280"/>
        </w:trPr>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sz w:val="18"/>
                <w:szCs w:val="18"/>
              </w:rPr>
            </w:pPr>
            <w:r w:rsidRPr="00E478CE">
              <w:rPr>
                <w:rFonts w:ascii="Times New Roman" w:hAnsi="Times New Roman"/>
                <w:kern w:val="0"/>
                <w:sz w:val="18"/>
                <w:szCs w:val="18"/>
              </w:rPr>
              <w:t>Height gain, cm/6 months</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0.78(</w:t>
            </w:r>
            <w:r w:rsidRPr="00E478CE">
              <w:rPr>
                <w:rFonts w:ascii="Times New Roman" w:hAnsi="Times New Roman" w:hint="eastAsia"/>
                <w:kern w:val="0"/>
                <w:sz w:val="18"/>
                <w:szCs w:val="18"/>
              </w:rPr>
              <w:t>-</w:t>
            </w:r>
            <w:r w:rsidRPr="00E478CE">
              <w:rPr>
                <w:rFonts w:ascii="Times New Roman" w:hAnsi="Times New Roman"/>
                <w:kern w:val="0"/>
                <w:sz w:val="18"/>
                <w:szCs w:val="18"/>
              </w:rPr>
              <w:t>0.31, 1.87)</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0.155</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0.96(</w:t>
            </w:r>
            <w:r w:rsidRPr="00E478CE">
              <w:rPr>
                <w:rFonts w:ascii="Times New Roman" w:hAnsi="Times New Roman" w:hint="eastAsia"/>
                <w:kern w:val="0"/>
                <w:sz w:val="18"/>
                <w:szCs w:val="18"/>
              </w:rPr>
              <w:t>-</w:t>
            </w:r>
            <w:r w:rsidRPr="00E478CE">
              <w:rPr>
                <w:rFonts w:ascii="Times New Roman" w:hAnsi="Times New Roman"/>
                <w:kern w:val="0"/>
                <w:sz w:val="18"/>
                <w:szCs w:val="18"/>
              </w:rPr>
              <w:t>0.31, 2.23)</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0.135</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0.71(</w:t>
            </w:r>
            <w:r w:rsidRPr="00E478CE">
              <w:rPr>
                <w:rFonts w:ascii="Times New Roman" w:hAnsi="Times New Roman" w:hint="eastAsia"/>
                <w:kern w:val="0"/>
                <w:sz w:val="18"/>
                <w:szCs w:val="18"/>
              </w:rPr>
              <w:t>-</w:t>
            </w:r>
            <w:r w:rsidRPr="00E478CE">
              <w:rPr>
                <w:rFonts w:ascii="Times New Roman" w:hAnsi="Times New Roman"/>
                <w:kern w:val="0"/>
                <w:sz w:val="18"/>
                <w:szCs w:val="18"/>
              </w:rPr>
              <w:t>0.31, 1.72)</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0.168</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0.48(-0.61, 1.58)</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0.383</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0.81-0.56, 1.55)</w:t>
            </w:r>
          </w:p>
        </w:tc>
        <w:tc>
          <w:tcPr>
            <w:tcW w:w="944" w:type="dxa"/>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0.352</w:t>
            </w:r>
          </w:p>
        </w:tc>
      </w:tr>
      <w:tr w:rsidR="008C6659" w:rsidRPr="00E478CE" w:rsidTr="000E2875">
        <w:trPr>
          <w:trHeight w:val="280"/>
        </w:trPr>
        <w:tc>
          <w:tcPr>
            <w:tcW w:w="14208" w:type="dxa"/>
            <w:gridSpan w:val="15"/>
            <w:tcBorders>
              <w:top w:val="nil"/>
              <w:left w:val="nil"/>
              <w:bottom w:val="nil"/>
              <w:right w:val="nil"/>
            </w:tcBorders>
            <w:shd w:val="clear" w:color="auto" w:fill="auto"/>
            <w:noWrap/>
            <w:vAlign w:val="center"/>
            <w:hideMark/>
          </w:tcPr>
          <w:p w:rsidR="008C6659" w:rsidRPr="00E478CE" w:rsidRDefault="008C6659" w:rsidP="000E2875">
            <w:pPr>
              <w:widowControl/>
              <w:jc w:val="left"/>
              <w:rPr>
                <w:rFonts w:ascii="Times New Roman" w:hAnsi="Times New Roman"/>
                <w:b/>
                <w:bCs/>
                <w:kern w:val="0"/>
                <w:sz w:val="18"/>
                <w:szCs w:val="18"/>
              </w:rPr>
            </w:pPr>
            <w:r w:rsidRPr="00E478CE">
              <w:rPr>
                <w:rFonts w:ascii="Times New Roman" w:hAnsi="Times New Roman"/>
                <w:b/>
                <w:bCs/>
                <w:kern w:val="0"/>
                <w:sz w:val="18"/>
                <w:szCs w:val="18"/>
              </w:rPr>
              <w:t>18-24 months</w:t>
            </w:r>
          </w:p>
        </w:tc>
      </w:tr>
      <w:tr w:rsidR="008C6659" w:rsidRPr="00E478CE" w:rsidTr="000E2875">
        <w:trPr>
          <w:trHeight w:val="280"/>
        </w:trPr>
        <w:tc>
          <w:tcPr>
            <w:tcW w:w="0" w:type="auto"/>
            <w:tcBorders>
              <w:top w:val="nil"/>
              <w:left w:val="nil"/>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sz w:val="18"/>
                <w:szCs w:val="18"/>
              </w:rPr>
            </w:pPr>
            <w:r w:rsidRPr="00E478CE">
              <w:rPr>
                <w:rFonts w:ascii="Times New Roman" w:hAnsi="Times New Roman"/>
                <w:kern w:val="0"/>
                <w:sz w:val="18"/>
                <w:szCs w:val="18"/>
              </w:rPr>
              <w:t>Weight gain, kg/6 months</w:t>
            </w:r>
          </w:p>
        </w:tc>
        <w:tc>
          <w:tcPr>
            <w:tcW w:w="0" w:type="auto"/>
            <w:tcBorders>
              <w:top w:val="nil"/>
              <w:left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0.76(-0.48, 1.99)</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0.226</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0.30(-1.15, 1.74)</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0.686</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0.88(-0.64, 2.39)</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0.241</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0.60(-0.68, 1.88)</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0.354</w:t>
            </w: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0.46(-0.65, 1.57)</w:t>
            </w:r>
          </w:p>
        </w:tc>
        <w:tc>
          <w:tcPr>
            <w:tcW w:w="944" w:type="dxa"/>
            <w:tcBorders>
              <w:top w:val="nil"/>
              <w:left w:val="nil"/>
              <w:bottom w:val="nil"/>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0.418</w:t>
            </w:r>
          </w:p>
        </w:tc>
      </w:tr>
      <w:tr w:rsidR="008C6659" w:rsidRPr="00D66297" w:rsidTr="000E2875">
        <w:trPr>
          <w:trHeight w:val="280"/>
        </w:trPr>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sz w:val="18"/>
                <w:szCs w:val="18"/>
              </w:rPr>
            </w:pPr>
            <w:r w:rsidRPr="00E478CE">
              <w:rPr>
                <w:rFonts w:ascii="Times New Roman" w:hAnsi="Times New Roman"/>
                <w:kern w:val="0"/>
                <w:sz w:val="18"/>
                <w:szCs w:val="18"/>
              </w:rPr>
              <w:t>Height gain, cm/6 months</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0.60(-0.61, 1.82)</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0.318</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0.72(-0.82, 2.25)</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0.347</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0.37(-0.60, 1.33)</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0.458</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0.62(-0.70, 1.93)</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0.349</w:t>
            </w: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p>
        </w:tc>
        <w:tc>
          <w:tcPr>
            <w:tcW w:w="0" w:type="auto"/>
            <w:tcBorders>
              <w:top w:val="nil"/>
              <w:left w:val="nil"/>
              <w:bottom w:val="single" w:sz="4" w:space="0" w:color="auto"/>
              <w:right w:val="nil"/>
            </w:tcBorders>
            <w:shd w:val="clear" w:color="auto" w:fill="auto"/>
            <w:noWrap/>
            <w:vAlign w:val="center"/>
            <w:hideMark/>
          </w:tcPr>
          <w:p w:rsidR="008C6659" w:rsidRPr="00E478CE"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0.32(-0.73. 1.38)</w:t>
            </w:r>
          </w:p>
        </w:tc>
        <w:tc>
          <w:tcPr>
            <w:tcW w:w="944" w:type="dxa"/>
            <w:tcBorders>
              <w:top w:val="nil"/>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sz w:val="18"/>
                <w:szCs w:val="18"/>
              </w:rPr>
            </w:pPr>
            <w:r w:rsidRPr="00E478CE">
              <w:rPr>
                <w:rFonts w:ascii="Times New Roman" w:hAnsi="Times New Roman"/>
                <w:kern w:val="0"/>
                <w:sz w:val="18"/>
                <w:szCs w:val="18"/>
              </w:rPr>
              <w:t>0.547</w:t>
            </w:r>
          </w:p>
        </w:tc>
      </w:tr>
    </w:tbl>
    <w:p w:rsidR="008C6659" w:rsidRPr="00292991" w:rsidRDefault="008C6659" w:rsidP="008C6659">
      <w:pPr>
        <w:widowControl/>
        <w:jc w:val="left"/>
        <w:rPr>
          <w:rFonts w:ascii="Times New Roman" w:hAnsi="Times New Roman"/>
          <w:sz w:val="18"/>
          <w:szCs w:val="18"/>
        </w:rPr>
      </w:pPr>
      <w:r w:rsidRPr="00292991">
        <w:rPr>
          <w:rFonts w:ascii="Times New Roman" w:hAnsi="Times New Roman"/>
          <w:sz w:val="18"/>
          <w:szCs w:val="18"/>
          <w:vertAlign w:val="superscript"/>
        </w:rPr>
        <w:t>1</w:t>
      </w:r>
      <w:r w:rsidRPr="00292991">
        <w:rPr>
          <w:rFonts w:ascii="Times New Roman" w:hAnsi="Times New Roman"/>
          <w:sz w:val="18"/>
          <w:szCs w:val="18"/>
        </w:rPr>
        <w:t xml:space="preserve"> Multilevel models were used to adjust for the effect of randomization by villages, with township to level 3, village to level 2, and individual to level 1. CI, Confidence interval; Coef, coefficient; FSIQ, Full-Scale Intelligence Quotient; PRI, Perceptual Reasoning Index; PSI, Processing Speed Index; VCI, Verbal Comprehension Index; WMI, Working Memory Index.</w:t>
      </w:r>
    </w:p>
    <w:p w:rsidR="008C6659" w:rsidRPr="00292991" w:rsidRDefault="008C6659" w:rsidP="008C6659">
      <w:pPr>
        <w:widowControl/>
        <w:jc w:val="left"/>
        <w:rPr>
          <w:rFonts w:ascii="Times New Roman" w:hAnsi="Times New Roman"/>
          <w:sz w:val="18"/>
          <w:szCs w:val="18"/>
          <w:lang w:val="it-IT"/>
        </w:rPr>
      </w:pPr>
      <w:r w:rsidRPr="00292991">
        <w:rPr>
          <w:rFonts w:ascii="Times New Roman" w:hAnsi="Times New Roman"/>
          <w:kern w:val="0"/>
          <w:sz w:val="18"/>
          <w:szCs w:val="18"/>
          <w:vertAlign w:val="superscript"/>
        </w:rPr>
        <w:t>a</w:t>
      </w:r>
      <w:r w:rsidRPr="00292991">
        <w:rPr>
          <w:rFonts w:ascii="Times New Roman" w:hAnsi="Times New Roman"/>
          <w:kern w:val="0"/>
          <w:sz w:val="18"/>
          <w:szCs w:val="18"/>
        </w:rPr>
        <w:t xml:space="preserve"> </w:t>
      </w:r>
      <w:r w:rsidRPr="00292991">
        <w:rPr>
          <w:rFonts w:ascii="Times New Roman" w:hAnsi="Times New Roman"/>
          <w:i/>
          <w:sz w:val="18"/>
          <w:szCs w:val="18"/>
          <w:lang w:val="it-IT"/>
        </w:rPr>
        <w:t xml:space="preserve">P </w:t>
      </w:r>
      <w:r w:rsidRPr="00292991">
        <w:rPr>
          <w:rFonts w:ascii="Times New Roman" w:hAnsi="Times New Roman"/>
          <w:sz w:val="18"/>
          <w:szCs w:val="18"/>
          <w:lang w:val="it-IT"/>
        </w:rPr>
        <w:t xml:space="preserve">value adjusted for the age of children, gestational weeks, type of micronutrient supplement, sex of children. </w:t>
      </w:r>
    </w:p>
    <w:p w:rsidR="008C6659" w:rsidRDefault="008C6659" w:rsidP="008C6659">
      <w:pPr>
        <w:rPr>
          <w:rFonts w:ascii="Times New Roman" w:hAnsi="Times New Roman"/>
          <w:sz w:val="18"/>
          <w:szCs w:val="18"/>
          <w:lang w:val="it-IT"/>
        </w:rPr>
      </w:pPr>
      <w:r w:rsidRPr="00292991">
        <w:rPr>
          <w:rFonts w:ascii="Times New Roman" w:hAnsi="Times New Roman"/>
          <w:kern w:val="0"/>
          <w:sz w:val="18"/>
          <w:szCs w:val="18"/>
          <w:vertAlign w:val="superscript"/>
        </w:rPr>
        <w:t>b</w:t>
      </w:r>
      <w:r w:rsidRPr="00292991">
        <w:rPr>
          <w:rFonts w:ascii="Times New Roman" w:hAnsi="Times New Roman"/>
          <w:kern w:val="0"/>
          <w:sz w:val="18"/>
          <w:szCs w:val="18"/>
        </w:rPr>
        <w:t xml:space="preserve"> </w:t>
      </w:r>
      <w:r w:rsidRPr="00292991">
        <w:rPr>
          <w:rFonts w:ascii="Times New Roman" w:hAnsi="Times New Roman"/>
          <w:i/>
          <w:sz w:val="18"/>
          <w:szCs w:val="18"/>
          <w:lang w:val="it-IT"/>
        </w:rPr>
        <w:t xml:space="preserve">P </w:t>
      </w:r>
      <w:r w:rsidRPr="00292991">
        <w:rPr>
          <w:rFonts w:ascii="Times New Roman" w:hAnsi="Times New Roman"/>
          <w:sz w:val="18"/>
          <w:szCs w:val="18"/>
          <w:lang w:val="it-IT"/>
        </w:rPr>
        <w:t>value adjusted for the age of children, gestational weeks, type of micronutrient supplement, sex of children, household wealth index, mother’s educational level, father’s educational level, maternal occupation, father’s occupation, child school level, duration of breastfeeding.</w:t>
      </w:r>
    </w:p>
    <w:p w:rsidR="008C6659" w:rsidRDefault="008C6659" w:rsidP="008C6659">
      <w:pPr>
        <w:rPr>
          <w:rFonts w:ascii="Times New Roman" w:hAnsi="Times New Roman"/>
          <w:sz w:val="18"/>
          <w:szCs w:val="18"/>
          <w:lang w:val="it-IT"/>
        </w:rPr>
      </w:pPr>
    </w:p>
    <w:p w:rsidR="008C6659" w:rsidRDefault="008C6659" w:rsidP="008C6659">
      <w:pPr>
        <w:rPr>
          <w:rFonts w:ascii="Times New Roman" w:hAnsi="Times New Roman"/>
          <w:sz w:val="18"/>
          <w:szCs w:val="18"/>
          <w:lang w:val="it-IT"/>
        </w:rPr>
      </w:pPr>
    </w:p>
    <w:p w:rsidR="008C6659" w:rsidRDefault="008C6659" w:rsidP="008C6659">
      <w:pPr>
        <w:rPr>
          <w:rFonts w:ascii="Times New Roman" w:hAnsi="Times New Roman"/>
          <w:sz w:val="18"/>
          <w:szCs w:val="18"/>
          <w:lang w:val="it-IT"/>
        </w:rPr>
      </w:pPr>
    </w:p>
    <w:p w:rsidR="008C6659" w:rsidRDefault="008C6659" w:rsidP="008C6659">
      <w:pPr>
        <w:rPr>
          <w:rFonts w:ascii="Times New Roman" w:hAnsi="Times New Roman"/>
          <w:sz w:val="18"/>
          <w:szCs w:val="18"/>
          <w:lang w:val="it-IT"/>
        </w:rPr>
      </w:pPr>
    </w:p>
    <w:p w:rsidR="008C6659" w:rsidRDefault="008C6659" w:rsidP="008C6659">
      <w:pPr>
        <w:rPr>
          <w:rFonts w:ascii="Times New Roman" w:hAnsi="Times New Roman"/>
          <w:sz w:val="18"/>
          <w:szCs w:val="18"/>
          <w:lang w:val="it-IT"/>
        </w:rPr>
      </w:pPr>
    </w:p>
    <w:p w:rsidR="008C6659" w:rsidRDefault="008C6659" w:rsidP="008C6659">
      <w:pPr>
        <w:rPr>
          <w:rFonts w:ascii="Times New Roman" w:hAnsi="Times New Roman"/>
          <w:sz w:val="18"/>
          <w:szCs w:val="18"/>
          <w:lang w:val="it-IT"/>
        </w:rPr>
      </w:pPr>
    </w:p>
    <w:p w:rsidR="008C6659" w:rsidRDefault="008C6659" w:rsidP="008C6659">
      <w:pPr>
        <w:rPr>
          <w:rFonts w:ascii="Times New Roman" w:hAnsi="Times New Roman"/>
          <w:sz w:val="18"/>
          <w:szCs w:val="18"/>
          <w:lang w:val="it-IT"/>
        </w:rPr>
      </w:pPr>
    </w:p>
    <w:p w:rsidR="008C6659" w:rsidRDefault="008C6659" w:rsidP="008C6659">
      <w:pPr>
        <w:rPr>
          <w:rFonts w:ascii="Times New Roman" w:hAnsi="Times New Roman"/>
          <w:sz w:val="18"/>
          <w:szCs w:val="18"/>
          <w:lang w:val="it-IT"/>
        </w:rPr>
      </w:pPr>
    </w:p>
    <w:p w:rsidR="008C6659" w:rsidRDefault="008C6659" w:rsidP="008C6659">
      <w:pPr>
        <w:rPr>
          <w:rFonts w:ascii="Times New Roman" w:hAnsi="Times New Roman"/>
          <w:sz w:val="18"/>
          <w:szCs w:val="18"/>
          <w:lang w:val="it-IT"/>
        </w:rPr>
      </w:pPr>
    </w:p>
    <w:p w:rsidR="008C6659" w:rsidRDefault="008C6659" w:rsidP="008C6659">
      <w:pPr>
        <w:rPr>
          <w:rFonts w:ascii="Times New Roman" w:hAnsi="Times New Roman"/>
          <w:sz w:val="18"/>
          <w:szCs w:val="18"/>
          <w:lang w:val="it-IT"/>
        </w:rPr>
      </w:pPr>
    </w:p>
    <w:p w:rsidR="008C6659" w:rsidRDefault="008C6659" w:rsidP="008C6659">
      <w:pPr>
        <w:rPr>
          <w:rFonts w:ascii="Times New Roman" w:hAnsi="Times New Roman"/>
          <w:sz w:val="18"/>
          <w:szCs w:val="18"/>
          <w:lang w:val="it-IT"/>
        </w:rPr>
      </w:pPr>
    </w:p>
    <w:p w:rsidR="008C6659" w:rsidRDefault="008C6659" w:rsidP="008C6659">
      <w:pPr>
        <w:rPr>
          <w:rFonts w:ascii="Times New Roman" w:hAnsi="Times New Roman"/>
          <w:sz w:val="18"/>
          <w:szCs w:val="18"/>
          <w:lang w:val="it-IT"/>
        </w:rPr>
      </w:pPr>
    </w:p>
    <w:p w:rsidR="008C6659" w:rsidRDefault="008C6659" w:rsidP="008C6659">
      <w:pPr>
        <w:rPr>
          <w:rFonts w:ascii="Times New Roman" w:hAnsi="Times New Roman"/>
          <w:sz w:val="18"/>
          <w:szCs w:val="18"/>
          <w:lang w:val="it-IT"/>
        </w:rPr>
      </w:pPr>
    </w:p>
    <w:p w:rsidR="008C6659" w:rsidRDefault="008C6659" w:rsidP="008C6659">
      <w:pPr>
        <w:rPr>
          <w:rFonts w:ascii="Times New Roman" w:hAnsi="Times New Roman"/>
          <w:sz w:val="18"/>
          <w:szCs w:val="18"/>
          <w:lang w:val="it-IT"/>
        </w:rPr>
      </w:pPr>
    </w:p>
    <w:p w:rsidR="008C6659" w:rsidRDefault="008C6659" w:rsidP="008C6659">
      <w:pPr>
        <w:rPr>
          <w:rFonts w:ascii="Times New Roman" w:hAnsi="Times New Roman"/>
          <w:sz w:val="18"/>
          <w:szCs w:val="18"/>
          <w:lang w:val="it-IT"/>
        </w:rPr>
      </w:pPr>
    </w:p>
    <w:p w:rsidR="008C6659" w:rsidRDefault="008C6659" w:rsidP="008C6659">
      <w:pPr>
        <w:rPr>
          <w:rFonts w:ascii="Times New Roman" w:hAnsi="Times New Roman"/>
          <w:sz w:val="18"/>
          <w:szCs w:val="18"/>
          <w:lang w:val="it-IT"/>
        </w:rPr>
      </w:pPr>
    </w:p>
    <w:p w:rsidR="008C6659" w:rsidRDefault="008C6659" w:rsidP="008C6659">
      <w:r>
        <w:rPr>
          <w:rFonts w:ascii="Times New Roman" w:hAnsi="Times New Roman"/>
          <w:b/>
          <w:kern w:val="0"/>
        </w:rPr>
        <w:lastRenderedPageBreak/>
        <w:t>Supplementary t</w:t>
      </w:r>
      <w:r w:rsidRPr="00292991">
        <w:rPr>
          <w:rFonts w:ascii="Times New Roman" w:hAnsi="Times New Roman"/>
          <w:b/>
          <w:kern w:val="0"/>
        </w:rPr>
        <w:t xml:space="preserve">able </w:t>
      </w:r>
      <w:r>
        <w:rPr>
          <w:rFonts w:ascii="Times New Roman" w:hAnsi="Times New Roman"/>
          <w:b/>
          <w:kern w:val="0"/>
        </w:rPr>
        <w:t>6</w:t>
      </w:r>
      <w:r w:rsidRPr="00292991">
        <w:rPr>
          <w:rFonts w:ascii="Times New Roman" w:hAnsi="Times New Roman"/>
          <w:kern w:val="0"/>
        </w:rPr>
        <w:t xml:space="preserve"> </w:t>
      </w:r>
      <w:r w:rsidRPr="00292991">
        <w:rPr>
          <w:rFonts w:ascii="Times New Roman" w:hAnsi="Times New Roman"/>
          <w:spacing w:val="-6"/>
          <w:kern w:val="0"/>
        </w:rPr>
        <w:t xml:space="preserve">Association between weight, height during two different periods of postnatal life and malnutrition status in early school aged children </w:t>
      </w:r>
      <w:r w:rsidRPr="00E31CF6">
        <w:rPr>
          <w:rFonts w:ascii="Times New Roman" w:hAnsi="Times New Roman"/>
          <w:spacing w:val="-6"/>
          <w:kern w:val="0"/>
        </w:rPr>
        <w:t>(sensitivity analysis, multiple imputation method)</w:t>
      </w:r>
      <w:r>
        <w:rPr>
          <w:rFonts w:ascii="Times New Roman" w:hAnsi="Times New Roman"/>
          <w:spacing w:val="-6"/>
          <w:kern w:val="0"/>
        </w:rPr>
        <w:t xml:space="preserve"> </w:t>
      </w:r>
      <w:r w:rsidRPr="00E31CF6">
        <w:rPr>
          <w:rFonts w:ascii="Times New Roman" w:hAnsi="Times New Roman"/>
          <w:spacing w:val="-6"/>
          <w:kern w:val="0"/>
          <w:vertAlign w:val="superscript"/>
        </w:rPr>
        <w:t>1</w:t>
      </w:r>
    </w:p>
    <w:tbl>
      <w:tblPr>
        <w:tblW w:w="5000" w:type="pct"/>
        <w:tblLook w:val="04A0" w:firstRow="1" w:lastRow="0" w:firstColumn="1" w:lastColumn="0" w:noHBand="0" w:noVBand="1"/>
      </w:tblPr>
      <w:tblGrid>
        <w:gridCol w:w="2555"/>
        <w:gridCol w:w="653"/>
        <w:gridCol w:w="566"/>
        <w:gridCol w:w="566"/>
        <w:gridCol w:w="222"/>
        <w:gridCol w:w="584"/>
        <w:gridCol w:w="566"/>
        <w:gridCol w:w="566"/>
        <w:gridCol w:w="222"/>
        <w:gridCol w:w="15"/>
        <w:gridCol w:w="551"/>
        <w:gridCol w:w="566"/>
        <w:gridCol w:w="566"/>
        <w:gridCol w:w="222"/>
        <w:gridCol w:w="566"/>
        <w:gridCol w:w="566"/>
        <w:gridCol w:w="566"/>
        <w:gridCol w:w="222"/>
        <w:gridCol w:w="566"/>
        <w:gridCol w:w="566"/>
        <w:gridCol w:w="566"/>
        <w:gridCol w:w="222"/>
        <w:gridCol w:w="566"/>
        <w:gridCol w:w="566"/>
        <w:gridCol w:w="566"/>
      </w:tblGrid>
      <w:tr w:rsidR="008C6659" w:rsidRPr="00D66297" w:rsidTr="000E2875">
        <w:trPr>
          <w:trHeight w:val="300"/>
        </w:trPr>
        <w:tc>
          <w:tcPr>
            <w:tcW w:w="901" w:type="pct"/>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left"/>
              <w:rPr>
                <w:rFonts w:ascii="Times New Roman" w:hAnsi="Times New Roman"/>
                <w:kern w:val="0"/>
              </w:rPr>
            </w:pPr>
            <w:r w:rsidRPr="00D66297">
              <w:rPr>
                <w:rFonts w:ascii="Times New Roman" w:hAnsi="Times New Roman"/>
                <w:kern w:val="0"/>
              </w:rPr>
              <w:t xml:space="preserve">　</w:t>
            </w:r>
          </w:p>
        </w:tc>
        <w:tc>
          <w:tcPr>
            <w:tcW w:w="1361" w:type="pct"/>
            <w:gridSpan w:val="7"/>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Underweight</w:t>
            </w:r>
          </w:p>
        </w:tc>
        <w:tc>
          <w:tcPr>
            <w:tcW w:w="84" w:type="pct"/>
            <w:gridSpan w:val="2"/>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left"/>
              <w:rPr>
                <w:rFonts w:ascii="Times New Roman" w:hAnsi="Times New Roman"/>
                <w:kern w:val="0"/>
              </w:rPr>
            </w:pPr>
            <w:r w:rsidRPr="00D66297">
              <w:rPr>
                <w:rFonts w:ascii="Times New Roman" w:hAnsi="Times New Roman"/>
                <w:kern w:val="0"/>
              </w:rPr>
              <w:t xml:space="preserve">　</w:t>
            </w:r>
          </w:p>
        </w:tc>
        <w:tc>
          <w:tcPr>
            <w:tcW w:w="1285" w:type="pct"/>
            <w:gridSpan w:val="7"/>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Thinness</w:t>
            </w:r>
          </w:p>
        </w:tc>
        <w:tc>
          <w:tcPr>
            <w:tcW w:w="79" w:type="pct"/>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left"/>
              <w:rPr>
                <w:rFonts w:ascii="Times New Roman" w:hAnsi="Times New Roman"/>
                <w:kern w:val="0"/>
              </w:rPr>
            </w:pPr>
            <w:r w:rsidRPr="00D66297">
              <w:rPr>
                <w:rFonts w:ascii="Times New Roman" w:hAnsi="Times New Roman"/>
                <w:kern w:val="0"/>
              </w:rPr>
              <w:t xml:space="preserve">　</w:t>
            </w:r>
          </w:p>
        </w:tc>
        <w:tc>
          <w:tcPr>
            <w:tcW w:w="1289" w:type="pct"/>
            <w:gridSpan w:val="7"/>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Stunting</w:t>
            </w:r>
          </w:p>
        </w:tc>
      </w:tr>
      <w:tr w:rsidR="008C6659" w:rsidRPr="00D66297" w:rsidTr="000E2875">
        <w:trPr>
          <w:trHeight w:val="290"/>
        </w:trPr>
        <w:tc>
          <w:tcPr>
            <w:tcW w:w="901" w:type="pct"/>
            <w:tcBorders>
              <w:top w:val="single" w:sz="4" w:space="0" w:color="auto"/>
              <w:left w:val="nil"/>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p>
        </w:tc>
        <w:tc>
          <w:tcPr>
            <w:tcW w:w="677" w:type="pct"/>
            <w:gridSpan w:val="3"/>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 xml:space="preserve">Model 1 </w:t>
            </w:r>
            <w:r w:rsidRPr="00D66297">
              <w:rPr>
                <w:rFonts w:ascii="Times New Roman" w:hAnsi="Times New Roman"/>
                <w:kern w:val="0"/>
                <w:vertAlign w:val="superscript"/>
              </w:rPr>
              <w:t>a</w:t>
            </w:r>
          </w:p>
        </w:tc>
        <w:tc>
          <w:tcPr>
            <w:tcW w:w="79" w:type="pct"/>
            <w:tcBorders>
              <w:top w:val="single" w:sz="4" w:space="0" w:color="auto"/>
              <w:left w:val="nil"/>
              <w:bottom w:val="nil"/>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p>
        </w:tc>
        <w:tc>
          <w:tcPr>
            <w:tcW w:w="605" w:type="pct"/>
            <w:gridSpan w:val="3"/>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 xml:space="preserve">Model 2 </w:t>
            </w:r>
            <w:r w:rsidRPr="00D66297">
              <w:rPr>
                <w:rFonts w:ascii="Times New Roman" w:hAnsi="Times New Roman"/>
                <w:kern w:val="0"/>
                <w:vertAlign w:val="superscript"/>
              </w:rPr>
              <w:t>b</w:t>
            </w:r>
          </w:p>
        </w:tc>
        <w:tc>
          <w:tcPr>
            <w:tcW w:w="84" w:type="pct"/>
            <w:gridSpan w:val="2"/>
            <w:tcBorders>
              <w:top w:val="single" w:sz="4" w:space="0" w:color="auto"/>
              <w:left w:val="nil"/>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p>
        </w:tc>
        <w:tc>
          <w:tcPr>
            <w:tcW w:w="600" w:type="pct"/>
            <w:gridSpan w:val="3"/>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 xml:space="preserve">Model 1 </w:t>
            </w:r>
            <w:r w:rsidRPr="00D66297">
              <w:rPr>
                <w:rFonts w:ascii="Times New Roman" w:hAnsi="Times New Roman"/>
                <w:kern w:val="0"/>
                <w:vertAlign w:val="superscript"/>
              </w:rPr>
              <w:t>a</w:t>
            </w:r>
          </w:p>
        </w:tc>
        <w:tc>
          <w:tcPr>
            <w:tcW w:w="79" w:type="pct"/>
            <w:tcBorders>
              <w:top w:val="single" w:sz="4" w:space="0" w:color="auto"/>
              <w:left w:val="nil"/>
              <w:bottom w:val="nil"/>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p>
        </w:tc>
        <w:tc>
          <w:tcPr>
            <w:tcW w:w="606" w:type="pct"/>
            <w:gridSpan w:val="3"/>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 xml:space="preserve">Model 2 </w:t>
            </w:r>
            <w:r w:rsidRPr="00D66297">
              <w:rPr>
                <w:rFonts w:ascii="Times New Roman" w:hAnsi="Times New Roman"/>
                <w:kern w:val="0"/>
                <w:vertAlign w:val="superscript"/>
              </w:rPr>
              <w:t>b</w:t>
            </w:r>
          </w:p>
        </w:tc>
        <w:tc>
          <w:tcPr>
            <w:tcW w:w="79" w:type="pct"/>
            <w:tcBorders>
              <w:top w:val="single" w:sz="4" w:space="0" w:color="auto"/>
              <w:left w:val="nil"/>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p>
        </w:tc>
        <w:tc>
          <w:tcPr>
            <w:tcW w:w="606" w:type="pct"/>
            <w:gridSpan w:val="3"/>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Model 1</w:t>
            </w:r>
            <w:r w:rsidRPr="00D66297">
              <w:rPr>
                <w:rFonts w:ascii="Times New Roman" w:hAnsi="Times New Roman"/>
                <w:kern w:val="0"/>
                <w:vertAlign w:val="superscript"/>
              </w:rPr>
              <w:t xml:space="preserve"> a</w:t>
            </w:r>
          </w:p>
        </w:tc>
        <w:tc>
          <w:tcPr>
            <w:tcW w:w="79" w:type="pct"/>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p>
        </w:tc>
        <w:tc>
          <w:tcPr>
            <w:tcW w:w="604" w:type="pct"/>
            <w:gridSpan w:val="3"/>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 xml:space="preserve">Model 2 </w:t>
            </w:r>
            <w:r w:rsidRPr="00D66297">
              <w:rPr>
                <w:rFonts w:ascii="Times New Roman" w:hAnsi="Times New Roman"/>
                <w:kern w:val="0"/>
                <w:vertAlign w:val="superscript"/>
              </w:rPr>
              <w:t>b</w:t>
            </w:r>
          </w:p>
        </w:tc>
      </w:tr>
      <w:tr w:rsidR="008C6659" w:rsidRPr="00D66297" w:rsidTr="000E2875">
        <w:trPr>
          <w:trHeight w:val="290"/>
        </w:trPr>
        <w:tc>
          <w:tcPr>
            <w:tcW w:w="901" w:type="pct"/>
            <w:tcBorders>
              <w:left w:val="nil"/>
              <w:right w:val="nil"/>
            </w:tcBorders>
            <w:shd w:val="clear" w:color="auto" w:fill="auto"/>
            <w:noWrap/>
            <w:vAlign w:val="center"/>
            <w:hideMark/>
          </w:tcPr>
          <w:p w:rsidR="008C6659" w:rsidRPr="00D66297" w:rsidRDefault="008C6659" w:rsidP="000E2875">
            <w:pPr>
              <w:widowControl/>
              <w:jc w:val="left"/>
              <w:rPr>
                <w:rFonts w:ascii="Times New Roman" w:hAnsi="Times New Roman"/>
                <w:kern w:val="0"/>
              </w:rPr>
            </w:pPr>
            <w:r w:rsidRPr="00D66297">
              <w:rPr>
                <w:rFonts w:ascii="Times New Roman" w:hAnsi="Times New Roman"/>
                <w:kern w:val="0"/>
              </w:rPr>
              <w:t xml:space="preserve">　</w:t>
            </w:r>
          </w:p>
        </w:tc>
        <w:tc>
          <w:tcPr>
            <w:tcW w:w="274" w:type="pct"/>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OR</w:t>
            </w:r>
          </w:p>
        </w:tc>
        <w:tc>
          <w:tcPr>
            <w:tcW w:w="404" w:type="pct"/>
            <w:gridSpan w:val="2"/>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95%CI</w:t>
            </w:r>
          </w:p>
        </w:tc>
        <w:tc>
          <w:tcPr>
            <w:tcW w:w="79" w:type="pct"/>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 xml:space="preserve">　</w:t>
            </w:r>
          </w:p>
        </w:tc>
        <w:tc>
          <w:tcPr>
            <w:tcW w:w="202" w:type="pct"/>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OR</w:t>
            </w:r>
          </w:p>
        </w:tc>
        <w:tc>
          <w:tcPr>
            <w:tcW w:w="404" w:type="pct"/>
            <w:gridSpan w:val="2"/>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95%CI</w:t>
            </w:r>
          </w:p>
        </w:tc>
        <w:tc>
          <w:tcPr>
            <w:tcW w:w="84" w:type="pct"/>
            <w:gridSpan w:val="2"/>
            <w:tcBorders>
              <w:left w:val="nil"/>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 xml:space="preserve">　</w:t>
            </w:r>
          </w:p>
        </w:tc>
        <w:tc>
          <w:tcPr>
            <w:tcW w:w="196" w:type="pct"/>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OR</w:t>
            </w:r>
          </w:p>
        </w:tc>
        <w:tc>
          <w:tcPr>
            <w:tcW w:w="404" w:type="pct"/>
            <w:gridSpan w:val="2"/>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95%CI</w:t>
            </w:r>
          </w:p>
        </w:tc>
        <w:tc>
          <w:tcPr>
            <w:tcW w:w="79" w:type="pct"/>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left"/>
              <w:rPr>
                <w:rFonts w:ascii="Times New Roman" w:hAnsi="Times New Roman"/>
                <w:kern w:val="0"/>
              </w:rPr>
            </w:pPr>
            <w:r w:rsidRPr="00D66297">
              <w:rPr>
                <w:rFonts w:ascii="Times New Roman" w:hAnsi="Times New Roman"/>
                <w:kern w:val="0"/>
              </w:rPr>
              <w:t xml:space="preserve">　</w:t>
            </w:r>
          </w:p>
        </w:tc>
        <w:tc>
          <w:tcPr>
            <w:tcW w:w="202" w:type="pct"/>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OR</w:t>
            </w:r>
          </w:p>
        </w:tc>
        <w:tc>
          <w:tcPr>
            <w:tcW w:w="404" w:type="pct"/>
            <w:gridSpan w:val="2"/>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95%CI</w:t>
            </w:r>
          </w:p>
        </w:tc>
        <w:tc>
          <w:tcPr>
            <w:tcW w:w="79" w:type="pct"/>
            <w:tcBorders>
              <w:left w:val="nil"/>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 xml:space="preserve">　</w:t>
            </w:r>
          </w:p>
        </w:tc>
        <w:tc>
          <w:tcPr>
            <w:tcW w:w="202" w:type="pct"/>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OR</w:t>
            </w:r>
          </w:p>
        </w:tc>
        <w:tc>
          <w:tcPr>
            <w:tcW w:w="404" w:type="pct"/>
            <w:gridSpan w:val="2"/>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95%CI</w:t>
            </w:r>
          </w:p>
        </w:tc>
        <w:tc>
          <w:tcPr>
            <w:tcW w:w="79" w:type="pct"/>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left"/>
              <w:rPr>
                <w:rFonts w:ascii="Times New Roman" w:hAnsi="Times New Roman"/>
                <w:kern w:val="0"/>
              </w:rPr>
            </w:pPr>
            <w:r w:rsidRPr="00D66297">
              <w:rPr>
                <w:rFonts w:ascii="Times New Roman" w:hAnsi="Times New Roman"/>
                <w:kern w:val="0"/>
              </w:rPr>
              <w:t xml:space="preserve">　</w:t>
            </w:r>
          </w:p>
        </w:tc>
        <w:tc>
          <w:tcPr>
            <w:tcW w:w="202" w:type="pct"/>
            <w:tcBorders>
              <w:top w:val="single" w:sz="4" w:space="0" w:color="auto"/>
              <w:left w:val="nil"/>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OR</w:t>
            </w:r>
          </w:p>
        </w:tc>
        <w:tc>
          <w:tcPr>
            <w:tcW w:w="402" w:type="pct"/>
            <w:gridSpan w:val="2"/>
            <w:tcBorders>
              <w:top w:val="single" w:sz="4" w:space="0" w:color="auto"/>
              <w:left w:val="nil"/>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95%CI</w:t>
            </w:r>
          </w:p>
        </w:tc>
      </w:tr>
      <w:tr w:rsidR="008C6659" w:rsidRPr="00D66297" w:rsidTr="000E2875">
        <w:trPr>
          <w:trHeight w:val="290"/>
        </w:trPr>
        <w:tc>
          <w:tcPr>
            <w:tcW w:w="5000" w:type="pct"/>
            <w:gridSpan w:val="25"/>
            <w:tcBorders>
              <w:top w:val="single" w:sz="4" w:space="0" w:color="auto"/>
              <w:left w:val="nil"/>
              <w:bottom w:val="nil"/>
              <w:right w:val="nil"/>
            </w:tcBorders>
            <w:shd w:val="clear" w:color="auto" w:fill="auto"/>
            <w:noWrap/>
            <w:vAlign w:val="bottom"/>
            <w:hideMark/>
          </w:tcPr>
          <w:p w:rsidR="008C6659" w:rsidRPr="00D66297" w:rsidRDefault="008C6659" w:rsidP="000E2875">
            <w:pPr>
              <w:widowControl/>
              <w:jc w:val="left"/>
              <w:rPr>
                <w:rFonts w:ascii="Times New Roman" w:hAnsi="Times New Roman"/>
                <w:b/>
                <w:kern w:val="0"/>
              </w:rPr>
            </w:pPr>
            <w:r w:rsidRPr="00D66297">
              <w:rPr>
                <w:rFonts w:ascii="Times New Roman" w:hAnsi="Times New Roman"/>
                <w:b/>
                <w:kern w:val="0"/>
              </w:rPr>
              <w:t>0-6 months</w:t>
            </w:r>
          </w:p>
        </w:tc>
      </w:tr>
      <w:tr w:rsidR="008C6659" w:rsidRPr="00D66297" w:rsidTr="000E2875">
        <w:trPr>
          <w:trHeight w:val="280"/>
        </w:trPr>
        <w:tc>
          <w:tcPr>
            <w:tcW w:w="901" w:type="pct"/>
            <w:tcBorders>
              <w:top w:val="nil"/>
              <w:left w:val="nil"/>
              <w:bottom w:val="nil"/>
              <w:right w:val="nil"/>
            </w:tcBorders>
            <w:shd w:val="clear" w:color="auto" w:fill="auto"/>
            <w:noWrap/>
            <w:vAlign w:val="center"/>
            <w:hideMark/>
          </w:tcPr>
          <w:p w:rsidR="008C6659" w:rsidRPr="00D66297" w:rsidRDefault="008C6659" w:rsidP="000E2875">
            <w:pPr>
              <w:widowControl/>
              <w:wordWrap w:val="0"/>
              <w:jc w:val="right"/>
              <w:rPr>
                <w:rFonts w:ascii="Times New Roman" w:hAnsi="Times New Roman"/>
                <w:kern w:val="0"/>
              </w:rPr>
            </w:pPr>
            <w:r w:rsidRPr="00D66297">
              <w:rPr>
                <w:rFonts w:ascii="Times New Roman" w:hAnsi="Times New Roman"/>
                <w:kern w:val="0"/>
              </w:rPr>
              <w:t>Weight gain, kg</w:t>
            </w:r>
            <w:r>
              <w:rPr>
                <w:rFonts w:ascii="Times New Roman" w:hAnsi="Times New Roman"/>
                <w:kern w:val="0"/>
              </w:rPr>
              <w:t>/6 months</w:t>
            </w:r>
          </w:p>
        </w:tc>
        <w:tc>
          <w:tcPr>
            <w:tcW w:w="274" w:type="pct"/>
            <w:tcBorders>
              <w:top w:val="nil"/>
              <w:left w:val="nil"/>
              <w:bottom w:val="nil"/>
              <w:right w:val="nil"/>
            </w:tcBorders>
            <w:shd w:val="clear" w:color="auto" w:fill="auto"/>
            <w:noWrap/>
            <w:vAlign w:val="bottom"/>
            <w:hideMark/>
          </w:tcPr>
          <w:p w:rsidR="008C6659" w:rsidRPr="00D66297" w:rsidRDefault="008C6659" w:rsidP="000E2875">
            <w:pPr>
              <w:widowControl/>
              <w:jc w:val="center"/>
              <w:rPr>
                <w:rFonts w:ascii="Times New Roman" w:hAnsi="Times New Roman"/>
                <w:kern w:val="0"/>
              </w:rPr>
            </w:pPr>
            <w:r w:rsidRPr="00D66297">
              <w:rPr>
                <w:rFonts w:ascii="Times New Roman" w:hAnsi="Times New Roman"/>
                <w:kern w:val="0"/>
              </w:rPr>
              <w:t>0.</w:t>
            </w:r>
            <w:r>
              <w:rPr>
                <w:rFonts w:ascii="Times New Roman" w:hAnsi="Times New Roman"/>
                <w:kern w:val="0"/>
              </w:rPr>
              <w:t>31</w:t>
            </w:r>
          </w:p>
        </w:tc>
        <w:tc>
          <w:tcPr>
            <w:tcW w:w="202" w:type="pct"/>
            <w:tcBorders>
              <w:top w:val="nil"/>
              <w:left w:val="nil"/>
              <w:bottom w:val="nil"/>
              <w:right w:val="nil"/>
            </w:tcBorders>
            <w:shd w:val="clear" w:color="auto" w:fill="auto"/>
            <w:noWrap/>
            <w:vAlign w:val="bottom"/>
            <w:hideMark/>
          </w:tcPr>
          <w:p w:rsidR="008C6659" w:rsidRPr="00D66297" w:rsidRDefault="008C6659" w:rsidP="000E2875">
            <w:pPr>
              <w:widowControl/>
              <w:jc w:val="center"/>
              <w:rPr>
                <w:rFonts w:ascii="Times New Roman" w:hAnsi="Times New Roman"/>
                <w:kern w:val="0"/>
                <w:sz w:val="20"/>
                <w:szCs w:val="20"/>
              </w:rPr>
            </w:pPr>
            <w:r w:rsidRPr="00D66297">
              <w:rPr>
                <w:rFonts w:ascii="Times New Roman" w:hAnsi="Times New Roman"/>
                <w:kern w:val="0"/>
                <w:sz w:val="20"/>
                <w:szCs w:val="20"/>
              </w:rPr>
              <w:t>0.</w:t>
            </w:r>
            <w:r>
              <w:rPr>
                <w:rFonts w:ascii="Times New Roman" w:hAnsi="Times New Roman"/>
                <w:kern w:val="0"/>
                <w:sz w:val="20"/>
                <w:szCs w:val="20"/>
              </w:rPr>
              <w:t>20</w:t>
            </w:r>
          </w:p>
        </w:tc>
        <w:tc>
          <w:tcPr>
            <w:tcW w:w="202" w:type="pct"/>
            <w:tcBorders>
              <w:top w:val="nil"/>
              <w:left w:val="nil"/>
              <w:bottom w:val="nil"/>
              <w:right w:val="nil"/>
            </w:tcBorders>
            <w:shd w:val="clear" w:color="auto" w:fill="auto"/>
            <w:noWrap/>
            <w:vAlign w:val="bottom"/>
            <w:hideMark/>
          </w:tcPr>
          <w:p w:rsidR="008C6659" w:rsidRPr="00D66297" w:rsidRDefault="008C6659" w:rsidP="000E2875">
            <w:pPr>
              <w:widowControl/>
              <w:jc w:val="center"/>
              <w:rPr>
                <w:rFonts w:ascii="Times New Roman" w:hAnsi="Times New Roman"/>
                <w:kern w:val="0"/>
                <w:sz w:val="20"/>
                <w:szCs w:val="20"/>
              </w:rPr>
            </w:pPr>
            <w:r w:rsidRPr="00D66297">
              <w:rPr>
                <w:rFonts w:ascii="Times New Roman" w:hAnsi="Times New Roman"/>
                <w:kern w:val="0"/>
                <w:sz w:val="20"/>
                <w:szCs w:val="20"/>
              </w:rPr>
              <w:t>0.</w:t>
            </w:r>
            <w:r>
              <w:rPr>
                <w:rFonts w:ascii="Times New Roman" w:hAnsi="Times New Roman"/>
                <w:kern w:val="0"/>
                <w:sz w:val="20"/>
                <w:szCs w:val="20"/>
              </w:rPr>
              <w:t>48</w:t>
            </w:r>
          </w:p>
        </w:tc>
        <w:tc>
          <w:tcPr>
            <w:tcW w:w="79" w:type="pct"/>
            <w:tcBorders>
              <w:top w:val="nil"/>
              <w:left w:val="nil"/>
              <w:bottom w:val="nil"/>
              <w:right w:val="nil"/>
            </w:tcBorders>
            <w:shd w:val="clear" w:color="auto" w:fill="auto"/>
            <w:noWrap/>
            <w:vAlign w:val="bottom"/>
            <w:hideMark/>
          </w:tcPr>
          <w:p w:rsidR="008C6659" w:rsidRPr="00292991"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D66297" w:rsidRDefault="008C6659" w:rsidP="000E2875">
            <w:pPr>
              <w:widowControl/>
              <w:jc w:val="center"/>
              <w:rPr>
                <w:rFonts w:ascii="Times New Roman" w:hAnsi="Times New Roman"/>
                <w:kern w:val="0"/>
                <w:sz w:val="20"/>
                <w:szCs w:val="20"/>
              </w:rPr>
            </w:pPr>
            <w:r w:rsidRPr="00D66297">
              <w:rPr>
                <w:rFonts w:ascii="Times New Roman" w:hAnsi="Times New Roman"/>
                <w:kern w:val="0"/>
                <w:sz w:val="20"/>
                <w:szCs w:val="20"/>
              </w:rPr>
              <w:t>0.</w:t>
            </w:r>
            <w:r>
              <w:rPr>
                <w:rFonts w:ascii="Times New Roman" w:hAnsi="Times New Roman"/>
                <w:kern w:val="0"/>
                <w:sz w:val="20"/>
                <w:szCs w:val="20"/>
              </w:rPr>
              <w:t>30</w:t>
            </w:r>
          </w:p>
        </w:tc>
        <w:tc>
          <w:tcPr>
            <w:tcW w:w="202" w:type="pct"/>
            <w:tcBorders>
              <w:top w:val="nil"/>
              <w:left w:val="nil"/>
              <w:bottom w:val="nil"/>
              <w:right w:val="nil"/>
            </w:tcBorders>
            <w:shd w:val="clear" w:color="auto" w:fill="auto"/>
            <w:noWrap/>
            <w:vAlign w:val="bottom"/>
            <w:hideMark/>
          </w:tcPr>
          <w:p w:rsidR="008C6659" w:rsidRPr="00D66297" w:rsidRDefault="008C6659" w:rsidP="000E2875">
            <w:pPr>
              <w:widowControl/>
              <w:jc w:val="center"/>
              <w:rPr>
                <w:rFonts w:ascii="Times New Roman" w:hAnsi="Times New Roman"/>
                <w:kern w:val="0"/>
                <w:sz w:val="20"/>
                <w:szCs w:val="20"/>
              </w:rPr>
            </w:pPr>
            <w:r w:rsidRPr="00D66297">
              <w:rPr>
                <w:rFonts w:ascii="Times New Roman" w:hAnsi="Times New Roman"/>
                <w:kern w:val="0"/>
                <w:sz w:val="20"/>
                <w:szCs w:val="20"/>
              </w:rPr>
              <w:t>0.1</w:t>
            </w:r>
            <w:r>
              <w:rPr>
                <w:rFonts w:ascii="Times New Roman" w:hAnsi="Times New Roman"/>
                <w:kern w:val="0"/>
                <w:sz w:val="20"/>
                <w:szCs w:val="20"/>
              </w:rPr>
              <w:t>9</w:t>
            </w:r>
          </w:p>
        </w:tc>
        <w:tc>
          <w:tcPr>
            <w:tcW w:w="202" w:type="pct"/>
            <w:tcBorders>
              <w:top w:val="nil"/>
              <w:left w:val="nil"/>
              <w:bottom w:val="nil"/>
              <w:right w:val="nil"/>
            </w:tcBorders>
            <w:shd w:val="clear" w:color="auto" w:fill="auto"/>
            <w:noWrap/>
            <w:vAlign w:val="bottom"/>
            <w:hideMark/>
          </w:tcPr>
          <w:p w:rsidR="008C6659" w:rsidRPr="00D66297" w:rsidRDefault="008C6659" w:rsidP="000E2875">
            <w:pPr>
              <w:widowControl/>
              <w:jc w:val="center"/>
              <w:rPr>
                <w:rFonts w:ascii="Times New Roman" w:hAnsi="Times New Roman"/>
                <w:kern w:val="0"/>
                <w:sz w:val="20"/>
                <w:szCs w:val="20"/>
              </w:rPr>
            </w:pPr>
            <w:r w:rsidRPr="00D66297">
              <w:rPr>
                <w:rFonts w:ascii="Times New Roman" w:hAnsi="Times New Roman"/>
                <w:kern w:val="0"/>
                <w:sz w:val="20"/>
                <w:szCs w:val="20"/>
              </w:rPr>
              <w:t>0.</w:t>
            </w:r>
            <w:r>
              <w:rPr>
                <w:rFonts w:ascii="Times New Roman" w:hAnsi="Times New Roman"/>
                <w:kern w:val="0"/>
                <w:sz w:val="20"/>
                <w:szCs w:val="20"/>
              </w:rPr>
              <w:t>48</w:t>
            </w:r>
          </w:p>
        </w:tc>
        <w:tc>
          <w:tcPr>
            <w:tcW w:w="79" w:type="pct"/>
            <w:tcBorders>
              <w:top w:val="nil"/>
              <w:left w:val="nil"/>
              <w:bottom w:val="nil"/>
              <w:right w:val="nil"/>
            </w:tcBorders>
            <w:shd w:val="clear" w:color="auto" w:fill="auto"/>
            <w:noWrap/>
            <w:vAlign w:val="bottom"/>
            <w:hideMark/>
          </w:tcPr>
          <w:p w:rsidR="008C6659" w:rsidRPr="00292991" w:rsidRDefault="008C6659" w:rsidP="000E2875">
            <w:pPr>
              <w:widowControl/>
              <w:jc w:val="center"/>
              <w:rPr>
                <w:rFonts w:ascii="Times New Roman" w:eastAsia="Times New Roman" w:hAnsi="Times New Roman"/>
                <w:kern w:val="0"/>
                <w:sz w:val="20"/>
                <w:szCs w:val="20"/>
              </w:rPr>
            </w:pPr>
          </w:p>
        </w:tc>
        <w:tc>
          <w:tcPr>
            <w:tcW w:w="201" w:type="pct"/>
            <w:gridSpan w:val="2"/>
            <w:tcBorders>
              <w:top w:val="nil"/>
              <w:left w:val="nil"/>
              <w:bottom w:val="nil"/>
              <w:right w:val="nil"/>
            </w:tcBorders>
            <w:shd w:val="clear" w:color="auto" w:fill="auto"/>
            <w:noWrap/>
            <w:vAlign w:val="bottom"/>
            <w:hideMark/>
          </w:tcPr>
          <w:p w:rsidR="008C6659" w:rsidRPr="00D66297" w:rsidRDefault="008C6659" w:rsidP="000E2875">
            <w:pPr>
              <w:widowControl/>
              <w:jc w:val="center"/>
              <w:rPr>
                <w:rFonts w:ascii="Times New Roman" w:hAnsi="Times New Roman"/>
                <w:kern w:val="0"/>
                <w:sz w:val="20"/>
                <w:szCs w:val="20"/>
              </w:rPr>
            </w:pPr>
            <w:r w:rsidRPr="00D66297">
              <w:rPr>
                <w:rFonts w:ascii="Times New Roman" w:hAnsi="Times New Roman"/>
                <w:kern w:val="0"/>
                <w:sz w:val="20"/>
                <w:szCs w:val="20"/>
              </w:rPr>
              <w:t>0.4</w:t>
            </w:r>
            <w:r>
              <w:rPr>
                <w:rFonts w:ascii="Times New Roman" w:hAnsi="Times New Roman"/>
                <w:kern w:val="0"/>
                <w:sz w:val="20"/>
                <w:szCs w:val="20"/>
              </w:rPr>
              <w:t>9</w:t>
            </w:r>
          </w:p>
        </w:tc>
        <w:tc>
          <w:tcPr>
            <w:tcW w:w="202" w:type="pct"/>
            <w:tcBorders>
              <w:top w:val="nil"/>
              <w:left w:val="nil"/>
              <w:bottom w:val="nil"/>
              <w:right w:val="nil"/>
            </w:tcBorders>
            <w:shd w:val="clear" w:color="auto" w:fill="auto"/>
            <w:noWrap/>
            <w:vAlign w:val="bottom"/>
            <w:hideMark/>
          </w:tcPr>
          <w:p w:rsidR="008C6659" w:rsidRPr="00D66297" w:rsidRDefault="008C6659" w:rsidP="000E2875">
            <w:pPr>
              <w:widowControl/>
              <w:jc w:val="center"/>
              <w:rPr>
                <w:rFonts w:ascii="Times New Roman" w:hAnsi="Times New Roman"/>
                <w:kern w:val="0"/>
                <w:sz w:val="20"/>
                <w:szCs w:val="20"/>
              </w:rPr>
            </w:pPr>
            <w:r w:rsidRPr="00D66297">
              <w:rPr>
                <w:rFonts w:ascii="Times New Roman" w:hAnsi="Times New Roman"/>
                <w:kern w:val="0"/>
                <w:sz w:val="20"/>
                <w:szCs w:val="20"/>
              </w:rPr>
              <w:t>0.</w:t>
            </w:r>
            <w:r>
              <w:rPr>
                <w:rFonts w:ascii="Times New Roman" w:hAnsi="Times New Roman"/>
                <w:kern w:val="0"/>
                <w:sz w:val="20"/>
                <w:szCs w:val="20"/>
              </w:rPr>
              <w:t>34</w:t>
            </w:r>
          </w:p>
        </w:tc>
        <w:tc>
          <w:tcPr>
            <w:tcW w:w="202" w:type="pct"/>
            <w:tcBorders>
              <w:top w:val="nil"/>
              <w:left w:val="nil"/>
              <w:bottom w:val="nil"/>
              <w:right w:val="nil"/>
            </w:tcBorders>
            <w:shd w:val="clear" w:color="auto" w:fill="auto"/>
            <w:noWrap/>
            <w:vAlign w:val="bottom"/>
            <w:hideMark/>
          </w:tcPr>
          <w:p w:rsidR="008C6659" w:rsidRPr="00D66297" w:rsidRDefault="008C6659" w:rsidP="000E2875">
            <w:pPr>
              <w:widowControl/>
              <w:jc w:val="center"/>
              <w:rPr>
                <w:rFonts w:ascii="Times New Roman" w:hAnsi="Times New Roman"/>
                <w:kern w:val="0"/>
                <w:sz w:val="20"/>
                <w:szCs w:val="20"/>
              </w:rPr>
            </w:pPr>
            <w:r w:rsidRPr="00D66297">
              <w:rPr>
                <w:rFonts w:ascii="Times New Roman" w:hAnsi="Times New Roman"/>
                <w:kern w:val="0"/>
                <w:sz w:val="20"/>
                <w:szCs w:val="20"/>
              </w:rPr>
              <w:t>0.70</w:t>
            </w:r>
          </w:p>
        </w:tc>
        <w:tc>
          <w:tcPr>
            <w:tcW w:w="79" w:type="pct"/>
            <w:tcBorders>
              <w:top w:val="nil"/>
              <w:left w:val="nil"/>
              <w:bottom w:val="nil"/>
              <w:right w:val="nil"/>
            </w:tcBorders>
            <w:shd w:val="clear" w:color="auto" w:fill="auto"/>
            <w:noWrap/>
            <w:vAlign w:val="bottom"/>
            <w:hideMark/>
          </w:tcPr>
          <w:p w:rsidR="008C6659" w:rsidRPr="00292991"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D66297" w:rsidRDefault="008C6659" w:rsidP="000E2875">
            <w:pPr>
              <w:widowControl/>
              <w:jc w:val="center"/>
              <w:rPr>
                <w:rFonts w:ascii="Times New Roman" w:hAnsi="Times New Roman"/>
                <w:kern w:val="0"/>
                <w:sz w:val="20"/>
                <w:szCs w:val="20"/>
              </w:rPr>
            </w:pPr>
            <w:r w:rsidRPr="00D66297">
              <w:rPr>
                <w:rFonts w:ascii="Times New Roman" w:hAnsi="Times New Roman"/>
                <w:kern w:val="0"/>
                <w:sz w:val="20"/>
                <w:szCs w:val="20"/>
              </w:rPr>
              <w:t>0.4</w:t>
            </w:r>
            <w:r>
              <w:rPr>
                <w:rFonts w:ascii="Times New Roman" w:hAnsi="Times New Roman"/>
                <w:kern w:val="0"/>
                <w:sz w:val="20"/>
                <w:szCs w:val="20"/>
              </w:rPr>
              <w:t>7</w:t>
            </w:r>
          </w:p>
        </w:tc>
        <w:tc>
          <w:tcPr>
            <w:tcW w:w="202" w:type="pct"/>
            <w:tcBorders>
              <w:top w:val="nil"/>
              <w:left w:val="nil"/>
              <w:bottom w:val="nil"/>
              <w:right w:val="nil"/>
            </w:tcBorders>
            <w:shd w:val="clear" w:color="auto" w:fill="auto"/>
            <w:noWrap/>
            <w:vAlign w:val="bottom"/>
            <w:hideMark/>
          </w:tcPr>
          <w:p w:rsidR="008C6659" w:rsidRPr="00D66297" w:rsidRDefault="008C6659" w:rsidP="000E2875">
            <w:pPr>
              <w:widowControl/>
              <w:jc w:val="center"/>
              <w:rPr>
                <w:rFonts w:ascii="Times New Roman" w:hAnsi="Times New Roman"/>
                <w:kern w:val="0"/>
                <w:sz w:val="20"/>
                <w:szCs w:val="20"/>
              </w:rPr>
            </w:pPr>
            <w:r w:rsidRPr="00D66297">
              <w:rPr>
                <w:rFonts w:ascii="Times New Roman" w:hAnsi="Times New Roman"/>
                <w:kern w:val="0"/>
                <w:sz w:val="20"/>
                <w:szCs w:val="20"/>
              </w:rPr>
              <w:t>0.</w:t>
            </w:r>
            <w:r>
              <w:rPr>
                <w:rFonts w:ascii="Times New Roman" w:hAnsi="Times New Roman"/>
                <w:kern w:val="0"/>
                <w:sz w:val="20"/>
                <w:szCs w:val="20"/>
              </w:rPr>
              <w:t>32</w:t>
            </w:r>
          </w:p>
        </w:tc>
        <w:tc>
          <w:tcPr>
            <w:tcW w:w="202" w:type="pct"/>
            <w:tcBorders>
              <w:top w:val="nil"/>
              <w:left w:val="nil"/>
              <w:bottom w:val="nil"/>
              <w:right w:val="nil"/>
            </w:tcBorders>
            <w:shd w:val="clear" w:color="auto" w:fill="auto"/>
            <w:noWrap/>
            <w:vAlign w:val="bottom"/>
            <w:hideMark/>
          </w:tcPr>
          <w:p w:rsidR="008C6659" w:rsidRPr="00D66297" w:rsidRDefault="008C6659" w:rsidP="000E2875">
            <w:pPr>
              <w:widowControl/>
              <w:jc w:val="center"/>
              <w:rPr>
                <w:rFonts w:ascii="Times New Roman" w:hAnsi="Times New Roman"/>
                <w:kern w:val="0"/>
                <w:sz w:val="20"/>
                <w:szCs w:val="20"/>
              </w:rPr>
            </w:pPr>
            <w:r w:rsidRPr="00D66297">
              <w:rPr>
                <w:rFonts w:ascii="Times New Roman" w:hAnsi="Times New Roman"/>
                <w:kern w:val="0"/>
                <w:sz w:val="20"/>
                <w:szCs w:val="20"/>
              </w:rPr>
              <w:t>0.70</w:t>
            </w:r>
          </w:p>
        </w:tc>
        <w:tc>
          <w:tcPr>
            <w:tcW w:w="79" w:type="pct"/>
            <w:tcBorders>
              <w:top w:val="nil"/>
              <w:left w:val="nil"/>
              <w:bottom w:val="nil"/>
              <w:right w:val="nil"/>
            </w:tcBorders>
            <w:shd w:val="clear" w:color="auto" w:fill="auto"/>
            <w:noWrap/>
            <w:vAlign w:val="bottom"/>
            <w:hideMark/>
          </w:tcPr>
          <w:p w:rsidR="008C6659" w:rsidRPr="00292991"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D66297" w:rsidRDefault="008C6659" w:rsidP="000E2875">
            <w:pPr>
              <w:widowControl/>
              <w:jc w:val="center"/>
              <w:rPr>
                <w:rFonts w:ascii="Times New Roman" w:hAnsi="Times New Roman"/>
                <w:kern w:val="0"/>
                <w:sz w:val="20"/>
                <w:szCs w:val="20"/>
              </w:rPr>
            </w:pPr>
            <w:r w:rsidRPr="00D66297">
              <w:rPr>
                <w:rFonts w:ascii="Times New Roman" w:hAnsi="Times New Roman"/>
                <w:kern w:val="0"/>
                <w:sz w:val="20"/>
                <w:szCs w:val="20"/>
              </w:rPr>
              <w:t>0.4</w:t>
            </w:r>
            <w:r>
              <w:rPr>
                <w:rFonts w:ascii="Times New Roman" w:hAnsi="Times New Roman"/>
                <w:kern w:val="0"/>
                <w:sz w:val="20"/>
                <w:szCs w:val="20"/>
              </w:rPr>
              <w:t>7</w:t>
            </w:r>
          </w:p>
        </w:tc>
        <w:tc>
          <w:tcPr>
            <w:tcW w:w="202" w:type="pct"/>
            <w:tcBorders>
              <w:top w:val="nil"/>
              <w:left w:val="nil"/>
              <w:bottom w:val="nil"/>
              <w:right w:val="nil"/>
            </w:tcBorders>
            <w:shd w:val="clear" w:color="auto" w:fill="auto"/>
            <w:noWrap/>
            <w:vAlign w:val="bottom"/>
            <w:hideMark/>
          </w:tcPr>
          <w:p w:rsidR="008C6659" w:rsidRPr="00D66297" w:rsidRDefault="008C6659" w:rsidP="000E2875">
            <w:pPr>
              <w:widowControl/>
              <w:jc w:val="center"/>
              <w:rPr>
                <w:rFonts w:ascii="Times New Roman" w:hAnsi="Times New Roman"/>
                <w:kern w:val="0"/>
                <w:sz w:val="20"/>
                <w:szCs w:val="20"/>
              </w:rPr>
            </w:pPr>
            <w:r w:rsidRPr="00D66297">
              <w:rPr>
                <w:rFonts w:ascii="Times New Roman" w:hAnsi="Times New Roman"/>
                <w:kern w:val="0"/>
                <w:sz w:val="20"/>
                <w:szCs w:val="20"/>
              </w:rPr>
              <w:t>0.2</w:t>
            </w:r>
            <w:r>
              <w:rPr>
                <w:rFonts w:ascii="Times New Roman" w:hAnsi="Times New Roman"/>
                <w:kern w:val="0"/>
                <w:sz w:val="20"/>
                <w:szCs w:val="20"/>
              </w:rPr>
              <w:t>7</w:t>
            </w:r>
          </w:p>
        </w:tc>
        <w:tc>
          <w:tcPr>
            <w:tcW w:w="202" w:type="pct"/>
            <w:tcBorders>
              <w:top w:val="nil"/>
              <w:left w:val="nil"/>
              <w:bottom w:val="nil"/>
              <w:right w:val="nil"/>
            </w:tcBorders>
            <w:shd w:val="clear" w:color="auto" w:fill="auto"/>
            <w:noWrap/>
            <w:vAlign w:val="bottom"/>
            <w:hideMark/>
          </w:tcPr>
          <w:p w:rsidR="008C6659" w:rsidRPr="00D66297" w:rsidRDefault="008C6659" w:rsidP="000E2875">
            <w:pPr>
              <w:widowControl/>
              <w:jc w:val="center"/>
              <w:rPr>
                <w:rFonts w:ascii="Times New Roman" w:hAnsi="Times New Roman"/>
                <w:kern w:val="0"/>
                <w:sz w:val="20"/>
                <w:szCs w:val="20"/>
              </w:rPr>
            </w:pPr>
            <w:r w:rsidRPr="00D66297">
              <w:rPr>
                <w:rFonts w:ascii="Times New Roman" w:hAnsi="Times New Roman"/>
                <w:kern w:val="0"/>
                <w:sz w:val="20"/>
                <w:szCs w:val="20"/>
              </w:rPr>
              <w:t>0.</w:t>
            </w:r>
            <w:r>
              <w:rPr>
                <w:rFonts w:ascii="Times New Roman" w:hAnsi="Times New Roman"/>
                <w:kern w:val="0"/>
                <w:sz w:val="20"/>
                <w:szCs w:val="20"/>
              </w:rPr>
              <w:t>83</w:t>
            </w:r>
          </w:p>
        </w:tc>
        <w:tc>
          <w:tcPr>
            <w:tcW w:w="79" w:type="pct"/>
            <w:tcBorders>
              <w:top w:val="nil"/>
              <w:left w:val="nil"/>
              <w:bottom w:val="nil"/>
              <w:right w:val="nil"/>
            </w:tcBorders>
            <w:shd w:val="clear" w:color="auto" w:fill="auto"/>
            <w:noWrap/>
            <w:vAlign w:val="bottom"/>
            <w:hideMark/>
          </w:tcPr>
          <w:p w:rsidR="008C6659" w:rsidRPr="00292991"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D66297" w:rsidRDefault="008C6659" w:rsidP="000E2875">
            <w:pPr>
              <w:widowControl/>
              <w:jc w:val="center"/>
              <w:rPr>
                <w:rFonts w:ascii="Times New Roman" w:hAnsi="Times New Roman"/>
                <w:kern w:val="0"/>
                <w:sz w:val="20"/>
                <w:szCs w:val="20"/>
              </w:rPr>
            </w:pPr>
            <w:r w:rsidRPr="00D66297">
              <w:rPr>
                <w:rFonts w:ascii="Times New Roman" w:hAnsi="Times New Roman"/>
                <w:kern w:val="0"/>
                <w:sz w:val="20"/>
                <w:szCs w:val="20"/>
              </w:rPr>
              <w:t>0.5</w:t>
            </w:r>
            <w:r>
              <w:rPr>
                <w:rFonts w:ascii="Times New Roman" w:hAnsi="Times New Roman"/>
                <w:kern w:val="0"/>
                <w:sz w:val="20"/>
                <w:szCs w:val="20"/>
              </w:rPr>
              <w:t>1</w:t>
            </w:r>
          </w:p>
        </w:tc>
        <w:tc>
          <w:tcPr>
            <w:tcW w:w="202" w:type="pct"/>
            <w:tcBorders>
              <w:top w:val="nil"/>
              <w:left w:val="nil"/>
              <w:bottom w:val="nil"/>
              <w:right w:val="nil"/>
            </w:tcBorders>
            <w:shd w:val="clear" w:color="auto" w:fill="auto"/>
            <w:noWrap/>
            <w:vAlign w:val="bottom"/>
            <w:hideMark/>
          </w:tcPr>
          <w:p w:rsidR="008C6659" w:rsidRPr="00D66297" w:rsidRDefault="008C6659" w:rsidP="000E2875">
            <w:pPr>
              <w:widowControl/>
              <w:jc w:val="center"/>
              <w:rPr>
                <w:rFonts w:ascii="Times New Roman" w:hAnsi="Times New Roman"/>
                <w:kern w:val="0"/>
                <w:sz w:val="20"/>
                <w:szCs w:val="20"/>
              </w:rPr>
            </w:pPr>
            <w:r w:rsidRPr="00D66297">
              <w:rPr>
                <w:rFonts w:ascii="Times New Roman" w:hAnsi="Times New Roman"/>
                <w:kern w:val="0"/>
                <w:sz w:val="20"/>
                <w:szCs w:val="20"/>
              </w:rPr>
              <w:t>0.2</w:t>
            </w:r>
            <w:r>
              <w:rPr>
                <w:rFonts w:ascii="Times New Roman" w:hAnsi="Times New Roman"/>
                <w:kern w:val="0"/>
                <w:sz w:val="20"/>
                <w:szCs w:val="20"/>
              </w:rPr>
              <w:t>9</w:t>
            </w:r>
          </w:p>
        </w:tc>
        <w:tc>
          <w:tcPr>
            <w:tcW w:w="200" w:type="pct"/>
            <w:tcBorders>
              <w:top w:val="nil"/>
              <w:left w:val="nil"/>
              <w:bottom w:val="nil"/>
              <w:right w:val="nil"/>
            </w:tcBorders>
            <w:shd w:val="clear" w:color="auto" w:fill="auto"/>
            <w:noWrap/>
            <w:vAlign w:val="bottom"/>
            <w:hideMark/>
          </w:tcPr>
          <w:p w:rsidR="008C6659" w:rsidRPr="00D66297" w:rsidRDefault="008C6659" w:rsidP="000E2875">
            <w:pPr>
              <w:widowControl/>
              <w:jc w:val="center"/>
              <w:rPr>
                <w:rFonts w:ascii="Times New Roman" w:hAnsi="Times New Roman"/>
                <w:kern w:val="0"/>
                <w:sz w:val="20"/>
                <w:szCs w:val="20"/>
              </w:rPr>
            </w:pPr>
            <w:r>
              <w:rPr>
                <w:rFonts w:ascii="Times New Roman" w:hAnsi="Times New Roman"/>
                <w:kern w:val="0"/>
                <w:sz w:val="20"/>
                <w:szCs w:val="20"/>
              </w:rPr>
              <w:t>0.90</w:t>
            </w:r>
          </w:p>
        </w:tc>
      </w:tr>
      <w:tr w:rsidR="008C6659" w:rsidRPr="00E478CE" w:rsidTr="000E2875">
        <w:trPr>
          <w:trHeight w:val="280"/>
        </w:trPr>
        <w:tc>
          <w:tcPr>
            <w:tcW w:w="901" w:type="pct"/>
            <w:tcBorders>
              <w:top w:val="nil"/>
              <w:left w:val="nil"/>
              <w:bottom w:val="nil"/>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rPr>
            </w:pPr>
            <w:r w:rsidRPr="00E478CE">
              <w:rPr>
                <w:rFonts w:ascii="Times New Roman" w:hAnsi="Times New Roman"/>
                <w:kern w:val="0"/>
              </w:rPr>
              <w:t>Height gain, cm/6 months</w:t>
            </w:r>
          </w:p>
        </w:tc>
        <w:tc>
          <w:tcPr>
            <w:tcW w:w="274"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rPr>
            </w:pPr>
            <w:r w:rsidRPr="00E478CE">
              <w:rPr>
                <w:rFonts w:ascii="Times New Roman" w:hAnsi="Times New Roman"/>
                <w:kern w:val="0"/>
              </w:rPr>
              <w:t>0.69</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0.46</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1.04</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0.74</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0.49</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1.13</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1" w:type="pct"/>
            <w:gridSpan w:val="2"/>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0.86</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0.63</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1.17</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0.89</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0.65</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1.22</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0.49</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0.23</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1.01</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0.48</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0.22</w:t>
            </w:r>
          </w:p>
        </w:tc>
        <w:tc>
          <w:tcPr>
            <w:tcW w:w="200"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1.04</w:t>
            </w:r>
          </w:p>
        </w:tc>
      </w:tr>
      <w:tr w:rsidR="008C6659" w:rsidRPr="00E478CE" w:rsidTr="000E2875">
        <w:trPr>
          <w:trHeight w:val="290"/>
        </w:trPr>
        <w:tc>
          <w:tcPr>
            <w:tcW w:w="5000" w:type="pct"/>
            <w:gridSpan w:val="25"/>
            <w:tcBorders>
              <w:top w:val="nil"/>
              <w:left w:val="nil"/>
              <w:bottom w:val="nil"/>
              <w:right w:val="nil"/>
            </w:tcBorders>
            <w:shd w:val="clear" w:color="auto" w:fill="auto"/>
            <w:noWrap/>
            <w:vAlign w:val="bottom"/>
            <w:hideMark/>
          </w:tcPr>
          <w:p w:rsidR="008C6659" w:rsidRPr="00E478CE" w:rsidRDefault="008C6659" w:rsidP="000E2875">
            <w:pPr>
              <w:widowControl/>
              <w:jc w:val="left"/>
              <w:rPr>
                <w:rFonts w:ascii="Times New Roman" w:hAnsi="Times New Roman"/>
                <w:b/>
                <w:kern w:val="0"/>
              </w:rPr>
            </w:pPr>
            <w:r w:rsidRPr="00E478CE">
              <w:rPr>
                <w:rFonts w:ascii="Times New Roman" w:hAnsi="Times New Roman"/>
                <w:b/>
                <w:kern w:val="0"/>
              </w:rPr>
              <w:t>6-12 months</w:t>
            </w:r>
          </w:p>
        </w:tc>
      </w:tr>
      <w:tr w:rsidR="008C6659" w:rsidRPr="00E478CE" w:rsidTr="000E2875">
        <w:trPr>
          <w:trHeight w:val="280"/>
        </w:trPr>
        <w:tc>
          <w:tcPr>
            <w:tcW w:w="901" w:type="pct"/>
            <w:tcBorders>
              <w:top w:val="nil"/>
              <w:left w:val="nil"/>
              <w:bottom w:val="nil"/>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rPr>
            </w:pPr>
            <w:r w:rsidRPr="00E478CE">
              <w:rPr>
                <w:rFonts w:ascii="Times New Roman" w:hAnsi="Times New Roman"/>
                <w:kern w:val="0"/>
              </w:rPr>
              <w:t>Weight gain, kg/6 months</w:t>
            </w:r>
          </w:p>
        </w:tc>
        <w:tc>
          <w:tcPr>
            <w:tcW w:w="274"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rPr>
            </w:pPr>
            <w:r w:rsidRPr="00E478CE">
              <w:rPr>
                <w:rFonts w:ascii="Times New Roman" w:hAnsi="Times New Roman"/>
                <w:kern w:val="0"/>
              </w:rPr>
              <w:t>0.62</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0.40</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0.95</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0.62</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0.38</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1.01</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1" w:type="pct"/>
            <w:gridSpan w:val="2"/>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0.69</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0.49</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0.97</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0.66</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0.45</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0.97</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0.69</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0.42</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1.15</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0.60</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0.34</w:t>
            </w:r>
          </w:p>
        </w:tc>
        <w:tc>
          <w:tcPr>
            <w:tcW w:w="200"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1.07</w:t>
            </w:r>
          </w:p>
        </w:tc>
      </w:tr>
      <w:tr w:rsidR="008C6659" w:rsidRPr="00E478CE" w:rsidTr="000E2875">
        <w:trPr>
          <w:trHeight w:val="280"/>
        </w:trPr>
        <w:tc>
          <w:tcPr>
            <w:tcW w:w="901" w:type="pct"/>
            <w:tcBorders>
              <w:top w:val="nil"/>
              <w:left w:val="nil"/>
              <w:bottom w:val="nil"/>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rPr>
            </w:pPr>
            <w:r w:rsidRPr="00E478CE">
              <w:rPr>
                <w:rFonts w:ascii="Times New Roman" w:hAnsi="Times New Roman"/>
                <w:kern w:val="0"/>
              </w:rPr>
              <w:t>Height gain, cm/6 months</w:t>
            </w:r>
          </w:p>
        </w:tc>
        <w:tc>
          <w:tcPr>
            <w:tcW w:w="274"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rPr>
            </w:pPr>
            <w:r w:rsidRPr="00E478CE">
              <w:rPr>
                <w:rFonts w:ascii="Times New Roman" w:hAnsi="Times New Roman"/>
                <w:kern w:val="0"/>
              </w:rPr>
              <w:t>0.81</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0.54</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1.23</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rPr>
            </w:pPr>
            <w:r w:rsidRPr="00E478CE">
              <w:rPr>
                <w:rFonts w:ascii="Times New Roman" w:hAnsi="Times New Roman"/>
                <w:kern w:val="0"/>
              </w:rPr>
              <w:t>0.75</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0.47</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1.19</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1" w:type="pct"/>
            <w:gridSpan w:val="2"/>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0.91</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0.66</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1.27</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0.92</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0.65</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1.30</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0.72</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0.43</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1.21</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0.69</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0.40</w:t>
            </w:r>
          </w:p>
        </w:tc>
        <w:tc>
          <w:tcPr>
            <w:tcW w:w="200"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1.19</w:t>
            </w:r>
          </w:p>
        </w:tc>
      </w:tr>
      <w:tr w:rsidR="008C6659" w:rsidRPr="00E478CE" w:rsidTr="000E2875">
        <w:trPr>
          <w:trHeight w:val="290"/>
        </w:trPr>
        <w:tc>
          <w:tcPr>
            <w:tcW w:w="5000" w:type="pct"/>
            <w:gridSpan w:val="25"/>
            <w:tcBorders>
              <w:top w:val="nil"/>
              <w:left w:val="nil"/>
              <w:bottom w:val="nil"/>
              <w:right w:val="nil"/>
            </w:tcBorders>
            <w:shd w:val="clear" w:color="auto" w:fill="auto"/>
            <w:noWrap/>
            <w:vAlign w:val="bottom"/>
            <w:hideMark/>
          </w:tcPr>
          <w:p w:rsidR="008C6659" w:rsidRPr="00E478CE" w:rsidRDefault="008C6659" w:rsidP="000E2875">
            <w:pPr>
              <w:widowControl/>
              <w:jc w:val="left"/>
              <w:rPr>
                <w:rFonts w:ascii="Times New Roman" w:hAnsi="Times New Roman"/>
                <w:b/>
                <w:kern w:val="0"/>
              </w:rPr>
            </w:pPr>
            <w:r w:rsidRPr="00E478CE">
              <w:rPr>
                <w:rFonts w:ascii="Times New Roman" w:hAnsi="Times New Roman"/>
                <w:b/>
                <w:kern w:val="0"/>
              </w:rPr>
              <w:t>12-18 months</w:t>
            </w:r>
          </w:p>
        </w:tc>
      </w:tr>
      <w:tr w:rsidR="008C6659" w:rsidRPr="00E478CE" w:rsidTr="000E2875">
        <w:trPr>
          <w:trHeight w:val="280"/>
        </w:trPr>
        <w:tc>
          <w:tcPr>
            <w:tcW w:w="901" w:type="pct"/>
            <w:tcBorders>
              <w:top w:val="nil"/>
              <w:left w:val="nil"/>
              <w:bottom w:val="nil"/>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rPr>
            </w:pPr>
            <w:r w:rsidRPr="00E478CE">
              <w:rPr>
                <w:rFonts w:ascii="Times New Roman" w:hAnsi="Times New Roman"/>
                <w:kern w:val="0"/>
              </w:rPr>
              <w:t>Weight gain, kg/6 months</w:t>
            </w:r>
          </w:p>
        </w:tc>
        <w:tc>
          <w:tcPr>
            <w:tcW w:w="274"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rPr>
            </w:pPr>
            <w:r w:rsidRPr="00E478CE">
              <w:rPr>
                <w:rFonts w:ascii="Times New Roman" w:hAnsi="Times New Roman"/>
                <w:kern w:val="0"/>
              </w:rPr>
              <w:t>0.87</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0.56</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1.36</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0.86</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0.54</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1.37</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1" w:type="pct"/>
            <w:gridSpan w:val="2"/>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0.91</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0.63</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1.33</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0.93</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0.63</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1.38</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0.56</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0.32</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0.97</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0.53</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0.29</w:t>
            </w:r>
          </w:p>
        </w:tc>
        <w:tc>
          <w:tcPr>
            <w:tcW w:w="200"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0.97</w:t>
            </w:r>
          </w:p>
        </w:tc>
      </w:tr>
      <w:tr w:rsidR="008C6659" w:rsidRPr="00E478CE" w:rsidTr="000E2875">
        <w:trPr>
          <w:trHeight w:val="280"/>
        </w:trPr>
        <w:tc>
          <w:tcPr>
            <w:tcW w:w="901" w:type="pct"/>
            <w:tcBorders>
              <w:top w:val="nil"/>
              <w:left w:val="nil"/>
              <w:bottom w:val="nil"/>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rPr>
            </w:pPr>
            <w:r w:rsidRPr="00E478CE">
              <w:rPr>
                <w:rFonts w:ascii="Times New Roman" w:hAnsi="Times New Roman"/>
                <w:kern w:val="0"/>
              </w:rPr>
              <w:t>Height gain, cm/6 months</w:t>
            </w:r>
          </w:p>
        </w:tc>
        <w:tc>
          <w:tcPr>
            <w:tcW w:w="274"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rPr>
            </w:pPr>
            <w:r w:rsidRPr="00E478CE">
              <w:rPr>
                <w:rFonts w:ascii="Times New Roman" w:hAnsi="Times New Roman"/>
                <w:kern w:val="0"/>
              </w:rPr>
              <w:t>0.76</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0.54</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1.07</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0.77</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0.53</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1.13</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1" w:type="pct"/>
            <w:gridSpan w:val="2"/>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0.84</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0.62</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1.14</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0.89</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0.64</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1.23</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0.71</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0.41</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1.24</w:t>
            </w:r>
          </w:p>
        </w:tc>
        <w:tc>
          <w:tcPr>
            <w:tcW w:w="79"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0.68</w:t>
            </w:r>
          </w:p>
        </w:tc>
        <w:tc>
          <w:tcPr>
            <w:tcW w:w="202"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0.38</w:t>
            </w:r>
          </w:p>
        </w:tc>
        <w:tc>
          <w:tcPr>
            <w:tcW w:w="200" w:type="pct"/>
            <w:tcBorders>
              <w:top w:val="nil"/>
              <w:left w:val="nil"/>
              <w:bottom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1.20</w:t>
            </w:r>
          </w:p>
        </w:tc>
      </w:tr>
      <w:tr w:rsidR="008C6659" w:rsidRPr="00E478CE" w:rsidTr="000E2875">
        <w:trPr>
          <w:trHeight w:val="290"/>
        </w:trPr>
        <w:tc>
          <w:tcPr>
            <w:tcW w:w="5000" w:type="pct"/>
            <w:gridSpan w:val="25"/>
            <w:tcBorders>
              <w:top w:val="nil"/>
              <w:left w:val="nil"/>
              <w:bottom w:val="nil"/>
              <w:right w:val="nil"/>
            </w:tcBorders>
            <w:shd w:val="clear" w:color="auto" w:fill="auto"/>
            <w:noWrap/>
            <w:vAlign w:val="bottom"/>
            <w:hideMark/>
          </w:tcPr>
          <w:p w:rsidR="008C6659" w:rsidRPr="00E478CE" w:rsidRDefault="008C6659" w:rsidP="000E2875">
            <w:pPr>
              <w:widowControl/>
              <w:jc w:val="left"/>
              <w:rPr>
                <w:rFonts w:ascii="Times New Roman" w:hAnsi="Times New Roman"/>
                <w:b/>
                <w:kern w:val="0"/>
              </w:rPr>
            </w:pPr>
            <w:r w:rsidRPr="00E478CE">
              <w:rPr>
                <w:rFonts w:ascii="Times New Roman" w:hAnsi="Times New Roman"/>
                <w:b/>
                <w:kern w:val="0"/>
              </w:rPr>
              <w:t>18-24 months</w:t>
            </w:r>
          </w:p>
        </w:tc>
      </w:tr>
      <w:tr w:rsidR="008C6659" w:rsidRPr="00E478CE" w:rsidTr="000E2875">
        <w:trPr>
          <w:trHeight w:val="280"/>
        </w:trPr>
        <w:tc>
          <w:tcPr>
            <w:tcW w:w="901" w:type="pct"/>
            <w:tcBorders>
              <w:top w:val="nil"/>
              <w:left w:val="nil"/>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rPr>
            </w:pPr>
            <w:r w:rsidRPr="00E478CE">
              <w:rPr>
                <w:rFonts w:ascii="Times New Roman" w:hAnsi="Times New Roman"/>
                <w:kern w:val="0"/>
              </w:rPr>
              <w:t>Weight gain, kg/6 months</w:t>
            </w:r>
          </w:p>
        </w:tc>
        <w:tc>
          <w:tcPr>
            <w:tcW w:w="274"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rPr>
            </w:pPr>
            <w:r w:rsidRPr="00E478CE">
              <w:rPr>
                <w:rFonts w:ascii="Times New Roman" w:hAnsi="Times New Roman"/>
                <w:kern w:val="0"/>
              </w:rPr>
              <w:t>0.50</w:t>
            </w:r>
          </w:p>
        </w:tc>
        <w:tc>
          <w:tcPr>
            <w:tcW w:w="202"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0.31</w:t>
            </w:r>
          </w:p>
        </w:tc>
        <w:tc>
          <w:tcPr>
            <w:tcW w:w="202"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0.80</w:t>
            </w:r>
          </w:p>
        </w:tc>
        <w:tc>
          <w:tcPr>
            <w:tcW w:w="79"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0.47</w:t>
            </w:r>
          </w:p>
        </w:tc>
        <w:tc>
          <w:tcPr>
            <w:tcW w:w="202"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0.27</w:t>
            </w:r>
          </w:p>
        </w:tc>
        <w:tc>
          <w:tcPr>
            <w:tcW w:w="202"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0.81</w:t>
            </w:r>
          </w:p>
        </w:tc>
        <w:tc>
          <w:tcPr>
            <w:tcW w:w="79"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1" w:type="pct"/>
            <w:gridSpan w:val="2"/>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0.62</w:t>
            </w:r>
          </w:p>
        </w:tc>
        <w:tc>
          <w:tcPr>
            <w:tcW w:w="202"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0.42</w:t>
            </w:r>
          </w:p>
        </w:tc>
        <w:tc>
          <w:tcPr>
            <w:tcW w:w="202"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0.91</w:t>
            </w:r>
          </w:p>
        </w:tc>
        <w:tc>
          <w:tcPr>
            <w:tcW w:w="79"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0.61</w:t>
            </w:r>
          </w:p>
        </w:tc>
        <w:tc>
          <w:tcPr>
            <w:tcW w:w="202"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0.40</w:t>
            </w:r>
          </w:p>
        </w:tc>
        <w:tc>
          <w:tcPr>
            <w:tcW w:w="202"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0.92</w:t>
            </w:r>
          </w:p>
        </w:tc>
        <w:tc>
          <w:tcPr>
            <w:tcW w:w="79"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0.60</w:t>
            </w:r>
          </w:p>
        </w:tc>
        <w:tc>
          <w:tcPr>
            <w:tcW w:w="202"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0.34</w:t>
            </w:r>
          </w:p>
        </w:tc>
        <w:tc>
          <w:tcPr>
            <w:tcW w:w="202"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1.04</w:t>
            </w:r>
          </w:p>
        </w:tc>
        <w:tc>
          <w:tcPr>
            <w:tcW w:w="79"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0.65</w:t>
            </w:r>
          </w:p>
        </w:tc>
        <w:tc>
          <w:tcPr>
            <w:tcW w:w="202"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0.36</w:t>
            </w:r>
          </w:p>
        </w:tc>
        <w:tc>
          <w:tcPr>
            <w:tcW w:w="200" w:type="pct"/>
            <w:tcBorders>
              <w:top w:val="nil"/>
              <w:left w:val="nil"/>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1.16</w:t>
            </w:r>
          </w:p>
        </w:tc>
      </w:tr>
      <w:tr w:rsidR="008C6659" w:rsidRPr="00E478CE" w:rsidTr="000E2875">
        <w:trPr>
          <w:trHeight w:val="280"/>
        </w:trPr>
        <w:tc>
          <w:tcPr>
            <w:tcW w:w="901" w:type="pct"/>
            <w:tcBorders>
              <w:top w:val="nil"/>
              <w:left w:val="nil"/>
              <w:bottom w:val="single" w:sz="4" w:space="0" w:color="auto"/>
              <w:right w:val="nil"/>
            </w:tcBorders>
            <w:shd w:val="clear" w:color="auto" w:fill="auto"/>
            <w:noWrap/>
            <w:vAlign w:val="center"/>
            <w:hideMark/>
          </w:tcPr>
          <w:p w:rsidR="008C6659" w:rsidRPr="00E478CE" w:rsidRDefault="008C6659" w:rsidP="000E2875">
            <w:pPr>
              <w:widowControl/>
              <w:wordWrap w:val="0"/>
              <w:jc w:val="right"/>
              <w:rPr>
                <w:rFonts w:ascii="Times New Roman" w:hAnsi="Times New Roman"/>
                <w:kern w:val="0"/>
              </w:rPr>
            </w:pPr>
            <w:r w:rsidRPr="00E478CE">
              <w:rPr>
                <w:rFonts w:ascii="Times New Roman" w:hAnsi="Times New Roman"/>
                <w:kern w:val="0"/>
              </w:rPr>
              <w:t>Height gain, cm/6 months</w:t>
            </w:r>
          </w:p>
        </w:tc>
        <w:tc>
          <w:tcPr>
            <w:tcW w:w="274"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rPr>
            </w:pPr>
            <w:r w:rsidRPr="00E478CE">
              <w:rPr>
                <w:rFonts w:ascii="Times New Roman" w:hAnsi="Times New Roman"/>
                <w:kern w:val="0"/>
              </w:rPr>
              <w:t>0.72</w:t>
            </w:r>
          </w:p>
        </w:tc>
        <w:tc>
          <w:tcPr>
            <w:tcW w:w="202"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0.48</w:t>
            </w:r>
          </w:p>
        </w:tc>
        <w:tc>
          <w:tcPr>
            <w:tcW w:w="202"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1.07</w:t>
            </w:r>
          </w:p>
        </w:tc>
        <w:tc>
          <w:tcPr>
            <w:tcW w:w="79"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0.72</w:t>
            </w:r>
          </w:p>
        </w:tc>
        <w:tc>
          <w:tcPr>
            <w:tcW w:w="202"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0.48</w:t>
            </w:r>
          </w:p>
        </w:tc>
        <w:tc>
          <w:tcPr>
            <w:tcW w:w="202"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1.09</w:t>
            </w:r>
          </w:p>
        </w:tc>
        <w:tc>
          <w:tcPr>
            <w:tcW w:w="79"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1" w:type="pct"/>
            <w:gridSpan w:val="2"/>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0.95</w:t>
            </w:r>
          </w:p>
        </w:tc>
        <w:tc>
          <w:tcPr>
            <w:tcW w:w="202"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0.63</w:t>
            </w:r>
          </w:p>
        </w:tc>
        <w:tc>
          <w:tcPr>
            <w:tcW w:w="202"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1.42</w:t>
            </w:r>
          </w:p>
        </w:tc>
        <w:tc>
          <w:tcPr>
            <w:tcW w:w="79"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0.98</w:t>
            </w:r>
          </w:p>
        </w:tc>
        <w:tc>
          <w:tcPr>
            <w:tcW w:w="202"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0.65</w:t>
            </w:r>
          </w:p>
        </w:tc>
        <w:tc>
          <w:tcPr>
            <w:tcW w:w="202"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1.48</w:t>
            </w:r>
          </w:p>
        </w:tc>
        <w:tc>
          <w:tcPr>
            <w:tcW w:w="79"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0.78</w:t>
            </w:r>
          </w:p>
        </w:tc>
        <w:tc>
          <w:tcPr>
            <w:tcW w:w="202"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0.48</w:t>
            </w:r>
          </w:p>
        </w:tc>
        <w:tc>
          <w:tcPr>
            <w:tcW w:w="202"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1.27</w:t>
            </w:r>
          </w:p>
        </w:tc>
        <w:tc>
          <w:tcPr>
            <w:tcW w:w="79"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eastAsia="Times New Roman" w:hAnsi="Times New Roman"/>
                <w:kern w:val="0"/>
                <w:sz w:val="20"/>
                <w:szCs w:val="20"/>
              </w:rPr>
            </w:pPr>
          </w:p>
        </w:tc>
        <w:tc>
          <w:tcPr>
            <w:tcW w:w="202"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0.80</w:t>
            </w:r>
          </w:p>
        </w:tc>
        <w:tc>
          <w:tcPr>
            <w:tcW w:w="202"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0.47</w:t>
            </w:r>
          </w:p>
        </w:tc>
        <w:tc>
          <w:tcPr>
            <w:tcW w:w="200" w:type="pct"/>
            <w:tcBorders>
              <w:top w:val="nil"/>
              <w:left w:val="nil"/>
              <w:bottom w:val="single" w:sz="4" w:space="0" w:color="auto"/>
              <w:right w:val="nil"/>
            </w:tcBorders>
            <w:shd w:val="clear" w:color="auto" w:fill="auto"/>
            <w:noWrap/>
            <w:vAlign w:val="bottom"/>
            <w:hideMark/>
          </w:tcPr>
          <w:p w:rsidR="008C6659" w:rsidRPr="00E478CE" w:rsidRDefault="008C6659" w:rsidP="000E2875">
            <w:pPr>
              <w:widowControl/>
              <w:jc w:val="center"/>
              <w:rPr>
                <w:rFonts w:ascii="Times New Roman" w:hAnsi="Times New Roman"/>
                <w:kern w:val="0"/>
                <w:sz w:val="20"/>
                <w:szCs w:val="20"/>
              </w:rPr>
            </w:pPr>
            <w:r w:rsidRPr="00E478CE">
              <w:rPr>
                <w:rFonts w:ascii="Times New Roman" w:hAnsi="Times New Roman"/>
                <w:kern w:val="0"/>
                <w:sz w:val="20"/>
                <w:szCs w:val="20"/>
              </w:rPr>
              <w:t>1.36</w:t>
            </w:r>
          </w:p>
        </w:tc>
      </w:tr>
    </w:tbl>
    <w:p w:rsidR="008C6659" w:rsidRPr="00292991" w:rsidRDefault="008C6659" w:rsidP="008C6659">
      <w:pPr>
        <w:widowControl/>
        <w:jc w:val="left"/>
        <w:rPr>
          <w:rFonts w:ascii="Times New Roman" w:hAnsi="Times New Roman"/>
          <w:kern w:val="0"/>
        </w:rPr>
      </w:pPr>
      <w:r w:rsidRPr="00292991">
        <w:rPr>
          <w:rFonts w:ascii="Times New Roman" w:hAnsi="Times New Roman"/>
          <w:spacing w:val="-6"/>
          <w:kern w:val="0"/>
          <w:vertAlign w:val="superscript"/>
        </w:rPr>
        <w:t xml:space="preserve">1 </w:t>
      </w:r>
      <w:r w:rsidRPr="00292991">
        <w:rPr>
          <w:rFonts w:ascii="Times New Roman" w:hAnsi="Times New Roman"/>
          <w:spacing w:val="-6"/>
          <w:kern w:val="0"/>
        </w:rPr>
        <w:t>Multi-variables logistic regression model was used. CI, Confidence interval. OR, Odds ratio.</w:t>
      </w:r>
    </w:p>
    <w:p w:rsidR="008C6659" w:rsidRPr="00292991" w:rsidRDefault="008C6659" w:rsidP="008C6659">
      <w:pPr>
        <w:widowControl/>
        <w:jc w:val="left"/>
        <w:rPr>
          <w:rFonts w:ascii="Times New Roman" w:hAnsi="Times New Roman"/>
          <w:lang w:val="it-IT"/>
        </w:rPr>
      </w:pPr>
      <w:r w:rsidRPr="00292991">
        <w:rPr>
          <w:rFonts w:ascii="Times New Roman" w:hAnsi="Times New Roman"/>
          <w:kern w:val="0"/>
          <w:vertAlign w:val="superscript"/>
        </w:rPr>
        <w:t>a</w:t>
      </w:r>
      <w:r w:rsidRPr="00292991">
        <w:rPr>
          <w:rFonts w:ascii="Times New Roman" w:hAnsi="Times New Roman"/>
          <w:kern w:val="0"/>
        </w:rPr>
        <w:t xml:space="preserve"> </w:t>
      </w:r>
      <w:r w:rsidRPr="00292991">
        <w:rPr>
          <w:rFonts w:ascii="Times New Roman" w:hAnsi="Times New Roman"/>
          <w:i/>
          <w:lang w:val="it-IT"/>
        </w:rPr>
        <w:t xml:space="preserve">P </w:t>
      </w:r>
      <w:r w:rsidRPr="00292991">
        <w:rPr>
          <w:rFonts w:ascii="Times New Roman" w:hAnsi="Times New Roman"/>
          <w:lang w:val="it-IT"/>
        </w:rPr>
        <w:t>value adjusted for the age of children, gestational weeks, type of micronutrient supplement, sex of children.</w:t>
      </w:r>
    </w:p>
    <w:p w:rsidR="008C6659" w:rsidRDefault="008C6659" w:rsidP="008C6659">
      <w:pPr>
        <w:rPr>
          <w:rFonts w:ascii="Times New Roman" w:hAnsi="Times New Roman"/>
          <w:lang w:val="it-IT"/>
        </w:rPr>
      </w:pPr>
      <w:r w:rsidRPr="00292991">
        <w:rPr>
          <w:rFonts w:ascii="Times New Roman" w:hAnsi="Times New Roman"/>
          <w:kern w:val="0"/>
          <w:vertAlign w:val="superscript"/>
        </w:rPr>
        <w:t>b</w:t>
      </w:r>
      <w:r w:rsidRPr="00292991">
        <w:rPr>
          <w:rFonts w:ascii="Times New Roman" w:hAnsi="Times New Roman"/>
          <w:kern w:val="0"/>
        </w:rPr>
        <w:t xml:space="preserve"> </w:t>
      </w:r>
      <w:r w:rsidRPr="00292991">
        <w:rPr>
          <w:rFonts w:ascii="Times New Roman" w:hAnsi="Times New Roman"/>
          <w:i/>
          <w:lang w:val="it-IT"/>
        </w:rPr>
        <w:t xml:space="preserve">P </w:t>
      </w:r>
      <w:r w:rsidRPr="00292991">
        <w:rPr>
          <w:rFonts w:ascii="Times New Roman" w:hAnsi="Times New Roman"/>
          <w:lang w:val="it-IT"/>
        </w:rPr>
        <w:t>value adjusted for the age of children, gestational weeks, type of micronutrient supplement, sex of children, household wealth index, mother’s educational level, father’s educational level, maternal occupation, father’s occupation, child school level, duration of breastfeeding.</w:t>
      </w:r>
    </w:p>
    <w:p w:rsidR="008C6659" w:rsidRDefault="008C6659" w:rsidP="008C6659">
      <w:pPr>
        <w:rPr>
          <w:rFonts w:ascii="Times New Roman" w:hAnsi="Times New Roman"/>
          <w:lang w:val="it-IT"/>
        </w:rPr>
      </w:pPr>
    </w:p>
    <w:p w:rsidR="008C6659" w:rsidRDefault="008C6659" w:rsidP="008C6659">
      <w:pPr>
        <w:rPr>
          <w:rFonts w:ascii="Times New Roman" w:hAnsi="Times New Roman"/>
          <w:lang w:val="it-IT"/>
        </w:rPr>
      </w:pPr>
    </w:p>
    <w:p w:rsidR="008C6659" w:rsidRDefault="008C6659" w:rsidP="008C6659">
      <w:pPr>
        <w:rPr>
          <w:rFonts w:ascii="Times New Roman" w:hAnsi="Times New Roman"/>
          <w:lang w:val="it-IT"/>
        </w:rPr>
      </w:pPr>
    </w:p>
    <w:p w:rsidR="008C6659" w:rsidRDefault="008C6659" w:rsidP="008C6659">
      <w:pPr>
        <w:rPr>
          <w:rFonts w:ascii="Times New Roman" w:hAnsi="Times New Roman"/>
          <w:lang w:val="it-IT"/>
        </w:rPr>
      </w:pPr>
    </w:p>
    <w:p w:rsidR="008C6659" w:rsidRDefault="008C6659" w:rsidP="008C6659">
      <w:pPr>
        <w:rPr>
          <w:rFonts w:ascii="Times New Roman" w:hAnsi="Times New Roman"/>
          <w:lang w:val="it-IT"/>
        </w:rPr>
      </w:pPr>
    </w:p>
    <w:tbl>
      <w:tblPr>
        <w:tblpPr w:leftFromText="180" w:rightFromText="180" w:vertAnchor="text" w:horzAnchor="margin" w:tblpY="61"/>
        <w:tblW w:w="13786" w:type="dxa"/>
        <w:tblLook w:val="04A0" w:firstRow="1" w:lastRow="0" w:firstColumn="1" w:lastColumn="0" w:noHBand="0" w:noVBand="1"/>
      </w:tblPr>
      <w:tblGrid>
        <w:gridCol w:w="1372"/>
        <w:gridCol w:w="1581"/>
        <w:gridCol w:w="846"/>
        <w:gridCol w:w="317"/>
        <w:gridCol w:w="1581"/>
        <w:gridCol w:w="621"/>
        <w:gridCol w:w="222"/>
        <w:gridCol w:w="1551"/>
        <w:gridCol w:w="621"/>
        <w:gridCol w:w="222"/>
        <w:gridCol w:w="1641"/>
        <w:gridCol w:w="621"/>
        <w:gridCol w:w="236"/>
        <w:gridCol w:w="1645"/>
        <w:gridCol w:w="709"/>
      </w:tblGrid>
      <w:tr w:rsidR="008C6659" w:rsidRPr="00D66297" w:rsidTr="000E2875">
        <w:trPr>
          <w:gridAfter w:val="1"/>
          <w:wAfter w:w="709" w:type="dxa"/>
          <w:trHeight w:val="280"/>
        </w:trPr>
        <w:tc>
          <w:tcPr>
            <w:tcW w:w="13077" w:type="dxa"/>
            <w:gridSpan w:val="14"/>
            <w:tcBorders>
              <w:top w:val="nil"/>
              <w:left w:val="nil"/>
              <w:bottom w:val="single" w:sz="4" w:space="0" w:color="auto"/>
              <w:right w:val="nil"/>
            </w:tcBorders>
            <w:shd w:val="clear" w:color="auto" w:fill="auto"/>
            <w:noWrap/>
            <w:vAlign w:val="center"/>
            <w:hideMark/>
          </w:tcPr>
          <w:p w:rsidR="008C6659" w:rsidRPr="00D66297" w:rsidRDefault="008C6659" w:rsidP="000E2875">
            <w:pPr>
              <w:widowControl/>
              <w:rPr>
                <w:rFonts w:ascii="Times New Roman" w:hAnsi="Times New Roman"/>
                <w:b/>
                <w:bCs/>
                <w:kern w:val="0"/>
                <w:sz w:val="18"/>
                <w:szCs w:val="18"/>
              </w:rPr>
            </w:pPr>
            <w:r w:rsidRPr="00E31CF6">
              <w:rPr>
                <w:rFonts w:ascii="Times New Roman" w:hAnsi="Times New Roman"/>
                <w:b/>
                <w:bCs/>
                <w:color w:val="000000"/>
                <w:kern w:val="0"/>
                <w:sz w:val="18"/>
                <w:szCs w:val="18"/>
              </w:rPr>
              <w:lastRenderedPageBreak/>
              <w:t>Suppl</w:t>
            </w:r>
            <w:r w:rsidRPr="00D66297">
              <w:rPr>
                <w:rFonts w:ascii="Times New Roman" w:hAnsi="Times New Roman"/>
                <w:b/>
                <w:bCs/>
                <w:kern w:val="0"/>
                <w:sz w:val="18"/>
                <w:szCs w:val="18"/>
              </w:rPr>
              <w:t>e</w:t>
            </w:r>
            <w:r w:rsidRPr="00E31CF6">
              <w:rPr>
                <w:rFonts w:ascii="Times New Roman" w:hAnsi="Times New Roman"/>
                <w:b/>
                <w:bCs/>
                <w:color w:val="000000"/>
                <w:kern w:val="0"/>
                <w:sz w:val="18"/>
                <w:szCs w:val="18"/>
              </w:rPr>
              <w:t>mentary</w:t>
            </w:r>
            <w:r w:rsidRPr="00D66297">
              <w:rPr>
                <w:rFonts w:ascii="Times New Roman" w:hAnsi="Times New Roman"/>
                <w:b/>
                <w:bCs/>
                <w:kern w:val="0"/>
                <w:sz w:val="18"/>
                <w:szCs w:val="18"/>
              </w:rPr>
              <w:t xml:space="preserve"> </w:t>
            </w:r>
            <w:r w:rsidRPr="00D66297">
              <w:rPr>
                <w:rFonts w:ascii="Times New Roman" w:hAnsi="Times New Roman" w:hint="eastAsia"/>
                <w:b/>
                <w:bCs/>
                <w:kern w:val="0"/>
                <w:sz w:val="18"/>
                <w:szCs w:val="18"/>
              </w:rPr>
              <w:t>t</w:t>
            </w:r>
            <w:r w:rsidRPr="00D66297">
              <w:rPr>
                <w:rFonts w:ascii="Times New Roman" w:hAnsi="Times New Roman"/>
                <w:b/>
                <w:bCs/>
                <w:kern w:val="0"/>
                <w:sz w:val="18"/>
                <w:szCs w:val="18"/>
              </w:rPr>
              <w:t xml:space="preserve">able </w:t>
            </w:r>
            <w:r>
              <w:rPr>
                <w:rFonts w:ascii="Times New Roman" w:hAnsi="Times New Roman"/>
                <w:b/>
                <w:bCs/>
                <w:kern w:val="0"/>
                <w:sz w:val="18"/>
                <w:szCs w:val="18"/>
              </w:rPr>
              <w:t>7</w:t>
            </w:r>
            <w:r w:rsidRPr="00D66297">
              <w:rPr>
                <w:rFonts w:ascii="Times New Roman" w:hAnsi="Times New Roman"/>
                <w:kern w:val="0"/>
                <w:sz w:val="18"/>
                <w:szCs w:val="18"/>
              </w:rPr>
              <w:t xml:space="preserve"> Association between weight, height during different periods of postnatal life and general intellectual development and</w:t>
            </w:r>
            <w:r>
              <w:rPr>
                <w:rFonts w:ascii="Times New Roman" w:hAnsi="Times New Roman"/>
                <w:kern w:val="0"/>
                <w:sz w:val="18"/>
                <w:szCs w:val="18"/>
              </w:rPr>
              <w:t xml:space="preserve"> four composite scores in early </w:t>
            </w:r>
            <w:r w:rsidRPr="00D66297">
              <w:rPr>
                <w:rFonts w:ascii="Times New Roman" w:hAnsi="Times New Roman"/>
                <w:kern w:val="0"/>
                <w:sz w:val="18"/>
                <w:szCs w:val="18"/>
              </w:rPr>
              <w:t xml:space="preserve">school aged children </w:t>
            </w:r>
            <w:r w:rsidRPr="00E31CF6">
              <w:rPr>
                <w:rFonts w:ascii="Times New Roman" w:hAnsi="Times New Roman"/>
                <w:color w:val="000000"/>
                <w:kern w:val="0"/>
                <w:sz w:val="18"/>
                <w:szCs w:val="18"/>
              </w:rPr>
              <w:t>(sensitivity analysis, multiple imputation method)</w:t>
            </w:r>
            <w:r>
              <w:rPr>
                <w:rFonts w:ascii="Times New Roman" w:hAnsi="Times New Roman"/>
                <w:color w:val="000000"/>
                <w:kern w:val="0"/>
                <w:sz w:val="18"/>
                <w:szCs w:val="18"/>
              </w:rPr>
              <w:t xml:space="preserve"> </w:t>
            </w:r>
            <w:r w:rsidRPr="00D66297">
              <w:rPr>
                <w:rFonts w:ascii="Times New Roman" w:hAnsi="Times New Roman"/>
                <w:kern w:val="0"/>
                <w:sz w:val="18"/>
                <w:szCs w:val="18"/>
                <w:vertAlign w:val="superscript"/>
              </w:rPr>
              <w:t xml:space="preserve">1 </w:t>
            </w:r>
          </w:p>
        </w:tc>
      </w:tr>
      <w:tr w:rsidR="008C6659" w:rsidRPr="00D66297" w:rsidTr="000E2875">
        <w:trPr>
          <w:trHeight w:val="280"/>
        </w:trPr>
        <w:tc>
          <w:tcPr>
            <w:tcW w:w="0" w:type="auto"/>
            <w:tcBorders>
              <w:top w:val="nil"/>
              <w:left w:val="nil"/>
              <w:bottom w:val="nil"/>
              <w:right w:val="nil"/>
            </w:tcBorders>
            <w:shd w:val="clear" w:color="auto" w:fill="auto"/>
            <w:noWrap/>
            <w:vAlign w:val="center"/>
            <w:hideMark/>
          </w:tcPr>
          <w:p w:rsidR="008C6659" w:rsidRPr="00D66297" w:rsidRDefault="008C6659" w:rsidP="000E2875">
            <w:pPr>
              <w:widowControl/>
              <w:rPr>
                <w:rFonts w:ascii="Times New Roman" w:hAnsi="Times New Roman"/>
                <w:b/>
                <w:bCs/>
                <w:kern w:val="0"/>
                <w:sz w:val="18"/>
                <w:szCs w:val="18"/>
              </w:rPr>
            </w:pPr>
          </w:p>
        </w:tc>
        <w:tc>
          <w:tcPr>
            <w:tcW w:w="2428" w:type="dxa"/>
            <w:gridSpan w:val="2"/>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FSIQ</w:t>
            </w:r>
          </w:p>
        </w:tc>
        <w:tc>
          <w:tcPr>
            <w:tcW w:w="317" w:type="dxa"/>
            <w:tcBorders>
              <w:top w:val="nil"/>
              <w:left w:val="nil"/>
              <w:bottom w:val="nil"/>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sz w:val="18"/>
                <w:szCs w:val="18"/>
              </w:rPr>
            </w:pPr>
          </w:p>
        </w:tc>
        <w:tc>
          <w:tcPr>
            <w:tcW w:w="0" w:type="auto"/>
            <w:gridSpan w:val="2"/>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VCI</w:t>
            </w:r>
          </w:p>
        </w:tc>
        <w:tc>
          <w:tcPr>
            <w:tcW w:w="0" w:type="auto"/>
            <w:tcBorders>
              <w:top w:val="nil"/>
              <w:left w:val="nil"/>
              <w:bottom w:val="nil"/>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sz w:val="18"/>
                <w:szCs w:val="18"/>
              </w:rPr>
            </w:pPr>
          </w:p>
        </w:tc>
        <w:tc>
          <w:tcPr>
            <w:tcW w:w="0" w:type="auto"/>
            <w:gridSpan w:val="2"/>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WMI</w:t>
            </w:r>
          </w:p>
        </w:tc>
        <w:tc>
          <w:tcPr>
            <w:tcW w:w="0" w:type="auto"/>
            <w:tcBorders>
              <w:top w:val="nil"/>
              <w:left w:val="nil"/>
              <w:bottom w:val="nil"/>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sz w:val="18"/>
                <w:szCs w:val="18"/>
              </w:rPr>
            </w:pPr>
          </w:p>
        </w:tc>
        <w:tc>
          <w:tcPr>
            <w:tcW w:w="0" w:type="auto"/>
            <w:gridSpan w:val="2"/>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PRI</w:t>
            </w:r>
          </w:p>
        </w:tc>
        <w:tc>
          <w:tcPr>
            <w:tcW w:w="236" w:type="dxa"/>
            <w:tcBorders>
              <w:top w:val="nil"/>
              <w:left w:val="nil"/>
              <w:bottom w:val="nil"/>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sz w:val="18"/>
                <w:szCs w:val="18"/>
              </w:rPr>
            </w:pPr>
          </w:p>
        </w:tc>
        <w:tc>
          <w:tcPr>
            <w:tcW w:w="2354" w:type="dxa"/>
            <w:gridSpan w:val="2"/>
            <w:tcBorders>
              <w:top w:val="single" w:sz="4" w:space="0" w:color="auto"/>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PSI</w:t>
            </w:r>
          </w:p>
        </w:tc>
      </w:tr>
      <w:tr w:rsidR="008C6659" w:rsidRPr="00D66297" w:rsidTr="000E2875">
        <w:trPr>
          <w:trHeight w:val="320"/>
        </w:trPr>
        <w:tc>
          <w:tcPr>
            <w:tcW w:w="0" w:type="auto"/>
            <w:tcBorders>
              <w:top w:val="nil"/>
              <w:left w:val="nil"/>
              <w:bottom w:val="single" w:sz="4" w:space="0" w:color="auto"/>
              <w:right w:val="nil"/>
            </w:tcBorders>
            <w:shd w:val="clear" w:color="auto" w:fill="auto"/>
            <w:noWrap/>
            <w:vAlign w:val="center"/>
            <w:hideMark/>
          </w:tcPr>
          <w:p w:rsidR="008C6659" w:rsidRPr="00D66297" w:rsidRDefault="008C6659" w:rsidP="000E2875">
            <w:pPr>
              <w:widowControl/>
              <w:jc w:val="left"/>
              <w:rPr>
                <w:rFonts w:ascii="Times New Roman" w:hAnsi="Times New Roman"/>
                <w:kern w:val="0"/>
                <w:sz w:val="18"/>
                <w:szCs w:val="18"/>
              </w:rPr>
            </w:pPr>
            <w:r w:rsidRPr="00D66297">
              <w:rPr>
                <w:rFonts w:ascii="Times New Roman" w:hAnsi="Times New Roman"/>
                <w:kern w:val="0"/>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Coef(95%CI)</w:t>
            </w:r>
          </w:p>
        </w:tc>
        <w:tc>
          <w:tcPr>
            <w:tcW w:w="846" w:type="dxa"/>
            <w:tcBorders>
              <w:top w:val="nil"/>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i/>
                <w:iCs/>
                <w:kern w:val="0"/>
                <w:sz w:val="18"/>
                <w:szCs w:val="18"/>
              </w:rPr>
            </w:pPr>
            <w:r w:rsidRPr="00D66297">
              <w:rPr>
                <w:rFonts w:ascii="Times New Roman" w:hAnsi="Times New Roman"/>
                <w:i/>
                <w:iCs/>
                <w:kern w:val="0"/>
                <w:sz w:val="18"/>
                <w:szCs w:val="18"/>
                <w:lang w:val="it-IT"/>
              </w:rPr>
              <w:t>P</w:t>
            </w:r>
            <w:r w:rsidRPr="00D66297">
              <w:rPr>
                <w:rFonts w:ascii="Times New Roman" w:hAnsi="Times New Roman"/>
                <w:kern w:val="0"/>
                <w:sz w:val="18"/>
                <w:szCs w:val="18"/>
                <w:vertAlign w:val="superscript"/>
                <w:lang w:val="it-IT"/>
              </w:rPr>
              <w:t xml:space="preserve"> </w:t>
            </w:r>
          </w:p>
        </w:tc>
        <w:tc>
          <w:tcPr>
            <w:tcW w:w="317" w:type="dxa"/>
            <w:tcBorders>
              <w:top w:val="nil"/>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Coef(95%CI)</w:t>
            </w:r>
          </w:p>
        </w:tc>
        <w:tc>
          <w:tcPr>
            <w:tcW w:w="0" w:type="auto"/>
            <w:tcBorders>
              <w:top w:val="nil"/>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i/>
                <w:iCs/>
                <w:kern w:val="0"/>
                <w:sz w:val="18"/>
                <w:szCs w:val="18"/>
              </w:rPr>
            </w:pPr>
            <w:r w:rsidRPr="00D66297">
              <w:rPr>
                <w:rFonts w:ascii="Times New Roman" w:hAnsi="Times New Roman"/>
                <w:i/>
                <w:iCs/>
                <w:kern w:val="0"/>
                <w:sz w:val="18"/>
                <w:szCs w:val="18"/>
                <w:lang w:val="it-IT"/>
              </w:rPr>
              <w:t>P</w:t>
            </w:r>
            <w:r w:rsidRPr="00D66297">
              <w:rPr>
                <w:rFonts w:ascii="Times New Roman" w:hAnsi="Times New Roman"/>
                <w:kern w:val="0"/>
                <w:sz w:val="18"/>
                <w:szCs w:val="18"/>
                <w:vertAlign w:val="superscript"/>
                <w:lang w:val="it-IT"/>
              </w:rPr>
              <w:t xml:space="preserve"> </w:t>
            </w:r>
          </w:p>
        </w:tc>
        <w:tc>
          <w:tcPr>
            <w:tcW w:w="0" w:type="auto"/>
            <w:tcBorders>
              <w:top w:val="nil"/>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Coef(95%CI)</w:t>
            </w:r>
          </w:p>
        </w:tc>
        <w:tc>
          <w:tcPr>
            <w:tcW w:w="0" w:type="auto"/>
            <w:tcBorders>
              <w:top w:val="nil"/>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i/>
                <w:iCs/>
                <w:kern w:val="0"/>
                <w:sz w:val="18"/>
                <w:szCs w:val="18"/>
              </w:rPr>
            </w:pPr>
            <w:r w:rsidRPr="00D66297">
              <w:rPr>
                <w:rFonts w:ascii="Times New Roman" w:hAnsi="Times New Roman"/>
                <w:i/>
                <w:iCs/>
                <w:kern w:val="0"/>
                <w:sz w:val="18"/>
                <w:szCs w:val="18"/>
                <w:lang w:val="it-IT"/>
              </w:rPr>
              <w:t>P</w:t>
            </w:r>
            <w:r w:rsidRPr="00D66297">
              <w:rPr>
                <w:rFonts w:ascii="Times New Roman" w:hAnsi="Times New Roman"/>
                <w:kern w:val="0"/>
                <w:sz w:val="18"/>
                <w:szCs w:val="18"/>
                <w:vertAlign w:val="superscript"/>
                <w:lang w:val="it-IT"/>
              </w:rPr>
              <w:t xml:space="preserve"> </w:t>
            </w:r>
          </w:p>
        </w:tc>
        <w:tc>
          <w:tcPr>
            <w:tcW w:w="0" w:type="auto"/>
            <w:tcBorders>
              <w:top w:val="nil"/>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 xml:space="preserve">　</w:t>
            </w:r>
          </w:p>
        </w:tc>
        <w:tc>
          <w:tcPr>
            <w:tcW w:w="0" w:type="auto"/>
            <w:tcBorders>
              <w:top w:val="nil"/>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Coef(95%CI)</w:t>
            </w:r>
          </w:p>
        </w:tc>
        <w:tc>
          <w:tcPr>
            <w:tcW w:w="0" w:type="auto"/>
            <w:tcBorders>
              <w:top w:val="nil"/>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i/>
                <w:iCs/>
                <w:kern w:val="0"/>
                <w:sz w:val="18"/>
                <w:szCs w:val="18"/>
              </w:rPr>
            </w:pPr>
            <w:r w:rsidRPr="00D66297">
              <w:rPr>
                <w:rFonts w:ascii="Times New Roman" w:hAnsi="Times New Roman"/>
                <w:i/>
                <w:iCs/>
                <w:kern w:val="0"/>
                <w:sz w:val="18"/>
                <w:szCs w:val="18"/>
                <w:lang w:val="it-IT"/>
              </w:rPr>
              <w:t>P</w:t>
            </w:r>
          </w:p>
        </w:tc>
        <w:tc>
          <w:tcPr>
            <w:tcW w:w="236" w:type="dxa"/>
            <w:tcBorders>
              <w:top w:val="nil"/>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 xml:space="preserve">　</w:t>
            </w:r>
          </w:p>
        </w:tc>
        <w:tc>
          <w:tcPr>
            <w:tcW w:w="1645" w:type="dxa"/>
            <w:tcBorders>
              <w:top w:val="nil"/>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Coef(95%CI)</w:t>
            </w:r>
          </w:p>
        </w:tc>
        <w:tc>
          <w:tcPr>
            <w:tcW w:w="709" w:type="dxa"/>
            <w:tcBorders>
              <w:top w:val="nil"/>
              <w:left w:val="nil"/>
              <w:bottom w:val="single" w:sz="4" w:space="0" w:color="auto"/>
              <w:right w:val="nil"/>
            </w:tcBorders>
            <w:shd w:val="clear" w:color="auto" w:fill="auto"/>
            <w:noWrap/>
            <w:vAlign w:val="center"/>
            <w:hideMark/>
          </w:tcPr>
          <w:p w:rsidR="008C6659" w:rsidRPr="00D66297" w:rsidRDefault="008C6659" w:rsidP="000E2875">
            <w:pPr>
              <w:widowControl/>
              <w:jc w:val="center"/>
              <w:rPr>
                <w:rFonts w:ascii="Times New Roman" w:hAnsi="Times New Roman"/>
                <w:i/>
                <w:iCs/>
                <w:kern w:val="0"/>
                <w:sz w:val="18"/>
                <w:szCs w:val="18"/>
              </w:rPr>
            </w:pPr>
            <w:r w:rsidRPr="00D66297">
              <w:rPr>
                <w:rFonts w:ascii="Times New Roman" w:hAnsi="Times New Roman"/>
                <w:i/>
                <w:iCs/>
                <w:kern w:val="0"/>
                <w:sz w:val="18"/>
                <w:szCs w:val="18"/>
                <w:lang w:val="it-IT"/>
              </w:rPr>
              <w:t>P</w:t>
            </w:r>
          </w:p>
        </w:tc>
      </w:tr>
      <w:tr w:rsidR="008C6659" w:rsidRPr="00D66297" w:rsidTr="000E2875">
        <w:trPr>
          <w:gridAfter w:val="1"/>
          <w:wAfter w:w="709" w:type="dxa"/>
          <w:trHeight w:val="320"/>
        </w:trPr>
        <w:tc>
          <w:tcPr>
            <w:tcW w:w="13077" w:type="dxa"/>
            <w:gridSpan w:val="14"/>
            <w:tcBorders>
              <w:top w:val="nil"/>
              <w:left w:val="nil"/>
              <w:bottom w:val="nil"/>
              <w:right w:val="nil"/>
            </w:tcBorders>
            <w:shd w:val="clear" w:color="auto" w:fill="auto"/>
            <w:noWrap/>
            <w:vAlign w:val="center"/>
            <w:hideMark/>
          </w:tcPr>
          <w:p w:rsidR="008C6659" w:rsidRPr="00D66297" w:rsidRDefault="008C6659" w:rsidP="000E2875">
            <w:pPr>
              <w:widowControl/>
              <w:jc w:val="left"/>
              <w:rPr>
                <w:rFonts w:ascii="Times New Roman" w:hAnsi="Times New Roman"/>
                <w:b/>
                <w:bCs/>
                <w:kern w:val="0"/>
                <w:sz w:val="18"/>
                <w:szCs w:val="18"/>
              </w:rPr>
            </w:pPr>
            <w:r w:rsidRPr="00D66297">
              <w:rPr>
                <w:rFonts w:ascii="Times New Roman" w:hAnsi="Times New Roman"/>
                <w:b/>
                <w:bCs/>
                <w:kern w:val="0"/>
                <w:sz w:val="18"/>
                <w:szCs w:val="18"/>
              </w:rPr>
              <w:t>Model 1</w:t>
            </w:r>
            <w:r w:rsidRPr="00D66297">
              <w:rPr>
                <w:rFonts w:ascii="Times New Roman" w:hAnsi="Times New Roman"/>
                <w:kern w:val="0"/>
                <w:sz w:val="18"/>
                <w:szCs w:val="18"/>
                <w:vertAlign w:val="superscript"/>
              </w:rPr>
              <w:t xml:space="preserve"> a</w:t>
            </w:r>
          </w:p>
        </w:tc>
      </w:tr>
      <w:tr w:rsidR="008C6659" w:rsidRPr="00D66297" w:rsidTr="000E2875">
        <w:trPr>
          <w:gridAfter w:val="1"/>
          <w:wAfter w:w="709" w:type="dxa"/>
          <w:trHeight w:val="377"/>
        </w:trPr>
        <w:tc>
          <w:tcPr>
            <w:tcW w:w="13077" w:type="dxa"/>
            <w:gridSpan w:val="14"/>
            <w:tcBorders>
              <w:top w:val="nil"/>
              <w:left w:val="nil"/>
              <w:bottom w:val="nil"/>
              <w:right w:val="nil"/>
            </w:tcBorders>
            <w:shd w:val="clear" w:color="auto" w:fill="auto"/>
            <w:noWrap/>
            <w:vAlign w:val="center"/>
            <w:hideMark/>
          </w:tcPr>
          <w:p w:rsidR="008C6659" w:rsidRPr="00D66297" w:rsidRDefault="008C6659" w:rsidP="000E2875">
            <w:pPr>
              <w:widowControl/>
              <w:jc w:val="left"/>
              <w:rPr>
                <w:rFonts w:ascii="Times New Roman" w:hAnsi="Times New Roman"/>
                <w:b/>
                <w:bCs/>
                <w:kern w:val="0"/>
                <w:sz w:val="18"/>
                <w:szCs w:val="18"/>
              </w:rPr>
            </w:pPr>
            <w:r w:rsidRPr="00D66297">
              <w:rPr>
                <w:rFonts w:ascii="Times New Roman" w:hAnsi="Times New Roman"/>
                <w:b/>
                <w:bCs/>
                <w:kern w:val="0"/>
                <w:sz w:val="18"/>
                <w:szCs w:val="18"/>
              </w:rPr>
              <w:t>0-6 months</w:t>
            </w:r>
          </w:p>
        </w:tc>
      </w:tr>
      <w:tr w:rsidR="008C6659" w:rsidRPr="00D66297" w:rsidTr="000E2875">
        <w:trPr>
          <w:trHeight w:val="280"/>
        </w:trPr>
        <w:tc>
          <w:tcPr>
            <w:tcW w:w="0" w:type="auto"/>
            <w:tcBorders>
              <w:top w:val="nil"/>
              <w:left w:val="nil"/>
              <w:bottom w:val="nil"/>
              <w:right w:val="nil"/>
            </w:tcBorders>
            <w:shd w:val="clear" w:color="auto" w:fill="auto"/>
            <w:noWrap/>
            <w:vAlign w:val="center"/>
            <w:hideMark/>
          </w:tcPr>
          <w:p w:rsidR="008C6659" w:rsidRPr="00610E38" w:rsidRDefault="008C6659" w:rsidP="000E2875">
            <w:pPr>
              <w:widowControl/>
              <w:jc w:val="right"/>
              <w:rPr>
                <w:rFonts w:ascii="Times New Roman" w:hAnsi="Times New Roman"/>
                <w:kern w:val="0"/>
                <w:sz w:val="18"/>
                <w:szCs w:val="18"/>
              </w:rPr>
            </w:pPr>
            <w:r w:rsidRPr="00610E38">
              <w:rPr>
                <w:rFonts w:ascii="Times New Roman" w:hAnsi="Times New Roman"/>
                <w:kern w:val="0"/>
                <w:sz w:val="18"/>
                <w:szCs w:val="18"/>
              </w:rPr>
              <w:t>Weight gain</w:t>
            </w:r>
          </w:p>
        </w:tc>
        <w:tc>
          <w:tcPr>
            <w:tcW w:w="0" w:type="auto"/>
            <w:tcBorders>
              <w:top w:val="nil"/>
              <w:left w:val="nil"/>
              <w:bottom w:val="nil"/>
              <w:right w:val="nil"/>
            </w:tcBorders>
            <w:shd w:val="clear" w:color="auto" w:fill="auto"/>
            <w:noWrap/>
            <w:vAlign w:val="center"/>
          </w:tcPr>
          <w:p w:rsidR="008C6659" w:rsidRPr="00610E38" w:rsidRDefault="008C6659" w:rsidP="000E2875">
            <w:pPr>
              <w:widowControl/>
              <w:jc w:val="center"/>
              <w:rPr>
                <w:rFonts w:ascii="Times New Roman" w:hAnsi="Times New Roman"/>
                <w:kern w:val="0"/>
                <w:sz w:val="18"/>
                <w:szCs w:val="18"/>
              </w:rPr>
            </w:pP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610E38" w:rsidRDefault="008C6659" w:rsidP="000E2875">
            <w:pPr>
              <w:widowControl/>
              <w:jc w:val="right"/>
              <w:rPr>
                <w:rFonts w:ascii="Times New Roman" w:hAnsi="Times New Roman"/>
                <w:kern w:val="0"/>
                <w:sz w:val="18"/>
                <w:szCs w:val="18"/>
              </w:rPr>
            </w:pPr>
            <w:r w:rsidRPr="00610E38">
              <w:rPr>
                <w:rFonts w:ascii="Times New Roman" w:hAnsi="Times New Roman" w:hint="eastAsia"/>
                <w:kern w:val="0"/>
                <w:sz w:val="18"/>
                <w:szCs w:val="18"/>
              </w:rPr>
              <w:t>&lt;</w:t>
            </w:r>
            <w:r w:rsidRPr="00610E38">
              <w:rPr>
                <w:rFonts w:ascii="Times New Roman" w:hAnsi="Times New Roman"/>
                <w:kern w:val="0"/>
                <w:sz w:val="18"/>
                <w:szCs w:val="18"/>
              </w:rPr>
              <w:t xml:space="preserve"> </w:t>
            </w:r>
            <w:r w:rsidRPr="00610E38">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610E38" w:rsidRDefault="008C6659" w:rsidP="000E2875">
            <w:pPr>
              <w:widowControl/>
              <w:jc w:val="center"/>
              <w:rPr>
                <w:rFonts w:ascii="Times New Roman" w:hAnsi="Times New Roman"/>
                <w:kern w:val="0"/>
                <w:sz w:val="18"/>
                <w:szCs w:val="18"/>
              </w:rPr>
            </w:pPr>
            <w:r w:rsidRPr="00610E38">
              <w:rPr>
                <w:rFonts w:ascii="Times New Roman" w:hAnsi="Times New Roman"/>
                <w:kern w:val="0"/>
                <w:sz w:val="18"/>
                <w:szCs w:val="18"/>
              </w:rPr>
              <w:t>-5.70(-13.48, 2.08)</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151</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-5.45(-15.</w:t>
            </w:r>
            <w:r>
              <w:rPr>
                <w:rFonts w:ascii="Times New Roman" w:hAnsi="Times New Roman"/>
                <w:kern w:val="0"/>
                <w:sz w:val="18"/>
                <w:szCs w:val="18"/>
              </w:rPr>
              <w:t>11, 4.22)</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0.269</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w:t>
            </w:r>
            <w:r>
              <w:rPr>
                <w:rFonts w:ascii="Times New Roman" w:hAnsi="Times New Roman"/>
                <w:kern w:val="0"/>
                <w:sz w:val="18"/>
                <w:szCs w:val="18"/>
              </w:rPr>
              <w:t>2.40</w:t>
            </w:r>
            <w:r w:rsidRPr="00D66297">
              <w:rPr>
                <w:rFonts w:ascii="Times New Roman" w:hAnsi="Times New Roman"/>
                <w:kern w:val="0"/>
                <w:sz w:val="18"/>
                <w:szCs w:val="18"/>
              </w:rPr>
              <w:t>(-</w:t>
            </w:r>
            <w:r>
              <w:rPr>
                <w:rFonts w:ascii="Times New Roman" w:hAnsi="Times New Roman"/>
                <w:kern w:val="0"/>
                <w:sz w:val="18"/>
                <w:szCs w:val="18"/>
              </w:rPr>
              <w:t>9.90</w:t>
            </w:r>
            <w:r w:rsidRPr="00D66297">
              <w:rPr>
                <w:rFonts w:ascii="Times New Roman" w:hAnsi="Times New Roman"/>
                <w:kern w:val="0"/>
                <w:sz w:val="18"/>
                <w:szCs w:val="18"/>
              </w:rPr>
              <w:t xml:space="preserve">, </w:t>
            </w:r>
            <w:r>
              <w:rPr>
                <w:rFonts w:ascii="Times New Roman" w:hAnsi="Times New Roman"/>
                <w:kern w:val="0"/>
                <w:sz w:val="18"/>
                <w:szCs w:val="18"/>
              </w:rPr>
              <w:t>5.09</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529</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-8.18</w:t>
            </w:r>
            <w:r w:rsidRPr="00D66297">
              <w:rPr>
                <w:rFonts w:ascii="Times New Roman" w:hAnsi="Times New Roman"/>
                <w:kern w:val="0"/>
                <w:sz w:val="18"/>
                <w:szCs w:val="18"/>
              </w:rPr>
              <w:t>(-</w:t>
            </w:r>
            <w:r>
              <w:rPr>
                <w:rFonts w:ascii="Times New Roman" w:hAnsi="Times New Roman"/>
                <w:kern w:val="0"/>
                <w:sz w:val="18"/>
                <w:szCs w:val="18"/>
              </w:rPr>
              <w:t>16.40</w:t>
            </w:r>
            <w:r w:rsidRPr="00D66297">
              <w:rPr>
                <w:rFonts w:ascii="Times New Roman" w:hAnsi="Times New Roman"/>
                <w:kern w:val="0"/>
                <w:sz w:val="18"/>
                <w:szCs w:val="18"/>
              </w:rPr>
              <w:t xml:space="preserve">, </w:t>
            </w:r>
            <w:r>
              <w:rPr>
                <w:rFonts w:ascii="Times New Roman" w:hAnsi="Times New Roman"/>
                <w:kern w:val="0"/>
                <w:sz w:val="18"/>
                <w:szCs w:val="18"/>
              </w:rPr>
              <w:t>0.04</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051</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w:t>
            </w:r>
            <w:r>
              <w:rPr>
                <w:rFonts w:ascii="Times New Roman" w:hAnsi="Times New Roman"/>
                <w:kern w:val="0"/>
                <w:sz w:val="18"/>
                <w:szCs w:val="18"/>
              </w:rPr>
              <w:t>1.33</w:t>
            </w:r>
            <w:r w:rsidRPr="00D66297">
              <w:rPr>
                <w:rFonts w:ascii="Times New Roman" w:hAnsi="Times New Roman"/>
                <w:kern w:val="0"/>
                <w:sz w:val="18"/>
                <w:szCs w:val="18"/>
              </w:rPr>
              <w:t>(-</w:t>
            </w:r>
            <w:r>
              <w:rPr>
                <w:rFonts w:ascii="Times New Roman" w:hAnsi="Times New Roman"/>
                <w:kern w:val="0"/>
                <w:sz w:val="18"/>
                <w:szCs w:val="18"/>
              </w:rPr>
              <w:t>9.30</w:t>
            </w:r>
            <w:r w:rsidRPr="00D66297">
              <w:rPr>
                <w:rFonts w:ascii="Times New Roman" w:hAnsi="Times New Roman"/>
                <w:kern w:val="0"/>
                <w:sz w:val="18"/>
                <w:szCs w:val="18"/>
              </w:rPr>
              <w:t>,</w:t>
            </w:r>
            <w:r>
              <w:rPr>
                <w:rFonts w:ascii="Times New Roman" w:hAnsi="Times New Roman"/>
                <w:kern w:val="0"/>
                <w:sz w:val="18"/>
                <w:szCs w:val="18"/>
              </w:rPr>
              <w:t xml:space="preserve"> 6.65</w:t>
            </w:r>
            <w:r w:rsidRPr="00D66297">
              <w:rPr>
                <w:rFonts w:ascii="Times New Roman" w:hAnsi="Times New Roman"/>
                <w:kern w:val="0"/>
                <w:sz w:val="18"/>
                <w:szCs w:val="18"/>
              </w:rPr>
              <w:t>)</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744</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610E38" w:rsidRDefault="008C6659" w:rsidP="000E2875">
            <w:pPr>
              <w:widowControl/>
              <w:ind w:left="360"/>
              <w:jc w:val="right"/>
              <w:rPr>
                <w:rFonts w:ascii="Times New Roman" w:hAnsi="Times New Roman"/>
                <w:kern w:val="0"/>
                <w:sz w:val="18"/>
                <w:szCs w:val="18"/>
              </w:rPr>
            </w:pPr>
            <w:r w:rsidRPr="00610E38">
              <w:rPr>
                <w:rFonts w:ascii="Times New Roman" w:hAnsi="Times New Roman"/>
                <w:kern w:val="0"/>
                <w:sz w:val="18"/>
                <w:szCs w:val="18"/>
              </w:rPr>
              <w:t xml:space="preserve">&gt; </w:t>
            </w:r>
            <w:r w:rsidRPr="00610E38">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610E38" w:rsidRDefault="008C6659" w:rsidP="000E2875">
            <w:pPr>
              <w:widowControl/>
              <w:jc w:val="center"/>
              <w:rPr>
                <w:rFonts w:ascii="Times New Roman" w:hAnsi="Times New Roman"/>
                <w:kern w:val="0"/>
                <w:sz w:val="18"/>
                <w:szCs w:val="18"/>
              </w:rPr>
            </w:pPr>
            <w:r w:rsidRPr="00610E38">
              <w:rPr>
                <w:rFonts w:ascii="Times New Roman" w:hAnsi="Times New Roman" w:hint="eastAsia"/>
                <w:kern w:val="0"/>
                <w:sz w:val="18"/>
                <w:szCs w:val="18"/>
              </w:rPr>
              <w:t>-2.</w:t>
            </w:r>
            <w:r w:rsidRPr="00610E38">
              <w:rPr>
                <w:rFonts w:ascii="Times New Roman" w:hAnsi="Times New Roman"/>
                <w:kern w:val="0"/>
                <w:sz w:val="18"/>
                <w:szCs w:val="18"/>
              </w:rPr>
              <w:t>09</w:t>
            </w:r>
            <w:r w:rsidRPr="00610E38">
              <w:rPr>
                <w:rFonts w:ascii="Times New Roman" w:hAnsi="Times New Roman" w:hint="eastAsia"/>
                <w:kern w:val="0"/>
                <w:sz w:val="18"/>
                <w:szCs w:val="18"/>
              </w:rPr>
              <w:t>(-6.</w:t>
            </w:r>
            <w:r w:rsidRPr="00610E38">
              <w:rPr>
                <w:rFonts w:ascii="Times New Roman" w:hAnsi="Times New Roman"/>
                <w:kern w:val="0"/>
                <w:sz w:val="18"/>
                <w:szCs w:val="18"/>
              </w:rPr>
              <w:t>25</w:t>
            </w:r>
            <w:r w:rsidRPr="00610E38">
              <w:rPr>
                <w:rFonts w:ascii="Times New Roman" w:hAnsi="Times New Roman" w:hint="eastAsia"/>
                <w:kern w:val="0"/>
                <w:sz w:val="18"/>
                <w:szCs w:val="18"/>
              </w:rPr>
              <w:t>, 2.0</w:t>
            </w:r>
            <w:r w:rsidRPr="00610E38">
              <w:rPr>
                <w:rFonts w:ascii="Times New Roman" w:hAnsi="Times New Roman"/>
                <w:kern w:val="0"/>
                <w:sz w:val="18"/>
                <w:szCs w:val="18"/>
              </w:rPr>
              <w:t>8</w:t>
            </w:r>
            <w:r w:rsidRPr="00610E38">
              <w:rPr>
                <w:rFonts w:ascii="Times New Roman" w:hAnsi="Times New Roman" w:hint="eastAsia"/>
                <w:kern w:val="0"/>
                <w:sz w:val="18"/>
                <w:szCs w:val="18"/>
              </w:rPr>
              <w:t>)</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0.3</w:t>
            </w:r>
            <w:r>
              <w:rPr>
                <w:rFonts w:ascii="Times New Roman" w:hAnsi="Times New Roman"/>
                <w:kern w:val="0"/>
                <w:sz w:val="18"/>
                <w:szCs w:val="18"/>
              </w:rPr>
              <w:t>26</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-1.43(-6.60, 3.74)</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0.588</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-1.15(-5.18, 2.88)</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0.575</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-1.58(-5.99, 2.83)</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0.483</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-2.97(-7.26, 1.</w:t>
            </w:r>
            <w:r>
              <w:rPr>
                <w:rFonts w:ascii="Times New Roman" w:hAnsi="Times New Roman"/>
                <w:kern w:val="0"/>
                <w:sz w:val="18"/>
                <w:szCs w:val="18"/>
              </w:rPr>
              <w:t>3</w:t>
            </w:r>
            <w:r>
              <w:rPr>
                <w:rFonts w:ascii="Times New Roman" w:hAnsi="Times New Roman" w:hint="eastAsia"/>
                <w:kern w:val="0"/>
                <w:sz w:val="18"/>
                <w:szCs w:val="18"/>
              </w:rPr>
              <w:t>2</w:t>
            </w:r>
            <w:r>
              <w:rPr>
                <w:rFonts w:ascii="Times New Roman" w:hAnsi="Times New Roman"/>
                <w:kern w:val="0"/>
                <w:sz w:val="18"/>
                <w:szCs w:val="18"/>
              </w:rPr>
              <w:t>)</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0.174</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610E38" w:rsidRDefault="008C6659" w:rsidP="000E2875">
            <w:pPr>
              <w:widowControl/>
              <w:wordWrap w:val="0"/>
              <w:jc w:val="right"/>
              <w:rPr>
                <w:rFonts w:ascii="Times New Roman" w:hAnsi="Times New Roman"/>
                <w:kern w:val="0"/>
                <w:sz w:val="18"/>
                <w:szCs w:val="18"/>
              </w:rPr>
            </w:pPr>
            <w:r w:rsidRPr="00610E38">
              <w:rPr>
                <w:rFonts w:ascii="Times New Roman" w:hAnsi="Times New Roman" w:hint="eastAsia"/>
                <w:kern w:val="0"/>
                <w:sz w:val="18"/>
                <w:szCs w:val="18"/>
              </w:rPr>
              <w:t>[</w:t>
            </w:r>
            <w:r w:rsidRPr="00610E38">
              <w:rPr>
                <w:rFonts w:ascii="Times New Roman" w:hAnsi="Times New Roman"/>
                <w:kern w:val="0"/>
                <w:sz w:val="18"/>
                <w:szCs w:val="18"/>
              </w:rPr>
              <w:t>-2SD, 2SD</w:t>
            </w:r>
            <w:r w:rsidRPr="00610E38">
              <w:rPr>
                <w:rFonts w:ascii="Times New Roman" w:hAnsi="Times New Roman" w:hint="eastAsia"/>
                <w:kern w:val="0"/>
                <w:sz w:val="18"/>
                <w:szCs w:val="18"/>
              </w:rPr>
              <w:t>]</w:t>
            </w:r>
          </w:p>
        </w:tc>
        <w:tc>
          <w:tcPr>
            <w:tcW w:w="0" w:type="auto"/>
            <w:tcBorders>
              <w:top w:val="nil"/>
              <w:left w:val="nil"/>
              <w:bottom w:val="nil"/>
              <w:right w:val="nil"/>
            </w:tcBorders>
            <w:shd w:val="clear" w:color="auto" w:fill="auto"/>
            <w:noWrap/>
            <w:vAlign w:val="center"/>
          </w:tcPr>
          <w:p w:rsidR="008C6659" w:rsidRPr="00610E38" w:rsidRDefault="008C6659" w:rsidP="000E2875">
            <w:pPr>
              <w:widowControl/>
              <w:jc w:val="center"/>
              <w:rPr>
                <w:rFonts w:ascii="Times New Roman" w:hAnsi="Times New Roman"/>
                <w:kern w:val="0"/>
                <w:sz w:val="18"/>
                <w:szCs w:val="18"/>
              </w:rPr>
            </w:pPr>
            <w:r w:rsidRPr="00610E38">
              <w:rPr>
                <w:rFonts w:ascii="Times New Roman" w:hAnsi="Times New Roman" w:hint="eastAsia"/>
                <w:kern w:val="0"/>
                <w:sz w:val="18"/>
                <w:szCs w:val="18"/>
              </w:rPr>
              <w:t>reference</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hideMark/>
          </w:tcPr>
          <w:p w:rsidR="008C6659" w:rsidRPr="00610E38" w:rsidRDefault="008C6659" w:rsidP="000E2875">
            <w:pPr>
              <w:widowControl/>
              <w:jc w:val="right"/>
              <w:rPr>
                <w:rFonts w:ascii="Times New Roman" w:hAnsi="Times New Roman"/>
                <w:kern w:val="0"/>
                <w:sz w:val="18"/>
                <w:szCs w:val="18"/>
              </w:rPr>
            </w:pPr>
            <w:r w:rsidRPr="00610E38">
              <w:rPr>
                <w:rFonts w:ascii="Times New Roman" w:hAnsi="Times New Roman"/>
                <w:kern w:val="0"/>
                <w:sz w:val="18"/>
                <w:szCs w:val="18"/>
              </w:rPr>
              <w:t>Height gain, cm</w:t>
            </w:r>
          </w:p>
        </w:tc>
        <w:tc>
          <w:tcPr>
            <w:tcW w:w="0" w:type="auto"/>
            <w:tcBorders>
              <w:top w:val="nil"/>
              <w:left w:val="nil"/>
              <w:bottom w:val="nil"/>
              <w:right w:val="nil"/>
            </w:tcBorders>
            <w:shd w:val="clear" w:color="auto" w:fill="auto"/>
            <w:noWrap/>
            <w:vAlign w:val="center"/>
          </w:tcPr>
          <w:p w:rsidR="008C6659" w:rsidRPr="00610E38" w:rsidRDefault="008C6659" w:rsidP="000E2875">
            <w:pPr>
              <w:widowControl/>
              <w:jc w:val="center"/>
              <w:rPr>
                <w:rFonts w:ascii="Times New Roman" w:hAnsi="Times New Roman"/>
                <w:kern w:val="0"/>
                <w:sz w:val="18"/>
                <w:szCs w:val="18"/>
              </w:rPr>
            </w:pP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610E38" w:rsidRDefault="008C6659" w:rsidP="000E2875">
            <w:pPr>
              <w:widowControl/>
              <w:jc w:val="right"/>
              <w:rPr>
                <w:rFonts w:ascii="Times New Roman" w:hAnsi="Times New Roman"/>
                <w:kern w:val="0"/>
                <w:sz w:val="18"/>
                <w:szCs w:val="18"/>
              </w:rPr>
            </w:pPr>
            <w:r w:rsidRPr="00610E38">
              <w:rPr>
                <w:rFonts w:ascii="Times New Roman" w:hAnsi="Times New Roman" w:hint="eastAsia"/>
                <w:kern w:val="0"/>
                <w:sz w:val="18"/>
                <w:szCs w:val="18"/>
              </w:rPr>
              <w:t>&lt;</w:t>
            </w:r>
            <w:r w:rsidRPr="00610E38">
              <w:rPr>
                <w:rFonts w:ascii="Times New Roman" w:hAnsi="Times New Roman"/>
                <w:kern w:val="0"/>
                <w:sz w:val="18"/>
                <w:szCs w:val="18"/>
              </w:rPr>
              <w:t xml:space="preserve"> </w:t>
            </w:r>
            <w:r w:rsidRPr="00610E38">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610E38" w:rsidRDefault="008C6659" w:rsidP="000E2875">
            <w:pPr>
              <w:widowControl/>
              <w:jc w:val="center"/>
              <w:rPr>
                <w:rFonts w:ascii="Times New Roman" w:hAnsi="Times New Roman"/>
                <w:kern w:val="0"/>
                <w:sz w:val="18"/>
                <w:szCs w:val="18"/>
              </w:rPr>
            </w:pPr>
            <w:r w:rsidRPr="00610E38">
              <w:rPr>
                <w:rFonts w:ascii="Times New Roman" w:hAnsi="Times New Roman"/>
                <w:kern w:val="0"/>
                <w:sz w:val="18"/>
                <w:szCs w:val="18"/>
              </w:rPr>
              <w:t>-2.78(-5.13, -0.43)</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020</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-2.64</w:t>
            </w:r>
            <w:r w:rsidRPr="00D66297">
              <w:rPr>
                <w:rFonts w:ascii="Times New Roman" w:hAnsi="Times New Roman"/>
                <w:kern w:val="0"/>
                <w:sz w:val="18"/>
                <w:szCs w:val="18"/>
              </w:rPr>
              <w:t>(-</w:t>
            </w:r>
            <w:r>
              <w:rPr>
                <w:rFonts w:ascii="Times New Roman" w:hAnsi="Times New Roman"/>
                <w:kern w:val="0"/>
                <w:sz w:val="18"/>
                <w:szCs w:val="18"/>
              </w:rPr>
              <w:t>5.53</w:t>
            </w:r>
            <w:r w:rsidRPr="00D66297">
              <w:rPr>
                <w:rFonts w:ascii="Times New Roman" w:hAnsi="Times New Roman"/>
                <w:kern w:val="0"/>
                <w:sz w:val="18"/>
                <w:szCs w:val="18"/>
              </w:rPr>
              <w:t xml:space="preserve">, </w:t>
            </w:r>
            <w:r>
              <w:rPr>
                <w:rFonts w:ascii="Times New Roman" w:hAnsi="Times New Roman"/>
                <w:kern w:val="0"/>
                <w:sz w:val="18"/>
                <w:szCs w:val="18"/>
              </w:rPr>
              <w:t>0.24</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073</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-2.98</w:t>
            </w:r>
            <w:r w:rsidRPr="00D66297">
              <w:rPr>
                <w:rFonts w:ascii="Times New Roman" w:hAnsi="Times New Roman"/>
                <w:kern w:val="0"/>
                <w:sz w:val="18"/>
                <w:szCs w:val="18"/>
              </w:rPr>
              <w:t>(-</w:t>
            </w:r>
            <w:r>
              <w:rPr>
                <w:rFonts w:ascii="Times New Roman" w:hAnsi="Times New Roman"/>
                <w:kern w:val="0"/>
                <w:sz w:val="18"/>
                <w:szCs w:val="18"/>
              </w:rPr>
              <w:t>5</w:t>
            </w:r>
            <w:r w:rsidRPr="00D66297">
              <w:rPr>
                <w:rFonts w:ascii="Times New Roman" w:hAnsi="Times New Roman"/>
                <w:kern w:val="0"/>
                <w:sz w:val="18"/>
                <w:szCs w:val="18"/>
              </w:rPr>
              <w:t xml:space="preserve">.27, </w:t>
            </w:r>
            <w:r>
              <w:rPr>
                <w:rFonts w:ascii="Times New Roman" w:hAnsi="Times New Roman"/>
                <w:kern w:val="0"/>
                <w:sz w:val="18"/>
                <w:szCs w:val="18"/>
              </w:rPr>
              <w:t>-</w:t>
            </w:r>
            <w:r w:rsidRPr="00D66297">
              <w:rPr>
                <w:rFonts w:ascii="Times New Roman" w:hAnsi="Times New Roman"/>
                <w:kern w:val="0"/>
                <w:sz w:val="18"/>
                <w:szCs w:val="18"/>
              </w:rPr>
              <w:t>0.</w:t>
            </w:r>
            <w:r>
              <w:rPr>
                <w:rFonts w:ascii="Times New Roman" w:hAnsi="Times New Roman"/>
                <w:kern w:val="0"/>
                <w:sz w:val="18"/>
                <w:szCs w:val="18"/>
              </w:rPr>
              <w:t>69</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011</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-2.15</w:t>
            </w:r>
            <w:r w:rsidRPr="00D66297">
              <w:rPr>
                <w:rFonts w:ascii="Times New Roman" w:hAnsi="Times New Roman"/>
                <w:kern w:val="0"/>
                <w:sz w:val="18"/>
                <w:szCs w:val="18"/>
              </w:rPr>
              <w:t>(-</w:t>
            </w:r>
            <w:r>
              <w:rPr>
                <w:rFonts w:ascii="Times New Roman" w:hAnsi="Times New Roman"/>
                <w:kern w:val="0"/>
                <w:sz w:val="18"/>
                <w:szCs w:val="18"/>
              </w:rPr>
              <w:t>4</w:t>
            </w:r>
            <w:r w:rsidRPr="00D66297">
              <w:rPr>
                <w:rFonts w:ascii="Times New Roman" w:hAnsi="Times New Roman"/>
                <w:kern w:val="0"/>
                <w:sz w:val="18"/>
                <w:szCs w:val="18"/>
              </w:rPr>
              <w:t>.</w:t>
            </w:r>
            <w:r>
              <w:rPr>
                <w:rFonts w:ascii="Times New Roman" w:hAnsi="Times New Roman"/>
                <w:kern w:val="0"/>
                <w:sz w:val="18"/>
                <w:szCs w:val="18"/>
              </w:rPr>
              <w:t>67</w:t>
            </w:r>
            <w:r w:rsidRPr="00D66297">
              <w:rPr>
                <w:rFonts w:ascii="Times New Roman" w:hAnsi="Times New Roman"/>
                <w:kern w:val="0"/>
                <w:sz w:val="18"/>
                <w:szCs w:val="18"/>
              </w:rPr>
              <w:t>, 0.3</w:t>
            </w:r>
            <w:r>
              <w:rPr>
                <w:rFonts w:ascii="Times New Roman" w:hAnsi="Times New Roman"/>
                <w:kern w:val="0"/>
                <w:sz w:val="18"/>
                <w:szCs w:val="18"/>
              </w:rPr>
              <w:t>6</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093</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w:t>
            </w:r>
            <w:r>
              <w:rPr>
                <w:rFonts w:ascii="Times New Roman" w:hAnsi="Times New Roman"/>
                <w:kern w:val="0"/>
                <w:sz w:val="18"/>
                <w:szCs w:val="18"/>
              </w:rPr>
              <w:t>2.82</w:t>
            </w:r>
            <w:r w:rsidRPr="00D66297">
              <w:rPr>
                <w:rFonts w:ascii="Times New Roman" w:hAnsi="Times New Roman"/>
                <w:kern w:val="0"/>
                <w:sz w:val="18"/>
                <w:szCs w:val="18"/>
              </w:rPr>
              <w:t>(-</w:t>
            </w:r>
            <w:r>
              <w:rPr>
                <w:rFonts w:ascii="Times New Roman" w:hAnsi="Times New Roman"/>
                <w:kern w:val="0"/>
                <w:sz w:val="18"/>
                <w:szCs w:val="18"/>
              </w:rPr>
              <w:t>5.29</w:t>
            </w:r>
            <w:r w:rsidRPr="00D66297">
              <w:rPr>
                <w:rFonts w:ascii="Times New Roman" w:hAnsi="Times New Roman"/>
                <w:kern w:val="0"/>
                <w:sz w:val="18"/>
                <w:szCs w:val="18"/>
              </w:rPr>
              <w:t xml:space="preserve">, </w:t>
            </w:r>
            <w:r>
              <w:rPr>
                <w:rFonts w:ascii="Times New Roman" w:hAnsi="Times New Roman"/>
                <w:kern w:val="0"/>
                <w:sz w:val="18"/>
                <w:szCs w:val="18"/>
              </w:rPr>
              <w:t>-</w:t>
            </w:r>
            <w:r w:rsidRPr="00D66297">
              <w:rPr>
                <w:rFonts w:ascii="Times New Roman" w:hAnsi="Times New Roman"/>
                <w:kern w:val="0"/>
                <w:sz w:val="18"/>
                <w:szCs w:val="18"/>
              </w:rPr>
              <w:t>0.3</w:t>
            </w:r>
            <w:r>
              <w:rPr>
                <w:rFonts w:ascii="Times New Roman" w:hAnsi="Times New Roman"/>
                <w:kern w:val="0"/>
                <w:sz w:val="18"/>
                <w:szCs w:val="18"/>
              </w:rPr>
              <w:t>4</w:t>
            </w:r>
            <w:r w:rsidRPr="00D66297">
              <w:rPr>
                <w:rFonts w:ascii="Times New Roman" w:hAnsi="Times New Roman"/>
                <w:kern w:val="0"/>
                <w:sz w:val="18"/>
                <w:szCs w:val="18"/>
              </w:rPr>
              <w:t>)</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026</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610E38" w:rsidRDefault="008C6659" w:rsidP="000E2875">
            <w:pPr>
              <w:widowControl/>
              <w:ind w:left="360"/>
              <w:jc w:val="right"/>
              <w:rPr>
                <w:rFonts w:ascii="Times New Roman" w:hAnsi="Times New Roman"/>
                <w:kern w:val="0"/>
                <w:sz w:val="18"/>
                <w:szCs w:val="18"/>
              </w:rPr>
            </w:pPr>
            <w:r w:rsidRPr="00610E38">
              <w:rPr>
                <w:rFonts w:ascii="Times New Roman" w:hAnsi="Times New Roman"/>
                <w:kern w:val="0"/>
                <w:sz w:val="18"/>
                <w:szCs w:val="18"/>
              </w:rPr>
              <w:t xml:space="preserve">&gt; </w:t>
            </w:r>
            <w:r w:rsidRPr="00610E38">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610E38" w:rsidRDefault="008C6659" w:rsidP="000E2875">
            <w:pPr>
              <w:widowControl/>
              <w:jc w:val="center"/>
              <w:rPr>
                <w:rFonts w:ascii="Times New Roman" w:hAnsi="Times New Roman"/>
                <w:kern w:val="0"/>
                <w:sz w:val="18"/>
                <w:szCs w:val="18"/>
              </w:rPr>
            </w:pPr>
            <w:r w:rsidRPr="00610E38">
              <w:rPr>
                <w:rFonts w:ascii="Times New Roman" w:hAnsi="Times New Roman" w:hint="eastAsia"/>
                <w:kern w:val="0"/>
                <w:sz w:val="18"/>
                <w:szCs w:val="18"/>
              </w:rPr>
              <w:t>-2.81(-6.58, 0.96)</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0.145</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-2.11(-6.74, 2.52)</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0.371</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-4.43(-8.04, -0.81)</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0.016</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-2.17(-6.13, 1.78)</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0.282</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-1.67(-5.57, 2.23)</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0.401</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610E38" w:rsidRDefault="008C6659" w:rsidP="000E2875">
            <w:pPr>
              <w:widowControl/>
              <w:jc w:val="right"/>
              <w:rPr>
                <w:rFonts w:ascii="Times New Roman" w:hAnsi="Times New Roman"/>
                <w:kern w:val="0"/>
                <w:sz w:val="18"/>
                <w:szCs w:val="18"/>
              </w:rPr>
            </w:pPr>
            <w:r w:rsidRPr="00610E38">
              <w:rPr>
                <w:rFonts w:ascii="Times New Roman" w:hAnsi="Times New Roman" w:hint="eastAsia"/>
                <w:kern w:val="0"/>
                <w:sz w:val="18"/>
                <w:szCs w:val="18"/>
              </w:rPr>
              <w:t>[</w:t>
            </w:r>
            <w:r w:rsidRPr="00610E38">
              <w:rPr>
                <w:rFonts w:ascii="Times New Roman" w:hAnsi="Times New Roman"/>
                <w:kern w:val="0"/>
                <w:sz w:val="18"/>
                <w:szCs w:val="18"/>
              </w:rPr>
              <w:t>-2SD, 2SD</w:t>
            </w:r>
            <w:r w:rsidRPr="00610E38">
              <w:rPr>
                <w:rFonts w:ascii="Times New Roman" w:hAnsi="Times New Roman" w:hint="eastAsia"/>
                <w:kern w:val="0"/>
                <w:sz w:val="18"/>
                <w:szCs w:val="18"/>
              </w:rPr>
              <w:t>]</w:t>
            </w:r>
          </w:p>
        </w:tc>
        <w:tc>
          <w:tcPr>
            <w:tcW w:w="0" w:type="auto"/>
            <w:tcBorders>
              <w:top w:val="nil"/>
              <w:left w:val="nil"/>
              <w:bottom w:val="nil"/>
              <w:right w:val="nil"/>
            </w:tcBorders>
            <w:shd w:val="clear" w:color="auto" w:fill="auto"/>
            <w:noWrap/>
            <w:vAlign w:val="center"/>
          </w:tcPr>
          <w:p w:rsidR="008C6659" w:rsidRPr="00610E38" w:rsidRDefault="008C6659" w:rsidP="000E2875">
            <w:pPr>
              <w:widowControl/>
              <w:jc w:val="center"/>
              <w:rPr>
                <w:rFonts w:ascii="Times New Roman" w:hAnsi="Times New Roman"/>
                <w:kern w:val="0"/>
                <w:sz w:val="18"/>
                <w:szCs w:val="18"/>
              </w:rPr>
            </w:pPr>
            <w:r w:rsidRPr="00610E38">
              <w:rPr>
                <w:rFonts w:ascii="Times New Roman" w:hAnsi="Times New Roman" w:hint="eastAsia"/>
                <w:kern w:val="0"/>
                <w:sz w:val="18"/>
                <w:szCs w:val="18"/>
              </w:rPr>
              <w:t>reference</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gridAfter w:val="1"/>
          <w:wAfter w:w="709" w:type="dxa"/>
          <w:trHeight w:val="280"/>
        </w:trPr>
        <w:tc>
          <w:tcPr>
            <w:tcW w:w="13077" w:type="dxa"/>
            <w:gridSpan w:val="14"/>
            <w:tcBorders>
              <w:top w:val="nil"/>
              <w:left w:val="nil"/>
              <w:bottom w:val="nil"/>
              <w:right w:val="nil"/>
            </w:tcBorders>
            <w:shd w:val="clear" w:color="auto" w:fill="auto"/>
            <w:noWrap/>
            <w:vAlign w:val="center"/>
            <w:hideMark/>
          </w:tcPr>
          <w:p w:rsidR="008C6659" w:rsidRPr="00D66297" w:rsidRDefault="008C6659" w:rsidP="000E2875">
            <w:pPr>
              <w:widowControl/>
              <w:jc w:val="left"/>
              <w:rPr>
                <w:rFonts w:ascii="Times New Roman" w:hAnsi="Times New Roman"/>
                <w:b/>
                <w:bCs/>
                <w:kern w:val="0"/>
                <w:sz w:val="18"/>
                <w:szCs w:val="18"/>
              </w:rPr>
            </w:pPr>
            <w:r w:rsidRPr="00D66297">
              <w:rPr>
                <w:rFonts w:ascii="Times New Roman" w:hAnsi="Times New Roman"/>
                <w:b/>
                <w:bCs/>
                <w:kern w:val="0"/>
                <w:sz w:val="18"/>
                <w:szCs w:val="18"/>
              </w:rPr>
              <w:t>6-12 months</w:t>
            </w:r>
          </w:p>
        </w:tc>
      </w:tr>
      <w:tr w:rsidR="008C6659" w:rsidRPr="00D66297" w:rsidTr="000E2875">
        <w:trPr>
          <w:trHeight w:val="280"/>
        </w:trPr>
        <w:tc>
          <w:tcPr>
            <w:tcW w:w="0" w:type="auto"/>
            <w:tcBorders>
              <w:top w:val="nil"/>
              <w:left w:val="nil"/>
              <w:bottom w:val="nil"/>
              <w:right w:val="nil"/>
            </w:tcBorders>
            <w:shd w:val="clear" w:color="auto" w:fill="auto"/>
            <w:noWrap/>
            <w:vAlign w:val="center"/>
            <w:hideMark/>
          </w:tcPr>
          <w:p w:rsidR="008C6659" w:rsidRPr="00D66297" w:rsidRDefault="008C6659" w:rsidP="000E2875">
            <w:pPr>
              <w:widowControl/>
              <w:jc w:val="right"/>
              <w:rPr>
                <w:rFonts w:ascii="Times New Roman" w:hAnsi="Times New Roman"/>
                <w:kern w:val="0"/>
                <w:sz w:val="18"/>
                <w:szCs w:val="18"/>
              </w:rPr>
            </w:pPr>
            <w:r w:rsidRPr="00D66297">
              <w:rPr>
                <w:rFonts w:ascii="Times New Roman" w:hAnsi="Times New Roman"/>
                <w:kern w:val="0"/>
                <w:sz w:val="18"/>
                <w:szCs w:val="18"/>
              </w:rPr>
              <w:t>Weight gain, kg</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wordWrap w:val="0"/>
              <w:jc w:val="right"/>
              <w:rPr>
                <w:rFonts w:ascii="Times New Roman" w:hAnsi="Times New Roman"/>
                <w:kern w:val="0"/>
                <w:sz w:val="18"/>
                <w:szCs w:val="18"/>
              </w:rPr>
            </w:pPr>
            <w:r>
              <w:rPr>
                <w:rFonts w:ascii="Times New Roman" w:hAnsi="Times New Roman" w:hint="eastAsia"/>
                <w:kern w:val="0"/>
                <w:sz w:val="18"/>
                <w:szCs w:val="18"/>
              </w:rPr>
              <w:t>&lt;</w:t>
            </w:r>
            <w:r>
              <w:rPr>
                <w:rFonts w:ascii="Times New Roman" w:hAnsi="Times New Roman"/>
                <w:kern w:val="0"/>
                <w:sz w:val="18"/>
                <w:szCs w:val="18"/>
              </w:rPr>
              <w:t xml:space="preserve">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-4.26</w:t>
            </w:r>
            <w:r w:rsidRPr="00D66297">
              <w:rPr>
                <w:rFonts w:ascii="Times New Roman" w:hAnsi="Times New Roman"/>
                <w:kern w:val="0"/>
                <w:sz w:val="18"/>
                <w:szCs w:val="18"/>
              </w:rPr>
              <w:t>(</w:t>
            </w:r>
            <w:r>
              <w:rPr>
                <w:rFonts w:ascii="Times New Roman" w:hAnsi="Times New Roman"/>
                <w:kern w:val="0"/>
                <w:sz w:val="18"/>
                <w:szCs w:val="18"/>
              </w:rPr>
              <w:t>-7.52</w:t>
            </w:r>
            <w:r w:rsidRPr="00D66297">
              <w:rPr>
                <w:rFonts w:ascii="Times New Roman" w:hAnsi="Times New Roman"/>
                <w:kern w:val="0"/>
                <w:sz w:val="18"/>
                <w:szCs w:val="18"/>
              </w:rPr>
              <w:t xml:space="preserve">, </w:t>
            </w:r>
            <w:r>
              <w:rPr>
                <w:rFonts w:ascii="Times New Roman" w:hAnsi="Times New Roman"/>
                <w:kern w:val="0"/>
                <w:sz w:val="18"/>
                <w:szCs w:val="18"/>
              </w:rPr>
              <w:t>-1.01</w:t>
            </w:r>
            <w:r w:rsidRPr="00D66297">
              <w:rPr>
                <w:rFonts w:ascii="Times New Roman" w:hAnsi="Times New Roman"/>
                <w:kern w:val="0"/>
                <w:sz w:val="18"/>
                <w:szCs w:val="18"/>
              </w:rPr>
              <w:t>)</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0.0</w:t>
            </w:r>
            <w:r>
              <w:rPr>
                <w:rFonts w:ascii="Times New Roman" w:hAnsi="Times New Roman"/>
                <w:kern w:val="0"/>
                <w:sz w:val="18"/>
                <w:szCs w:val="18"/>
              </w:rPr>
              <w:t>10</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7605BA" w:rsidRDefault="008C6659" w:rsidP="000E2875">
            <w:pPr>
              <w:widowControl/>
              <w:jc w:val="center"/>
              <w:rPr>
                <w:rFonts w:ascii="Times New Roman" w:hAnsi="Times New Roman"/>
                <w:kern w:val="0"/>
                <w:sz w:val="18"/>
                <w:szCs w:val="18"/>
              </w:rPr>
            </w:pPr>
            <w:r w:rsidRPr="007605BA">
              <w:rPr>
                <w:rFonts w:ascii="Times New Roman" w:hAnsi="Times New Roman"/>
                <w:kern w:val="0"/>
                <w:sz w:val="18"/>
                <w:szCs w:val="18"/>
              </w:rPr>
              <w:t>-3.13(-7.15, 0.89)</w:t>
            </w:r>
          </w:p>
        </w:tc>
        <w:tc>
          <w:tcPr>
            <w:tcW w:w="0" w:type="auto"/>
            <w:tcBorders>
              <w:top w:val="nil"/>
              <w:left w:val="nil"/>
              <w:bottom w:val="nil"/>
              <w:right w:val="nil"/>
            </w:tcBorders>
            <w:shd w:val="clear" w:color="auto" w:fill="auto"/>
            <w:noWrap/>
            <w:vAlign w:val="center"/>
          </w:tcPr>
          <w:p w:rsidR="008C6659" w:rsidRPr="007605BA" w:rsidRDefault="008C6659" w:rsidP="000E2875">
            <w:pPr>
              <w:widowControl/>
              <w:jc w:val="center"/>
              <w:rPr>
                <w:rFonts w:ascii="Times New Roman" w:hAnsi="Times New Roman"/>
                <w:kern w:val="0"/>
                <w:sz w:val="18"/>
                <w:szCs w:val="18"/>
              </w:rPr>
            </w:pPr>
            <w:r w:rsidRPr="007605BA">
              <w:rPr>
                <w:rFonts w:ascii="Times New Roman" w:hAnsi="Times New Roman"/>
                <w:kern w:val="0"/>
                <w:sz w:val="18"/>
                <w:szCs w:val="18"/>
              </w:rPr>
              <w:t>0.127</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-4.23</w:t>
            </w:r>
            <w:r w:rsidRPr="00D66297">
              <w:rPr>
                <w:rFonts w:ascii="Times New Roman" w:hAnsi="Times New Roman"/>
                <w:kern w:val="0"/>
                <w:sz w:val="18"/>
                <w:szCs w:val="18"/>
              </w:rPr>
              <w:t>(</w:t>
            </w:r>
            <w:r>
              <w:rPr>
                <w:rFonts w:ascii="Times New Roman" w:hAnsi="Times New Roman"/>
                <w:kern w:val="0"/>
                <w:sz w:val="18"/>
                <w:szCs w:val="18"/>
              </w:rPr>
              <w:t>-7.35</w:t>
            </w:r>
            <w:r w:rsidRPr="00D66297">
              <w:rPr>
                <w:rFonts w:ascii="Times New Roman" w:hAnsi="Times New Roman"/>
                <w:kern w:val="0"/>
                <w:sz w:val="18"/>
                <w:szCs w:val="18"/>
              </w:rPr>
              <w:t xml:space="preserve">, </w:t>
            </w:r>
            <w:r>
              <w:rPr>
                <w:rFonts w:ascii="Times New Roman" w:hAnsi="Times New Roman"/>
                <w:kern w:val="0"/>
                <w:sz w:val="18"/>
                <w:szCs w:val="18"/>
              </w:rPr>
              <w:t>-1.10</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0.00</w:t>
            </w:r>
            <w:r>
              <w:rPr>
                <w:rFonts w:ascii="Times New Roman" w:hAnsi="Times New Roman"/>
                <w:kern w:val="0"/>
                <w:sz w:val="18"/>
                <w:szCs w:val="18"/>
              </w:rPr>
              <w:t>8</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-4.32</w:t>
            </w:r>
            <w:r w:rsidRPr="00D66297">
              <w:rPr>
                <w:rFonts w:ascii="Times New Roman" w:hAnsi="Times New Roman"/>
                <w:kern w:val="0"/>
                <w:sz w:val="18"/>
                <w:szCs w:val="18"/>
              </w:rPr>
              <w:t>(</w:t>
            </w:r>
            <w:r>
              <w:rPr>
                <w:rFonts w:ascii="Times New Roman" w:hAnsi="Times New Roman"/>
                <w:kern w:val="0"/>
                <w:sz w:val="18"/>
                <w:szCs w:val="18"/>
              </w:rPr>
              <w:t>-7.78</w:t>
            </w:r>
            <w:r w:rsidRPr="00D66297">
              <w:rPr>
                <w:rFonts w:ascii="Times New Roman" w:hAnsi="Times New Roman"/>
                <w:kern w:val="0"/>
                <w:sz w:val="18"/>
                <w:szCs w:val="18"/>
              </w:rPr>
              <w:t xml:space="preserve">, </w:t>
            </w:r>
            <w:r>
              <w:rPr>
                <w:rFonts w:ascii="Times New Roman" w:hAnsi="Times New Roman"/>
                <w:kern w:val="0"/>
                <w:sz w:val="18"/>
                <w:szCs w:val="18"/>
              </w:rPr>
              <w:t>-0.86</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0.0</w:t>
            </w:r>
            <w:r>
              <w:rPr>
                <w:rFonts w:ascii="Times New Roman" w:hAnsi="Times New Roman"/>
                <w:kern w:val="0"/>
                <w:sz w:val="18"/>
                <w:szCs w:val="18"/>
              </w:rPr>
              <w:t>14</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-3.36</w:t>
            </w:r>
            <w:r w:rsidRPr="00D66297">
              <w:rPr>
                <w:rFonts w:ascii="Times New Roman" w:hAnsi="Times New Roman"/>
                <w:kern w:val="0"/>
                <w:sz w:val="18"/>
                <w:szCs w:val="18"/>
              </w:rPr>
              <w:t>(-</w:t>
            </w:r>
            <w:r>
              <w:rPr>
                <w:rFonts w:ascii="Times New Roman" w:hAnsi="Times New Roman"/>
                <w:kern w:val="0"/>
                <w:sz w:val="18"/>
                <w:szCs w:val="18"/>
              </w:rPr>
              <w:t>6.68</w:t>
            </w:r>
            <w:r w:rsidRPr="00D66297">
              <w:rPr>
                <w:rFonts w:ascii="Times New Roman" w:hAnsi="Times New Roman"/>
                <w:kern w:val="0"/>
                <w:sz w:val="18"/>
                <w:szCs w:val="18"/>
              </w:rPr>
              <w:t xml:space="preserve">, </w:t>
            </w:r>
            <w:r>
              <w:rPr>
                <w:rFonts w:ascii="Times New Roman" w:hAnsi="Times New Roman"/>
                <w:kern w:val="0"/>
                <w:sz w:val="18"/>
                <w:szCs w:val="18"/>
              </w:rPr>
              <w:t>-0.03</w:t>
            </w:r>
            <w:r w:rsidRPr="00D66297">
              <w:rPr>
                <w:rFonts w:ascii="Times New Roman" w:hAnsi="Times New Roman"/>
                <w:kern w:val="0"/>
                <w:sz w:val="18"/>
                <w:szCs w:val="18"/>
              </w:rPr>
              <w:t>)</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0.0</w:t>
            </w:r>
            <w:r>
              <w:rPr>
                <w:rFonts w:ascii="Times New Roman" w:hAnsi="Times New Roman"/>
                <w:kern w:val="0"/>
                <w:sz w:val="18"/>
                <w:szCs w:val="18"/>
              </w:rPr>
              <w:t>48</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wordWrap w:val="0"/>
              <w:ind w:left="360"/>
              <w:jc w:val="right"/>
              <w:rPr>
                <w:rFonts w:ascii="Times New Roman" w:hAnsi="Times New Roman"/>
                <w:kern w:val="0"/>
                <w:sz w:val="18"/>
                <w:szCs w:val="18"/>
              </w:rPr>
            </w:pPr>
            <w:r>
              <w:rPr>
                <w:rFonts w:ascii="Times New Roman" w:hAnsi="Times New Roman"/>
                <w:kern w:val="0"/>
                <w:sz w:val="18"/>
                <w:szCs w:val="18"/>
              </w:rPr>
              <w:t xml:space="preserve">&gt;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4.</w:t>
            </w:r>
            <w:r>
              <w:rPr>
                <w:rFonts w:ascii="Times New Roman" w:hAnsi="Times New Roman"/>
                <w:kern w:val="0"/>
                <w:sz w:val="18"/>
                <w:szCs w:val="18"/>
              </w:rPr>
              <w:t>55</w:t>
            </w:r>
            <w:r>
              <w:rPr>
                <w:rFonts w:ascii="Times New Roman" w:hAnsi="Times New Roman" w:hint="eastAsia"/>
                <w:kern w:val="0"/>
                <w:sz w:val="18"/>
                <w:szCs w:val="18"/>
              </w:rPr>
              <w:t>(-</w:t>
            </w:r>
            <w:r>
              <w:rPr>
                <w:rFonts w:ascii="Times New Roman" w:hAnsi="Times New Roman"/>
                <w:kern w:val="0"/>
                <w:sz w:val="18"/>
                <w:szCs w:val="18"/>
              </w:rPr>
              <w:t>0.70</w:t>
            </w:r>
            <w:r>
              <w:rPr>
                <w:rFonts w:ascii="Times New Roman" w:hAnsi="Times New Roman" w:hint="eastAsia"/>
                <w:kern w:val="0"/>
                <w:sz w:val="18"/>
                <w:szCs w:val="18"/>
              </w:rPr>
              <w:t>, 9.</w:t>
            </w:r>
            <w:r>
              <w:rPr>
                <w:rFonts w:ascii="Times New Roman" w:hAnsi="Times New Roman"/>
                <w:kern w:val="0"/>
                <w:sz w:val="18"/>
                <w:szCs w:val="18"/>
              </w:rPr>
              <w:t>79</w:t>
            </w:r>
            <w:r>
              <w:rPr>
                <w:rFonts w:ascii="Times New Roman" w:hAnsi="Times New Roman" w:hint="eastAsia"/>
                <w:kern w:val="0"/>
                <w:sz w:val="18"/>
                <w:szCs w:val="18"/>
              </w:rPr>
              <w:t>)</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w:t>
            </w:r>
            <w:r>
              <w:rPr>
                <w:rFonts w:ascii="Times New Roman" w:hAnsi="Times New Roman"/>
                <w:kern w:val="0"/>
                <w:sz w:val="18"/>
                <w:szCs w:val="18"/>
              </w:rPr>
              <w:t>089</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7605BA" w:rsidRDefault="008C6659" w:rsidP="000E2875">
            <w:pPr>
              <w:widowControl/>
              <w:jc w:val="center"/>
              <w:rPr>
                <w:rFonts w:ascii="Times New Roman" w:hAnsi="Times New Roman"/>
                <w:kern w:val="0"/>
                <w:sz w:val="18"/>
                <w:szCs w:val="18"/>
              </w:rPr>
            </w:pPr>
            <w:r w:rsidRPr="007605BA">
              <w:rPr>
                <w:rFonts w:ascii="Times New Roman" w:hAnsi="Times New Roman" w:hint="eastAsia"/>
                <w:kern w:val="0"/>
                <w:sz w:val="18"/>
                <w:szCs w:val="18"/>
              </w:rPr>
              <w:t>9.57(3.04, 16.09)</w:t>
            </w:r>
          </w:p>
        </w:tc>
        <w:tc>
          <w:tcPr>
            <w:tcW w:w="0" w:type="auto"/>
            <w:tcBorders>
              <w:top w:val="nil"/>
              <w:left w:val="nil"/>
              <w:bottom w:val="nil"/>
              <w:right w:val="nil"/>
            </w:tcBorders>
            <w:shd w:val="clear" w:color="auto" w:fill="auto"/>
            <w:noWrap/>
            <w:vAlign w:val="center"/>
          </w:tcPr>
          <w:p w:rsidR="008C6659" w:rsidRPr="007605BA" w:rsidRDefault="008C6659" w:rsidP="000E2875">
            <w:pPr>
              <w:widowControl/>
              <w:jc w:val="center"/>
              <w:rPr>
                <w:rFonts w:ascii="Times New Roman" w:hAnsi="Times New Roman"/>
                <w:kern w:val="0"/>
                <w:sz w:val="18"/>
                <w:szCs w:val="18"/>
              </w:rPr>
            </w:pPr>
            <w:r w:rsidRPr="007605BA">
              <w:rPr>
                <w:rFonts w:ascii="Times New Roman" w:hAnsi="Times New Roman" w:hint="eastAsia"/>
                <w:kern w:val="0"/>
                <w:sz w:val="18"/>
                <w:szCs w:val="18"/>
              </w:rPr>
              <w:t>0.004</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1.31(-3.73, 6.34)</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0.611</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0.76(-4.81, 6.33)</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0.789</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-0.68(-6.06, 4.71)</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0.806</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jc w:val="right"/>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-2SD, 2SD</w:t>
            </w:r>
            <w:r>
              <w:rPr>
                <w:rFonts w:ascii="Times New Roman" w:hAnsi="Times New Roman" w:hint="eastAsia"/>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80"/>
        </w:trPr>
        <w:tc>
          <w:tcPr>
            <w:tcW w:w="0" w:type="auto"/>
            <w:tcBorders>
              <w:top w:val="nil"/>
              <w:left w:val="nil"/>
              <w:bottom w:val="nil"/>
              <w:right w:val="nil"/>
            </w:tcBorders>
            <w:shd w:val="clear" w:color="auto" w:fill="auto"/>
            <w:noWrap/>
            <w:vAlign w:val="center"/>
            <w:hideMark/>
          </w:tcPr>
          <w:p w:rsidR="008C6659" w:rsidRPr="00D66297" w:rsidRDefault="008C6659" w:rsidP="000E2875">
            <w:pPr>
              <w:widowControl/>
              <w:jc w:val="right"/>
              <w:rPr>
                <w:rFonts w:ascii="Times New Roman" w:hAnsi="Times New Roman"/>
                <w:kern w:val="0"/>
                <w:sz w:val="18"/>
                <w:szCs w:val="18"/>
              </w:rPr>
            </w:pPr>
            <w:r w:rsidRPr="00D66297">
              <w:rPr>
                <w:rFonts w:ascii="Times New Roman" w:hAnsi="Times New Roman"/>
                <w:kern w:val="0"/>
                <w:sz w:val="18"/>
                <w:szCs w:val="18"/>
              </w:rPr>
              <w:t>Height gain, cm</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07"/>
        </w:trPr>
        <w:tc>
          <w:tcPr>
            <w:tcW w:w="0" w:type="auto"/>
            <w:tcBorders>
              <w:top w:val="nil"/>
              <w:left w:val="nil"/>
              <w:bottom w:val="nil"/>
              <w:right w:val="nil"/>
            </w:tcBorders>
            <w:shd w:val="clear" w:color="auto" w:fill="auto"/>
            <w:noWrap/>
            <w:vAlign w:val="center"/>
          </w:tcPr>
          <w:p w:rsidR="008C6659" w:rsidRPr="00D66297" w:rsidRDefault="008C6659" w:rsidP="000E2875">
            <w:pPr>
              <w:widowControl/>
              <w:wordWrap w:val="0"/>
              <w:jc w:val="right"/>
              <w:rPr>
                <w:rFonts w:ascii="Times New Roman" w:hAnsi="Times New Roman"/>
                <w:kern w:val="0"/>
                <w:sz w:val="18"/>
                <w:szCs w:val="18"/>
              </w:rPr>
            </w:pPr>
            <w:r>
              <w:rPr>
                <w:rFonts w:ascii="Times New Roman" w:hAnsi="Times New Roman" w:hint="eastAsia"/>
                <w:kern w:val="0"/>
                <w:sz w:val="18"/>
                <w:szCs w:val="18"/>
              </w:rPr>
              <w:t>&lt;</w:t>
            </w:r>
            <w:r>
              <w:rPr>
                <w:rFonts w:ascii="Times New Roman" w:hAnsi="Times New Roman"/>
                <w:kern w:val="0"/>
                <w:sz w:val="18"/>
                <w:szCs w:val="18"/>
              </w:rPr>
              <w:t xml:space="preserve">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-3.45</w:t>
            </w:r>
            <w:r w:rsidRPr="00D66297">
              <w:rPr>
                <w:rFonts w:ascii="Times New Roman" w:hAnsi="Times New Roman"/>
                <w:kern w:val="0"/>
                <w:sz w:val="18"/>
                <w:szCs w:val="18"/>
              </w:rPr>
              <w:t>(-</w:t>
            </w:r>
            <w:r>
              <w:rPr>
                <w:rFonts w:ascii="Times New Roman" w:hAnsi="Times New Roman"/>
                <w:kern w:val="0"/>
                <w:sz w:val="18"/>
                <w:szCs w:val="18"/>
              </w:rPr>
              <w:t>6.40</w:t>
            </w:r>
            <w:r w:rsidRPr="00D66297">
              <w:rPr>
                <w:rFonts w:ascii="Times New Roman" w:hAnsi="Times New Roman"/>
                <w:kern w:val="0"/>
                <w:sz w:val="18"/>
                <w:szCs w:val="18"/>
              </w:rPr>
              <w:t xml:space="preserve">, </w:t>
            </w:r>
            <w:r>
              <w:rPr>
                <w:rFonts w:ascii="Times New Roman" w:hAnsi="Times New Roman"/>
                <w:kern w:val="0"/>
                <w:sz w:val="18"/>
                <w:szCs w:val="18"/>
              </w:rPr>
              <w:t>-</w:t>
            </w:r>
            <w:r w:rsidRPr="00D66297">
              <w:rPr>
                <w:rFonts w:ascii="Times New Roman" w:hAnsi="Times New Roman"/>
                <w:kern w:val="0"/>
                <w:sz w:val="18"/>
                <w:szCs w:val="18"/>
              </w:rPr>
              <w:t>0.</w:t>
            </w:r>
            <w:r>
              <w:rPr>
                <w:rFonts w:ascii="Times New Roman" w:hAnsi="Times New Roman"/>
                <w:kern w:val="0"/>
                <w:sz w:val="18"/>
                <w:szCs w:val="18"/>
              </w:rPr>
              <w:t>51</w:t>
            </w:r>
            <w:r w:rsidRPr="00D66297">
              <w:rPr>
                <w:rFonts w:ascii="Times New Roman" w:hAnsi="Times New Roman"/>
                <w:kern w:val="0"/>
                <w:sz w:val="18"/>
                <w:szCs w:val="18"/>
              </w:rPr>
              <w:t>)</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0.0</w:t>
            </w:r>
            <w:r>
              <w:rPr>
                <w:rFonts w:ascii="Times New Roman" w:hAnsi="Times New Roman"/>
                <w:kern w:val="0"/>
                <w:sz w:val="18"/>
                <w:szCs w:val="18"/>
              </w:rPr>
              <w:t>21</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-1.99</w:t>
            </w:r>
            <w:r w:rsidRPr="00D66297">
              <w:rPr>
                <w:rFonts w:ascii="Times New Roman" w:hAnsi="Times New Roman"/>
                <w:kern w:val="0"/>
                <w:sz w:val="18"/>
                <w:szCs w:val="18"/>
              </w:rPr>
              <w:t>(-</w:t>
            </w:r>
            <w:r>
              <w:rPr>
                <w:rFonts w:ascii="Times New Roman" w:hAnsi="Times New Roman"/>
                <w:kern w:val="0"/>
                <w:sz w:val="18"/>
                <w:szCs w:val="18"/>
              </w:rPr>
              <w:t>5.61</w:t>
            </w:r>
            <w:r w:rsidRPr="00D66297">
              <w:rPr>
                <w:rFonts w:ascii="Times New Roman" w:hAnsi="Times New Roman"/>
                <w:kern w:val="0"/>
                <w:sz w:val="18"/>
                <w:szCs w:val="18"/>
              </w:rPr>
              <w:t xml:space="preserve">, </w:t>
            </w:r>
            <w:r>
              <w:rPr>
                <w:rFonts w:ascii="Times New Roman" w:hAnsi="Times New Roman"/>
                <w:kern w:val="0"/>
                <w:sz w:val="18"/>
                <w:szCs w:val="18"/>
              </w:rPr>
              <w:t>1.6</w:t>
            </w:r>
            <w:r w:rsidRPr="00D66297">
              <w:rPr>
                <w:rFonts w:ascii="Times New Roman" w:hAnsi="Times New Roman"/>
                <w:kern w:val="0"/>
                <w:sz w:val="18"/>
                <w:szCs w:val="18"/>
              </w:rPr>
              <w:t>2)</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280</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-1.94</w:t>
            </w:r>
            <w:r w:rsidRPr="00D66297">
              <w:rPr>
                <w:rFonts w:ascii="Times New Roman" w:hAnsi="Times New Roman"/>
                <w:kern w:val="0"/>
                <w:sz w:val="18"/>
                <w:szCs w:val="18"/>
              </w:rPr>
              <w:t>(-</w:t>
            </w:r>
            <w:r>
              <w:rPr>
                <w:rFonts w:ascii="Times New Roman" w:hAnsi="Times New Roman"/>
                <w:kern w:val="0"/>
                <w:sz w:val="18"/>
                <w:szCs w:val="18"/>
              </w:rPr>
              <w:t>4.77</w:t>
            </w:r>
            <w:r w:rsidRPr="00D66297">
              <w:rPr>
                <w:rFonts w:ascii="Times New Roman" w:hAnsi="Times New Roman"/>
                <w:kern w:val="0"/>
                <w:sz w:val="18"/>
                <w:szCs w:val="18"/>
              </w:rPr>
              <w:t>, 0.</w:t>
            </w:r>
            <w:r>
              <w:rPr>
                <w:rFonts w:ascii="Times New Roman" w:hAnsi="Times New Roman"/>
                <w:kern w:val="0"/>
                <w:sz w:val="18"/>
                <w:szCs w:val="18"/>
              </w:rPr>
              <w:t>8</w:t>
            </w:r>
            <w:r w:rsidRPr="00D66297">
              <w:rPr>
                <w:rFonts w:ascii="Times New Roman" w:hAnsi="Times New Roman"/>
                <w:kern w:val="0"/>
                <w:sz w:val="18"/>
                <w:szCs w:val="18"/>
              </w:rPr>
              <w:t>8)</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177</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-4.98</w:t>
            </w:r>
            <w:r w:rsidRPr="00D66297">
              <w:rPr>
                <w:rFonts w:ascii="Times New Roman" w:hAnsi="Times New Roman"/>
                <w:kern w:val="0"/>
                <w:sz w:val="18"/>
                <w:szCs w:val="18"/>
              </w:rPr>
              <w:t>(-</w:t>
            </w:r>
            <w:r>
              <w:rPr>
                <w:rFonts w:ascii="Times New Roman" w:hAnsi="Times New Roman"/>
                <w:kern w:val="0"/>
                <w:sz w:val="18"/>
                <w:szCs w:val="18"/>
              </w:rPr>
              <w:t>8.06</w:t>
            </w:r>
            <w:r w:rsidRPr="00D66297">
              <w:rPr>
                <w:rFonts w:ascii="Times New Roman" w:hAnsi="Times New Roman"/>
                <w:kern w:val="0"/>
                <w:sz w:val="18"/>
                <w:szCs w:val="18"/>
              </w:rPr>
              <w:t xml:space="preserve">, </w:t>
            </w:r>
            <w:r>
              <w:rPr>
                <w:rFonts w:ascii="Times New Roman" w:hAnsi="Times New Roman"/>
                <w:kern w:val="0"/>
                <w:sz w:val="18"/>
                <w:szCs w:val="18"/>
              </w:rPr>
              <w:t>-1.91</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001</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w:t>
            </w:r>
            <w:r>
              <w:rPr>
                <w:rFonts w:ascii="Times New Roman" w:hAnsi="Times New Roman"/>
                <w:kern w:val="0"/>
                <w:sz w:val="18"/>
                <w:szCs w:val="18"/>
              </w:rPr>
              <w:t>1.13</w:t>
            </w:r>
            <w:r w:rsidRPr="00D66297">
              <w:rPr>
                <w:rFonts w:ascii="Times New Roman" w:hAnsi="Times New Roman"/>
                <w:kern w:val="0"/>
                <w:sz w:val="18"/>
                <w:szCs w:val="18"/>
              </w:rPr>
              <w:t>(-</w:t>
            </w:r>
            <w:r>
              <w:rPr>
                <w:rFonts w:ascii="Times New Roman" w:hAnsi="Times New Roman"/>
                <w:kern w:val="0"/>
                <w:sz w:val="18"/>
                <w:szCs w:val="18"/>
              </w:rPr>
              <w:t>4.12</w:t>
            </w:r>
            <w:r w:rsidRPr="00D66297">
              <w:rPr>
                <w:rFonts w:ascii="Times New Roman" w:hAnsi="Times New Roman"/>
                <w:kern w:val="0"/>
                <w:sz w:val="18"/>
                <w:szCs w:val="18"/>
              </w:rPr>
              <w:t xml:space="preserve">, </w:t>
            </w:r>
            <w:r>
              <w:rPr>
                <w:rFonts w:ascii="Times New Roman" w:hAnsi="Times New Roman"/>
                <w:kern w:val="0"/>
                <w:sz w:val="18"/>
                <w:szCs w:val="18"/>
              </w:rPr>
              <w:t>1.8</w:t>
            </w:r>
            <w:r w:rsidRPr="00D66297">
              <w:rPr>
                <w:rFonts w:ascii="Times New Roman" w:hAnsi="Times New Roman"/>
                <w:kern w:val="0"/>
                <w:sz w:val="18"/>
                <w:szCs w:val="18"/>
              </w:rPr>
              <w:t>6)</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460</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wordWrap w:val="0"/>
              <w:ind w:left="360"/>
              <w:jc w:val="right"/>
              <w:rPr>
                <w:rFonts w:ascii="Times New Roman" w:hAnsi="Times New Roman"/>
                <w:kern w:val="0"/>
                <w:sz w:val="18"/>
                <w:szCs w:val="18"/>
              </w:rPr>
            </w:pPr>
            <w:r>
              <w:rPr>
                <w:rFonts w:ascii="Times New Roman" w:hAnsi="Times New Roman"/>
                <w:kern w:val="0"/>
                <w:sz w:val="18"/>
                <w:szCs w:val="18"/>
              </w:rPr>
              <w:t xml:space="preserve">&gt;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-1.80(-4.32, 0.72)</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0.162</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-1.70(-4.79, 1.40)</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0.282</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-0.37(-2.80, 2.07)</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0.767</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-2.23(-4.88, 0.43)</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w:t>
            </w:r>
            <w:r>
              <w:rPr>
                <w:rFonts w:ascii="Times New Roman" w:hAnsi="Times New Roman"/>
                <w:kern w:val="0"/>
                <w:sz w:val="18"/>
                <w:szCs w:val="18"/>
              </w:rPr>
              <w:t>100</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-0.02(-2.59, 2.56)</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0.990</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jc w:val="right"/>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-2SD, 2SD</w:t>
            </w:r>
            <w:r>
              <w:rPr>
                <w:rFonts w:ascii="Times New Roman" w:hAnsi="Times New Roman" w:hint="eastAsia"/>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gridAfter w:val="1"/>
          <w:wAfter w:w="709" w:type="dxa"/>
          <w:trHeight w:val="280"/>
        </w:trPr>
        <w:tc>
          <w:tcPr>
            <w:tcW w:w="13077" w:type="dxa"/>
            <w:gridSpan w:val="14"/>
            <w:tcBorders>
              <w:top w:val="nil"/>
              <w:left w:val="nil"/>
              <w:bottom w:val="nil"/>
              <w:right w:val="nil"/>
            </w:tcBorders>
            <w:shd w:val="clear" w:color="auto" w:fill="auto"/>
            <w:noWrap/>
            <w:vAlign w:val="center"/>
            <w:hideMark/>
          </w:tcPr>
          <w:p w:rsidR="008C6659" w:rsidRPr="00D66297" w:rsidRDefault="008C6659" w:rsidP="000E2875">
            <w:pPr>
              <w:widowControl/>
              <w:jc w:val="left"/>
              <w:rPr>
                <w:rFonts w:ascii="Times New Roman" w:hAnsi="Times New Roman"/>
                <w:b/>
                <w:bCs/>
                <w:kern w:val="0"/>
                <w:sz w:val="18"/>
                <w:szCs w:val="18"/>
              </w:rPr>
            </w:pPr>
            <w:r w:rsidRPr="00D66297">
              <w:rPr>
                <w:rFonts w:ascii="Times New Roman" w:hAnsi="Times New Roman"/>
                <w:b/>
                <w:bCs/>
                <w:kern w:val="0"/>
                <w:sz w:val="18"/>
                <w:szCs w:val="18"/>
              </w:rPr>
              <w:t>12-18 months</w:t>
            </w:r>
          </w:p>
        </w:tc>
      </w:tr>
      <w:tr w:rsidR="008C6659" w:rsidRPr="00D66297" w:rsidTr="000E2875">
        <w:trPr>
          <w:trHeight w:val="280"/>
        </w:trPr>
        <w:tc>
          <w:tcPr>
            <w:tcW w:w="0" w:type="auto"/>
            <w:tcBorders>
              <w:top w:val="nil"/>
              <w:left w:val="nil"/>
              <w:bottom w:val="nil"/>
              <w:right w:val="nil"/>
            </w:tcBorders>
            <w:shd w:val="clear" w:color="auto" w:fill="auto"/>
            <w:noWrap/>
            <w:vAlign w:val="center"/>
            <w:hideMark/>
          </w:tcPr>
          <w:p w:rsidR="008C6659" w:rsidRPr="00D66297" w:rsidRDefault="008C6659" w:rsidP="000E2875">
            <w:pPr>
              <w:widowControl/>
              <w:jc w:val="right"/>
              <w:rPr>
                <w:rFonts w:ascii="Times New Roman" w:hAnsi="Times New Roman"/>
                <w:kern w:val="0"/>
                <w:sz w:val="18"/>
                <w:szCs w:val="18"/>
              </w:rPr>
            </w:pPr>
            <w:r w:rsidRPr="00D66297">
              <w:rPr>
                <w:rFonts w:ascii="Times New Roman" w:hAnsi="Times New Roman"/>
                <w:kern w:val="0"/>
                <w:sz w:val="18"/>
                <w:szCs w:val="18"/>
              </w:rPr>
              <w:t>Weight gain, kg</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wordWrap w:val="0"/>
              <w:jc w:val="right"/>
              <w:rPr>
                <w:rFonts w:ascii="Times New Roman" w:hAnsi="Times New Roman"/>
                <w:kern w:val="0"/>
                <w:sz w:val="18"/>
                <w:szCs w:val="18"/>
              </w:rPr>
            </w:pPr>
            <w:r>
              <w:rPr>
                <w:rFonts w:ascii="Times New Roman" w:hAnsi="Times New Roman" w:hint="eastAsia"/>
                <w:kern w:val="0"/>
                <w:sz w:val="18"/>
                <w:szCs w:val="18"/>
              </w:rPr>
              <w:t>&lt;</w:t>
            </w:r>
            <w:r>
              <w:rPr>
                <w:rFonts w:ascii="Times New Roman" w:hAnsi="Times New Roman"/>
                <w:kern w:val="0"/>
                <w:sz w:val="18"/>
                <w:szCs w:val="18"/>
              </w:rPr>
              <w:t xml:space="preserve">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2.01</w:t>
            </w:r>
            <w:r w:rsidRPr="00D66297">
              <w:rPr>
                <w:rFonts w:ascii="Times New Roman" w:hAnsi="Times New Roman"/>
                <w:kern w:val="0"/>
                <w:sz w:val="18"/>
                <w:szCs w:val="18"/>
              </w:rPr>
              <w:t>(-</w:t>
            </w:r>
            <w:r>
              <w:rPr>
                <w:rFonts w:ascii="Times New Roman" w:hAnsi="Times New Roman"/>
                <w:kern w:val="0"/>
                <w:sz w:val="18"/>
                <w:szCs w:val="18"/>
              </w:rPr>
              <w:t>1.07</w:t>
            </w:r>
            <w:r w:rsidRPr="00D66297">
              <w:rPr>
                <w:rFonts w:ascii="Times New Roman" w:hAnsi="Times New Roman"/>
                <w:kern w:val="0"/>
                <w:sz w:val="18"/>
                <w:szCs w:val="18"/>
              </w:rPr>
              <w:t xml:space="preserve">, </w:t>
            </w:r>
            <w:r>
              <w:rPr>
                <w:rFonts w:ascii="Times New Roman" w:hAnsi="Times New Roman"/>
                <w:kern w:val="0"/>
                <w:sz w:val="18"/>
                <w:szCs w:val="18"/>
              </w:rPr>
              <w:t>5.10</w:t>
            </w:r>
            <w:r w:rsidRPr="00D66297">
              <w:rPr>
                <w:rFonts w:ascii="Times New Roman" w:hAnsi="Times New Roman"/>
                <w:kern w:val="0"/>
                <w:sz w:val="18"/>
                <w:szCs w:val="18"/>
              </w:rPr>
              <w:t>)</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201</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3.28</w:t>
            </w:r>
            <w:r w:rsidRPr="00D66297">
              <w:rPr>
                <w:rFonts w:ascii="Times New Roman" w:hAnsi="Times New Roman"/>
                <w:kern w:val="0"/>
                <w:sz w:val="18"/>
                <w:szCs w:val="18"/>
              </w:rPr>
              <w:t>(-</w:t>
            </w:r>
            <w:r>
              <w:rPr>
                <w:rFonts w:ascii="Times New Roman" w:hAnsi="Times New Roman"/>
                <w:kern w:val="0"/>
                <w:sz w:val="18"/>
                <w:szCs w:val="18"/>
              </w:rPr>
              <w:t>0.52</w:t>
            </w:r>
            <w:r w:rsidRPr="00D66297">
              <w:rPr>
                <w:rFonts w:ascii="Times New Roman" w:hAnsi="Times New Roman"/>
                <w:kern w:val="0"/>
                <w:sz w:val="18"/>
                <w:szCs w:val="18"/>
              </w:rPr>
              <w:t xml:space="preserve">, </w:t>
            </w:r>
            <w:r>
              <w:rPr>
                <w:rFonts w:ascii="Times New Roman" w:hAnsi="Times New Roman"/>
                <w:kern w:val="0"/>
                <w:sz w:val="18"/>
                <w:szCs w:val="18"/>
              </w:rPr>
              <w:t>7.07</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091</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1.88</w:t>
            </w:r>
            <w:r w:rsidRPr="00D66297">
              <w:rPr>
                <w:rFonts w:ascii="Times New Roman" w:hAnsi="Times New Roman"/>
                <w:kern w:val="0"/>
                <w:sz w:val="18"/>
                <w:szCs w:val="18"/>
              </w:rPr>
              <w:t>(-</w:t>
            </w:r>
            <w:r>
              <w:rPr>
                <w:rFonts w:ascii="Times New Roman" w:hAnsi="Times New Roman"/>
                <w:kern w:val="0"/>
                <w:sz w:val="18"/>
                <w:szCs w:val="18"/>
              </w:rPr>
              <w:t>1.05</w:t>
            </w:r>
            <w:r w:rsidRPr="00D66297">
              <w:rPr>
                <w:rFonts w:ascii="Times New Roman" w:hAnsi="Times New Roman"/>
                <w:kern w:val="0"/>
                <w:sz w:val="18"/>
                <w:szCs w:val="18"/>
              </w:rPr>
              <w:t xml:space="preserve">, </w:t>
            </w:r>
            <w:r>
              <w:rPr>
                <w:rFonts w:ascii="Times New Roman" w:hAnsi="Times New Roman"/>
                <w:kern w:val="0"/>
                <w:sz w:val="18"/>
                <w:szCs w:val="18"/>
              </w:rPr>
              <w:t>4.81</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0.2</w:t>
            </w:r>
            <w:r>
              <w:rPr>
                <w:rFonts w:ascii="Times New Roman" w:hAnsi="Times New Roman"/>
                <w:kern w:val="0"/>
                <w:sz w:val="18"/>
                <w:szCs w:val="18"/>
              </w:rPr>
              <w:t>08</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1.74</w:t>
            </w:r>
            <w:r w:rsidRPr="00D66297">
              <w:rPr>
                <w:rFonts w:ascii="Times New Roman" w:hAnsi="Times New Roman"/>
                <w:kern w:val="0"/>
                <w:sz w:val="18"/>
                <w:szCs w:val="18"/>
              </w:rPr>
              <w:t>(-1.</w:t>
            </w:r>
            <w:r>
              <w:rPr>
                <w:rFonts w:ascii="Times New Roman" w:hAnsi="Times New Roman"/>
                <w:kern w:val="0"/>
                <w:sz w:val="18"/>
                <w:szCs w:val="18"/>
              </w:rPr>
              <w:t>53</w:t>
            </w:r>
            <w:r w:rsidRPr="00D66297">
              <w:rPr>
                <w:rFonts w:ascii="Times New Roman" w:hAnsi="Times New Roman"/>
                <w:kern w:val="0"/>
                <w:sz w:val="18"/>
                <w:szCs w:val="18"/>
              </w:rPr>
              <w:t xml:space="preserve">, </w:t>
            </w:r>
            <w:r>
              <w:rPr>
                <w:rFonts w:ascii="Times New Roman" w:hAnsi="Times New Roman"/>
                <w:kern w:val="0"/>
                <w:sz w:val="18"/>
                <w:szCs w:val="18"/>
              </w:rPr>
              <w:t>5.01</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297</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-1.75</w:t>
            </w:r>
            <w:r w:rsidRPr="00D66297">
              <w:rPr>
                <w:rFonts w:ascii="Times New Roman" w:hAnsi="Times New Roman"/>
                <w:kern w:val="0"/>
                <w:sz w:val="18"/>
                <w:szCs w:val="18"/>
              </w:rPr>
              <w:t>(-</w:t>
            </w:r>
            <w:r>
              <w:rPr>
                <w:rFonts w:ascii="Times New Roman" w:hAnsi="Times New Roman"/>
                <w:kern w:val="0"/>
                <w:sz w:val="18"/>
                <w:szCs w:val="18"/>
              </w:rPr>
              <w:t>4.82</w:t>
            </w:r>
            <w:r w:rsidRPr="00D66297">
              <w:rPr>
                <w:rFonts w:ascii="Times New Roman" w:hAnsi="Times New Roman"/>
                <w:kern w:val="0"/>
                <w:sz w:val="18"/>
                <w:szCs w:val="18"/>
              </w:rPr>
              <w:t>, 1.</w:t>
            </w:r>
            <w:r>
              <w:rPr>
                <w:rFonts w:ascii="Times New Roman" w:hAnsi="Times New Roman"/>
                <w:kern w:val="0"/>
                <w:sz w:val="18"/>
                <w:szCs w:val="18"/>
              </w:rPr>
              <w:t>32</w:t>
            </w:r>
            <w:r w:rsidRPr="00D66297">
              <w:rPr>
                <w:rFonts w:ascii="Times New Roman" w:hAnsi="Times New Roman"/>
                <w:kern w:val="0"/>
                <w:sz w:val="18"/>
                <w:szCs w:val="18"/>
              </w:rPr>
              <w:t>)</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263</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wordWrap w:val="0"/>
              <w:ind w:left="360"/>
              <w:jc w:val="right"/>
              <w:rPr>
                <w:rFonts w:ascii="Times New Roman" w:hAnsi="Times New Roman"/>
                <w:kern w:val="0"/>
                <w:sz w:val="18"/>
                <w:szCs w:val="18"/>
              </w:rPr>
            </w:pPr>
            <w:r>
              <w:rPr>
                <w:rFonts w:ascii="Times New Roman" w:hAnsi="Times New Roman"/>
                <w:kern w:val="0"/>
                <w:sz w:val="18"/>
                <w:szCs w:val="18"/>
              </w:rPr>
              <w:lastRenderedPageBreak/>
              <w:t xml:space="preserve">&gt;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2.</w:t>
            </w:r>
            <w:r>
              <w:rPr>
                <w:rFonts w:ascii="Times New Roman" w:hAnsi="Times New Roman"/>
                <w:kern w:val="0"/>
                <w:sz w:val="18"/>
                <w:szCs w:val="18"/>
              </w:rPr>
              <w:t>74</w:t>
            </w:r>
            <w:r>
              <w:rPr>
                <w:rFonts w:ascii="Times New Roman" w:hAnsi="Times New Roman" w:hint="eastAsia"/>
                <w:kern w:val="0"/>
                <w:sz w:val="18"/>
                <w:szCs w:val="18"/>
              </w:rPr>
              <w:t>(-</w:t>
            </w:r>
            <w:r>
              <w:rPr>
                <w:rFonts w:ascii="Times New Roman" w:hAnsi="Times New Roman"/>
                <w:kern w:val="0"/>
                <w:sz w:val="18"/>
                <w:szCs w:val="18"/>
              </w:rPr>
              <w:t>3.16,8.65</w:t>
            </w:r>
            <w:r>
              <w:rPr>
                <w:rFonts w:ascii="Times New Roman" w:hAnsi="Times New Roman" w:hint="eastAsia"/>
                <w:kern w:val="0"/>
                <w:sz w:val="18"/>
                <w:szCs w:val="18"/>
              </w:rPr>
              <w:t>)</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w:t>
            </w:r>
            <w:r>
              <w:rPr>
                <w:rFonts w:ascii="Times New Roman" w:hAnsi="Times New Roman"/>
                <w:kern w:val="0"/>
                <w:sz w:val="18"/>
                <w:szCs w:val="18"/>
              </w:rPr>
              <w:t>363</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5.86</w:t>
            </w:r>
            <w:r>
              <w:rPr>
                <w:rFonts w:ascii="Times New Roman" w:hAnsi="Times New Roman" w:hint="eastAsia"/>
                <w:kern w:val="0"/>
                <w:sz w:val="18"/>
                <w:szCs w:val="18"/>
              </w:rPr>
              <w:t>(-</w:t>
            </w:r>
            <w:r>
              <w:rPr>
                <w:rFonts w:ascii="Times New Roman" w:hAnsi="Times New Roman"/>
                <w:kern w:val="0"/>
                <w:sz w:val="18"/>
                <w:szCs w:val="18"/>
              </w:rPr>
              <w:t>1.38</w:t>
            </w:r>
            <w:r>
              <w:rPr>
                <w:rFonts w:ascii="Times New Roman" w:hAnsi="Times New Roman" w:hint="eastAsia"/>
                <w:kern w:val="0"/>
                <w:sz w:val="18"/>
                <w:szCs w:val="18"/>
              </w:rPr>
              <w:t xml:space="preserve">, </w:t>
            </w:r>
            <w:r>
              <w:rPr>
                <w:rFonts w:ascii="Times New Roman" w:hAnsi="Times New Roman"/>
                <w:kern w:val="0"/>
                <w:sz w:val="18"/>
                <w:szCs w:val="18"/>
              </w:rPr>
              <w:t>13.10</w:t>
            </w:r>
            <w:r>
              <w:rPr>
                <w:rFonts w:ascii="Times New Roman" w:hAnsi="Times New Roman" w:hint="eastAsia"/>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w:t>
            </w:r>
            <w:r>
              <w:rPr>
                <w:rFonts w:ascii="Times New Roman" w:hAnsi="Times New Roman"/>
                <w:kern w:val="0"/>
                <w:sz w:val="18"/>
                <w:szCs w:val="18"/>
              </w:rPr>
              <w:t>112</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-1.07(-6.72,</w:t>
            </w:r>
            <w:r>
              <w:rPr>
                <w:rFonts w:ascii="Times New Roman" w:hAnsi="Times New Roman"/>
                <w:kern w:val="0"/>
                <w:sz w:val="18"/>
                <w:szCs w:val="18"/>
              </w:rPr>
              <w:t xml:space="preserve"> 4.58)</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0.710</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1.52(-4.78, 7.82)</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0.636</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-0.11(-5.99, 5.76)</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0.969</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jc w:val="right"/>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-2SD, 2SD</w:t>
            </w:r>
            <w:r>
              <w:rPr>
                <w:rFonts w:ascii="Times New Roman" w:hAnsi="Times New Roman" w:hint="eastAsia"/>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hideMark/>
          </w:tcPr>
          <w:p w:rsidR="008C6659" w:rsidRPr="00D66297" w:rsidRDefault="008C6659" w:rsidP="000E2875">
            <w:pPr>
              <w:widowControl/>
              <w:jc w:val="right"/>
              <w:rPr>
                <w:rFonts w:ascii="Times New Roman" w:hAnsi="Times New Roman"/>
                <w:kern w:val="0"/>
                <w:sz w:val="18"/>
                <w:szCs w:val="18"/>
              </w:rPr>
            </w:pPr>
            <w:r w:rsidRPr="00D66297">
              <w:rPr>
                <w:rFonts w:ascii="Times New Roman" w:hAnsi="Times New Roman"/>
                <w:kern w:val="0"/>
                <w:sz w:val="18"/>
                <w:szCs w:val="18"/>
              </w:rPr>
              <w:t>Height gain, cm</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wordWrap w:val="0"/>
              <w:jc w:val="right"/>
              <w:rPr>
                <w:rFonts w:ascii="Times New Roman" w:hAnsi="Times New Roman"/>
                <w:kern w:val="0"/>
                <w:sz w:val="18"/>
                <w:szCs w:val="18"/>
              </w:rPr>
            </w:pPr>
            <w:r>
              <w:rPr>
                <w:rFonts w:ascii="Times New Roman" w:hAnsi="Times New Roman" w:hint="eastAsia"/>
                <w:kern w:val="0"/>
                <w:sz w:val="18"/>
                <w:szCs w:val="18"/>
              </w:rPr>
              <w:t>&lt;</w:t>
            </w:r>
            <w:r>
              <w:rPr>
                <w:rFonts w:ascii="Times New Roman" w:hAnsi="Times New Roman"/>
                <w:kern w:val="0"/>
                <w:sz w:val="18"/>
                <w:szCs w:val="18"/>
              </w:rPr>
              <w:t xml:space="preserve">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-2.13</w:t>
            </w:r>
            <w:r w:rsidRPr="00D66297">
              <w:rPr>
                <w:rFonts w:ascii="Times New Roman" w:hAnsi="Times New Roman"/>
                <w:kern w:val="0"/>
                <w:sz w:val="18"/>
                <w:szCs w:val="18"/>
              </w:rPr>
              <w:t>(-</w:t>
            </w:r>
            <w:r>
              <w:rPr>
                <w:rFonts w:ascii="Times New Roman" w:hAnsi="Times New Roman"/>
                <w:kern w:val="0"/>
                <w:sz w:val="18"/>
                <w:szCs w:val="18"/>
              </w:rPr>
              <w:t>4.2</w:t>
            </w:r>
            <w:r w:rsidRPr="00D66297">
              <w:rPr>
                <w:rFonts w:ascii="Times New Roman" w:hAnsi="Times New Roman"/>
                <w:kern w:val="0"/>
                <w:sz w:val="18"/>
                <w:szCs w:val="18"/>
              </w:rPr>
              <w:t xml:space="preserve">7, </w:t>
            </w:r>
            <w:r>
              <w:rPr>
                <w:rFonts w:ascii="Times New Roman" w:hAnsi="Times New Roman"/>
                <w:kern w:val="0"/>
                <w:sz w:val="18"/>
                <w:szCs w:val="18"/>
              </w:rPr>
              <w:t>0.02</w:t>
            </w:r>
            <w:r w:rsidRPr="00D66297">
              <w:rPr>
                <w:rFonts w:ascii="Times New Roman" w:hAnsi="Times New Roman"/>
                <w:kern w:val="0"/>
                <w:sz w:val="18"/>
                <w:szCs w:val="18"/>
              </w:rPr>
              <w:t>)</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052</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-2.46</w:t>
            </w:r>
            <w:r w:rsidRPr="00D66297">
              <w:rPr>
                <w:rFonts w:ascii="Times New Roman" w:hAnsi="Times New Roman"/>
                <w:kern w:val="0"/>
                <w:sz w:val="18"/>
                <w:szCs w:val="18"/>
              </w:rPr>
              <w:t>(-</w:t>
            </w:r>
            <w:r>
              <w:rPr>
                <w:rFonts w:ascii="Times New Roman" w:hAnsi="Times New Roman"/>
                <w:kern w:val="0"/>
                <w:sz w:val="18"/>
                <w:szCs w:val="18"/>
              </w:rPr>
              <w:t>5.08</w:t>
            </w:r>
            <w:r w:rsidRPr="00D66297">
              <w:rPr>
                <w:rFonts w:ascii="Times New Roman" w:hAnsi="Times New Roman"/>
                <w:kern w:val="0"/>
                <w:sz w:val="18"/>
                <w:szCs w:val="18"/>
              </w:rPr>
              <w:t xml:space="preserve">, </w:t>
            </w:r>
            <w:r>
              <w:rPr>
                <w:rFonts w:ascii="Times New Roman" w:hAnsi="Times New Roman"/>
                <w:kern w:val="0"/>
                <w:sz w:val="18"/>
                <w:szCs w:val="18"/>
              </w:rPr>
              <w:t>0.16</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065</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0.23</w:t>
            </w:r>
            <w:r w:rsidRPr="00D66297">
              <w:rPr>
                <w:rFonts w:ascii="Times New Roman" w:hAnsi="Times New Roman"/>
                <w:kern w:val="0"/>
                <w:sz w:val="18"/>
                <w:szCs w:val="18"/>
              </w:rPr>
              <w:t>(-</w:t>
            </w:r>
            <w:r>
              <w:rPr>
                <w:rFonts w:ascii="Times New Roman" w:hAnsi="Times New Roman"/>
                <w:kern w:val="0"/>
                <w:sz w:val="18"/>
                <w:szCs w:val="18"/>
              </w:rPr>
              <w:t>1</w:t>
            </w:r>
            <w:r w:rsidRPr="00D66297">
              <w:rPr>
                <w:rFonts w:ascii="Times New Roman" w:hAnsi="Times New Roman"/>
                <w:kern w:val="0"/>
                <w:sz w:val="18"/>
                <w:szCs w:val="18"/>
              </w:rPr>
              <w:t>.</w:t>
            </w:r>
            <w:r>
              <w:rPr>
                <w:rFonts w:ascii="Times New Roman" w:hAnsi="Times New Roman"/>
                <w:kern w:val="0"/>
                <w:sz w:val="18"/>
                <w:szCs w:val="18"/>
              </w:rPr>
              <w:t>8</w:t>
            </w:r>
            <w:r w:rsidRPr="00D66297">
              <w:rPr>
                <w:rFonts w:ascii="Times New Roman" w:hAnsi="Times New Roman"/>
                <w:kern w:val="0"/>
                <w:sz w:val="18"/>
                <w:szCs w:val="18"/>
              </w:rPr>
              <w:t>7, 2.</w:t>
            </w:r>
            <w:r>
              <w:rPr>
                <w:rFonts w:ascii="Times New Roman" w:hAnsi="Times New Roman"/>
                <w:kern w:val="0"/>
                <w:sz w:val="18"/>
                <w:szCs w:val="18"/>
              </w:rPr>
              <w:t>32</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831</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-1.98</w:t>
            </w:r>
            <w:r w:rsidRPr="00D66297">
              <w:rPr>
                <w:rFonts w:ascii="Times New Roman" w:hAnsi="Times New Roman"/>
                <w:kern w:val="0"/>
                <w:sz w:val="18"/>
                <w:szCs w:val="18"/>
              </w:rPr>
              <w:t>(-</w:t>
            </w:r>
            <w:r>
              <w:rPr>
                <w:rFonts w:ascii="Times New Roman" w:hAnsi="Times New Roman"/>
                <w:kern w:val="0"/>
                <w:sz w:val="18"/>
                <w:szCs w:val="18"/>
              </w:rPr>
              <w:t>4.34</w:t>
            </w:r>
            <w:r w:rsidRPr="00D66297">
              <w:rPr>
                <w:rFonts w:ascii="Times New Roman" w:hAnsi="Times New Roman"/>
                <w:kern w:val="0"/>
                <w:sz w:val="18"/>
                <w:szCs w:val="18"/>
              </w:rPr>
              <w:t>, 0.</w:t>
            </w:r>
            <w:r>
              <w:rPr>
                <w:rFonts w:ascii="Times New Roman" w:hAnsi="Times New Roman"/>
                <w:kern w:val="0"/>
                <w:sz w:val="18"/>
                <w:szCs w:val="18"/>
              </w:rPr>
              <w:t>37</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099</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-2.40</w:t>
            </w:r>
            <w:r w:rsidRPr="00D66297">
              <w:rPr>
                <w:rFonts w:ascii="Times New Roman" w:hAnsi="Times New Roman"/>
                <w:kern w:val="0"/>
                <w:sz w:val="18"/>
                <w:szCs w:val="18"/>
              </w:rPr>
              <w:t>(-</w:t>
            </w:r>
            <w:r>
              <w:rPr>
                <w:rFonts w:ascii="Times New Roman" w:hAnsi="Times New Roman"/>
                <w:kern w:val="0"/>
                <w:sz w:val="18"/>
                <w:szCs w:val="18"/>
              </w:rPr>
              <w:t>4.54</w:t>
            </w:r>
            <w:r w:rsidRPr="00D66297">
              <w:rPr>
                <w:rFonts w:ascii="Times New Roman" w:hAnsi="Times New Roman"/>
                <w:kern w:val="0"/>
                <w:sz w:val="18"/>
                <w:szCs w:val="18"/>
              </w:rPr>
              <w:t xml:space="preserve">, </w:t>
            </w:r>
            <w:r>
              <w:rPr>
                <w:rFonts w:ascii="Times New Roman" w:hAnsi="Times New Roman"/>
                <w:kern w:val="0"/>
                <w:sz w:val="18"/>
                <w:szCs w:val="18"/>
              </w:rPr>
              <w:t>-</w:t>
            </w:r>
            <w:r w:rsidRPr="00D66297">
              <w:rPr>
                <w:rFonts w:ascii="Times New Roman" w:hAnsi="Times New Roman"/>
                <w:kern w:val="0"/>
                <w:sz w:val="18"/>
                <w:szCs w:val="18"/>
              </w:rPr>
              <w:t>0.</w:t>
            </w:r>
            <w:r>
              <w:rPr>
                <w:rFonts w:ascii="Times New Roman" w:hAnsi="Times New Roman"/>
                <w:kern w:val="0"/>
                <w:sz w:val="18"/>
                <w:szCs w:val="18"/>
              </w:rPr>
              <w:t>26</w:t>
            </w:r>
            <w:r w:rsidRPr="00D66297">
              <w:rPr>
                <w:rFonts w:ascii="Times New Roman" w:hAnsi="Times New Roman"/>
                <w:kern w:val="0"/>
                <w:sz w:val="18"/>
                <w:szCs w:val="18"/>
              </w:rPr>
              <w:t>)</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02</w:t>
            </w:r>
            <w:r w:rsidRPr="00D66297">
              <w:rPr>
                <w:rFonts w:ascii="Times New Roman" w:hAnsi="Times New Roman"/>
                <w:kern w:val="0"/>
                <w:sz w:val="18"/>
                <w:szCs w:val="18"/>
              </w:rPr>
              <w:t>8</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wordWrap w:val="0"/>
              <w:ind w:left="360"/>
              <w:jc w:val="right"/>
              <w:rPr>
                <w:rFonts w:ascii="Times New Roman" w:hAnsi="Times New Roman"/>
                <w:kern w:val="0"/>
                <w:sz w:val="18"/>
                <w:szCs w:val="18"/>
              </w:rPr>
            </w:pPr>
            <w:r>
              <w:rPr>
                <w:rFonts w:ascii="Times New Roman" w:hAnsi="Times New Roman"/>
                <w:kern w:val="0"/>
                <w:sz w:val="18"/>
                <w:szCs w:val="18"/>
              </w:rPr>
              <w:t xml:space="preserve">&gt;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-0.73(-4.03, 2.56)</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0.663</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-0.03(-4.08, 4.03)</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0.990</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1.98(-1.22, 5.18)</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0.225</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0.17(-0.34, 3.76)</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0.925</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-0.41(-3.67, 2.85)</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0.806</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jc w:val="right"/>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-2SD, 2SD</w:t>
            </w:r>
            <w:r>
              <w:rPr>
                <w:rFonts w:ascii="Times New Roman" w:hAnsi="Times New Roman" w:hint="eastAsia"/>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gridAfter w:val="1"/>
          <w:wAfter w:w="709" w:type="dxa"/>
          <w:trHeight w:val="280"/>
        </w:trPr>
        <w:tc>
          <w:tcPr>
            <w:tcW w:w="13077" w:type="dxa"/>
            <w:gridSpan w:val="14"/>
            <w:tcBorders>
              <w:top w:val="nil"/>
              <w:left w:val="nil"/>
              <w:bottom w:val="nil"/>
              <w:right w:val="nil"/>
            </w:tcBorders>
            <w:shd w:val="clear" w:color="auto" w:fill="auto"/>
            <w:noWrap/>
            <w:vAlign w:val="center"/>
            <w:hideMark/>
          </w:tcPr>
          <w:p w:rsidR="008C6659" w:rsidRPr="00D66297" w:rsidRDefault="008C6659" w:rsidP="000E2875">
            <w:pPr>
              <w:widowControl/>
              <w:jc w:val="left"/>
              <w:rPr>
                <w:rFonts w:ascii="Times New Roman" w:hAnsi="Times New Roman"/>
                <w:b/>
                <w:bCs/>
                <w:kern w:val="0"/>
                <w:sz w:val="18"/>
                <w:szCs w:val="18"/>
              </w:rPr>
            </w:pPr>
            <w:r w:rsidRPr="00D66297">
              <w:rPr>
                <w:rFonts w:ascii="Times New Roman" w:hAnsi="Times New Roman"/>
                <w:b/>
                <w:bCs/>
                <w:kern w:val="0"/>
                <w:sz w:val="18"/>
                <w:szCs w:val="18"/>
              </w:rPr>
              <w:t>18-24 months</w:t>
            </w:r>
          </w:p>
        </w:tc>
      </w:tr>
      <w:tr w:rsidR="008C6659" w:rsidRPr="00D66297" w:rsidTr="000E2875">
        <w:trPr>
          <w:trHeight w:val="280"/>
        </w:trPr>
        <w:tc>
          <w:tcPr>
            <w:tcW w:w="0" w:type="auto"/>
            <w:tcBorders>
              <w:top w:val="nil"/>
              <w:left w:val="nil"/>
              <w:bottom w:val="nil"/>
              <w:right w:val="nil"/>
            </w:tcBorders>
            <w:shd w:val="clear" w:color="auto" w:fill="auto"/>
            <w:noWrap/>
            <w:vAlign w:val="center"/>
            <w:hideMark/>
          </w:tcPr>
          <w:p w:rsidR="008C6659" w:rsidRPr="00D66297" w:rsidRDefault="008C6659" w:rsidP="000E2875">
            <w:pPr>
              <w:widowControl/>
              <w:jc w:val="right"/>
              <w:rPr>
                <w:rFonts w:ascii="Times New Roman" w:hAnsi="Times New Roman"/>
                <w:kern w:val="0"/>
                <w:sz w:val="18"/>
                <w:szCs w:val="18"/>
              </w:rPr>
            </w:pPr>
            <w:r w:rsidRPr="00D66297">
              <w:rPr>
                <w:rFonts w:ascii="Times New Roman" w:hAnsi="Times New Roman"/>
                <w:kern w:val="0"/>
                <w:sz w:val="18"/>
                <w:szCs w:val="18"/>
              </w:rPr>
              <w:t>Weight gain, kg</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wordWrap w:val="0"/>
              <w:jc w:val="right"/>
              <w:rPr>
                <w:rFonts w:ascii="Times New Roman" w:hAnsi="Times New Roman"/>
                <w:kern w:val="0"/>
                <w:sz w:val="18"/>
                <w:szCs w:val="18"/>
              </w:rPr>
            </w:pPr>
            <w:r>
              <w:rPr>
                <w:rFonts w:ascii="Times New Roman" w:hAnsi="Times New Roman" w:hint="eastAsia"/>
                <w:kern w:val="0"/>
                <w:sz w:val="18"/>
                <w:szCs w:val="18"/>
              </w:rPr>
              <w:t>&lt;</w:t>
            </w:r>
            <w:r>
              <w:rPr>
                <w:rFonts w:ascii="Times New Roman" w:hAnsi="Times New Roman"/>
                <w:kern w:val="0"/>
                <w:sz w:val="18"/>
                <w:szCs w:val="18"/>
              </w:rPr>
              <w:t xml:space="preserve">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-0.03</w:t>
            </w:r>
            <w:r w:rsidRPr="00D66297">
              <w:rPr>
                <w:rFonts w:ascii="Times New Roman" w:hAnsi="Times New Roman"/>
                <w:kern w:val="0"/>
                <w:sz w:val="18"/>
                <w:szCs w:val="18"/>
              </w:rPr>
              <w:t>(-</w:t>
            </w:r>
            <w:r>
              <w:rPr>
                <w:rFonts w:ascii="Times New Roman" w:hAnsi="Times New Roman"/>
                <w:kern w:val="0"/>
                <w:sz w:val="18"/>
                <w:szCs w:val="18"/>
              </w:rPr>
              <w:t>3.54</w:t>
            </w:r>
            <w:r w:rsidRPr="00D66297">
              <w:rPr>
                <w:rFonts w:ascii="Times New Roman" w:hAnsi="Times New Roman"/>
                <w:kern w:val="0"/>
                <w:sz w:val="18"/>
                <w:szCs w:val="18"/>
              </w:rPr>
              <w:t xml:space="preserve">, </w:t>
            </w:r>
            <w:r>
              <w:rPr>
                <w:rFonts w:ascii="Times New Roman" w:hAnsi="Times New Roman"/>
                <w:kern w:val="0"/>
                <w:sz w:val="18"/>
                <w:szCs w:val="18"/>
              </w:rPr>
              <w:t>3.48</w:t>
            </w:r>
            <w:r w:rsidRPr="00D66297">
              <w:rPr>
                <w:rFonts w:ascii="Times New Roman" w:hAnsi="Times New Roman"/>
                <w:kern w:val="0"/>
                <w:sz w:val="18"/>
                <w:szCs w:val="18"/>
              </w:rPr>
              <w:t>)</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985</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0.93</w:t>
            </w:r>
            <w:r w:rsidRPr="00D66297">
              <w:rPr>
                <w:rFonts w:ascii="Times New Roman" w:hAnsi="Times New Roman"/>
                <w:kern w:val="0"/>
                <w:sz w:val="18"/>
                <w:szCs w:val="18"/>
              </w:rPr>
              <w:t>(-</w:t>
            </w:r>
            <w:r>
              <w:rPr>
                <w:rFonts w:ascii="Times New Roman" w:hAnsi="Times New Roman"/>
                <w:kern w:val="0"/>
                <w:sz w:val="18"/>
                <w:szCs w:val="18"/>
              </w:rPr>
              <w:t>3.35</w:t>
            </w:r>
            <w:r w:rsidRPr="00D66297">
              <w:rPr>
                <w:rFonts w:ascii="Times New Roman" w:hAnsi="Times New Roman"/>
                <w:kern w:val="0"/>
                <w:sz w:val="18"/>
                <w:szCs w:val="18"/>
              </w:rPr>
              <w:t>,</w:t>
            </w:r>
            <w:r>
              <w:rPr>
                <w:rFonts w:ascii="Times New Roman" w:hAnsi="Times New Roman"/>
                <w:kern w:val="0"/>
                <w:sz w:val="18"/>
                <w:szCs w:val="18"/>
              </w:rPr>
              <w:t xml:space="preserve"> 5.21</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671</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-1.10</w:t>
            </w:r>
            <w:r w:rsidRPr="00D66297">
              <w:rPr>
                <w:rFonts w:ascii="Times New Roman" w:hAnsi="Times New Roman"/>
                <w:kern w:val="0"/>
                <w:sz w:val="18"/>
                <w:szCs w:val="18"/>
              </w:rPr>
              <w:t>(-</w:t>
            </w:r>
            <w:r>
              <w:rPr>
                <w:rFonts w:ascii="Times New Roman" w:hAnsi="Times New Roman"/>
                <w:kern w:val="0"/>
                <w:sz w:val="18"/>
                <w:szCs w:val="18"/>
              </w:rPr>
              <w:t>4.43</w:t>
            </w:r>
            <w:r w:rsidRPr="00D66297">
              <w:rPr>
                <w:rFonts w:ascii="Times New Roman" w:hAnsi="Times New Roman"/>
                <w:kern w:val="0"/>
                <w:sz w:val="18"/>
                <w:szCs w:val="18"/>
              </w:rPr>
              <w:t>, 2.</w:t>
            </w:r>
            <w:r>
              <w:rPr>
                <w:rFonts w:ascii="Times New Roman" w:hAnsi="Times New Roman"/>
                <w:kern w:val="0"/>
                <w:sz w:val="18"/>
                <w:szCs w:val="18"/>
              </w:rPr>
              <w:t>23</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518</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79</w:t>
            </w:r>
            <w:r w:rsidRPr="00D66297">
              <w:rPr>
                <w:rFonts w:ascii="Times New Roman" w:hAnsi="Times New Roman"/>
                <w:kern w:val="0"/>
                <w:sz w:val="18"/>
                <w:szCs w:val="18"/>
              </w:rPr>
              <w:t>(-</w:t>
            </w:r>
            <w:r>
              <w:rPr>
                <w:rFonts w:ascii="Times New Roman" w:hAnsi="Times New Roman"/>
                <w:kern w:val="0"/>
                <w:sz w:val="18"/>
                <w:szCs w:val="18"/>
              </w:rPr>
              <w:t>2.95</w:t>
            </w:r>
            <w:r w:rsidRPr="00D66297">
              <w:rPr>
                <w:rFonts w:ascii="Times New Roman" w:hAnsi="Times New Roman"/>
                <w:kern w:val="0"/>
                <w:sz w:val="18"/>
                <w:szCs w:val="18"/>
              </w:rPr>
              <w:t xml:space="preserve">, </w:t>
            </w:r>
            <w:r>
              <w:rPr>
                <w:rFonts w:ascii="Times New Roman" w:hAnsi="Times New Roman"/>
                <w:kern w:val="0"/>
                <w:sz w:val="18"/>
                <w:szCs w:val="18"/>
              </w:rPr>
              <w:t>4.53</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679</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-1.19</w:t>
            </w:r>
            <w:r w:rsidRPr="00D66297">
              <w:rPr>
                <w:rFonts w:ascii="Times New Roman" w:hAnsi="Times New Roman"/>
                <w:kern w:val="0"/>
                <w:sz w:val="18"/>
                <w:szCs w:val="18"/>
              </w:rPr>
              <w:t>(-</w:t>
            </w:r>
            <w:r>
              <w:rPr>
                <w:rFonts w:ascii="Times New Roman" w:hAnsi="Times New Roman"/>
                <w:kern w:val="0"/>
                <w:sz w:val="18"/>
                <w:szCs w:val="18"/>
              </w:rPr>
              <w:t>4.70</w:t>
            </w:r>
            <w:r w:rsidRPr="00D66297">
              <w:rPr>
                <w:rFonts w:ascii="Times New Roman" w:hAnsi="Times New Roman"/>
                <w:kern w:val="0"/>
                <w:sz w:val="18"/>
                <w:szCs w:val="18"/>
              </w:rPr>
              <w:t>, 2.</w:t>
            </w:r>
            <w:r>
              <w:rPr>
                <w:rFonts w:ascii="Times New Roman" w:hAnsi="Times New Roman"/>
                <w:kern w:val="0"/>
                <w:sz w:val="18"/>
                <w:szCs w:val="18"/>
              </w:rPr>
              <w:t>32</w:t>
            </w:r>
            <w:r w:rsidRPr="00D66297">
              <w:rPr>
                <w:rFonts w:ascii="Times New Roman" w:hAnsi="Times New Roman"/>
                <w:kern w:val="0"/>
                <w:sz w:val="18"/>
                <w:szCs w:val="18"/>
              </w:rPr>
              <w:t>)</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507</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wordWrap w:val="0"/>
              <w:ind w:left="360"/>
              <w:jc w:val="right"/>
              <w:rPr>
                <w:rFonts w:ascii="Times New Roman" w:hAnsi="Times New Roman"/>
                <w:kern w:val="0"/>
                <w:sz w:val="18"/>
                <w:szCs w:val="18"/>
              </w:rPr>
            </w:pPr>
            <w:r>
              <w:rPr>
                <w:rFonts w:ascii="Times New Roman" w:hAnsi="Times New Roman"/>
                <w:kern w:val="0"/>
                <w:sz w:val="18"/>
                <w:szCs w:val="18"/>
              </w:rPr>
              <w:t xml:space="preserve">&gt;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w:t>
            </w:r>
            <w:r>
              <w:rPr>
                <w:rFonts w:ascii="Times New Roman" w:hAnsi="Times New Roman"/>
                <w:kern w:val="0"/>
                <w:sz w:val="18"/>
                <w:szCs w:val="18"/>
              </w:rPr>
              <w:t>56</w:t>
            </w:r>
            <w:r>
              <w:rPr>
                <w:rFonts w:ascii="Times New Roman" w:hAnsi="Times New Roman" w:hint="eastAsia"/>
                <w:kern w:val="0"/>
                <w:sz w:val="18"/>
                <w:szCs w:val="18"/>
              </w:rPr>
              <w:t>(-</w:t>
            </w:r>
            <w:r>
              <w:rPr>
                <w:rFonts w:ascii="Times New Roman" w:hAnsi="Times New Roman"/>
                <w:kern w:val="0"/>
                <w:sz w:val="18"/>
                <w:szCs w:val="18"/>
              </w:rPr>
              <w:t>5.29</w:t>
            </w:r>
            <w:r>
              <w:rPr>
                <w:rFonts w:ascii="Times New Roman" w:hAnsi="Times New Roman" w:hint="eastAsia"/>
                <w:kern w:val="0"/>
                <w:sz w:val="18"/>
                <w:szCs w:val="18"/>
              </w:rPr>
              <w:t xml:space="preserve">, </w:t>
            </w:r>
            <w:r>
              <w:rPr>
                <w:rFonts w:ascii="Times New Roman" w:hAnsi="Times New Roman"/>
                <w:kern w:val="0"/>
                <w:sz w:val="18"/>
                <w:szCs w:val="18"/>
              </w:rPr>
              <w:t>4.17</w:t>
            </w:r>
            <w:r>
              <w:rPr>
                <w:rFonts w:ascii="Times New Roman" w:hAnsi="Times New Roman" w:hint="eastAsia"/>
                <w:kern w:val="0"/>
                <w:sz w:val="18"/>
                <w:szCs w:val="18"/>
              </w:rPr>
              <w:t>)</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w:t>
            </w:r>
            <w:r>
              <w:rPr>
                <w:rFonts w:ascii="Times New Roman" w:hAnsi="Times New Roman"/>
                <w:kern w:val="0"/>
                <w:sz w:val="18"/>
                <w:szCs w:val="18"/>
              </w:rPr>
              <w:t>817</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3.21</w:t>
            </w:r>
            <w:r>
              <w:rPr>
                <w:rFonts w:ascii="Times New Roman" w:hAnsi="Times New Roman" w:hint="eastAsia"/>
                <w:kern w:val="0"/>
                <w:sz w:val="18"/>
                <w:szCs w:val="18"/>
              </w:rPr>
              <w:t>(-</w:t>
            </w:r>
            <w:r>
              <w:rPr>
                <w:rFonts w:ascii="Times New Roman" w:hAnsi="Times New Roman"/>
                <w:kern w:val="0"/>
                <w:sz w:val="18"/>
                <w:szCs w:val="18"/>
              </w:rPr>
              <w:t>8.99</w:t>
            </w:r>
            <w:r>
              <w:rPr>
                <w:rFonts w:ascii="Times New Roman" w:hAnsi="Times New Roman" w:hint="eastAsia"/>
                <w:kern w:val="0"/>
                <w:sz w:val="18"/>
                <w:szCs w:val="18"/>
              </w:rPr>
              <w:t xml:space="preserve">, </w:t>
            </w:r>
            <w:r>
              <w:rPr>
                <w:rFonts w:ascii="Times New Roman" w:hAnsi="Times New Roman"/>
                <w:kern w:val="0"/>
                <w:sz w:val="18"/>
                <w:szCs w:val="18"/>
              </w:rPr>
              <w:t>2.57</w:t>
            </w:r>
            <w:r>
              <w:rPr>
                <w:rFonts w:ascii="Times New Roman" w:hAnsi="Times New Roman" w:hint="eastAsia"/>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w:t>
            </w:r>
            <w:r>
              <w:rPr>
                <w:rFonts w:ascii="Times New Roman" w:hAnsi="Times New Roman"/>
                <w:kern w:val="0"/>
                <w:sz w:val="18"/>
                <w:szCs w:val="18"/>
              </w:rPr>
              <w:t>276</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0.71</w:t>
            </w:r>
            <w:r>
              <w:rPr>
                <w:rFonts w:ascii="Times New Roman" w:hAnsi="Times New Roman" w:hint="eastAsia"/>
                <w:kern w:val="0"/>
                <w:sz w:val="18"/>
                <w:szCs w:val="18"/>
              </w:rPr>
              <w:t>(-</w:t>
            </w:r>
            <w:r>
              <w:rPr>
                <w:rFonts w:ascii="Times New Roman" w:hAnsi="Times New Roman"/>
                <w:kern w:val="0"/>
                <w:sz w:val="18"/>
                <w:szCs w:val="18"/>
              </w:rPr>
              <w:t>3.76</w:t>
            </w:r>
            <w:r>
              <w:rPr>
                <w:rFonts w:ascii="Times New Roman" w:hAnsi="Times New Roman" w:hint="eastAsia"/>
                <w:kern w:val="0"/>
                <w:sz w:val="18"/>
                <w:szCs w:val="18"/>
              </w:rPr>
              <w:t>, 5.18)</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w:t>
            </w:r>
            <w:r>
              <w:rPr>
                <w:rFonts w:ascii="Times New Roman" w:hAnsi="Times New Roman"/>
                <w:kern w:val="0"/>
                <w:sz w:val="18"/>
                <w:szCs w:val="18"/>
              </w:rPr>
              <w:t>755</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1.49(-3.52, 6.50)</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0.561</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-0.55</w:t>
            </w:r>
            <w:r>
              <w:rPr>
                <w:rFonts w:ascii="Times New Roman" w:hAnsi="Times New Roman"/>
                <w:kern w:val="0"/>
                <w:sz w:val="18"/>
                <w:szCs w:val="18"/>
              </w:rPr>
              <w:t>(-5.25, 4.15)</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0.818</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jc w:val="right"/>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-2SD, 2SD</w:t>
            </w:r>
            <w:r>
              <w:rPr>
                <w:rFonts w:ascii="Times New Roman" w:hAnsi="Times New Roman" w:hint="eastAsia"/>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hideMark/>
          </w:tcPr>
          <w:p w:rsidR="008C6659" w:rsidRPr="00D66297" w:rsidRDefault="008C6659" w:rsidP="000E2875">
            <w:pPr>
              <w:widowControl/>
              <w:jc w:val="right"/>
              <w:rPr>
                <w:rFonts w:ascii="Times New Roman" w:hAnsi="Times New Roman"/>
                <w:kern w:val="0"/>
                <w:sz w:val="18"/>
                <w:szCs w:val="18"/>
              </w:rPr>
            </w:pPr>
            <w:r w:rsidRPr="00D66297">
              <w:rPr>
                <w:rFonts w:ascii="Times New Roman" w:hAnsi="Times New Roman"/>
                <w:kern w:val="0"/>
                <w:sz w:val="18"/>
                <w:szCs w:val="18"/>
              </w:rPr>
              <w:t>Height gain, cm</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wordWrap w:val="0"/>
              <w:jc w:val="right"/>
              <w:rPr>
                <w:rFonts w:ascii="Times New Roman" w:hAnsi="Times New Roman"/>
                <w:kern w:val="0"/>
                <w:sz w:val="18"/>
                <w:szCs w:val="18"/>
              </w:rPr>
            </w:pPr>
            <w:r>
              <w:rPr>
                <w:rFonts w:ascii="Times New Roman" w:hAnsi="Times New Roman" w:hint="eastAsia"/>
                <w:kern w:val="0"/>
                <w:sz w:val="18"/>
                <w:szCs w:val="18"/>
              </w:rPr>
              <w:t>&lt;</w:t>
            </w:r>
            <w:r>
              <w:rPr>
                <w:rFonts w:ascii="Times New Roman" w:hAnsi="Times New Roman"/>
                <w:kern w:val="0"/>
                <w:sz w:val="18"/>
                <w:szCs w:val="18"/>
              </w:rPr>
              <w:t xml:space="preserve">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-2.59</w:t>
            </w:r>
            <w:r w:rsidRPr="00D66297">
              <w:rPr>
                <w:rFonts w:ascii="Times New Roman" w:hAnsi="Times New Roman"/>
                <w:kern w:val="0"/>
                <w:sz w:val="18"/>
                <w:szCs w:val="18"/>
              </w:rPr>
              <w:t>(-</w:t>
            </w:r>
            <w:r>
              <w:rPr>
                <w:rFonts w:ascii="Times New Roman" w:hAnsi="Times New Roman"/>
                <w:kern w:val="0"/>
                <w:sz w:val="18"/>
                <w:szCs w:val="18"/>
              </w:rPr>
              <w:t>4.90</w:t>
            </w:r>
            <w:r w:rsidRPr="00D66297">
              <w:rPr>
                <w:rFonts w:ascii="Times New Roman" w:hAnsi="Times New Roman"/>
                <w:kern w:val="0"/>
                <w:sz w:val="18"/>
                <w:szCs w:val="18"/>
              </w:rPr>
              <w:t xml:space="preserve">, </w:t>
            </w:r>
            <w:r>
              <w:rPr>
                <w:rFonts w:ascii="Times New Roman" w:hAnsi="Times New Roman"/>
                <w:kern w:val="0"/>
                <w:sz w:val="18"/>
                <w:szCs w:val="18"/>
              </w:rPr>
              <w:t>-</w:t>
            </w:r>
            <w:r w:rsidRPr="00D66297">
              <w:rPr>
                <w:rFonts w:ascii="Times New Roman" w:hAnsi="Times New Roman"/>
                <w:kern w:val="0"/>
                <w:sz w:val="18"/>
                <w:szCs w:val="18"/>
              </w:rPr>
              <w:t>0.</w:t>
            </w:r>
            <w:r>
              <w:rPr>
                <w:rFonts w:ascii="Times New Roman" w:hAnsi="Times New Roman"/>
                <w:kern w:val="0"/>
                <w:sz w:val="18"/>
                <w:szCs w:val="18"/>
              </w:rPr>
              <w:t>28</w:t>
            </w:r>
            <w:r w:rsidRPr="00D66297">
              <w:rPr>
                <w:rFonts w:ascii="Times New Roman" w:hAnsi="Times New Roman"/>
                <w:kern w:val="0"/>
                <w:sz w:val="18"/>
                <w:szCs w:val="18"/>
              </w:rPr>
              <w:t>)</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028</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-1.67</w:t>
            </w:r>
            <w:r w:rsidRPr="00D66297">
              <w:rPr>
                <w:rFonts w:ascii="Times New Roman" w:hAnsi="Times New Roman"/>
                <w:kern w:val="0"/>
                <w:sz w:val="18"/>
                <w:szCs w:val="18"/>
              </w:rPr>
              <w:t>(-</w:t>
            </w:r>
            <w:r>
              <w:rPr>
                <w:rFonts w:ascii="Times New Roman" w:hAnsi="Times New Roman"/>
                <w:kern w:val="0"/>
                <w:sz w:val="18"/>
                <w:szCs w:val="18"/>
              </w:rPr>
              <w:t>4.52</w:t>
            </w:r>
            <w:r w:rsidRPr="00D66297">
              <w:rPr>
                <w:rFonts w:ascii="Times New Roman" w:hAnsi="Times New Roman"/>
                <w:kern w:val="0"/>
                <w:sz w:val="18"/>
                <w:szCs w:val="18"/>
              </w:rPr>
              <w:t>,</w:t>
            </w:r>
            <w:r>
              <w:rPr>
                <w:rFonts w:ascii="Times New Roman" w:hAnsi="Times New Roman"/>
                <w:kern w:val="0"/>
                <w:sz w:val="18"/>
                <w:szCs w:val="18"/>
              </w:rPr>
              <w:t xml:space="preserve"> 1.17</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248</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1.54</w:t>
            </w:r>
            <w:r w:rsidRPr="00D66297">
              <w:rPr>
                <w:rFonts w:ascii="Times New Roman" w:hAnsi="Times New Roman"/>
                <w:kern w:val="0"/>
                <w:sz w:val="18"/>
                <w:szCs w:val="18"/>
              </w:rPr>
              <w:t>(-</w:t>
            </w:r>
            <w:r>
              <w:rPr>
                <w:rFonts w:ascii="Times New Roman" w:hAnsi="Times New Roman"/>
                <w:kern w:val="0"/>
                <w:sz w:val="18"/>
                <w:szCs w:val="18"/>
              </w:rPr>
              <w:t>3</w:t>
            </w:r>
            <w:r w:rsidRPr="00D66297">
              <w:rPr>
                <w:rFonts w:ascii="Times New Roman" w:hAnsi="Times New Roman"/>
                <w:kern w:val="0"/>
                <w:sz w:val="18"/>
                <w:szCs w:val="18"/>
              </w:rPr>
              <w:t>.</w:t>
            </w:r>
            <w:r>
              <w:rPr>
                <w:rFonts w:ascii="Times New Roman" w:hAnsi="Times New Roman"/>
                <w:kern w:val="0"/>
                <w:sz w:val="18"/>
                <w:szCs w:val="18"/>
              </w:rPr>
              <w:t>80</w:t>
            </w:r>
            <w:r w:rsidRPr="00D66297">
              <w:rPr>
                <w:rFonts w:ascii="Times New Roman" w:hAnsi="Times New Roman"/>
                <w:kern w:val="0"/>
                <w:sz w:val="18"/>
                <w:szCs w:val="18"/>
              </w:rPr>
              <w:t>, 0.</w:t>
            </w:r>
            <w:r>
              <w:rPr>
                <w:rFonts w:ascii="Times New Roman" w:hAnsi="Times New Roman"/>
                <w:kern w:val="0"/>
                <w:sz w:val="18"/>
                <w:szCs w:val="18"/>
              </w:rPr>
              <w:t>72</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1</w:t>
            </w:r>
            <w:r w:rsidRPr="00D66297">
              <w:rPr>
                <w:rFonts w:ascii="Times New Roman" w:hAnsi="Times New Roman"/>
                <w:kern w:val="0"/>
                <w:sz w:val="18"/>
                <w:szCs w:val="18"/>
              </w:rPr>
              <w:t>82</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-1.55</w:t>
            </w:r>
            <w:r w:rsidRPr="00D66297">
              <w:rPr>
                <w:rFonts w:ascii="Times New Roman" w:hAnsi="Times New Roman"/>
                <w:kern w:val="0"/>
                <w:sz w:val="18"/>
                <w:szCs w:val="18"/>
              </w:rPr>
              <w:t>(-</w:t>
            </w:r>
            <w:r>
              <w:rPr>
                <w:rFonts w:ascii="Times New Roman" w:hAnsi="Times New Roman"/>
                <w:kern w:val="0"/>
                <w:sz w:val="18"/>
                <w:szCs w:val="18"/>
              </w:rPr>
              <w:t>4.09</w:t>
            </w:r>
            <w:r w:rsidRPr="00D66297">
              <w:rPr>
                <w:rFonts w:ascii="Times New Roman" w:hAnsi="Times New Roman"/>
                <w:kern w:val="0"/>
                <w:sz w:val="18"/>
                <w:szCs w:val="18"/>
              </w:rPr>
              <w:t xml:space="preserve">, </w:t>
            </w:r>
            <w:r>
              <w:rPr>
                <w:rFonts w:ascii="Times New Roman" w:hAnsi="Times New Roman"/>
                <w:kern w:val="0"/>
                <w:sz w:val="18"/>
                <w:szCs w:val="18"/>
              </w:rPr>
              <w:t>1.00</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0.2</w:t>
            </w:r>
            <w:r>
              <w:rPr>
                <w:rFonts w:ascii="Times New Roman" w:hAnsi="Times New Roman"/>
                <w:kern w:val="0"/>
                <w:sz w:val="18"/>
                <w:szCs w:val="18"/>
              </w:rPr>
              <w:t>34</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-1.99</w:t>
            </w:r>
            <w:r w:rsidRPr="00D66297">
              <w:rPr>
                <w:rFonts w:ascii="Times New Roman" w:hAnsi="Times New Roman"/>
                <w:kern w:val="0"/>
                <w:sz w:val="18"/>
                <w:szCs w:val="18"/>
              </w:rPr>
              <w:t>(-</w:t>
            </w:r>
            <w:r>
              <w:rPr>
                <w:rFonts w:ascii="Times New Roman" w:hAnsi="Times New Roman"/>
                <w:kern w:val="0"/>
                <w:sz w:val="18"/>
                <w:szCs w:val="18"/>
              </w:rPr>
              <w:t>4.33</w:t>
            </w:r>
            <w:r w:rsidRPr="00D66297">
              <w:rPr>
                <w:rFonts w:ascii="Times New Roman" w:hAnsi="Times New Roman"/>
                <w:kern w:val="0"/>
                <w:sz w:val="18"/>
                <w:szCs w:val="18"/>
              </w:rPr>
              <w:t>, 0.</w:t>
            </w:r>
            <w:r>
              <w:rPr>
                <w:rFonts w:ascii="Times New Roman" w:hAnsi="Times New Roman"/>
                <w:kern w:val="0"/>
                <w:sz w:val="18"/>
                <w:szCs w:val="18"/>
              </w:rPr>
              <w:t>35</w:t>
            </w:r>
            <w:r w:rsidRPr="00D66297">
              <w:rPr>
                <w:rFonts w:ascii="Times New Roman" w:hAnsi="Times New Roman"/>
                <w:kern w:val="0"/>
                <w:sz w:val="18"/>
                <w:szCs w:val="18"/>
              </w:rPr>
              <w:t>)</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095</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wordWrap w:val="0"/>
              <w:ind w:left="360"/>
              <w:jc w:val="right"/>
              <w:rPr>
                <w:rFonts w:ascii="Times New Roman" w:hAnsi="Times New Roman"/>
                <w:kern w:val="0"/>
                <w:sz w:val="18"/>
                <w:szCs w:val="18"/>
              </w:rPr>
            </w:pPr>
            <w:r>
              <w:rPr>
                <w:rFonts w:ascii="Times New Roman" w:hAnsi="Times New Roman"/>
                <w:kern w:val="0"/>
                <w:sz w:val="18"/>
                <w:szCs w:val="18"/>
              </w:rPr>
              <w:t xml:space="preserve">&gt;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-1.27(-4.10, 1.55)</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0.377</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-1.70(</w:t>
            </w:r>
            <w:r>
              <w:rPr>
                <w:rFonts w:ascii="Times New Roman" w:hAnsi="Times New Roman"/>
                <w:kern w:val="0"/>
                <w:sz w:val="18"/>
                <w:szCs w:val="18"/>
              </w:rPr>
              <w:t>-5.17, 1.77)</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0.338</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0.91</w:t>
            </w:r>
            <w:r>
              <w:rPr>
                <w:rFonts w:ascii="Times New Roman" w:hAnsi="Times New Roman" w:hint="eastAsia"/>
                <w:kern w:val="0"/>
                <w:sz w:val="18"/>
                <w:szCs w:val="18"/>
              </w:rPr>
              <w:t>(-3.64, 1.82)</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0.515</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-0.71(</w:t>
            </w:r>
            <w:r>
              <w:rPr>
                <w:rFonts w:ascii="Times New Roman" w:hAnsi="Times New Roman"/>
                <w:kern w:val="0"/>
                <w:sz w:val="18"/>
                <w:szCs w:val="18"/>
              </w:rPr>
              <w:t>-3.78, 2.35)</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0.648</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-0.64(-3.46, 2.18)</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0.657</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jc w:val="right"/>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-2SD, 2SD</w:t>
            </w:r>
            <w:r>
              <w:rPr>
                <w:rFonts w:ascii="Times New Roman" w:hAnsi="Times New Roman" w:hint="eastAsia"/>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gridAfter w:val="1"/>
          <w:wAfter w:w="709" w:type="dxa"/>
          <w:trHeight w:val="320"/>
        </w:trPr>
        <w:tc>
          <w:tcPr>
            <w:tcW w:w="13077" w:type="dxa"/>
            <w:gridSpan w:val="14"/>
            <w:tcBorders>
              <w:top w:val="nil"/>
              <w:left w:val="nil"/>
              <w:bottom w:val="nil"/>
              <w:right w:val="nil"/>
            </w:tcBorders>
            <w:shd w:val="clear" w:color="auto" w:fill="auto"/>
            <w:noWrap/>
            <w:vAlign w:val="center"/>
            <w:hideMark/>
          </w:tcPr>
          <w:p w:rsidR="008C6659" w:rsidRPr="00D66297" w:rsidRDefault="008C6659" w:rsidP="000E2875">
            <w:pPr>
              <w:widowControl/>
              <w:jc w:val="left"/>
              <w:rPr>
                <w:rFonts w:ascii="Times New Roman" w:hAnsi="Times New Roman"/>
                <w:b/>
                <w:bCs/>
                <w:kern w:val="0"/>
                <w:sz w:val="18"/>
                <w:szCs w:val="18"/>
              </w:rPr>
            </w:pPr>
            <w:r w:rsidRPr="00D66297">
              <w:rPr>
                <w:rFonts w:ascii="Times New Roman" w:hAnsi="Times New Roman"/>
                <w:b/>
                <w:bCs/>
                <w:kern w:val="0"/>
                <w:sz w:val="18"/>
                <w:szCs w:val="18"/>
              </w:rPr>
              <w:t>Model 2</w:t>
            </w:r>
            <w:r w:rsidRPr="00D66297">
              <w:rPr>
                <w:rFonts w:ascii="Times New Roman" w:hAnsi="Times New Roman"/>
                <w:kern w:val="0"/>
                <w:sz w:val="18"/>
                <w:szCs w:val="18"/>
                <w:vertAlign w:val="superscript"/>
              </w:rPr>
              <w:t xml:space="preserve"> b</w:t>
            </w:r>
          </w:p>
        </w:tc>
      </w:tr>
      <w:tr w:rsidR="008C6659" w:rsidRPr="00D66297" w:rsidTr="000E2875">
        <w:trPr>
          <w:gridAfter w:val="1"/>
          <w:wAfter w:w="709" w:type="dxa"/>
          <w:trHeight w:val="280"/>
        </w:trPr>
        <w:tc>
          <w:tcPr>
            <w:tcW w:w="13077" w:type="dxa"/>
            <w:gridSpan w:val="14"/>
            <w:tcBorders>
              <w:top w:val="nil"/>
              <w:left w:val="nil"/>
              <w:bottom w:val="nil"/>
              <w:right w:val="nil"/>
            </w:tcBorders>
            <w:shd w:val="clear" w:color="auto" w:fill="auto"/>
            <w:noWrap/>
            <w:vAlign w:val="center"/>
            <w:hideMark/>
          </w:tcPr>
          <w:p w:rsidR="008C6659" w:rsidRPr="00D66297" w:rsidRDefault="008C6659" w:rsidP="000E2875">
            <w:pPr>
              <w:widowControl/>
              <w:jc w:val="left"/>
              <w:rPr>
                <w:rFonts w:ascii="Times New Roman" w:hAnsi="Times New Roman"/>
                <w:b/>
                <w:bCs/>
                <w:kern w:val="0"/>
                <w:sz w:val="18"/>
                <w:szCs w:val="18"/>
              </w:rPr>
            </w:pPr>
            <w:r w:rsidRPr="00D66297">
              <w:rPr>
                <w:rFonts w:ascii="Times New Roman" w:hAnsi="Times New Roman"/>
                <w:b/>
                <w:bCs/>
                <w:kern w:val="0"/>
                <w:sz w:val="18"/>
                <w:szCs w:val="18"/>
              </w:rPr>
              <w:t>0-6 months</w:t>
            </w:r>
          </w:p>
        </w:tc>
      </w:tr>
      <w:tr w:rsidR="008C6659" w:rsidRPr="00D66297" w:rsidTr="000E2875">
        <w:trPr>
          <w:trHeight w:val="280"/>
        </w:trPr>
        <w:tc>
          <w:tcPr>
            <w:tcW w:w="0" w:type="auto"/>
            <w:tcBorders>
              <w:top w:val="nil"/>
              <w:left w:val="nil"/>
              <w:bottom w:val="nil"/>
              <w:right w:val="nil"/>
            </w:tcBorders>
            <w:shd w:val="clear" w:color="auto" w:fill="auto"/>
            <w:noWrap/>
            <w:vAlign w:val="center"/>
            <w:hideMark/>
          </w:tcPr>
          <w:p w:rsidR="008C6659" w:rsidRPr="00D66297" w:rsidRDefault="008C6659" w:rsidP="000E2875">
            <w:pPr>
              <w:widowControl/>
              <w:jc w:val="right"/>
              <w:rPr>
                <w:rFonts w:ascii="Times New Roman" w:hAnsi="Times New Roman"/>
                <w:kern w:val="0"/>
                <w:sz w:val="18"/>
                <w:szCs w:val="18"/>
              </w:rPr>
            </w:pPr>
            <w:r w:rsidRPr="00D66297">
              <w:rPr>
                <w:rFonts w:ascii="Times New Roman" w:hAnsi="Times New Roman"/>
                <w:kern w:val="0"/>
                <w:sz w:val="18"/>
                <w:szCs w:val="18"/>
              </w:rPr>
              <w:t>Weight gain, kg</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wordWrap w:val="0"/>
              <w:jc w:val="right"/>
              <w:rPr>
                <w:rFonts w:ascii="Times New Roman" w:hAnsi="Times New Roman"/>
                <w:kern w:val="0"/>
                <w:sz w:val="18"/>
                <w:szCs w:val="18"/>
              </w:rPr>
            </w:pPr>
            <w:r>
              <w:rPr>
                <w:rFonts w:ascii="Times New Roman" w:hAnsi="Times New Roman" w:hint="eastAsia"/>
                <w:kern w:val="0"/>
                <w:sz w:val="18"/>
                <w:szCs w:val="18"/>
              </w:rPr>
              <w:t>&lt;</w:t>
            </w:r>
            <w:r>
              <w:rPr>
                <w:rFonts w:ascii="Times New Roman" w:hAnsi="Times New Roman"/>
                <w:kern w:val="0"/>
                <w:sz w:val="18"/>
                <w:szCs w:val="18"/>
              </w:rPr>
              <w:t xml:space="preserve">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-6.15</w:t>
            </w:r>
            <w:r w:rsidRPr="00D66297">
              <w:rPr>
                <w:rFonts w:ascii="Times New Roman" w:hAnsi="Times New Roman"/>
                <w:kern w:val="0"/>
                <w:sz w:val="18"/>
                <w:szCs w:val="18"/>
              </w:rPr>
              <w:t>(-1</w:t>
            </w:r>
            <w:r>
              <w:rPr>
                <w:rFonts w:ascii="Times New Roman" w:hAnsi="Times New Roman"/>
                <w:kern w:val="0"/>
                <w:sz w:val="18"/>
                <w:szCs w:val="18"/>
              </w:rPr>
              <w:t>3</w:t>
            </w:r>
            <w:r w:rsidRPr="00D66297">
              <w:rPr>
                <w:rFonts w:ascii="Times New Roman" w:hAnsi="Times New Roman"/>
                <w:kern w:val="0"/>
                <w:sz w:val="18"/>
                <w:szCs w:val="18"/>
              </w:rPr>
              <w:t>.</w:t>
            </w:r>
            <w:r>
              <w:rPr>
                <w:rFonts w:ascii="Times New Roman" w:hAnsi="Times New Roman"/>
                <w:kern w:val="0"/>
                <w:sz w:val="18"/>
                <w:szCs w:val="18"/>
              </w:rPr>
              <w:t>68</w:t>
            </w:r>
            <w:r w:rsidRPr="00D66297">
              <w:rPr>
                <w:rFonts w:ascii="Times New Roman" w:hAnsi="Times New Roman"/>
                <w:kern w:val="0"/>
                <w:sz w:val="18"/>
                <w:szCs w:val="18"/>
              </w:rPr>
              <w:t>, 1.</w:t>
            </w:r>
            <w:r>
              <w:rPr>
                <w:rFonts w:ascii="Times New Roman" w:hAnsi="Times New Roman"/>
                <w:kern w:val="0"/>
                <w:sz w:val="18"/>
                <w:szCs w:val="18"/>
              </w:rPr>
              <w:t>38</w:t>
            </w:r>
            <w:r w:rsidRPr="00D66297">
              <w:rPr>
                <w:rFonts w:ascii="Times New Roman" w:hAnsi="Times New Roman"/>
                <w:kern w:val="0"/>
                <w:sz w:val="18"/>
                <w:szCs w:val="18"/>
              </w:rPr>
              <w:t>)</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109</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-6.12</w:t>
            </w:r>
            <w:r w:rsidRPr="00D66297">
              <w:rPr>
                <w:rFonts w:ascii="Times New Roman" w:hAnsi="Times New Roman"/>
                <w:kern w:val="0"/>
                <w:sz w:val="18"/>
                <w:szCs w:val="18"/>
              </w:rPr>
              <w:t>(-</w:t>
            </w:r>
            <w:r>
              <w:rPr>
                <w:rFonts w:ascii="Times New Roman" w:hAnsi="Times New Roman"/>
                <w:kern w:val="0"/>
                <w:sz w:val="18"/>
                <w:szCs w:val="18"/>
              </w:rPr>
              <w:t>15.40</w:t>
            </w:r>
            <w:r w:rsidRPr="00D66297">
              <w:rPr>
                <w:rFonts w:ascii="Times New Roman" w:hAnsi="Times New Roman"/>
                <w:kern w:val="0"/>
                <w:sz w:val="18"/>
                <w:szCs w:val="18"/>
              </w:rPr>
              <w:t xml:space="preserve">, </w:t>
            </w:r>
            <w:r>
              <w:rPr>
                <w:rFonts w:ascii="Times New Roman" w:hAnsi="Times New Roman"/>
                <w:kern w:val="0"/>
                <w:sz w:val="18"/>
                <w:szCs w:val="18"/>
              </w:rPr>
              <w:t>3.16</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0.196</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w:t>
            </w:r>
            <w:r>
              <w:rPr>
                <w:rFonts w:ascii="Times New Roman" w:hAnsi="Times New Roman"/>
                <w:kern w:val="0"/>
                <w:sz w:val="18"/>
                <w:szCs w:val="18"/>
              </w:rPr>
              <w:t>-2.40</w:t>
            </w:r>
            <w:r w:rsidRPr="00D66297">
              <w:rPr>
                <w:rFonts w:ascii="Times New Roman" w:hAnsi="Times New Roman"/>
                <w:kern w:val="0"/>
                <w:sz w:val="18"/>
                <w:szCs w:val="18"/>
              </w:rPr>
              <w:t>(-</w:t>
            </w:r>
            <w:r>
              <w:rPr>
                <w:rFonts w:ascii="Times New Roman" w:hAnsi="Times New Roman"/>
                <w:kern w:val="0"/>
                <w:sz w:val="18"/>
                <w:szCs w:val="18"/>
              </w:rPr>
              <w:t>9.74</w:t>
            </w:r>
            <w:r w:rsidRPr="00D66297">
              <w:rPr>
                <w:rFonts w:ascii="Times New Roman" w:hAnsi="Times New Roman"/>
                <w:kern w:val="0"/>
                <w:sz w:val="18"/>
                <w:szCs w:val="18"/>
              </w:rPr>
              <w:t xml:space="preserve">, </w:t>
            </w:r>
            <w:r>
              <w:rPr>
                <w:rFonts w:ascii="Times New Roman" w:hAnsi="Times New Roman"/>
                <w:kern w:val="0"/>
                <w:sz w:val="18"/>
                <w:szCs w:val="18"/>
              </w:rPr>
              <w:t>4.95</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52</w:t>
            </w:r>
            <w:r w:rsidRPr="00D66297">
              <w:rPr>
                <w:rFonts w:ascii="Times New Roman" w:hAnsi="Times New Roman"/>
                <w:kern w:val="0"/>
                <w:sz w:val="18"/>
                <w:szCs w:val="18"/>
              </w:rPr>
              <w:t>3</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-8.41</w:t>
            </w:r>
            <w:r w:rsidRPr="00D66297">
              <w:rPr>
                <w:rFonts w:ascii="Times New Roman" w:hAnsi="Times New Roman"/>
                <w:kern w:val="0"/>
                <w:sz w:val="18"/>
                <w:szCs w:val="18"/>
              </w:rPr>
              <w:t>(</w:t>
            </w:r>
            <w:r>
              <w:rPr>
                <w:rFonts w:ascii="Times New Roman" w:hAnsi="Times New Roman"/>
                <w:kern w:val="0"/>
                <w:sz w:val="18"/>
                <w:szCs w:val="18"/>
              </w:rPr>
              <w:t>-16.42</w:t>
            </w:r>
            <w:r w:rsidRPr="00D66297">
              <w:rPr>
                <w:rFonts w:ascii="Times New Roman" w:hAnsi="Times New Roman"/>
                <w:kern w:val="0"/>
                <w:sz w:val="18"/>
                <w:szCs w:val="18"/>
              </w:rPr>
              <w:t xml:space="preserve">, </w:t>
            </w:r>
            <w:r>
              <w:rPr>
                <w:rFonts w:ascii="Times New Roman" w:hAnsi="Times New Roman"/>
                <w:kern w:val="0"/>
                <w:sz w:val="18"/>
                <w:szCs w:val="18"/>
              </w:rPr>
              <w:t>-0.40</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040</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w:t>
            </w:r>
            <w:r>
              <w:rPr>
                <w:rFonts w:ascii="Times New Roman" w:hAnsi="Times New Roman"/>
                <w:kern w:val="0"/>
                <w:sz w:val="18"/>
                <w:szCs w:val="18"/>
              </w:rPr>
              <w:t>1.15</w:t>
            </w:r>
            <w:r w:rsidRPr="00D66297">
              <w:rPr>
                <w:rFonts w:ascii="Times New Roman" w:hAnsi="Times New Roman"/>
                <w:kern w:val="0"/>
                <w:sz w:val="18"/>
                <w:szCs w:val="18"/>
              </w:rPr>
              <w:t>(-</w:t>
            </w:r>
            <w:r>
              <w:rPr>
                <w:rFonts w:ascii="Times New Roman" w:hAnsi="Times New Roman"/>
                <w:kern w:val="0"/>
                <w:sz w:val="18"/>
                <w:szCs w:val="18"/>
              </w:rPr>
              <w:t>9.02</w:t>
            </w:r>
            <w:r w:rsidRPr="00D66297">
              <w:rPr>
                <w:rFonts w:ascii="Times New Roman" w:hAnsi="Times New Roman"/>
                <w:kern w:val="0"/>
                <w:sz w:val="18"/>
                <w:szCs w:val="18"/>
              </w:rPr>
              <w:t xml:space="preserve">, </w:t>
            </w:r>
            <w:r>
              <w:rPr>
                <w:rFonts w:ascii="Times New Roman" w:hAnsi="Times New Roman"/>
                <w:kern w:val="0"/>
                <w:sz w:val="18"/>
                <w:szCs w:val="18"/>
              </w:rPr>
              <w:t>6.73</w:t>
            </w:r>
            <w:r w:rsidRPr="00D66297">
              <w:rPr>
                <w:rFonts w:ascii="Times New Roman" w:hAnsi="Times New Roman"/>
                <w:kern w:val="0"/>
                <w:sz w:val="18"/>
                <w:szCs w:val="18"/>
              </w:rPr>
              <w:t>)</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775</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ind w:left="360"/>
              <w:jc w:val="right"/>
              <w:rPr>
                <w:rFonts w:ascii="Times New Roman" w:hAnsi="Times New Roman"/>
                <w:kern w:val="0"/>
                <w:sz w:val="18"/>
                <w:szCs w:val="18"/>
              </w:rPr>
            </w:pPr>
            <w:r>
              <w:rPr>
                <w:rFonts w:ascii="Times New Roman" w:hAnsi="Times New Roman"/>
                <w:kern w:val="0"/>
                <w:sz w:val="18"/>
                <w:szCs w:val="18"/>
              </w:rPr>
              <w:t xml:space="preserve">&gt;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-1.79(-5.83, 2.24)</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0.384</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-0.61(-5.59, 4.38)</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0.811</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-1.42(-5.38, 2.54)</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0.482</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-1.33(-5.63, 2.98)</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0.546</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-2.76(-6.99, 1.49)</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0.203</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jc w:val="right"/>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-2SD, 2SD</w:t>
            </w:r>
            <w:r>
              <w:rPr>
                <w:rFonts w:ascii="Times New Roman" w:hAnsi="Times New Roman" w:hint="eastAsia"/>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hideMark/>
          </w:tcPr>
          <w:p w:rsidR="008C6659" w:rsidRPr="00D66297" w:rsidRDefault="008C6659" w:rsidP="000E2875">
            <w:pPr>
              <w:widowControl/>
              <w:jc w:val="right"/>
              <w:rPr>
                <w:rFonts w:ascii="Times New Roman" w:hAnsi="Times New Roman"/>
                <w:kern w:val="0"/>
                <w:sz w:val="18"/>
                <w:szCs w:val="18"/>
              </w:rPr>
            </w:pPr>
            <w:r w:rsidRPr="00D66297">
              <w:rPr>
                <w:rFonts w:ascii="Times New Roman" w:hAnsi="Times New Roman"/>
                <w:kern w:val="0"/>
                <w:sz w:val="18"/>
                <w:szCs w:val="18"/>
              </w:rPr>
              <w:t>Height gain, cm</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jc w:val="right"/>
              <w:rPr>
                <w:rFonts w:ascii="Times New Roman" w:hAnsi="Times New Roman"/>
                <w:kern w:val="0"/>
                <w:sz w:val="18"/>
                <w:szCs w:val="18"/>
              </w:rPr>
            </w:pPr>
            <w:r>
              <w:rPr>
                <w:rFonts w:ascii="Times New Roman" w:hAnsi="Times New Roman" w:hint="eastAsia"/>
                <w:kern w:val="0"/>
                <w:sz w:val="18"/>
                <w:szCs w:val="18"/>
              </w:rPr>
              <w:t>&lt;</w:t>
            </w:r>
            <w:r>
              <w:rPr>
                <w:rFonts w:ascii="Times New Roman" w:hAnsi="Times New Roman"/>
                <w:kern w:val="0"/>
                <w:sz w:val="18"/>
                <w:szCs w:val="18"/>
              </w:rPr>
              <w:t xml:space="preserve">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-3.31</w:t>
            </w:r>
            <w:r w:rsidRPr="00D66297">
              <w:rPr>
                <w:rFonts w:ascii="Times New Roman" w:hAnsi="Times New Roman"/>
                <w:kern w:val="0"/>
                <w:sz w:val="18"/>
                <w:szCs w:val="18"/>
              </w:rPr>
              <w:t>(-</w:t>
            </w:r>
            <w:r>
              <w:rPr>
                <w:rFonts w:ascii="Times New Roman" w:hAnsi="Times New Roman"/>
                <w:kern w:val="0"/>
                <w:sz w:val="18"/>
                <w:szCs w:val="18"/>
              </w:rPr>
              <w:t>5.59</w:t>
            </w:r>
            <w:r w:rsidRPr="00D66297">
              <w:rPr>
                <w:rFonts w:ascii="Times New Roman" w:hAnsi="Times New Roman"/>
                <w:kern w:val="0"/>
                <w:sz w:val="18"/>
                <w:szCs w:val="18"/>
              </w:rPr>
              <w:t xml:space="preserve">, </w:t>
            </w:r>
            <w:r>
              <w:rPr>
                <w:rFonts w:ascii="Times New Roman" w:hAnsi="Times New Roman"/>
                <w:kern w:val="0"/>
                <w:sz w:val="18"/>
                <w:szCs w:val="18"/>
              </w:rPr>
              <w:t>-</w:t>
            </w:r>
            <w:r w:rsidRPr="00D66297">
              <w:rPr>
                <w:rFonts w:ascii="Times New Roman" w:hAnsi="Times New Roman"/>
                <w:kern w:val="0"/>
                <w:sz w:val="18"/>
                <w:szCs w:val="18"/>
              </w:rPr>
              <w:t>1.</w:t>
            </w:r>
            <w:r>
              <w:rPr>
                <w:rFonts w:ascii="Times New Roman" w:hAnsi="Times New Roman"/>
                <w:kern w:val="0"/>
                <w:sz w:val="18"/>
                <w:szCs w:val="18"/>
              </w:rPr>
              <w:t>03</w:t>
            </w:r>
            <w:r w:rsidRPr="00D66297">
              <w:rPr>
                <w:rFonts w:ascii="Times New Roman" w:hAnsi="Times New Roman"/>
                <w:kern w:val="0"/>
                <w:sz w:val="18"/>
                <w:szCs w:val="18"/>
              </w:rPr>
              <w:t>)</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004</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-2.89</w:t>
            </w:r>
            <w:r w:rsidRPr="00D66297">
              <w:rPr>
                <w:rFonts w:ascii="Times New Roman" w:hAnsi="Times New Roman"/>
                <w:kern w:val="0"/>
                <w:sz w:val="18"/>
                <w:szCs w:val="18"/>
              </w:rPr>
              <w:t>(-</w:t>
            </w:r>
            <w:r>
              <w:rPr>
                <w:rFonts w:ascii="Times New Roman" w:hAnsi="Times New Roman"/>
                <w:kern w:val="0"/>
                <w:sz w:val="18"/>
                <w:szCs w:val="18"/>
              </w:rPr>
              <w:t>5.71</w:t>
            </w:r>
            <w:r w:rsidRPr="00D66297">
              <w:rPr>
                <w:rFonts w:ascii="Times New Roman" w:hAnsi="Times New Roman"/>
                <w:kern w:val="0"/>
                <w:sz w:val="18"/>
                <w:szCs w:val="18"/>
              </w:rPr>
              <w:t>,</w:t>
            </w:r>
            <w:r>
              <w:rPr>
                <w:rFonts w:ascii="Times New Roman" w:hAnsi="Times New Roman"/>
                <w:kern w:val="0"/>
                <w:sz w:val="18"/>
                <w:szCs w:val="18"/>
              </w:rPr>
              <w:t>-0.06</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045</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-3.78</w:t>
            </w:r>
            <w:r w:rsidRPr="00D66297">
              <w:rPr>
                <w:rFonts w:ascii="Times New Roman" w:hAnsi="Times New Roman"/>
                <w:kern w:val="0"/>
                <w:sz w:val="18"/>
                <w:szCs w:val="18"/>
              </w:rPr>
              <w:t>(-</w:t>
            </w:r>
            <w:r>
              <w:rPr>
                <w:rFonts w:ascii="Times New Roman" w:hAnsi="Times New Roman"/>
                <w:kern w:val="0"/>
                <w:sz w:val="18"/>
                <w:szCs w:val="18"/>
              </w:rPr>
              <w:t>6.05</w:t>
            </w:r>
            <w:r w:rsidRPr="00D66297">
              <w:rPr>
                <w:rFonts w:ascii="Times New Roman" w:hAnsi="Times New Roman"/>
                <w:kern w:val="0"/>
                <w:sz w:val="18"/>
                <w:szCs w:val="18"/>
              </w:rPr>
              <w:t xml:space="preserve">, </w:t>
            </w:r>
            <w:r>
              <w:rPr>
                <w:rFonts w:ascii="Times New Roman" w:hAnsi="Times New Roman"/>
                <w:kern w:val="0"/>
                <w:sz w:val="18"/>
                <w:szCs w:val="18"/>
              </w:rPr>
              <w:t>-1.51</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00</w:t>
            </w:r>
            <w:r w:rsidRPr="00D66297">
              <w:rPr>
                <w:rFonts w:ascii="Times New Roman" w:hAnsi="Times New Roman"/>
                <w:kern w:val="0"/>
                <w:sz w:val="18"/>
                <w:szCs w:val="18"/>
              </w:rPr>
              <w:t>1</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-2.86</w:t>
            </w:r>
            <w:r w:rsidRPr="00D66297">
              <w:rPr>
                <w:rFonts w:ascii="Times New Roman" w:hAnsi="Times New Roman"/>
                <w:kern w:val="0"/>
                <w:sz w:val="18"/>
                <w:szCs w:val="18"/>
              </w:rPr>
              <w:t>(-</w:t>
            </w:r>
            <w:r>
              <w:rPr>
                <w:rFonts w:ascii="Times New Roman" w:hAnsi="Times New Roman"/>
                <w:kern w:val="0"/>
                <w:sz w:val="18"/>
                <w:szCs w:val="18"/>
              </w:rPr>
              <w:t>5.34</w:t>
            </w:r>
            <w:r w:rsidRPr="00D66297">
              <w:rPr>
                <w:rFonts w:ascii="Times New Roman" w:hAnsi="Times New Roman"/>
                <w:kern w:val="0"/>
                <w:sz w:val="18"/>
                <w:szCs w:val="18"/>
              </w:rPr>
              <w:t xml:space="preserve">, </w:t>
            </w:r>
            <w:r>
              <w:rPr>
                <w:rFonts w:ascii="Times New Roman" w:hAnsi="Times New Roman"/>
                <w:kern w:val="0"/>
                <w:sz w:val="18"/>
                <w:szCs w:val="18"/>
              </w:rPr>
              <w:t>-</w:t>
            </w:r>
            <w:r w:rsidRPr="00D66297">
              <w:rPr>
                <w:rFonts w:ascii="Times New Roman" w:hAnsi="Times New Roman"/>
                <w:kern w:val="0"/>
                <w:sz w:val="18"/>
                <w:szCs w:val="18"/>
              </w:rPr>
              <w:t>0.38)</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024</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w:t>
            </w:r>
            <w:r>
              <w:rPr>
                <w:rFonts w:ascii="Times New Roman" w:hAnsi="Times New Roman"/>
                <w:kern w:val="0"/>
                <w:sz w:val="18"/>
                <w:szCs w:val="18"/>
              </w:rPr>
              <w:t>2.87</w:t>
            </w:r>
            <w:r w:rsidRPr="00D66297">
              <w:rPr>
                <w:rFonts w:ascii="Times New Roman" w:hAnsi="Times New Roman"/>
                <w:kern w:val="0"/>
                <w:sz w:val="18"/>
                <w:szCs w:val="18"/>
              </w:rPr>
              <w:t>(-</w:t>
            </w:r>
            <w:r>
              <w:rPr>
                <w:rFonts w:ascii="Times New Roman" w:hAnsi="Times New Roman"/>
                <w:kern w:val="0"/>
                <w:sz w:val="18"/>
                <w:szCs w:val="18"/>
              </w:rPr>
              <w:t>5.35</w:t>
            </w:r>
            <w:r w:rsidRPr="00D66297">
              <w:rPr>
                <w:rFonts w:ascii="Times New Roman" w:hAnsi="Times New Roman"/>
                <w:kern w:val="0"/>
                <w:sz w:val="18"/>
                <w:szCs w:val="18"/>
              </w:rPr>
              <w:t xml:space="preserve">, </w:t>
            </w:r>
            <w:r>
              <w:rPr>
                <w:rFonts w:ascii="Times New Roman" w:hAnsi="Times New Roman"/>
                <w:kern w:val="0"/>
                <w:sz w:val="18"/>
                <w:szCs w:val="18"/>
              </w:rPr>
              <w:t>-0.40</w:t>
            </w:r>
            <w:r w:rsidRPr="00D66297">
              <w:rPr>
                <w:rFonts w:ascii="Times New Roman" w:hAnsi="Times New Roman"/>
                <w:kern w:val="0"/>
                <w:sz w:val="18"/>
                <w:szCs w:val="18"/>
              </w:rPr>
              <w:t>)</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02</w:t>
            </w:r>
            <w:r w:rsidRPr="00D66297">
              <w:rPr>
                <w:rFonts w:ascii="Times New Roman" w:hAnsi="Times New Roman"/>
                <w:kern w:val="0"/>
                <w:sz w:val="18"/>
                <w:szCs w:val="18"/>
              </w:rPr>
              <w:t>3</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ind w:left="360"/>
              <w:jc w:val="right"/>
              <w:rPr>
                <w:rFonts w:ascii="Times New Roman" w:hAnsi="Times New Roman"/>
                <w:kern w:val="0"/>
                <w:sz w:val="18"/>
                <w:szCs w:val="18"/>
              </w:rPr>
            </w:pPr>
            <w:r>
              <w:rPr>
                <w:rFonts w:ascii="Times New Roman" w:hAnsi="Times New Roman"/>
                <w:kern w:val="0"/>
                <w:sz w:val="18"/>
                <w:szCs w:val="18"/>
              </w:rPr>
              <w:t xml:space="preserve">&gt;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-2.50(-6.16, 1.16)</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0.181</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-1.33(-5.86, 3.20)</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0.564</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-4.35(-7.95, -0.75)</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0.018</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-2.48(-6.40, 1.44)</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0.215</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-1.38(-5.30, 2.53)</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0.488</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jc w:val="right"/>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-2SD, 2SD</w:t>
            </w:r>
            <w:r>
              <w:rPr>
                <w:rFonts w:ascii="Times New Roman" w:hAnsi="Times New Roman" w:hint="eastAsia"/>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gridAfter w:val="1"/>
          <w:wAfter w:w="709" w:type="dxa"/>
          <w:trHeight w:val="280"/>
        </w:trPr>
        <w:tc>
          <w:tcPr>
            <w:tcW w:w="13077" w:type="dxa"/>
            <w:gridSpan w:val="14"/>
            <w:tcBorders>
              <w:top w:val="nil"/>
              <w:left w:val="nil"/>
              <w:bottom w:val="nil"/>
              <w:right w:val="nil"/>
            </w:tcBorders>
            <w:shd w:val="clear" w:color="auto" w:fill="auto"/>
            <w:noWrap/>
            <w:vAlign w:val="center"/>
            <w:hideMark/>
          </w:tcPr>
          <w:p w:rsidR="008C6659" w:rsidRPr="00D66297" w:rsidRDefault="008C6659" w:rsidP="000E2875">
            <w:pPr>
              <w:widowControl/>
              <w:rPr>
                <w:rFonts w:ascii="Times New Roman" w:hAnsi="Times New Roman"/>
                <w:b/>
                <w:bCs/>
                <w:kern w:val="0"/>
                <w:sz w:val="18"/>
                <w:szCs w:val="18"/>
              </w:rPr>
            </w:pPr>
            <w:r w:rsidRPr="00D66297">
              <w:rPr>
                <w:rFonts w:ascii="Times New Roman" w:hAnsi="Times New Roman"/>
                <w:b/>
                <w:bCs/>
                <w:kern w:val="0"/>
                <w:sz w:val="18"/>
                <w:szCs w:val="18"/>
              </w:rPr>
              <w:t>6-12 months</w:t>
            </w:r>
          </w:p>
        </w:tc>
      </w:tr>
      <w:tr w:rsidR="008C6659" w:rsidRPr="00D66297" w:rsidTr="000E2875">
        <w:trPr>
          <w:trHeight w:val="280"/>
        </w:trPr>
        <w:tc>
          <w:tcPr>
            <w:tcW w:w="0" w:type="auto"/>
            <w:tcBorders>
              <w:top w:val="nil"/>
              <w:left w:val="nil"/>
              <w:bottom w:val="nil"/>
              <w:right w:val="nil"/>
            </w:tcBorders>
            <w:shd w:val="clear" w:color="auto" w:fill="auto"/>
            <w:noWrap/>
            <w:vAlign w:val="center"/>
            <w:hideMark/>
          </w:tcPr>
          <w:p w:rsidR="008C6659" w:rsidRPr="00D66297" w:rsidRDefault="008C6659" w:rsidP="000E2875">
            <w:pPr>
              <w:widowControl/>
              <w:jc w:val="right"/>
              <w:rPr>
                <w:rFonts w:ascii="Times New Roman" w:hAnsi="Times New Roman"/>
                <w:kern w:val="0"/>
                <w:sz w:val="18"/>
                <w:szCs w:val="18"/>
              </w:rPr>
            </w:pPr>
            <w:r w:rsidRPr="00D66297">
              <w:rPr>
                <w:rFonts w:ascii="Times New Roman" w:hAnsi="Times New Roman"/>
                <w:kern w:val="0"/>
                <w:sz w:val="18"/>
                <w:szCs w:val="18"/>
              </w:rPr>
              <w:lastRenderedPageBreak/>
              <w:t>Weight gain, kg</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7605BA"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7605BA"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7605BA" w:rsidRDefault="008C6659" w:rsidP="000E2875">
            <w:pPr>
              <w:widowControl/>
              <w:jc w:val="center"/>
              <w:rPr>
                <w:rFonts w:ascii="Times New Roman" w:hAnsi="Times New Roman"/>
                <w:color w:val="FF0000"/>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jc w:val="right"/>
              <w:rPr>
                <w:rFonts w:ascii="Times New Roman" w:hAnsi="Times New Roman"/>
                <w:kern w:val="0"/>
                <w:sz w:val="18"/>
                <w:szCs w:val="18"/>
              </w:rPr>
            </w:pPr>
            <w:r>
              <w:rPr>
                <w:rFonts w:ascii="Times New Roman" w:hAnsi="Times New Roman" w:hint="eastAsia"/>
                <w:kern w:val="0"/>
                <w:sz w:val="18"/>
                <w:szCs w:val="18"/>
              </w:rPr>
              <w:t>&lt;</w:t>
            </w:r>
            <w:r>
              <w:rPr>
                <w:rFonts w:ascii="Times New Roman" w:hAnsi="Times New Roman"/>
                <w:kern w:val="0"/>
                <w:sz w:val="18"/>
                <w:szCs w:val="18"/>
              </w:rPr>
              <w:t xml:space="preserve">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-3.21</w:t>
            </w:r>
            <w:r w:rsidRPr="00D66297">
              <w:rPr>
                <w:rFonts w:ascii="Times New Roman" w:hAnsi="Times New Roman"/>
                <w:kern w:val="0"/>
                <w:sz w:val="18"/>
                <w:szCs w:val="18"/>
              </w:rPr>
              <w:t>(</w:t>
            </w:r>
            <w:r>
              <w:rPr>
                <w:rFonts w:ascii="Times New Roman" w:hAnsi="Times New Roman"/>
                <w:kern w:val="0"/>
                <w:sz w:val="18"/>
                <w:szCs w:val="18"/>
              </w:rPr>
              <w:t>-6.39</w:t>
            </w:r>
            <w:r w:rsidRPr="00D66297">
              <w:rPr>
                <w:rFonts w:ascii="Times New Roman" w:hAnsi="Times New Roman"/>
                <w:kern w:val="0"/>
                <w:sz w:val="18"/>
                <w:szCs w:val="18"/>
              </w:rPr>
              <w:t xml:space="preserve">, </w:t>
            </w:r>
            <w:r>
              <w:rPr>
                <w:rFonts w:ascii="Times New Roman" w:hAnsi="Times New Roman"/>
                <w:kern w:val="0"/>
                <w:sz w:val="18"/>
                <w:szCs w:val="18"/>
              </w:rPr>
              <w:t>-0.02</w:t>
            </w:r>
            <w:r w:rsidRPr="00D66297">
              <w:rPr>
                <w:rFonts w:ascii="Times New Roman" w:hAnsi="Times New Roman"/>
                <w:kern w:val="0"/>
                <w:sz w:val="18"/>
                <w:szCs w:val="18"/>
              </w:rPr>
              <w:t>)</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0.0</w:t>
            </w:r>
            <w:r>
              <w:rPr>
                <w:rFonts w:ascii="Times New Roman" w:hAnsi="Times New Roman"/>
                <w:kern w:val="0"/>
                <w:sz w:val="18"/>
                <w:szCs w:val="18"/>
              </w:rPr>
              <w:t>48</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7605BA" w:rsidRDefault="008C6659" w:rsidP="000E2875">
            <w:pPr>
              <w:widowControl/>
              <w:jc w:val="center"/>
              <w:rPr>
                <w:rFonts w:ascii="Times New Roman" w:hAnsi="Times New Roman"/>
                <w:kern w:val="0"/>
                <w:sz w:val="18"/>
                <w:szCs w:val="18"/>
              </w:rPr>
            </w:pPr>
            <w:r w:rsidRPr="007605BA">
              <w:rPr>
                <w:rFonts w:ascii="Times New Roman" w:hAnsi="Times New Roman"/>
                <w:kern w:val="0"/>
                <w:sz w:val="18"/>
                <w:szCs w:val="18"/>
              </w:rPr>
              <w:t>-1.61(-5.52, 2.29)</w:t>
            </w:r>
          </w:p>
        </w:tc>
        <w:tc>
          <w:tcPr>
            <w:tcW w:w="0" w:type="auto"/>
            <w:tcBorders>
              <w:top w:val="nil"/>
              <w:left w:val="nil"/>
              <w:bottom w:val="nil"/>
              <w:right w:val="nil"/>
            </w:tcBorders>
            <w:shd w:val="clear" w:color="auto" w:fill="auto"/>
            <w:noWrap/>
            <w:vAlign w:val="center"/>
          </w:tcPr>
          <w:p w:rsidR="008C6659" w:rsidRPr="007605BA" w:rsidRDefault="008C6659" w:rsidP="000E2875">
            <w:pPr>
              <w:widowControl/>
              <w:jc w:val="center"/>
              <w:rPr>
                <w:rFonts w:ascii="Times New Roman" w:hAnsi="Times New Roman"/>
                <w:kern w:val="0"/>
                <w:sz w:val="18"/>
                <w:szCs w:val="18"/>
              </w:rPr>
            </w:pPr>
            <w:r w:rsidRPr="007605BA">
              <w:rPr>
                <w:rFonts w:ascii="Times New Roman" w:hAnsi="Times New Roman"/>
                <w:kern w:val="0"/>
                <w:sz w:val="18"/>
                <w:szCs w:val="18"/>
              </w:rPr>
              <w:t>0.418</w:t>
            </w:r>
          </w:p>
        </w:tc>
        <w:tc>
          <w:tcPr>
            <w:tcW w:w="0" w:type="auto"/>
            <w:tcBorders>
              <w:top w:val="nil"/>
              <w:left w:val="nil"/>
              <w:bottom w:val="nil"/>
              <w:right w:val="nil"/>
            </w:tcBorders>
            <w:shd w:val="clear" w:color="auto" w:fill="auto"/>
            <w:noWrap/>
            <w:vAlign w:val="center"/>
          </w:tcPr>
          <w:p w:rsidR="008C6659" w:rsidRPr="007605BA" w:rsidRDefault="008C6659" w:rsidP="000E2875">
            <w:pPr>
              <w:widowControl/>
              <w:jc w:val="center"/>
              <w:rPr>
                <w:rFonts w:ascii="Times New Roman" w:hAnsi="Times New Roman"/>
                <w:color w:val="FF0000"/>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-3.55</w:t>
            </w:r>
            <w:r w:rsidRPr="00D66297">
              <w:rPr>
                <w:rFonts w:ascii="Times New Roman" w:hAnsi="Times New Roman"/>
                <w:kern w:val="0"/>
                <w:sz w:val="18"/>
                <w:szCs w:val="18"/>
              </w:rPr>
              <w:t>(</w:t>
            </w:r>
            <w:r>
              <w:rPr>
                <w:rFonts w:ascii="Times New Roman" w:hAnsi="Times New Roman"/>
                <w:kern w:val="0"/>
                <w:sz w:val="18"/>
                <w:szCs w:val="18"/>
              </w:rPr>
              <w:t>-6.62</w:t>
            </w:r>
            <w:r w:rsidRPr="00D66297">
              <w:rPr>
                <w:rFonts w:ascii="Times New Roman" w:hAnsi="Times New Roman"/>
                <w:kern w:val="0"/>
                <w:sz w:val="18"/>
                <w:szCs w:val="18"/>
              </w:rPr>
              <w:t xml:space="preserve">, </w:t>
            </w:r>
            <w:r>
              <w:rPr>
                <w:rFonts w:ascii="Times New Roman" w:hAnsi="Times New Roman"/>
                <w:kern w:val="0"/>
                <w:sz w:val="18"/>
                <w:szCs w:val="18"/>
              </w:rPr>
              <w:t>-0.48</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0.0</w:t>
            </w:r>
            <w:r>
              <w:rPr>
                <w:rFonts w:ascii="Times New Roman" w:hAnsi="Times New Roman"/>
                <w:kern w:val="0"/>
                <w:sz w:val="18"/>
                <w:szCs w:val="18"/>
              </w:rPr>
              <w:t>23</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-3.26</w:t>
            </w:r>
            <w:r w:rsidRPr="00D66297">
              <w:rPr>
                <w:rFonts w:ascii="Times New Roman" w:hAnsi="Times New Roman"/>
                <w:kern w:val="0"/>
                <w:sz w:val="18"/>
                <w:szCs w:val="18"/>
              </w:rPr>
              <w:t>(</w:t>
            </w:r>
            <w:r>
              <w:rPr>
                <w:rFonts w:ascii="Times New Roman" w:hAnsi="Times New Roman"/>
                <w:kern w:val="0"/>
                <w:sz w:val="18"/>
                <w:szCs w:val="18"/>
              </w:rPr>
              <w:t>-6.66, 0.15</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0.0</w:t>
            </w:r>
            <w:r>
              <w:rPr>
                <w:rFonts w:ascii="Times New Roman" w:hAnsi="Times New Roman"/>
                <w:kern w:val="0"/>
                <w:sz w:val="18"/>
                <w:szCs w:val="18"/>
              </w:rPr>
              <w:t>61</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-2.39(-5.70, 0.91</w:t>
            </w:r>
            <w:r w:rsidRPr="00D66297">
              <w:rPr>
                <w:rFonts w:ascii="Times New Roman" w:hAnsi="Times New Roman"/>
                <w:kern w:val="0"/>
                <w:sz w:val="18"/>
                <w:szCs w:val="18"/>
              </w:rPr>
              <w:t>)</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0.156</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ind w:left="360"/>
              <w:jc w:val="right"/>
              <w:rPr>
                <w:rFonts w:ascii="Times New Roman" w:hAnsi="Times New Roman"/>
                <w:kern w:val="0"/>
                <w:sz w:val="18"/>
                <w:szCs w:val="18"/>
              </w:rPr>
            </w:pPr>
            <w:r>
              <w:rPr>
                <w:rFonts w:ascii="Times New Roman" w:hAnsi="Times New Roman"/>
                <w:kern w:val="0"/>
                <w:sz w:val="18"/>
                <w:szCs w:val="18"/>
              </w:rPr>
              <w:t xml:space="preserve">&gt;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4.27(-0.95, 9.49)</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0.109</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7605BA" w:rsidRDefault="008C6659" w:rsidP="000E2875">
            <w:pPr>
              <w:widowControl/>
              <w:jc w:val="center"/>
              <w:rPr>
                <w:rFonts w:ascii="Times New Roman" w:hAnsi="Times New Roman"/>
                <w:kern w:val="0"/>
                <w:sz w:val="18"/>
                <w:szCs w:val="18"/>
              </w:rPr>
            </w:pPr>
            <w:r w:rsidRPr="007605BA">
              <w:rPr>
                <w:rFonts w:ascii="Times New Roman" w:hAnsi="Times New Roman"/>
                <w:kern w:val="0"/>
                <w:sz w:val="18"/>
                <w:szCs w:val="18"/>
              </w:rPr>
              <w:t>10.24</w:t>
            </w:r>
            <w:r w:rsidRPr="007605BA">
              <w:rPr>
                <w:rFonts w:ascii="Times New Roman" w:hAnsi="Times New Roman" w:hint="eastAsia"/>
                <w:kern w:val="0"/>
                <w:sz w:val="18"/>
                <w:szCs w:val="18"/>
              </w:rPr>
              <w:t>(</w:t>
            </w:r>
            <w:r w:rsidRPr="007605BA">
              <w:rPr>
                <w:rFonts w:ascii="Times New Roman" w:hAnsi="Times New Roman"/>
                <w:kern w:val="0"/>
                <w:sz w:val="18"/>
                <w:szCs w:val="18"/>
              </w:rPr>
              <w:t>3.82</w:t>
            </w:r>
            <w:r w:rsidRPr="007605BA">
              <w:rPr>
                <w:rFonts w:ascii="Times New Roman" w:hAnsi="Times New Roman" w:hint="eastAsia"/>
                <w:kern w:val="0"/>
                <w:sz w:val="18"/>
                <w:szCs w:val="18"/>
              </w:rPr>
              <w:t xml:space="preserve">, </w:t>
            </w:r>
            <w:r w:rsidRPr="007605BA">
              <w:rPr>
                <w:rFonts w:ascii="Times New Roman" w:hAnsi="Times New Roman"/>
                <w:kern w:val="0"/>
                <w:sz w:val="18"/>
                <w:szCs w:val="18"/>
              </w:rPr>
              <w:t>16.66</w:t>
            </w:r>
            <w:r w:rsidRPr="007605BA">
              <w:rPr>
                <w:rFonts w:ascii="Times New Roman" w:hAnsi="Times New Roman" w:hint="eastAsia"/>
                <w:kern w:val="0"/>
                <w:sz w:val="18"/>
                <w:szCs w:val="18"/>
              </w:rPr>
              <w:t>)</w:t>
            </w:r>
          </w:p>
        </w:tc>
        <w:tc>
          <w:tcPr>
            <w:tcW w:w="0" w:type="auto"/>
            <w:tcBorders>
              <w:top w:val="nil"/>
              <w:left w:val="nil"/>
              <w:bottom w:val="nil"/>
              <w:right w:val="nil"/>
            </w:tcBorders>
            <w:shd w:val="clear" w:color="auto" w:fill="auto"/>
            <w:noWrap/>
            <w:vAlign w:val="center"/>
          </w:tcPr>
          <w:p w:rsidR="008C6659" w:rsidRPr="007605BA" w:rsidRDefault="008C6659" w:rsidP="000E2875">
            <w:pPr>
              <w:widowControl/>
              <w:jc w:val="center"/>
              <w:rPr>
                <w:rFonts w:ascii="Times New Roman" w:hAnsi="Times New Roman"/>
                <w:kern w:val="0"/>
                <w:sz w:val="18"/>
                <w:szCs w:val="18"/>
              </w:rPr>
            </w:pPr>
            <w:r w:rsidRPr="007605BA">
              <w:rPr>
                <w:rFonts w:ascii="Times New Roman" w:hAnsi="Times New Roman" w:hint="eastAsia"/>
                <w:kern w:val="0"/>
                <w:sz w:val="18"/>
                <w:szCs w:val="18"/>
              </w:rPr>
              <w:t>0.0</w:t>
            </w:r>
            <w:r w:rsidRPr="007605BA">
              <w:rPr>
                <w:rFonts w:ascii="Times New Roman" w:hAnsi="Times New Roman"/>
                <w:kern w:val="0"/>
                <w:sz w:val="18"/>
                <w:szCs w:val="18"/>
              </w:rPr>
              <w:t>02</w:t>
            </w:r>
          </w:p>
        </w:tc>
        <w:tc>
          <w:tcPr>
            <w:tcW w:w="0" w:type="auto"/>
            <w:tcBorders>
              <w:top w:val="nil"/>
              <w:left w:val="nil"/>
              <w:bottom w:val="nil"/>
              <w:right w:val="nil"/>
            </w:tcBorders>
            <w:shd w:val="clear" w:color="auto" w:fill="auto"/>
            <w:noWrap/>
            <w:vAlign w:val="center"/>
          </w:tcPr>
          <w:p w:rsidR="008C6659" w:rsidRPr="007605BA" w:rsidRDefault="008C6659" w:rsidP="000E2875">
            <w:pPr>
              <w:widowControl/>
              <w:jc w:val="center"/>
              <w:rPr>
                <w:rFonts w:ascii="Times New Roman" w:hAnsi="Times New Roman"/>
                <w:color w:val="FF0000"/>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2.19(-2.89, 7.27)</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0.398</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0.74(-4.87, 6.36)</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0.795</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0.47(-4.98, 5.92)</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0.865</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jc w:val="right"/>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-2SD, 2SD</w:t>
            </w:r>
            <w:r>
              <w:rPr>
                <w:rFonts w:ascii="Times New Roman" w:hAnsi="Times New Roman" w:hint="eastAsia"/>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hideMark/>
          </w:tcPr>
          <w:p w:rsidR="008C6659" w:rsidRPr="00D66297" w:rsidRDefault="008C6659" w:rsidP="000E2875">
            <w:pPr>
              <w:widowControl/>
              <w:jc w:val="right"/>
              <w:rPr>
                <w:rFonts w:ascii="Times New Roman" w:hAnsi="Times New Roman"/>
                <w:kern w:val="0"/>
                <w:sz w:val="18"/>
                <w:szCs w:val="18"/>
              </w:rPr>
            </w:pPr>
            <w:r w:rsidRPr="00D66297">
              <w:rPr>
                <w:rFonts w:ascii="Times New Roman" w:hAnsi="Times New Roman"/>
                <w:kern w:val="0"/>
                <w:sz w:val="18"/>
                <w:szCs w:val="18"/>
              </w:rPr>
              <w:t>Height gain, cm</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jc w:val="right"/>
              <w:rPr>
                <w:rFonts w:ascii="Times New Roman" w:hAnsi="Times New Roman"/>
                <w:kern w:val="0"/>
                <w:sz w:val="18"/>
                <w:szCs w:val="18"/>
              </w:rPr>
            </w:pPr>
            <w:r>
              <w:rPr>
                <w:rFonts w:ascii="Times New Roman" w:hAnsi="Times New Roman" w:hint="eastAsia"/>
                <w:kern w:val="0"/>
                <w:sz w:val="18"/>
                <w:szCs w:val="18"/>
              </w:rPr>
              <w:t>&lt;</w:t>
            </w:r>
            <w:r>
              <w:rPr>
                <w:rFonts w:ascii="Times New Roman" w:hAnsi="Times New Roman"/>
                <w:kern w:val="0"/>
                <w:sz w:val="18"/>
                <w:szCs w:val="18"/>
              </w:rPr>
              <w:t xml:space="preserve">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w:t>
            </w:r>
            <w:r>
              <w:rPr>
                <w:rFonts w:ascii="Times New Roman" w:hAnsi="Times New Roman"/>
                <w:kern w:val="0"/>
                <w:sz w:val="18"/>
                <w:szCs w:val="18"/>
              </w:rPr>
              <w:t>3.40</w:t>
            </w:r>
            <w:r w:rsidRPr="00D66297">
              <w:rPr>
                <w:rFonts w:ascii="Times New Roman" w:hAnsi="Times New Roman"/>
                <w:kern w:val="0"/>
                <w:sz w:val="18"/>
                <w:szCs w:val="18"/>
              </w:rPr>
              <w:t>(-</w:t>
            </w:r>
            <w:r>
              <w:rPr>
                <w:rFonts w:ascii="Times New Roman" w:hAnsi="Times New Roman"/>
                <w:kern w:val="0"/>
                <w:sz w:val="18"/>
                <w:szCs w:val="18"/>
              </w:rPr>
              <w:t>6.22</w:t>
            </w:r>
            <w:r w:rsidRPr="00D66297">
              <w:rPr>
                <w:rFonts w:ascii="Times New Roman" w:hAnsi="Times New Roman"/>
                <w:kern w:val="0"/>
                <w:sz w:val="18"/>
                <w:szCs w:val="18"/>
              </w:rPr>
              <w:t xml:space="preserve">, </w:t>
            </w:r>
            <w:r>
              <w:rPr>
                <w:rFonts w:ascii="Times New Roman" w:hAnsi="Times New Roman"/>
                <w:kern w:val="0"/>
                <w:sz w:val="18"/>
                <w:szCs w:val="18"/>
              </w:rPr>
              <w:t>-</w:t>
            </w:r>
            <w:r w:rsidRPr="00D66297">
              <w:rPr>
                <w:rFonts w:ascii="Times New Roman" w:hAnsi="Times New Roman"/>
                <w:kern w:val="0"/>
                <w:sz w:val="18"/>
                <w:szCs w:val="18"/>
              </w:rPr>
              <w:t>0.</w:t>
            </w:r>
            <w:r>
              <w:rPr>
                <w:rFonts w:ascii="Times New Roman" w:hAnsi="Times New Roman"/>
                <w:kern w:val="0"/>
                <w:sz w:val="18"/>
                <w:szCs w:val="18"/>
              </w:rPr>
              <w:t>57</w:t>
            </w:r>
            <w:r w:rsidRPr="00D66297">
              <w:rPr>
                <w:rFonts w:ascii="Times New Roman" w:hAnsi="Times New Roman"/>
                <w:kern w:val="0"/>
                <w:sz w:val="18"/>
                <w:szCs w:val="18"/>
              </w:rPr>
              <w:t>)</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018</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w:t>
            </w:r>
            <w:r>
              <w:rPr>
                <w:rFonts w:ascii="Times New Roman" w:hAnsi="Times New Roman"/>
                <w:kern w:val="0"/>
                <w:sz w:val="18"/>
                <w:szCs w:val="18"/>
              </w:rPr>
              <w:t>2.07</w:t>
            </w:r>
            <w:r w:rsidRPr="00D66297">
              <w:rPr>
                <w:rFonts w:ascii="Times New Roman" w:hAnsi="Times New Roman"/>
                <w:kern w:val="0"/>
                <w:sz w:val="18"/>
                <w:szCs w:val="18"/>
              </w:rPr>
              <w:t>(-</w:t>
            </w:r>
            <w:r>
              <w:rPr>
                <w:rFonts w:ascii="Times New Roman" w:hAnsi="Times New Roman"/>
                <w:kern w:val="0"/>
                <w:sz w:val="18"/>
                <w:szCs w:val="18"/>
              </w:rPr>
              <w:t>5.56</w:t>
            </w:r>
            <w:r w:rsidRPr="00D66297">
              <w:rPr>
                <w:rFonts w:ascii="Times New Roman" w:hAnsi="Times New Roman"/>
                <w:kern w:val="0"/>
                <w:sz w:val="18"/>
                <w:szCs w:val="18"/>
              </w:rPr>
              <w:t xml:space="preserve">, </w:t>
            </w:r>
            <w:r>
              <w:rPr>
                <w:rFonts w:ascii="Times New Roman" w:hAnsi="Times New Roman"/>
                <w:kern w:val="0"/>
                <w:sz w:val="18"/>
                <w:szCs w:val="18"/>
              </w:rPr>
              <w:t>1.43</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247</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w:t>
            </w:r>
            <w:r>
              <w:rPr>
                <w:rFonts w:ascii="Times New Roman" w:hAnsi="Times New Roman"/>
                <w:kern w:val="0"/>
                <w:sz w:val="18"/>
                <w:szCs w:val="18"/>
              </w:rPr>
              <w:t>2.04</w:t>
            </w:r>
            <w:r w:rsidRPr="00D66297">
              <w:rPr>
                <w:rFonts w:ascii="Times New Roman" w:hAnsi="Times New Roman"/>
                <w:kern w:val="0"/>
                <w:sz w:val="18"/>
                <w:szCs w:val="18"/>
              </w:rPr>
              <w:t>(-</w:t>
            </w:r>
            <w:r>
              <w:rPr>
                <w:rFonts w:ascii="Times New Roman" w:hAnsi="Times New Roman"/>
                <w:kern w:val="0"/>
                <w:sz w:val="18"/>
                <w:szCs w:val="18"/>
              </w:rPr>
              <w:t>4.82</w:t>
            </w:r>
            <w:r w:rsidRPr="00D66297">
              <w:rPr>
                <w:rFonts w:ascii="Times New Roman" w:hAnsi="Times New Roman"/>
                <w:kern w:val="0"/>
                <w:sz w:val="18"/>
                <w:szCs w:val="18"/>
              </w:rPr>
              <w:t>, 0.</w:t>
            </w:r>
            <w:r>
              <w:rPr>
                <w:rFonts w:ascii="Times New Roman" w:hAnsi="Times New Roman"/>
                <w:kern w:val="0"/>
                <w:sz w:val="18"/>
                <w:szCs w:val="18"/>
              </w:rPr>
              <w:t>74</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150</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-5.11</w:t>
            </w:r>
            <w:r w:rsidRPr="00D66297">
              <w:rPr>
                <w:rFonts w:ascii="Times New Roman" w:hAnsi="Times New Roman"/>
                <w:kern w:val="0"/>
                <w:sz w:val="18"/>
                <w:szCs w:val="18"/>
              </w:rPr>
              <w:t>(-</w:t>
            </w:r>
            <w:r>
              <w:rPr>
                <w:rFonts w:ascii="Times New Roman" w:hAnsi="Times New Roman"/>
                <w:kern w:val="0"/>
                <w:sz w:val="18"/>
                <w:szCs w:val="18"/>
              </w:rPr>
              <w:t>8.11</w:t>
            </w:r>
            <w:r w:rsidRPr="00D66297">
              <w:rPr>
                <w:rFonts w:ascii="Times New Roman" w:hAnsi="Times New Roman"/>
                <w:kern w:val="0"/>
                <w:sz w:val="18"/>
                <w:szCs w:val="18"/>
              </w:rPr>
              <w:t xml:space="preserve">, </w:t>
            </w:r>
            <w:r>
              <w:rPr>
                <w:rFonts w:ascii="Times New Roman" w:hAnsi="Times New Roman"/>
                <w:kern w:val="0"/>
                <w:sz w:val="18"/>
                <w:szCs w:val="18"/>
              </w:rPr>
              <w:t>-2.11</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001</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w:t>
            </w:r>
            <w:r>
              <w:rPr>
                <w:rFonts w:ascii="Times New Roman" w:hAnsi="Times New Roman"/>
                <w:kern w:val="0"/>
                <w:sz w:val="18"/>
                <w:szCs w:val="18"/>
              </w:rPr>
              <w:t>1.39</w:t>
            </w:r>
            <w:r w:rsidRPr="00D66297">
              <w:rPr>
                <w:rFonts w:ascii="Times New Roman" w:hAnsi="Times New Roman"/>
                <w:kern w:val="0"/>
                <w:sz w:val="18"/>
                <w:szCs w:val="18"/>
              </w:rPr>
              <w:t>(-</w:t>
            </w:r>
            <w:r>
              <w:rPr>
                <w:rFonts w:ascii="Times New Roman" w:hAnsi="Times New Roman"/>
                <w:kern w:val="0"/>
                <w:sz w:val="18"/>
                <w:szCs w:val="18"/>
              </w:rPr>
              <w:t>4.3</w:t>
            </w:r>
            <w:r w:rsidRPr="00D66297">
              <w:rPr>
                <w:rFonts w:ascii="Times New Roman" w:hAnsi="Times New Roman"/>
                <w:kern w:val="0"/>
                <w:sz w:val="18"/>
                <w:szCs w:val="18"/>
              </w:rPr>
              <w:t xml:space="preserve">6, </w:t>
            </w:r>
            <w:r>
              <w:rPr>
                <w:rFonts w:ascii="Times New Roman" w:hAnsi="Times New Roman"/>
                <w:kern w:val="0"/>
                <w:sz w:val="18"/>
                <w:szCs w:val="18"/>
              </w:rPr>
              <w:t>1.59</w:t>
            </w:r>
            <w:r w:rsidRPr="00D66297">
              <w:rPr>
                <w:rFonts w:ascii="Times New Roman" w:hAnsi="Times New Roman"/>
                <w:kern w:val="0"/>
                <w:sz w:val="18"/>
                <w:szCs w:val="18"/>
              </w:rPr>
              <w:t>)</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356</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ind w:left="360"/>
              <w:jc w:val="right"/>
              <w:rPr>
                <w:rFonts w:ascii="Times New Roman" w:hAnsi="Times New Roman"/>
                <w:kern w:val="0"/>
                <w:sz w:val="18"/>
                <w:szCs w:val="18"/>
              </w:rPr>
            </w:pPr>
            <w:r>
              <w:rPr>
                <w:rFonts w:ascii="Times New Roman" w:hAnsi="Times New Roman"/>
                <w:kern w:val="0"/>
                <w:sz w:val="18"/>
                <w:szCs w:val="18"/>
              </w:rPr>
              <w:t xml:space="preserve">&gt;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-2.61(-5.09, -0.13)</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0.039</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-2.55(-5.62, 0.53)</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0.104</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-0.80(-3.25, 1.65)</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0.</w:t>
            </w:r>
            <w:r>
              <w:rPr>
                <w:rFonts w:ascii="Times New Roman" w:hAnsi="Times New Roman" w:hint="eastAsia"/>
                <w:kern w:val="0"/>
                <w:sz w:val="18"/>
                <w:szCs w:val="18"/>
              </w:rPr>
              <w:t>522</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-3.21(-5.86, -0.56)</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0.018</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-0.23(-2.84, 2.38)</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0.865</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jc w:val="right"/>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-2SD, 2SD</w:t>
            </w:r>
            <w:r>
              <w:rPr>
                <w:rFonts w:ascii="Times New Roman" w:hAnsi="Times New Roman" w:hint="eastAsia"/>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gridAfter w:val="1"/>
          <w:wAfter w:w="709" w:type="dxa"/>
          <w:trHeight w:val="280"/>
        </w:trPr>
        <w:tc>
          <w:tcPr>
            <w:tcW w:w="13077" w:type="dxa"/>
            <w:gridSpan w:val="14"/>
            <w:tcBorders>
              <w:top w:val="nil"/>
              <w:left w:val="nil"/>
              <w:bottom w:val="nil"/>
              <w:right w:val="nil"/>
            </w:tcBorders>
            <w:shd w:val="clear" w:color="auto" w:fill="auto"/>
            <w:noWrap/>
            <w:vAlign w:val="center"/>
            <w:hideMark/>
          </w:tcPr>
          <w:p w:rsidR="008C6659" w:rsidRPr="00D66297" w:rsidRDefault="008C6659" w:rsidP="000E2875">
            <w:pPr>
              <w:widowControl/>
              <w:jc w:val="left"/>
              <w:rPr>
                <w:rFonts w:ascii="Times New Roman" w:hAnsi="Times New Roman"/>
                <w:b/>
                <w:bCs/>
                <w:kern w:val="0"/>
                <w:sz w:val="18"/>
                <w:szCs w:val="18"/>
              </w:rPr>
            </w:pPr>
            <w:r w:rsidRPr="00D66297">
              <w:rPr>
                <w:rFonts w:ascii="Times New Roman" w:hAnsi="Times New Roman"/>
                <w:b/>
                <w:bCs/>
                <w:kern w:val="0"/>
                <w:sz w:val="18"/>
                <w:szCs w:val="18"/>
              </w:rPr>
              <w:t>12-18 months</w:t>
            </w:r>
          </w:p>
        </w:tc>
      </w:tr>
      <w:tr w:rsidR="008C6659" w:rsidRPr="00D66297" w:rsidTr="000E2875">
        <w:trPr>
          <w:trHeight w:val="280"/>
        </w:trPr>
        <w:tc>
          <w:tcPr>
            <w:tcW w:w="0" w:type="auto"/>
            <w:tcBorders>
              <w:top w:val="nil"/>
              <w:left w:val="nil"/>
              <w:bottom w:val="nil"/>
              <w:right w:val="nil"/>
            </w:tcBorders>
            <w:shd w:val="clear" w:color="auto" w:fill="auto"/>
            <w:noWrap/>
            <w:vAlign w:val="center"/>
            <w:hideMark/>
          </w:tcPr>
          <w:p w:rsidR="008C6659" w:rsidRPr="00D66297" w:rsidRDefault="008C6659" w:rsidP="000E2875">
            <w:pPr>
              <w:widowControl/>
              <w:jc w:val="right"/>
              <w:rPr>
                <w:rFonts w:ascii="Times New Roman" w:hAnsi="Times New Roman"/>
                <w:kern w:val="0"/>
                <w:sz w:val="18"/>
                <w:szCs w:val="18"/>
              </w:rPr>
            </w:pPr>
            <w:r w:rsidRPr="00D66297">
              <w:rPr>
                <w:rFonts w:ascii="Times New Roman" w:hAnsi="Times New Roman"/>
                <w:kern w:val="0"/>
                <w:sz w:val="18"/>
                <w:szCs w:val="18"/>
              </w:rPr>
              <w:t>Weight gain, kg</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jc w:val="right"/>
              <w:rPr>
                <w:rFonts w:ascii="Times New Roman" w:hAnsi="Times New Roman"/>
                <w:kern w:val="0"/>
                <w:sz w:val="18"/>
                <w:szCs w:val="18"/>
              </w:rPr>
            </w:pPr>
            <w:r>
              <w:rPr>
                <w:rFonts w:ascii="Times New Roman" w:hAnsi="Times New Roman" w:hint="eastAsia"/>
                <w:kern w:val="0"/>
                <w:sz w:val="18"/>
                <w:szCs w:val="18"/>
              </w:rPr>
              <w:t>&lt;</w:t>
            </w:r>
            <w:r>
              <w:rPr>
                <w:rFonts w:ascii="Times New Roman" w:hAnsi="Times New Roman"/>
                <w:kern w:val="0"/>
                <w:sz w:val="18"/>
                <w:szCs w:val="18"/>
              </w:rPr>
              <w:t xml:space="preserve">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2.68</w:t>
            </w:r>
            <w:r w:rsidRPr="00D66297">
              <w:rPr>
                <w:rFonts w:ascii="Times New Roman" w:hAnsi="Times New Roman"/>
                <w:kern w:val="0"/>
                <w:sz w:val="18"/>
                <w:szCs w:val="18"/>
              </w:rPr>
              <w:t>(-</w:t>
            </w:r>
            <w:r>
              <w:rPr>
                <w:rFonts w:ascii="Times New Roman" w:hAnsi="Times New Roman"/>
                <w:kern w:val="0"/>
                <w:sz w:val="18"/>
                <w:szCs w:val="18"/>
              </w:rPr>
              <w:t>0.30</w:t>
            </w:r>
            <w:r w:rsidRPr="00D66297">
              <w:rPr>
                <w:rFonts w:ascii="Times New Roman" w:hAnsi="Times New Roman"/>
                <w:kern w:val="0"/>
                <w:sz w:val="18"/>
                <w:szCs w:val="18"/>
              </w:rPr>
              <w:t xml:space="preserve">, </w:t>
            </w:r>
            <w:r>
              <w:rPr>
                <w:rFonts w:ascii="Times New Roman" w:hAnsi="Times New Roman"/>
                <w:kern w:val="0"/>
                <w:sz w:val="18"/>
                <w:szCs w:val="18"/>
              </w:rPr>
              <w:t>5.66</w:t>
            </w:r>
            <w:r w:rsidRPr="00D66297">
              <w:rPr>
                <w:rFonts w:ascii="Times New Roman" w:hAnsi="Times New Roman"/>
                <w:kern w:val="0"/>
                <w:sz w:val="18"/>
                <w:szCs w:val="18"/>
              </w:rPr>
              <w:t>)</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078</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7605BA" w:rsidRDefault="008C6659" w:rsidP="000E2875">
            <w:pPr>
              <w:widowControl/>
              <w:jc w:val="center"/>
              <w:rPr>
                <w:rFonts w:ascii="Times New Roman" w:hAnsi="Times New Roman"/>
                <w:kern w:val="0"/>
                <w:sz w:val="18"/>
                <w:szCs w:val="18"/>
              </w:rPr>
            </w:pPr>
            <w:r w:rsidRPr="007605BA">
              <w:rPr>
                <w:rFonts w:ascii="Times New Roman" w:hAnsi="Times New Roman"/>
                <w:kern w:val="0"/>
                <w:sz w:val="18"/>
                <w:szCs w:val="18"/>
              </w:rPr>
              <w:t>3.23(-0.53, 6.99)</w:t>
            </w:r>
          </w:p>
        </w:tc>
        <w:tc>
          <w:tcPr>
            <w:tcW w:w="0" w:type="auto"/>
            <w:tcBorders>
              <w:top w:val="nil"/>
              <w:left w:val="nil"/>
              <w:bottom w:val="nil"/>
              <w:right w:val="nil"/>
            </w:tcBorders>
            <w:shd w:val="clear" w:color="auto" w:fill="auto"/>
            <w:noWrap/>
            <w:vAlign w:val="center"/>
          </w:tcPr>
          <w:p w:rsidR="008C6659" w:rsidRPr="007605BA" w:rsidRDefault="008C6659" w:rsidP="000E2875">
            <w:pPr>
              <w:widowControl/>
              <w:jc w:val="center"/>
              <w:rPr>
                <w:rFonts w:ascii="Times New Roman" w:hAnsi="Times New Roman"/>
                <w:kern w:val="0"/>
                <w:sz w:val="18"/>
                <w:szCs w:val="18"/>
              </w:rPr>
            </w:pPr>
            <w:r w:rsidRPr="007605BA">
              <w:rPr>
                <w:rFonts w:ascii="Times New Roman" w:hAnsi="Times New Roman"/>
                <w:kern w:val="0"/>
                <w:sz w:val="18"/>
                <w:szCs w:val="18"/>
              </w:rPr>
              <w:t>0.092</w:t>
            </w:r>
          </w:p>
        </w:tc>
        <w:tc>
          <w:tcPr>
            <w:tcW w:w="0" w:type="auto"/>
            <w:tcBorders>
              <w:top w:val="nil"/>
              <w:left w:val="nil"/>
              <w:bottom w:val="nil"/>
              <w:right w:val="nil"/>
            </w:tcBorders>
            <w:shd w:val="clear" w:color="auto" w:fill="auto"/>
            <w:noWrap/>
            <w:vAlign w:val="center"/>
          </w:tcPr>
          <w:p w:rsidR="008C6659" w:rsidRPr="007605BA"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2.43</w:t>
            </w:r>
            <w:r w:rsidRPr="00D66297">
              <w:rPr>
                <w:rFonts w:ascii="Times New Roman" w:hAnsi="Times New Roman"/>
                <w:kern w:val="0"/>
                <w:sz w:val="18"/>
                <w:szCs w:val="18"/>
              </w:rPr>
              <w:t>(-</w:t>
            </w:r>
            <w:r>
              <w:rPr>
                <w:rFonts w:ascii="Times New Roman" w:hAnsi="Times New Roman"/>
                <w:kern w:val="0"/>
                <w:sz w:val="18"/>
                <w:szCs w:val="18"/>
              </w:rPr>
              <w:t>0.49</w:t>
            </w:r>
            <w:r w:rsidRPr="00D66297">
              <w:rPr>
                <w:rFonts w:ascii="Times New Roman" w:hAnsi="Times New Roman"/>
                <w:kern w:val="0"/>
                <w:sz w:val="18"/>
                <w:szCs w:val="18"/>
              </w:rPr>
              <w:t xml:space="preserve">, </w:t>
            </w:r>
            <w:r>
              <w:rPr>
                <w:rFonts w:ascii="Times New Roman" w:hAnsi="Times New Roman"/>
                <w:kern w:val="0"/>
                <w:sz w:val="18"/>
                <w:szCs w:val="18"/>
              </w:rPr>
              <w:t>5.35</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0.1</w:t>
            </w:r>
            <w:r>
              <w:rPr>
                <w:rFonts w:ascii="Times New Roman" w:hAnsi="Times New Roman"/>
                <w:kern w:val="0"/>
                <w:sz w:val="18"/>
                <w:szCs w:val="18"/>
              </w:rPr>
              <w:t>03</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2.28</w:t>
            </w:r>
            <w:r w:rsidRPr="00D66297">
              <w:rPr>
                <w:rFonts w:ascii="Times New Roman" w:hAnsi="Times New Roman"/>
                <w:kern w:val="0"/>
                <w:sz w:val="18"/>
                <w:szCs w:val="18"/>
              </w:rPr>
              <w:t xml:space="preserve"> (-</w:t>
            </w:r>
            <w:r>
              <w:rPr>
                <w:rFonts w:ascii="Times New Roman" w:hAnsi="Times New Roman"/>
                <w:kern w:val="0"/>
                <w:sz w:val="18"/>
                <w:szCs w:val="18"/>
              </w:rPr>
              <w:t>0.96</w:t>
            </w:r>
            <w:r w:rsidRPr="00D66297">
              <w:rPr>
                <w:rFonts w:ascii="Times New Roman" w:hAnsi="Times New Roman"/>
                <w:kern w:val="0"/>
                <w:sz w:val="18"/>
                <w:szCs w:val="18"/>
              </w:rPr>
              <w:t xml:space="preserve">, </w:t>
            </w:r>
            <w:r>
              <w:rPr>
                <w:rFonts w:ascii="Times New Roman" w:hAnsi="Times New Roman"/>
                <w:kern w:val="0"/>
                <w:sz w:val="18"/>
                <w:szCs w:val="18"/>
              </w:rPr>
              <w:t>5.52</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167</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w:t>
            </w:r>
            <w:r>
              <w:rPr>
                <w:rFonts w:ascii="Times New Roman" w:hAnsi="Times New Roman"/>
                <w:kern w:val="0"/>
                <w:sz w:val="18"/>
                <w:szCs w:val="18"/>
              </w:rPr>
              <w:t>1.61</w:t>
            </w:r>
            <w:r w:rsidRPr="00D66297">
              <w:rPr>
                <w:rFonts w:ascii="Times New Roman" w:hAnsi="Times New Roman"/>
                <w:kern w:val="0"/>
                <w:sz w:val="18"/>
                <w:szCs w:val="18"/>
              </w:rPr>
              <w:t>(-</w:t>
            </w:r>
            <w:r>
              <w:rPr>
                <w:rFonts w:ascii="Times New Roman" w:hAnsi="Times New Roman"/>
                <w:kern w:val="0"/>
                <w:sz w:val="18"/>
                <w:szCs w:val="18"/>
              </w:rPr>
              <w:t>4.68</w:t>
            </w:r>
            <w:r w:rsidRPr="00D66297">
              <w:rPr>
                <w:rFonts w:ascii="Times New Roman" w:hAnsi="Times New Roman"/>
                <w:kern w:val="0"/>
                <w:sz w:val="18"/>
                <w:szCs w:val="18"/>
              </w:rPr>
              <w:t>, 1.</w:t>
            </w:r>
            <w:r>
              <w:rPr>
                <w:rFonts w:ascii="Times New Roman" w:hAnsi="Times New Roman"/>
                <w:kern w:val="0"/>
                <w:sz w:val="18"/>
                <w:szCs w:val="18"/>
              </w:rPr>
              <w:t>47</w:t>
            </w:r>
            <w:r w:rsidRPr="00D66297">
              <w:rPr>
                <w:rFonts w:ascii="Times New Roman" w:hAnsi="Times New Roman"/>
                <w:kern w:val="0"/>
                <w:sz w:val="18"/>
                <w:szCs w:val="18"/>
              </w:rPr>
              <w:t>)</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306</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ind w:left="360"/>
              <w:jc w:val="right"/>
              <w:rPr>
                <w:rFonts w:ascii="Times New Roman" w:hAnsi="Times New Roman"/>
                <w:kern w:val="0"/>
                <w:sz w:val="18"/>
                <w:szCs w:val="18"/>
              </w:rPr>
            </w:pPr>
            <w:r>
              <w:rPr>
                <w:rFonts w:ascii="Times New Roman" w:hAnsi="Times New Roman"/>
                <w:kern w:val="0"/>
                <w:sz w:val="18"/>
                <w:szCs w:val="18"/>
              </w:rPr>
              <w:t xml:space="preserve">&gt;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3.26(-2.56, 9.08)</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0.272</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7605BA" w:rsidRDefault="008C6659" w:rsidP="000E2875">
            <w:pPr>
              <w:widowControl/>
              <w:jc w:val="center"/>
              <w:rPr>
                <w:rFonts w:ascii="Times New Roman" w:hAnsi="Times New Roman"/>
                <w:kern w:val="0"/>
                <w:sz w:val="18"/>
                <w:szCs w:val="18"/>
              </w:rPr>
            </w:pPr>
            <w:r w:rsidRPr="007605BA">
              <w:rPr>
                <w:rFonts w:ascii="Times New Roman" w:hAnsi="Times New Roman"/>
                <w:kern w:val="0"/>
                <w:sz w:val="18"/>
                <w:szCs w:val="18"/>
              </w:rPr>
              <w:t>6.78</w:t>
            </w:r>
            <w:r w:rsidRPr="007605BA">
              <w:rPr>
                <w:rFonts w:ascii="Times New Roman" w:hAnsi="Times New Roman" w:hint="eastAsia"/>
                <w:kern w:val="0"/>
                <w:sz w:val="18"/>
                <w:szCs w:val="18"/>
              </w:rPr>
              <w:t>(0.</w:t>
            </w:r>
            <w:r w:rsidRPr="007605BA">
              <w:rPr>
                <w:rFonts w:ascii="Times New Roman" w:hAnsi="Times New Roman"/>
                <w:kern w:val="0"/>
                <w:sz w:val="18"/>
                <w:szCs w:val="18"/>
              </w:rPr>
              <w:t>43</w:t>
            </w:r>
            <w:r w:rsidRPr="007605BA">
              <w:rPr>
                <w:rFonts w:ascii="Times New Roman" w:hAnsi="Times New Roman" w:hint="eastAsia"/>
                <w:kern w:val="0"/>
                <w:sz w:val="18"/>
                <w:szCs w:val="18"/>
              </w:rPr>
              <w:t>, 1</w:t>
            </w:r>
            <w:r w:rsidRPr="007605BA">
              <w:rPr>
                <w:rFonts w:ascii="Times New Roman" w:hAnsi="Times New Roman"/>
                <w:kern w:val="0"/>
                <w:sz w:val="18"/>
                <w:szCs w:val="18"/>
              </w:rPr>
              <w:t>3</w:t>
            </w:r>
            <w:r w:rsidRPr="007605BA">
              <w:rPr>
                <w:rFonts w:ascii="Times New Roman" w:hAnsi="Times New Roman" w:hint="eastAsia"/>
                <w:kern w:val="0"/>
                <w:sz w:val="18"/>
                <w:szCs w:val="18"/>
              </w:rPr>
              <w:t>.</w:t>
            </w:r>
            <w:r w:rsidRPr="007605BA">
              <w:rPr>
                <w:rFonts w:ascii="Times New Roman" w:hAnsi="Times New Roman"/>
                <w:kern w:val="0"/>
                <w:sz w:val="18"/>
                <w:szCs w:val="18"/>
              </w:rPr>
              <w:t>99</w:t>
            </w:r>
            <w:r w:rsidRPr="007605BA">
              <w:rPr>
                <w:rFonts w:ascii="Times New Roman" w:hAnsi="Times New Roman" w:hint="eastAsia"/>
                <w:kern w:val="0"/>
                <w:sz w:val="18"/>
                <w:szCs w:val="18"/>
              </w:rPr>
              <w:t>)</w:t>
            </w:r>
          </w:p>
        </w:tc>
        <w:tc>
          <w:tcPr>
            <w:tcW w:w="0" w:type="auto"/>
            <w:tcBorders>
              <w:top w:val="nil"/>
              <w:left w:val="nil"/>
              <w:bottom w:val="nil"/>
              <w:right w:val="nil"/>
            </w:tcBorders>
            <w:shd w:val="clear" w:color="auto" w:fill="auto"/>
            <w:noWrap/>
            <w:vAlign w:val="center"/>
          </w:tcPr>
          <w:p w:rsidR="008C6659" w:rsidRPr="007605BA" w:rsidRDefault="008C6659" w:rsidP="000E2875">
            <w:pPr>
              <w:widowControl/>
              <w:jc w:val="center"/>
              <w:rPr>
                <w:rFonts w:ascii="Times New Roman" w:hAnsi="Times New Roman"/>
                <w:kern w:val="0"/>
                <w:sz w:val="18"/>
                <w:szCs w:val="18"/>
              </w:rPr>
            </w:pPr>
            <w:r w:rsidRPr="007605BA">
              <w:rPr>
                <w:rFonts w:ascii="Times New Roman" w:hAnsi="Times New Roman" w:hint="eastAsia"/>
                <w:kern w:val="0"/>
                <w:sz w:val="18"/>
                <w:szCs w:val="18"/>
              </w:rPr>
              <w:t>0.0</w:t>
            </w:r>
            <w:r w:rsidRPr="007605BA">
              <w:rPr>
                <w:rFonts w:ascii="Times New Roman" w:hAnsi="Times New Roman"/>
                <w:kern w:val="0"/>
                <w:sz w:val="18"/>
                <w:szCs w:val="18"/>
              </w:rPr>
              <w:t>65</w:t>
            </w:r>
          </w:p>
        </w:tc>
        <w:tc>
          <w:tcPr>
            <w:tcW w:w="0" w:type="auto"/>
            <w:tcBorders>
              <w:top w:val="nil"/>
              <w:left w:val="nil"/>
              <w:bottom w:val="nil"/>
              <w:right w:val="nil"/>
            </w:tcBorders>
            <w:shd w:val="clear" w:color="auto" w:fill="auto"/>
            <w:noWrap/>
            <w:vAlign w:val="center"/>
          </w:tcPr>
          <w:p w:rsidR="008C6659" w:rsidRPr="007605BA"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-0.60(-6.31, 5.11)</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0.838</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2.45(-3.86, 8.76)</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0.446</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0.70(-5.25, 6.66)</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0.817</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jc w:val="right"/>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-2SD, 2SD</w:t>
            </w:r>
            <w:r>
              <w:rPr>
                <w:rFonts w:ascii="Times New Roman" w:hAnsi="Times New Roman" w:hint="eastAsia"/>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hideMark/>
          </w:tcPr>
          <w:p w:rsidR="008C6659" w:rsidRPr="00D66297" w:rsidRDefault="008C6659" w:rsidP="000E2875">
            <w:pPr>
              <w:widowControl/>
              <w:jc w:val="right"/>
              <w:rPr>
                <w:rFonts w:ascii="Times New Roman" w:hAnsi="Times New Roman"/>
                <w:kern w:val="0"/>
                <w:sz w:val="18"/>
                <w:szCs w:val="18"/>
              </w:rPr>
            </w:pPr>
            <w:r w:rsidRPr="00D66297">
              <w:rPr>
                <w:rFonts w:ascii="Times New Roman" w:hAnsi="Times New Roman"/>
                <w:kern w:val="0"/>
                <w:sz w:val="18"/>
                <w:szCs w:val="18"/>
              </w:rPr>
              <w:t>Height gain, cm</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jc w:val="right"/>
              <w:rPr>
                <w:rFonts w:ascii="Times New Roman" w:hAnsi="Times New Roman"/>
                <w:kern w:val="0"/>
                <w:sz w:val="18"/>
                <w:szCs w:val="18"/>
              </w:rPr>
            </w:pPr>
            <w:r>
              <w:rPr>
                <w:rFonts w:ascii="Times New Roman" w:hAnsi="Times New Roman" w:hint="eastAsia"/>
                <w:kern w:val="0"/>
                <w:sz w:val="18"/>
                <w:szCs w:val="18"/>
              </w:rPr>
              <w:t>&lt;</w:t>
            </w:r>
            <w:r>
              <w:rPr>
                <w:rFonts w:ascii="Times New Roman" w:hAnsi="Times New Roman"/>
                <w:kern w:val="0"/>
                <w:sz w:val="18"/>
                <w:szCs w:val="18"/>
              </w:rPr>
              <w:t xml:space="preserve">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-2.41</w:t>
            </w:r>
            <w:r w:rsidRPr="00D66297">
              <w:rPr>
                <w:rFonts w:ascii="Times New Roman" w:hAnsi="Times New Roman"/>
                <w:kern w:val="0"/>
                <w:sz w:val="18"/>
                <w:szCs w:val="18"/>
              </w:rPr>
              <w:t>(-</w:t>
            </w:r>
            <w:r>
              <w:rPr>
                <w:rFonts w:ascii="Times New Roman" w:hAnsi="Times New Roman"/>
                <w:kern w:val="0"/>
                <w:sz w:val="18"/>
                <w:szCs w:val="18"/>
              </w:rPr>
              <w:t>4.50</w:t>
            </w:r>
            <w:r w:rsidRPr="00D66297">
              <w:rPr>
                <w:rFonts w:ascii="Times New Roman" w:hAnsi="Times New Roman"/>
                <w:kern w:val="0"/>
                <w:sz w:val="18"/>
                <w:szCs w:val="18"/>
              </w:rPr>
              <w:t xml:space="preserve">, </w:t>
            </w:r>
            <w:r>
              <w:rPr>
                <w:rFonts w:ascii="Times New Roman" w:hAnsi="Times New Roman"/>
                <w:kern w:val="0"/>
                <w:sz w:val="18"/>
                <w:szCs w:val="18"/>
              </w:rPr>
              <w:t>-</w:t>
            </w:r>
            <w:r w:rsidRPr="00D66297">
              <w:rPr>
                <w:rFonts w:ascii="Times New Roman" w:hAnsi="Times New Roman"/>
                <w:kern w:val="0"/>
                <w:sz w:val="18"/>
                <w:szCs w:val="18"/>
              </w:rPr>
              <w:t>0.</w:t>
            </w:r>
            <w:r>
              <w:rPr>
                <w:rFonts w:ascii="Times New Roman" w:hAnsi="Times New Roman"/>
                <w:kern w:val="0"/>
                <w:sz w:val="18"/>
                <w:szCs w:val="18"/>
              </w:rPr>
              <w:t>33</w:t>
            </w:r>
            <w:r w:rsidRPr="00D66297">
              <w:rPr>
                <w:rFonts w:ascii="Times New Roman" w:hAnsi="Times New Roman"/>
                <w:kern w:val="0"/>
                <w:sz w:val="18"/>
                <w:szCs w:val="18"/>
              </w:rPr>
              <w:t>)</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0.0</w:t>
            </w:r>
            <w:r>
              <w:rPr>
                <w:rFonts w:ascii="Times New Roman" w:hAnsi="Times New Roman"/>
                <w:kern w:val="0"/>
                <w:sz w:val="18"/>
                <w:szCs w:val="18"/>
              </w:rPr>
              <w:t>23</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-2.67</w:t>
            </w:r>
            <w:r w:rsidRPr="00D66297">
              <w:rPr>
                <w:rFonts w:ascii="Times New Roman" w:hAnsi="Times New Roman"/>
                <w:kern w:val="0"/>
                <w:sz w:val="18"/>
                <w:szCs w:val="18"/>
              </w:rPr>
              <w:t>(-</w:t>
            </w:r>
            <w:r>
              <w:rPr>
                <w:rFonts w:ascii="Times New Roman" w:hAnsi="Times New Roman"/>
                <w:kern w:val="0"/>
                <w:sz w:val="18"/>
                <w:szCs w:val="18"/>
              </w:rPr>
              <w:t>5.24</w:t>
            </w:r>
            <w:r w:rsidRPr="00D66297">
              <w:rPr>
                <w:rFonts w:ascii="Times New Roman" w:hAnsi="Times New Roman"/>
                <w:kern w:val="0"/>
                <w:sz w:val="18"/>
                <w:szCs w:val="18"/>
              </w:rPr>
              <w:t xml:space="preserve">, </w:t>
            </w:r>
            <w:r>
              <w:rPr>
                <w:rFonts w:ascii="Times New Roman" w:hAnsi="Times New Roman"/>
                <w:kern w:val="0"/>
                <w:sz w:val="18"/>
                <w:szCs w:val="18"/>
              </w:rPr>
              <w:t>-0.11</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041</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08</w:t>
            </w:r>
            <w:r w:rsidRPr="00D66297">
              <w:rPr>
                <w:rFonts w:ascii="Times New Roman" w:hAnsi="Times New Roman"/>
                <w:kern w:val="0"/>
                <w:sz w:val="18"/>
                <w:szCs w:val="18"/>
              </w:rPr>
              <w:t>(-</w:t>
            </w:r>
            <w:r>
              <w:rPr>
                <w:rFonts w:ascii="Times New Roman" w:hAnsi="Times New Roman"/>
                <w:kern w:val="0"/>
                <w:sz w:val="18"/>
                <w:szCs w:val="18"/>
              </w:rPr>
              <w:t>1.9</w:t>
            </w:r>
            <w:r w:rsidRPr="00D66297">
              <w:rPr>
                <w:rFonts w:ascii="Times New Roman" w:hAnsi="Times New Roman"/>
                <w:kern w:val="0"/>
                <w:sz w:val="18"/>
                <w:szCs w:val="18"/>
              </w:rPr>
              <w:t xml:space="preserve">9, </w:t>
            </w:r>
            <w:r>
              <w:rPr>
                <w:rFonts w:ascii="Times New Roman" w:hAnsi="Times New Roman"/>
                <w:kern w:val="0"/>
                <w:sz w:val="18"/>
                <w:szCs w:val="18"/>
              </w:rPr>
              <w:t>2.15</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940</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-2.16</w:t>
            </w:r>
            <w:r w:rsidRPr="00D66297">
              <w:rPr>
                <w:rFonts w:ascii="Times New Roman" w:hAnsi="Times New Roman"/>
                <w:kern w:val="0"/>
                <w:sz w:val="18"/>
                <w:szCs w:val="18"/>
              </w:rPr>
              <w:t>(-</w:t>
            </w:r>
            <w:r>
              <w:rPr>
                <w:rFonts w:ascii="Times New Roman" w:hAnsi="Times New Roman"/>
                <w:kern w:val="0"/>
                <w:sz w:val="18"/>
                <w:szCs w:val="18"/>
              </w:rPr>
              <w:t>4.48</w:t>
            </w:r>
            <w:r w:rsidRPr="00D66297">
              <w:rPr>
                <w:rFonts w:ascii="Times New Roman" w:hAnsi="Times New Roman"/>
                <w:kern w:val="0"/>
                <w:sz w:val="18"/>
                <w:szCs w:val="18"/>
              </w:rPr>
              <w:t>, 0.</w:t>
            </w:r>
            <w:r>
              <w:rPr>
                <w:rFonts w:ascii="Times New Roman" w:hAnsi="Times New Roman"/>
                <w:kern w:val="0"/>
                <w:sz w:val="18"/>
                <w:szCs w:val="18"/>
              </w:rPr>
              <w:t>1</w:t>
            </w:r>
            <w:r w:rsidRPr="00D66297">
              <w:rPr>
                <w:rFonts w:ascii="Times New Roman" w:hAnsi="Times New Roman"/>
                <w:kern w:val="0"/>
                <w:sz w:val="18"/>
                <w:szCs w:val="18"/>
              </w:rPr>
              <w:t>6)</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068</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-2.46</w:t>
            </w:r>
            <w:r w:rsidRPr="00D66297">
              <w:rPr>
                <w:rFonts w:ascii="Times New Roman" w:hAnsi="Times New Roman"/>
                <w:kern w:val="0"/>
                <w:sz w:val="18"/>
                <w:szCs w:val="18"/>
              </w:rPr>
              <w:t>(-</w:t>
            </w:r>
            <w:r>
              <w:rPr>
                <w:rFonts w:ascii="Times New Roman" w:hAnsi="Times New Roman"/>
                <w:kern w:val="0"/>
                <w:sz w:val="18"/>
                <w:szCs w:val="18"/>
              </w:rPr>
              <w:t>4.59</w:t>
            </w:r>
            <w:r w:rsidRPr="00D66297">
              <w:rPr>
                <w:rFonts w:ascii="Times New Roman" w:hAnsi="Times New Roman"/>
                <w:kern w:val="0"/>
                <w:sz w:val="18"/>
                <w:szCs w:val="18"/>
              </w:rPr>
              <w:t xml:space="preserve">, </w:t>
            </w:r>
            <w:r>
              <w:rPr>
                <w:rFonts w:ascii="Times New Roman" w:hAnsi="Times New Roman"/>
                <w:kern w:val="0"/>
                <w:sz w:val="18"/>
                <w:szCs w:val="18"/>
              </w:rPr>
              <w:t>-0.32</w:t>
            </w:r>
            <w:r w:rsidRPr="00D66297">
              <w:rPr>
                <w:rFonts w:ascii="Times New Roman" w:hAnsi="Times New Roman"/>
                <w:kern w:val="0"/>
                <w:sz w:val="18"/>
                <w:szCs w:val="18"/>
              </w:rPr>
              <w:t>)</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024</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ind w:left="360"/>
              <w:jc w:val="right"/>
              <w:rPr>
                <w:rFonts w:ascii="Times New Roman" w:hAnsi="Times New Roman"/>
                <w:kern w:val="0"/>
                <w:sz w:val="18"/>
                <w:szCs w:val="18"/>
              </w:rPr>
            </w:pPr>
            <w:r>
              <w:rPr>
                <w:rFonts w:ascii="Times New Roman" w:hAnsi="Times New Roman"/>
                <w:kern w:val="0"/>
                <w:sz w:val="18"/>
                <w:szCs w:val="18"/>
              </w:rPr>
              <w:t xml:space="preserve">&gt;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-0.72</w:t>
            </w:r>
            <w:r>
              <w:rPr>
                <w:rFonts w:ascii="Times New Roman" w:hAnsi="Times New Roman"/>
                <w:kern w:val="0"/>
                <w:sz w:val="18"/>
                <w:szCs w:val="18"/>
              </w:rPr>
              <w:t>(-3.92, 2.47)</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0.658</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-0.10(-4.06, 3.86)</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0.961</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1.94(-1.27, 5.14)</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0.237</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-0.06(-3.62, 3.49)</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0.972</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-0.28(-3.56, 2.99)</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0.865</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jc w:val="right"/>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-2SD, 2SD</w:t>
            </w:r>
            <w:r>
              <w:rPr>
                <w:rFonts w:ascii="Times New Roman" w:hAnsi="Times New Roman" w:hint="eastAsia"/>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gridAfter w:val="1"/>
          <w:wAfter w:w="709" w:type="dxa"/>
          <w:trHeight w:val="280"/>
        </w:trPr>
        <w:tc>
          <w:tcPr>
            <w:tcW w:w="13077" w:type="dxa"/>
            <w:gridSpan w:val="14"/>
            <w:tcBorders>
              <w:top w:val="nil"/>
              <w:left w:val="nil"/>
              <w:bottom w:val="nil"/>
              <w:right w:val="nil"/>
            </w:tcBorders>
            <w:shd w:val="clear" w:color="auto" w:fill="auto"/>
            <w:noWrap/>
            <w:vAlign w:val="center"/>
            <w:hideMark/>
          </w:tcPr>
          <w:p w:rsidR="008C6659" w:rsidRPr="00D66297" w:rsidRDefault="008C6659" w:rsidP="000E2875">
            <w:pPr>
              <w:widowControl/>
              <w:jc w:val="left"/>
              <w:rPr>
                <w:rFonts w:ascii="Times New Roman" w:hAnsi="Times New Roman"/>
                <w:b/>
                <w:bCs/>
                <w:kern w:val="0"/>
                <w:sz w:val="18"/>
                <w:szCs w:val="18"/>
              </w:rPr>
            </w:pPr>
            <w:r w:rsidRPr="00D66297">
              <w:rPr>
                <w:rFonts w:ascii="Times New Roman" w:hAnsi="Times New Roman"/>
                <w:b/>
                <w:bCs/>
                <w:kern w:val="0"/>
                <w:sz w:val="18"/>
                <w:szCs w:val="18"/>
              </w:rPr>
              <w:t>18-24 months</w:t>
            </w:r>
          </w:p>
        </w:tc>
      </w:tr>
      <w:tr w:rsidR="008C6659" w:rsidRPr="00D66297" w:rsidTr="000E2875">
        <w:trPr>
          <w:trHeight w:val="280"/>
        </w:trPr>
        <w:tc>
          <w:tcPr>
            <w:tcW w:w="0" w:type="auto"/>
            <w:tcBorders>
              <w:top w:val="nil"/>
              <w:left w:val="nil"/>
              <w:bottom w:val="nil"/>
              <w:right w:val="nil"/>
            </w:tcBorders>
            <w:shd w:val="clear" w:color="auto" w:fill="auto"/>
            <w:noWrap/>
            <w:vAlign w:val="center"/>
            <w:hideMark/>
          </w:tcPr>
          <w:p w:rsidR="008C6659" w:rsidRPr="00D66297" w:rsidRDefault="008C6659" w:rsidP="000E2875">
            <w:pPr>
              <w:widowControl/>
              <w:jc w:val="right"/>
              <w:rPr>
                <w:rFonts w:ascii="Times New Roman" w:hAnsi="Times New Roman"/>
                <w:kern w:val="0"/>
                <w:sz w:val="18"/>
                <w:szCs w:val="18"/>
              </w:rPr>
            </w:pPr>
            <w:r w:rsidRPr="00D66297">
              <w:rPr>
                <w:rFonts w:ascii="Times New Roman" w:hAnsi="Times New Roman"/>
                <w:kern w:val="0"/>
                <w:sz w:val="18"/>
                <w:szCs w:val="18"/>
              </w:rPr>
              <w:t>Weight gain, kg</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jc w:val="right"/>
              <w:rPr>
                <w:rFonts w:ascii="Times New Roman" w:hAnsi="Times New Roman"/>
                <w:kern w:val="0"/>
                <w:sz w:val="18"/>
                <w:szCs w:val="18"/>
              </w:rPr>
            </w:pPr>
            <w:r>
              <w:rPr>
                <w:rFonts w:ascii="Times New Roman" w:hAnsi="Times New Roman" w:hint="eastAsia"/>
                <w:kern w:val="0"/>
                <w:sz w:val="18"/>
                <w:szCs w:val="18"/>
              </w:rPr>
              <w:t>&lt;</w:t>
            </w:r>
            <w:r>
              <w:rPr>
                <w:rFonts w:ascii="Times New Roman" w:hAnsi="Times New Roman"/>
                <w:kern w:val="0"/>
                <w:sz w:val="18"/>
                <w:szCs w:val="18"/>
              </w:rPr>
              <w:t xml:space="preserve">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-0.5</w:t>
            </w:r>
            <w:r w:rsidRPr="00D66297">
              <w:rPr>
                <w:rFonts w:ascii="Times New Roman" w:hAnsi="Times New Roman"/>
                <w:kern w:val="0"/>
                <w:sz w:val="18"/>
                <w:szCs w:val="18"/>
              </w:rPr>
              <w:t>7(</w:t>
            </w:r>
            <w:r>
              <w:rPr>
                <w:rFonts w:ascii="Times New Roman" w:hAnsi="Times New Roman"/>
                <w:kern w:val="0"/>
                <w:sz w:val="18"/>
                <w:szCs w:val="18"/>
              </w:rPr>
              <w:t>-</w:t>
            </w:r>
            <w:r w:rsidRPr="00D66297">
              <w:rPr>
                <w:rFonts w:ascii="Times New Roman" w:hAnsi="Times New Roman"/>
                <w:kern w:val="0"/>
                <w:sz w:val="18"/>
                <w:szCs w:val="18"/>
              </w:rPr>
              <w:t>-</w:t>
            </w:r>
            <w:r>
              <w:rPr>
                <w:rFonts w:ascii="Times New Roman" w:hAnsi="Times New Roman"/>
                <w:kern w:val="0"/>
                <w:sz w:val="18"/>
                <w:szCs w:val="18"/>
              </w:rPr>
              <w:t>3.9</w:t>
            </w:r>
            <w:r w:rsidRPr="00D66297">
              <w:rPr>
                <w:rFonts w:ascii="Times New Roman" w:hAnsi="Times New Roman"/>
                <w:kern w:val="0"/>
                <w:sz w:val="18"/>
                <w:szCs w:val="18"/>
              </w:rPr>
              <w:t>2, 2.7</w:t>
            </w:r>
            <w:r>
              <w:rPr>
                <w:rFonts w:ascii="Times New Roman" w:hAnsi="Times New Roman"/>
                <w:kern w:val="0"/>
                <w:sz w:val="18"/>
                <w:szCs w:val="18"/>
              </w:rPr>
              <w:t>9</w:t>
            </w:r>
            <w:r w:rsidRPr="00D66297">
              <w:rPr>
                <w:rFonts w:ascii="Times New Roman" w:hAnsi="Times New Roman"/>
                <w:kern w:val="0"/>
                <w:sz w:val="18"/>
                <w:szCs w:val="18"/>
              </w:rPr>
              <w:t>)</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741</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14</w:t>
            </w:r>
            <w:r w:rsidRPr="00D66297">
              <w:rPr>
                <w:rFonts w:ascii="Times New Roman" w:hAnsi="Times New Roman"/>
                <w:kern w:val="0"/>
                <w:sz w:val="18"/>
                <w:szCs w:val="18"/>
              </w:rPr>
              <w:t>(-</w:t>
            </w:r>
            <w:r>
              <w:rPr>
                <w:rFonts w:ascii="Times New Roman" w:hAnsi="Times New Roman"/>
                <w:kern w:val="0"/>
                <w:sz w:val="18"/>
                <w:szCs w:val="18"/>
              </w:rPr>
              <w:t>3.99</w:t>
            </w:r>
            <w:r w:rsidRPr="00D66297">
              <w:rPr>
                <w:rFonts w:ascii="Times New Roman" w:hAnsi="Times New Roman"/>
                <w:kern w:val="0"/>
                <w:sz w:val="18"/>
                <w:szCs w:val="18"/>
              </w:rPr>
              <w:t xml:space="preserve">, </w:t>
            </w:r>
            <w:r>
              <w:rPr>
                <w:rFonts w:ascii="Times New Roman" w:hAnsi="Times New Roman"/>
                <w:kern w:val="0"/>
                <w:sz w:val="18"/>
                <w:szCs w:val="18"/>
              </w:rPr>
              <w:t>4.27</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947</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-1.25</w:t>
            </w:r>
            <w:r w:rsidRPr="00D66297">
              <w:rPr>
                <w:rFonts w:ascii="Times New Roman" w:hAnsi="Times New Roman"/>
                <w:kern w:val="0"/>
                <w:sz w:val="18"/>
                <w:szCs w:val="18"/>
              </w:rPr>
              <w:t>(-</w:t>
            </w:r>
            <w:r>
              <w:rPr>
                <w:rFonts w:ascii="Times New Roman" w:hAnsi="Times New Roman"/>
                <w:kern w:val="0"/>
                <w:sz w:val="18"/>
                <w:szCs w:val="18"/>
              </w:rPr>
              <w:t>4.53</w:t>
            </w:r>
            <w:r w:rsidRPr="00D66297">
              <w:rPr>
                <w:rFonts w:ascii="Times New Roman" w:hAnsi="Times New Roman"/>
                <w:kern w:val="0"/>
                <w:sz w:val="18"/>
                <w:szCs w:val="18"/>
              </w:rPr>
              <w:t>, 2.</w:t>
            </w:r>
            <w:r>
              <w:rPr>
                <w:rFonts w:ascii="Times New Roman" w:hAnsi="Times New Roman"/>
                <w:kern w:val="0"/>
                <w:sz w:val="18"/>
                <w:szCs w:val="18"/>
              </w:rPr>
              <w:t>03</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0.456</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0.61</w:t>
            </w:r>
            <w:r w:rsidRPr="00D66297">
              <w:rPr>
                <w:rFonts w:ascii="Times New Roman" w:hAnsi="Times New Roman"/>
                <w:kern w:val="0"/>
                <w:sz w:val="18"/>
                <w:szCs w:val="18"/>
              </w:rPr>
              <w:t>(-</w:t>
            </w:r>
            <w:r>
              <w:rPr>
                <w:rFonts w:ascii="Times New Roman" w:hAnsi="Times New Roman"/>
                <w:kern w:val="0"/>
                <w:sz w:val="18"/>
                <w:szCs w:val="18"/>
              </w:rPr>
              <w:t>3.02</w:t>
            </w:r>
            <w:r w:rsidRPr="00D66297">
              <w:rPr>
                <w:rFonts w:ascii="Times New Roman" w:hAnsi="Times New Roman"/>
                <w:kern w:val="0"/>
                <w:sz w:val="18"/>
                <w:szCs w:val="18"/>
              </w:rPr>
              <w:t xml:space="preserve">, </w:t>
            </w:r>
            <w:r>
              <w:rPr>
                <w:rFonts w:ascii="Times New Roman" w:hAnsi="Times New Roman"/>
                <w:kern w:val="0"/>
                <w:sz w:val="18"/>
                <w:szCs w:val="18"/>
              </w:rPr>
              <w:t>4.23</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742</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-1.33(-4.78, 2.13</w:t>
            </w:r>
            <w:r w:rsidRPr="00D66297">
              <w:rPr>
                <w:rFonts w:ascii="Times New Roman" w:hAnsi="Times New Roman"/>
                <w:kern w:val="0"/>
                <w:sz w:val="18"/>
                <w:szCs w:val="18"/>
              </w:rPr>
              <w:t>)</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452</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ind w:left="360"/>
              <w:jc w:val="right"/>
              <w:rPr>
                <w:rFonts w:ascii="Times New Roman" w:hAnsi="Times New Roman"/>
                <w:kern w:val="0"/>
                <w:sz w:val="18"/>
                <w:szCs w:val="18"/>
              </w:rPr>
            </w:pPr>
            <w:r>
              <w:rPr>
                <w:rFonts w:ascii="Times New Roman" w:hAnsi="Times New Roman"/>
                <w:kern w:val="0"/>
                <w:sz w:val="18"/>
                <w:szCs w:val="18"/>
              </w:rPr>
              <w:t xml:space="preserve">&gt;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-0.66(-5.22, 3.91)</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0.777</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-3.57(-9.20, 2.06)</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0.214</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0.94(-3.50, 5.39)</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0.678</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1.49(-3.42, 6.40)</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0.551</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-0.45(-5.15, 4.25)</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0.851</w:t>
            </w: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jc w:val="right"/>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-2SD, 2SD</w:t>
            </w:r>
            <w:r>
              <w:rPr>
                <w:rFonts w:ascii="Times New Roman" w:hAnsi="Times New Roman" w:hint="eastAsia"/>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hideMark/>
          </w:tcPr>
          <w:p w:rsidR="008C6659" w:rsidRPr="00D66297" w:rsidRDefault="008C6659" w:rsidP="000E2875">
            <w:pPr>
              <w:widowControl/>
              <w:jc w:val="right"/>
              <w:rPr>
                <w:rFonts w:ascii="Times New Roman" w:hAnsi="Times New Roman"/>
                <w:kern w:val="0"/>
                <w:sz w:val="18"/>
                <w:szCs w:val="18"/>
              </w:rPr>
            </w:pPr>
            <w:r w:rsidRPr="00D66297">
              <w:rPr>
                <w:rFonts w:ascii="Times New Roman" w:hAnsi="Times New Roman"/>
                <w:kern w:val="0"/>
                <w:sz w:val="18"/>
                <w:szCs w:val="18"/>
              </w:rPr>
              <w:t>Height gain, cm</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r w:rsidR="008C6659" w:rsidRPr="00D66297" w:rsidTr="000E2875">
        <w:trPr>
          <w:trHeight w:val="280"/>
        </w:trPr>
        <w:tc>
          <w:tcPr>
            <w:tcW w:w="0" w:type="auto"/>
            <w:tcBorders>
              <w:top w:val="nil"/>
              <w:left w:val="nil"/>
              <w:bottom w:val="nil"/>
              <w:right w:val="nil"/>
            </w:tcBorders>
            <w:shd w:val="clear" w:color="auto" w:fill="auto"/>
            <w:noWrap/>
            <w:vAlign w:val="center"/>
          </w:tcPr>
          <w:p w:rsidR="008C6659" w:rsidRPr="00D66297" w:rsidRDefault="008C6659" w:rsidP="000E2875">
            <w:pPr>
              <w:widowControl/>
              <w:jc w:val="right"/>
              <w:rPr>
                <w:rFonts w:ascii="Times New Roman" w:hAnsi="Times New Roman"/>
                <w:kern w:val="0"/>
                <w:sz w:val="18"/>
                <w:szCs w:val="18"/>
              </w:rPr>
            </w:pPr>
            <w:r>
              <w:rPr>
                <w:rFonts w:ascii="Times New Roman" w:hAnsi="Times New Roman" w:hint="eastAsia"/>
                <w:kern w:val="0"/>
                <w:sz w:val="18"/>
                <w:szCs w:val="18"/>
              </w:rPr>
              <w:t>&lt;</w:t>
            </w:r>
            <w:r>
              <w:rPr>
                <w:rFonts w:ascii="Times New Roman" w:hAnsi="Times New Roman"/>
                <w:kern w:val="0"/>
                <w:sz w:val="18"/>
                <w:szCs w:val="18"/>
              </w:rPr>
              <w:t xml:space="preserve"> </w:t>
            </w:r>
            <w:r>
              <w:rPr>
                <w:rFonts w:ascii="Times New Roman" w:hAnsi="Times New Roman" w:hint="eastAsia"/>
                <w:kern w:val="0"/>
                <w:sz w:val="18"/>
                <w:szCs w:val="18"/>
              </w:rPr>
              <w:t>-2SD</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-2.59</w:t>
            </w:r>
            <w:r w:rsidRPr="00D66297">
              <w:rPr>
                <w:rFonts w:ascii="Times New Roman" w:hAnsi="Times New Roman"/>
                <w:kern w:val="0"/>
                <w:sz w:val="18"/>
                <w:szCs w:val="18"/>
              </w:rPr>
              <w:t>(-</w:t>
            </w:r>
            <w:r>
              <w:rPr>
                <w:rFonts w:ascii="Times New Roman" w:hAnsi="Times New Roman"/>
                <w:kern w:val="0"/>
                <w:sz w:val="18"/>
                <w:szCs w:val="18"/>
              </w:rPr>
              <w:t>4.86,</w:t>
            </w:r>
            <w:r w:rsidRPr="00D66297">
              <w:rPr>
                <w:rFonts w:ascii="Times New Roman" w:hAnsi="Times New Roman"/>
                <w:kern w:val="0"/>
                <w:sz w:val="18"/>
                <w:szCs w:val="18"/>
              </w:rPr>
              <w:t xml:space="preserve"> </w:t>
            </w:r>
            <w:r>
              <w:rPr>
                <w:rFonts w:ascii="Times New Roman" w:hAnsi="Times New Roman"/>
                <w:kern w:val="0"/>
                <w:sz w:val="18"/>
                <w:szCs w:val="18"/>
              </w:rPr>
              <w:t>-0.32</w:t>
            </w:r>
            <w:r w:rsidRPr="00D66297">
              <w:rPr>
                <w:rFonts w:ascii="Times New Roman" w:hAnsi="Times New Roman"/>
                <w:kern w:val="0"/>
                <w:sz w:val="18"/>
                <w:szCs w:val="18"/>
              </w:rPr>
              <w:t>)</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025</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-1.88</w:t>
            </w:r>
            <w:r w:rsidRPr="00D66297">
              <w:rPr>
                <w:rFonts w:ascii="Times New Roman" w:hAnsi="Times New Roman"/>
                <w:kern w:val="0"/>
                <w:sz w:val="18"/>
                <w:szCs w:val="18"/>
              </w:rPr>
              <w:t>(-</w:t>
            </w:r>
            <w:r>
              <w:rPr>
                <w:rFonts w:ascii="Times New Roman" w:hAnsi="Times New Roman"/>
                <w:kern w:val="0"/>
                <w:sz w:val="18"/>
                <w:szCs w:val="18"/>
              </w:rPr>
              <w:t>4.70</w:t>
            </w:r>
            <w:r w:rsidRPr="00D66297">
              <w:rPr>
                <w:rFonts w:ascii="Times New Roman" w:hAnsi="Times New Roman"/>
                <w:kern w:val="0"/>
                <w:sz w:val="18"/>
                <w:szCs w:val="18"/>
              </w:rPr>
              <w:t>, 0.</w:t>
            </w:r>
            <w:r>
              <w:rPr>
                <w:rFonts w:ascii="Times New Roman" w:hAnsi="Times New Roman"/>
                <w:kern w:val="0"/>
                <w:sz w:val="18"/>
                <w:szCs w:val="18"/>
              </w:rPr>
              <w:t>93</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189</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-1.12</w:t>
            </w:r>
            <w:r w:rsidRPr="00D66297">
              <w:rPr>
                <w:rFonts w:ascii="Times New Roman" w:hAnsi="Times New Roman"/>
                <w:kern w:val="0"/>
                <w:sz w:val="18"/>
                <w:szCs w:val="18"/>
              </w:rPr>
              <w:t>(-</w:t>
            </w:r>
            <w:r>
              <w:rPr>
                <w:rFonts w:ascii="Times New Roman" w:hAnsi="Times New Roman"/>
                <w:kern w:val="0"/>
                <w:sz w:val="18"/>
                <w:szCs w:val="18"/>
              </w:rPr>
              <w:t>3.39</w:t>
            </w:r>
            <w:r w:rsidRPr="00D66297">
              <w:rPr>
                <w:rFonts w:ascii="Times New Roman" w:hAnsi="Times New Roman"/>
                <w:kern w:val="0"/>
                <w:sz w:val="18"/>
                <w:szCs w:val="18"/>
              </w:rPr>
              <w:t xml:space="preserve">, </w:t>
            </w:r>
            <w:r>
              <w:rPr>
                <w:rFonts w:ascii="Times New Roman" w:hAnsi="Times New Roman"/>
                <w:kern w:val="0"/>
                <w:sz w:val="18"/>
                <w:szCs w:val="18"/>
              </w:rPr>
              <w:t>1.15</w:t>
            </w:r>
            <w:r w:rsidRPr="00D66297">
              <w:rPr>
                <w:rFonts w:ascii="Times New Roman" w:hAnsi="Times New Roman"/>
                <w:kern w:val="0"/>
                <w:sz w:val="18"/>
                <w:szCs w:val="18"/>
              </w:rPr>
              <w:t>)</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333</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-1.34</w:t>
            </w:r>
            <w:r w:rsidRPr="00D66297">
              <w:rPr>
                <w:rFonts w:ascii="Times New Roman" w:hAnsi="Times New Roman"/>
                <w:kern w:val="0"/>
                <w:sz w:val="18"/>
                <w:szCs w:val="18"/>
              </w:rPr>
              <w:t>(-</w:t>
            </w:r>
            <w:r>
              <w:rPr>
                <w:rFonts w:ascii="Times New Roman" w:hAnsi="Times New Roman"/>
                <w:kern w:val="0"/>
                <w:sz w:val="18"/>
                <w:szCs w:val="18"/>
              </w:rPr>
              <w:t>3.87</w:t>
            </w:r>
            <w:r w:rsidRPr="00D66297">
              <w:rPr>
                <w:rFonts w:ascii="Times New Roman" w:hAnsi="Times New Roman"/>
                <w:kern w:val="0"/>
                <w:sz w:val="18"/>
                <w:szCs w:val="18"/>
              </w:rPr>
              <w:t xml:space="preserve">, </w:t>
            </w:r>
            <w:r>
              <w:rPr>
                <w:rFonts w:ascii="Times New Roman" w:hAnsi="Times New Roman"/>
                <w:kern w:val="0"/>
                <w:sz w:val="18"/>
                <w:szCs w:val="18"/>
              </w:rPr>
              <w:t>1.1</w:t>
            </w:r>
            <w:r w:rsidRPr="00D66297">
              <w:rPr>
                <w:rFonts w:ascii="Times New Roman" w:hAnsi="Times New Roman"/>
                <w:kern w:val="0"/>
                <w:sz w:val="18"/>
                <w:szCs w:val="18"/>
              </w:rPr>
              <w:t>9)</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298</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kern w:val="0"/>
                <w:sz w:val="18"/>
                <w:szCs w:val="18"/>
              </w:rPr>
              <w:t>-2.27</w:t>
            </w:r>
            <w:r w:rsidRPr="00D66297">
              <w:rPr>
                <w:rFonts w:ascii="Times New Roman" w:hAnsi="Times New Roman"/>
                <w:kern w:val="0"/>
                <w:sz w:val="18"/>
                <w:szCs w:val="18"/>
              </w:rPr>
              <w:t>(-</w:t>
            </w:r>
            <w:r>
              <w:rPr>
                <w:rFonts w:ascii="Times New Roman" w:hAnsi="Times New Roman"/>
                <w:kern w:val="0"/>
                <w:sz w:val="18"/>
                <w:szCs w:val="18"/>
              </w:rPr>
              <w:t>4.62</w:t>
            </w:r>
            <w:r w:rsidRPr="00D66297">
              <w:rPr>
                <w:rFonts w:ascii="Times New Roman" w:hAnsi="Times New Roman"/>
                <w:kern w:val="0"/>
                <w:sz w:val="18"/>
                <w:szCs w:val="18"/>
              </w:rPr>
              <w:t>, 0.</w:t>
            </w:r>
            <w:r>
              <w:rPr>
                <w:rFonts w:ascii="Times New Roman" w:hAnsi="Times New Roman"/>
                <w:kern w:val="0"/>
                <w:sz w:val="18"/>
                <w:szCs w:val="18"/>
              </w:rPr>
              <w:t>08</w:t>
            </w:r>
            <w:r w:rsidRPr="00D66297">
              <w:rPr>
                <w:rFonts w:ascii="Times New Roman" w:hAnsi="Times New Roman"/>
                <w:kern w:val="0"/>
                <w:sz w:val="18"/>
                <w:szCs w:val="18"/>
              </w:rPr>
              <w:t>)</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sidRPr="00D66297">
              <w:rPr>
                <w:rFonts w:ascii="Times New Roman" w:hAnsi="Times New Roman"/>
                <w:kern w:val="0"/>
                <w:sz w:val="18"/>
                <w:szCs w:val="18"/>
              </w:rPr>
              <w:t>0.</w:t>
            </w:r>
            <w:r>
              <w:rPr>
                <w:rFonts w:ascii="Times New Roman" w:hAnsi="Times New Roman"/>
                <w:kern w:val="0"/>
                <w:sz w:val="18"/>
                <w:szCs w:val="18"/>
              </w:rPr>
              <w:t>059</w:t>
            </w:r>
          </w:p>
        </w:tc>
      </w:tr>
      <w:tr w:rsidR="008C6659" w:rsidRPr="00D66297" w:rsidTr="000E2875">
        <w:trPr>
          <w:trHeight w:val="280"/>
        </w:trPr>
        <w:tc>
          <w:tcPr>
            <w:tcW w:w="0" w:type="auto"/>
            <w:tcBorders>
              <w:top w:val="nil"/>
              <w:left w:val="nil"/>
              <w:right w:val="nil"/>
            </w:tcBorders>
            <w:shd w:val="clear" w:color="auto" w:fill="auto"/>
            <w:noWrap/>
            <w:vAlign w:val="center"/>
          </w:tcPr>
          <w:p w:rsidR="008C6659" w:rsidRPr="00D66297" w:rsidRDefault="008C6659" w:rsidP="000E2875">
            <w:pPr>
              <w:widowControl/>
              <w:ind w:left="360"/>
              <w:jc w:val="right"/>
              <w:rPr>
                <w:rFonts w:ascii="Times New Roman" w:hAnsi="Times New Roman"/>
                <w:kern w:val="0"/>
                <w:sz w:val="18"/>
                <w:szCs w:val="18"/>
              </w:rPr>
            </w:pPr>
            <w:r>
              <w:rPr>
                <w:rFonts w:ascii="Times New Roman" w:hAnsi="Times New Roman"/>
                <w:kern w:val="0"/>
                <w:sz w:val="18"/>
                <w:szCs w:val="18"/>
              </w:rPr>
              <w:t xml:space="preserve">&gt; </w:t>
            </w:r>
            <w:r>
              <w:rPr>
                <w:rFonts w:ascii="Times New Roman" w:hAnsi="Times New Roman" w:hint="eastAsia"/>
                <w:kern w:val="0"/>
                <w:sz w:val="18"/>
                <w:szCs w:val="18"/>
              </w:rPr>
              <w:t>2SD</w:t>
            </w:r>
          </w:p>
        </w:tc>
        <w:tc>
          <w:tcPr>
            <w:tcW w:w="0" w:type="auto"/>
            <w:tcBorders>
              <w:top w:val="nil"/>
              <w:left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-2.13(-4.86, 0.61)</w:t>
            </w:r>
          </w:p>
        </w:tc>
        <w:tc>
          <w:tcPr>
            <w:tcW w:w="84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0.127</w:t>
            </w:r>
          </w:p>
        </w:tc>
        <w:tc>
          <w:tcPr>
            <w:tcW w:w="317"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-2.59(-5.97, 0.80)</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0.134</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-1.53(</w:t>
            </w:r>
            <w:r>
              <w:rPr>
                <w:rFonts w:ascii="Times New Roman" w:hAnsi="Times New Roman"/>
                <w:kern w:val="0"/>
                <w:sz w:val="18"/>
                <w:szCs w:val="18"/>
              </w:rPr>
              <w:t>-</w:t>
            </w:r>
            <w:r>
              <w:rPr>
                <w:rFonts w:ascii="Times New Roman" w:hAnsi="Times New Roman" w:hint="eastAsia"/>
                <w:kern w:val="0"/>
                <w:sz w:val="18"/>
                <w:szCs w:val="18"/>
              </w:rPr>
              <w:t>4.24</w:t>
            </w:r>
            <w:r>
              <w:rPr>
                <w:rFonts w:ascii="Times New Roman" w:hAnsi="Times New Roman"/>
                <w:kern w:val="0"/>
                <w:sz w:val="18"/>
                <w:szCs w:val="18"/>
              </w:rPr>
              <w:t>, 1.19)</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0.271</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-1.17(-4.17, 1.84)</w:t>
            </w:r>
          </w:p>
        </w:tc>
        <w:tc>
          <w:tcPr>
            <w:tcW w:w="0" w:type="auto"/>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0.446</w:t>
            </w:r>
          </w:p>
        </w:tc>
        <w:tc>
          <w:tcPr>
            <w:tcW w:w="236"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-1.06(-3.88, 1.76)</w:t>
            </w:r>
          </w:p>
        </w:tc>
        <w:tc>
          <w:tcPr>
            <w:tcW w:w="709" w:type="dxa"/>
            <w:tcBorders>
              <w:top w:val="nil"/>
              <w:left w:val="nil"/>
              <w:bottom w:val="nil"/>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0.462</w:t>
            </w:r>
          </w:p>
        </w:tc>
      </w:tr>
      <w:tr w:rsidR="008C6659" w:rsidRPr="00D66297" w:rsidTr="000E2875">
        <w:trPr>
          <w:trHeight w:val="280"/>
        </w:trPr>
        <w:tc>
          <w:tcPr>
            <w:tcW w:w="0" w:type="auto"/>
            <w:tcBorders>
              <w:top w:val="nil"/>
              <w:left w:val="nil"/>
              <w:bottom w:val="single" w:sz="4" w:space="0" w:color="auto"/>
              <w:right w:val="nil"/>
            </w:tcBorders>
            <w:shd w:val="clear" w:color="auto" w:fill="auto"/>
            <w:noWrap/>
            <w:vAlign w:val="center"/>
          </w:tcPr>
          <w:p w:rsidR="008C6659" w:rsidRPr="00D66297" w:rsidRDefault="008C6659" w:rsidP="000E2875">
            <w:pPr>
              <w:widowControl/>
              <w:jc w:val="right"/>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-2SD, 2SD</w:t>
            </w:r>
            <w:r>
              <w:rPr>
                <w:rFonts w:ascii="Times New Roman" w:hAnsi="Times New Roman" w:hint="eastAsia"/>
                <w:kern w:val="0"/>
                <w:sz w:val="18"/>
                <w:szCs w:val="18"/>
              </w:rPr>
              <w:t>]</w:t>
            </w:r>
          </w:p>
        </w:tc>
        <w:tc>
          <w:tcPr>
            <w:tcW w:w="0" w:type="auto"/>
            <w:tcBorders>
              <w:top w:val="nil"/>
              <w:left w:val="nil"/>
              <w:bottom w:val="single" w:sz="4" w:space="0" w:color="auto"/>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846" w:type="dxa"/>
            <w:tcBorders>
              <w:top w:val="nil"/>
              <w:left w:val="nil"/>
              <w:bottom w:val="single" w:sz="4" w:space="0" w:color="auto"/>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317" w:type="dxa"/>
            <w:tcBorders>
              <w:top w:val="nil"/>
              <w:left w:val="nil"/>
              <w:bottom w:val="single" w:sz="4" w:space="0" w:color="auto"/>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single" w:sz="4" w:space="0" w:color="auto"/>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single" w:sz="4" w:space="0" w:color="auto"/>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single" w:sz="4" w:space="0" w:color="auto"/>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single" w:sz="4" w:space="0" w:color="auto"/>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single" w:sz="4" w:space="0" w:color="auto"/>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single" w:sz="4" w:space="0" w:color="auto"/>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0" w:type="auto"/>
            <w:tcBorders>
              <w:top w:val="nil"/>
              <w:left w:val="nil"/>
              <w:bottom w:val="single" w:sz="4" w:space="0" w:color="auto"/>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0" w:type="auto"/>
            <w:tcBorders>
              <w:top w:val="nil"/>
              <w:left w:val="nil"/>
              <w:bottom w:val="single" w:sz="4" w:space="0" w:color="auto"/>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236" w:type="dxa"/>
            <w:tcBorders>
              <w:top w:val="nil"/>
              <w:left w:val="nil"/>
              <w:bottom w:val="single" w:sz="4" w:space="0" w:color="auto"/>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c>
          <w:tcPr>
            <w:tcW w:w="1645" w:type="dxa"/>
            <w:tcBorders>
              <w:top w:val="nil"/>
              <w:left w:val="nil"/>
              <w:bottom w:val="single" w:sz="4" w:space="0" w:color="auto"/>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r>
              <w:rPr>
                <w:rFonts w:ascii="Times New Roman" w:hAnsi="Times New Roman" w:hint="eastAsia"/>
                <w:kern w:val="0"/>
                <w:sz w:val="18"/>
                <w:szCs w:val="18"/>
              </w:rPr>
              <w:t>reference</w:t>
            </w:r>
          </w:p>
        </w:tc>
        <w:tc>
          <w:tcPr>
            <w:tcW w:w="709" w:type="dxa"/>
            <w:tcBorders>
              <w:top w:val="nil"/>
              <w:left w:val="nil"/>
              <w:bottom w:val="single" w:sz="4" w:space="0" w:color="auto"/>
              <w:right w:val="nil"/>
            </w:tcBorders>
            <w:shd w:val="clear" w:color="auto" w:fill="auto"/>
            <w:noWrap/>
            <w:vAlign w:val="center"/>
          </w:tcPr>
          <w:p w:rsidR="008C6659" w:rsidRPr="00D66297" w:rsidRDefault="008C6659" w:rsidP="000E2875">
            <w:pPr>
              <w:widowControl/>
              <w:jc w:val="center"/>
              <w:rPr>
                <w:rFonts w:ascii="Times New Roman" w:hAnsi="Times New Roman"/>
                <w:kern w:val="0"/>
                <w:sz w:val="18"/>
                <w:szCs w:val="18"/>
              </w:rPr>
            </w:pPr>
          </w:p>
        </w:tc>
      </w:tr>
    </w:tbl>
    <w:p w:rsidR="008C6659" w:rsidRDefault="008C6659" w:rsidP="008C6659">
      <w:pPr>
        <w:widowControl/>
        <w:jc w:val="left"/>
        <w:rPr>
          <w:rFonts w:ascii="Times New Roman" w:hAnsi="Times New Roman"/>
          <w:sz w:val="18"/>
          <w:szCs w:val="18"/>
        </w:rPr>
      </w:pPr>
      <w:r w:rsidRPr="00292991">
        <w:rPr>
          <w:rFonts w:ascii="Times New Roman" w:hAnsi="Times New Roman"/>
          <w:sz w:val="18"/>
          <w:szCs w:val="18"/>
          <w:vertAlign w:val="superscript"/>
        </w:rPr>
        <w:lastRenderedPageBreak/>
        <w:t>1</w:t>
      </w:r>
      <w:r w:rsidRPr="00292991">
        <w:rPr>
          <w:rFonts w:ascii="Times New Roman" w:hAnsi="Times New Roman"/>
          <w:sz w:val="18"/>
          <w:szCs w:val="18"/>
        </w:rPr>
        <w:t xml:space="preserve"> Multilevel models were used to adjust for the effect of randomization by villages, with township to level 3, village to level 2, and individual to level 1. CI, Confidence interval; Coef, </w:t>
      </w:r>
    </w:p>
    <w:p w:rsidR="008C6659" w:rsidRPr="00292991" w:rsidRDefault="008C6659" w:rsidP="008C6659">
      <w:pPr>
        <w:widowControl/>
        <w:jc w:val="left"/>
        <w:rPr>
          <w:rFonts w:ascii="Times New Roman" w:hAnsi="Times New Roman"/>
          <w:sz w:val="18"/>
          <w:szCs w:val="18"/>
        </w:rPr>
      </w:pPr>
      <w:r w:rsidRPr="00292991">
        <w:rPr>
          <w:rFonts w:ascii="Times New Roman" w:hAnsi="Times New Roman"/>
          <w:sz w:val="18"/>
          <w:szCs w:val="18"/>
        </w:rPr>
        <w:t>coefficient; FSIQ, Full-Scale Intelligence Quotient; PRI, Perceptual Reasoning Index; PSI, Processing Speed Index; VCI, Verbal Comprehension Index; WMI, Working Memory Index.</w:t>
      </w:r>
    </w:p>
    <w:p w:rsidR="008C6659" w:rsidRPr="00292991" w:rsidRDefault="008C6659" w:rsidP="008C6659">
      <w:pPr>
        <w:widowControl/>
        <w:jc w:val="left"/>
        <w:rPr>
          <w:rFonts w:ascii="Times New Roman" w:hAnsi="Times New Roman"/>
          <w:sz w:val="18"/>
          <w:szCs w:val="18"/>
          <w:lang w:val="it-IT"/>
        </w:rPr>
      </w:pPr>
      <w:r w:rsidRPr="00292991">
        <w:rPr>
          <w:rFonts w:ascii="Times New Roman" w:hAnsi="Times New Roman"/>
          <w:kern w:val="0"/>
          <w:sz w:val="18"/>
          <w:szCs w:val="18"/>
          <w:vertAlign w:val="superscript"/>
        </w:rPr>
        <w:t>a</w:t>
      </w:r>
      <w:r w:rsidRPr="00292991">
        <w:rPr>
          <w:rFonts w:ascii="Times New Roman" w:hAnsi="Times New Roman"/>
          <w:kern w:val="0"/>
          <w:sz w:val="18"/>
          <w:szCs w:val="18"/>
        </w:rPr>
        <w:t xml:space="preserve"> </w:t>
      </w:r>
      <w:r w:rsidRPr="00292991">
        <w:rPr>
          <w:rFonts w:ascii="Times New Roman" w:hAnsi="Times New Roman"/>
          <w:i/>
          <w:sz w:val="18"/>
          <w:szCs w:val="18"/>
          <w:lang w:val="it-IT"/>
        </w:rPr>
        <w:t xml:space="preserve">P </w:t>
      </w:r>
      <w:r w:rsidRPr="00292991">
        <w:rPr>
          <w:rFonts w:ascii="Times New Roman" w:hAnsi="Times New Roman"/>
          <w:sz w:val="18"/>
          <w:szCs w:val="18"/>
          <w:lang w:val="it-IT"/>
        </w:rPr>
        <w:t xml:space="preserve">value adjusted for the age of children, gestational weeks, type of micronutrient supplement, sex of children. </w:t>
      </w:r>
    </w:p>
    <w:p w:rsidR="008C6659" w:rsidRPr="008C6659" w:rsidRDefault="008C6659" w:rsidP="008C6659">
      <w:pPr>
        <w:rPr>
          <w:rFonts w:hint="eastAsia"/>
        </w:rPr>
      </w:pPr>
      <w:r w:rsidRPr="00292991">
        <w:rPr>
          <w:rFonts w:ascii="Times New Roman" w:hAnsi="Times New Roman"/>
          <w:kern w:val="0"/>
          <w:sz w:val="18"/>
          <w:szCs w:val="18"/>
          <w:vertAlign w:val="superscript"/>
        </w:rPr>
        <w:t>b</w:t>
      </w:r>
      <w:r w:rsidRPr="00292991">
        <w:rPr>
          <w:rFonts w:ascii="Times New Roman" w:hAnsi="Times New Roman"/>
          <w:kern w:val="0"/>
          <w:sz w:val="18"/>
          <w:szCs w:val="18"/>
        </w:rPr>
        <w:t xml:space="preserve"> </w:t>
      </w:r>
      <w:r w:rsidRPr="00292991">
        <w:rPr>
          <w:rFonts w:ascii="Times New Roman" w:hAnsi="Times New Roman"/>
          <w:i/>
          <w:sz w:val="18"/>
          <w:szCs w:val="18"/>
          <w:lang w:val="it-IT"/>
        </w:rPr>
        <w:t xml:space="preserve">P </w:t>
      </w:r>
      <w:r w:rsidRPr="00292991">
        <w:rPr>
          <w:rFonts w:ascii="Times New Roman" w:hAnsi="Times New Roman"/>
          <w:sz w:val="18"/>
          <w:szCs w:val="18"/>
          <w:lang w:val="it-IT"/>
        </w:rPr>
        <w:t>value adjusted for the age of children, gestational weeks, type of micronutrient supplement, sex of children, household wealth index, mother’s educational level, father’s educational level, maternal occupation, father’s occupation, child school le</w:t>
      </w:r>
      <w:r>
        <w:rPr>
          <w:rFonts w:ascii="Times New Roman" w:hAnsi="Times New Roman"/>
          <w:sz w:val="18"/>
          <w:szCs w:val="18"/>
          <w:lang w:val="it-IT"/>
        </w:rPr>
        <w:t>vel, duration of breastfeeding.</w:t>
      </w:r>
      <w:bookmarkStart w:id="0" w:name="_GoBack"/>
      <w:bookmarkEnd w:id="0"/>
    </w:p>
    <w:sectPr w:rsidR="008C6659" w:rsidRPr="008C6659" w:rsidSect="008C665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EBD" w:rsidRDefault="00C74EBD" w:rsidP="008C6659">
      <w:r>
        <w:separator/>
      </w:r>
    </w:p>
  </w:endnote>
  <w:endnote w:type="continuationSeparator" w:id="0">
    <w:p w:rsidR="00C74EBD" w:rsidRDefault="00C74EBD" w:rsidP="008C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EBD" w:rsidRDefault="00C74EBD" w:rsidP="008C6659">
      <w:r>
        <w:separator/>
      </w:r>
    </w:p>
  </w:footnote>
  <w:footnote w:type="continuationSeparator" w:id="0">
    <w:p w:rsidR="00C74EBD" w:rsidRDefault="00C74EBD" w:rsidP="008C6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6625F"/>
    <w:multiLevelType w:val="hybridMultilevel"/>
    <w:tmpl w:val="6946F9C6"/>
    <w:lvl w:ilvl="0" w:tplc="EB54A98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F5"/>
    <w:rsid w:val="008C6659"/>
    <w:rsid w:val="00922CF5"/>
    <w:rsid w:val="009379B2"/>
    <w:rsid w:val="00C74EBD"/>
    <w:rsid w:val="00CC0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7D57DD-3938-4B39-B662-0FCF57F1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65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66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6659"/>
    <w:rPr>
      <w:sz w:val="18"/>
      <w:szCs w:val="18"/>
    </w:rPr>
  </w:style>
  <w:style w:type="paragraph" w:styleId="a4">
    <w:name w:val="footer"/>
    <w:basedOn w:val="a"/>
    <w:link w:val="Char0"/>
    <w:uiPriority w:val="99"/>
    <w:unhideWhenUsed/>
    <w:rsid w:val="008C6659"/>
    <w:pPr>
      <w:tabs>
        <w:tab w:val="center" w:pos="4153"/>
        <w:tab w:val="right" w:pos="8306"/>
      </w:tabs>
      <w:snapToGrid w:val="0"/>
      <w:jc w:val="left"/>
    </w:pPr>
    <w:rPr>
      <w:sz w:val="18"/>
      <w:szCs w:val="18"/>
    </w:rPr>
  </w:style>
  <w:style w:type="character" w:customStyle="1" w:styleId="Char0">
    <w:name w:val="页脚 Char"/>
    <w:basedOn w:val="a0"/>
    <w:link w:val="a4"/>
    <w:uiPriority w:val="99"/>
    <w:rsid w:val="008C66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2743</Words>
  <Characters>15636</Characters>
  <Application>Microsoft Office Word</Application>
  <DocSecurity>0</DocSecurity>
  <Lines>130</Lines>
  <Paragraphs>36</Paragraphs>
  <ScaleCrop>false</ScaleCrop>
  <Company/>
  <LinksUpToDate>false</LinksUpToDate>
  <CharactersWithSpaces>18343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2018-09-11T08:45:00Z</dcterms:created>
  <dcterms:modified xsi:type="dcterms:W3CDTF">2018-09-11T08:49:00Z</dcterms:modified>
</cp:coreProperties>
</file>