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B76" w:rsidRPr="00743077" w:rsidRDefault="00086F51" w:rsidP="007430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3077">
        <w:rPr>
          <w:rFonts w:ascii="Times New Roman" w:hAnsi="Times New Roman" w:cs="Times New Roman"/>
          <w:sz w:val="24"/>
          <w:szCs w:val="24"/>
        </w:rPr>
        <w:t>Supplementary Table 1. Demographics and Lifestyle Characteristics of the Included and Excluded Participants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301"/>
        <w:gridCol w:w="1749"/>
        <w:gridCol w:w="861"/>
      </w:tblGrid>
      <w:tr w:rsidR="00743077" w:rsidRPr="00086F51" w:rsidTr="00743077">
        <w:trPr>
          <w:trHeight w:val="285"/>
          <w:tblHeader/>
        </w:trPr>
        <w:tc>
          <w:tcPr>
            <w:tcW w:w="264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51" w:rsidRPr="00086F51" w:rsidRDefault="00086F51" w:rsidP="00F53720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Exclu</w:t>
            </w:r>
            <w:r w:rsidR="00F5372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ded</w:t>
            </w: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(n=324)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51" w:rsidRPr="00086F51" w:rsidRDefault="00086F51" w:rsidP="00F53720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Inclu</w:t>
            </w:r>
            <w:r w:rsidR="00F5372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ded</w:t>
            </w: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(n=982)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</w:t>
            </w: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value</w:t>
            </w: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Sex (%)</w:t>
            </w: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0.28 </w:t>
            </w: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Women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13.9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Men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86.1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88.4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Age at diagnosis (years)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0.57 </w:t>
            </w: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52.5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52.9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3077" w:rsidRPr="00086F51" w:rsidTr="00743077">
        <w:trPr>
          <w:trHeight w:val="31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BMI at entry (kg/m</w:t>
            </w: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0.10 </w:t>
            </w: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22.4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22.8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Daily activity (MET</w:t>
            </w:r>
            <w:r w:rsidR="00D002A9" w:rsidRPr="00743077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sym w:font="Symbol MT" w:char="F0D7"/>
            </w: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hour/day)</w:t>
            </w:r>
            <w:r w:rsidR="00FA2F41" w:rsidRPr="00FA2F4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Median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21.7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20.5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25th-75th percentile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16.3-29.7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16.5-28.4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Education level (%)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0.76 </w:t>
            </w: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Primary school or below 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21.9 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20.0 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Secondary school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59.0 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59.9 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Collage or higher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19.1 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20.0 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Per capita household income level (%)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0.92 </w:t>
            </w: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&lt;¥2000/month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37.7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36.8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¥2000-4000/month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39.5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39.3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≥¥4000/month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22.8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23.9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Residence (%)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0.48 </w:t>
            </w: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Urban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68.5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70.6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Rural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31.5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29.4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Payment for medical care (%)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0.37 </w:t>
            </w: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Out-of-pocket health payments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71.3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73.8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Free medical treatment/Health insurance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28.7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26.2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Smoking (%)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0.06 </w:t>
            </w: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Never smoker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42.6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42.8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Former smoker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21.3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27.0 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Current smoker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36.1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30.2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Alcohol drinking (%)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0.35 </w:t>
            </w: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Never drinker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61.1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58.6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Former drinker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16.7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15.3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Current drinker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22.2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26.2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Multivitamin use (%)</w:t>
            </w:r>
            <w:r w:rsidR="00FA2F41" w:rsidRPr="00FA2F41">
              <w:rPr>
                <w:rFonts w:ascii="Times New Roman" w:hAnsi="Times New Roman" w:cs="Times New Roman"/>
                <w:sz w:val="24"/>
                <w:szCs w:val="24"/>
              </w:rPr>
              <w:t>†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0.86 </w:t>
            </w: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94.9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95.2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Yes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Energy intake (kcal/day)</w:t>
            </w:r>
            <w:r w:rsidR="00D31145" w:rsidRPr="00FA2F41">
              <w:rPr>
                <w:rFonts w:ascii="Times New Roman" w:hAnsi="Times New Roman" w:cs="Times New Roman"/>
                <w:sz w:val="24"/>
                <w:szCs w:val="24"/>
              </w:rPr>
              <w:t>‡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0.15 </w:t>
            </w: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1917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1991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667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Dietary folate intake (μg/day)</w:t>
            </w:r>
            <w:r w:rsidR="00D31145" w:rsidRPr="00FA2F4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0.23 </w:t>
            </w: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186.6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195.8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3077" w:rsidRPr="00086F51" w:rsidTr="00743077">
        <w:trPr>
          <w:trHeight w:val="285"/>
        </w:trPr>
        <w:tc>
          <w:tcPr>
            <w:tcW w:w="2646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SD</w:t>
            </w:r>
          </w:p>
        </w:tc>
        <w:tc>
          <w:tcPr>
            <w:tcW w:w="78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92.0 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6F51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102.6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086F51" w:rsidRPr="00086F51" w:rsidRDefault="00086F51" w:rsidP="00743077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A2F41" w:rsidRPr="00FA2F41" w:rsidRDefault="00FA2F41" w:rsidP="00FA2F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2F41">
        <w:rPr>
          <w:rFonts w:ascii="Times New Roman" w:hAnsi="Times New Roman" w:cs="Times New Roman"/>
          <w:sz w:val="24"/>
          <w:szCs w:val="24"/>
        </w:rPr>
        <w:t>Abbreviations: SD, standard deviation; BMI, body mass index.</w:t>
      </w:r>
    </w:p>
    <w:p w:rsidR="00FA2F41" w:rsidRPr="00FA2F41" w:rsidRDefault="00FA2F41" w:rsidP="00FA2F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2F41">
        <w:rPr>
          <w:rFonts w:ascii="Times New Roman" w:hAnsi="Times New Roman" w:cs="Times New Roman"/>
          <w:sz w:val="24"/>
          <w:szCs w:val="24"/>
        </w:rPr>
        <w:t xml:space="preserve">*Including work, transportation, housework, physical exercises, and leisure sedentary activity. </w:t>
      </w:r>
    </w:p>
    <w:p w:rsidR="00FA2F41" w:rsidRPr="00FA2F41" w:rsidRDefault="00FA2F41" w:rsidP="00FA2F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2F41">
        <w:rPr>
          <w:rFonts w:ascii="Times New Roman" w:hAnsi="Times New Roman" w:cs="Times New Roman"/>
          <w:sz w:val="24"/>
          <w:szCs w:val="24"/>
        </w:rPr>
        <w:t xml:space="preserve">†Data were available in </w:t>
      </w:r>
      <w:r>
        <w:rPr>
          <w:rFonts w:ascii="Times New Roman" w:hAnsi="Times New Roman" w:cs="Times New Roman"/>
          <w:sz w:val="24"/>
          <w:szCs w:val="24"/>
        </w:rPr>
        <w:t>236 excluded</w:t>
      </w:r>
      <w:r w:rsidRPr="00FA2F41">
        <w:rPr>
          <w:rFonts w:ascii="Times New Roman" w:hAnsi="Times New Roman" w:cs="Times New Roman"/>
          <w:sz w:val="24"/>
          <w:szCs w:val="24"/>
        </w:rPr>
        <w:t xml:space="preserve"> patients</w:t>
      </w:r>
      <w:r>
        <w:rPr>
          <w:rFonts w:ascii="Times New Roman" w:hAnsi="Times New Roman" w:cs="Times New Roman"/>
          <w:sz w:val="24"/>
          <w:szCs w:val="24"/>
        </w:rPr>
        <w:t xml:space="preserve"> and 709 included patients</w:t>
      </w:r>
      <w:r w:rsidRPr="00FA2F41">
        <w:rPr>
          <w:rFonts w:ascii="Times New Roman" w:hAnsi="Times New Roman" w:cs="Times New Roman"/>
          <w:sz w:val="24"/>
          <w:szCs w:val="24"/>
        </w:rPr>
        <w:t>.</w:t>
      </w:r>
    </w:p>
    <w:p w:rsidR="00FA2F41" w:rsidRPr="00FA2F41" w:rsidRDefault="00FA2F41" w:rsidP="00FA2F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2F41">
        <w:rPr>
          <w:rFonts w:ascii="Times New Roman" w:hAnsi="Times New Roman" w:cs="Times New Roman"/>
          <w:sz w:val="24"/>
          <w:szCs w:val="24"/>
        </w:rPr>
        <w:t xml:space="preserve">‡Dietary data were available in </w:t>
      </w:r>
      <w:r w:rsidR="00381BD7">
        <w:rPr>
          <w:rFonts w:ascii="Times New Roman" w:hAnsi="Times New Roman" w:cs="Times New Roman"/>
          <w:sz w:val="24"/>
          <w:szCs w:val="24"/>
        </w:rPr>
        <w:t xml:space="preserve">229 excluded patients and </w:t>
      </w:r>
      <w:r w:rsidRPr="00FA2F41">
        <w:rPr>
          <w:rFonts w:ascii="Times New Roman" w:hAnsi="Times New Roman" w:cs="Times New Roman"/>
          <w:sz w:val="24"/>
          <w:szCs w:val="24"/>
        </w:rPr>
        <w:t xml:space="preserve">674 </w:t>
      </w:r>
      <w:r w:rsidR="00381BD7">
        <w:rPr>
          <w:rFonts w:ascii="Times New Roman" w:hAnsi="Times New Roman" w:cs="Times New Roman"/>
          <w:sz w:val="24"/>
          <w:szCs w:val="24"/>
        </w:rPr>
        <w:t xml:space="preserve">included </w:t>
      </w:r>
      <w:r w:rsidRPr="00FA2F41">
        <w:rPr>
          <w:rFonts w:ascii="Times New Roman" w:hAnsi="Times New Roman" w:cs="Times New Roman"/>
          <w:sz w:val="24"/>
          <w:szCs w:val="24"/>
        </w:rPr>
        <w:t>patients.</w:t>
      </w:r>
    </w:p>
    <w:p w:rsidR="00086F51" w:rsidRPr="00FA2F41" w:rsidRDefault="00FA2F41" w:rsidP="00FA2F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A2F41">
        <w:rPr>
          <w:rFonts w:ascii="Times New Roman" w:hAnsi="Times New Roman" w:cs="Times New Roman"/>
          <w:sz w:val="24"/>
          <w:szCs w:val="24"/>
        </w:rPr>
        <w:t>§</w:t>
      </w:r>
      <w:r w:rsidR="00381BD7">
        <w:rPr>
          <w:rFonts w:ascii="Times New Roman" w:hAnsi="Times New Roman" w:cs="Times New Roman"/>
          <w:sz w:val="24"/>
          <w:szCs w:val="24"/>
        </w:rPr>
        <w:t>Absolute dietary f</w:t>
      </w:r>
      <w:r w:rsidRPr="00FA2F41">
        <w:rPr>
          <w:rFonts w:ascii="Times New Roman" w:hAnsi="Times New Roman" w:cs="Times New Roman"/>
          <w:sz w:val="24"/>
          <w:szCs w:val="24"/>
        </w:rPr>
        <w:t xml:space="preserve">olate intake was </w:t>
      </w:r>
      <w:r w:rsidR="00381BD7">
        <w:rPr>
          <w:rFonts w:ascii="Times New Roman" w:hAnsi="Times New Roman" w:cs="Times New Roman"/>
          <w:sz w:val="24"/>
          <w:szCs w:val="24"/>
        </w:rPr>
        <w:t>used</w:t>
      </w:r>
      <w:r w:rsidRPr="00FA2F41">
        <w:rPr>
          <w:rFonts w:ascii="Times New Roman" w:hAnsi="Times New Roman" w:cs="Times New Roman"/>
          <w:sz w:val="24"/>
          <w:szCs w:val="24"/>
        </w:rPr>
        <w:t>.</w:t>
      </w:r>
    </w:p>
    <w:sectPr w:rsidR="00086F51" w:rsidRPr="00FA2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162" w:rsidRDefault="00692162" w:rsidP="00086F51">
      <w:r>
        <w:separator/>
      </w:r>
    </w:p>
  </w:endnote>
  <w:endnote w:type="continuationSeparator" w:id="0">
    <w:p w:rsidR="00692162" w:rsidRDefault="00692162" w:rsidP="0008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 MT">
    <w:altName w:val="Symbol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162" w:rsidRDefault="00692162" w:rsidP="00086F51">
      <w:r>
        <w:separator/>
      </w:r>
    </w:p>
  </w:footnote>
  <w:footnote w:type="continuationSeparator" w:id="0">
    <w:p w:rsidR="00692162" w:rsidRDefault="00692162" w:rsidP="00086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1NjWyMDEyNTGyNDJQ0lEKTi0uzszPAykwrAUAmXPHzywAAAA="/>
  </w:docVars>
  <w:rsids>
    <w:rsidRoot w:val="003B55C2"/>
    <w:rsid w:val="00056783"/>
    <w:rsid w:val="00086F51"/>
    <w:rsid w:val="00381BD7"/>
    <w:rsid w:val="003B55C2"/>
    <w:rsid w:val="005160E1"/>
    <w:rsid w:val="00692162"/>
    <w:rsid w:val="00743077"/>
    <w:rsid w:val="00BB1053"/>
    <w:rsid w:val="00D002A9"/>
    <w:rsid w:val="00D05B76"/>
    <w:rsid w:val="00D31145"/>
    <w:rsid w:val="00E514DF"/>
    <w:rsid w:val="00F53720"/>
    <w:rsid w:val="00FA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E84A0C-13FB-44ED-BACC-8EBBF1F0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86F5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86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86F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 Aiping</dc:creator>
  <cp:keywords/>
  <dc:description/>
  <cp:lastModifiedBy>Juanita Goossens-Roach</cp:lastModifiedBy>
  <cp:revision>2</cp:revision>
  <dcterms:created xsi:type="dcterms:W3CDTF">2019-03-18T13:38:00Z</dcterms:created>
  <dcterms:modified xsi:type="dcterms:W3CDTF">2019-03-18T13:38:00Z</dcterms:modified>
</cp:coreProperties>
</file>