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0E" w:rsidRPr="00100F05" w:rsidRDefault="00434888">
      <w:pPr>
        <w:rPr>
          <w:rFonts w:ascii="Times New Roman" w:hAnsi="Times New Roman" w:cs="Times New Roman"/>
          <w:sz w:val="24"/>
        </w:rPr>
      </w:pPr>
      <w:r w:rsidRPr="00100F05">
        <w:rPr>
          <w:rFonts w:ascii="Times New Roman" w:hAnsi="Times New Roman" w:cs="Times New Roman"/>
          <w:sz w:val="24"/>
        </w:rPr>
        <w:t>Supplemental Table. Summary risk of bias assessment</w:t>
      </w:r>
      <w:bookmarkStart w:id="0" w:name="_GoBack"/>
      <w:bookmarkEnd w:id="0"/>
    </w:p>
    <w:tbl>
      <w:tblPr>
        <w:tblW w:w="11765" w:type="dxa"/>
        <w:jc w:val="center"/>
        <w:tblInd w:w="-5690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305"/>
        <w:gridCol w:w="1320"/>
        <w:gridCol w:w="1620"/>
        <w:gridCol w:w="1436"/>
        <w:gridCol w:w="1264"/>
        <w:gridCol w:w="1031"/>
        <w:gridCol w:w="900"/>
        <w:gridCol w:w="1029"/>
      </w:tblGrid>
      <w:tr w:rsidR="00100F05" w:rsidRPr="00100F05">
        <w:trPr>
          <w:jc w:val="center"/>
        </w:trPr>
        <w:tc>
          <w:tcPr>
            <w:tcW w:w="1860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/>
                <w:kern w:val="0"/>
                <w:szCs w:val="21"/>
              </w:rPr>
              <w:t>Study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Random sequence generation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Allocation concealment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Blinding of participants and personnel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Blinding of outcome assessment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Incomplete </w:t>
            </w:r>
          </w:p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outcome data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Selective </w:t>
            </w:r>
          </w:p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reporting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Other sources of bias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Overall quality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Kalliomäki [23]</w:t>
            </w:r>
          </w:p>
        </w:tc>
        <w:tc>
          <w:tcPr>
            <w:tcW w:w="1305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  <w:tcBorders>
              <w:top w:val="single" w:sz="4" w:space="0" w:color="000000"/>
              <w:bottom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Kukkonen [24]</w:t>
            </w:r>
          </w:p>
        </w:tc>
        <w:tc>
          <w:tcPr>
            <w:tcW w:w="1305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  <w:tcBorders>
              <w:top w:val="nil"/>
            </w:tcBorders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Abrahamsson [25]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and high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>Low and high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High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>Moderate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Kukkonen [26]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Kopp [27]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>Low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Moderate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Samanta [28]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>Moderate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Niers [29]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Allen [30]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Moderate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Boyle [31]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/>
                <w:kern w:val="0"/>
                <w:szCs w:val="21"/>
              </w:rPr>
              <w:t>Dotterud [32]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Moderate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/>
                <w:kern w:val="0"/>
                <w:szCs w:val="21"/>
              </w:rPr>
              <w:t>Kim [33]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>Moderate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/>
                <w:kern w:val="0"/>
                <w:szCs w:val="21"/>
              </w:rPr>
              <w:lastRenderedPageBreak/>
              <w:t>Luoto [34]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/>
                <w:kern w:val="0"/>
                <w:szCs w:val="21"/>
              </w:rPr>
              <w:t>Qu [35]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High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Moderate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/>
                <w:kern w:val="0"/>
                <w:szCs w:val="21"/>
              </w:rPr>
              <w:t>Wickens [36]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Low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/>
                <w:kern w:val="0"/>
                <w:szCs w:val="21"/>
              </w:rPr>
              <w:t>Benor [37]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/>
                <w:kern w:val="0"/>
                <w:szCs w:val="21"/>
              </w:rPr>
              <w:t>Lindsay [38]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eastAsia="AdvMETAN-R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eastAsia="AdvMETAN-R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/>
                <w:szCs w:val="21"/>
              </w:rPr>
              <w:t>Mastromarino [39]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szCs w:val="21"/>
              </w:rPr>
              <w:t xml:space="preserve">Moderate </w:t>
            </w:r>
          </w:p>
        </w:tc>
      </w:tr>
      <w:tr w:rsidR="00100F05" w:rsidRPr="00100F05">
        <w:trPr>
          <w:jc w:val="center"/>
        </w:trPr>
        <w:tc>
          <w:tcPr>
            <w:tcW w:w="186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100F05">
              <w:rPr>
                <w:rFonts w:ascii="Times New Roman" w:hAnsi="Times New Roman" w:cs="Times New Roman"/>
                <w:kern w:val="0"/>
                <w:szCs w:val="21"/>
              </w:rPr>
              <w:t>Wickens [40]</w:t>
            </w:r>
          </w:p>
        </w:tc>
        <w:tc>
          <w:tcPr>
            <w:tcW w:w="1305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3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62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436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264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Unclear </w:t>
            </w:r>
          </w:p>
        </w:tc>
        <w:tc>
          <w:tcPr>
            <w:tcW w:w="1031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 </w:t>
            </w:r>
          </w:p>
        </w:tc>
        <w:tc>
          <w:tcPr>
            <w:tcW w:w="900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Low </w:t>
            </w:r>
          </w:p>
        </w:tc>
        <w:tc>
          <w:tcPr>
            <w:tcW w:w="1029" w:type="dxa"/>
          </w:tcPr>
          <w:p w:rsidR="003F5E0E" w:rsidRPr="00100F05" w:rsidRDefault="0043488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00F0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High </w:t>
            </w:r>
          </w:p>
        </w:tc>
      </w:tr>
    </w:tbl>
    <w:p w:rsidR="003F5E0E" w:rsidRPr="00100F05" w:rsidRDefault="003F5E0E">
      <w:pPr>
        <w:rPr>
          <w:rFonts w:ascii="Times New Roman" w:hAnsi="Times New Roman" w:cs="Times New Roman"/>
          <w:sz w:val="24"/>
        </w:rPr>
      </w:pPr>
    </w:p>
    <w:sectPr w:rsidR="003F5E0E" w:rsidRPr="00100F05" w:rsidSect="003E4A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63" w:rsidRDefault="00340D63" w:rsidP="003E4ACE">
      <w:pPr>
        <w:spacing w:after="0" w:line="240" w:lineRule="auto"/>
      </w:pPr>
      <w:r>
        <w:separator/>
      </w:r>
    </w:p>
  </w:endnote>
  <w:endnote w:type="continuationSeparator" w:id="0">
    <w:p w:rsidR="00340D63" w:rsidRDefault="00340D63" w:rsidP="003E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METAN-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63" w:rsidRDefault="00340D63" w:rsidP="003E4ACE">
      <w:pPr>
        <w:spacing w:after="0" w:line="240" w:lineRule="auto"/>
      </w:pPr>
      <w:r>
        <w:separator/>
      </w:r>
    </w:p>
  </w:footnote>
  <w:footnote w:type="continuationSeparator" w:id="0">
    <w:p w:rsidR="00340D63" w:rsidRDefault="00340D63" w:rsidP="003E4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0E"/>
    <w:rsid w:val="00100F05"/>
    <w:rsid w:val="00340D63"/>
    <w:rsid w:val="003E4ACE"/>
    <w:rsid w:val="003F5E0E"/>
    <w:rsid w:val="00434888"/>
    <w:rsid w:val="1A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4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rsid w:val="003E4ACE"/>
    <w:rPr>
      <w:kern w:val="2"/>
      <w:sz w:val="21"/>
      <w:szCs w:val="24"/>
    </w:rPr>
  </w:style>
  <w:style w:type="paragraph" w:styleId="a4">
    <w:name w:val="footer"/>
    <w:basedOn w:val="a"/>
    <w:link w:val="Char0"/>
    <w:rsid w:val="003E4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rsid w:val="003E4A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4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rsid w:val="003E4ACE"/>
    <w:rPr>
      <w:kern w:val="2"/>
      <w:sz w:val="21"/>
      <w:szCs w:val="24"/>
    </w:rPr>
  </w:style>
  <w:style w:type="paragraph" w:styleId="a4">
    <w:name w:val="footer"/>
    <w:basedOn w:val="a"/>
    <w:link w:val="Char0"/>
    <w:rsid w:val="003E4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rsid w:val="003E4A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TRT2</dc:creator>
  <cp:lastModifiedBy>微软用户</cp:lastModifiedBy>
  <cp:revision>4</cp:revision>
  <dcterms:created xsi:type="dcterms:W3CDTF">2014-10-29T12:08:00Z</dcterms:created>
  <dcterms:modified xsi:type="dcterms:W3CDTF">2019-12-17T00:57:00Z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