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C5BE" w14:textId="1230E399" w:rsidR="007304DC" w:rsidRDefault="007304DC">
      <w:pPr>
        <w:rPr>
          <w:rFonts w:ascii="Times New Roman" w:hAnsi="Times New Roman" w:cs="Times New Roman"/>
          <w:b/>
          <w:sz w:val="24"/>
          <w:szCs w:val="24"/>
        </w:rPr>
      </w:pPr>
      <w:r>
        <w:rPr>
          <w:rFonts w:ascii="Times New Roman" w:hAnsi="Times New Roman" w:cs="Times New Roman"/>
          <w:b/>
          <w:sz w:val="24"/>
          <w:szCs w:val="24"/>
        </w:rPr>
        <w:t>Online Supplementary Material</w:t>
      </w:r>
    </w:p>
    <w:p w14:paraId="092202FE" w14:textId="23C5E6FE" w:rsidR="002C39F5" w:rsidRPr="007304DC" w:rsidRDefault="00030F59">
      <w:pPr>
        <w:rPr>
          <w:rFonts w:ascii="Times New Roman" w:hAnsi="Times New Roman" w:cs="Times New Roman"/>
          <w:b/>
          <w:sz w:val="24"/>
          <w:szCs w:val="24"/>
        </w:rPr>
        <w:sectPr w:rsidR="002C39F5" w:rsidRPr="007304DC" w:rsidSect="00542957">
          <w:footerReference w:type="default" r:id="rId8"/>
          <w:type w:val="continuous"/>
          <w:pgSz w:w="16838" w:h="11906" w:orient="landscape"/>
          <w:pgMar w:top="1440" w:right="1440" w:bottom="1440" w:left="1440" w:header="709" w:footer="709" w:gutter="0"/>
          <w:cols w:space="708"/>
          <w:docGrid w:linePitch="360"/>
        </w:sectPr>
      </w:pPr>
      <w:r w:rsidRPr="007304DC">
        <w:rPr>
          <w:rFonts w:ascii="Times New Roman" w:hAnsi="Times New Roman" w:cs="Times New Roman"/>
          <w:b/>
          <w:sz w:val="24"/>
          <w:szCs w:val="24"/>
        </w:rPr>
        <w:t xml:space="preserve">Supplemental Table </w:t>
      </w:r>
      <w:r w:rsidRPr="006429B7">
        <w:rPr>
          <w:rFonts w:ascii="Times New Roman" w:hAnsi="Times New Roman" w:cs="Times New Roman"/>
          <w:b/>
          <w:sz w:val="24"/>
          <w:szCs w:val="24"/>
        </w:rPr>
        <w:t>S</w:t>
      </w:r>
      <w:r w:rsidRPr="007304DC">
        <w:rPr>
          <w:rFonts w:ascii="Times New Roman" w:hAnsi="Times New Roman" w:cs="Times New Roman"/>
          <w:b/>
          <w:sz w:val="24"/>
          <w:szCs w:val="24"/>
        </w:rPr>
        <w:t xml:space="preserve">1 - </w:t>
      </w:r>
      <w:r w:rsidR="002C39F5" w:rsidRPr="007304DC">
        <w:rPr>
          <w:rFonts w:ascii="Times New Roman" w:hAnsi="Times New Roman" w:cs="Times New Roman"/>
          <w:b/>
          <w:sz w:val="24"/>
          <w:szCs w:val="24"/>
        </w:rPr>
        <w:t>PRISMA Checklist</w:t>
      </w:r>
    </w:p>
    <w:tbl>
      <w:tblPr>
        <w:tblW w:w="14850" w:type="dxa"/>
        <w:tblBorders>
          <w:top w:val="nil"/>
          <w:left w:val="nil"/>
          <w:bottom w:val="nil"/>
          <w:right w:val="nil"/>
        </w:tblBorders>
        <w:tblLayout w:type="fixed"/>
        <w:tblLook w:val="0000" w:firstRow="0" w:lastRow="0" w:firstColumn="0" w:lastColumn="0" w:noHBand="0" w:noVBand="0"/>
      </w:tblPr>
      <w:tblGrid>
        <w:gridCol w:w="2518"/>
        <w:gridCol w:w="567"/>
        <w:gridCol w:w="10490"/>
        <w:gridCol w:w="1275"/>
      </w:tblGrid>
      <w:tr w:rsidR="00542957" w:rsidRPr="006429B7" w14:paraId="23FA0F95" w14:textId="77777777" w:rsidTr="000A60D6">
        <w:trPr>
          <w:trHeight w:val="663"/>
        </w:trPr>
        <w:tc>
          <w:tcPr>
            <w:tcW w:w="2518" w:type="dxa"/>
            <w:tcBorders>
              <w:top w:val="double" w:sz="5" w:space="0" w:color="000000"/>
              <w:left w:val="single" w:sz="5" w:space="0" w:color="000000"/>
              <w:bottom w:val="double" w:sz="2" w:space="0" w:color="FFFFCC"/>
              <w:right w:val="single" w:sz="5" w:space="0" w:color="000000"/>
            </w:tcBorders>
            <w:shd w:val="clear" w:color="auto" w:fill="000000" w:themeFill="text1"/>
            <w:vAlign w:val="center"/>
          </w:tcPr>
          <w:p w14:paraId="4C550DEE" w14:textId="77777777" w:rsidR="00542957" w:rsidRPr="006429B7" w:rsidRDefault="00542957" w:rsidP="00522DD4">
            <w:pPr>
              <w:pStyle w:val="Default"/>
              <w:rPr>
                <w:rFonts w:ascii="Times New Roman" w:hAnsi="Times New Roman" w:cs="Times New Roman"/>
                <w:color w:val="FFFFFF"/>
              </w:rPr>
            </w:pPr>
            <w:r w:rsidRPr="006429B7">
              <w:rPr>
                <w:rFonts w:ascii="Times New Roman" w:hAnsi="Times New Roman" w:cs="Times New Roman"/>
                <w:b/>
                <w:bCs/>
                <w:color w:val="FFFFFF"/>
              </w:rPr>
              <w:t xml:space="preserve">Section/topic </w:t>
            </w:r>
          </w:p>
        </w:tc>
        <w:tc>
          <w:tcPr>
            <w:tcW w:w="567" w:type="dxa"/>
            <w:tcBorders>
              <w:top w:val="double" w:sz="5" w:space="0" w:color="000000"/>
              <w:left w:val="single" w:sz="5" w:space="0" w:color="000000"/>
              <w:bottom w:val="double" w:sz="2" w:space="0" w:color="FFFFCC"/>
              <w:right w:val="single" w:sz="5" w:space="0" w:color="000000"/>
            </w:tcBorders>
            <w:shd w:val="clear" w:color="auto" w:fill="000000" w:themeFill="text1"/>
            <w:vAlign w:val="center"/>
          </w:tcPr>
          <w:p w14:paraId="76042F10" w14:textId="77777777" w:rsidR="00542957" w:rsidRPr="006429B7" w:rsidRDefault="00542957" w:rsidP="00522DD4">
            <w:pPr>
              <w:pStyle w:val="Default"/>
              <w:jc w:val="right"/>
              <w:rPr>
                <w:rFonts w:ascii="Times New Roman" w:hAnsi="Times New Roman" w:cs="Times New Roman"/>
                <w:b/>
                <w:bCs/>
                <w:color w:val="FFFFFF"/>
              </w:rPr>
            </w:pPr>
            <w:r w:rsidRPr="006429B7">
              <w:rPr>
                <w:rFonts w:ascii="Times New Roman" w:hAnsi="Times New Roman" w:cs="Times New Roman"/>
                <w:b/>
                <w:bCs/>
                <w:color w:val="FFFFFF"/>
              </w:rPr>
              <w:t>#</w:t>
            </w:r>
          </w:p>
        </w:tc>
        <w:tc>
          <w:tcPr>
            <w:tcW w:w="10490" w:type="dxa"/>
            <w:tcBorders>
              <w:top w:val="double" w:sz="5" w:space="0" w:color="000000"/>
              <w:left w:val="single" w:sz="5" w:space="0" w:color="000000"/>
              <w:bottom w:val="double" w:sz="5" w:space="0" w:color="000000"/>
              <w:right w:val="single" w:sz="5" w:space="0" w:color="000000"/>
            </w:tcBorders>
            <w:shd w:val="clear" w:color="auto" w:fill="000000" w:themeFill="text1"/>
            <w:vAlign w:val="center"/>
          </w:tcPr>
          <w:p w14:paraId="198E5D38" w14:textId="77777777" w:rsidR="00542957" w:rsidRPr="006429B7" w:rsidRDefault="00542957" w:rsidP="00522DD4">
            <w:pPr>
              <w:pStyle w:val="Default"/>
              <w:rPr>
                <w:rFonts w:ascii="Times New Roman" w:hAnsi="Times New Roman" w:cs="Times New Roman"/>
                <w:color w:val="FFFFFF"/>
              </w:rPr>
            </w:pPr>
            <w:r w:rsidRPr="006429B7">
              <w:rPr>
                <w:rFonts w:ascii="Times New Roman" w:hAnsi="Times New Roman" w:cs="Times New Roman"/>
                <w:b/>
                <w:bCs/>
                <w:color w:val="FFFFFF"/>
              </w:rPr>
              <w:t xml:space="preserve">Checklist item </w:t>
            </w:r>
          </w:p>
        </w:tc>
        <w:tc>
          <w:tcPr>
            <w:tcW w:w="1275" w:type="dxa"/>
            <w:tcBorders>
              <w:top w:val="double" w:sz="5" w:space="0" w:color="000000"/>
              <w:left w:val="single" w:sz="5" w:space="0" w:color="000000"/>
              <w:bottom w:val="double" w:sz="5" w:space="0" w:color="000000"/>
              <w:right w:val="single" w:sz="5" w:space="0" w:color="000000"/>
            </w:tcBorders>
            <w:shd w:val="clear" w:color="auto" w:fill="000000" w:themeFill="text1"/>
            <w:vAlign w:val="center"/>
          </w:tcPr>
          <w:p w14:paraId="059AF01C" w14:textId="77777777" w:rsidR="00542957" w:rsidRPr="006429B7" w:rsidRDefault="00542957" w:rsidP="00522DD4">
            <w:pPr>
              <w:pStyle w:val="Default"/>
              <w:jc w:val="center"/>
              <w:rPr>
                <w:rFonts w:ascii="Times New Roman" w:hAnsi="Times New Roman" w:cs="Times New Roman"/>
                <w:color w:val="FFFFFF"/>
              </w:rPr>
            </w:pPr>
            <w:r w:rsidRPr="006429B7">
              <w:rPr>
                <w:rFonts w:ascii="Times New Roman" w:hAnsi="Times New Roman" w:cs="Times New Roman"/>
                <w:b/>
                <w:bCs/>
                <w:color w:val="FFFFFF"/>
              </w:rPr>
              <w:t>Reported on page #</w:t>
            </w:r>
          </w:p>
        </w:tc>
      </w:tr>
      <w:tr w:rsidR="00542957" w:rsidRPr="006429B7" w14:paraId="7FA5F76A" w14:textId="77777777" w:rsidTr="000A60D6">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4B347D74" w14:textId="77777777" w:rsidR="00542957" w:rsidRPr="006429B7" w:rsidRDefault="00542957" w:rsidP="00522DD4">
            <w:pPr>
              <w:pStyle w:val="Default"/>
              <w:rPr>
                <w:rFonts w:ascii="Times New Roman" w:hAnsi="Times New Roman" w:cs="Times New Roman"/>
              </w:rPr>
            </w:pPr>
            <w:r w:rsidRPr="006429B7">
              <w:rPr>
                <w:rFonts w:ascii="Times New Roman" w:hAnsi="Times New Roman" w:cs="Times New Roman"/>
                <w:b/>
                <w:bCs/>
              </w:rPr>
              <w:t xml:space="preserve">TITLE </w:t>
            </w:r>
          </w:p>
        </w:tc>
        <w:tc>
          <w:tcPr>
            <w:tcW w:w="1275" w:type="dxa"/>
            <w:tcBorders>
              <w:top w:val="double" w:sz="5" w:space="0" w:color="000000"/>
              <w:left w:val="single" w:sz="5" w:space="0" w:color="000000"/>
              <w:bottom w:val="single" w:sz="5" w:space="0" w:color="000000"/>
              <w:right w:val="single" w:sz="5" w:space="0" w:color="000000"/>
            </w:tcBorders>
            <w:shd w:val="clear" w:color="auto" w:fill="auto"/>
          </w:tcPr>
          <w:p w14:paraId="37BD9911" w14:textId="77777777" w:rsidR="00542957" w:rsidRPr="006429B7" w:rsidRDefault="00542957" w:rsidP="00522DD4">
            <w:pPr>
              <w:pStyle w:val="Default"/>
              <w:jc w:val="center"/>
              <w:rPr>
                <w:rFonts w:ascii="Times New Roman" w:hAnsi="Times New Roman" w:cs="Times New Roman"/>
                <w:color w:val="auto"/>
              </w:rPr>
            </w:pPr>
          </w:p>
        </w:tc>
      </w:tr>
      <w:tr w:rsidR="00542957" w:rsidRPr="006429B7" w14:paraId="02805CAF" w14:textId="77777777" w:rsidTr="000A60D6">
        <w:trPr>
          <w:trHeight w:val="323"/>
        </w:trPr>
        <w:tc>
          <w:tcPr>
            <w:tcW w:w="2518" w:type="dxa"/>
            <w:tcBorders>
              <w:top w:val="single" w:sz="5" w:space="0" w:color="000000"/>
              <w:left w:val="single" w:sz="5" w:space="0" w:color="000000"/>
              <w:bottom w:val="double" w:sz="2" w:space="0" w:color="FFFFCC"/>
              <w:right w:val="single" w:sz="5" w:space="0" w:color="000000"/>
            </w:tcBorders>
            <w:shd w:val="clear" w:color="auto" w:fill="auto"/>
          </w:tcPr>
          <w:p w14:paraId="1D11A056"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Title </w:t>
            </w:r>
          </w:p>
        </w:tc>
        <w:tc>
          <w:tcPr>
            <w:tcW w:w="567" w:type="dxa"/>
            <w:tcBorders>
              <w:top w:val="single" w:sz="5" w:space="0" w:color="000000"/>
              <w:left w:val="single" w:sz="5" w:space="0" w:color="000000"/>
              <w:bottom w:val="double" w:sz="2" w:space="0" w:color="FFFFCC"/>
              <w:right w:val="single" w:sz="5" w:space="0" w:color="000000"/>
            </w:tcBorders>
            <w:shd w:val="clear" w:color="auto" w:fill="auto"/>
          </w:tcPr>
          <w:p w14:paraId="4840BC6A"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w:t>
            </w:r>
          </w:p>
        </w:tc>
        <w:tc>
          <w:tcPr>
            <w:tcW w:w="10490" w:type="dxa"/>
            <w:tcBorders>
              <w:top w:val="single" w:sz="5" w:space="0" w:color="000000"/>
              <w:left w:val="single" w:sz="5" w:space="0" w:color="000000"/>
              <w:bottom w:val="double" w:sz="5" w:space="0" w:color="000000"/>
              <w:right w:val="single" w:sz="5" w:space="0" w:color="000000"/>
            </w:tcBorders>
            <w:shd w:val="clear" w:color="auto" w:fill="auto"/>
          </w:tcPr>
          <w:p w14:paraId="7688F8AF"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Identify the report as a systematic review, meta-analysis, or both. </w:t>
            </w:r>
          </w:p>
        </w:tc>
        <w:tc>
          <w:tcPr>
            <w:tcW w:w="1275" w:type="dxa"/>
            <w:tcBorders>
              <w:top w:val="single" w:sz="5" w:space="0" w:color="000000"/>
              <w:left w:val="single" w:sz="5" w:space="0" w:color="000000"/>
              <w:bottom w:val="double" w:sz="5" w:space="0" w:color="000000"/>
              <w:right w:val="single" w:sz="5" w:space="0" w:color="000000"/>
            </w:tcBorders>
            <w:shd w:val="clear" w:color="auto" w:fill="auto"/>
          </w:tcPr>
          <w:p w14:paraId="7FB94B08" w14:textId="77777777" w:rsidR="00542957" w:rsidRPr="006429B7" w:rsidRDefault="00542957" w:rsidP="00522DD4">
            <w:pPr>
              <w:pStyle w:val="Default"/>
              <w:spacing w:before="40" w:after="40"/>
              <w:jc w:val="center"/>
              <w:rPr>
                <w:rFonts w:ascii="Times New Roman" w:hAnsi="Times New Roman" w:cs="Times New Roman"/>
                <w:color w:val="auto"/>
              </w:rPr>
            </w:pPr>
            <w:r w:rsidRPr="006429B7">
              <w:rPr>
                <w:rFonts w:ascii="Times New Roman" w:hAnsi="Times New Roman" w:cs="Times New Roman"/>
                <w:color w:val="auto"/>
              </w:rPr>
              <w:t>1</w:t>
            </w:r>
          </w:p>
        </w:tc>
      </w:tr>
      <w:tr w:rsidR="00542957" w:rsidRPr="006429B7" w14:paraId="57EE3D0C" w14:textId="77777777" w:rsidTr="000A60D6">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117052E9" w14:textId="77777777" w:rsidR="00542957" w:rsidRPr="006429B7" w:rsidRDefault="00542957" w:rsidP="00522DD4">
            <w:pPr>
              <w:pStyle w:val="Default"/>
              <w:rPr>
                <w:rFonts w:ascii="Times New Roman" w:hAnsi="Times New Roman" w:cs="Times New Roman"/>
              </w:rPr>
            </w:pPr>
            <w:r w:rsidRPr="006429B7">
              <w:rPr>
                <w:rFonts w:ascii="Times New Roman" w:hAnsi="Times New Roman" w:cs="Times New Roman"/>
                <w:b/>
                <w:bCs/>
              </w:rPr>
              <w:t xml:space="preserve">ABSTRACT </w:t>
            </w:r>
          </w:p>
        </w:tc>
        <w:tc>
          <w:tcPr>
            <w:tcW w:w="1275" w:type="dxa"/>
            <w:tcBorders>
              <w:top w:val="double" w:sz="5" w:space="0" w:color="000000"/>
              <w:left w:val="single" w:sz="5" w:space="0" w:color="000000"/>
              <w:bottom w:val="single" w:sz="5" w:space="0" w:color="000000"/>
              <w:right w:val="single" w:sz="5" w:space="0" w:color="000000"/>
            </w:tcBorders>
            <w:shd w:val="clear" w:color="auto" w:fill="auto"/>
          </w:tcPr>
          <w:p w14:paraId="1D296401" w14:textId="77777777" w:rsidR="00542957" w:rsidRPr="006429B7" w:rsidRDefault="00542957" w:rsidP="00522DD4">
            <w:pPr>
              <w:pStyle w:val="Default"/>
              <w:jc w:val="center"/>
              <w:rPr>
                <w:rFonts w:ascii="Times New Roman" w:hAnsi="Times New Roman" w:cs="Times New Roman"/>
                <w:color w:val="auto"/>
              </w:rPr>
            </w:pPr>
          </w:p>
        </w:tc>
      </w:tr>
      <w:tr w:rsidR="00542957" w:rsidRPr="006429B7" w14:paraId="56BF570E" w14:textId="77777777" w:rsidTr="000A60D6">
        <w:trPr>
          <w:trHeight w:val="810"/>
        </w:trPr>
        <w:tc>
          <w:tcPr>
            <w:tcW w:w="2518" w:type="dxa"/>
            <w:tcBorders>
              <w:top w:val="single" w:sz="5" w:space="0" w:color="000000"/>
              <w:left w:val="single" w:sz="5" w:space="0" w:color="000000"/>
              <w:bottom w:val="double" w:sz="2" w:space="0" w:color="FFFFCC"/>
              <w:right w:val="single" w:sz="5" w:space="0" w:color="000000"/>
            </w:tcBorders>
            <w:shd w:val="clear" w:color="auto" w:fill="auto"/>
          </w:tcPr>
          <w:p w14:paraId="69A8E886"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Structured summary </w:t>
            </w:r>
          </w:p>
        </w:tc>
        <w:tc>
          <w:tcPr>
            <w:tcW w:w="567" w:type="dxa"/>
            <w:tcBorders>
              <w:top w:val="single" w:sz="5" w:space="0" w:color="000000"/>
              <w:left w:val="single" w:sz="5" w:space="0" w:color="000000"/>
              <w:bottom w:val="double" w:sz="2" w:space="0" w:color="FFFFCC"/>
              <w:right w:val="single" w:sz="5" w:space="0" w:color="000000"/>
            </w:tcBorders>
            <w:shd w:val="clear" w:color="auto" w:fill="auto"/>
          </w:tcPr>
          <w:p w14:paraId="0FED3D7E"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w:t>
            </w:r>
          </w:p>
        </w:tc>
        <w:tc>
          <w:tcPr>
            <w:tcW w:w="10490" w:type="dxa"/>
            <w:tcBorders>
              <w:top w:val="single" w:sz="5" w:space="0" w:color="000000"/>
              <w:left w:val="single" w:sz="5" w:space="0" w:color="000000"/>
              <w:bottom w:val="double" w:sz="5" w:space="0" w:color="000000"/>
              <w:right w:val="single" w:sz="5" w:space="0" w:color="000000"/>
            </w:tcBorders>
            <w:shd w:val="clear" w:color="auto" w:fill="auto"/>
          </w:tcPr>
          <w:p w14:paraId="1B5CB1F7"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75" w:type="dxa"/>
            <w:tcBorders>
              <w:top w:val="single" w:sz="5" w:space="0" w:color="000000"/>
              <w:left w:val="single" w:sz="5" w:space="0" w:color="000000"/>
              <w:bottom w:val="double" w:sz="5" w:space="0" w:color="000000"/>
              <w:right w:val="single" w:sz="5" w:space="0" w:color="000000"/>
            </w:tcBorders>
            <w:shd w:val="clear" w:color="auto" w:fill="auto"/>
          </w:tcPr>
          <w:p w14:paraId="4E240421" w14:textId="3B92CAB3" w:rsidR="00542957" w:rsidRPr="006429B7" w:rsidRDefault="00D54401"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2</w:t>
            </w:r>
          </w:p>
        </w:tc>
      </w:tr>
      <w:tr w:rsidR="00542957" w:rsidRPr="006429B7" w14:paraId="7BEC3998" w14:textId="77777777" w:rsidTr="000A60D6">
        <w:trPr>
          <w:trHeight w:val="335"/>
        </w:trPr>
        <w:tc>
          <w:tcPr>
            <w:tcW w:w="13575"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057B919A" w14:textId="77777777" w:rsidR="00542957" w:rsidRPr="006429B7" w:rsidRDefault="00542957" w:rsidP="00522DD4">
            <w:pPr>
              <w:pStyle w:val="Default"/>
              <w:rPr>
                <w:rFonts w:ascii="Times New Roman" w:hAnsi="Times New Roman" w:cs="Times New Roman"/>
              </w:rPr>
            </w:pPr>
            <w:r w:rsidRPr="006429B7">
              <w:rPr>
                <w:rFonts w:ascii="Times New Roman" w:hAnsi="Times New Roman" w:cs="Times New Roman"/>
                <w:b/>
                <w:bCs/>
              </w:rPr>
              <w:t xml:space="preserve">INTRODUCTION </w:t>
            </w:r>
          </w:p>
        </w:tc>
        <w:tc>
          <w:tcPr>
            <w:tcW w:w="1275" w:type="dxa"/>
            <w:tcBorders>
              <w:top w:val="double" w:sz="5" w:space="0" w:color="000000"/>
              <w:left w:val="single" w:sz="5" w:space="0" w:color="000000"/>
              <w:bottom w:val="single" w:sz="5" w:space="0" w:color="000000"/>
              <w:right w:val="single" w:sz="5" w:space="0" w:color="000000"/>
            </w:tcBorders>
            <w:shd w:val="clear" w:color="auto" w:fill="auto"/>
          </w:tcPr>
          <w:p w14:paraId="708D686E" w14:textId="77777777" w:rsidR="00542957" w:rsidRPr="006429B7" w:rsidRDefault="00542957" w:rsidP="00522DD4">
            <w:pPr>
              <w:pStyle w:val="Default"/>
              <w:jc w:val="center"/>
              <w:rPr>
                <w:rFonts w:ascii="Times New Roman" w:hAnsi="Times New Roman" w:cs="Times New Roman"/>
                <w:color w:val="auto"/>
              </w:rPr>
            </w:pPr>
          </w:p>
        </w:tc>
      </w:tr>
      <w:tr w:rsidR="00542957" w:rsidRPr="006429B7" w14:paraId="47ED1885" w14:textId="77777777" w:rsidTr="000A60D6">
        <w:trPr>
          <w:trHeight w:val="333"/>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306A8351"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Rationale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13C8116"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3</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0930E77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the rationale for the review in the context of what is already known.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42D4642" w14:textId="1867D039" w:rsidR="00542957" w:rsidRPr="006429B7" w:rsidRDefault="00D54401"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4-6</w:t>
            </w:r>
          </w:p>
        </w:tc>
      </w:tr>
      <w:tr w:rsidR="00542957" w:rsidRPr="006429B7" w14:paraId="67F2DD2F" w14:textId="77777777" w:rsidTr="000A60D6">
        <w:trPr>
          <w:trHeight w:val="568"/>
        </w:trPr>
        <w:tc>
          <w:tcPr>
            <w:tcW w:w="2518" w:type="dxa"/>
            <w:tcBorders>
              <w:top w:val="single" w:sz="5" w:space="0" w:color="000000"/>
              <w:left w:val="single" w:sz="5" w:space="0" w:color="000000"/>
              <w:bottom w:val="double" w:sz="2" w:space="0" w:color="FFFFCC"/>
              <w:right w:val="single" w:sz="5" w:space="0" w:color="000000"/>
            </w:tcBorders>
            <w:shd w:val="clear" w:color="auto" w:fill="auto"/>
          </w:tcPr>
          <w:p w14:paraId="6DD293E6"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Objectives </w:t>
            </w:r>
          </w:p>
        </w:tc>
        <w:tc>
          <w:tcPr>
            <w:tcW w:w="567" w:type="dxa"/>
            <w:tcBorders>
              <w:top w:val="single" w:sz="5" w:space="0" w:color="000000"/>
              <w:left w:val="single" w:sz="5" w:space="0" w:color="000000"/>
              <w:bottom w:val="double" w:sz="2" w:space="0" w:color="FFFFCC"/>
              <w:right w:val="single" w:sz="5" w:space="0" w:color="000000"/>
            </w:tcBorders>
            <w:shd w:val="clear" w:color="auto" w:fill="auto"/>
          </w:tcPr>
          <w:p w14:paraId="4280BE2A"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4</w:t>
            </w:r>
          </w:p>
        </w:tc>
        <w:tc>
          <w:tcPr>
            <w:tcW w:w="10490" w:type="dxa"/>
            <w:tcBorders>
              <w:top w:val="single" w:sz="5" w:space="0" w:color="000000"/>
              <w:left w:val="single" w:sz="5" w:space="0" w:color="000000"/>
              <w:bottom w:val="double" w:sz="5" w:space="0" w:color="000000"/>
              <w:right w:val="single" w:sz="5" w:space="0" w:color="000000"/>
            </w:tcBorders>
            <w:shd w:val="clear" w:color="auto" w:fill="auto"/>
          </w:tcPr>
          <w:p w14:paraId="600C2267"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color w:val="auto"/>
              </w:rPr>
              <w:t xml:space="preserve">Provide an explicit statement of questions being addressed with reference to participants, interventions, comparisons, outcomes, and study design (PICOS). </w:t>
            </w:r>
          </w:p>
        </w:tc>
        <w:tc>
          <w:tcPr>
            <w:tcW w:w="1275" w:type="dxa"/>
            <w:tcBorders>
              <w:top w:val="single" w:sz="5" w:space="0" w:color="000000"/>
              <w:left w:val="single" w:sz="5" w:space="0" w:color="000000"/>
              <w:bottom w:val="double" w:sz="5" w:space="0" w:color="000000"/>
              <w:right w:val="single" w:sz="5" w:space="0" w:color="000000"/>
            </w:tcBorders>
            <w:shd w:val="clear" w:color="auto" w:fill="auto"/>
          </w:tcPr>
          <w:p w14:paraId="4C90BEC1" w14:textId="7EF1463C" w:rsidR="00542957" w:rsidRPr="006429B7" w:rsidRDefault="00D54401"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6</w:t>
            </w:r>
          </w:p>
        </w:tc>
      </w:tr>
      <w:tr w:rsidR="00542957" w:rsidRPr="006429B7" w14:paraId="3658F64E" w14:textId="77777777" w:rsidTr="000A60D6">
        <w:trPr>
          <w:trHeight w:val="335"/>
        </w:trPr>
        <w:tc>
          <w:tcPr>
            <w:tcW w:w="14850" w:type="dxa"/>
            <w:gridSpan w:val="4"/>
            <w:tcBorders>
              <w:top w:val="double" w:sz="5" w:space="0" w:color="000000"/>
              <w:left w:val="single" w:sz="5" w:space="0" w:color="000000"/>
              <w:bottom w:val="single" w:sz="5" w:space="0" w:color="000000"/>
              <w:right w:val="single" w:sz="5" w:space="0" w:color="000000"/>
            </w:tcBorders>
            <w:shd w:val="clear" w:color="auto" w:fill="auto"/>
            <w:vAlign w:val="center"/>
          </w:tcPr>
          <w:p w14:paraId="6B1C4391" w14:textId="77777777" w:rsidR="00542957" w:rsidRPr="006429B7" w:rsidRDefault="00542957" w:rsidP="00522DD4">
            <w:pPr>
              <w:pStyle w:val="Default"/>
              <w:rPr>
                <w:rFonts w:ascii="Times New Roman" w:hAnsi="Times New Roman" w:cs="Times New Roman"/>
                <w:color w:val="auto"/>
              </w:rPr>
            </w:pPr>
            <w:r w:rsidRPr="006429B7">
              <w:rPr>
                <w:rFonts w:ascii="Times New Roman" w:hAnsi="Times New Roman" w:cs="Times New Roman"/>
                <w:b/>
                <w:bCs/>
              </w:rPr>
              <w:t>METHODS</w:t>
            </w:r>
          </w:p>
        </w:tc>
      </w:tr>
      <w:tr w:rsidR="00542957" w:rsidRPr="006429B7" w14:paraId="5284480D"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0DEDE615"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Protocol and registration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7AA05BA3"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5</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74E87C4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Indicate if a review protocol exists, if and where it can be accessed (e.g., Web address), and, if available, provide registration information including registration number.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5F426E1" w14:textId="3CA48B41" w:rsidR="00542957" w:rsidRPr="006429B7" w:rsidRDefault="00D54401"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6</w:t>
            </w:r>
          </w:p>
        </w:tc>
      </w:tr>
      <w:tr w:rsidR="00542957" w:rsidRPr="006429B7" w14:paraId="35431066"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37CCEB0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Eligibility criteria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4B61FA69"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6</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08D059D3"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Specify study characteristics (e.g., PICOS, length of follow-up) and report characteristics (e.g., years considered, language, publication status) used as criteria for eligibility, giving rationale.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C12B8A9" w14:textId="764CC35D" w:rsidR="00542957" w:rsidRPr="006429B7" w:rsidRDefault="00D54401"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7-8</w:t>
            </w:r>
          </w:p>
        </w:tc>
      </w:tr>
      <w:tr w:rsidR="00542957" w:rsidRPr="006429B7" w14:paraId="528CCE9C"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68D8ED32"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Information sources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651096B1"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7</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4871E3F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all information sources (e.g., databases with dates of coverage, contact with study authors to identify additional studies) in the search and date last searched.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44412A9" w14:textId="22AD1F32"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6</w:t>
            </w:r>
          </w:p>
        </w:tc>
      </w:tr>
      <w:tr w:rsidR="00542957" w:rsidRPr="006429B7" w14:paraId="11E19C41"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7EDF221E"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Search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512CC4DF"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8</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3D896F1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Present full electronic search strategy for at least one database, including any limits used, such that it could be repeated.</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C7865AE" w14:textId="6692911C"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6</w:t>
            </w:r>
          </w:p>
        </w:tc>
      </w:tr>
      <w:tr w:rsidR="00542957" w:rsidRPr="006429B7" w14:paraId="0B8C8D4A"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17342D80"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Study selection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47C250B4"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9</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049EF4FE"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State the process for selecting studies (i.e., screening, eligibility, included in systematic review, and, if applicable, included in the meta-analysis).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1296174" w14:textId="5BB42EAC"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7</w:t>
            </w:r>
          </w:p>
        </w:tc>
      </w:tr>
      <w:tr w:rsidR="00542957" w:rsidRPr="006429B7" w14:paraId="511B3406"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2A1503CF"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lastRenderedPageBreak/>
              <w:t xml:space="preserve">Data collection process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33FF152"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10</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4719977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method of data extraction from reports (e.g., piloted forms, independently, in duplicate) and any processes for obtaining and confirming data from investigators.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BD40D9E" w14:textId="1F99983C"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7</w:t>
            </w:r>
          </w:p>
        </w:tc>
      </w:tr>
      <w:tr w:rsidR="00542957" w:rsidRPr="006429B7" w14:paraId="041C9FBB"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1BA7AAEA"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Data items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A549998"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11</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6A9513BD"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color w:val="auto"/>
              </w:rPr>
              <w:t xml:space="preserve">List and define all variables for which data were sought (e.g., PICOS, funding sources) and any assumptions and simplifications made.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4232A59" w14:textId="2A7605A5"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6,23</w:t>
            </w:r>
          </w:p>
        </w:tc>
      </w:tr>
      <w:tr w:rsidR="00542957" w:rsidRPr="006429B7" w14:paraId="4EF1CD3A" w14:textId="77777777" w:rsidTr="000A60D6">
        <w:trPr>
          <w:trHeight w:val="578"/>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5928851A"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Risk of bias in individual studies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2870AD2"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12</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11B6BBA3"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methods used for assessing risk of bias of individual studies (including specification of whether this was done at the study or outcome level), and how this information is to be used in any data synthesis.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A49092D" w14:textId="08F90F7B"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8</w:t>
            </w:r>
          </w:p>
        </w:tc>
      </w:tr>
      <w:tr w:rsidR="00542957" w:rsidRPr="006429B7" w14:paraId="5B3F4F5E" w14:textId="77777777" w:rsidTr="000A60D6">
        <w:trPr>
          <w:trHeight w:val="333"/>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2D5B07A8"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Summary measures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18418CDA"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13</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25C5525A"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State the principal summary measures (e.g., risk ratio, difference in means).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DF5014B" w14:textId="39F6CE80"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8-9</w:t>
            </w:r>
          </w:p>
        </w:tc>
      </w:tr>
      <w:tr w:rsidR="00542957" w:rsidRPr="006429B7" w14:paraId="59928537"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26D4C109"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Synthesis of results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4AFE41B9"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14</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172C2CAD"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Describe the methods of handling data and combining results of studies, if done, including measures of consistency (e.g., I</w:t>
            </w:r>
            <w:r w:rsidRPr="006429B7">
              <w:rPr>
                <w:rFonts w:ascii="Times New Roman" w:hAnsi="Times New Roman" w:cs="Times New Roman"/>
                <w:vertAlign w:val="superscript"/>
              </w:rPr>
              <w:t>2</w:t>
            </w:r>
            <w:r w:rsidRPr="006429B7">
              <w:rPr>
                <w:rFonts w:ascii="Times New Roman" w:hAnsi="Times New Roman" w:cs="Times New Roman"/>
              </w:rPr>
              <w:t xml:space="preserve">) for each meta-analysis.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4BAB3DB" w14:textId="0BDB24C1"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9</w:t>
            </w:r>
          </w:p>
        </w:tc>
      </w:tr>
      <w:tr w:rsidR="00542957" w:rsidRPr="006429B7" w14:paraId="23A26CDA"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650D72B5"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Risk of bias across studies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4FF680E4"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15</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3EBB7D53"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Specify any assessment of risk of bias that may affect the cumulative evidence (e.g., publication bias, selective reporting within studies).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9C3B278" w14:textId="70434476"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N/A</w:t>
            </w:r>
          </w:p>
        </w:tc>
      </w:tr>
      <w:tr w:rsidR="00542957" w:rsidRPr="006429B7" w14:paraId="59C2A1F8"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2936B712"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Additional analyses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319F925"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16</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0677BE7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methods of additional analyses (e.g., sensitivity or subgroup analyses, meta-regression), if done, indicating which were pre-specified.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AD35DCF" w14:textId="77777777" w:rsidR="00542957" w:rsidRPr="006429B7" w:rsidRDefault="00542957" w:rsidP="00522DD4">
            <w:pPr>
              <w:pStyle w:val="Default"/>
              <w:spacing w:before="40" w:after="40"/>
              <w:jc w:val="center"/>
              <w:rPr>
                <w:rFonts w:ascii="Times New Roman" w:hAnsi="Times New Roman" w:cs="Times New Roman"/>
                <w:color w:val="auto"/>
              </w:rPr>
            </w:pPr>
            <w:r w:rsidRPr="006429B7">
              <w:rPr>
                <w:rFonts w:ascii="Times New Roman" w:hAnsi="Times New Roman" w:cs="Times New Roman"/>
                <w:color w:val="auto"/>
              </w:rPr>
              <w:t>N/A</w:t>
            </w:r>
          </w:p>
        </w:tc>
      </w:tr>
      <w:tr w:rsidR="00542957" w:rsidRPr="006429B7" w14:paraId="32E85D95" w14:textId="77777777" w:rsidTr="000A60D6">
        <w:trPr>
          <w:trHeight w:val="381"/>
        </w:trPr>
        <w:tc>
          <w:tcPr>
            <w:tcW w:w="1485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ACC83C8"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b/>
                <w:bCs/>
              </w:rPr>
              <w:t>RESULTS</w:t>
            </w:r>
          </w:p>
        </w:tc>
      </w:tr>
      <w:tr w:rsidR="00542957" w:rsidRPr="006429B7" w14:paraId="27CD5575"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175AF360"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Study selection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17375FFA"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17</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4269B2D7"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Give numbers of studies screened, assessed for eligibility, and included in the review, with reasons for exclusions at each stage, ideally with a flow diagram.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BFEC4B5" w14:textId="034DA20A"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9</w:t>
            </w:r>
          </w:p>
        </w:tc>
      </w:tr>
      <w:tr w:rsidR="00542957" w:rsidRPr="006429B7" w14:paraId="743EAC51"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0B542D2B"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Study characteristics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7557EEC"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18</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65F2F554"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color w:val="auto"/>
              </w:rPr>
              <w:t xml:space="preserve">For each study, present characteristics for which data were extracted (e.g., study size, PICOS, follow-up period) and provide the citations.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4BA904D" w14:textId="1A0A8F6C"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10-11</w:t>
            </w:r>
          </w:p>
        </w:tc>
      </w:tr>
      <w:tr w:rsidR="00542957" w:rsidRPr="006429B7" w14:paraId="4D7BAA54"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2365912B"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Risk of bias within studies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0A7EEE46"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19</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4287AA21"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color w:val="auto"/>
              </w:rPr>
              <w:t xml:space="preserve">Present data on risk of bias of each study and, if available, any outcome level assessment (see item 12).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9967E64" w14:textId="222CD962" w:rsidR="00542957" w:rsidRPr="006429B7" w:rsidRDefault="008B1308"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9-10</w:t>
            </w:r>
          </w:p>
        </w:tc>
      </w:tr>
      <w:tr w:rsidR="00542957" w:rsidRPr="006429B7" w14:paraId="63348221"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1C4236DA"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Results of individual studies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33F16F9"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20</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166116C4" w14:textId="77777777" w:rsidR="00542957" w:rsidRPr="006429B7" w:rsidRDefault="00542957" w:rsidP="00522DD4">
            <w:pPr>
              <w:pStyle w:val="Default"/>
              <w:spacing w:before="40" w:after="40"/>
              <w:rPr>
                <w:rFonts w:ascii="Times New Roman" w:hAnsi="Times New Roman" w:cs="Times New Roman"/>
                <w:color w:val="FF0000"/>
              </w:rPr>
            </w:pPr>
            <w:r w:rsidRPr="006429B7">
              <w:rPr>
                <w:rFonts w:ascii="Times New Roman" w:hAnsi="Times New Roman" w:cs="Times New Roman"/>
                <w:color w:val="auto"/>
              </w:rPr>
              <w:t xml:space="preserve">For all outcomes considered (benefits or harms), present, for each study: (a) simple summary data for each intervention group (b) effect estimates and confidence intervals, ideally with a forest plot.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5B31B8C" w14:textId="6DA86A0B" w:rsidR="00542957" w:rsidRPr="006429B7" w:rsidRDefault="008B1308" w:rsidP="00522DD4">
            <w:pPr>
              <w:pStyle w:val="Default"/>
              <w:spacing w:before="40" w:after="40"/>
              <w:jc w:val="center"/>
              <w:rPr>
                <w:rFonts w:ascii="Times New Roman" w:hAnsi="Times New Roman" w:cs="Times New Roman"/>
                <w:color w:val="FF0000"/>
              </w:rPr>
            </w:pPr>
            <w:r w:rsidRPr="008B1308">
              <w:rPr>
                <w:rFonts w:ascii="Times New Roman" w:hAnsi="Times New Roman" w:cs="Times New Roman"/>
                <w:color w:val="auto"/>
              </w:rPr>
              <w:t>24-27</w:t>
            </w:r>
          </w:p>
        </w:tc>
      </w:tr>
      <w:tr w:rsidR="00542957" w:rsidRPr="006429B7" w14:paraId="4F4A4986"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707115A2"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Synthesis of results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D57EC66"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21</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7114EB5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Present results of each meta-analysis done, including confidence intervals and measures of consistency.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A94F365" w14:textId="77777777" w:rsidR="00542957" w:rsidRPr="006429B7" w:rsidRDefault="00542957" w:rsidP="00522DD4">
            <w:pPr>
              <w:pStyle w:val="Default"/>
              <w:spacing w:before="40" w:after="40"/>
              <w:jc w:val="center"/>
              <w:rPr>
                <w:rFonts w:ascii="Times New Roman" w:hAnsi="Times New Roman" w:cs="Times New Roman"/>
                <w:color w:val="auto"/>
              </w:rPr>
            </w:pPr>
            <w:r w:rsidRPr="006429B7">
              <w:rPr>
                <w:rFonts w:ascii="Times New Roman" w:hAnsi="Times New Roman" w:cs="Times New Roman"/>
                <w:color w:val="auto"/>
              </w:rPr>
              <w:t>N/A</w:t>
            </w:r>
          </w:p>
        </w:tc>
      </w:tr>
      <w:tr w:rsidR="00542957" w:rsidRPr="006429B7" w14:paraId="4B628C43"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6FF37FBB"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Risk of bias across studies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6B7811E8"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22</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7853DD8D"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color w:val="auto"/>
              </w:rPr>
              <w:t xml:space="preserve">Present results of any assessment of risk of bias across studies (see Item 15).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4675632" w14:textId="08C7BEF4" w:rsidR="00542957" w:rsidRPr="006429B7" w:rsidRDefault="00956987"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9-10</w:t>
            </w:r>
          </w:p>
        </w:tc>
      </w:tr>
      <w:tr w:rsidR="00542957" w:rsidRPr="006429B7" w14:paraId="7F899617"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1EABC6DA"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lastRenderedPageBreak/>
              <w:t xml:space="preserve">Additional analysis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EF84AE0"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23</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565D3742"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Give results of additional analyses, if done (e.g., sensitivity or subgroup analyses, meta-regression [see Item 16]).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11DCE8B" w14:textId="77777777" w:rsidR="00542957" w:rsidRPr="006429B7" w:rsidRDefault="00542957" w:rsidP="00522DD4">
            <w:pPr>
              <w:pStyle w:val="Default"/>
              <w:spacing w:before="40" w:after="40"/>
              <w:jc w:val="center"/>
              <w:rPr>
                <w:rFonts w:ascii="Times New Roman" w:hAnsi="Times New Roman" w:cs="Times New Roman"/>
                <w:color w:val="auto"/>
              </w:rPr>
            </w:pPr>
            <w:r w:rsidRPr="006429B7">
              <w:rPr>
                <w:rFonts w:ascii="Times New Roman" w:hAnsi="Times New Roman" w:cs="Times New Roman"/>
                <w:color w:val="auto"/>
              </w:rPr>
              <w:t>N/A</w:t>
            </w:r>
          </w:p>
        </w:tc>
      </w:tr>
      <w:tr w:rsidR="00542957" w:rsidRPr="006429B7" w14:paraId="00DAFA90" w14:textId="77777777" w:rsidTr="000A60D6">
        <w:trPr>
          <w:trHeight w:val="321"/>
        </w:trPr>
        <w:tc>
          <w:tcPr>
            <w:tcW w:w="1485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C4FEA43"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b/>
                <w:bCs/>
              </w:rPr>
              <w:t>DISCUSSION</w:t>
            </w:r>
          </w:p>
        </w:tc>
      </w:tr>
      <w:tr w:rsidR="00542957" w:rsidRPr="006429B7" w14:paraId="3B9CE911"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6BCB213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Summary of evidence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6AC5BF40"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24</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3F46ED4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Summarize the main findings including the strength of evidence for each main outcome; consider their relevance to key groups (e.g., healthcare providers, users, and policy makers).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F091CA7" w14:textId="684F4CA6" w:rsidR="00542957" w:rsidRPr="006429B7" w:rsidRDefault="00956987"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11-17</w:t>
            </w:r>
          </w:p>
        </w:tc>
      </w:tr>
      <w:tr w:rsidR="00542957" w:rsidRPr="006429B7" w14:paraId="205A629D"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0DA60613"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Limitations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3543B2A9"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25</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0129DA3C"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Discuss limitations at study and outcome level (e.g., risk of bias), and at review-level (e.g., incomplete retrieval of identified research, reporting bias).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DA5E54C" w14:textId="073FF256" w:rsidR="00542957" w:rsidRPr="006429B7" w:rsidRDefault="00956987"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11-17</w:t>
            </w:r>
          </w:p>
        </w:tc>
      </w:tr>
      <w:tr w:rsidR="00542957" w:rsidRPr="006429B7" w14:paraId="465E15B5"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4685E359"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Conclusions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196F9DA8"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26</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6A000514"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Provide a general interpretation of the results in the context of other evidence, and implications for future research.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DCFC24F" w14:textId="3B4085AA" w:rsidR="00542957" w:rsidRPr="006429B7" w:rsidRDefault="00956987"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11-17</w:t>
            </w:r>
          </w:p>
        </w:tc>
      </w:tr>
      <w:tr w:rsidR="00542957" w:rsidRPr="006429B7" w14:paraId="49AAD79F" w14:textId="77777777" w:rsidTr="000A60D6">
        <w:trPr>
          <w:trHeight w:val="360"/>
        </w:trPr>
        <w:tc>
          <w:tcPr>
            <w:tcW w:w="1485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273A5C2" w14:textId="77777777" w:rsidR="00542957" w:rsidRPr="006429B7" w:rsidRDefault="00542957" w:rsidP="00522DD4">
            <w:pPr>
              <w:pStyle w:val="Default"/>
              <w:spacing w:before="40" w:after="40"/>
              <w:rPr>
                <w:rFonts w:ascii="Times New Roman" w:hAnsi="Times New Roman" w:cs="Times New Roman"/>
                <w:color w:val="auto"/>
              </w:rPr>
            </w:pPr>
            <w:r w:rsidRPr="006429B7">
              <w:rPr>
                <w:rFonts w:ascii="Times New Roman" w:hAnsi="Times New Roman" w:cs="Times New Roman"/>
                <w:b/>
                <w:bCs/>
              </w:rPr>
              <w:t>FUNDING</w:t>
            </w:r>
          </w:p>
        </w:tc>
      </w:tr>
      <w:tr w:rsidR="00542957" w:rsidRPr="006429B7" w14:paraId="0AC4782F" w14:textId="77777777" w:rsidTr="000A60D6">
        <w:trPr>
          <w:trHeight w:val="580"/>
        </w:trPr>
        <w:tc>
          <w:tcPr>
            <w:tcW w:w="2518" w:type="dxa"/>
            <w:tcBorders>
              <w:top w:val="single" w:sz="5" w:space="0" w:color="000000"/>
              <w:left w:val="single" w:sz="5" w:space="0" w:color="000000"/>
              <w:bottom w:val="single" w:sz="5" w:space="0" w:color="000000"/>
              <w:right w:val="single" w:sz="5" w:space="0" w:color="000000"/>
            </w:tcBorders>
            <w:shd w:val="clear" w:color="auto" w:fill="auto"/>
          </w:tcPr>
          <w:p w14:paraId="3A1EC7ED"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Funding </w:t>
            </w:r>
          </w:p>
        </w:tc>
        <w:tc>
          <w:tcPr>
            <w:tcW w:w="567" w:type="dxa"/>
            <w:tcBorders>
              <w:top w:val="single" w:sz="5" w:space="0" w:color="000000"/>
              <w:left w:val="single" w:sz="5" w:space="0" w:color="000000"/>
              <w:bottom w:val="single" w:sz="5" w:space="0" w:color="000000"/>
              <w:right w:val="single" w:sz="5" w:space="0" w:color="000000"/>
            </w:tcBorders>
            <w:shd w:val="clear" w:color="auto" w:fill="auto"/>
          </w:tcPr>
          <w:p w14:paraId="49E8AEC8" w14:textId="77777777" w:rsidR="00542957" w:rsidRPr="006429B7" w:rsidRDefault="00542957" w:rsidP="00522DD4">
            <w:pPr>
              <w:pStyle w:val="Default"/>
              <w:spacing w:before="40" w:after="40"/>
              <w:jc w:val="right"/>
              <w:rPr>
                <w:rFonts w:ascii="Times New Roman" w:hAnsi="Times New Roman" w:cs="Times New Roman"/>
              </w:rPr>
            </w:pPr>
            <w:r w:rsidRPr="006429B7">
              <w:rPr>
                <w:rFonts w:ascii="Times New Roman" w:hAnsi="Times New Roman" w:cs="Times New Roman"/>
              </w:rPr>
              <w:t>27</w:t>
            </w:r>
          </w:p>
        </w:tc>
        <w:tc>
          <w:tcPr>
            <w:tcW w:w="10490" w:type="dxa"/>
            <w:tcBorders>
              <w:top w:val="single" w:sz="5" w:space="0" w:color="000000"/>
              <w:left w:val="single" w:sz="5" w:space="0" w:color="000000"/>
              <w:bottom w:val="single" w:sz="5" w:space="0" w:color="000000"/>
              <w:right w:val="single" w:sz="5" w:space="0" w:color="000000"/>
            </w:tcBorders>
            <w:shd w:val="clear" w:color="auto" w:fill="auto"/>
          </w:tcPr>
          <w:p w14:paraId="7E8606C5" w14:textId="77777777" w:rsidR="00542957" w:rsidRPr="006429B7" w:rsidRDefault="00542957" w:rsidP="00522DD4">
            <w:pPr>
              <w:pStyle w:val="Default"/>
              <w:spacing w:before="40" w:after="40"/>
              <w:rPr>
                <w:rFonts w:ascii="Times New Roman" w:hAnsi="Times New Roman" w:cs="Times New Roman"/>
              </w:rPr>
            </w:pPr>
            <w:r w:rsidRPr="006429B7">
              <w:rPr>
                <w:rFonts w:ascii="Times New Roman" w:hAnsi="Times New Roman" w:cs="Times New Roman"/>
              </w:rPr>
              <w:t xml:space="preserve">Describe sources of funding for the systematic review and other support (e.g., supply of data); role of funders for the systematic review.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6BEA4C8" w14:textId="35549BFB" w:rsidR="00542957" w:rsidRPr="006429B7" w:rsidRDefault="00956987" w:rsidP="00522DD4">
            <w:pPr>
              <w:pStyle w:val="Default"/>
              <w:spacing w:before="40" w:after="40"/>
              <w:jc w:val="center"/>
              <w:rPr>
                <w:rFonts w:ascii="Times New Roman" w:hAnsi="Times New Roman" w:cs="Times New Roman"/>
                <w:color w:val="auto"/>
              </w:rPr>
            </w:pPr>
            <w:r>
              <w:rPr>
                <w:rFonts w:ascii="Times New Roman" w:hAnsi="Times New Roman" w:cs="Times New Roman"/>
                <w:color w:val="auto"/>
              </w:rPr>
              <w:t>1</w:t>
            </w:r>
          </w:p>
        </w:tc>
      </w:tr>
    </w:tbl>
    <w:p w14:paraId="2E43495D" w14:textId="77777777" w:rsidR="00542957" w:rsidRPr="006429B7" w:rsidRDefault="00542957" w:rsidP="00542957">
      <w:pPr>
        <w:pStyle w:val="Default"/>
        <w:spacing w:line="183" w:lineRule="atLeast"/>
        <w:jc w:val="both"/>
        <w:rPr>
          <w:rFonts w:ascii="Times New Roman" w:hAnsi="Times New Roman" w:cs="Times New Roman"/>
          <w:i/>
          <w:iCs/>
          <w:color w:val="auto"/>
        </w:rPr>
      </w:pPr>
    </w:p>
    <w:p w14:paraId="666247A7" w14:textId="77777777" w:rsidR="00542957" w:rsidRPr="00997C97" w:rsidRDefault="00542957" w:rsidP="00542957">
      <w:pPr>
        <w:pStyle w:val="Default"/>
        <w:spacing w:line="183" w:lineRule="atLeast"/>
        <w:jc w:val="both"/>
        <w:rPr>
          <w:rFonts w:ascii="Times New Roman" w:hAnsi="Times New Roman" w:cs="Times New Roman"/>
          <w:color w:val="auto"/>
          <w:lang w:val="da-DK"/>
        </w:rPr>
      </w:pPr>
      <w:r w:rsidRPr="00997C97">
        <w:rPr>
          <w:rFonts w:ascii="Times New Roman" w:hAnsi="Times New Roman" w:cs="Times New Roman"/>
          <w:i/>
          <w:iCs/>
          <w:color w:val="auto"/>
        </w:rPr>
        <w:t xml:space="preserve">From: </w:t>
      </w:r>
      <w:r w:rsidRPr="00997C97">
        <w:rPr>
          <w:rFonts w:ascii="Times New Roman" w:hAnsi="Times New Roman" w:cs="Times New Roman"/>
          <w:color w:val="auto"/>
        </w:rPr>
        <w:t xml:space="preserve"> Moher D, </w:t>
      </w:r>
      <w:proofErr w:type="spellStart"/>
      <w:r w:rsidRPr="00997C97">
        <w:rPr>
          <w:rFonts w:ascii="Times New Roman" w:hAnsi="Times New Roman" w:cs="Times New Roman"/>
          <w:color w:val="auto"/>
        </w:rPr>
        <w:t>Liberati</w:t>
      </w:r>
      <w:proofErr w:type="spellEnd"/>
      <w:r w:rsidRPr="00997C97">
        <w:rPr>
          <w:rFonts w:ascii="Times New Roman" w:hAnsi="Times New Roman" w:cs="Times New Roman"/>
          <w:color w:val="auto"/>
        </w:rPr>
        <w:t xml:space="preserve"> A, </w:t>
      </w:r>
      <w:proofErr w:type="spellStart"/>
      <w:r w:rsidRPr="00997C97">
        <w:rPr>
          <w:rFonts w:ascii="Times New Roman" w:hAnsi="Times New Roman" w:cs="Times New Roman"/>
          <w:color w:val="auto"/>
        </w:rPr>
        <w:t>Tetzlaff</w:t>
      </w:r>
      <w:proofErr w:type="spellEnd"/>
      <w:r w:rsidRPr="00997C97">
        <w:rPr>
          <w:rFonts w:ascii="Times New Roman" w:hAnsi="Times New Roman" w:cs="Times New Roman"/>
          <w:color w:val="auto"/>
        </w:rPr>
        <w:t xml:space="preserve"> J, Altman DG, The PRISMA Group (2009). Preferred Reporting Items for Systematic Reviews and Meta-Analyses: The PRISMA Statement. </w:t>
      </w:r>
      <w:r w:rsidRPr="00997C97">
        <w:rPr>
          <w:rFonts w:ascii="Times New Roman" w:hAnsi="Times New Roman" w:cs="Times New Roman"/>
          <w:color w:val="auto"/>
          <w:lang w:val="da-DK"/>
        </w:rPr>
        <w:t xml:space="preserve">PLoS Med 6(7): e1000097. doi:10.1371/journal.pmed1000097 </w:t>
      </w:r>
    </w:p>
    <w:p w14:paraId="515B90E3" w14:textId="5A50D3D6" w:rsidR="00C31893" w:rsidRPr="00997C97" w:rsidRDefault="00C31893" w:rsidP="000D7853">
      <w:pPr>
        <w:shd w:val="clear" w:color="auto" w:fill="FFFFFF" w:themeFill="background1"/>
        <w:jc w:val="both"/>
        <w:rPr>
          <w:rFonts w:ascii="Times New Roman" w:hAnsi="Times New Roman" w:cs="Times New Roman"/>
          <w:sz w:val="24"/>
          <w:szCs w:val="24"/>
        </w:rPr>
      </w:pPr>
    </w:p>
    <w:p w14:paraId="69DBA948" w14:textId="17AE435A" w:rsidR="00C31893" w:rsidRPr="00997C97" w:rsidRDefault="00C31893">
      <w:pPr>
        <w:rPr>
          <w:rFonts w:ascii="Times New Roman" w:hAnsi="Times New Roman" w:cs="Times New Roman"/>
          <w:sz w:val="24"/>
          <w:szCs w:val="24"/>
        </w:rPr>
      </w:pPr>
      <w:r w:rsidRPr="00997C97">
        <w:rPr>
          <w:rFonts w:ascii="Times New Roman" w:hAnsi="Times New Roman" w:cs="Times New Roman"/>
          <w:sz w:val="24"/>
          <w:szCs w:val="24"/>
        </w:rPr>
        <w:br w:type="page"/>
      </w:r>
    </w:p>
    <w:p w14:paraId="2E48A261" w14:textId="75FC4D73" w:rsidR="00947829" w:rsidRPr="00997C97" w:rsidRDefault="00947829">
      <w:pPr>
        <w:rPr>
          <w:rFonts w:ascii="Times New Roman" w:hAnsi="Times New Roman" w:cs="Times New Roman"/>
          <w:b/>
          <w:sz w:val="24"/>
          <w:szCs w:val="24"/>
        </w:rPr>
      </w:pPr>
      <w:r w:rsidRPr="00997C97">
        <w:rPr>
          <w:rFonts w:ascii="Times New Roman" w:hAnsi="Times New Roman" w:cs="Times New Roman"/>
          <w:b/>
          <w:sz w:val="24"/>
          <w:szCs w:val="24"/>
        </w:rPr>
        <w:lastRenderedPageBreak/>
        <w:t>Supplemental Table S2 – Search Strategy</w:t>
      </w:r>
    </w:p>
    <w:tbl>
      <w:tblPr>
        <w:tblStyle w:val="TableGrid"/>
        <w:tblW w:w="0" w:type="auto"/>
        <w:tblLook w:val="04A0" w:firstRow="1" w:lastRow="0" w:firstColumn="1" w:lastColumn="0" w:noHBand="0" w:noVBand="1"/>
      </w:tblPr>
      <w:tblGrid>
        <w:gridCol w:w="2235"/>
        <w:gridCol w:w="10773"/>
      </w:tblGrid>
      <w:tr w:rsidR="00997C97" w:rsidRPr="00997C97" w14:paraId="5BBC661A" w14:textId="6F12A3BC" w:rsidTr="00947829">
        <w:tc>
          <w:tcPr>
            <w:tcW w:w="13008" w:type="dxa"/>
            <w:gridSpan w:val="2"/>
            <w:shd w:val="clear" w:color="auto" w:fill="000000" w:themeFill="text1"/>
          </w:tcPr>
          <w:p w14:paraId="497D01D7" w14:textId="3CEA5552" w:rsidR="00947829" w:rsidRPr="00997C97" w:rsidRDefault="00947829">
            <w:pPr>
              <w:rPr>
                <w:rFonts w:ascii="Times New Roman" w:hAnsi="Times New Roman" w:cs="Times New Roman"/>
                <w:b/>
                <w:sz w:val="24"/>
                <w:szCs w:val="24"/>
              </w:rPr>
            </w:pPr>
            <w:r w:rsidRPr="00997C97">
              <w:rPr>
                <w:rFonts w:ascii="Times New Roman" w:hAnsi="Times New Roman" w:cs="Times New Roman"/>
                <w:b/>
                <w:sz w:val="24"/>
                <w:szCs w:val="24"/>
              </w:rPr>
              <w:t>Table S2 – Search Strategy used in databases</w:t>
            </w:r>
          </w:p>
        </w:tc>
      </w:tr>
      <w:tr w:rsidR="00997C97" w:rsidRPr="00997C97" w14:paraId="4EEAFABA" w14:textId="77777777" w:rsidTr="00947829">
        <w:tc>
          <w:tcPr>
            <w:tcW w:w="2235" w:type="dxa"/>
          </w:tcPr>
          <w:p w14:paraId="65A5DAD8" w14:textId="5A928286" w:rsidR="00947829" w:rsidRPr="00997C97" w:rsidRDefault="00947829">
            <w:pPr>
              <w:rPr>
                <w:rFonts w:ascii="Times New Roman" w:hAnsi="Times New Roman" w:cs="Times New Roman"/>
                <w:b/>
                <w:sz w:val="24"/>
                <w:szCs w:val="24"/>
              </w:rPr>
            </w:pPr>
            <w:r w:rsidRPr="00997C97">
              <w:rPr>
                <w:rFonts w:ascii="Times New Roman" w:hAnsi="Times New Roman" w:cs="Times New Roman"/>
                <w:b/>
                <w:sz w:val="24"/>
                <w:szCs w:val="24"/>
              </w:rPr>
              <w:t>Google Scholar</w:t>
            </w:r>
          </w:p>
        </w:tc>
        <w:tc>
          <w:tcPr>
            <w:tcW w:w="10773" w:type="dxa"/>
            <w:shd w:val="clear" w:color="auto" w:fill="auto"/>
          </w:tcPr>
          <w:p w14:paraId="1FE08ABC" w14:textId="77777777" w:rsidR="00947829" w:rsidRPr="00997C97" w:rsidRDefault="00947829" w:rsidP="00947829">
            <w:pPr>
              <w:rPr>
                <w:rFonts w:ascii="Times New Roman" w:hAnsi="Times New Roman" w:cs="Times New Roman"/>
                <w:sz w:val="24"/>
                <w:szCs w:val="24"/>
                <w:lang w:val="en-GB"/>
              </w:rPr>
            </w:pPr>
            <w:proofErr w:type="spellStart"/>
            <w:r w:rsidRPr="00997C97">
              <w:rPr>
                <w:rFonts w:ascii="Times New Roman" w:hAnsi="Times New Roman" w:cs="Times New Roman"/>
                <w:sz w:val="24"/>
                <w:szCs w:val="24"/>
                <w:lang w:val="en-GB"/>
              </w:rPr>
              <w:t>allintitle</w:t>
            </w:r>
            <w:proofErr w:type="spellEnd"/>
            <w:r w:rsidRPr="00997C97">
              <w:rPr>
                <w:rFonts w:ascii="Times New Roman" w:hAnsi="Times New Roman" w:cs="Times New Roman"/>
                <w:sz w:val="24"/>
                <w:szCs w:val="24"/>
                <w:lang w:val="en-GB"/>
              </w:rPr>
              <w:t>: "mycoprotein" OR "</w:t>
            </w:r>
            <w:proofErr w:type="spellStart"/>
            <w:r w:rsidRPr="00997C97">
              <w:rPr>
                <w:rFonts w:ascii="Times New Roman" w:hAnsi="Times New Roman" w:cs="Times New Roman"/>
                <w:sz w:val="24"/>
                <w:szCs w:val="24"/>
                <w:lang w:val="en-GB"/>
              </w:rPr>
              <w:t>quorn</w:t>
            </w:r>
            <w:proofErr w:type="spellEnd"/>
            <w:r w:rsidRPr="00997C97">
              <w:rPr>
                <w:rFonts w:ascii="Times New Roman" w:hAnsi="Times New Roman" w:cs="Times New Roman"/>
                <w:sz w:val="24"/>
                <w:szCs w:val="24"/>
                <w:lang w:val="en-GB"/>
              </w:rPr>
              <w:t>" AND "glycemia" OR "glucose" OR "food intake" OR "energy intake"</w:t>
            </w:r>
          </w:p>
          <w:p w14:paraId="26C983C9" w14:textId="77777777" w:rsidR="00947829" w:rsidRPr="00997C97" w:rsidRDefault="00947829">
            <w:pPr>
              <w:rPr>
                <w:rFonts w:ascii="Times New Roman" w:hAnsi="Times New Roman" w:cs="Times New Roman"/>
                <w:sz w:val="24"/>
                <w:szCs w:val="24"/>
                <w:lang w:val="en-GB"/>
              </w:rPr>
            </w:pPr>
          </w:p>
        </w:tc>
      </w:tr>
      <w:tr w:rsidR="00997C97" w:rsidRPr="00997C97" w14:paraId="4278CEA0" w14:textId="77777777" w:rsidTr="00947829">
        <w:tc>
          <w:tcPr>
            <w:tcW w:w="2235" w:type="dxa"/>
          </w:tcPr>
          <w:p w14:paraId="27A18C16" w14:textId="21DFC04A" w:rsidR="00947829" w:rsidRPr="00997C97" w:rsidRDefault="00947829">
            <w:pPr>
              <w:rPr>
                <w:rFonts w:ascii="Times New Roman" w:hAnsi="Times New Roman" w:cs="Times New Roman"/>
                <w:b/>
                <w:sz w:val="24"/>
                <w:szCs w:val="24"/>
              </w:rPr>
            </w:pPr>
            <w:r w:rsidRPr="00997C97">
              <w:rPr>
                <w:rFonts w:ascii="Times New Roman" w:hAnsi="Times New Roman" w:cs="Times New Roman"/>
                <w:b/>
                <w:sz w:val="24"/>
                <w:szCs w:val="24"/>
              </w:rPr>
              <w:t>EMBASE</w:t>
            </w:r>
          </w:p>
        </w:tc>
        <w:tc>
          <w:tcPr>
            <w:tcW w:w="10773" w:type="dxa"/>
            <w:shd w:val="clear" w:color="auto" w:fill="auto"/>
          </w:tcPr>
          <w:p w14:paraId="7B87EBA6" w14:textId="15E8CCBD" w:rsidR="00947829" w:rsidRPr="00997C97" w:rsidRDefault="00947829">
            <w:pPr>
              <w:rPr>
                <w:rFonts w:ascii="Times New Roman" w:hAnsi="Times New Roman" w:cs="Times New Roman"/>
                <w:sz w:val="24"/>
                <w:szCs w:val="24"/>
                <w:lang w:val="en-GB"/>
              </w:rPr>
            </w:pPr>
            <w:r w:rsidRPr="00997C97">
              <w:rPr>
                <w:rFonts w:ascii="Times New Roman" w:hAnsi="Times New Roman" w:cs="Times New Roman"/>
                <w:sz w:val="24"/>
                <w:szCs w:val="24"/>
                <w:lang w:val="en-GB"/>
              </w:rPr>
              <w:t xml:space="preserve">(mycoprotein or </w:t>
            </w:r>
            <w:proofErr w:type="spellStart"/>
            <w:r w:rsidRPr="00997C97">
              <w:rPr>
                <w:rFonts w:ascii="Times New Roman" w:hAnsi="Times New Roman" w:cs="Times New Roman"/>
                <w:sz w:val="24"/>
                <w:szCs w:val="24"/>
                <w:lang w:val="en-GB"/>
              </w:rPr>
              <w:t>quorn</w:t>
            </w:r>
            <w:proofErr w:type="spellEnd"/>
            <w:r w:rsidRPr="00997C97">
              <w:rPr>
                <w:rFonts w:ascii="Times New Roman" w:hAnsi="Times New Roman" w:cs="Times New Roman"/>
                <w:sz w:val="24"/>
                <w:szCs w:val="24"/>
                <w:lang w:val="en-GB"/>
              </w:rPr>
              <w:t>).</w:t>
            </w:r>
            <w:proofErr w:type="spellStart"/>
            <w:r w:rsidRPr="00997C97">
              <w:rPr>
                <w:rFonts w:ascii="Times New Roman" w:hAnsi="Times New Roman" w:cs="Times New Roman"/>
                <w:sz w:val="24"/>
                <w:szCs w:val="24"/>
                <w:lang w:val="en-GB"/>
              </w:rPr>
              <w:t>mp</w:t>
            </w:r>
            <w:proofErr w:type="spellEnd"/>
            <w:r w:rsidRPr="00997C97">
              <w:rPr>
                <w:rFonts w:ascii="Times New Roman" w:hAnsi="Times New Roman" w:cs="Times New Roman"/>
                <w:sz w:val="24"/>
                <w:szCs w:val="24"/>
                <w:lang w:val="en-GB"/>
              </w:rPr>
              <w:t>. and (glycemia or glucose or food intake or energy intake).</w:t>
            </w:r>
            <w:proofErr w:type="spellStart"/>
            <w:r w:rsidRPr="00997C97">
              <w:rPr>
                <w:rFonts w:ascii="Times New Roman" w:hAnsi="Times New Roman" w:cs="Times New Roman"/>
                <w:sz w:val="24"/>
                <w:szCs w:val="24"/>
                <w:lang w:val="en-GB"/>
              </w:rPr>
              <w:t>m_titl</w:t>
            </w:r>
            <w:proofErr w:type="spellEnd"/>
            <w:r w:rsidRPr="00997C97">
              <w:rPr>
                <w:rFonts w:ascii="Times New Roman" w:hAnsi="Times New Roman" w:cs="Times New Roman"/>
                <w:sz w:val="24"/>
                <w:szCs w:val="24"/>
                <w:lang w:val="en-GB"/>
              </w:rPr>
              <w:t>. [</w:t>
            </w:r>
            <w:proofErr w:type="spellStart"/>
            <w:r w:rsidRPr="00997C97">
              <w:rPr>
                <w:rFonts w:ascii="Times New Roman" w:hAnsi="Times New Roman" w:cs="Times New Roman"/>
                <w:sz w:val="24"/>
                <w:szCs w:val="24"/>
                <w:lang w:val="en-GB"/>
              </w:rPr>
              <w:t>mp</w:t>
            </w:r>
            <w:proofErr w:type="spellEnd"/>
            <w:r w:rsidRPr="00997C97">
              <w:rPr>
                <w:rFonts w:ascii="Times New Roman" w:hAnsi="Times New Roman" w:cs="Times New Roman"/>
                <w:sz w:val="24"/>
                <w:szCs w:val="24"/>
                <w:lang w:val="en-GB"/>
              </w:rPr>
              <w:t>=title, abstract, heading word, drug trade name, original title, device manufacturer, drug manufacturer, device trade name, keyword, floating subheading word, candidate term word]</w:t>
            </w:r>
          </w:p>
        </w:tc>
      </w:tr>
      <w:tr w:rsidR="00997C97" w:rsidRPr="00997C97" w14:paraId="2DAE819B" w14:textId="77777777" w:rsidTr="00947829">
        <w:tc>
          <w:tcPr>
            <w:tcW w:w="2235" w:type="dxa"/>
          </w:tcPr>
          <w:p w14:paraId="577037F1" w14:textId="68D9BD62" w:rsidR="00947829" w:rsidRPr="00997C97" w:rsidRDefault="00947829">
            <w:pPr>
              <w:rPr>
                <w:rFonts w:ascii="Times New Roman" w:hAnsi="Times New Roman" w:cs="Times New Roman"/>
                <w:b/>
                <w:sz w:val="24"/>
                <w:szCs w:val="24"/>
              </w:rPr>
            </w:pPr>
            <w:r w:rsidRPr="00997C97">
              <w:rPr>
                <w:rFonts w:ascii="Times New Roman" w:hAnsi="Times New Roman" w:cs="Times New Roman"/>
                <w:b/>
                <w:sz w:val="24"/>
                <w:szCs w:val="24"/>
              </w:rPr>
              <w:t>Web of Knowledge</w:t>
            </w:r>
          </w:p>
        </w:tc>
        <w:tc>
          <w:tcPr>
            <w:tcW w:w="10773" w:type="dxa"/>
            <w:shd w:val="clear" w:color="auto" w:fill="auto"/>
          </w:tcPr>
          <w:p w14:paraId="071F098C" w14:textId="00CFE1A4" w:rsidR="00947829" w:rsidRPr="00997C97" w:rsidRDefault="00947829">
            <w:pPr>
              <w:rPr>
                <w:rFonts w:ascii="Times New Roman" w:hAnsi="Times New Roman" w:cs="Times New Roman"/>
                <w:sz w:val="24"/>
                <w:szCs w:val="24"/>
                <w:shd w:val="clear" w:color="auto" w:fill="F8F8F8"/>
                <w:lang w:val="en-GB"/>
              </w:rPr>
            </w:pPr>
            <w:r w:rsidRPr="00997C97">
              <w:rPr>
                <w:rFonts w:ascii="Times New Roman" w:hAnsi="Times New Roman" w:cs="Times New Roman"/>
                <w:sz w:val="24"/>
                <w:szCs w:val="24"/>
                <w:shd w:val="clear" w:color="auto" w:fill="F8F8F8"/>
                <w:lang w:val="en-GB"/>
              </w:rPr>
              <w:t xml:space="preserve"> (TI=(mycoprotein OR </w:t>
            </w:r>
            <w:proofErr w:type="spellStart"/>
            <w:r w:rsidRPr="00997C97">
              <w:rPr>
                <w:rFonts w:ascii="Times New Roman" w:hAnsi="Times New Roman" w:cs="Times New Roman"/>
                <w:sz w:val="24"/>
                <w:szCs w:val="24"/>
                <w:shd w:val="clear" w:color="auto" w:fill="F8F8F8"/>
                <w:lang w:val="en-GB"/>
              </w:rPr>
              <w:t>quorn</w:t>
            </w:r>
            <w:proofErr w:type="spellEnd"/>
            <w:r w:rsidRPr="00997C97">
              <w:rPr>
                <w:rFonts w:ascii="Times New Roman" w:hAnsi="Times New Roman" w:cs="Times New Roman"/>
                <w:sz w:val="24"/>
                <w:szCs w:val="24"/>
                <w:shd w:val="clear" w:color="auto" w:fill="F8F8F8"/>
                <w:lang w:val="en-GB"/>
              </w:rPr>
              <w:t>) AND TI=(glycemia OR glucose OR food intake OR energy intake)) AND LANGUAGE: (English) AND DOCUMENT TYPES: (Article)</w:t>
            </w:r>
          </w:p>
        </w:tc>
      </w:tr>
    </w:tbl>
    <w:p w14:paraId="03199448" w14:textId="77777777" w:rsidR="00947829" w:rsidRPr="00997C97" w:rsidRDefault="00947829">
      <w:pPr>
        <w:rPr>
          <w:rFonts w:ascii="Times New Roman" w:hAnsi="Times New Roman" w:cs="Times New Roman"/>
          <w:b/>
          <w:sz w:val="24"/>
          <w:szCs w:val="24"/>
        </w:rPr>
      </w:pPr>
    </w:p>
    <w:p w14:paraId="1B177BD2" w14:textId="0A66B66A" w:rsidR="00C31893" w:rsidRPr="00997C97" w:rsidRDefault="00C31893" w:rsidP="00C31893">
      <w:pPr>
        <w:shd w:val="clear" w:color="auto" w:fill="FFFFFF" w:themeFill="background1"/>
        <w:jc w:val="both"/>
        <w:rPr>
          <w:rFonts w:ascii="Times New Roman" w:hAnsi="Times New Roman" w:cs="Times New Roman"/>
          <w:b/>
          <w:sz w:val="24"/>
          <w:szCs w:val="24"/>
        </w:rPr>
      </w:pPr>
      <w:r w:rsidRPr="00997C97">
        <w:rPr>
          <w:rFonts w:ascii="Times New Roman" w:hAnsi="Times New Roman" w:cs="Times New Roman"/>
          <w:b/>
          <w:sz w:val="24"/>
          <w:szCs w:val="24"/>
        </w:rPr>
        <w:t>Supplemental Table S</w:t>
      </w:r>
      <w:r w:rsidR="00947829" w:rsidRPr="00997C97">
        <w:rPr>
          <w:rFonts w:ascii="Times New Roman" w:hAnsi="Times New Roman" w:cs="Times New Roman"/>
          <w:b/>
          <w:sz w:val="24"/>
          <w:szCs w:val="24"/>
        </w:rPr>
        <w:t>3</w:t>
      </w:r>
      <w:r w:rsidRPr="00997C97">
        <w:rPr>
          <w:rFonts w:ascii="Times New Roman" w:hAnsi="Times New Roman" w:cs="Times New Roman"/>
          <w:b/>
          <w:sz w:val="24"/>
          <w:szCs w:val="24"/>
        </w:rPr>
        <w:t xml:space="preserve"> – Risk of Bias</w:t>
      </w:r>
    </w:p>
    <w:tbl>
      <w:tblPr>
        <w:tblStyle w:val="TableGrid"/>
        <w:tblW w:w="9039" w:type="dxa"/>
        <w:tblLayout w:type="fixed"/>
        <w:tblLook w:val="04A0" w:firstRow="1" w:lastRow="0" w:firstColumn="1" w:lastColumn="0" w:noHBand="0" w:noVBand="1"/>
      </w:tblPr>
      <w:tblGrid>
        <w:gridCol w:w="1271"/>
        <w:gridCol w:w="1302"/>
        <w:gridCol w:w="1363"/>
        <w:gridCol w:w="1417"/>
        <w:gridCol w:w="1276"/>
        <w:gridCol w:w="1134"/>
        <w:gridCol w:w="1276"/>
      </w:tblGrid>
      <w:tr w:rsidR="00997C97" w:rsidRPr="00997C97" w14:paraId="3E9C908B" w14:textId="77777777" w:rsidTr="006429B7">
        <w:trPr>
          <w:trHeight w:val="189"/>
        </w:trPr>
        <w:tc>
          <w:tcPr>
            <w:tcW w:w="9039" w:type="dxa"/>
            <w:gridSpan w:val="7"/>
            <w:shd w:val="clear" w:color="auto" w:fill="000000" w:themeFill="text1"/>
          </w:tcPr>
          <w:p w14:paraId="69495DB3" w14:textId="71451A94" w:rsidR="00C31893" w:rsidRPr="00997C97" w:rsidRDefault="00947829" w:rsidP="001111E8">
            <w:pPr>
              <w:rPr>
                <w:rFonts w:ascii="Times New Roman" w:hAnsi="Times New Roman" w:cs="Times New Roman"/>
                <w:sz w:val="24"/>
                <w:szCs w:val="24"/>
              </w:rPr>
            </w:pPr>
            <w:r w:rsidRPr="00997C97">
              <w:rPr>
                <w:rFonts w:ascii="Times New Roman" w:hAnsi="Times New Roman" w:cs="Times New Roman"/>
                <w:b/>
                <w:sz w:val="24"/>
                <w:szCs w:val="24"/>
              </w:rPr>
              <w:t>Table S3</w:t>
            </w:r>
            <w:r w:rsidR="007F47D7" w:rsidRPr="00997C97">
              <w:rPr>
                <w:rFonts w:ascii="Times New Roman" w:hAnsi="Times New Roman" w:cs="Times New Roman"/>
                <w:b/>
                <w:sz w:val="24"/>
                <w:szCs w:val="24"/>
              </w:rPr>
              <w:t xml:space="preserve"> – Risk of bias</w:t>
            </w:r>
            <w:r w:rsidR="00C31893" w:rsidRPr="00997C97">
              <w:rPr>
                <w:rFonts w:ascii="Times New Roman" w:hAnsi="Times New Roman" w:cs="Times New Roman"/>
                <w:b/>
                <w:sz w:val="24"/>
                <w:szCs w:val="24"/>
              </w:rPr>
              <w:t>.</w:t>
            </w:r>
            <w:r w:rsidR="00C31893" w:rsidRPr="00997C97">
              <w:rPr>
                <w:rFonts w:ascii="Times New Roman" w:hAnsi="Times New Roman" w:cs="Times New Roman"/>
                <w:sz w:val="24"/>
                <w:szCs w:val="24"/>
              </w:rPr>
              <w:t xml:space="preserve"> Quality assessment of the included studies.</w:t>
            </w:r>
          </w:p>
        </w:tc>
      </w:tr>
      <w:tr w:rsidR="00997C97" w:rsidRPr="00997C97" w14:paraId="084F65FD" w14:textId="77777777" w:rsidTr="006429B7">
        <w:trPr>
          <w:trHeight w:val="1014"/>
        </w:trPr>
        <w:tc>
          <w:tcPr>
            <w:tcW w:w="1271" w:type="dxa"/>
          </w:tcPr>
          <w:p w14:paraId="1761E948" w14:textId="77777777" w:rsidR="00C31893" w:rsidRPr="00997C97" w:rsidRDefault="00C31893" w:rsidP="001111E8">
            <w:pPr>
              <w:jc w:val="center"/>
              <w:rPr>
                <w:rFonts w:ascii="Times New Roman" w:hAnsi="Times New Roman" w:cs="Times New Roman"/>
                <w:sz w:val="24"/>
                <w:szCs w:val="24"/>
              </w:rPr>
            </w:pPr>
          </w:p>
          <w:p w14:paraId="223F3F42" w14:textId="77777777" w:rsidR="00C31893" w:rsidRPr="00997C97" w:rsidRDefault="00C31893" w:rsidP="001111E8">
            <w:pPr>
              <w:jc w:val="center"/>
              <w:rPr>
                <w:rFonts w:ascii="Times New Roman" w:hAnsi="Times New Roman" w:cs="Times New Roman"/>
                <w:sz w:val="24"/>
                <w:szCs w:val="24"/>
              </w:rPr>
            </w:pPr>
          </w:p>
          <w:p w14:paraId="6F6A811E"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Study</w:t>
            </w:r>
          </w:p>
        </w:tc>
        <w:tc>
          <w:tcPr>
            <w:tcW w:w="1302" w:type="dxa"/>
          </w:tcPr>
          <w:p w14:paraId="63E85A4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Random sequence generation (selection bias)</w:t>
            </w:r>
          </w:p>
        </w:tc>
        <w:tc>
          <w:tcPr>
            <w:tcW w:w="1363" w:type="dxa"/>
          </w:tcPr>
          <w:p w14:paraId="63DD264B"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Allocation concealment (selection bias)</w:t>
            </w:r>
          </w:p>
        </w:tc>
        <w:tc>
          <w:tcPr>
            <w:tcW w:w="1417" w:type="dxa"/>
          </w:tcPr>
          <w:p w14:paraId="361301C9"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Method of blidning (performance bias)</w:t>
            </w:r>
          </w:p>
        </w:tc>
        <w:tc>
          <w:tcPr>
            <w:tcW w:w="1276" w:type="dxa"/>
          </w:tcPr>
          <w:p w14:paraId="12383D23"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Blinding of outcome assessment (detection bias)</w:t>
            </w:r>
          </w:p>
        </w:tc>
        <w:tc>
          <w:tcPr>
            <w:tcW w:w="1134" w:type="dxa"/>
          </w:tcPr>
          <w:p w14:paraId="128E1546"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Handling of drop-outs (attrition bias)</w:t>
            </w:r>
          </w:p>
        </w:tc>
        <w:tc>
          <w:tcPr>
            <w:tcW w:w="1276" w:type="dxa"/>
          </w:tcPr>
          <w:p w14:paraId="6FD2E2B0"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Selective reporting (reporting bias)</w:t>
            </w:r>
          </w:p>
        </w:tc>
        <w:bookmarkStart w:id="0" w:name="_GoBack"/>
        <w:bookmarkEnd w:id="0"/>
      </w:tr>
      <w:tr w:rsidR="00997C97" w:rsidRPr="00997C97" w14:paraId="0CBBAEAB" w14:textId="77777777" w:rsidTr="006429B7">
        <w:trPr>
          <w:trHeight w:val="393"/>
        </w:trPr>
        <w:tc>
          <w:tcPr>
            <w:tcW w:w="1271" w:type="dxa"/>
          </w:tcPr>
          <w:p w14:paraId="69084BB0"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Turnbull (1993)</w:t>
            </w:r>
          </w:p>
        </w:tc>
        <w:tc>
          <w:tcPr>
            <w:tcW w:w="1302" w:type="dxa"/>
            <w:shd w:val="clear" w:color="auto" w:fill="auto"/>
          </w:tcPr>
          <w:p w14:paraId="7E4C824A"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363" w:type="dxa"/>
            <w:shd w:val="clear" w:color="auto" w:fill="auto"/>
          </w:tcPr>
          <w:p w14:paraId="582F4B8A"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417" w:type="dxa"/>
            <w:shd w:val="clear" w:color="auto" w:fill="auto"/>
          </w:tcPr>
          <w:p w14:paraId="2971D450"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shd w:val="clear" w:color="auto" w:fill="auto"/>
          </w:tcPr>
          <w:p w14:paraId="0EEAB91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Low</w:t>
            </w:r>
          </w:p>
        </w:tc>
        <w:tc>
          <w:tcPr>
            <w:tcW w:w="1134" w:type="dxa"/>
            <w:shd w:val="clear" w:color="auto" w:fill="auto"/>
          </w:tcPr>
          <w:p w14:paraId="5DCC3BEA"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tcPr>
          <w:p w14:paraId="7F236A8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r>
      <w:tr w:rsidR="00997C97" w:rsidRPr="00997C97" w14:paraId="5753D692" w14:textId="77777777" w:rsidTr="006429B7">
        <w:trPr>
          <w:trHeight w:val="405"/>
        </w:trPr>
        <w:tc>
          <w:tcPr>
            <w:tcW w:w="1271" w:type="dxa"/>
          </w:tcPr>
          <w:p w14:paraId="17288AF3"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Turnbull (1995)</w:t>
            </w:r>
          </w:p>
        </w:tc>
        <w:tc>
          <w:tcPr>
            <w:tcW w:w="1302" w:type="dxa"/>
            <w:shd w:val="clear" w:color="auto" w:fill="auto"/>
          </w:tcPr>
          <w:p w14:paraId="096741EE"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363" w:type="dxa"/>
            <w:shd w:val="clear" w:color="auto" w:fill="auto"/>
          </w:tcPr>
          <w:p w14:paraId="5958FD09"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417" w:type="dxa"/>
            <w:shd w:val="clear" w:color="auto" w:fill="auto"/>
          </w:tcPr>
          <w:p w14:paraId="45F0173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Low</w:t>
            </w:r>
          </w:p>
        </w:tc>
        <w:tc>
          <w:tcPr>
            <w:tcW w:w="1276" w:type="dxa"/>
            <w:shd w:val="clear" w:color="auto" w:fill="auto"/>
          </w:tcPr>
          <w:p w14:paraId="26B85840"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134" w:type="dxa"/>
            <w:shd w:val="clear" w:color="auto" w:fill="auto"/>
          </w:tcPr>
          <w:p w14:paraId="091E67F8"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tcPr>
          <w:p w14:paraId="6E874AF7"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r>
      <w:tr w:rsidR="00997C97" w:rsidRPr="00997C97" w14:paraId="1C14D553" w14:textId="77777777" w:rsidTr="006429B7">
        <w:trPr>
          <w:trHeight w:val="405"/>
        </w:trPr>
        <w:tc>
          <w:tcPr>
            <w:tcW w:w="1271" w:type="dxa"/>
          </w:tcPr>
          <w:p w14:paraId="465B8E28"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Williamson (2006)</w:t>
            </w:r>
          </w:p>
        </w:tc>
        <w:tc>
          <w:tcPr>
            <w:tcW w:w="1302" w:type="dxa"/>
            <w:shd w:val="clear" w:color="auto" w:fill="auto"/>
          </w:tcPr>
          <w:p w14:paraId="41697CAF"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363" w:type="dxa"/>
            <w:shd w:val="clear" w:color="auto" w:fill="auto"/>
          </w:tcPr>
          <w:p w14:paraId="06E10B7C"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417" w:type="dxa"/>
            <w:shd w:val="clear" w:color="auto" w:fill="auto"/>
          </w:tcPr>
          <w:p w14:paraId="02825996"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276" w:type="dxa"/>
            <w:shd w:val="clear" w:color="auto" w:fill="auto"/>
          </w:tcPr>
          <w:p w14:paraId="5DB3722F"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134" w:type="dxa"/>
            <w:shd w:val="clear" w:color="auto" w:fill="auto"/>
          </w:tcPr>
          <w:p w14:paraId="483052B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tcPr>
          <w:p w14:paraId="00E2E917"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r>
      <w:tr w:rsidR="00997C97" w:rsidRPr="00997C97" w14:paraId="1C3F3903" w14:textId="77777777" w:rsidTr="006429B7">
        <w:trPr>
          <w:trHeight w:val="189"/>
        </w:trPr>
        <w:tc>
          <w:tcPr>
            <w:tcW w:w="1271" w:type="dxa"/>
          </w:tcPr>
          <w:p w14:paraId="66488CF2"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 xml:space="preserve">Bottin </w:t>
            </w:r>
          </w:p>
          <w:p w14:paraId="0854034F"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(2016)</w:t>
            </w:r>
          </w:p>
        </w:tc>
        <w:tc>
          <w:tcPr>
            <w:tcW w:w="1302" w:type="dxa"/>
            <w:shd w:val="clear" w:color="auto" w:fill="auto"/>
          </w:tcPr>
          <w:p w14:paraId="1A0FB256"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Low</w:t>
            </w:r>
          </w:p>
        </w:tc>
        <w:tc>
          <w:tcPr>
            <w:tcW w:w="1363" w:type="dxa"/>
            <w:shd w:val="clear" w:color="auto" w:fill="auto"/>
          </w:tcPr>
          <w:p w14:paraId="67394F67"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417" w:type="dxa"/>
            <w:shd w:val="clear" w:color="auto" w:fill="auto"/>
          </w:tcPr>
          <w:p w14:paraId="1CA80B2C"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Low</w:t>
            </w:r>
          </w:p>
        </w:tc>
        <w:tc>
          <w:tcPr>
            <w:tcW w:w="1276" w:type="dxa"/>
            <w:shd w:val="clear" w:color="auto" w:fill="auto"/>
          </w:tcPr>
          <w:p w14:paraId="75C147E9"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134" w:type="dxa"/>
            <w:shd w:val="clear" w:color="auto" w:fill="auto"/>
          </w:tcPr>
          <w:p w14:paraId="12F0A6F0"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tcPr>
          <w:p w14:paraId="3541113E"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r>
      <w:tr w:rsidR="00C31893" w:rsidRPr="00997C97" w14:paraId="3CE8AB9F" w14:textId="77777777" w:rsidTr="006429B7">
        <w:trPr>
          <w:trHeight w:val="217"/>
        </w:trPr>
        <w:tc>
          <w:tcPr>
            <w:tcW w:w="1271" w:type="dxa"/>
          </w:tcPr>
          <w:p w14:paraId="407AF87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Dunlop (2017)</w:t>
            </w:r>
          </w:p>
        </w:tc>
        <w:tc>
          <w:tcPr>
            <w:tcW w:w="1302" w:type="dxa"/>
            <w:shd w:val="clear" w:color="auto" w:fill="auto"/>
          </w:tcPr>
          <w:p w14:paraId="489BA96D"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363" w:type="dxa"/>
            <w:shd w:val="clear" w:color="auto" w:fill="auto"/>
          </w:tcPr>
          <w:p w14:paraId="16BFA885"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417" w:type="dxa"/>
            <w:shd w:val="clear" w:color="auto" w:fill="auto"/>
          </w:tcPr>
          <w:p w14:paraId="51B0BBB3"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Low</w:t>
            </w:r>
          </w:p>
        </w:tc>
        <w:tc>
          <w:tcPr>
            <w:tcW w:w="1276" w:type="dxa"/>
            <w:shd w:val="clear" w:color="auto" w:fill="auto"/>
          </w:tcPr>
          <w:p w14:paraId="041DA383"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c>
          <w:tcPr>
            <w:tcW w:w="1134" w:type="dxa"/>
            <w:shd w:val="clear" w:color="auto" w:fill="auto"/>
          </w:tcPr>
          <w:p w14:paraId="00169822"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High</w:t>
            </w:r>
          </w:p>
        </w:tc>
        <w:tc>
          <w:tcPr>
            <w:tcW w:w="1276" w:type="dxa"/>
          </w:tcPr>
          <w:p w14:paraId="7DD70506" w14:textId="77777777" w:rsidR="00C31893" w:rsidRPr="00997C97" w:rsidRDefault="00C31893" w:rsidP="001111E8">
            <w:pPr>
              <w:jc w:val="center"/>
              <w:rPr>
                <w:rFonts w:ascii="Times New Roman" w:hAnsi="Times New Roman" w:cs="Times New Roman"/>
                <w:sz w:val="24"/>
                <w:szCs w:val="24"/>
              </w:rPr>
            </w:pPr>
            <w:r w:rsidRPr="00997C97">
              <w:rPr>
                <w:rFonts w:ascii="Times New Roman" w:hAnsi="Times New Roman" w:cs="Times New Roman"/>
                <w:sz w:val="24"/>
                <w:szCs w:val="24"/>
              </w:rPr>
              <w:t>Unclear</w:t>
            </w:r>
          </w:p>
        </w:tc>
      </w:tr>
    </w:tbl>
    <w:p w14:paraId="276D1991" w14:textId="77777777" w:rsidR="000A60D6" w:rsidRPr="00997C97" w:rsidRDefault="000A60D6" w:rsidP="000D7853">
      <w:pPr>
        <w:shd w:val="clear" w:color="auto" w:fill="FFFFFF" w:themeFill="background1"/>
        <w:jc w:val="both"/>
        <w:rPr>
          <w:rFonts w:ascii="Times New Roman" w:hAnsi="Times New Roman" w:cs="Times New Roman"/>
          <w:sz w:val="24"/>
          <w:szCs w:val="24"/>
        </w:rPr>
      </w:pPr>
    </w:p>
    <w:p w14:paraId="668498B7" w14:textId="30FAFEE4" w:rsidR="00B4714D" w:rsidRPr="00997C97" w:rsidRDefault="000A60D6" w:rsidP="000D7853">
      <w:pPr>
        <w:shd w:val="clear" w:color="auto" w:fill="FFFFFF" w:themeFill="background1"/>
        <w:jc w:val="both"/>
        <w:rPr>
          <w:sz w:val="18"/>
        </w:rPr>
      </w:pPr>
      <w:r w:rsidRPr="00997C97">
        <w:rPr>
          <w:rFonts w:ascii="Times New Roman" w:hAnsi="Times New Roman"/>
        </w:rPr>
        <w:lastRenderedPageBreak/>
        <w:t>Illustrates the reviewers’ judgments about the risk of bias of the five methodological aspects with low, unclear or high risk of bias, presented as percentages across all included studies.</w:t>
      </w:r>
    </w:p>
    <w:sectPr w:rsidR="00B4714D" w:rsidRPr="00997C97" w:rsidSect="00542957">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5044" w14:textId="77777777" w:rsidR="00B84296" w:rsidRDefault="00B84296" w:rsidP="00796789">
      <w:pPr>
        <w:spacing w:after="0" w:line="240" w:lineRule="auto"/>
      </w:pPr>
      <w:r>
        <w:separator/>
      </w:r>
    </w:p>
  </w:endnote>
  <w:endnote w:type="continuationSeparator" w:id="0">
    <w:p w14:paraId="6DF83022" w14:textId="77777777" w:rsidR="00B84296" w:rsidRDefault="00B84296" w:rsidP="0079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038159"/>
      <w:docPartObj>
        <w:docPartGallery w:val="Page Numbers (Bottom of Page)"/>
        <w:docPartUnique/>
      </w:docPartObj>
    </w:sdtPr>
    <w:sdtEndPr>
      <w:rPr>
        <w:noProof/>
      </w:rPr>
    </w:sdtEndPr>
    <w:sdtContent>
      <w:p w14:paraId="7EB5E4CB" w14:textId="70236B05" w:rsidR="00B84296" w:rsidRDefault="00B84296">
        <w:pPr>
          <w:pStyle w:val="Footer"/>
          <w:jc w:val="right"/>
        </w:pPr>
        <w:r>
          <w:fldChar w:fldCharType="begin"/>
        </w:r>
        <w:r>
          <w:instrText xml:space="preserve"> PAGE   \* MERGEFORMAT </w:instrText>
        </w:r>
        <w:r>
          <w:fldChar w:fldCharType="separate"/>
        </w:r>
        <w:r w:rsidR="00947829">
          <w:rPr>
            <w:noProof/>
          </w:rPr>
          <w:t>1</w:t>
        </w:r>
        <w:r>
          <w:rPr>
            <w:noProof/>
          </w:rPr>
          <w:fldChar w:fldCharType="end"/>
        </w:r>
      </w:p>
    </w:sdtContent>
  </w:sdt>
  <w:p w14:paraId="23172BCB" w14:textId="77777777" w:rsidR="00B84296" w:rsidRDefault="00B8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FC6B" w14:textId="77777777" w:rsidR="00B84296" w:rsidRDefault="00B84296" w:rsidP="00796789">
      <w:pPr>
        <w:spacing w:after="0" w:line="240" w:lineRule="auto"/>
      </w:pPr>
      <w:r>
        <w:separator/>
      </w:r>
    </w:p>
  </w:footnote>
  <w:footnote w:type="continuationSeparator" w:id="0">
    <w:p w14:paraId="2E84FB1C" w14:textId="77777777" w:rsidR="00B84296" w:rsidRDefault="00B84296" w:rsidP="00796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491"/>
    <w:multiLevelType w:val="hybridMultilevel"/>
    <w:tmpl w:val="79342F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62BCE"/>
    <w:multiLevelType w:val="hybridMultilevel"/>
    <w:tmpl w:val="F39A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F2DBD"/>
    <w:multiLevelType w:val="multilevel"/>
    <w:tmpl w:val="DEEA7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50D"/>
    <w:multiLevelType w:val="hybridMultilevel"/>
    <w:tmpl w:val="D826A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D0693"/>
    <w:multiLevelType w:val="multilevel"/>
    <w:tmpl w:val="ED86E99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F5BFA"/>
    <w:multiLevelType w:val="hybridMultilevel"/>
    <w:tmpl w:val="7C9A9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4058FE"/>
    <w:multiLevelType w:val="hybridMultilevel"/>
    <w:tmpl w:val="C8C8344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F7CD4"/>
    <w:multiLevelType w:val="multilevel"/>
    <w:tmpl w:val="46EEAA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570004"/>
    <w:multiLevelType w:val="hybridMultilevel"/>
    <w:tmpl w:val="EA626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72B4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CF3A67"/>
    <w:multiLevelType w:val="multilevel"/>
    <w:tmpl w:val="9296E90A"/>
    <w:lvl w:ilvl="0">
      <w:start w:val="3"/>
      <w:numFmt w:val="decimal"/>
      <w:lvlText w:val="%1"/>
      <w:lvlJc w:val="left"/>
      <w:pPr>
        <w:ind w:left="360" w:hanging="360"/>
      </w:pPr>
      <w:rPr>
        <w:rFonts w:hint="default"/>
      </w:rPr>
    </w:lvl>
    <w:lvl w:ilvl="1">
      <w:start w:val="7"/>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9961CB"/>
    <w:multiLevelType w:val="hybridMultilevel"/>
    <w:tmpl w:val="6B842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543E64"/>
    <w:multiLevelType w:val="hybridMultilevel"/>
    <w:tmpl w:val="4C3E6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197B22"/>
    <w:multiLevelType w:val="multilevel"/>
    <w:tmpl w:val="7F4ADF6A"/>
    <w:lvl w:ilvl="0">
      <w:start w:val="3"/>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833063"/>
    <w:multiLevelType w:val="hybridMultilevel"/>
    <w:tmpl w:val="F9D4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56E1C"/>
    <w:multiLevelType w:val="multilevel"/>
    <w:tmpl w:val="0A0E2CC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D61DA2"/>
    <w:multiLevelType w:val="multilevel"/>
    <w:tmpl w:val="0E3C91BC"/>
    <w:lvl w:ilvl="0">
      <w:start w:val="3"/>
      <w:numFmt w:val="decimal"/>
      <w:lvlText w:val="%1."/>
      <w:lvlJc w:val="left"/>
      <w:pPr>
        <w:ind w:left="720" w:hanging="360"/>
      </w:pPr>
      <w:rPr>
        <w:rFonts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1A3281"/>
    <w:multiLevelType w:val="hybridMultilevel"/>
    <w:tmpl w:val="B91E310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F2D42"/>
    <w:multiLevelType w:val="hybridMultilevel"/>
    <w:tmpl w:val="E912E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804EC7"/>
    <w:multiLevelType w:val="multilevel"/>
    <w:tmpl w:val="BC56EA3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1E1DA2"/>
    <w:multiLevelType w:val="hybridMultilevel"/>
    <w:tmpl w:val="B7E8E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413CA"/>
    <w:multiLevelType w:val="multilevel"/>
    <w:tmpl w:val="7F4ADF6A"/>
    <w:lvl w:ilvl="0">
      <w:start w:val="3"/>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EB696B"/>
    <w:multiLevelType w:val="hybridMultilevel"/>
    <w:tmpl w:val="E1BEF0E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166C9"/>
    <w:multiLevelType w:val="hybridMultilevel"/>
    <w:tmpl w:val="1132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8C4F11"/>
    <w:multiLevelType w:val="hybridMultilevel"/>
    <w:tmpl w:val="7F2404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9D5662"/>
    <w:multiLevelType w:val="hybridMultilevel"/>
    <w:tmpl w:val="69C2B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1B4F55"/>
    <w:multiLevelType w:val="hybridMultilevel"/>
    <w:tmpl w:val="4F701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AF237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EA6401"/>
    <w:multiLevelType w:val="hybridMultilevel"/>
    <w:tmpl w:val="94EC8F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F7616"/>
    <w:multiLevelType w:val="multilevel"/>
    <w:tmpl w:val="178CB6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C74F87"/>
    <w:multiLevelType w:val="hybridMultilevel"/>
    <w:tmpl w:val="6B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2300E"/>
    <w:multiLevelType w:val="multilevel"/>
    <w:tmpl w:val="B1941CB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DB62DC"/>
    <w:multiLevelType w:val="hybridMultilevel"/>
    <w:tmpl w:val="E68AD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54D5F"/>
    <w:multiLevelType w:val="hybridMultilevel"/>
    <w:tmpl w:val="052A6C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C34242"/>
    <w:multiLevelType w:val="multilevel"/>
    <w:tmpl w:val="2E62B9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C56BCB"/>
    <w:multiLevelType w:val="multilevel"/>
    <w:tmpl w:val="7F4ADF6A"/>
    <w:lvl w:ilvl="0">
      <w:start w:val="3"/>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BA49BA"/>
    <w:multiLevelType w:val="hybridMultilevel"/>
    <w:tmpl w:val="38B267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2"/>
  </w:num>
  <w:num w:numId="2">
    <w:abstractNumId w:val="12"/>
  </w:num>
  <w:num w:numId="3">
    <w:abstractNumId w:val="27"/>
  </w:num>
  <w:num w:numId="4">
    <w:abstractNumId w:val="2"/>
  </w:num>
  <w:num w:numId="5">
    <w:abstractNumId w:val="28"/>
  </w:num>
  <w:num w:numId="6">
    <w:abstractNumId w:val="7"/>
  </w:num>
  <w:num w:numId="7">
    <w:abstractNumId w:val="33"/>
  </w:num>
  <w:num w:numId="8">
    <w:abstractNumId w:val="22"/>
  </w:num>
  <w:num w:numId="9">
    <w:abstractNumId w:val="3"/>
  </w:num>
  <w:num w:numId="10">
    <w:abstractNumId w:val="6"/>
  </w:num>
  <w:num w:numId="11">
    <w:abstractNumId w:val="1"/>
  </w:num>
  <w:num w:numId="12">
    <w:abstractNumId w:val="17"/>
  </w:num>
  <w:num w:numId="13">
    <w:abstractNumId w:val="23"/>
  </w:num>
  <w:num w:numId="14">
    <w:abstractNumId w:val="8"/>
  </w:num>
  <w:num w:numId="15">
    <w:abstractNumId w:val="4"/>
  </w:num>
  <w:num w:numId="16">
    <w:abstractNumId w:val="24"/>
  </w:num>
  <w:num w:numId="17">
    <w:abstractNumId w:val="0"/>
  </w:num>
  <w:num w:numId="18">
    <w:abstractNumId w:val="9"/>
  </w:num>
  <w:num w:numId="19">
    <w:abstractNumId w:val="16"/>
  </w:num>
  <w:num w:numId="20">
    <w:abstractNumId w:val="13"/>
  </w:num>
  <w:num w:numId="21">
    <w:abstractNumId w:val="35"/>
  </w:num>
  <w:num w:numId="22">
    <w:abstractNumId w:val="21"/>
  </w:num>
  <w:num w:numId="23">
    <w:abstractNumId w:val="10"/>
  </w:num>
  <w:num w:numId="24">
    <w:abstractNumId w:val="29"/>
  </w:num>
  <w:num w:numId="25">
    <w:abstractNumId w:val="31"/>
  </w:num>
  <w:num w:numId="26">
    <w:abstractNumId w:val="15"/>
  </w:num>
  <w:num w:numId="27">
    <w:abstractNumId w:val="19"/>
  </w:num>
  <w:num w:numId="28">
    <w:abstractNumId w:val="34"/>
  </w:num>
  <w:num w:numId="29">
    <w:abstractNumId w:val="5"/>
  </w:num>
  <w:num w:numId="30">
    <w:abstractNumId w:val="26"/>
  </w:num>
  <w:num w:numId="31">
    <w:abstractNumId w:val="11"/>
  </w:num>
  <w:num w:numId="32">
    <w:abstractNumId w:val="18"/>
  </w:num>
  <w:num w:numId="33">
    <w:abstractNumId w:val="36"/>
  </w:num>
  <w:num w:numId="34">
    <w:abstractNumId w:val="25"/>
  </w:num>
  <w:num w:numId="35">
    <w:abstractNumId w:val="30"/>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s-ES" w:vendorID="64" w:dllVersion="6" w:nlCheck="1" w:checkStyle="0"/>
  <w:activeWritingStyle w:appName="MSWord" w:lang="en-CA"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3AD"/>
    <w:rsid w:val="000033D6"/>
    <w:rsid w:val="000038EF"/>
    <w:rsid w:val="00005964"/>
    <w:rsid w:val="000062A1"/>
    <w:rsid w:val="00006FB8"/>
    <w:rsid w:val="00022A81"/>
    <w:rsid w:val="000233E3"/>
    <w:rsid w:val="00023A76"/>
    <w:rsid w:val="00025BF6"/>
    <w:rsid w:val="000274BA"/>
    <w:rsid w:val="00030F59"/>
    <w:rsid w:val="000315D2"/>
    <w:rsid w:val="00033532"/>
    <w:rsid w:val="0003476F"/>
    <w:rsid w:val="00035651"/>
    <w:rsid w:val="00035887"/>
    <w:rsid w:val="00037A23"/>
    <w:rsid w:val="00041155"/>
    <w:rsid w:val="00045934"/>
    <w:rsid w:val="00047E32"/>
    <w:rsid w:val="0005023E"/>
    <w:rsid w:val="00050AC3"/>
    <w:rsid w:val="00050E5F"/>
    <w:rsid w:val="000530BB"/>
    <w:rsid w:val="00054AD9"/>
    <w:rsid w:val="0005735A"/>
    <w:rsid w:val="00060983"/>
    <w:rsid w:val="000616C0"/>
    <w:rsid w:val="00065B05"/>
    <w:rsid w:val="00065EAF"/>
    <w:rsid w:val="00067A8B"/>
    <w:rsid w:val="00070969"/>
    <w:rsid w:val="00072D79"/>
    <w:rsid w:val="00074841"/>
    <w:rsid w:val="00074AC6"/>
    <w:rsid w:val="00077CBA"/>
    <w:rsid w:val="0008300E"/>
    <w:rsid w:val="00083D7F"/>
    <w:rsid w:val="000851B9"/>
    <w:rsid w:val="0008597B"/>
    <w:rsid w:val="0008729D"/>
    <w:rsid w:val="0009057E"/>
    <w:rsid w:val="00090EB7"/>
    <w:rsid w:val="00094863"/>
    <w:rsid w:val="0009489F"/>
    <w:rsid w:val="00094CDF"/>
    <w:rsid w:val="00096858"/>
    <w:rsid w:val="00096EB3"/>
    <w:rsid w:val="00097CBD"/>
    <w:rsid w:val="000A0286"/>
    <w:rsid w:val="000A10BE"/>
    <w:rsid w:val="000A1431"/>
    <w:rsid w:val="000A3B3C"/>
    <w:rsid w:val="000A455E"/>
    <w:rsid w:val="000A60D6"/>
    <w:rsid w:val="000A652E"/>
    <w:rsid w:val="000A6B77"/>
    <w:rsid w:val="000A7120"/>
    <w:rsid w:val="000B0935"/>
    <w:rsid w:val="000B186A"/>
    <w:rsid w:val="000B2F6E"/>
    <w:rsid w:val="000B35F1"/>
    <w:rsid w:val="000B5581"/>
    <w:rsid w:val="000C33F2"/>
    <w:rsid w:val="000C3D51"/>
    <w:rsid w:val="000C4632"/>
    <w:rsid w:val="000C47F4"/>
    <w:rsid w:val="000C6C86"/>
    <w:rsid w:val="000C6EE4"/>
    <w:rsid w:val="000D005C"/>
    <w:rsid w:val="000D0677"/>
    <w:rsid w:val="000D23A4"/>
    <w:rsid w:val="000D347A"/>
    <w:rsid w:val="000D4FFC"/>
    <w:rsid w:val="000D5788"/>
    <w:rsid w:val="000D5B53"/>
    <w:rsid w:val="000D7853"/>
    <w:rsid w:val="000E2490"/>
    <w:rsid w:val="000E32B2"/>
    <w:rsid w:val="000E416A"/>
    <w:rsid w:val="000E558F"/>
    <w:rsid w:val="000E6434"/>
    <w:rsid w:val="000F10A4"/>
    <w:rsid w:val="000F367F"/>
    <w:rsid w:val="000F450C"/>
    <w:rsid w:val="000F4C8D"/>
    <w:rsid w:val="000F5010"/>
    <w:rsid w:val="000F7318"/>
    <w:rsid w:val="001002FC"/>
    <w:rsid w:val="00102147"/>
    <w:rsid w:val="00103B9C"/>
    <w:rsid w:val="00105354"/>
    <w:rsid w:val="001062D0"/>
    <w:rsid w:val="00106E55"/>
    <w:rsid w:val="00110191"/>
    <w:rsid w:val="001121F1"/>
    <w:rsid w:val="00112EFD"/>
    <w:rsid w:val="001131E4"/>
    <w:rsid w:val="0011378E"/>
    <w:rsid w:val="00113C5A"/>
    <w:rsid w:val="00115F9E"/>
    <w:rsid w:val="001202E9"/>
    <w:rsid w:val="00123395"/>
    <w:rsid w:val="00124C2A"/>
    <w:rsid w:val="001255B3"/>
    <w:rsid w:val="0012657A"/>
    <w:rsid w:val="001266EA"/>
    <w:rsid w:val="00127FBA"/>
    <w:rsid w:val="00127FF7"/>
    <w:rsid w:val="001313CC"/>
    <w:rsid w:val="001319EB"/>
    <w:rsid w:val="001341FB"/>
    <w:rsid w:val="00134658"/>
    <w:rsid w:val="00135431"/>
    <w:rsid w:val="001360AC"/>
    <w:rsid w:val="0013754A"/>
    <w:rsid w:val="001377FE"/>
    <w:rsid w:val="00137B0E"/>
    <w:rsid w:val="0014021F"/>
    <w:rsid w:val="00140A0D"/>
    <w:rsid w:val="00141B53"/>
    <w:rsid w:val="001423B2"/>
    <w:rsid w:val="0014303A"/>
    <w:rsid w:val="00143298"/>
    <w:rsid w:val="001461B0"/>
    <w:rsid w:val="00147511"/>
    <w:rsid w:val="00150451"/>
    <w:rsid w:val="001513AB"/>
    <w:rsid w:val="00151D7E"/>
    <w:rsid w:val="00151EAA"/>
    <w:rsid w:val="0015698E"/>
    <w:rsid w:val="001601B8"/>
    <w:rsid w:val="00164CC3"/>
    <w:rsid w:val="00165BA3"/>
    <w:rsid w:val="00166327"/>
    <w:rsid w:val="00170F9F"/>
    <w:rsid w:val="0017185A"/>
    <w:rsid w:val="001741A5"/>
    <w:rsid w:val="00174522"/>
    <w:rsid w:val="001762DF"/>
    <w:rsid w:val="00176903"/>
    <w:rsid w:val="001833C8"/>
    <w:rsid w:val="00184FBF"/>
    <w:rsid w:val="0018562A"/>
    <w:rsid w:val="00185BE3"/>
    <w:rsid w:val="00186749"/>
    <w:rsid w:val="00186780"/>
    <w:rsid w:val="00187F0E"/>
    <w:rsid w:val="001902CA"/>
    <w:rsid w:val="00192208"/>
    <w:rsid w:val="00192252"/>
    <w:rsid w:val="00192C8D"/>
    <w:rsid w:val="00195043"/>
    <w:rsid w:val="001956B3"/>
    <w:rsid w:val="001A09CE"/>
    <w:rsid w:val="001A11D5"/>
    <w:rsid w:val="001A2865"/>
    <w:rsid w:val="001A4B2C"/>
    <w:rsid w:val="001A4E63"/>
    <w:rsid w:val="001A6997"/>
    <w:rsid w:val="001A6A2D"/>
    <w:rsid w:val="001A7630"/>
    <w:rsid w:val="001B0279"/>
    <w:rsid w:val="001B0369"/>
    <w:rsid w:val="001B0A5B"/>
    <w:rsid w:val="001B1086"/>
    <w:rsid w:val="001B4317"/>
    <w:rsid w:val="001B4802"/>
    <w:rsid w:val="001B6D90"/>
    <w:rsid w:val="001B6E0B"/>
    <w:rsid w:val="001B777C"/>
    <w:rsid w:val="001B7EF8"/>
    <w:rsid w:val="001C0B53"/>
    <w:rsid w:val="001C25E0"/>
    <w:rsid w:val="001C2774"/>
    <w:rsid w:val="001C53D8"/>
    <w:rsid w:val="001D06FA"/>
    <w:rsid w:val="001D0DA5"/>
    <w:rsid w:val="001D2A84"/>
    <w:rsid w:val="001D38F0"/>
    <w:rsid w:val="001D3BA6"/>
    <w:rsid w:val="001D4ABE"/>
    <w:rsid w:val="001D6958"/>
    <w:rsid w:val="001D7A9D"/>
    <w:rsid w:val="001E045D"/>
    <w:rsid w:val="001E05C3"/>
    <w:rsid w:val="001E5D8E"/>
    <w:rsid w:val="001E6236"/>
    <w:rsid w:val="001E6895"/>
    <w:rsid w:val="001E6DAE"/>
    <w:rsid w:val="001F0B6F"/>
    <w:rsid w:val="001F35D7"/>
    <w:rsid w:val="001F4D14"/>
    <w:rsid w:val="001F6F9B"/>
    <w:rsid w:val="001F7D6F"/>
    <w:rsid w:val="00201D91"/>
    <w:rsid w:val="002030A7"/>
    <w:rsid w:val="00204001"/>
    <w:rsid w:val="00205180"/>
    <w:rsid w:val="002106C7"/>
    <w:rsid w:val="0021084C"/>
    <w:rsid w:val="002139D3"/>
    <w:rsid w:val="0021489F"/>
    <w:rsid w:val="00217120"/>
    <w:rsid w:val="00217A98"/>
    <w:rsid w:val="002202C2"/>
    <w:rsid w:val="002218F2"/>
    <w:rsid w:val="00221E82"/>
    <w:rsid w:val="00221F08"/>
    <w:rsid w:val="00223BE4"/>
    <w:rsid w:val="00225742"/>
    <w:rsid w:val="00226216"/>
    <w:rsid w:val="00226262"/>
    <w:rsid w:val="002268D2"/>
    <w:rsid w:val="00226C1E"/>
    <w:rsid w:val="002276A9"/>
    <w:rsid w:val="0022781F"/>
    <w:rsid w:val="00230D5E"/>
    <w:rsid w:val="00233BA1"/>
    <w:rsid w:val="00233D89"/>
    <w:rsid w:val="00234256"/>
    <w:rsid w:val="00234E75"/>
    <w:rsid w:val="002357E3"/>
    <w:rsid w:val="00235CB3"/>
    <w:rsid w:val="00235DC8"/>
    <w:rsid w:val="0023689D"/>
    <w:rsid w:val="002377E0"/>
    <w:rsid w:val="00240555"/>
    <w:rsid w:val="002414B5"/>
    <w:rsid w:val="00241C98"/>
    <w:rsid w:val="00242549"/>
    <w:rsid w:val="00242BC9"/>
    <w:rsid w:val="0024647A"/>
    <w:rsid w:val="002469A5"/>
    <w:rsid w:val="00247B72"/>
    <w:rsid w:val="00251FDD"/>
    <w:rsid w:val="00252B0A"/>
    <w:rsid w:val="00253F59"/>
    <w:rsid w:val="00257DC1"/>
    <w:rsid w:val="0026318D"/>
    <w:rsid w:val="00264AC8"/>
    <w:rsid w:val="00265FA4"/>
    <w:rsid w:val="00266375"/>
    <w:rsid w:val="00266F71"/>
    <w:rsid w:val="00271297"/>
    <w:rsid w:val="00272DCE"/>
    <w:rsid w:val="002735FE"/>
    <w:rsid w:val="00273C5B"/>
    <w:rsid w:val="00274F59"/>
    <w:rsid w:val="00275680"/>
    <w:rsid w:val="00275835"/>
    <w:rsid w:val="00276B91"/>
    <w:rsid w:val="00277740"/>
    <w:rsid w:val="002778E3"/>
    <w:rsid w:val="00280883"/>
    <w:rsid w:val="00280D2B"/>
    <w:rsid w:val="002821F5"/>
    <w:rsid w:val="002858E2"/>
    <w:rsid w:val="00286083"/>
    <w:rsid w:val="00290D6D"/>
    <w:rsid w:val="00291193"/>
    <w:rsid w:val="0029340F"/>
    <w:rsid w:val="00293B66"/>
    <w:rsid w:val="002963B2"/>
    <w:rsid w:val="00296ECF"/>
    <w:rsid w:val="002A1406"/>
    <w:rsid w:val="002A1C99"/>
    <w:rsid w:val="002A479B"/>
    <w:rsid w:val="002A5952"/>
    <w:rsid w:val="002B3E62"/>
    <w:rsid w:val="002B3E71"/>
    <w:rsid w:val="002B50D5"/>
    <w:rsid w:val="002B52F5"/>
    <w:rsid w:val="002B5555"/>
    <w:rsid w:val="002B73C5"/>
    <w:rsid w:val="002C1182"/>
    <w:rsid w:val="002C1DD0"/>
    <w:rsid w:val="002C2E09"/>
    <w:rsid w:val="002C39F5"/>
    <w:rsid w:val="002C6406"/>
    <w:rsid w:val="002D1852"/>
    <w:rsid w:val="002D3663"/>
    <w:rsid w:val="002D3B5B"/>
    <w:rsid w:val="002D5F79"/>
    <w:rsid w:val="002D6498"/>
    <w:rsid w:val="002E1BBA"/>
    <w:rsid w:val="002E221B"/>
    <w:rsid w:val="002E250B"/>
    <w:rsid w:val="002E3592"/>
    <w:rsid w:val="002E3C67"/>
    <w:rsid w:val="002E3F0A"/>
    <w:rsid w:val="002E63E8"/>
    <w:rsid w:val="002E640B"/>
    <w:rsid w:val="002E6757"/>
    <w:rsid w:val="002E7BE7"/>
    <w:rsid w:val="002F0ACD"/>
    <w:rsid w:val="002F49CB"/>
    <w:rsid w:val="002F5540"/>
    <w:rsid w:val="00303DA6"/>
    <w:rsid w:val="00304B2B"/>
    <w:rsid w:val="00305058"/>
    <w:rsid w:val="0030579A"/>
    <w:rsid w:val="0030634D"/>
    <w:rsid w:val="003063D1"/>
    <w:rsid w:val="00306DAF"/>
    <w:rsid w:val="003102D4"/>
    <w:rsid w:val="00310447"/>
    <w:rsid w:val="00311306"/>
    <w:rsid w:val="00311B3D"/>
    <w:rsid w:val="00311DE7"/>
    <w:rsid w:val="003120EF"/>
    <w:rsid w:val="00313183"/>
    <w:rsid w:val="003139FC"/>
    <w:rsid w:val="003151AE"/>
    <w:rsid w:val="00315A10"/>
    <w:rsid w:val="003168E2"/>
    <w:rsid w:val="00316966"/>
    <w:rsid w:val="00317A62"/>
    <w:rsid w:val="00317C52"/>
    <w:rsid w:val="003204B5"/>
    <w:rsid w:val="00321201"/>
    <w:rsid w:val="00322B4C"/>
    <w:rsid w:val="00323866"/>
    <w:rsid w:val="00325E3B"/>
    <w:rsid w:val="00331F23"/>
    <w:rsid w:val="003331FD"/>
    <w:rsid w:val="00333CED"/>
    <w:rsid w:val="003348C8"/>
    <w:rsid w:val="003348D0"/>
    <w:rsid w:val="00335D8D"/>
    <w:rsid w:val="00337A98"/>
    <w:rsid w:val="00340B71"/>
    <w:rsid w:val="0034183A"/>
    <w:rsid w:val="00341EBB"/>
    <w:rsid w:val="003438FB"/>
    <w:rsid w:val="00343C46"/>
    <w:rsid w:val="00345D9A"/>
    <w:rsid w:val="00346ECA"/>
    <w:rsid w:val="00350FF0"/>
    <w:rsid w:val="00351C87"/>
    <w:rsid w:val="00353031"/>
    <w:rsid w:val="0035332D"/>
    <w:rsid w:val="00353538"/>
    <w:rsid w:val="00355CE4"/>
    <w:rsid w:val="00356FCE"/>
    <w:rsid w:val="003633F7"/>
    <w:rsid w:val="003639F5"/>
    <w:rsid w:val="00365E59"/>
    <w:rsid w:val="003671B5"/>
    <w:rsid w:val="00371033"/>
    <w:rsid w:val="003710DB"/>
    <w:rsid w:val="00373FDD"/>
    <w:rsid w:val="00377533"/>
    <w:rsid w:val="00377953"/>
    <w:rsid w:val="00377A73"/>
    <w:rsid w:val="00380437"/>
    <w:rsid w:val="00380547"/>
    <w:rsid w:val="00381481"/>
    <w:rsid w:val="00382036"/>
    <w:rsid w:val="003846BD"/>
    <w:rsid w:val="00384835"/>
    <w:rsid w:val="00390D5F"/>
    <w:rsid w:val="00391B6E"/>
    <w:rsid w:val="003936E2"/>
    <w:rsid w:val="00393FA8"/>
    <w:rsid w:val="00395751"/>
    <w:rsid w:val="00396229"/>
    <w:rsid w:val="003A1BF5"/>
    <w:rsid w:val="003B1D7B"/>
    <w:rsid w:val="003B5F2F"/>
    <w:rsid w:val="003B6DFD"/>
    <w:rsid w:val="003B7A81"/>
    <w:rsid w:val="003C1909"/>
    <w:rsid w:val="003C341E"/>
    <w:rsid w:val="003C387F"/>
    <w:rsid w:val="003C4FDE"/>
    <w:rsid w:val="003C5933"/>
    <w:rsid w:val="003C630F"/>
    <w:rsid w:val="003C768E"/>
    <w:rsid w:val="003D01FD"/>
    <w:rsid w:val="003D072D"/>
    <w:rsid w:val="003D0EC3"/>
    <w:rsid w:val="003D1190"/>
    <w:rsid w:val="003D2468"/>
    <w:rsid w:val="003D4CE7"/>
    <w:rsid w:val="003D518D"/>
    <w:rsid w:val="003E1046"/>
    <w:rsid w:val="003E267C"/>
    <w:rsid w:val="003E2D5C"/>
    <w:rsid w:val="003E3CA8"/>
    <w:rsid w:val="003E54D6"/>
    <w:rsid w:val="003E55A2"/>
    <w:rsid w:val="003E6B31"/>
    <w:rsid w:val="003E764B"/>
    <w:rsid w:val="003E7C29"/>
    <w:rsid w:val="003F226E"/>
    <w:rsid w:val="003F23A9"/>
    <w:rsid w:val="003F23FC"/>
    <w:rsid w:val="003F2C0E"/>
    <w:rsid w:val="003F35E7"/>
    <w:rsid w:val="003F59A3"/>
    <w:rsid w:val="003F5B66"/>
    <w:rsid w:val="003F6DE8"/>
    <w:rsid w:val="004002C1"/>
    <w:rsid w:val="00400EFF"/>
    <w:rsid w:val="004018F0"/>
    <w:rsid w:val="004022DB"/>
    <w:rsid w:val="00402F04"/>
    <w:rsid w:val="004036EB"/>
    <w:rsid w:val="00403C26"/>
    <w:rsid w:val="00403C42"/>
    <w:rsid w:val="00403CF8"/>
    <w:rsid w:val="004040C9"/>
    <w:rsid w:val="00406839"/>
    <w:rsid w:val="004103F2"/>
    <w:rsid w:val="00412165"/>
    <w:rsid w:val="00414012"/>
    <w:rsid w:val="00414F7C"/>
    <w:rsid w:val="004169F4"/>
    <w:rsid w:val="00417933"/>
    <w:rsid w:val="00417C5D"/>
    <w:rsid w:val="00421C85"/>
    <w:rsid w:val="00423081"/>
    <w:rsid w:val="004254E3"/>
    <w:rsid w:val="00427384"/>
    <w:rsid w:val="00427440"/>
    <w:rsid w:val="00434641"/>
    <w:rsid w:val="004359C9"/>
    <w:rsid w:val="00436011"/>
    <w:rsid w:val="00436394"/>
    <w:rsid w:val="00437E3D"/>
    <w:rsid w:val="00441B44"/>
    <w:rsid w:val="004424A8"/>
    <w:rsid w:val="0044350C"/>
    <w:rsid w:val="00443BEA"/>
    <w:rsid w:val="00443DCD"/>
    <w:rsid w:val="00444529"/>
    <w:rsid w:val="00444797"/>
    <w:rsid w:val="00446F41"/>
    <w:rsid w:val="004471E2"/>
    <w:rsid w:val="004472ED"/>
    <w:rsid w:val="00450DE4"/>
    <w:rsid w:val="004537A0"/>
    <w:rsid w:val="00456435"/>
    <w:rsid w:val="0045743D"/>
    <w:rsid w:val="00463F7B"/>
    <w:rsid w:val="004660F4"/>
    <w:rsid w:val="00470A1F"/>
    <w:rsid w:val="00471313"/>
    <w:rsid w:val="00471348"/>
    <w:rsid w:val="004718CE"/>
    <w:rsid w:val="004723AD"/>
    <w:rsid w:val="00472D83"/>
    <w:rsid w:val="004733AA"/>
    <w:rsid w:val="004735EF"/>
    <w:rsid w:val="00473BB6"/>
    <w:rsid w:val="00477E7A"/>
    <w:rsid w:val="00481D65"/>
    <w:rsid w:val="00483944"/>
    <w:rsid w:val="00483A16"/>
    <w:rsid w:val="00485406"/>
    <w:rsid w:val="00485D45"/>
    <w:rsid w:val="004904CF"/>
    <w:rsid w:val="00490FB3"/>
    <w:rsid w:val="00494A30"/>
    <w:rsid w:val="00494B1B"/>
    <w:rsid w:val="004965EB"/>
    <w:rsid w:val="004969B9"/>
    <w:rsid w:val="004A0F88"/>
    <w:rsid w:val="004A256E"/>
    <w:rsid w:val="004A3B3B"/>
    <w:rsid w:val="004A4128"/>
    <w:rsid w:val="004A57B7"/>
    <w:rsid w:val="004A6AD1"/>
    <w:rsid w:val="004A7908"/>
    <w:rsid w:val="004B0ADB"/>
    <w:rsid w:val="004B1126"/>
    <w:rsid w:val="004B3152"/>
    <w:rsid w:val="004B5281"/>
    <w:rsid w:val="004B5E17"/>
    <w:rsid w:val="004B6618"/>
    <w:rsid w:val="004B6BAC"/>
    <w:rsid w:val="004B754D"/>
    <w:rsid w:val="004B75CA"/>
    <w:rsid w:val="004B7D31"/>
    <w:rsid w:val="004C0316"/>
    <w:rsid w:val="004C2303"/>
    <w:rsid w:val="004C35B9"/>
    <w:rsid w:val="004C5181"/>
    <w:rsid w:val="004C5E31"/>
    <w:rsid w:val="004C670E"/>
    <w:rsid w:val="004C756E"/>
    <w:rsid w:val="004D0721"/>
    <w:rsid w:val="004D11FE"/>
    <w:rsid w:val="004D5CB0"/>
    <w:rsid w:val="004D7146"/>
    <w:rsid w:val="004E18D3"/>
    <w:rsid w:val="004E30C1"/>
    <w:rsid w:val="004E5E86"/>
    <w:rsid w:val="004F1129"/>
    <w:rsid w:val="004F211D"/>
    <w:rsid w:val="004F5303"/>
    <w:rsid w:val="004F6856"/>
    <w:rsid w:val="004F7328"/>
    <w:rsid w:val="00501F43"/>
    <w:rsid w:val="0050362F"/>
    <w:rsid w:val="00507C57"/>
    <w:rsid w:val="0051058B"/>
    <w:rsid w:val="00511C0E"/>
    <w:rsid w:val="00512E56"/>
    <w:rsid w:val="00513821"/>
    <w:rsid w:val="0051385F"/>
    <w:rsid w:val="00513B04"/>
    <w:rsid w:val="00513B86"/>
    <w:rsid w:val="00515F0C"/>
    <w:rsid w:val="005166E2"/>
    <w:rsid w:val="005271DF"/>
    <w:rsid w:val="005321F5"/>
    <w:rsid w:val="00532FB8"/>
    <w:rsid w:val="00534669"/>
    <w:rsid w:val="00535937"/>
    <w:rsid w:val="00542421"/>
    <w:rsid w:val="00542957"/>
    <w:rsid w:val="00545393"/>
    <w:rsid w:val="00545912"/>
    <w:rsid w:val="00546E78"/>
    <w:rsid w:val="005474DA"/>
    <w:rsid w:val="005516BF"/>
    <w:rsid w:val="0055471A"/>
    <w:rsid w:val="0055619E"/>
    <w:rsid w:val="00557B8D"/>
    <w:rsid w:val="0056045D"/>
    <w:rsid w:val="0056131B"/>
    <w:rsid w:val="005623ED"/>
    <w:rsid w:val="00565924"/>
    <w:rsid w:val="00572A1D"/>
    <w:rsid w:val="0057333C"/>
    <w:rsid w:val="005739ED"/>
    <w:rsid w:val="00574D71"/>
    <w:rsid w:val="00574F9E"/>
    <w:rsid w:val="0057611E"/>
    <w:rsid w:val="00576452"/>
    <w:rsid w:val="005767DA"/>
    <w:rsid w:val="00576F98"/>
    <w:rsid w:val="00582195"/>
    <w:rsid w:val="00582F34"/>
    <w:rsid w:val="00586298"/>
    <w:rsid w:val="005867ED"/>
    <w:rsid w:val="00587534"/>
    <w:rsid w:val="00587938"/>
    <w:rsid w:val="0059059C"/>
    <w:rsid w:val="0059096D"/>
    <w:rsid w:val="00590B1D"/>
    <w:rsid w:val="00592B78"/>
    <w:rsid w:val="0059351A"/>
    <w:rsid w:val="00593832"/>
    <w:rsid w:val="00596AC1"/>
    <w:rsid w:val="005A1204"/>
    <w:rsid w:val="005A322A"/>
    <w:rsid w:val="005A61FF"/>
    <w:rsid w:val="005A65BD"/>
    <w:rsid w:val="005A71CD"/>
    <w:rsid w:val="005A751E"/>
    <w:rsid w:val="005B039F"/>
    <w:rsid w:val="005B1E7E"/>
    <w:rsid w:val="005B2155"/>
    <w:rsid w:val="005B2D7F"/>
    <w:rsid w:val="005B325B"/>
    <w:rsid w:val="005B5DF0"/>
    <w:rsid w:val="005B7560"/>
    <w:rsid w:val="005C6706"/>
    <w:rsid w:val="005C6790"/>
    <w:rsid w:val="005D3E28"/>
    <w:rsid w:val="005D7497"/>
    <w:rsid w:val="005E2E74"/>
    <w:rsid w:val="005E32B5"/>
    <w:rsid w:val="005E62F8"/>
    <w:rsid w:val="005E6429"/>
    <w:rsid w:val="005F189E"/>
    <w:rsid w:val="005F3074"/>
    <w:rsid w:val="005F3C17"/>
    <w:rsid w:val="005F4B5B"/>
    <w:rsid w:val="005F5011"/>
    <w:rsid w:val="005F52F5"/>
    <w:rsid w:val="005F72FA"/>
    <w:rsid w:val="005F766E"/>
    <w:rsid w:val="005F7C6A"/>
    <w:rsid w:val="00601F55"/>
    <w:rsid w:val="006047FB"/>
    <w:rsid w:val="00605359"/>
    <w:rsid w:val="00607212"/>
    <w:rsid w:val="00614F5F"/>
    <w:rsid w:val="00617F4B"/>
    <w:rsid w:val="006201FB"/>
    <w:rsid w:val="006206E4"/>
    <w:rsid w:val="006212A5"/>
    <w:rsid w:val="006212F3"/>
    <w:rsid w:val="006251F4"/>
    <w:rsid w:val="006264E2"/>
    <w:rsid w:val="00631297"/>
    <w:rsid w:val="0063240E"/>
    <w:rsid w:val="00632C5F"/>
    <w:rsid w:val="00633457"/>
    <w:rsid w:val="00635ACE"/>
    <w:rsid w:val="00635EBC"/>
    <w:rsid w:val="0063697D"/>
    <w:rsid w:val="00640AC5"/>
    <w:rsid w:val="00640CFE"/>
    <w:rsid w:val="006429B7"/>
    <w:rsid w:val="00645AAC"/>
    <w:rsid w:val="00645C1F"/>
    <w:rsid w:val="0065011A"/>
    <w:rsid w:val="00652423"/>
    <w:rsid w:val="00652C47"/>
    <w:rsid w:val="00652C4D"/>
    <w:rsid w:val="006556A4"/>
    <w:rsid w:val="00657A62"/>
    <w:rsid w:val="006607E8"/>
    <w:rsid w:val="00666E36"/>
    <w:rsid w:val="0066702D"/>
    <w:rsid w:val="00667BA9"/>
    <w:rsid w:val="00667F9B"/>
    <w:rsid w:val="006715CA"/>
    <w:rsid w:val="00671B8F"/>
    <w:rsid w:val="00673922"/>
    <w:rsid w:val="0067441E"/>
    <w:rsid w:val="006746A5"/>
    <w:rsid w:val="00674AF2"/>
    <w:rsid w:val="00674D1A"/>
    <w:rsid w:val="0067747B"/>
    <w:rsid w:val="0068078D"/>
    <w:rsid w:val="00682535"/>
    <w:rsid w:val="00683E89"/>
    <w:rsid w:val="00684AD3"/>
    <w:rsid w:val="00685096"/>
    <w:rsid w:val="0068512B"/>
    <w:rsid w:val="0068776C"/>
    <w:rsid w:val="0069043A"/>
    <w:rsid w:val="00690BC7"/>
    <w:rsid w:val="006919DF"/>
    <w:rsid w:val="00694EDD"/>
    <w:rsid w:val="00696119"/>
    <w:rsid w:val="006A0C4A"/>
    <w:rsid w:val="006A0DEB"/>
    <w:rsid w:val="006A1A64"/>
    <w:rsid w:val="006A1D37"/>
    <w:rsid w:val="006A2FF4"/>
    <w:rsid w:val="006A30D3"/>
    <w:rsid w:val="006A3368"/>
    <w:rsid w:val="006A49B3"/>
    <w:rsid w:val="006A5AAE"/>
    <w:rsid w:val="006A64F8"/>
    <w:rsid w:val="006A74F2"/>
    <w:rsid w:val="006B33DC"/>
    <w:rsid w:val="006B34AD"/>
    <w:rsid w:val="006B4C36"/>
    <w:rsid w:val="006B4C6E"/>
    <w:rsid w:val="006B4CB4"/>
    <w:rsid w:val="006B5077"/>
    <w:rsid w:val="006B6A14"/>
    <w:rsid w:val="006C0B1D"/>
    <w:rsid w:val="006C1D8B"/>
    <w:rsid w:val="006C34A1"/>
    <w:rsid w:val="006C3551"/>
    <w:rsid w:val="006C6B05"/>
    <w:rsid w:val="006D17D7"/>
    <w:rsid w:val="006D2410"/>
    <w:rsid w:val="006D5FC9"/>
    <w:rsid w:val="006D698B"/>
    <w:rsid w:val="006D71AB"/>
    <w:rsid w:val="006E28C5"/>
    <w:rsid w:val="006E60DA"/>
    <w:rsid w:val="006E6EC6"/>
    <w:rsid w:val="006F1386"/>
    <w:rsid w:val="006F1DD4"/>
    <w:rsid w:val="006F649F"/>
    <w:rsid w:val="006F693C"/>
    <w:rsid w:val="006F7910"/>
    <w:rsid w:val="00701E57"/>
    <w:rsid w:val="00703CA7"/>
    <w:rsid w:val="00703E50"/>
    <w:rsid w:val="0070587A"/>
    <w:rsid w:val="007065A4"/>
    <w:rsid w:val="00707B2F"/>
    <w:rsid w:val="00713159"/>
    <w:rsid w:val="00713516"/>
    <w:rsid w:val="00716342"/>
    <w:rsid w:val="007163FA"/>
    <w:rsid w:val="007165C0"/>
    <w:rsid w:val="0072106B"/>
    <w:rsid w:val="0072181A"/>
    <w:rsid w:val="00725D25"/>
    <w:rsid w:val="007304DC"/>
    <w:rsid w:val="0073154C"/>
    <w:rsid w:val="00731BA8"/>
    <w:rsid w:val="007337EF"/>
    <w:rsid w:val="00737CCA"/>
    <w:rsid w:val="00740776"/>
    <w:rsid w:val="00741D38"/>
    <w:rsid w:val="00741F12"/>
    <w:rsid w:val="00742BF1"/>
    <w:rsid w:val="00747267"/>
    <w:rsid w:val="0074727B"/>
    <w:rsid w:val="0074763D"/>
    <w:rsid w:val="00747B3B"/>
    <w:rsid w:val="00750AD4"/>
    <w:rsid w:val="0075146C"/>
    <w:rsid w:val="00753EBB"/>
    <w:rsid w:val="007549D4"/>
    <w:rsid w:val="007560BB"/>
    <w:rsid w:val="00756173"/>
    <w:rsid w:val="00757CCE"/>
    <w:rsid w:val="0076205A"/>
    <w:rsid w:val="00762D61"/>
    <w:rsid w:val="00763A0C"/>
    <w:rsid w:val="00764636"/>
    <w:rsid w:val="007661E1"/>
    <w:rsid w:val="00770935"/>
    <w:rsid w:val="007709B5"/>
    <w:rsid w:val="00771BA3"/>
    <w:rsid w:val="007720C3"/>
    <w:rsid w:val="00772ECC"/>
    <w:rsid w:val="00773808"/>
    <w:rsid w:val="00775E79"/>
    <w:rsid w:val="007777E3"/>
    <w:rsid w:val="00780E44"/>
    <w:rsid w:val="0078103F"/>
    <w:rsid w:val="007813F9"/>
    <w:rsid w:val="007815E4"/>
    <w:rsid w:val="0078262E"/>
    <w:rsid w:val="00782845"/>
    <w:rsid w:val="00782C5D"/>
    <w:rsid w:val="00784043"/>
    <w:rsid w:val="007840F6"/>
    <w:rsid w:val="0078574B"/>
    <w:rsid w:val="0078658B"/>
    <w:rsid w:val="00786A01"/>
    <w:rsid w:val="0078728C"/>
    <w:rsid w:val="0078759E"/>
    <w:rsid w:val="00787991"/>
    <w:rsid w:val="00787ADC"/>
    <w:rsid w:val="00791D12"/>
    <w:rsid w:val="007933C0"/>
    <w:rsid w:val="007939DC"/>
    <w:rsid w:val="00796789"/>
    <w:rsid w:val="00797AC9"/>
    <w:rsid w:val="00797CCD"/>
    <w:rsid w:val="007A2121"/>
    <w:rsid w:val="007A2994"/>
    <w:rsid w:val="007A4058"/>
    <w:rsid w:val="007A6868"/>
    <w:rsid w:val="007A6D3A"/>
    <w:rsid w:val="007A7A93"/>
    <w:rsid w:val="007A7F57"/>
    <w:rsid w:val="007B3287"/>
    <w:rsid w:val="007B381B"/>
    <w:rsid w:val="007B3E97"/>
    <w:rsid w:val="007B5819"/>
    <w:rsid w:val="007C44F6"/>
    <w:rsid w:val="007C5E4C"/>
    <w:rsid w:val="007D25C3"/>
    <w:rsid w:val="007D27E0"/>
    <w:rsid w:val="007D2F17"/>
    <w:rsid w:val="007D32DB"/>
    <w:rsid w:val="007D370F"/>
    <w:rsid w:val="007D7452"/>
    <w:rsid w:val="007D7DDD"/>
    <w:rsid w:val="007E2068"/>
    <w:rsid w:val="007E24EA"/>
    <w:rsid w:val="007E2EA3"/>
    <w:rsid w:val="007E5B14"/>
    <w:rsid w:val="007F07D0"/>
    <w:rsid w:val="007F14FB"/>
    <w:rsid w:val="007F1606"/>
    <w:rsid w:val="007F2F25"/>
    <w:rsid w:val="007F4094"/>
    <w:rsid w:val="007F47D7"/>
    <w:rsid w:val="007F5FDA"/>
    <w:rsid w:val="008010FF"/>
    <w:rsid w:val="0080255A"/>
    <w:rsid w:val="00802788"/>
    <w:rsid w:val="008118B5"/>
    <w:rsid w:val="00814146"/>
    <w:rsid w:val="00816708"/>
    <w:rsid w:val="0081681E"/>
    <w:rsid w:val="00816886"/>
    <w:rsid w:val="00816933"/>
    <w:rsid w:val="00817533"/>
    <w:rsid w:val="008200A9"/>
    <w:rsid w:val="0082118F"/>
    <w:rsid w:val="00821DAA"/>
    <w:rsid w:val="0082200A"/>
    <w:rsid w:val="00827660"/>
    <w:rsid w:val="008327F3"/>
    <w:rsid w:val="00833A15"/>
    <w:rsid w:val="0083487D"/>
    <w:rsid w:val="00835372"/>
    <w:rsid w:val="008357CA"/>
    <w:rsid w:val="0083755E"/>
    <w:rsid w:val="00837BE7"/>
    <w:rsid w:val="00841610"/>
    <w:rsid w:val="008441F1"/>
    <w:rsid w:val="008462CC"/>
    <w:rsid w:val="00846B21"/>
    <w:rsid w:val="008511E2"/>
    <w:rsid w:val="008520DE"/>
    <w:rsid w:val="008520EA"/>
    <w:rsid w:val="008546F6"/>
    <w:rsid w:val="0085476F"/>
    <w:rsid w:val="00854B96"/>
    <w:rsid w:val="00855155"/>
    <w:rsid w:val="008559DC"/>
    <w:rsid w:val="008604F9"/>
    <w:rsid w:val="00861DF0"/>
    <w:rsid w:val="00864B68"/>
    <w:rsid w:val="00866B6B"/>
    <w:rsid w:val="00866D33"/>
    <w:rsid w:val="00870F7D"/>
    <w:rsid w:val="00871BA6"/>
    <w:rsid w:val="00874270"/>
    <w:rsid w:val="00875484"/>
    <w:rsid w:val="00877030"/>
    <w:rsid w:val="00880A71"/>
    <w:rsid w:val="00880CA6"/>
    <w:rsid w:val="00880E30"/>
    <w:rsid w:val="0088167D"/>
    <w:rsid w:val="00884C0A"/>
    <w:rsid w:val="008851C1"/>
    <w:rsid w:val="00885648"/>
    <w:rsid w:val="008864FE"/>
    <w:rsid w:val="00886B71"/>
    <w:rsid w:val="008909B0"/>
    <w:rsid w:val="008922B5"/>
    <w:rsid w:val="00892946"/>
    <w:rsid w:val="00892A2F"/>
    <w:rsid w:val="00892C82"/>
    <w:rsid w:val="00894276"/>
    <w:rsid w:val="00895C98"/>
    <w:rsid w:val="00896D39"/>
    <w:rsid w:val="008A0914"/>
    <w:rsid w:val="008A0CF9"/>
    <w:rsid w:val="008A0F89"/>
    <w:rsid w:val="008A3D50"/>
    <w:rsid w:val="008A5C04"/>
    <w:rsid w:val="008A65F6"/>
    <w:rsid w:val="008A6C97"/>
    <w:rsid w:val="008A76F1"/>
    <w:rsid w:val="008B1062"/>
    <w:rsid w:val="008B1308"/>
    <w:rsid w:val="008B1ACA"/>
    <w:rsid w:val="008B1FBA"/>
    <w:rsid w:val="008B43A4"/>
    <w:rsid w:val="008B4ACC"/>
    <w:rsid w:val="008B5068"/>
    <w:rsid w:val="008B5318"/>
    <w:rsid w:val="008B5900"/>
    <w:rsid w:val="008C093E"/>
    <w:rsid w:val="008C0E9E"/>
    <w:rsid w:val="008C2695"/>
    <w:rsid w:val="008C65AF"/>
    <w:rsid w:val="008C6697"/>
    <w:rsid w:val="008E0F09"/>
    <w:rsid w:val="008E1091"/>
    <w:rsid w:val="008E27D3"/>
    <w:rsid w:val="008E37CB"/>
    <w:rsid w:val="008E394A"/>
    <w:rsid w:val="008E4721"/>
    <w:rsid w:val="008E4BDF"/>
    <w:rsid w:val="008E5C38"/>
    <w:rsid w:val="008E648A"/>
    <w:rsid w:val="008F057B"/>
    <w:rsid w:val="008F0AEE"/>
    <w:rsid w:val="008F1BA0"/>
    <w:rsid w:val="008F47D2"/>
    <w:rsid w:val="009034FE"/>
    <w:rsid w:val="00906117"/>
    <w:rsid w:val="009062A8"/>
    <w:rsid w:val="0091598D"/>
    <w:rsid w:val="009165C9"/>
    <w:rsid w:val="00917AF2"/>
    <w:rsid w:val="00917E6F"/>
    <w:rsid w:val="00921DF5"/>
    <w:rsid w:val="009250B4"/>
    <w:rsid w:val="009260D5"/>
    <w:rsid w:val="0092697F"/>
    <w:rsid w:val="00927853"/>
    <w:rsid w:val="00932E70"/>
    <w:rsid w:val="00933BB2"/>
    <w:rsid w:val="00933D29"/>
    <w:rsid w:val="00933F5E"/>
    <w:rsid w:val="009341C8"/>
    <w:rsid w:val="0093790D"/>
    <w:rsid w:val="00940F2D"/>
    <w:rsid w:val="009419E4"/>
    <w:rsid w:val="00946076"/>
    <w:rsid w:val="009476B4"/>
    <w:rsid w:val="00947829"/>
    <w:rsid w:val="00953140"/>
    <w:rsid w:val="0095335D"/>
    <w:rsid w:val="009537A8"/>
    <w:rsid w:val="009557F1"/>
    <w:rsid w:val="00955D2C"/>
    <w:rsid w:val="0095616F"/>
    <w:rsid w:val="009565D1"/>
    <w:rsid w:val="00956987"/>
    <w:rsid w:val="009628D5"/>
    <w:rsid w:val="00963685"/>
    <w:rsid w:val="0096629D"/>
    <w:rsid w:val="009664D6"/>
    <w:rsid w:val="00966E21"/>
    <w:rsid w:val="00967C30"/>
    <w:rsid w:val="0097004B"/>
    <w:rsid w:val="009718AE"/>
    <w:rsid w:val="00971B12"/>
    <w:rsid w:val="00971D7D"/>
    <w:rsid w:val="009726B9"/>
    <w:rsid w:val="009727CF"/>
    <w:rsid w:val="00975689"/>
    <w:rsid w:val="00975C03"/>
    <w:rsid w:val="00975C0A"/>
    <w:rsid w:val="009760DD"/>
    <w:rsid w:val="00977F8A"/>
    <w:rsid w:val="009812A9"/>
    <w:rsid w:val="00981E57"/>
    <w:rsid w:val="009823ED"/>
    <w:rsid w:val="009837F2"/>
    <w:rsid w:val="00984E01"/>
    <w:rsid w:val="009868EF"/>
    <w:rsid w:val="00990147"/>
    <w:rsid w:val="009910DE"/>
    <w:rsid w:val="00991A96"/>
    <w:rsid w:val="00992436"/>
    <w:rsid w:val="009937DC"/>
    <w:rsid w:val="00997C97"/>
    <w:rsid w:val="009A18CA"/>
    <w:rsid w:val="009A1CB9"/>
    <w:rsid w:val="009A217F"/>
    <w:rsid w:val="009A4019"/>
    <w:rsid w:val="009A4F12"/>
    <w:rsid w:val="009A6D31"/>
    <w:rsid w:val="009A7E80"/>
    <w:rsid w:val="009B22D6"/>
    <w:rsid w:val="009B24EE"/>
    <w:rsid w:val="009B2A43"/>
    <w:rsid w:val="009B4355"/>
    <w:rsid w:val="009B76A1"/>
    <w:rsid w:val="009C2061"/>
    <w:rsid w:val="009C213E"/>
    <w:rsid w:val="009C2E82"/>
    <w:rsid w:val="009C30D4"/>
    <w:rsid w:val="009C4391"/>
    <w:rsid w:val="009C4A11"/>
    <w:rsid w:val="009C4C11"/>
    <w:rsid w:val="009C62F6"/>
    <w:rsid w:val="009D1206"/>
    <w:rsid w:val="009D25A7"/>
    <w:rsid w:val="009D2E43"/>
    <w:rsid w:val="009D359F"/>
    <w:rsid w:val="009D4200"/>
    <w:rsid w:val="009F2A56"/>
    <w:rsid w:val="009F3BAB"/>
    <w:rsid w:val="009F69C4"/>
    <w:rsid w:val="009F7D33"/>
    <w:rsid w:val="00A015C1"/>
    <w:rsid w:val="00A01D4F"/>
    <w:rsid w:val="00A03A2D"/>
    <w:rsid w:val="00A04EF6"/>
    <w:rsid w:val="00A059DD"/>
    <w:rsid w:val="00A12042"/>
    <w:rsid w:val="00A12B26"/>
    <w:rsid w:val="00A1514E"/>
    <w:rsid w:val="00A15AA6"/>
    <w:rsid w:val="00A17882"/>
    <w:rsid w:val="00A23B3A"/>
    <w:rsid w:val="00A27435"/>
    <w:rsid w:val="00A30D6E"/>
    <w:rsid w:val="00A30FA8"/>
    <w:rsid w:val="00A322DE"/>
    <w:rsid w:val="00A36C13"/>
    <w:rsid w:val="00A372BB"/>
    <w:rsid w:val="00A4128F"/>
    <w:rsid w:val="00A4218B"/>
    <w:rsid w:val="00A44570"/>
    <w:rsid w:val="00A4477B"/>
    <w:rsid w:val="00A45F50"/>
    <w:rsid w:val="00A47BDF"/>
    <w:rsid w:val="00A51429"/>
    <w:rsid w:val="00A62B89"/>
    <w:rsid w:val="00A65020"/>
    <w:rsid w:val="00A65FAC"/>
    <w:rsid w:val="00A6642D"/>
    <w:rsid w:val="00A67503"/>
    <w:rsid w:val="00A71A79"/>
    <w:rsid w:val="00A71E62"/>
    <w:rsid w:val="00A72808"/>
    <w:rsid w:val="00A72AA7"/>
    <w:rsid w:val="00A74E26"/>
    <w:rsid w:val="00A757DD"/>
    <w:rsid w:val="00A80A7D"/>
    <w:rsid w:val="00A82134"/>
    <w:rsid w:val="00A867CC"/>
    <w:rsid w:val="00A905A0"/>
    <w:rsid w:val="00A938A6"/>
    <w:rsid w:val="00A96F0A"/>
    <w:rsid w:val="00AA02C3"/>
    <w:rsid w:val="00AA09CA"/>
    <w:rsid w:val="00AA1FCF"/>
    <w:rsid w:val="00AA2890"/>
    <w:rsid w:val="00AA3671"/>
    <w:rsid w:val="00AA4B77"/>
    <w:rsid w:val="00AA6D44"/>
    <w:rsid w:val="00AB011B"/>
    <w:rsid w:val="00AB30CA"/>
    <w:rsid w:val="00AB34BB"/>
    <w:rsid w:val="00AB5867"/>
    <w:rsid w:val="00AB5F2D"/>
    <w:rsid w:val="00AB7836"/>
    <w:rsid w:val="00AC1ECB"/>
    <w:rsid w:val="00AC35A1"/>
    <w:rsid w:val="00AC52B7"/>
    <w:rsid w:val="00AC5B85"/>
    <w:rsid w:val="00AC5F88"/>
    <w:rsid w:val="00AD1B25"/>
    <w:rsid w:val="00AD4798"/>
    <w:rsid w:val="00AD6BA3"/>
    <w:rsid w:val="00AE1A24"/>
    <w:rsid w:val="00AE1BBD"/>
    <w:rsid w:val="00AE30BA"/>
    <w:rsid w:val="00AE368F"/>
    <w:rsid w:val="00AE6709"/>
    <w:rsid w:val="00AE752A"/>
    <w:rsid w:val="00AF03C2"/>
    <w:rsid w:val="00AF178B"/>
    <w:rsid w:val="00AF6741"/>
    <w:rsid w:val="00AF772A"/>
    <w:rsid w:val="00B0167D"/>
    <w:rsid w:val="00B01B41"/>
    <w:rsid w:val="00B026F2"/>
    <w:rsid w:val="00B05606"/>
    <w:rsid w:val="00B067B6"/>
    <w:rsid w:val="00B06E8A"/>
    <w:rsid w:val="00B072C5"/>
    <w:rsid w:val="00B07517"/>
    <w:rsid w:val="00B078E5"/>
    <w:rsid w:val="00B14E9D"/>
    <w:rsid w:val="00B2169D"/>
    <w:rsid w:val="00B22937"/>
    <w:rsid w:val="00B22C49"/>
    <w:rsid w:val="00B257F8"/>
    <w:rsid w:val="00B27865"/>
    <w:rsid w:val="00B31462"/>
    <w:rsid w:val="00B33DB8"/>
    <w:rsid w:val="00B34227"/>
    <w:rsid w:val="00B342DE"/>
    <w:rsid w:val="00B345CA"/>
    <w:rsid w:val="00B34D07"/>
    <w:rsid w:val="00B37280"/>
    <w:rsid w:val="00B42304"/>
    <w:rsid w:val="00B45475"/>
    <w:rsid w:val="00B4714D"/>
    <w:rsid w:val="00B47B5A"/>
    <w:rsid w:val="00B47EC4"/>
    <w:rsid w:val="00B52FF2"/>
    <w:rsid w:val="00B53C45"/>
    <w:rsid w:val="00B54FD4"/>
    <w:rsid w:val="00B560FF"/>
    <w:rsid w:val="00B56A83"/>
    <w:rsid w:val="00B57717"/>
    <w:rsid w:val="00B62E25"/>
    <w:rsid w:val="00B64533"/>
    <w:rsid w:val="00B64E2B"/>
    <w:rsid w:val="00B65E1B"/>
    <w:rsid w:val="00B66EB2"/>
    <w:rsid w:val="00B712E7"/>
    <w:rsid w:val="00B730B4"/>
    <w:rsid w:val="00B7417D"/>
    <w:rsid w:val="00B749AE"/>
    <w:rsid w:val="00B765FC"/>
    <w:rsid w:val="00B77711"/>
    <w:rsid w:val="00B803C2"/>
    <w:rsid w:val="00B824F8"/>
    <w:rsid w:val="00B841E6"/>
    <w:rsid w:val="00B84296"/>
    <w:rsid w:val="00B84679"/>
    <w:rsid w:val="00B920A4"/>
    <w:rsid w:val="00B932E9"/>
    <w:rsid w:val="00B94719"/>
    <w:rsid w:val="00BA5A23"/>
    <w:rsid w:val="00BA5F60"/>
    <w:rsid w:val="00BA635D"/>
    <w:rsid w:val="00BA7C48"/>
    <w:rsid w:val="00BB2FC0"/>
    <w:rsid w:val="00BB3605"/>
    <w:rsid w:val="00BB44CA"/>
    <w:rsid w:val="00BB4EFE"/>
    <w:rsid w:val="00BB6516"/>
    <w:rsid w:val="00BC19EA"/>
    <w:rsid w:val="00BC74AB"/>
    <w:rsid w:val="00BC7E8F"/>
    <w:rsid w:val="00BD0A71"/>
    <w:rsid w:val="00BD0B8B"/>
    <w:rsid w:val="00BD38F6"/>
    <w:rsid w:val="00BD477E"/>
    <w:rsid w:val="00BD5020"/>
    <w:rsid w:val="00BD5405"/>
    <w:rsid w:val="00BD5D41"/>
    <w:rsid w:val="00BE0738"/>
    <w:rsid w:val="00BE2FC9"/>
    <w:rsid w:val="00BE597C"/>
    <w:rsid w:val="00BE7D1F"/>
    <w:rsid w:val="00BF204D"/>
    <w:rsid w:val="00BF2B85"/>
    <w:rsid w:val="00BF330E"/>
    <w:rsid w:val="00BF3B30"/>
    <w:rsid w:val="00BF448D"/>
    <w:rsid w:val="00BF63C6"/>
    <w:rsid w:val="00BF7509"/>
    <w:rsid w:val="00C01808"/>
    <w:rsid w:val="00C02585"/>
    <w:rsid w:val="00C05BD6"/>
    <w:rsid w:val="00C073BE"/>
    <w:rsid w:val="00C138F2"/>
    <w:rsid w:val="00C15137"/>
    <w:rsid w:val="00C162A3"/>
    <w:rsid w:val="00C162A7"/>
    <w:rsid w:val="00C200B5"/>
    <w:rsid w:val="00C20DC8"/>
    <w:rsid w:val="00C21485"/>
    <w:rsid w:val="00C21773"/>
    <w:rsid w:val="00C224DD"/>
    <w:rsid w:val="00C2284C"/>
    <w:rsid w:val="00C2390D"/>
    <w:rsid w:val="00C275D8"/>
    <w:rsid w:val="00C31893"/>
    <w:rsid w:val="00C31CB8"/>
    <w:rsid w:val="00C332F8"/>
    <w:rsid w:val="00C33645"/>
    <w:rsid w:val="00C33A94"/>
    <w:rsid w:val="00C343EA"/>
    <w:rsid w:val="00C35E18"/>
    <w:rsid w:val="00C36BF2"/>
    <w:rsid w:val="00C3778B"/>
    <w:rsid w:val="00C4698D"/>
    <w:rsid w:val="00C47085"/>
    <w:rsid w:val="00C471DC"/>
    <w:rsid w:val="00C4728E"/>
    <w:rsid w:val="00C4798C"/>
    <w:rsid w:val="00C51A2D"/>
    <w:rsid w:val="00C520DC"/>
    <w:rsid w:val="00C534C9"/>
    <w:rsid w:val="00C53839"/>
    <w:rsid w:val="00C54399"/>
    <w:rsid w:val="00C54818"/>
    <w:rsid w:val="00C54FA5"/>
    <w:rsid w:val="00C57036"/>
    <w:rsid w:val="00C57C96"/>
    <w:rsid w:val="00C62C51"/>
    <w:rsid w:val="00C62D09"/>
    <w:rsid w:val="00C6308D"/>
    <w:rsid w:val="00C63723"/>
    <w:rsid w:val="00C65036"/>
    <w:rsid w:val="00C70997"/>
    <w:rsid w:val="00C7252E"/>
    <w:rsid w:val="00C72817"/>
    <w:rsid w:val="00C77A00"/>
    <w:rsid w:val="00C81145"/>
    <w:rsid w:val="00C817FC"/>
    <w:rsid w:val="00C81930"/>
    <w:rsid w:val="00C81F91"/>
    <w:rsid w:val="00C83FB0"/>
    <w:rsid w:val="00C84689"/>
    <w:rsid w:val="00C84E52"/>
    <w:rsid w:val="00C85AD2"/>
    <w:rsid w:val="00C86059"/>
    <w:rsid w:val="00C8657C"/>
    <w:rsid w:val="00C86EDC"/>
    <w:rsid w:val="00C94A17"/>
    <w:rsid w:val="00C94A45"/>
    <w:rsid w:val="00C955FB"/>
    <w:rsid w:val="00C95DD4"/>
    <w:rsid w:val="00C976B3"/>
    <w:rsid w:val="00CA0862"/>
    <w:rsid w:val="00CA0C29"/>
    <w:rsid w:val="00CA1652"/>
    <w:rsid w:val="00CB635F"/>
    <w:rsid w:val="00CC087C"/>
    <w:rsid w:val="00CC1BAF"/>
    <w:rsid w:val="00CC1C0A"/>
    <w:rsid w:val="00CC219D"/>
    <w:rsid w:val="00CC2AB9"/>
    <w:rsid w:val="00CC3315"/>
    <w:rsid w:val="00CC3ED9"/>
    <w:rsid w:val="00CC516E"/>
    <w:rsid w:val="00CC583B"/>
    <w:rsid w:val="00CC6622"/>
    <w:rsid w:val="00CD0830"/>
    <w:rsid w:val="00CD125A"/>
    <w:rsid w:val="00CD32B3"/>
    <w:rsid w:val="00CD46F4"/>
    <w:rsid w:val="00CD5809"/>
    <w:rsid w:val="00CD5E6F"/>
    <w:rsid w:val="00CD6237"/>
    <w:rsid w:val="00CD6951"/>
    <w:rsid w:val="00CD7823"/>
    <w:rsid w:val="00CE08BA"/>
    <w:rsid w:val="00CE0CA8"/>
    <w:rsid w:val="00CE462F"/>
    <w:rsid w:val="00CE4E2F"/>
    <w:rsid w:val="00CE5ED0"/>
    <w:rsid w:val="00CE6E93"/>
    <w:rsid w:val="00CF07CE"/>
    <w:rsid w:val="00CF088C"/>
    <w:rsid w:val="00CF26C6"/>
    <w:rsid w:val="00CF3809"/>
    <w:rsid w:val="00CF41B1"/>
    <w:rsid w:val="00CF53E9"/>
    <w:rsid w:val="00CF67AB"/>
    <w:rsid w:val="00D001F8"/>
    <w:rsid w:val="00D01C17"/>
    <w:rsid w:val="00D04206"/>
    <w:rsid w:val="00D054EE"/>
    <w:rsid w:val="00D118DC"/>
    <w:rsid w:val="00D120C9"/>
    <w:rsid w:val="00D124CE"/>
    <w:rsid w:val="00D1299F"/>
    <w:rsid w:val="00D12D65"/>
    <w:rsid w:val="00D13693"/>
    <w:rsid w:val="00D14852"/>
    <w:rsid w:val="00D15031"/>
    <w:rsid w:val="00D15D92"/>
    <w:rsid w:val="00D212F0"/>
    <w:rsid w:val="00D23002"/>
    <w:rsid w:val="00D236D4"/>
    <w:rsid w:val="00D24929"/>
    <w:rsid w:val="00D26040"/>
    <w:rsid w:val="00D30237"/>
    <w:rsid w:val="00D35BBB"/>
    <w:rsid w:val="00D36B4E"/>
    <w:rsid w:val="00D40C9F"/>
    <w:rsid w:val="00D420F5"/>
    <w:rsid w:val="00D4603C"/>
    <w:rsid w:val="00D46F89"/>
    <w:rsid w:val="00D54401"/>
    <w:rsid w:val="00D54506"/>
    <w:rsid w:val="00D5788C"/>
    <w:rsid w:val="00D62C2C"/>
    <w:rsid w:val="00D67373"/>
    <w:rsid w:val="00D73977"/>
    <w:rsid w:val="00D74A75"/>
    <w:rsid w:val="00D75479"/>
    <w:rsid w:val="00D7649E"/>
    <w:rsid w:val="00D767F5"/>
    <w:rsid w:val="00D804CE"/>
    <w:rsid w:val="00D81EB1"/>
    <w:rsid w:val="00D842BA"/>
    <w:rsid w:val="00D86F89"/>
    <w:rsid w:val="00D87E97"/>
    <w:rsid w:val="00D9021C"/>
    <w:rsid w:val="00D91A86"/>
    <w:rsid w:val="00D93CC5"/>
    <w:rsid w:val="00D95F67"/>
    <w:rsid w:val="00D9761E"/>
    <w:rsid w:val="00DA1CD3"/>
    <w:rsid w:val="00DA35FC"/>
    <w:rsid w:val="00DA411D"/>
    <w:rsid w:val="00DA6630"/>
    <w:rsid w:val="00DB1EDE"/>
    <w:rsid w:val="00DB2287"/>
    <w:rsid w:val="00DB5089"/>
    <w:rsid w:val="00DC0D50"/>
    <w:rsid w:val="00DC4AF4"/>
    <w:rsid w:val="00DC6E7C"/>
    <w:rsid w:val="00DD147E"/>
    <w:rsid w:val="00DD5F0A"/>
    <w:rsid w:val="00DD5F20"/>
    <w:rsid w:val="00DE1574"/>
    <w:rsid w:val="00DE3AC4"/>
    <w:rsid w:val="00DE6333"/>
    <w:rsid w:val="00DE7AAB"/>
    <w:rsid w:val="00DF0F21"/>
    <w:rsid w:val="00DF21A0"/>
    <w:rsid w:val="00DF3EB3"/>
    <w:rsid w:val="00DF4B10"/>
    <w:rsid w:val="00DF4CEB"/>
    <w:rsid w:val="00DF4FF5"/>
    <w:rsid w:val="00DF7388"/>
    <w:rsid w:val="00E0062F"/>
    <w:rsid w:val="00E00754"/>
    <w:rsid w:val="00E00A47"/>
    <w:rsid w:val="00E03521"/>
    <w:rsid w:val="00E0649E"/>
    <w:rsid w:val="00E068B7"/>
    <w:rsid w:val="00E12273"/>
    <w:rsid w:val="00E15BE7"/>
    <w:rsid w:val="00E179AC"/>
    <w:rsid w:val="00E17B77"/>
    <w:rsid w:val="00E2019F"/>
    <w:rsid w:val="00E2293F"/>
    <w:rsid w:val="00E23100"/>
    <w:rsid w:val="00E243A0"/>
    <w:rsid w:val="00E2516E"/>
    <w:rsid w:val="00E25AFC"/>
    <w:rsid w:val="00E30081"/>
    <w:rsid w:val="00E3462C"/>
    <w:rsid w:val="00E356D9"/>
    <w:rsid w:val="00E374B1"/>
    <w:rsid w:val="00E41076"/>
    <w:rsid w:val="00E418F6"/>
    <w:rsid w:val="00E433BB"/>
    <w:rsid w:val="00E50A2A"/>
    <w:rsid w:val="00E538E6"/>
    <w:rsid w:val="00E559B7"/>
    <w:rsid w:val="00E55FC2"/>
    <w:rsid w:val="00E56583"/>
    <w:rsid w:val="00E6234D"/>
    <w:rsid w:val="00E63306"/>
    <w:rsid w:val="00E7433E"/>
    <w:rsid w:val="00E75337"/>
    <w:rsid w:val="00E8176E"/>
    <w:rsid w:val="00E85AC1"/>
    <w:rsid w:val="00E8754A"/>
    <w:rsid w:val="00E876CB"/>
    <w:rsid w:val="00E91D9C"/>
    <w:rsid w:val="00E923E4"/>
    <w:rsid w:val="00E92D36"/>
    <w:rsid w:val="00E9428F"/>
    <w:rsid w:val="00E94940"/>
    <w:rsid w:val="00E94FFC"/>
    <w:rsid w:val="00E95AC6"/>
    <w:rsid w:val="00E95F3E"/>
    <w:rsid w:val="00EA0E75"/>
    <w:rsid w:val="00EA12E6"/>
    <w:rsid w:val="00EA1355"/>
    <w:rsid w:val="00EA31B8"/>
    <w:rsid w:val="00EA3A71"/>
    <w:rsid w:val="00EA6BDA"/>
    <w:rsid w:val="00EA722C"/>
    <w:rsid w:val="00EB13ED"/>
    <w:rsid w:val="00EB2659"/>
    <w:rsid w:val="00EB27EC"/>
    <w:rsid w:val="00EB6A42"/>
    <w:rsid w:val="00EB6B20"/>
    <w:rsid w:val="00EB7786"/>
    <w:rsid w:val="00EC0AB1"/>
    <w:rsid w:val="00EC0E26"/>
    <w:rsid w:val="00EC52F6"/>
    <w:rsid w:val="00EC5523"/>
    <w:rsid w:val="00EC7681"/>
    <w:rsid w:val="00ED29B4"/>
    <w:rsid w:val="00ED4592"/>
    <w:rsid w:val="00ED5245"/>
    <w:rsid w:val="00ED6780"/>
    <w:rsid w:val="00ED7202"/>
    <w:rsid w:val="00ED72F6"/>
    <w:rsid w:val="00ED7C7C"/>
    <w:rsid w:val="00EE1CB3"/>
    <w:rsid w:val="00EE2610"/>
    <w:rsid w:val="00EE2AFD"/>
    <w:rsid w:val="00EE3208"/>
    <w:rsid w:val="00EE46C6"/>
    <w:rsid w:val="00EE4EB8"/>
    <w:rsid w:val="00EE6538"/>
    <w:rsid w:val="00EF1AEA"/>
    <w:rsid w:val="00EF3417"/>
    <w:rsid w:val="00EF59EF"/>
    <w:rsid w:val="00EF6C47"/>
    <w:rsid w:val="00EF7DAA"/>
    <w:rsid w:val="00F005BE"/>
    <w:rsid w:val="00F00997"/>
    <w:rsid w:val="00F00EDE"/>
    <w:rsid w:val="00F0159D"/>
    <w:rsid w:val="00F02D85"/>
    <w:rsid w:val="00F046BB"/>
    <w:rsid w:val="00F07653"/>
    <w:rsid w:val="00F1187C"/>
    <w:rsid w:val="00F129AA"/>
    <w:rsid w:val="00F12EF4"/>
    <w:rsid w:val="00F13EF9"/>
    <w:rsid w:val="00F14B47"/>
    <w:rsid w:val="00F16531"/>
    <w:rsid w:val="00F167DD"/>
    <w:rsid w:val="00F17ACA"/>
    <w:rsid w:val="00F17F4F"/>
    <w:rsid w:val="00F20188"/>
    <w:rsid w:val="00F204D1"/>
    <w:rsid w:val="00F2159E"/>
    <w:rsid w:val="00F22ED1"/>
    <w:rsid w:val="00F2684F"/>
    <w:rsid w:val="00F26B15"/>
    <w:rsid w:val="00F31B1A"/>
    <w:rsid w:val="00F348D5"/>
    <w:rsid w:val="00F37D36"/>
    <w:rsid w:val="00F4187C"/>
    <w:rsid w:val="00F423F5"/>
    <w:rsid w:val="00F434BF"/>
    <w:rsid w:val="00F441E5"/>
    <w:rsid w:val="00F45158"/>
    <w:rsid w:val="00F46C67"/>
    <w:rsid w:val="00F46FB9"/>
    <w:rsid w:val="00F470F8"/>
    <w:rsid w:val="00F5183C"/>
    <w:rsid w:val="00F52E3E"/>
    <w:rsid w:val="00F54348"/>
    <w:rsid w:val="00F56679"/>
    <w:rsid w:val="00F577F8"/>
    <w:rsid w:val="00F702C9"/>
    <w:rsid w:val="00F717D7"/>
    <w:rsid w:val="00F71B7E"/>
    <w:rsid w:val="00F730E7"/>
    <w:rsid w:val="00F73668"/>
    <w:rsid w:val="00F74D43"/>
    <w:rsid w:val="00F75E99"/>
    <w:rsid w:val="00F760C8"/>
    <w:rsid w:val="00F77134"/>
    <w:rsid w:val="00F77CE0"/>
    <w:rsid w:val="00F8088B"/>
    <w:rsid w:val="00F82648"/>
    <w:rsid w:val="00F826C7"/>
    <w:rsid w:val="00F84695"/>
    <w:rsid w:val="00F84EED"/>
    <w:rsid w:val="00F86B33"/>
    <w:rsid w:val="00F875CE"/>
    <w:rsid w:val="00F876BF"/>
    <w:rsid w:val="00F90BEC"/>
    <w:rsid w:val="00F92052"/>
    <w:rsid w:val="00F921B7"/>
    <w:rsid w:val="00F933E3"/>
    <w:rsid w:val="00F941D1"/>
    <w:rsid w:val="00F94CEA"/>
    <w:rsid w:val="00F958C7"/>
    <w:rsid w:val="00FA14F1"/>
    <w:rsid w:val="00FA4815"/>
    <w:rsid w:val="00FA4D0D"/>
    <w:rsid w:val="00FA53B4"/>
    <w:rsid w:val="00FA6221"/>
    <w:rsid w:val="00FA6288"/>
    <w:rsid w:val="00FA700D"/>
    <w:rsid w:val="00FA7ADD"/>
    <w:rsid w:val="00FB1860"/>
    <w:rsid w:val="00FB281E"/>
    <w:rsid w:val="00FB2905"/>
    <w:rsid w:val="00FB2AE5"/>
    <w:rsid w:val="00FB5A78"/>
    <w:rsid w:val="00FB76F3"/>
    <w:rsid w:val="00FC160F"/>
    <w:rsid w:val="00FC624B"/>
    <w:rsid w:val="00FC79BE"/>
    <w:rsid w:val="00FC7B1B"/>
    <w:rsid w:val="00FD18FA"/>
    <w:rsid w:val="00FD2087"/>
    <w:rsid w:val="00FD73A5"/>
    <w:rsid w:val="00FD7595"/>
    <w:rsid w:val="00FD7820"/>
    <w:rsid w:val="00FE0315"/>
    <w:rsid w:val="00FE0A26"/>
    <w:rsid w:val="00FE0B1A"/>
    <w:rsid w:val="00FE0D8C"/>
    <w:rsid w:val="00FE2FD9"/>
    <w:rsid w:val="00FE44FD"/>
    <w:rsid w:val="00FE495A"/>
    <w:rsid w:val="00FE5E15"/>
    <w:rsid w:val="00FE61EE"/>
    <w:rsid w:val="00FE6333"/>
    <w:rsid w:val="00FE7F05"/>
    <w:rsid w:val="00FF281D"/>
    <w:rsid w:val="00FF2DEC"/>
    <w:rsid w:val="00FF5716"/>
    <w:rsid w:val="00FF5740"/>
    <w:rsid w:val="00FF69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9B3A"/>
  <w15:docId w15:val="{4E4E6D3F-90E8-4B77-AE2B-AEC435C9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F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6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5C0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7611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CE"/>
    <w:pPr>
      <w:ind w:left="720"/>
      <w:contextualSpacing/>
    </w:pPr>
  </w:style>
  <w:style w:type="table" w:styleId="TableGrid">
    <w:name w:val="Table Grid"/>
    <w:basedOn w:val="TableNormal"/>
    <w:uiPriority w:val="59"/>
    <w:rsid w:val="001A09CE"/>
    <w:pPr>
      <w:spacing w:after="0" w:line="240" w:lineRule="auto"/>
    </w:pPr>
    <w:rPr>
      <w:rFonts w:eastAsiaTheme="minorEastAsia"/>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825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556A4"/>
    <w:rPr>
      <w:color w:val="0563C1" w:themeColor="hyperlink"/>
      <w:u w:val="single"/>
    </w:rPr>
  </w:style>
  <w:style w:type="character" w:styleId="PlaceholderText">
    <w:name w:val="Placeholder Text"/>
    <w:basedOn w:val="DefaultParagraphFont"/>
    <w:uiPriority w:val="99"/>
    <w:semiHidden/>
    <w:rsid w:val="00257DC1"/>
    <w:rPr>
      <w:color w:val="808080"/>
    </w:rPr>
  </w:style>
  <w:style w:type="paragraph" w:styleId="BalloonText">
    <w:name w:val="Balloon Text"/>
    <w:basedOn w:val="Normal"/>
    <w:link w:val="BalloonTextChar"/>
    <w:uiPriority w:val="99"/>
    <w:semiHidden/>
    <w:unhideWhenUsed/>
    <w:rsid w:val="00F7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C9"/>
    <w:rPr>
      <w:rFonts w:ascii="Segoe UI" w:hAnsi="Segoe UI" w:cs="Segoe UI"/>
      <w:sz w:val="18"/>
      <w:szCs w:val="18"/>
    </w:rPr>
  </w:style>
  <w:style w:type="paragraph" w:styleId="Header">
    <w:name w:val="header"/>
    <w:basedOn w:val="Normal"/>
    <w:link w:val="HeaderChar"/>
    <w:uiPriority w:val="99"/>
    <w:unhideWhenUsed/>
    <w:rsid w:val="0079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789"/>
  </w:style>
  <w:style w:type="paragraph" w:styleId="Footer">
    <w:name w:val="footer"/>
    <w:basedOn w:val="Normal"/>
    <w:link w:val="FooterChar"/>
    <w:uiPriority w:val="99"/>
    <w:unhideWhenUsed/>
    <w:rsid w:val="0079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789"/>
  </w:style>
  <w:style w:type="paragraph" w:customStyle="1" w:styleId="Default">
    <w:name w:val="Default"/>
    <w:rsid w:val="007A7F57"/>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7A7F57"/>
    <w:rPr>
      <w:rFonts w:cs="Times New Roman"/>
      <w:color w:val="auto"/>
    </w:rPr>
  </w:style>
  <w:style w:type="character" w:customStyle="1" w:styleId="ref-journal">
    <w:name w:val="ref-journal"/>
    <w:basedOn w:val="DefaultParagraphFont"/>
    <w:rsid w:val="005B325B"/>
  </w:style>
  <w:style w:type="character" w:customStyle="1" w:styleId="ref-vol">
    <w:name w:val="ref-vol"/>
    <w:basedOn w:val="DefaultParagraphFont"/>
    <w:rsid w:val="005B325B"/>
  </w:style>
  <w:style w:type="character" w:customStyle="1" w:styleId="Heading1Char">
    <w:name w:val="Heading 1 Char"/>
    <w:basedOn w:val="DefaultParagraphFont"/>
    <w:link w:val="Heading1"/>
    <w:uiPriority w:val="9"/>
    <w:rsid w:val="00446F41"/>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A04EF6"/>
    <w:pPr>
      <w:spacing w:after="0" w:line="240" w:lineRule="auto"/>
    </w:pPr>
  </w:style>
  <w:style w:type="character" w:customStyle="1" w:styleId="Heading3Char">
    <w:name w:val="Heading 3 Char"/>
    <w:basedOn w:val="DefaultParagraphFont"/>
    <w:link w:val="Heading3"/>
    <w:uiPriority w:val="9"/>
    <w:rsid w:val="00975C0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7611E"/>
    <w:rPr>
      <w:rFonts w:asciiTheme="majorHAnsi" w:eastAsiaTheme="majorEastAsia" w:hAnsiTheme="majorHAnsi" w:cstheme="majorBidi"/>
      <w:b/>
      <w:bCs/>
      <w:i/>
      <w:iCs/>
      <w:color w:val="5B9BD5" w:themeColor="accent1"/>
    </w:rPr>
  </w:style>
  <w:style w:type="paragraph" w:styleId="TOC1">
    <w:name w:val="toc 1"/>
    <w:basedOn w:val="Normal"/>
    <w:next w:val="Normal"/>
    <w:autoRedefine/>
    <w:uiPriority w:val="39"/>
    <w:semiHidden/>
    <w:unhideWhenUsed/>
    <w:rsid w:val="007661E1"/>
    <w:pPr>
      <w:spacing w:after="100"/>
    </w:pPr>
  </w:style>
  <w:style w:type="character" w:customStyle="1" w:styleId="content-section">
    <w:name w:val="content-section"/>
    <w:basedOn w:val="DefaultParagraphFont"/>
    <w:rsid w:val="00EA1355"/>
  </w:style>
  <w:style w:type="character" w:styleId="CommentReference">
    <w:name w:val="annotation reference"/>
    <w:basedOn w:val="DefaultParagraphFont"/>
    <w:uiPriority w:val="99"/>
    <w:semiHidden/>
    <w:unhideWhenUsed/>
    <w:rsid w:val="006715CA"/>
    <w:rPr>
      <w:sz w:val="16"/>
      <w:szCs w:val="16"/>
    </w:rPr>
  </w:style>
  <w:style w:type="paragraph" w:styleId="CommentText">
    <w:name w:val="annotation text"/>
    <w:basedOn w:val="Normal"/>
    <w:link w:val="CommentTextChar"/>
    <w:uiPriority w:val="99"/>
    <w:semiHidden/>
    <w:unhideWhenUsed/>
    <w:rsid w:val="006715CA"/>
    <w:pPr>
      <w:spacing w:line="240" w:lineRule="auto"/>
    </w:pPr>
    <w:rPr>
      <w:sz w:val="20"/>
      <w:szCs w:val="20"/>
    </w:rPr>
  </w:style>
  <w:style w:type="character" w:customStyle="1" w:styleId="CommentTextChar">
    <w:name w:val="Comment Text Char"/>
    <w:basedOn w:val="DefaultParagraphFont"/>
    <w:link w:val="CommentText"/>
    <w:uiPriority w:val="99"/>
    <w:semiHidden/>
    <w:rsid w:val="006715CA"/>
    <w:rPr>
      <w:sz w:val="20"/>
      <w:szCs w:val="20"/>
    </w:rPr>
  </w:style>
  <w:style w:type="paragraph" w:styleId="CommentSubject">
    <w:name w:val="annotation subject"/>
    <w:basedOn w:val="CommentText"/>
    <w:next w:val="CommentText"/>
    <w:link w:val="CommentSubjectChar"/>
    <w:uiPriority w:val="99"/>
    <w:semiHidden/>
    <w:unhideWhenUsed/>
    <w:rsid w:val="006715CA"/>
    <w:rPr>
      <w:b/>
      <w:bCs/>
    </w:rPr>
  </w:style>
  <w:style w:type="character" w:customStyle="1" w:styleId="CommentSubjectChar">
    <w:name w:val="Comment Subject Char"/>
    <w:basedOn w:val="CommentTextChar"/>
    <w:link w:val="CommentSubject"/>
    <w:uiPriority w:val="99"/>
    <w:semiHidden/>
    <w:rsid w:val="006715CA"/>
    <w:rPr>
      <w:b/>
      <w:bCs/>
      <w:sz w:val="20"/>
      <w:szCs w:val="20"/>
    </w:rPr>
  </w:style>
  <w:style w:type="character" w:customStyle="1" w:styleId="naturaloff">
    <w:name w:val="naturaloff"/>
    <w:basedOn w:val="DefaultParagraphFont"/>
    <w:rsid w:val="0094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7589">
      <w:bodyDiv w:val="1"/>
      <w:marLeft w:val="0"/>
      <w:marRight w:val="0"/>
      <w:marTop w:val="0"/>
      <w:marBottom w:val="0"/>
      <w:divBdr>
        <w:top w:val="none" w:sz="0" w:space="0" w:color="auto"/>
        <w:left w:val="none" w:sz="0" w:space="0" w:color="auto"/>
        <w:bottom w:val="none" w:sz="0" w:space="0" w:color="auto"/>
        <w:right w:val="none" w:sz="0" w:space="0" w:color="auto"/>
      </w:divBdr>
    </w:div>
    <w:div w:id="554242276">
      <w:bodyDiv w:val="1"/>
      <w:marLeft w:val="0"/>
      <w:marRight w:val="0"/>
      <w:marTop w:val="0"/>
      <w:marBottom w:val="0"/>
      <w:divBdr>
        <w:top w:val="none" w:sz="0" w:space="0" w:color="auto"/>
        <w:left w:val="none" w:sz="0" w:space="0" w:color="auto"/>
        <w:bottom w:val="none" w:sz="0" w:space="0" w:color="auto"/>
        <w:right w:val="none" w:sz="0" w:space="0" w:color="auto"/>
      </w:divBdr>
    </w:div>
    <w:div w:id="729378060">
      <w:bodyDiv w:val="1"/>
      <w:marLeft w:val="0"/>
      <w:marRight w:val="0"/>
      <w:marTop w:val="0"/>
      <w:marBottom w:val="0"/>
      <w:divBdr>
        <w:top w:val="none" w:sz="0" w:space="0" w:color="auto"/>
        <w:left w:val="none" w:sz="0" w:space="0" w:color="auto"/>
        <w:bottom w:val="none" w:sz="0" w:space="0" w:color="auto"/>
        <w:right w:val="none" w:sz="0" w:space="0" w:color="auto"/>
      </w:divBdr>
    </w:div>
    <w:div w:id="824277204">
      <w:bodyDiv w:val="1"/>
      <w:marLeft w:val="0"/>
      <w:marRight w:val="0"/>
      <w:marTop w:val="0"/>
      <w:marBottom w:val="0"/>
      <w:divBdr>
        <w:top w:val="none" w:sz="0" w:space="0" w:color="auto"/>
        <w:left w:val="none" w:sz="0" w:space="0" w:color="auto"/>
        <w:bottom w:val="none" w:sz="0" w:space="0" w:color="auto"/>
        <w:right w:val="none" w:sz="0" w:space="0" w:color="auto"/>
      </w:divBdr>
    </w:div>
    <w:div w:id="892036706">
      <w:bodyDiv w:val="1"/>
      <w:marLeft w:val="0"/>
      <w:marRight w:val="0"/>
      <w:marTop w:val="0"/>
      <w:marBottom w:val="0"/>
      <w:divBdr>
        <w:top w:val="none" w:sz="0" w:space="0" w:color="auto"/>
        <w:left w:val="none" w:sz="0" w:space="0" w:color="auto"/>
        <w:bottom w:val="none" w:sz="0" w:space="0" w:color="auto"/>
        <w:right w:val="none" w:sz="0" w:space="0" w:color="auto"/>
      </w:divBdr>
    </w:div>
    <w:div w:id="1023244123">
      <w:bodyDiv w:val="1"/>
      <w:marLeft w:val="0"/>
      <w:marRight w:val="0"/>
      <w:marTop w:val="0"/>
      <w:marBottom w:val="0"/>
      <w:divBdr>
        <w:top w:val="none" w:sz="0" w:space="0" w:color="auto"/>
        <w:left w:val="none" w:sz="0" w:space="0" w:color="auto"/>
        <w:bottom w:val="none" w:sz="0" w:space="0" w:color="auto"/>
        <w:right w:val="none" w:sz="0" w:space="0" w:color="auto"/>
      </w:divBdr>
    </w:div>
    <w:div w:id="1152797437">
      <w:bodyDiv w:val="1"/>
      <w:marLeft w:val="0"/>
      <w:marRight w:val="0"/>
      <w:marTop w:val="0"/>
      <w:marBottom w:val="0"/>
      <w:divBdr>
        <w:top w:val="none" w:sz="0" w:space="0" w:color="auto"/>
        <w:left w:val="none" w:sz="0" w:space="0" w:color="auto"/>
        <w:bottom w:val="none" w:sz="0" w:space="0" w:color="auto"/>
        <w:right w:val="none" w:sz="0" w:space="0" w:color="auto"/>
      </w:divBdr>
    </w:div>
    <w:div w:id="1212497140">
      <w:bodyDiv w:val="1"/>
      <w:marLeft w:val="0"/>
      <w:marRight w:val="0"/>
      <w:marTop w:val="0"/>
      <w:marBottom w:val="0"/>
      <w:divBdr>
        <w:top w:val="none" w:sz="0" w:space="0" w:color="auto"/>
        <w:left w:val="none" w:sz="0" w:space="0" w:color="auto"/>
        <w:bottom w:val="none" w:sz="0" w:space="0" w:color="auto"/>
        <w:right w:val="none" w:sz="0" w:space="0" w:color="auto"/>
      </w:divBdr>
    </w:div>
    <w:div w:id="1352686002">
      <w:bodyDiv w:val="1"/>
      <w:marLeft w:val="0"/>
      <w:marRight w:val="0"/>
      <w:marTop w:val="0"/>
      <w:marBottom w:val="0"/>
      <w:divBdr>
        <w:top w:val="none" w:sz="0" w:space="0" w:color="auto"/>
        <w:left w:val="none" w:sz="0" w:space="0" w:color="auto"/>
        <w:bottom w:val="none" w:sz="0" w:space="0" w:color="auto"/>
        <w:right w:val="none" w:sz="0" w:space="0" w:color="auto"/>
      </w:divBdr>
    </w:div>
    <w:div w:id="1683625394">
      <w:bodyDiv w:val="1"/>
      <w:marLeft w:val="0"/>
      <w:marRight w:val="0"/>
      <w:marTop w:val="0"/>
      <w:marBottom w:val="0"/>
      <w:divBdr>
        <w:top w:val="none" w:sz="0" w:space="0" w:color="auto"/>
        <w:left w:val="none" w:sz="0" w:space="0" w:color="auto"/>
        <w:bottom w:val="none" w:sz="0" w:space="0" w:color="auto"/>
        <w:right w:val="none" w:sz="0" w:space="0" w:color="auto"/>
      </w:divBdr>
    </w:div>
    <w:div w:id="1922643369">
      <w:bodyDiv w:val="1"/>
      <w:marLeft w:val="0"/>
      <w:marRight w:val="0"/>
      <w:marTop w:val="0"/>
      <w:marBottom w:val="0"/>
      <w:divBdr>
        <w:top w:val="none" w:sz="0" w:space="0" w:color="auto"/>
        <w:left w:val="none" w:sz="0" w:space="0" w:color="auto"/>
        <w:bottom w:val="none" w:sz="0" w:space="0" w:color="auto"/>
        <w:right w:val="none" w:sz="0" w:space="0" w:color="auto"/>
      </w:divBdr>
    </w:div>
    <w:div w:id="19873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E080-5C62-45A1-8337-68B17257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991</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Imperial College London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Cherta Murillo, Anna</dc:creator>
  <cp:lastModifiedBy>Cherta Murillo, Anna</cp:lastModifiedBy>
  <cp:revision>10</cp:revision>
  <cp:lastPrinted>2019-01-07T12:31:00Z</cp:lastPrinted>
  <dcterms:created xsi:type="dcterms:W3CDTF">2019-10-12T06:02:00Z</dcterms:created>
  <dcterms:modified xsi:type="dcterms:W3CDTF">2020-02-17T16:10:00Z</dcterms:modified>
</cp:coreProperties>
</file>