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4BD84" w14:textId="5DC52649" w:rsidR="00356F69" w:rsidRPr="000A2438" w:rsidRDefault="00356F69" w:rsidP="00954DE7">
      <w:pPr>
        <w:spacing w:after="0" w:line="360" w:lineRule="auto"/>
        <w:rPr>
          <w:rFonts w:ascii="Times New Roman" w:hAnsi="Times New Roman" w:cs="Times New Roman"/>
          <w:b/>
          <w:sz w:val="24"/>
        </w:rPr>
      </w:pPr>
      <w:r w:rsidRPr="000A2438">
        <w:rPr>
          <w:rFonts w:ascii="Times New Roman" w:hAnsi="Times New Roman" w:cs="Times New Roman"/>
          <w:b/>
          <w:sz w:val="24"/>
        </w:rPr>
        <w:t xml:space="preserve">List of supplementary </w:t>
      </w:r>
      <w:r w:rsidR="00912DE2" w:rsidRPr="000A2438">
        <w:rPr>
          <w:rFonts w:ascii="Times New Roman" w:hAnsi="Times New Roman" w:cs="Times New Roman"/>
          <w:b/>
          <w:sz w:val="24"/>
        </w:rPr>
        <w:t>data</w:t>
      </w:r>
    </w:p>
    <w:p w14:paraId="1587573C" w14:textId="4F4115B6" w:rsidR="00356F69" w:rsidRPr="000A2438" w:rsidRDefault="00912DE2" w:rsidP="00954DE7">
      <w:pPr>
        <w:spacing w:after="0" w:line="360" w:lineRule="auto"/>
        <w:rPr>
          <w:rFonts w:ascii="Times New Roman" w:hAnsi="Times New Roman" w:cs="Times New Roman"/>
          <w:sz w:val="24"/>
        </w:rPr>
      </w:pPr>
      <w:r w:rsidRPr="000A2438">
        <w:rPr>
          <w:rFonts w:ascii="Times New Roman" w:hAnsi="Times New Roman" w:cs="Times New Roman"/>
          <w:b/>
          <w:sz w:val="24"/>
        </w:rPr>
        <w:t>Supplementary data</w:t>
      </w:r>
      <w:r w:rsidR="00356F69" w:rsidRPr="000A2438">
        <w:rPr>
          <w:rFonts w:ascii="Times New Roman" w:hAnsi="Times New Roman" w:cs="Times New Roman"/>
          <w:b/>
          <w:sz w:val="24"/>
        </w:rPr>
        <w:t xml:space="preserve"> 1:</w:t>
      </w:r>
      <w:r w:rsidR="00356F69" w:rsidRPr="000A2438">
        <w:rPr>
          <w:rFonts w:ascii="Times New Roman" w:hAnsi="Times New Roman" w:cs="Times New Roman"/>
          <w:sz w:val="24"/>
        </w:rPr>
        <w:t xml:space="preserve"> PRISMA checklist </w:t>
      </w:r>
    </w:p>
    <w:p w14:paraId="042A49F4" w14:textId="6F2A1EA2" w:rsidR="00356F69" w:rsidRPr="000A2438" w:rsidRDefault="00356F69" w:rsidP="00954DE7">
      <w:pPr>
        <w:spacing w:after="0" w:line="360" w:lineRule="auto"/>
        <w:rPr>
          <w:rFonts w:ascii="Times New Roman" w:hAnsi="Times New Roman" w:cs="Times New Roman"/>
          <w:sz w:val="24"/>
        </w:rPr>
      </w:pPr>
      <w:r w:rsidRPr="000A2438">
        <w:rPr>
          <w:rFonts w:ascii="Times New Roman" w:hAnsi="Times New Roman" w:cs="Times New Roman"/>
          <w:b/>
          <w:sz w:val="24"/>
        </w:rPr>
        <w:t xml:space="preserve">Supplementary </w:t>
      </w:r>
      <w:r w:rsidR="00912DE2" w:rsidRPr="000A2438">
        <w:rPr>
          <w:rFonts w:ascii="Times New Roman" w:hAnsi="Times New Roman" w:cs="Times New Roman"/>
          <w:b/>
          <w:sz w:val="24"/>
        </w:rPr>
        <w:t>data</w:t>
      </w:r>
      <w:r w:rsidRPr="000A2438">
        <w:rPr>
          <w:rFonts w:ascii="Times New Roman" w:hAnsi="Times New Roman" w:cs="Times New Roman"/>
          <w:b/>
          <w:sz w:val="24"/>
        </w:rPr>
        <w:t xml:space="preserve"> 2: </w:t>
      </w:r>
      <w:r w:rsidRPr="000A2438">
        <w:rPr>
          <w:rFonts w:ascii="Times New Roman" w:hAnsi="Times New Roman" w:cs="Times New Roman"/>
          <w:sz w:val="24"/>
        </w:rPr>
        <w:t>Exam</w:t>
      </w:r>
      <w:bookmarkStart w:id="0" w:name="_GoBack"/>
      <w:bookmarkEnd w:id="0"/>
      <w:r w:rsidRPr="000A2438">
        <w:rPr>
          <w:rFonts w:ascii="Times New Roman" w:hAnsi="Times New Roman" w:cs="Times New Roman"/>
          <w:sz w:val="24"/>
        </w:rPr>
        <w:t>ple search strategy</w:t>
      </w:r>
    </w:p>
    <w:p w14:paraId="3DE61C92" w14:textId="302E78F8" w:rsidR="007445EA" w:rsidRPr="000A2438" w:rsidRDefault="007445EA" w:rsidP="00954DE7">
      <w:pPr>
        <w:spacing w:after="0" w:line="360" w:lineRule="auto"/>
        <w:rPr>
          <w:rFonts w:ascii="Times New Roman" w:hAnsi="Times New Roman" w:cs="Times New Roman"/>
          <w:sz w:val="24"/>
        </w:rPr>
      </w:pPr>
      <w:r w:rsidRPr="000A2438">
        <w:rPr>
          <w:rFonts w:ascii="Times New Roman" w:hAnsi="Times New Roman" w:cs="Times New Roman"/>
          <w:b/>
          <w:sz w:val="24"/>
        </w:rPr>
        <w:t>Supplementary data 3:</w:t>
      </w:r>
      <w:r w:rsidRPr="000A2438">
        <w:rPr>
          <w:rFonts w:ascii="Times New Roman" w:hAnsi="Times New Roman" w:cs="Times New Roman"/>
          <w:sz w:val="24"/>
        </w:rPr>
        <w:t xml:space="preserve"> Reasons for full-text exclusions</w:t>
      </w:r>
    </w:p>
    <w:p w14:paraId="62B96DC2" w14:textId="08F9C903" w:rsidR="00805C48" w:rsidRPr="000A2438" w:rsidRDefault="00805C48" w:rsidP="00805C48">
      <w:pPr>
        <w:spacing w:after="0" w:line="360" w:lineRule="auto"/>
        <w:rPr>
          <w:rFonts w:ascii="Times New Roman" w:hAnsi="Times New Roman" w:cs="Times New Roman"/>
          <w:sz w:val="24"/>
        </w:rPr>
      </w:pPr>
      <w:r w:rsidRPr="000A2438">
        <w:rPr>
          <w:rFonts w:ascii="Times New Roman" w:hAnsi="Times New Roman" w:cs="Times New Roman"/>
          <w:b/>
          <w:sz w:val="24"/>
        </w:rPr>
        <w:t>S</w:t>
      </w:r>
      <w:r w:rsidR="00EE06A6" w:rsidRPr="000A2438">
        <w:rPr>
          <w:rFonts w:ascii="Times New Roman" w:hAnsi="Times New Roman" w:cs="Times New Roman"/>
          <w:b/>
          <w:sz w:val="24"/>
        </w:rPr>
        <w:t>upplementary data 4</w:t>
      </w:r>
      <w:r w:rsidRPr="000A2438">
        <w:rPr>
          <w:rFonts w:ascii="Times New Roman" w:hAnsi="Times New Roman" w:cs="Times New Roman"/>
          <w:b/>
          <w:sz w:val="24"/>
        </w:rPr>
        <w:t>:</w:t>
      </w:r>
      <w:r w:rsidRPr="000A2438">
        <w:rPr>
          <w:rFonts w:ascii="Times New Roman" w:hAnsi="Times New Roman" w:cs="Times New Roman"/>
          <w:sz w:val="24"/>
        </w:rPr>
        <w:t xml:space="preserve"> Risk of bias assessment summary</w:t>
      </w:r>
    </w:p>
    <w:p w14:paraId="7EB4A8FA" w14:textId="3E678690" w:rsidR="00805C48" w:rsidRPr="000A2438" w:rsidRDefault="00EE06A6" w:rsidP="00805C48">
      <w:pPr>
        <w:pStyle w:val="NoSpacing"/>
        <w:spacing w:line="360" w:lineRule="auto"/>
        <w:rPr>
          <w:rFonts w:ascii="Times New Roman" w:hAnsi="Times New Roman" w:cs="Times New Roman"/>
          <w:sz w:val="24"/>
          <w:szCs w:val="24"/>
        </w:rPr>
      </w:pPr>
      <w:r w:rsidRPr="000A2438">
        <w:rPr>
          <w:rFonts w:ascii="Times New Roman" w:hAnsi="Times New Roman" w:cs="Times New Roman"/>
          <w:b/>
          <w:sz w:val="24"/>
        </w:rPr>
        <w:t>Supplementary data 5</w:t>
      </w:r>
      <w:r w:rsidR="00805C48" w:rsidRPr="000A2438">
        <w:rPr>
          <w:rFonts w:ascii="Times New Roman" w:hAnsi="Times New Roman" w:cs="Times New Roman"/>
          <w:b/>
          <w:sz w:val="24"/>
        </w:rPr>
        <w:t xml:space="preserve">: </w:t>
      </w:r>
      <w:r w:rsidR="00805C48" w:rsidRPr="000A2438">
        <w:rPr>
          <w:rFonts w:ascii="Times New Roman" w:hAnsi="Times New Roman" w:cs="Times New Roman"/>
          <w:sz w:val="24"/>
        </w:rPr>
        <w:t>Justification for risk of bias judgements</w:t>
      </w:r>
    </w:p>
    <w:p w14:paraId="5708D1C0" w14:textId="30F9354C" w:rsidR="00EE06A6" w:rsidRPr="000A2438" w:rsidRDefault="00C81537" w:rsidP="00EE06A6">
      <w:pPr>
        <w:spacing w:line="360" w:lineRule="auto"/>
        <w:rPr>
          <w:rFonts w:ascii="Times New Roman" w:hAnsi="Times New Roman" w:cs="Times New Roman"/>
          <w:sz w:val="24"/>
          <w:szCs w:val="24"/>
        </w:rPr>
      </w:pPr>
      <w:r w:rsidRPr="000A2438">
        <w:rPr>
          <w:rFonts w:ascii="Times New Roman" w:hAnsi="Times New Roman" w:cs="Times New Roman"/>
          <w:b/>
          <w:sz w:val="24"/>
          <w:szCs w:val="24"/>
        </w:rPr>
        <w:t>Supplementar</w:t>
      </w:r>
      <w:r w:rsidR="00EE06A6" w:rsidRPr="000A2438">
        <w:rPr>
          <w:rFonts w:ascii="Times New Roman" w:hAnsi="Times New Roman" w:cs="Times New Roman"/>
          <w:b/>
          <w:sz w:val="24"/>
          <w:szCs w:val="24"/>
        </w:rPr>
        <w:t>y data 6</w:t>
      </w:r>
      <w:r w:rsidRPr="000A2438">
        <w:rPr>
          <w:rFonts w:ascii="Times New Roman" w:hAnsi="Times New Roman" w:cs="Times New Roman"/>
          <w:b/>
          <w:sz w:val="24"/>
          <w:szCs w:val="24"/>
        </w:rPr>
        <w:t>:</w:t>
      </w:r>
      <w:r w:rsidRPr="000A2438">
        <w:rPr>
          <w:rFonts w:ascii="Times New Roman" w:hAnsi="Times New Roman" w:cs="Times New Roman"/>
          <w:sz w:val="24"/>
          <w:szCs w:val="24"/>
        </w:rPr>
        <w:t xml:space="preserve"> Summary data for each study</w:t>
      </w:r>
    </w:p>
    <w:p w14:paraId="637E73F5" w14:textId="493E82E8" w:rsidR="003608EB" w:rsidRPr="000A2438" w:rsidRDefault="003608EB" w:rsidP="00EE06A6">
      <w:pPr>
        <w:spacing w:line="360" w:lineRule="auto"/>
        <w:rPr>
          <w:rFonts w:ascii="Times New Roman" w:hAnsi="Times New Roman" w:cs="Times New Roman"/>
          <w:sz w:val="24"/>
          <w:szCs w:val="24"/>
        </w:rPr>
      </w:pPr>
      <w:r w:rsidRPr="000A2438">
        <w:rPr>
          <w:rFonts w:ascii="Times New Roman" w:hAnsi="Times New Roman" w:cs="Times New Roman"/>
          <w:b/>
          <w:sz w:val="24"/>
          <w:szCs w:val="24"/>
        </w:rPr>
        <w:t xml:space="preserve">Supplementary data 7: </w:t>
      </w:r>
      <w:r w:rsidRPr="000A2438">
        <w:rPr>
          <w:rFonts w:ascii="Times New Roman" w:hAnsi="Times New Roman" w:cs="Times New Roman"/>
          <w:sz w:val="24"/>
          <w:szCs w:val="24"/>
        </w:rPr>
        <w:t>Sensitivity analyses using the random-effects model with Hartung-Knapp-Sidik-Jonkman adjustment</w:t>
      </w:r>
    </w:p>
    <w:p w14:paraId="3B46B53B" w14:textId="62ED8466" w:rsidR="00954DE7" w:rsidRPr="000A2438" w:rsidRDefault="00CF205F" w:rsidP="00EE06A6">
      <w:pPr>
        <w:spacing w:line="360" w:lineRule="auto"/>
        <w:rPr>
          <w:rFonts w:ascii="Times New Roman" w:hAnsi="Times New Roman" w:cs="Times New Roman"/>
          <w:sz w:val="24"/>
          <w:szCs w:val="24"/>
        </w:rPr>
      </w:pPr>
      <w:r w:rsidRPr="000A2438">
        <w:rPr>
          <w:rFonts w:ascii="Times New Roman" w:hAnsi="Times New Roman" w:cs="Times New Roman"/>
          <w:b/>
          <w:sz w:val="24"/>
        </w:rPr>
        <w:t xml:space="preserve">Supplementary </w:t>
      </w:r>
      <w:r w:rsidR="00912DE2" w:rsidRPr="000A2438">
        <w:rPr>
          <w:rFonts w:ascii="Times New Roman" w:hAnsi="Times New Roman" w:cs="Times New Roman"/>
          <w:b/>
          <w:sz w:val="24"/>
        </w:rPr>
        <w:t>data</w:t>
      </w:r>
      <w:r w:rsidR="00321190" w:rsidRPr="000A2438">
        <w:rPr>
          <w:rFonts w:ascii="Times New Roman" w:hAnsi="Times New Roman" w:cs="Times New Roman"/>
          <w:b/>
          <w:sz w:val="24"/>
        </w:rPr>
        <w:t xml:space="preserve"> 8</w:t>
      </w:r>
      <w:r w:rsidRPr="000A2438">
        <w:rPr>
          <w:rFonts w:ascii="Times New Roman" w:hAnsi="Times New Roman" w:cs="Times New Roman"/>
          <w:b/>
          <w:sz w:val="24"/>
        </w:rPr>
        <w:t>:</w:t>
      </w:r>
      <w:r w:rsidRPr="000A2438">
        <w:rPr>
          <w:rFonts w:ascii="Times New Roman" w:hAnsi="Times New Roman" w:cs="Times New Roman"/>
          <w:sz w:val="24"/>
        </w:rPr>
        <w:t xml:space="preserve"> Sensitivity analyses using correlation coefficient of 0.25, 0.5, and 0.75 for cross-over studies</w:t>
      </w:r>
    </w:p>
    <w:p w14:paraId="01E9F186" w14:textId="4D140B37" w:rsidR="00AB7CB1" w:rsidRPr="000A2438" w:rsidRDefault="00AB7CB1" w:rsidP="00954DE7">
      <w:pPr>
        <w:spacing w:after="0" w:line="360" w:lineRule="auto"/>
        <w:rPr>
          <w:rFonts w:ascii="Times New Roman" w:hAnsi="Times New Roman" w:cs="Times New Roman"/>
          <w:b/>
          <w:sz w:val="24"/>
        </w:rPr>
      </w:pPr>
      <w:r w:rsidRPr="000A2438">
        <w:rPr>
          <w:rFonts w:ascii="Times New Roman" w:hAnsi="Times New Roman" w:cs="Times New Roman"/>
          <w:b/>
          <w:sz w:val="24"/>
        </w:rPr>
        <w:t xml:space="preserve">Supplementary data </w:t>
      </w:r>
      <w:r w:rsidR="00321190" w:rsidRPr="000A2438">
        <w:rPr>
          <w:rFonts w:ascii="Times New Roman" w:hAnsi="Times New Roman" w:cs="Times New Roman"/>
          <w:b/>
          <w:sz w:val="24"/>
        </w:rPr>
        <w:t>9</w:t>
      </w:r>
      <w:r w:rsidRPr="000A2438">
        <w:rPr>
          <w:rFonts w:ascii="Times New Roman" w:hAnsi="Times New Roman" w:cs="Times New Roman"/>
          <w:b/>
          <w:sz w:val="24"/>
        </w:rPr>
        <w:t xml:space="preserve">: </w:t>
      </w:r>
      <w:r w:rsidRPr="000A2438">
        <w:rPr>
          <w:rFonts w:ascii="Times New Roman" w:hAnsi="Times New Roman" w:cs="Times New Roman"/>
          <w:sz w:val="24"/>
        </w:rPr>
        <w:t>Sensitivity analyses pooling separate intervention groups within the same study (in the case of studies which included more than one eligible intervention group and corresponding control groups)</w:t>
      </w:r>
      <w:r w:rsidRPr="000A2438">
        <w:rPr>
          <w:rFonts w:ascii="Times New Roman" w:hAnsi="Times New Roman" w:cs="Times New Roman"/>
          <w:b/>
          <w:sz w:val="24"/>
        </w:rPr>
        <w:t xml:space="preserve"> </w:t>
      </w:r>
    </w:p>
    <w:p w14:paraId="491BA841" w14:textId="38487F63" w:rsidR="00CF205F" w:rsidRPr="000A2438" w:rsidRDefault="00CF205F" w:rsidP="00954DE7">
      <w:pPr>
        <w:spacing w:after="0" w:line="360" w:lineRule="auto"/>
        <w:rPr>
          <w:rFonts w:ascii="Times New Roman" w:hAnsi="Times New Roman" w:cs="Times New Roman"/>
          <w:sz w:val="24"/>
        </w:rPr>
      </w:pPr>
      <w:r w:rsidRPr="000A2438">
        <w:rPr>
          <w:rFonts w:ascii="Times New Roman" w:hAnsi="Times New Roman" w:cs="Times New Roman"/>
          <w:b/>
          <w:sz w:val="24"/>
        </w:rPr>
        <w:t xml:space="preserve">Supplementary </w:t>
      </w:r>
      <w:r w:rsidR="00912DE2" w:rsidRPr="000A2438">
        <w:rPr>
          <w:rFonts w:ascii="Times New Roman" w:hAnsi="Times New Roman" w:cs="Times New Roman"/>
          <w:b/>
          <w:sz w:val="24"/>
        </w:rPr>
        <w:t>data</w:t>
      </w:r>
      <w:r w:rsidR="00321190" w:rsidRPr="000A2438">
        <w:rPr>
          <w:rFonts w:ascii="Times New Roman" w:hAnsi="Times New Roman" w:cs="Times New Roman"/>
          <w:b/>
          <w:sz w:val="24"/>
        </w:rPr>
        <w:t xml:space="preserve"> 10</w:t>
      </w:r>
      <w:r w:rsidRPr="000A2438">
        <w:rPr>
          <w:rFonts w:ascii="Times New Roman" w:hAnsi="Times New Roman" w:cs="Times New Roman"/>
          <w:b/>
          <w:sz w:val="24"/>
        </w:rPr>
        <w:t>:</w:t>
      </w:r>
      <w:r w:rsidRPr="000A2438">
        <w:rPr>
          <w:rFonts w:ascii="Times New Roman" w:hAnsi="Times New Roman" w:cs="Times New Roman"/>
          <w:sz w:val="24"/>
        </w:rPr>
        <w:t xml:space="preserve"> Results of ‘leave-one-out’ sensitivity analyses</w:t>
      </w:r>
    </w:p>
    <w:p w14:paraId="39B63109" w14:textId="30B8A0BD" w:rsidR="00981966" w:rsidRPr="000A2438" w:rsidRDefault="00981966" w:rsidP="00981966">
      <w:pPr>
        <w:tabs>
          <w:tab w:val="left" w:pos="2980"/>
        </w:tabs>
        <w:rPr>
          <w:rFonts w:ascii="Times New Roman" w:hAnsi="Times New Roman" w:cs="Times New Roman"/>
          <w:b/>
          <w:sz w:val="24"/>
          <w:szCs w:val="24"/>
        </w:rPr>
      </w:pPr>
      <w:r w:rsidRPr="000A2438">
        <w:rPr>
          <w:rFonts w:ascii="Times New Roman" w:hAnsi="Times New Roman" w:cs="Times New Roman"/>
          <w:b/>
          <w:sz w:val="24"/>
          <w:szCs w:val="24"/>
        </w:rPr>
        <w:t>Supplementary data</w:t>
      </w:r>
      <w:r w:rsidR="00321190" w:rsidRPr="000A2438">
        <w:rPr>
          <w:rFonts w:ascii="Times New Roman" w:hAnsi="Times New Roman" w:cs="Times New Roman"/>
          <w:b/>
          <w:sz w:val="24"/>
          <w:szCs w:val="24"/>
        </w:rPr>
        <w:t xml:space="preserve"> 11</w:t>
      </w:r>
      <w:r w:rsidRPr="000A2438">
        <w:rPr>
          <w:rFonts w:ascii="Times New Roman" w:hAnsi="Times New Roman" w:cs="Times New Roman"/>
          <w:b/>
          <w:sz w:val="24"/>
          <w:szCs w:val="24"/>
        </w:rPr>
        <w:t xml:space="preserve">: </w:t>
      </w:r>
      <w:r w:rsidRPr="000A2438">
        <w:rPr>
          <w:rFonts w:ascii="Times New Roman" w:hAnsi="Times New Roman" w:cs="Times New Roman"/>
          <w:sz w:val="24"/>
        </w:rPr>
        <w:t>Sensitivity analyses restricting analyses to studies using whole walnuts</w:t>
      </w:r>
    </w:p>
    <w:p w14:paraId="5D75DBC2" w14:textId="7FAB5A0E" w:rsidR="00954DE7" w:rsidRPr="000A2438" w:rsidRDefault="000D1E67" w:rsidP="00954DE7">
      <w:pPr>
        <w:spacing w:after="0" w:line="360" w:lineRule="auto"/>
        <w:rPr>
          <w:rFonts w:ascii="Times New Roman" w:hAnsi="Times New Roman" w:cs="Times New Roman"/>
          <w:sz w:val="24"/>
        </w:rPr>
      </w:pPr>
      <w:r w:rsidRPr="000A2438">
        <w:rPr>
          <w:rFonts w:ascii="Times New Roman" w:hAnsi="Times New Roman" w:cs="Times New Roman"/>
          <w:b/>
          <w:sz w:val="24"/>
        </w:rPr>
        <w:t xml:space="preserve">Supplementary </w:t>
      </w:r>
      <w:r w:rsidR="00912DE2" w:rsidRPr="000A2438">
        <w:rPr>
          <w:rFonts w:ascii="Times New Roman" w:hAnsi="Times New Roman" w:cs="Times New Roman"/>
          <w:b/>
          <w:sz w:val="24"/>
        </w:rPr>
        <w:t>data</w:t>
      </w:r>
      <w:r w:rsidR="00321190" w:rsidRPr="000A2438">
        <w:rPr>
          <w:rFonts w:ascii="Times New Roman" w:hAnsi="Times New Roman" w:cs="Times New Roman"/>
          <w:b/>
          <w:sz w:val="24"/>
        </w:rPr>
        <w:t xml:space="preserve"> 12</w:t>
      </w:r>
      <w:r w:rsidRPr="000A2438">
        <w:rPr>
          <w:rFonts w:ascii="Times New Roman" w:hAnsi="Times New Roman" w:cs="Times New Roman"/>
          <w:b/>
          <w:sz w:val="24"/>
        </w:rPr>
        <w:t xml:space="preserve">: </w:t>
      </w:r>
      <w:r w:rsidRPr="000A2438">
        <w:rPr>
          <w:rFonts w:ascii="Times New Roman" w:hAnsi="Times New Roman" w:cs="Times New Roman"/>
          <w:sz w:val="24"/>
        </w:rPr>
        <w:t>Sub-group analyses</w:t>
      </w:r>
      <w:r w:rsidR="00954DE7" w:rsidRPr="000A2438">
        <w:rPr>
          <w:rFonts w:ascii="Times New Roman" w:hAnsi="Times New Roman" w:cs="Times New Roman"/>
          <w:sz w:val="24"/>
        </w:rPr>
        <w:t xml:space="preserve"> (limited to outcomes with more than 10 </w:t>
      </w:r>
      <w:r w:rsidR="003C38DE" w:rsidRPr="000A2438">
        <w:rPr>
          <w:rFonts w:ascii="Times New Roman" w:hAnsi="Times New Roman" w:cs="Times New Roman"/>
          <w:sz w:val="24"/>
        </w:rPr>
        <w:t>effect sizes</w:t>
      </w:r>
      <w:r w:rsidR="00954DE7" w:rsidRPr="000A2438">
        <w:rPr>
          <w:rFonts w:ascii="Times New Roman" w:hAnsi="Times New Roman" w:cs="Times New Roman"/>
          <w:sz w:val="24"/>
        </w:rPr>
        <w:t>)</w:t>
      </w:r>
    </w:p>
    <w:p w14:paraId="50CE30A0" w14:textId="5463A4D0" w:rsidR="00F760AF" w:rsidRPr="000A2438" w:rsidRDefault="000D1E67" w:rsidP="00954DE7">
      <w:pPr>
        <w:spacing w:after="0" w:line="360" w:lineRule="auto"/>
        <w:rPr>
          <w:rFonts w:ascii="Times New Roman" w:hAnsi="Times New Roman" w:cs="Times New Roman"/>
          <w:sz w:val="24"/>
        </w:rPr>
      </w:pPr>
      <w:r w:rsidRPr="000A2438">
        <w:rPr>
          <w:rFonts w:ascii="Times New Roman" w:hAnsi="Times New Roman" w:cs="Times New Roman"/>
          <w:b/>
          <w:sz w:val="24"/>
        </w:rPr>
        <w:t xml:space="preserve">Supplementary </w:t>
      </w:r>
      <w:r w:rsidR="00912DE2" w:rsidRPr="000A2438">
        <w:rPr>
          <w:rFonts w:ascii="Times New Roman" w:hAnsi="Times New Roman" w:cs="Times New Roman"/>
          <w:b/>
          <w:sz w:val="24"/>
        </w:rPr>
        <w:t>data</w:t>
      </w:r>
      <w:r w:rsidR="00321190" w:rsidRPr="000A2438">
        <w:rPr>
          <w:rFonts w:ascii="Times New Roman" w:hAnsi="Times New Roman" w:cs="Times New Roman"/>
          <w:b/>
          <w:sz w:val="24"/>
        </w:rPr>
        <w:t xml:space="preserve"> 13</w:t>
      </w:r>
      <w:r w:rsidR="00F760AF" w:rsidRPr="000A2438">
        <w:rPr>
          <w:rFonts w:ascii="Times New Roman" w:hAnsi="Times New Roman" w:cs="Times New Roman"/>
          <w:b/>
          <w:sz w:val="24"/>
        </w:rPr>
        <w:t>:</w:t>
      </w:r>
      <w:r w:rsidR="00F760AF" w:rsidRPr="000A2438">
        <w:rPr>
          <w:rFonts w:ascii="Times New Roman" w:hAnsi="Times New Roman" w:cs="Times New Roman"/>
          <w:sz w:val="24"/>
        </w:rPr>
        <w:t xml:space="preserve"> Contour funnel plots and resu</w:t>
      </w:r>
      <w:r w:rsidR="00954DE7" w:rsidRPr="000A2438">
        <w:rPr>
          <w:rFonts w:ascii="Times New Roman" w:hAnsi="Times New Roman" w:cs="Times New Roman"/>
          <w:sz w:val="24"/>
        </w:rPr>
        <w:t xml:space="preserve">lts of Egger’s test (limited to </w:t>
      </w:r>
      <w:r w:rsidR="00F760AF" w:rsidRPr="000A2438">
        <w:rPr>
          <w:rFonts w:ascii="Times New Roman" w:hAnsi="Times New Roman" w:cs="Times New Roman"/>
          <w:sz w:val="24"/>
        </w:rPr>
        <w:t>o</w:t>
      </w:r>
      <w:r w:rsidR="003C38DE" w:rsidRPr="000A2438">
        <w:rPr>
          <w:rFonts w:ascii="Times New Roman" w:hAnsi="Times New Roman" w:cs="Times New Roman"/>
          <w:sz w:val="24"/>
        </w:rPr>
        <w:t>utcomes with more than 10 effect size</w:t>
      </w:r>
      <w:r w:rsidR="004D2659" w:rsidRPr="000A2438">
        <w:rPr>
          <w:rFonts w:ascii="Times New Roman" w:hAnsi="Times New Roman" w:cs="Times New Roman"/>
          <w:sz w:val="24"/>
        </w:rPr>
        <w:t>s</w:t>
      </w:r>
      <w:r w:rsidR="00F760AF" w:rsidRPr="000A2438">
        <w:rPr>
          <w:rFonts w:ascii="Times New Roman" w:hAnsi="Times New Roman" w:cs="Times New Roman"/>
          <w:sz w:val="24"/>
        </w:rPr>
        <w:t>)</w:t>
      </w:r>
    </w:p>
    <w:p w14:paraId="4C604F19" w14:textId="12479717" w:rsidR="00F760AF" w:rsidRPr="000A2438" w:rsidRDefault="000D1E67" w:rsidP="00954DE7">
      <w:pPr>
        <w:pStyle w:val="NoSpacing"/>
        <w:spacing w:line="360" w:lineRule="auto"/>
        <w:rPr>
          <w:rFonts w:ascii="Times New Roman" w:hAnsi="Times New Roman" w:cs="Times New Roman"/>
          <w:sz w:val="24"/>
          <w:szCs w:val="24"/>
        </w:rPr>
      </w:pPr>
      <w:r w:rsidRPr="000A2438">
        <w:rPr>
          <w:rFonts w:ascii="Times New Roman" w:hAnsi="Times New Roman" w:cs="Times New Roman"/>
          <w:b/>
          <w:sz w:val="24"/>
        </w:rPr>
        <w:t xml:space="preserve">Supplementary </w:t>
      </w:r>
      <w:r w:rsidR="00912DE2" w:rsidRPr="000A2438">
        <w:rPr>
          <w:rFonts w:ascii="Times New Roman" w:hAnsi="Times New Roman" w:cs="Times New Roman"/>
          <w:b/>
          <w:sz w:val="24"/>
        </w:rPr>
        <w:t xml:space="preserve">data </w:t>
      </w:r>
      <w:r w:rsidR="00321190" w:rsidRPr="000A2438">
        <w:rPr>
          <w:rFonts w:ascii="Times New Roman" w:hAnsi="Times New Roman" w:cs="Times New Roman"/>
          <w:b/>
          <w:sz w:val="24"/>
        </w:rPr>
        <w:t>14</w:t>
      </w:r>
      <w:r w:rsidR="00F760AF" w:rsidRPr="000A2438">
        <w:rPr>
          <w:rFonts w:ascii="Times New Roman" w:hAnsi="Times New Roman" w:cs="Times New Roman"/>
          <w:b/>
          <w:sz w:val="24"/>
        </w:rPr>
        <w:t xml:space="preserve">: </w:t>
      </w:r>
      <w:r w:rsidR="00F760AF" w:rsidRPr="000A2438">
        <w:rPr>
          <w:rFonts w:ascii="Times New Roman" w:hAnsi="Times New Roman" w:cs="Times New Roman"/>
          <w:sz w:val="24"/>
        </w:rPr>
        <w:t>GRADE assessment of the quality of the body of evidence</w:t>
      </w:r>
    </w:p>
    <w:p w14:paraId="1AAA3B97" w14:textId="77777777" w:rsidR="00F760AF" w:rsidRPr="000A2438" w:rsidRDefault="00F760AF" w:rsidP="00954DE7">
      <w:pPr>
        <w:spacing w:after="0" w:line="240" w:lineRule="auto"/>
        <w:rPr>
          <w:rFonts w:ascii="Times New Roman" w:hAnsi="Times New Roman" w:cs="Times New Roman"/>
          <w:sz w:val="24"/>
        </w:rPr>
      </w:pPr>
    </w:p>
    <w:p w14:paraId="1BBC2CA2" w14:textId="77777777" w:rsidR="00CF205F" w:rsidRPr="000A2438" w:rsidRDefault="00CF205F" w:rsidP="00954DE7">
      <w:pPr>
        <w:spacing w:after="0" w:line="240" w:lineRule="auto"/>
        <w:rPr>
          <w:rFonts w:ascii="Times New Roman" w:hAnsi="Times New Roman" w:cs="Times New Roman"/>
          <w:sz w:val="24"/>
        </w:rPr>
      </w:pPr>
    </w:p>
    <w:p w14:paraId="0B210363" w14:textId="77777777" w:rsidR="00CF205F" w:rsidRPr="000A2438" w:rsidRDefault="00CF205F" w:rsidP="00CF205F">
      <w:pPr>
        <w:spacing w:after="0" w:line="240" w:lineRule="auto"/>
        <w:rPr>
          <w:rFonts w:ascii="Times New Roman" w:hAnsi="Times New Roman" w:cs="Times New Roman"/>
          <w:sz w:val="24"/>
        </w:rPr>
      </w:pPr>
    </w:p>
    <w:p w14:paraId="0E8C875A" w14:textId="77777777" w:rsidR="00CF205F" w:rsidRPr="000A2438" w:rsidRDefault="00CF205F" w:rsidP="000913DB">
      <w:pPr>
        <w:spacing w:line="360" w:lineRule="auto"/>
        <w:rPr>
          <w:rFonts w:ascii="Times New Roman" w:hAnsi="Times New Roman" w:cs="Times New Roman"/>
          <w:sz w:val="24"/>
          <w:szCs w:val="24"/>
        </w:rPr>
      </w:pPr>
    </w:p>
    <w:p w14:paraId="07B5D560" w14:textId="77777777" w:rsidR="000913DB" w:rsidRPr="000A2438" w:rsidRDefault="000913DB" w:rsidP="00356F69">
      <w:pPr>
        <w:spacing w:line="480" w:lineRule="auto"/>
        <w:rPr>
          <w:rFonts w:ascii="Times New Roman" w:hAnsi="Times New Roman" w:cs="Times New Roman"/>
          <w:sz w:val="24"/>
        </w:rPr>
      </w:pPr>
    </w:p>
    <w:p w14:paraId="6563CF1C" w14:textId="77777777" w:rsidR="00356F69" w:rsidRPr="000A2438" w:rsidRDefault="00356F69" w:rsidP="00356F69">
      <w:pPr>
        <w:spacing w:line="480" w:lineRule="auto"/>
        <w:rPr>
          <w:rFonts w:ascii="Times New Roman" w:hAnsi="Times New Roman" w:cs="Times New Roman"/>
          <w:b/>
          <w:sz w:val="24"/>
        </w:rPr>
      </w:pPr>
    </w:p>
    <w:p w14:paraId="410D4B39" w14:textId="77777777" w:rsidR="00356F69" w:rsidRPr="000A2438" w:rsidRDefault="00356F69">
      <w:pPr>
        <w:rPr>
          <w:rFonts w:ascii="Times New Roman" w:hAnsi="Times New Roman" w:cs="Times New Roman"/>
          <w:b/>
          <w:sz w:val="24"/>
          <w:szCs w:val="24"/>
        </w:rPr>
        <w:sectPr w:rsidR="00356F69" w:rsidRPr="000A2438" w:rsidSect="00356F69">
          <w:pgSz w:w="11906" w:h="16838"/>
          <w:pgMar w:top="1440" w:right="1440" w:bottom="1440" w:left="1440" w:header="708" w:footer="708" w:gutter="0"/>
          <w:cols w:space="708"/>
          <w:docGrid w:linePitch="360"/>
        </w:sectPr>
      </w:pPr>
    </w:p>
    <w:p w14:paraId="360BB2AF" w14:textId="66889ABD" w:rsidR="00356F69" w:rsidRPr="000A2438" w:rsidRDefault="00356F69">
      <w:pPr>
        <w:rPr>
          <w:rFonts w:ascii="Times New Roman" w:hAnsi="Times New Roman" w:cs="Times New Roman"/>
          <w:sz w:val="24"/>
          <w:szCs w:val="24"/>
        </w:rPr>
      </w:pPr>
      <w:r w:rsidRPr="000A2438">
        <w:rPr>
          <w:rFonts w:ascii="Times New Roman" w:hAnsi="Times New Roman" w:cs="Times New Roman"/>
          <w:b/>
          <w:sz w:val="24"/>
          <w:szCs w:val="24"/>
        </w:rPr>
        <w:lastRenderedPageBreak/>
        <w:t>S</w:t>
      </w:r>
      <w:r w:rsidR="00912DE2" w:rsidRPr="000A2438">
        <w:rPr>
          <w:rFonts w:ascii="Times New Roman" w:hAnsi="Times New Roman" w:cs="Times New Roman"/>
          <w:b/>
          <w:sz w:val="24"/>
          <w:szCs w:val="24"/>
        </w:rPr>
        <w:t>upplementary data</w:t>
      </w:r>
      <w:r w:rsidRPr="000A2438">
        <w:rPr>
          <w:rFonts w:ascii="Times New Roman" w:hAnsi="Times New Roman" w:cs="Times New Roman"/>
          <w:b/>
          <w:sz w:val="24"/>
          <w:szCs w:val="24"/>
        </w:rPr>
        <w:t xml:space="preserve"> 1: </w:t>
      </w:r>
      <w:r w:rsidRPr="000A2438">
        <w:rPr>
          <w:rFonts w:ascii="Times New Roman" w:hAnsi="Times New Roman" w:cs="Times New Roman"/>
          <w:sz w:val="24"/>
          <w:szCs w:val="24"/>
        </w:rPr>
        <w:t>PRISMA checklist</w:t>
      </w:r>
    </w:p>
    <w:tbl>
      <w:tblPr>
        <w:tblW w:w="15200" w:type="dxa"/>
        <w:tblBorders>
          <w:top w:val="nil"/>
          <w:left w:val="nil"/>
          <w:bottom w:val="nil"/>
          <w:right w:val="nil"/>
        </w:tblBorders>
        <w:tblLook w:val="0000" w:firstRow="0" w:lastRow="0" w:firstColumn="0" w:lastColumn="0" w:noHBand="0" w:noVBand="0"/>
      </w:tblPr>
      <w:tblGrid>
        <w:gridCol w:w="2734"/>
        <w:gridCol w:w="534"/>
        <w:gridCol w:w="10101"/>
        <w:gridCol w:w="1831"/>
      </w:tblGrid>
      <w:tr w:rsidR="000A2438" w:rsidRPr="000A2438" w14:paraId="365C62C2" w14:textId="77777777" w:rsidTr="0045354A">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9D2A967"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1B9DFB6" w14:textId="77777777" w:rsidR="00356F69" w:rsidRPr="000A2438" w:rsidRDefault="00356F69" w:rsidP="0045354A">
            <w:pPr>
              <w:pStyle w:val="Default"/>
              <w:jc w:val="right"/>
              <w:rPr>
                <w:rFonts w:ascii="Arial" w:hAnsi="Arial" w:cs="Arial"/>
                <w:b/>
                <w:bCs/>
                <w:color w:val="auto"/>
                <w:sz w:val="22"/>
                <w:szCs w:val="22"/>
              </w:rPr>
            </w:pPr>
            <w:r w:rsidRPr="000A2438">
              <w:rPr>
                <w:rFonts w:ascii="Arial" w:hAnsi="Arial" w:cs="Arial"/>
                <w:b/>
                <w:bCs/>
                <w:color w:val="auto"/>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2C8165E"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10EF868"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Reported on page # </w:t>
            </w:r>
          </w:p>
        </w:tc>
      </w:tr>
      <w:tr w:rsidR="000A2438" w:rsidRPr="000A2438" w14:paraId="170AC229" w14:textId="77777777" w:rsidTr="0045354A">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457011"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FE8F4F9" w14:textId="77777777" w:rsidR="00356F69" w:rsidRPr="000A2438" w:rsidRDefault="00356F69" w:rsidP="0045354A">
            <w:pPr>
              <w:pStyle w:val="Default"/>
              <w:jc w:val="right"/>
              <w:rPr>
                <w:rFonts w:ascii="Arial" w:hAnsi="Arial" w:cs="Arial"/>
                <w:color w:val="auto"/>
              </w:rPr>
            </w:pPr>
          </w:p>
        </w:tc>
      </w:tr>
      <w:tr w:rsidR="000A2438" w:rsidRPr="000A2438" w14:paraId="54CE6A85" w14:textId="77777777" w:rsidTr="0045354A">
        <w:trPr>
          <w:trHeight w:val="323"/>
        </w:trPr>
        <w:tc>
          <w:tcPr>
            <w:tcW w:w="2800" w:type="dxa"/>
            <w:tcBorders>
              <w:top w:val="single" w:sz="5" w:space="0" w:color="000000"/>
              <w:left w:val="single" w:sz="5" w:space="0" w:color="000000"/>
              <w:bottom w:val="double" w:sz="2" w:space="0" w:color="FFFFCC"/>
              <w:right w:val="single" w:sz="5" w:space="0" w:color="000000"/>
            </w:tcBorders>
          </w:tcPr>
          <w:p w14:paraId="12C7603C"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05C3A043"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14:paraId="3CE7E23D"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14:paraId="26DF04F8" w14:textId="01C714FB"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1</w:t>
            </w:r>
          </w:p>
        </w:tc>
      </w:tr>
      <w:tr w:rsidR="000A2438" w:rsidRPr="000A2438" w14:paraId="0B8936FA" w14:textId="77777777" w:rsidTr="0045354A">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DD954A6"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5912018" w14:textId="77777777" w:rsidR="00356F69" w:rsidRPr="000A2438" w:rsidRDefault="00356F69" w:rsidP="0045354A">
            <w:pPr>
              <w:pStyle w:val="Default"/>
              <w:jc w:val="right"/>
              <w:rPr>
                <w:rFonts w:ascii="Arial" w:hAnsi="Arial" w:cs="Arial"/>
                <w:color w:val="auto"/>
              </w:rPr>
            </w:pPr>
          </w:p>
        </w:tc>
      </w:tr>
      <w:tr w:rsidR="000A2438" w:rsidRPr="000A2438" w14:paraId="13382BED" w14:textId="77777777" w:rsidTr="0045354A">
        <w:trPr>
          <w:trHeight w:val="810"/>
        </w:trPr>
        <w:tc>
          <w:tcPr>
            <w:tcW w:w="2800" w:type="dxa"/>
            <w:tcBorders>
              <w:top w:val="single" w:sz="5" w:space="0" w:color="000000"/>
              <w:left w:val="single" w:sz="5" w:space="0" w:color="000000"/>
              <w:bottom w:val="double" w:sz="2" w:space="0" w:color="FFFFCC"/>
              <w:right w:val="single" w:sz="5" w:space="0" w:color="000000"/>
            </w:tcBorders>
          </w:tcPr>
          <w:p w14:paraId="2A0ECAC5"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1485B904"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14:paraId="691792EF"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486CDBC7" w14:textId="7B6FEEC5"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3</w:t>
            </w:r>
          </w:p>
        </w:tc>
      </w:tr>
      <w:tr w:rsidR="000A2438" w:rsidRPr="000A2438" w14:paraId="5BFB5A40" w14:textId="77777777" w:rsidTr="0045354A">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CF9D346"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472B1CC4" w14:textId="77777777" w:rsidR="00356F69" w:rsidRPr="000A2438" w:rsidRDefault="00356F69" w:rsidP="0045354A">
            <w:pPr>
              <w:pStyle w:val="Default"/>
              <w:jc w:val="right"/>
              <w:rPr>
                <w:rFonts w:ascii="Arial" w:hAnsi="Arial" w:cs="Arial"/>
                <w:color w:val="auto"/>
              </w:rPr>
            </w:pPr>
          </w:p>
        </w:tc>
      </w:tr>
      <w:tr w:rsidR="000A2438" w:rsidRPr="000A2438" w14:paraId="6240F1BC" w14:textId="77777777" w:rsidTr="0045354A">
        <w:trPr>
          <w:trHeight w:val="333"/>
        </w:trPr>
        <w:tc>
          <w:tcPr>
            <w:tcW w:w="2800" w:type="dxa"/>
            <w:tcBorders>
              <w:top w:val="single" w:sz="5" w:space="0" w:color="000000"/>
              <w:left w:val="single" w:sz="5" w:space="0" w:color="000000"/>
              <w:bottom w:val="single" w:sz="5" w:space="0" w:color="000000"/>
              <w:right w:val="single" w:sz="5" w:space="0" w:color="000000"/>
            </w:tcBorders>
          </w:tcPr>
          <w:p w14:paraId="54C23B4A"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3A697141"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7A2AAF9D" w14:textId="77777777" w:rsidR="00356F69" w:rsidRPr="000A2438" w:rsidRDefault="00356F69" w:rsidP="0045354A">
            <w:pPr>
              <w:pStyle w:val="Default"/>
              <w:spacing w:before="40" w:after="40"/>
              <w:rPr>
                <w:rFonts w:ascii="Arial" w:hAnsi="Arial" w:cs="Arial"/>
                <w:color w:val="auto"/>
                <w:sz w:val="20"/>
                <w:szCs w:val="20"/>
                <w:lang w:val="en-AU"/>
              </w:rPr>
            </w:pPr>
            <w:r w:rsidRPr="000A2438">
              <w:rPr>
                <w:rFonts w:ascii="Arial" w:hAnsi="Arial" w:cs="Arial"/>
                <w:color w:val="auto"/>
                <w:sz w:val="20"/>
                <w:szCs w:val="20"/>
                <w:lang w:val="en-AU"/>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52A0148B" w14:textId="3BBA4C69"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 xml:space="preserve">4 - 5 </w:t>
            </w:r>
          </w:p>
        </w:tc>
      </w:tr>
      <w:tr w:rsidR="000A2438" w:rsidRPr="000A2438" w14:paraId="3CFEA922" w14:textId="77777777" w:rsidTr="0045354A">
        <w:trPr>
          <w:trHeight w:val="568"/>
        </w:trPr>
        <w:tc>
          <w:tcPr>
            <w:tcW w:w="2800" w:type="dxa"/>
            <w:tcBorders>
              <w:top w:val="single" w:sz="5" w:space="0" w:color="000000"/>
              <w:left w:val="single" w:sz="5" w:space="0" w:color="000000"/>
              <w:bottom w:val="double" w:sz="2" w:space="0" w:color="FFFFCC"/>
              <w:right w:val="single" w:sz="5" w:space="0" w:color="000000"/>
            </w:tcBorders>
          </w:tcPr>
          <w:p w14:paraId="70869FF2"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77B30145"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14:paraId="2944A5BC"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4996E5E7" w14:textId="75121F40"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5</w:t>
            </w:r>
          </w:p>
        </w:tc>
      </w:tr>
      <w:tr w:rsidR="000A2438" w:rsidRPr="000A2438" w14:paraId="3B61A867" w14:textId="77777777" w:rsidTr="0045354A">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0AB4B81"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67C58A6" w14:textId="77777777" w:rsidR="00356F69" w:rsidRPr="000A2438" w:rsidRDefault="00356F69" w:rsidP="0045354A">
            <w:pPr>
              <w:pStyle w:val="Default"/>
              <w:jc w:val="right"/>
              <w:rPr>
                <w:rFonts w:ascii="Arial" w:hAnsi="Arial" w:cs="Arial"/>
                <w:color w:val="auto"/>
              </w:rPr>
            </w:pPr>
          </w:p>
        </w:tc>
      </w:tr>
      <w:tr w:rsidR="000A2438" w:rsidRPr="000A2438" w14:paraId="4BD9136C"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2C8657ED"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38E7F724"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3600E3F7"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5B3643EF" w14:textId="13DEACD2"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5</w:t>
            </w:r>
          </w:p>
        </w:tc>
      </w:tr>
      <w:tr w:rsidR="000A2438" w:rsidRPr="000A2438" w14:paraId="44B34837"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61CAE9C7"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40776570"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3F7B53FA"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Specify study characteristics (e.g., PICOS, length of follow</w:t>
            </w:r>
            <w:r w:rsidRPr="000A2438">
              <w:rPr>
                <w:rFonts w:cs="Arial"/>
                <w:color w:val="auto"/>
                <w:sz w:val="20"/>
                <w:szCs w:val="20"/>
              </w:rPr>
              <w:t>-</w:t>
            </w:r>
            <w:r w:rsidRPr="000A2438">
              <w:rPr>
                <w:rFonts w:ascii="Arial" w:hAnsi="Arial" w:cs="Arial"/>
                <w:color w:val="auto"/>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795172F0" w14:textId="07E07F58"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5 - 6</w:t>
            </w:r>
          </w:p>
        </w:tc>
      </w:tr>
      <w:tr w:rsidR="000A2438" w:rsidRPr="000A2438" w14:paraId="49539563"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2CE63688"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16C6BD00"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614D6850"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71A7B18E" w14:textId="4A81F848"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5</w:t>
            </w:r>
          </w:p>
        </w:tc>
      </w:tr>
      <w:tr w:rsidR="000A2438" w:rsidRPr="000A2438" w14:paraId="561FFAA2"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2696DA19"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0439B07A"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3433DF0F"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450118C4" w14:textId="68D159D4"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Supplementary Data 2</w:t>
            </w:r>
          </w:p>
        </w:tc>
      </w:tr>
      <w:tr w:rsidR="000A2438" w:rsidRPr="000A2438" w14:paraId="618DA436"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23DEF41E"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3B47DF84"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4F56A2C5"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State the process for selecting studies (i.e., screening, eligibility, included in systematic review, and, if applicable, included in the meta</w:t>
            </w:r>
            <w:r w:rsidRPr="000A2438">
              <w:rPr>
                <w:rFonts w:cs="Arial"/>
                <w:color w:val="auto"/>
                <w:sz w:val="20"/>
                <w:szCs w:val="20"/>
              </w:rPr>
              <w:t>-</w:t>
            </w:r>
            <w:r w:rsidRPr="000A2438">
              <w:rPr>
                <w:rFonts w:ascii="Arial" w:hAnsi="Arial" w:cs="Arial"/>
                <w:color w:val="auto"/>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49AF34E9" w14:textId="6BB4FFAE"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6 - 7</w:t>
            </w:r>
          </w:p>
        </w:tc>
      </w:tr>
      <w:tr w:rsidR="000A2438" w:rsidRPr="000A2438" w14:paraId="16BF1A23"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11E19618"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1647CE78"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5BC88A77"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3774CBE6" w14:textId="6298BE7A"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6 - 7</w:t>
            </w:r>
          </w:p>
        </w:tc>
      </w:tr>
      <w:tr w:rsidR="000A2438" w:rsidRPr="000A2438" w14:paraId="49E20829"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3C5A738D"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750FC2F5"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78B72FEE"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26B6B247" w14:textId="64645867"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6</w:t>
            </w:r>
          </w:p>
        </w:tc>
      </w:tr>
      <w:tr w:rsidR="000A2438" w:rsidRPr="000A2438" w14:paraId="1172432B"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7F5FF9D6"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lastRenderedPageBreak/>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20008AFE"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4FE0FCAD"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054A60DA" w14:textId="3B6D5548"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8</w:t>
            </w:r>
          </w:p>
        </w:tc>
      </w:tr>
      <w:tr w:rsidR="000A2438" w:rsidRPr="000A2438" w14:paraId="2705F8B4" w14:textId="77777777" w:rsidTr="0045354A">
        <w:trPr>
          <w:trHeight w:val="333"/>
        </w:trPr>
        <w:tc>
          <w:tcPr>
            <w:tcW w:w="2800" w:type="dxa"/>
            <w:tcBorders>
              <w:top w:val="single" w:sz="5" w:space="0" w:color="000000"/>
              <w:left w:val="single" w:sz="5" w:space="0" w:color="000000"/>
              <w:bottom w:val="single" w:sz="5" w:space="0" w:color="000000"/>
              <w:right w:val="single" w:sz="5" w:space="0" w:color="000000"/>
            </w:tcBorders>
          </w:tcPr>
          <w:p w14:paraId="67879665"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57A18F5C"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6C05A120"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2F032743" w14:textId="12CBB5CA"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7</w:t>
            </w:r>
          </w:p>
        </w:tc>
      </w:tr>
      <w:tr w:rsidR="00356F69" w:rsidRPr="000A2438" w14:paraId="188B62A9" w14:textId="77777777" w:rsidTr="0045354A">
        <w:trPr>
          <w:trHeight w:val="580"/>
        </w:trPr>
        <w:tc>
          <w:tcPr>
            <w:tcW w:w="2800" w:type="dxa"/>
            <w:tcBorders>
              <w:top w:val="single" w:sz="5" w:space="0" w:color="000000"/>
              <w:left w:val="single" w:sz="5" w:space="0" w:color="000000"/>
              <w:bottom w:val="single" w:sz="5" w:space="0" w:color="000000"/>
              <w:right w:val="single" w:sz="5" w:space="0" w:color="000000"/>
            </w:tcBorders>
          </w:tcPr>
          <w:p w14:paraId="2B22D02F"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719956CA"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22A37AAC"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Describe the methods of handling data and combining results of studies, if done, including measures of consistency (e.g., I</w:t>
            </w:r>
            <w:r w:rsidRPr="000A2438">
              <w:rPr>
                <w:rFonts w:ascii="Arial" w:hAnsi="Arial" w:cs="Arial"/>
                <w:color w:val="auto"/>
                <w:sz w:val="20"/>
                <w:szCs w:val="20"/>
                <w:vertAlign w:val="superscript"/>
              </w:rPr>
              <w:t>2</w:t>
            </w:r>
            <w:r w:rsidRPr="000A2438">
              <w:rPr>
                <w:rFonts w:ascii="Arial" w:hAnsi="Arial" w:cs="Arial"/>
                <w:color w:val="auto"/>
                <w:sz w:val="13"/>
                <w:szCs w:val="13"/>
              </w:rPr>
              <w:t xml:space="preserve">) </w:t>
            </w:r>
            <w:r w:rsidRPr="000A2438">
              <w:rPr>
                <w:rFonts w:ascii="Arial" w:hAnsi="Arial" w:cs="Arial"/>
                <w:color w:val="auto"/>
                <w:sz w:val="20"/>
                <w:szCs w:val="20"/>
              </w:rPr>
              <w:t>for each meta</w:t>
            </w:r>
            <w:r w:rsidRPr="000A2438">
              <w:rPr>
                <w:rFonts w:cs="Arial"/>
                <w:color w:val="auto"/>
                <w:sz w:val="20"/>
                <w:szCs w:val="20"/>
              </w:rPr>
              <w:t>-</w:t>
            </w:r>
            <w:r w:rsidRPr="000A2438">
              <w:rPr>
                <w:rFonts w:ascii="Arial" w:hAnsi="Arial" w:cs="Arial"/>
                <w:color w:val="auto"/>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74A5D28D" w14:textId="635F1921"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7 - 8</w:t>
            </w:r>
          </w:p>
        </w:tc>
      </w:tr>
    </w:tbl>
    <w:p w14:paraId="6AC5B8FD" w14:textId="6728E9E5" w:rsidR="00356F69" w:rsidRPr="000A2438" w:rsidRDefault="00356F69" w:rsidP="00760FEC">
      <w:pPr>
        <w:pStyle w:val="CM1"/>
        <w:rPr>
          <w:rFonts w:ascii="Arial" w:hAnsi="Arial" w:cs="Arial"/>
          <w:sz w:val="16"/>
          <w:szCs w:val="16"/>
        </w:rPr>
      </w:pPr>
    </w:p>
    <w:tbl>
      <w:tblPr>
        <w:tblW w:w="15200" w:type="dxa"/>
        <w:tblBorders>
          <w:top w:val="nil"/>
          <w:left w:val="nil"/>
          <w:bottom w:val="nil"/>
          <w:right w:val="nil"/>
        </w:tblBorders>
        <w:tblLook w:val="0000" w:firstRow="0" w:lastRow="0" w:firstColumn="0" w:lastColumn="0" w:noHBand="0" w:noVBand="0"/>
      </w:tblPr>
      <w:tblGrid>
        <w:gridCol w:w="2735"/>
        <w:gridCol w:w="534"/>
        <w:gridCol w:w="10100"/>
        <w:gridCol w:w="1831"/>
      </w:tblGrid>
      <w:tr w:rsidR="000A2438" w:rsidRPr="000A2438" w14:paraId="3A5268DB" w14:textId="77777777" w:rsidTr="0045354A">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E56A8CA"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D960FFF" w14:textId="77777777" w:rsidR="00356F69" w:rsidRPr="000A2438" w:rsidRDefault="00356F69" w:rsidP="0045354A">
            <w:pPr>
              <w:pStyle w:val="Default"/>
              <w:jc w:val="right"/>
              <w:rPr>
                <w:rFonts w:ascii="Arial" w:hAnsi="Arial" w:cs="Arial"/>
                <w:color w:val="auto"/>
                <w:sz w:val="22"/>
                <w:szCs w:val="22"/>
              </w:rPr>
            </w:pPr>
            <w:r w:rsidRPr="000A2438">
              <w:rPr>
                <w:rFonts w:ascii="Arial" w:hAnsi="Arial" w:cs="Arial"/>
                <w:b/>
                <w:bCs/>
                <w:color w:val="auto"/>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0F06F79"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2F13386"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Reported on page # </w:t>
            </w:r>
          </w:p>
        </w:tc>
      </w:tr>
      <w:tr w:rsidR="000A2438" w:rsidRPr="000A2438" w14:paraId="43E721D1" w14:textId="77777777" w:rsidTr="0045354A">
        <w:trPr>
          <w:trHeight w:val="575"/>
        </w:trPr>
        <w:tc>
          <w:tcPr>
            <w:tcW w:w="2800" w:type="dxa"/>
            <w:tcBorders>
              <w:top w:val="double" w:sz="5" w:space="0" w:color="000000"/>
              <w:left w:val="single" w:sz="5" w:space="0" w:color="000000"/>
              <w:bottom w:val="single" w:sz="5" w:space="0" w:color="000000"/>
              <w:right w:val="single" w:sz="5" w:space="0" w:color="000000"/>
            </w:tcBorders>
          </w:tcPr>
          <w:p w14:paraId="068D76D9"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7C151BC6"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14:paraId="50D77CEE"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75E095FE" w14:textId="5253E40A"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8</w:t>
            </w:r>
          </w:p>
        </w:tc>
      </w:tr>
      <w:tr w:rsidR="000A2438" w:rsidRPr="000A2438" w14:paraId="0F6B6A3F" w14:textId="77777777" w:rsidTr="0045354A">
        <w:trPr>
          <w:trHeight w:val="568"/>
        </w:trPr>
        <w:tc>
          <w:tcPr>
            <w:tcW w:w="2800" w:type="dxa"/>
            <w:tcBorders>
              <w:top w:val="single" w:sz="5" w:space="0" w:color="000000"/>
              <w:left w:val="single" w:sz="5" w:space="0" w:color="000000"/>
              <w:bottom w:val="double" w:sz="2" w:space="0" w:color="FFFFCC"/>
              <w:right w:val="single" w:sz="5" w:space="0" w:color="000000"/>
            </w:tcBorders>
          </w:tcPr>
          <w:p w14:paraId="1509222D"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1A70C442"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14:paraId="7325DC62"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Describe methods of additional analyses (e.g., sensitivity or subgroup analyses, meta-regression), if done, indicating which were pre</w:t>
            </w:r>
            <w:r w:rsidRPr="000A2438">
              <w:rPr>
                <w:rFonts w:cs="Arial"/>
                <w:color w:val="auto"/>
                <w:sz w:val="20"/>
                <w:szCs w:val="20"/>
              </w:rPr>
              <w:t>-</w:t>
            </w:r>
            <w:r w:rsidRPr="000A2438">
              <w:rPr>
                <w:rFonts w:ascii="Arial" w:hAnsi="Arial" w:cs="Arial"/>
                <w:color w:val="auto"/>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14:paraId="0E849597" w14:textId="52FCE4C5"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7 - 8</w:t>
            </w:r>
          </w:p>
        </w:tc>
      </w:tr>
      <w:tr w:rsidR="000A2438" w:rsidRPr="000A2438" w14:paraId="5FE19040" w14:textId="77777777" w:rsidTr="0045354A">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6D7A2B1"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98935CB" w14:textId="77777777" w:rsidR="00356F69" w:rsidRPr="000A2438" w:rsidRDefault="00356F69" w:rsidP="0045354A">
            <w:pPr>
              <w:pStyle w:val="Default"/>
              <w:jc w:val="center"/>
              <w:rPr>
                <w:rFonts w:ascii="Arial" w:hAnsi="Arial" w:cs="Arial"/>
                <w:color w:val="auto"/>
              </w:rPr>
            </w:pPr>
          </w:p>
        </w:tc>
      </w:tr>
      <w:tr w:rsidR="000A2438" w:rsidRPr="000A2438" w14:paraId="28044096"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6B67C97B"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07A9528C"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05D076D7"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296BCF81" w14:textId="4A5FF5E8"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Figure 1</w:t>
            </w:r>
          </w:p>
        </w:tc>
      </w:tr>
      <w:tr w:rsidR="000A2438" w:rsidRPr="000A2438" w14:paraId="3CF31F77"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462E8139"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01205388"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50314A7E"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0E03A58F" w14:textId="09991F79" w:rsidR="00356F69" w:rsidRPr="000A2438" w:rsidRDefault="003A1B07" w:rsidP="0045354A">
            <w:pPr>
              <w:pStyle w:val="Default"/>
              <w:spacing w:before="40" w:after="40"/>
              <w:rPr>
                <w:rFonts w:ascii="Arial" w:hAnsi="Arial" w:cs="Arial"/>
                <w:color w:val="auto"/>
              </w:rPr>
            </w:pPr>
            <w:r w:rsidRPr="000A2438">
              <w:rPr>
                <w:rFonts w:ascii="Arial" w:hAnsi="Arial" w:cs="Arial"/>
                <w:color w:val="auto"/>
              </w:rPr>
              <w:t>Table 1</w:t>
            </w:r>
          </w:p>
        </w:tc>
      </w:tr>
      <w:tr w:rsidR="000A2438" w:rsidRPr="000A2438" w14:paraId="34894974" w14:textId="77777777" w:rsidTr="0045354A">
        <w:trPr>
          <w:trHeight w:val="333"/>
        </w:trPr>
        <w:tc>
          <w:tcPr>
            <w:tcW w:w="2800" w:type="dxa"/>
            <w:tcBorders>
              <w:top w:val="single" w:sz="5" w:space="0" w:color="000000"/>
              <w:left w:val="single" w:sz="5" w:space="0" w:color="000000"/>
              <w:bottom w:val="single" w:sz="5" w:space="0" w:color="000000"/>
              <w:right w:val="single" w:sz="5" w:space="0" w:color="000000"/>
            </w:tcBorders>
          </w:tcPr>
          <w:p w14:paraId="560ADAC4"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7977766E"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77074302"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6CA2970A" w14:textId="56FA4A0D" w:rsidR="00356F69" w:rsidRPr="000A2438" w:rsidRDefault="003A1B07" w:rsidP="00BD3982">
            <w:pPr>
              <w:pStyle w:val="Default"/>
              <w:spacing w:before="40" w:after="40"/>
              <w:rPr>
                <w:rFonts w:ascii="Arial" w:hAnsi="Arial" w:cs="Arial"/>
                <w:color w:val="auto"/>
              </w:rPr>
            </w:pPr>
            <w:r w:rsidRPr="000A2438">
              <w:rPr>
                <w:rFonts w:ascii="Arial" w:hAnsi="Arial" w:cs="Arial"/>
                <w:color w:val="auto"/>
              </w:rPr>
              <w:t xml:space="preserve">Figure 2, Supplementary data </w:t>
            </w:r>
            <w:r w:rsidR="00BD3982" w:rsidRPr="000A2438">
              <w:rPr>
                <w:rFonts w:ascii="Arial" w:hAnsi="Arial" w:cs="Arial"/>
                <w:color w:val="auto"/>
              </w:rPr>
              <w:t>9 - 10</w:t>
            </w:r>
          </w:p>
        </w:tc>
      </w:tr>
      <w:tr w:rsidR="000A2438" w:rsidRPr="000A2438" w14:paraId="5CA275B2"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11D3B37F"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0199C623"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0352ECA2"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1F4CB402" w14:textId="3E56D36F" w:rsidR="00356F69" w:rsidRPr="000A2438" w:rsidRDefault="005A5623" w:rsidP="003A1B07">
            <w:pPr>
              <w:pStyle w:val="Default"/>
              <w:spacing w:before="40" w:after="40"/>
              <w:rPr>
                <w:rFonts w:ascii="Arial" w:hAnsi="Arial" w:cs="Arial"/>
                <w:color w:val="auto"/>
              </w:rPr>
            </w:pPr>
            <w:r w:rsidRPr="000A2438">
              <w:rPr>
                <w:rFonts w:ascii="Arial" w:hAnsi="Arial" w:cs="Arial"/>
                <w:color w:val="auto"/>
              </w:rPr>
              <w:t xml:space="preserve">Table </w:t>
            </w:r>
            <w:r w:rsidR="003A1B07" w:rsidRPr="000A2438">
              <w:rPr>
                <w:rFonts w:ascii="Arial" w:hAnsi="Arial" w:cs="Arial"/>
                <w:color w:val="auto"/>
              </w:rPr>
              <w:t>2</w:t>
            </w:r>
            <w:r w:rsidRPr="000A2438">
              <w:rPr>
                <w:rFonts w:ascii="Arial" w:hAnsi="Arial" w:cs="Arial"/>
                <w:color w:val="auto"/>
              </w:rPr>
              <w:t>, Supplementary data 3</w:t>
            </w:r>
            <w:r w:rsidR="00BD3982" w:rsidRPr="000A2438">
              <w:rPr>
                <w:rFonts w:ascii="Arial" w:hAnsi="Arial" w:cs="Arial"/>
                <w:color w:val="auto"/>
              </w:rPr>
              <w:t xml:space="preserve"> - 4</w:t>
            </w:r>
          </w:p>
        </w:tc>
      </w:tr>
      <w:tr w:rsidR="000A2438" w:rsidRPr="000A2438" w14:paraId="08AAD19F" w14:textId="77777777" w:rsidTr="0045354A">
        <w:trPr>
          <w:trHeight w:val="335"/>
        </w:trPr>
        <w:tc>
          <w:tcPr>
            <w:tcW w:w="2800" w:type="dxa"/>
            <w:tcBorders>
              <w:top w:val="single" w:sz="5" w:space="0" w:color="000000"/>
              <w:left w:val="single" w:sz="5" w:space="0" w:color="000000"/>
              <w:bottom w:val="single" w:sz="5" w:space="0" w:color="000000"/>
              <w:right w:val="single" w:sz="5" w:space="0" w:color="000000"/>
            </w:tcBorders>
          </w:tcPr>
          <w:p w14:paraId="5F8A0B5C"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4DE2BAE9"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0E296B78"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660C8081" w14:textId="3602CC95" w:rsidR="00356F69" w:rsidRPr="000A2438" w:rsidRDefault="005A5623" w:rsidP="0045354A">
            <w:pPr>
              <w:pStyle w:val="Default"/>
              <w:spacing w:before="40" w:after="40"/>
              <w:rPr>
                <w:rFonts w:ascii="Arial" w:hAnsi="Arial" w:cs="Arial"/>
                <w:color w:val="auto"/>
              </w:rPr>
            </w:pPr>
            <w:r w:rsidRPr="000A2438">
              <w:rPr>
                <w:rFonts w:ascii="Arial" w:hAnsi="Arial" w:cs="Arial"/>
                <w:color w:val="auto"/>
              </w:rPr>
              <w:t xml:space="preserve">Table 2, </w:t>
            </w:r>
            <w:r w:rsidR="00BD3982" w:rsidRPr="000A2438">
              <w:rPr>
                <w:rFonts w:ascii="Arial" w:hAnsi="Arial" w:cs="Arial"/>
                <w:color w:val="auto"/>
              </w:rPr>
              <w:t>Supplementary data 4</w:t>
            </w:r>
          </w:p>
        </w:tc>
      </w:tr>
      <w:tr w:rsidR="000A2438" w:rsidRPr="000A2438" w14:paraId="7829AC0B" w14:textId="77777777" w:rsidTr="0045354A">
        <w:trPr>
          <w:trHeight w:val="333"/>
        </w:trPr>
        <w:tc>
          <w:tcPr>
            <w:tcW w:w="2800" w:type="dxa"/>
            <w:tcBorders>
              <w:top w:val="single" w:sz="5" w:space="0" w:color="000000"/>
              <w:left w:val="single" w:sz="5" w:space="0" w:color="000000"/>
              <w:bottom w:val="single" w:sz="5" w:space="0" w:color="000000"/>
              <w:right w:val="single" w:sz="5" w:space="0" w:color="000000"/>
            </w:tcBorders>
          </w:tcPr>
          <w:p w14:paraId="1C3884CD"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3F4B5D40"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4945439B"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14:paraId="013F659B" w14:textId="45C00425" w:rsidR="00356F69" w:rsidRPr="000A2438" w:rsidRDefault="005A5623" w:rsidP="0045354A">
            <w:pPr>
              <w:pStyle w:val="Default"/>
              <w:spacing w:before="40" w:after="40"/>
              <w:rPr>
                <w:rFonts w:ascii="Arial" w:hAnsi="Arial" w:cs="Arial"/>
                <w:color w:val="auto"/>
              </w:rPr>
            </w:pPr>
            <w:r w:rsidRPr="000A2438">
              <w:rPr>
                <w:rFonts w:ascii="Arial" w:hAnsi="Arial" w:cs="Arial"/>
                <w:color w:val="auto"/>
              </w:rPr>
              <w:t>1</w:t>
            </w:r>
            <w:r w:rsidR="00BD3982" w:rsidRPr="000A2438">
              <w:rPr>
                <w:rFonts w:ascii="Arial" w:hAnsi="Arial" w:cs="Arial"/>
                <w:color w:val="auto"/>
              </w:rPr>
              <w:t>1, Supplementary data 8, 11</w:t>
            </w:r>
          </w:p>
        </w:tc>
      </w:tr>
      <w:tr w:rsidR="000A2438" w:rsidRPr="000A2438" w14:paraId="1E4CCCD9" w14:textId="77777777" w:rsidTr="0045354A">
        <w:trPr>
          <w:trHeight w:val="393"/>
        </w:trPr>
        <w:tc>
          <w:tcPr>
            <w:tcW w:w="2800" w:type="dxa"/>
            <w:tcBorders>
              <w:top w:val="single" w:sz="5" w:space="0" w:color="000000"/>
              <w:left w:val="single" w:sz="5" w:space="0" w:color="000000"/>
              <w:bottom w:val="double" w:sz="2" w:space="0" w:color="FFFFCC"/>
              <w:right w:val="single" w:sz="5" w:space="0" w:color="000000"/>
            </w:tcBorders>
          </w:tcPr>
          <w:p w14:paraId="71BA1FCD"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lastRenderedPageBreak/>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0C62DFF4"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14:paraId="48365D72"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68ABB507" w14:textId="6EB6AD2D" w:rsidR="00356F69" w:rsidRPr="000A2438" w:rsidRDefault="005A5623" w:rsidP="0045354A">
            <w:pPr>
              <w:pStyle w:val="Default"/>
              <w:spacing w:before="40" w:after="40"/>
              <w:rPr>
                <w:rFonts w:ascii="Arial" w:hAnsi="Arial" w:cs="Arial"/>
                <w:color w:val="auto"/>
              </w:rPr>
            </w:pPr>
            <w:r w:rsidRPr="000A2438">
              <w:rPr>
                <w:rFonts w:ascii="Arial" w:hAnsi="Arial" w:cs="Arial"/>
                <w:color w:val="auto"/>
              </w:rPr>
              <w:t>10,</w:t>
            </w:r>
            <w:r w:rsidR="00BD3982" w:rsidRPr="000A2438">
              <w:rPr>
                <w:rFonts w:ascii="Arial" w:hAnsi="Arial" w:cs="Arial"/>
                <w:color w:val="auto"/>
              </w:rPr>
              <w:t xml:space="preserve"> Supplementary data 5 - 7</w:t>
            </w:r>
          </w:p>
        </w:tc>
      </w:tr>
      <w:tr w:rsidR="000A2438" w:rsidRPr="000A2438" w14:paraId="4F43B5E6" w14:textId="77777777" w:rsidTr="0045354A">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35B6B9D"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53C2426" w14:textId="77777777" w:rsidR="00356F69" w:rsidRPr="000A2438" w:rsidRDefault="00356F69" w:rsidP="0045354A">
            <w:pPr>
              <w:pStyle w:val="Default"/>
              <w:jc w:val="center"/>
              <w:rPr>
                <w:rFonts w:ascii="Arial" w:hAnsi="Arial" w:cs="Arial"/>
                <w:color w:val="auto"/>
              </w:rPr>
            </w:pPr>
          </w:p>
        </w:tc>
      </w:tr>
      <w:tr w:rsidR="000A2438" w:rsidRPr="000A2438" w14:paraId="2A8A5FC1"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73A60833"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43958FF4"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5BC04E31"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7B84A3BC" w14:textId="6F01209C" w:rsidR="00356F69" w:rsidRPr="000A2438" w:rsidRDefault="00B956BF" w:rsidP="0045354A">
            <w:pPr>
              <w:pStyle w:val="Default"/>
              <w:spacing w:before="40" w:after="40"/>
              <w:rPr>
                <w:rFonts w:ascii="Arial" w:hAnsi="Arial" w:cs="Arial"/>
                <w:color w:val="auto"/>
              </w:rPr>
            </w:pPr>
            <w:r w:rsidRPr="000A2438">
              <w:rPr>
                <w:rFonts w:ascii="Arial" w:hAnsi="Arial" w:cs="Arial"/>
                <w:color w:val="auto"/>
              </w:rPr>
              <w:t>11 - 15</w:t>
            </w:r>
          </w:p>
        </w:tc>
      </w:tr>
      <w:tr w:rsidR="000A2438" w:rsidRPr="000A2438" w14:paraId="6433D88D" w14:textId="77777777" w:rsidTr="0045354A">
        <w:trPr>
          <w:trHeight w:val="578"/>
        </w:trPr>
        <w:tc>
          <w:tcPr>
            <w:tcW w:w="2800" w:type="dxa"/>
            <w:tcBorders>
              <w:top w:val="single" w:sz="5" w:space="0" w:color="000000"/>
              <w:left w:val="single" w:sz="5" w:space="0" w:color="000000"/>
              <w:bottom w:val="single" w:sz="5" w:space="0" w:color="000000"/>
              <w:right w:val="single" w:sz="5" w:space="0" w:color="000000"/>
            </w:tcBorders>
          </w:tcPr>
          <w:p w14:paraId="19883DB7"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1AB45DB7"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147BECDB"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713A49F3" w14:textId="64FDF4E8" w:rsidR="00356F69" w:rsidRPr="000A2438" w:rsidRDefault="00B956BF" w:rsidP="0045354A">
            <w:pPr>
              <w:pStyle w:val="Default"/>
              <w:spacing w:before="40" w:after="40"/>
              <w:rPr>
                <w:rFonts w:ascii="Arial" w:hAnsi="Arial" w:cs="Arial"/>
                <w:color w:val="auto"/>
              </w:rPr>
            </w:pPr>
            <w:r w:rsidRPr="000A2438">
              <w:rPr>
                <w:rFonts w:ascii="Arial" w:hAnsi="Arial" w:cs="Arial"/>
                <w:color w:val="auto"/>
              </w:rPr>
              <w:t>14 - 15</w:t>
            </w:r>
          </w:p>
        </w:tc>
      </w:tr>
      <w:tr w:rsidR="000A2438" w:rsidRPr="000A2438" w14:paraId="424DDBE0" w14:textId="77777777" w:rsidTr="0045354A">
        <w:trPr>
          <w:trHeight w:val="420"/>
        </w:trPr>
        <w:tc>
          <w:tcPr>
            <w:tcW w:w="2800" w:type="dxa"/>
            <w:tcBorders>
              <w:top w:val="single" w:sz="5" w:space="0" w:color="000000"/>
              <w:left w:val="single" w:sz="5" w:space="0" w:color="000000"/>
              <w:bottom w:val="double" w:sz="2" w:space="0" w:color="FFFFCC"/>
              <w:right w:val="single" w:sz="5" w:space="0" w:color="000000"/>
            </w:tcBorders>
          </w:tcPr>
          <w:p w14:paraId="34077B01"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1E06B0C7"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14:paraId="01B88CDA"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20003068" w14:textId="3ADE7190" w:rsidR="00356F69" w:rsidRPr="000A2438" w:rsidRDefault="00B956BF" w:rsidP="0045354A">
            <w:pPr>
              <w:pStyle w:val="Default"/>
              <w:spacing w:before="40" w:after="40"/>
              <w:rPr>
                <w:rFonts w:ascii="Arial" w:hAnsi="Arial" w:cs="Arial"/>
                <w:color w:val="auto"/>
              </w:rPr>
            </w:pPr>
            <w:r w:rsidRPr="000A2438">
              <w:rPr>
                <w:rFonts w:ascii="Arial" w:hAnsi="Arial" w:cs="Arial"/>
                <w:color w:val="auto"/>
              </w:rPr>
              <w:t>15</w:t>
            </w:r>
          </w:p>
        </w:tc>
      </w:tr>
      <w:tr w:rsidR="000A2438" w:rsidRPr="000A2438" w14:paraId="55FD2400" w14:textId="77777777" w:rsidTr="0045354A">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F905E7" w14:textId="77777777" w:rsidR="00356F69" w:rsidRPr="000A2438" w:rsidRDefault="00356F69" w:rsidP="0045354A">
            <w:pPr>
              <w:pStyle w:val="Default"/>
              <w:rPr>
                <w:rFonts w:ascii="Arial" w:hAnsi="Arial" w:cs="Arial"/>
                <w:color w:val="auto"/>
                <w:sz w:val="22"/>
                <w:szCs w:val="22"/>
              </w:rPr>
            </w:pPr>
            <w:r w:rsidRPr="000A2438">
              <w:rPr>
                <w:rFonts w:ascii="Arial" w:hAnsi="Arial" w:cs="Arial"/>
                <w:b/>
                <w:bCs/>
                <w:color w:val="auto"/>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4F644D7A" w14:textId="77777777" w:rsidR="00356F69" w:rsidRPr="000A2438" w:rsidRDefault="00356F69" w:rsidP="0045354A">
            <w:pPr>
              <w:pStyle w:val="Default"/>
              <w:jc w:val="center"/>
              <w:rPr>
                <w:rFonts w:ascii="Arial" w:hAnsi="Arial" w:cs="Arial"/>
                <w:color w:val="auto"/>
              </w:rPr>
            </w:pPr>
          </w:p>
        </w:tc>
      </w:tr>
      <w:tr w:rsidR="00356F69" w:rsidRPr="000A2438" w14:paraId="04E776D1" w14:textId="77777777" w:rsidTr="0045354A">
        <w:trPr>
          <w:trHeight w:val="570"/>
        </w:trPr>
        <w:tc>
          <w:tcPr>
            <w:tcW w:w="2800" w:type="dxa"/>
            <w:tcBorders>
              <w:top w:val="single" w:sz="5" w:space="0" w:color="000000"/>
              <w:left w:val="single" w:sz="5" w:space="0" w:color="000000"/>
              <w:bottom w:val="double" w:sz="5" w:space="0" w:color="000000"/>
              <w:right w:val="single" w:sz="5" w:space="0" w:color="000000"/>
            </w:tcBorders>
          </w:tcPr>
          <w:p w14:paraId="6B5AF64E"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1BA7F42B" w14:textId="77777777" w:rsidR="00356F69" w:rsidRPr="000A2438" w:rsidRDefault="00356F69" w:rsidP="0045354A">
            <w:pPr>
              <w:pStyle w:val="Default"/>
              <w:spacing w:before="40" w:after="40"/>
              <w:jc w:val="right"/>
              <w:rPr>
                <w:rFonts w:ascii="Arial" w:hAnsi="Arial" w:cs="Arial"/>
                <w:color w:val="auto"/>
                <w:sz w:val="20"/>
                <w:szCs w:val="20"/>
              </w:rPr>
            </w:pPr>
            <w:r w:rsidRPr="000A2438">
              <w:rPr>
                <w:rFonts w:ascii="Arial" w:hAnsi="Arial" w:cs="Arial"/>
                <w:color w:val="auto"/>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14:paraId="154EC368" w14:textId="77777777" w:rsidR="00356F69" w:rsidRPr="000A2438" w:rsidRDefault="00356F69" w:rsidP="0045354A">
            <w:pPr>
              <w:pStyle w:val="Default"/>
              <w:spacing w:before="40" w:after="40"/>
              <w:rPr>
                <w:rFonts w:ascii="Arial" w:hAnsi="Arial" w:cs="Arial"/>
                <w:color w:val="auto"/>
                <w:sz w:val="20"/>
                <w:szCs w:val="20"/>
              </w:rPr>
            </w:pPr>
            <w:r w:rsidRPr="000A2438">
              <w:rPr>
                <w:rFonts w:ascii="Arial" w:hAnsi="Arial" w:cs="Arial"/>
                <w:color w:val="auto"/>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09AB1F96" w14:textId="3764845D" w:rsidR="00356F69" w:rsidRPr="000A2438" w:rsidRDefault="00B956BF" w:rsidP="0045354A">
            <w:pPr>
              <w:pStyle w:val="Default"/>
              <w:spacing w:before="40" w:after="40"/>
              <w:rPr>
                <w:rFonts w:ascii="Arial" w:hAnsi="Arial" w:cs="Arial"/>
                <w:color w:val="auto"/>
              </w:rPr>
            </w:pPr>
            <w:r w:rsidRPr="000A2438">
              <w:rPr>
                <w:rFonts w:ascii="Arial" w:hAnsi="Arial" w:cs="Arial"/>
                <w:color w:val="auto"/>
              </w:rPr>
              <w:t>1</w:t>
            </w:r>
          </w:p>
        </w:tc>
      </w:tr>
    </w:tbl>
    <w:p w14:paraId="3EC5E1AE" w14:textId="77777777" w:rsidR="00356F69" w:rsidRPr="000A2438" w:rsidRDefault="00356F69" w:rsidP="00356F69">
      <w:pPr>
        <w:pStyle w:val="Default"/>
        <w:rPr>
          <w:rFonts w:ascii="Arial" w:hAnsi="Arial" w:cs="Arial"/>
          <w:color w:val="auto"/>
        </w:rPr>
      </w:pPr>
    </w:p>
    <w:p w14:paraId="486F9B10" w14:textId="77777777" w:rsidR="00356F69" w:rsidRPr="000A2438" w:rsidRDefault="00356F69" w:rsidP="00356F69">
      <w:pPr>
        <w:pStyle w:val="Default"/>
        <w:spacing w:line="183" w:lineRule="atLeast"/>
        <w:jc w:val="both"/>
        <w:rPr>
          <w:rFonts w:ascii="Arial" w:hAnsi="Arial" w:cs="Arial"/>
          <w:color w:val="auto"/>
          <w:sz w:val="16"/>
          <w:szCs w:val="16"/>
          <w:lang w:val="da-DK"/>
        </w:rPr>
      </w:pPr>
      <w:r w:rsidRPr="000A2438">
        <w:rPr>
          <w:rFonts w:ascii="Arial" w:hAnsi="Arial" w:cs="Arial"/>
          <w:i/>
          <w:iCs/>
          <w:color w:val="auto"/>
          <w:sz w:val="16"/>
          <w:szCs w:val="16"/>
        </w:rPr>
        <w:t xml:space="preserve">From: </w:t>
      </w:r>
      <w:r w:rsidRPr="000A2438">
        <w:rPr>
          <w:rFonts w:ascii="Arial" w:hAnsi="Arial" w:cs="Arial"/>
          <w:color w:val="auto"/>
          <w:sz w:val="16"/>
          <w:szCs w:val="16"/>
        </w:rPr>
        <w:t xml:space="preserve"> Moher D, Liberati A, Tetzlaff J, Altman DG, The PRISMA Group (2009). Preferred Reporting Items for Systematic Reviews and Meta-Analyses: The PRISMA Statement. </w:t>
      </w:r>
      <w:r w:rsidRPr="000A2438">
        <w:rPr>
          <w:rFonts w:ascii="Arial" w:hAnsi="Arial" w:cs="Arial"/>
          <w:color w:val="auto"/>
          <w:sz w:val="16"/>
          <w:szCs w:val="16"/>
          <w:lang w:val="da-DK"/>
        </w:rPr>
        <w:t xml:space="preserve">PLoS Med 6(7): e1000097. doi:10.1371/journal.pmed1000097 </w:t>
      </w:r>
    </w:p>
    <w:p w14:paraId="7C9CA042" w14:textId="4BECE080" w:rsidR="00356F69" w:rsidRPr="000A2438" w:rsidRDefault="00356F69">
      <w:pPr>
        <w:rPr>
          <w:rFonts w:ascii="Times New Roman" w:hAnsi="Times New Roman" w:cs="Times New Roman"/>
          <w:b/>
          <w:sz w:val="24"/>
          <w:szCs w:val="24"/>
        </w:rPr>
      </w:pPr>
    </w:p>
    <w:p w14:paraId="596D7DEB" w14:textId="7572B69A" w:rsidR="00760FEC" w:rsidRPr="000A2438" w:rsidRDefault="00760FEC">
      <w:pPr>
        <w:rPr>
          <w:rFonts w:ascii="Times New Roman" w:hAnsi="Times New Roman" w:cs="Times New Roman"/>
          <w:b/>
          <w:sz w:val="24"/>
          <w:szCs w:val="24"/>
        </w:rPr>
      </w:pPr>
    </w:p>
    <w:p w14:paraId="35679D8A" w14:textId="77777777" w:rsidR="00760FEC" w:rsidRPr="000A2438" w:rsidRDefault="00760FEC">
      <w:pPr>
        <w:rPr>
          <w:rFonts w:ascii="Times New Roman" w:hAnsi="Times New Roman" w:cs="Times New Roman"/>
          <w:b/>
          <w:sz w:val="24"/>
          <w:szCs w:val="24"/>
        </w:rPr>
        <w:sectPr w:rsidR="00760FEC" w:rsidRPr="000A2438" w:rsidSect="00356F69">
          <w:pgSz w:w="16838" w:h="11906" w:orient="landscape"/>
          <w:pgMar w:top="1440" w:right="1440" w:bottom="1440" w:left="1440" w:header="709" w:footer="709" w:gutter="0"/>
          <w:cols w:space="708"/>
          <w:docGrid w:linePitch="360"/>
        </w:sectPr>
      </w:pPr>
    </w:p>
    <w:p w14:paraId="4CD41560" w14:textId="2D32E12D" w:rsidR="00760FEC" w:rsidRPr="000A2438" w:rsidRDefault="00760FEC">
      <w:pPr>
        <w:rPr>
          <w:rFonts w:ascii="Times New Roman" w:hAnsi="Times New Roman" w:cs="Times New Roman"/>
          <w:sz w:val="24"/>
          <w:szCs w:val="24"/>
        </w:rPr>
      </w:pPr>
      <w:r w:rsidRPr="000A2438">
        <w:rPr>
          <w:rFonts w:ascii="Times New Roman" w:hAnsi="Times New Roman" w:cs="Times New Roman"/>
          <w:b/>
          <w:sz w:val="24"/>
          <w:szCs w:val="24"/>
        </w:rPr>
        <w:lastRenderedPageBreak/>
        <w:t xml:space="preserve">Supplementary </w:t>
      </w:r>
      <w:r w:rsidR="00912DE2" w:rsidRPr="000A2438">
        <w:rPr>
          <w:rFonts w:ascii="Times New Roman" w:hAnsi="Times New Roman" w:cs="Times New Roman"/>
          <w:b/>
          <w:sz w:val="24"/>
          <w:szCs w:val="24"/>
        </w:rPr>
        <w:t>data</w:t>
      </w:r>
      <w:r w:rsidRPr="000A2438">
        <w:rPr>
          <w:rFonts w:ascii="Times New Roman" w:hAnsi="Times New Roman" w:cs="Times New Roman"/>
          <w:b/>
          <w:sz w:val="24"/>
          <w:szCs w:val="24"/>
        </w:rPr>
        <w:t xml:space="preserve"> 2:</w:t>
      </w:r>
      <w:r w:rsidRPr="000A2438">
        <w:rPr>
          <w:rFonts w:ascii="Times New Roman" w:hAnsi="Times New Roman" w:cs="Times New Roman"/>
          <w:sz w:val="24"/>
          <w:szCs w:val="24"/>
        </w:rPr>
        <w:t xml:space="preserve"> Example search strategy</w:t>
      </w:r>
    </w:p>
    <w:p w14:paraId="75A20D9A" w14:textId="7B9F51D2" w:rsidR="00760FEC" w:rsidRPr="000A2438" w:rsidRDefault="00760FEC">
      <w:pPr>
        <w:rPr>
          <w:rFonts w:ascii="Times New Roman" w:hAnsi="Times New Roman" w:cs="Times New Roman"/>
          <w:sz w:val="24"/>
          <w:szCs w:val="24"/>
        </w:rPr>
      </w:pPr>
      <w:r w:rsidRPr="000A2438">
        <w:rPr>
          <w:rFonts w:ascii="Times New Roman" w:hAnsi="Times New Roman" w:cs="Times New Roman"/>
          <w:sz w:val="24"/>
          <w:szCs w:val="24"/>
        </w:rPr>
        <w:t>Pubmed:</w:t>
      </w:r>
    </w:p>
    <w:p w14:paraId="2A12F0CF" w14:textId="21A23806" w:rsidR="00760FEC" w:rsidRPr="000A2438" w:rsidRDefault="00760FEC">
      <w:pPr>
        <w:rPr>
          <w:rFonts w:ascii="Arial" w:hAnsi="Arial" w:cs="Arial"/>
          <w:sz w:val="20"/>
          <w:szCs w:val="20"/>
          <w:shd w:val="clear" w:color="auto" w:fill="FFFFFF"/>
        </w:rPr>
      </w:pPr>
      <w:r w:rsidRPr="000A2438">
        <w:rPr>
          <w:rFonts w:ascii="Arial" w:hAnsi="Arial" w:cs="Arial"/>
          <w:bCs/>
          <w:sz w:val="20"/>
          <w:szCs w:val="20"/>
          <w:shd w:val="clear" w:color="auto" w:fill="FFFFFF"/>
        </w:rPr>
        <w:t>((((((((((((((((((((((((((((((((((((((((((((("Glucose"[Mesh]) OR "Blood Glucose"[Mesh]) OR glucose) OR</w:t>
      </w:r>
      <w:r w:rsidRPr="000A2438">
        <w:rPr>
          <w:rFonts w:ascii="Arial" w:hAnsi="Arial" w:cs="Arial"/>
          <w:b/>
          <w:bCs/>
          <w:sz w:val="20"/>
          <w:szCs w:val="20"/>
          <w:shd w:val="clear" w:color="auto" w:fill="FFFFFF"/>
        </w:rPr>
        <w:t xml:space="preserve"> </w:t>
      </w:r>
      <w:r w:rsidRPr="000A2438">
        <w:rPr>
          <w:rFonts w:ascii="Arial" w:hAnsi="Arial" w:cs="Arial"/>
          <w:bCs/>
          <w:sz w:val="20"/>
          <w:szCs w:val="20"/>
          <w:shd w:val="clear" w:color="auto" w:fill="FFFFFF"/>
        </w:rPr>
        <w:t>"plasma glucose") OR "blood glucose") OR "Insulin"[Mesh]) OR insulin*) OR "Insulin Resistance"[Mesh]) OR insulin resistan*) OR "Glycated Hemoglobin A"[Mesh]) OR "glycosylated hemoglobin") OR "glycosylated haemoglobin") OR "glycated hemoglobin") OR "glycated haemoglobin") OR HbA1c) OR "Diabetes Mellitus"[Mesh]) OR diabet*) OR "Glucose Metabolism Disorders"[Mesh]) OR glucose metabolism disorder*) OR "Glucose Intolerance"[Mesh]) OR glucose intoleran*) OR "Prediabetic State"[Mesh]) OR prediabet*) OR impaired glucose toleran*) OR "Hyperglycemia"[Mesh]) OR glycemi*) OR glycaemi*) OR hyperglycemi*) OR hyperglycaemi*) OR dysglycemi*) OR dysglycaemi*) OR "Hyperinsulinism"[Mesh]) OR hyperinsulin*) OR dysinsulin*) OR HOMA) OR "homeostatic model assessment") OR "blood sugar")))))) AND ((((((("Juglans"[Mesh]) OR walnut*) OR "Nuts"[Mesh]) OR nut) OR nuts)))</w:t>
      </w:r>
      <w:r w:rsidRPr="000A2438">
        <w:rPr>
          <w:rFonts w:ascii="Arial" w:hAnsi="Arial" w:cs="Arial"/>
          <w:sz w:val="20"/>
          <w:szCs w:val="20"/>
          <w:shd w:val="clear" w:color="auto" w:fill="FFFFFF"/>
        </w:rPr>
        <w:t> </w:t>
      </w:r>
    </w:p>
    <w:p w14:paraId="674BF181" w14:textId="3653937A" w:rsidR="007445EA" w:rsidRPr="000A2438" w:rsidRDefault="007445EA">
      <w:pPr>
        <w:rPr>
          <w:rFonts w:ascii="Times New Roman" w:hAnsi="Times New Roman" w:cs="Times New Roman"/>
          <w:sz w:val="24"/>
          <w:szCs w:val="24"/>
        </w:rPr>
      </w:pPr>
    </w:p>
    <w:p w14:paraId="3F4D821E" w14:textId="2361B3A3" w:rsidR="007445EA" w:rsidRPr="000A2438" w:rsidRDefault="007445EA">
      <w:pPr>
        <w:rPr>
          <w:rFonts w:ascii="Times New Roman" w:hAnsi="Times New Roman" w:cs="Times New Roman"/>
          <w:sz w:val="24"/>
          <w:szCs w:val="24"/>
        </w:rPr>
      </w:pPr>
    </w:p>
    <w:p w14:paraId="76353A7F" w14:textId="2EDC037B" w:rsidR="007445EA" w:rsidRPr="000A2438" w:rsidRDefault="007445EA">
      <w:pPr>
        <w:rPr>
          <w:rFonts w:ascii="Times New Roman" w:hAnsi="Times New Roman" w:cs="Times New Roman"/>
          <w:sz w:val="24"/>
          <w:szCs w:val="24"/>
        </w:rPr>
      </w:pPr>
    </w:p>
    <w:p w14:paraId="497E46DF" w14:textId="1D28DB4F" w:rsidR="007445EA" w:rsidRPr="000A2438" w:rsidRDefault="007445EA">
      <w:pPr>
        <w:rPr>
          <w:rFonts w:ascii="Times New Roman" w:hAnsi="Times New Roman" w:cs="Times New Roman"/>
          <w:sz w:val="24"/>
          <w:szCs w:val="24"/>
        </w:rPr>
      </w:pPr>
    </w:p>
    <w:p w14:paraId="437215BA" w14:textId="1FB049F9" w:rsidR="007445EA" w:rsidRPr="000A2438" w:rsidRDefault="007445EA">
      <w:pPr>
        <w:rPr>
          <w:rFonts w:ascii="Times New Roman" w:hAnsi="Times New Roman" w:cs="Times New Roman"/>
          <w:sz w:val="24"/>
          <w:szCs w:val="24"/>
        </w:rPr>
      </w:pPr>
    </w:p>
    <w:p w14:paraId="49128689" w14:textId="54BDE142" w:rsidR="007445EA" w:rsidRPr="000A2438" w:rsidRDefault="007445EA">
      <w:pPr>
        <w:rPr>
          <w:rFonts w:ascii="Times New Roman" w:hAnsi="Times New Roman" w:cs="Times New Roman"/>
          <w:sz w:val="24"/>
          <w:szCs w:val="24"/>
        </w:rPr>
      </w:pPr>
    </w:p>
    <w:p w14:paraId="137792A5" w14:textId="0985AAA3" w:rsidR="007445EA" w:rsidRPr="000A2438" w:rsidRDefault="007445EA">
      <w:pPr>
        <w:rPr>
          <w:rFonts w:ascii="Times New Roman" w:hAnsi="Times New Roman" w:cs="Times New Roman"/>
          <w:sz w:val="24"/>
          <w:szCs w:val="24"/>
        </w:rPr>
      </w:pPr>
    </w:p>
    <w:p w14:paraId="67EFD7F9" w14:textId="31A64308" w:rsidR="007445EA" w:rsidRPr="000A2438" w:rsidRDefault="007445EA">
      <w:pPr>
        <w:rPr>
          <w:rFonts w:ascii="Times New Roman" w:hAnsi="Times New Roman" w:cs="Times New Roman"/>
          <w:sz w:val="24"/>
          <w:szCs w:val="24"/>
        </w:rPr>
      </w:pPr>
    </w:p>
    <w:p w14:paraId="526645D9" w14:textId="4AD64929" w:rsidR="007445EA" w:rsidRPr="000A2438" w:rsidRDefault="007445EA">
      <w:pPr>
        <w:rPr>
          <w:rFonts w:ascii="Times New Roman" w:hAnsi="Times New Roman" w:cs="Times New Roman"/>
          <w:sz w:val="24"/>
          <w:szCs w:val="24"/>
        </w:rPr>
      </w:pPr>
    </w:p>
    <w:p w14:paraId="19C17846" w14:textId="45D30364" w:rsidR="007445EA" w:rsidRPr="000A2438" w:rsidRDefault="007445EA">
      <w:pPr>
        <w:rPr>
          <w:rFonts w:ascii="Times New Roman" w:hAnsi="Times New Roman" w:cs="Times New Roman"/>
          <w:sz w:val="24"/>
          <w:szCs w:val="24"/>
        </w:rPr>
      </w:pPr>
    </w:p>
    <w:p w14:paraId="4B35DE2E" w14:textId="15103E6B" w:rsidR="007445EA" w:rsidRPr="000A2438" w:rsidRDefault="007445EA">
      <w:pPr>
        <w:rPr>
          <w:rFonts w:ascii="Times New Roman" w:hAnsi="Times New Roman" w:cs="Times New Roman"/>
          <w:sz w:val="24"/>
          <w:szCs w:val="24"/>
        </w:rPr>
      </w:pPr>
    </w:p>
    <w:p w14:paraId="2B3752C2" w14:textId="1536F9EA" w:rsidR="007445EA" w:rsidRPr="000A2438" w:rsidRDefault="007445EA">
      <w:pPr>
        <w:rPr>
          <w:rFonts w:ascii="Times New Roman" w:hAnsi="Times New Roman" w:cs="Times New Roman"/>
          <w:sz w:val="24"/>
          <w:szCs w:val="24"/>
        </w:rPr>
      </w:pPr>
    </w:p>
    <w:p w14:paraId="791E34C3" w14:textId="70FDD5A3" w:rsidR="007445EA" w:rsidRPr="000A2438" w:rsidRDefault="007445EA">
      <w:pPr>
        <w:rPr>
          <w:rFonts w:ascii="Times New Roman" w:hAnsi="Times New Roman" w:cs="Times New Roman"/>
          <w:sz w:val="24"/>
          <w:szCs w:val="24"/>
        </w:rPr>
      </w:pPr>
    </w:p>
    <w:p w14:paraId="54F9C6C6" w14:textId="21D2D121" w:rsidR="007445EA" w:rsidRPr="000A2438" w:rsidRDefault="007445EA">
      <w:pPr>
        <w:rPr>
          <w:rFonts w:ascii="Times New Roman" w:hAnsi="Times New Roman" w:cs="Times New Roman"/>
          <w:sz w:val="24"/>
          <w:szCs w:val="24"/>
        </w:rPr>
      </w:pPr>
    </w:p>
    <w:p w14:paraId="2FAD93AA" w14:textId="42E21FAD" w:rsidR="007445EA" w:rsidRPr="000A2438" w:rsidRDefault="007445EA">
      <w:pPr>
        <w:rPr>
          <w:rFonts w:ascii="Times New Roman" w:hAnsi="Times New Roman" w:cs="Times New Roman"/>
          <w:sz w:val="24"/>
          <w:szCs w:val="24"/>
        </w:rPr>
      </w:pPr>
    </w:p>
    <w:p w14:paraId="77E6087C" w14:textId="12449EEC" w:rsidR="007445EA" w:rsidRPr="000A2438" w:rsidRDefault="007445EA">
      <w:pPr>
        <w:rPr>
          <w:rFonts w:ascii="Times New Roman" w:hAnsi="Times New Roman" w:cs="Times New Roman"/>
          <w:sz w:val="24"/>
          <w:szCs w:val="24"/>
        </w:rPr>
      </w:pPr>
    </w:p>
    <w:p w14:paraId="6D918691" w14:textId="5DE95651" w:rsidR="007445EA" w:rsidRPr="000A2438" w:rsidRDefault="007445EA">
      <w:pPr>
        <w:rPr>
          <w:rFonts w:ascii="Times New Roman" w:hAnsi="Times New Roman" w:cs="Times New Roman"/>
          <w:sz w:val="24"/>
          <w:szCs w:val="24"/>
        </w:rPr>
      </w:pPr>
    </w:p>
    <w:p w14:paraId="5BA13FFC" w14:textId="768B1A02" w:rsidR="007445EA" w:rsidRPr="000A2438" w:rsidRDefault="007445EA">
      <w:pPr>
        <w:rPr>
          <w:rFonts w:ascii="Times New Roman" w:hAnsi="Times New Roman" w:cs="Times New Roman"/>
          <w:sz w:val="24"/>
          <w:szCs w:val="24"/>
        </w:rPr>
      </w:pPr>
    </w:p>
    <w:p w14:paraId="5171A561" w14:textId="1CB1EEDB" w:rsidR="007445EA" w:rsidRPr="000A2438" w:rsidRDefault="007445EA">
      <w:pPr>
        <w:rPr>
          <w:rFonts w:ascii="Times New Roman" w:hAnsi="Times New Roman" w:cs="Times New Roman"/>
          <w:sz w:val="24"/>
          <w:szCs w:val="24"/>
        </w:rPr>
      </w:pPr>
    </w:p>
    <w:p w14:paraId="71250885" w14:textId="1C9663A5" w:rsidR="007445EA" w:rsidRPr="000A2438" w:rsidRDefault="007445EA">
      <w:pPr>
        <w:rPr>
          <w:rFonts w:ascii="Times New Roman" w:hAnsi="Times New Roman" w:cs="Times New Roman"/>
          <w:sz w:val="24"/>
          <w:szCs w:val="24"/>
        </w:rPr>
      </w:pPr>
    </w:p>
    <w:p w14:paraId="50797A72" w14:textId="14A7568F" w:rsidR="007445EA" w:rsidRPr="000A2438" w:rsidRDefault="007445EA">
      <w:pPr>
        <w:rPr>
          <w:rFonts w:ascii="Times New Roman" w:hAnsi="Times New Roman" w:cs="Times New Roman"/>
          <w:sz w:val="24"/>
          <w:szCs w:val="24"/>
        </w:rPr>
      </w:pPr>
    </w:p>
    <w:p w14:paraId="5F231376" w14:textId="311A62D3" w:rsidR="007445EA" w:rsidRPr="000A2438" w:rsidRDefault="007445EA">
      <w:pPr>
        <w:rPr>
          <w:rFonts w:ascii="Times New Roman" w:hAnsi="Times New Roman" w:cs="Times New Roman"/>
          <w:sz w:val="24"/>
          <w:szCs w:val="24"/>
        </w:rPr>
      </w:pPr>
    </w:p>
    <w:p w14:paraId="399E10E3" w14:textId="77777777" w:rsidR="00184392" w:rsidRPr="000A2438" w:rsidRDefault="00184392" w:rsidP="007445EA">
      <w:pPr>
        <w:spacing w:after="0" w:line="360" w:lineRule="auto"/>
        <w:rPr>
          <w:rFonts w:ascii="Times New Roman" w:hAnsi="Times New Roman" w:cs="Times New Roman"/>
          <w:b/>
          <w:sz w:val="24"/>
        </w:rPr>
        <w:sectPr w:rsidR="00184392" w:rsidRPr="000A2438" w:rsidSect="00760FEC">
          <w:pgSz w:w="11906" w:h="16838"/>
          <w:pgMar w:top="1440" w:right="1440" w:bottom="1440" w:left="1440" w:header="709" w:footer="709" w:gutter="0"/>
          <w:cols w:space="708"/>
          <w:docGrid w:linePitch="360"/>
        </w:sectPr>
      </w:pPr>
    </w:p>
    <w:p w14:paraId="209327F0" w14:textId="578F9042" w:rsidR="007445EA" w:rsidRPr="000A2438" w:rsidRDefault="007445EA" w:rsidP="007445EA">
      <w:pPr>
        <w:spacing w:after="0" w:line="360" w:lineRule="auto"/>
        <w:rPr>
          <w:rFonts w:ascii="Times New Roman" w:hAnsi="Times New Roman" w:cs="Times New Roman"/>
          <w:sz w:val="24"/>
        </w:rPr>
      </w:pPr>
      <w:r w:rsidRPr="000A2438">
        <w:rPr>
          <w:rFonts w:ascii="Times New Roman" w:hAnsi="Times New Roman" w:cs="Times New Roman"/>
          <w:b/>
          <w:sz w:val="24"/>
        </w:rPr>
        <w:lastRenderedPageBreak/>
        <w:t>Supplementary data 3:</w:t>
      </w:r>
      <w:r w:rsidRPr="000A2438">
        <w:rPr>
          <w:rFonts w:ascii="Times New Roman" w:hAnsi="Times New Roman" w:cs="Times New Roman"/>
          <w:sz w:val="24"/>
        </w:rPr>
        <w:t xml:space="preserve"> Reasons for full-text exclusions</w:t>
      </w:r>
    </w:p>
    <w:tbl>
      <w:tblPr>
        <w:tblStyle w:val="TableGrid"/>
        <w:tblW w:w="13745" w:type="dxa"/>
        <w:tblLook w:val="04A0" w:firstRow="1" w:lastRow="0" w:firstColumn="1" w:lastColumn="0" w:noHBand="0" w:noVBand="1"/>
      </w:tblPr>
      <w:tblGrid>
        <w:gridCol w:w="4248"/>
        <w:gridCol w:w="1134"/>
        <w:gridCol w:w="4678"/>
        <w:gridCol w:w="3685"/>
      </w:tblGrid>
      <w:tr w:rsidR="000A2438" w:rsidRPr="000A2438" w14:paraId="1995AFDF" w14:textId="77777777" w:rsidTr="0098168F">
        <w:trPr>
          <w:trHeight w:val="290"/>
        </w:trPr>
        <w:tc>
          <w:tcPr>
            <w:tcW w:w="4248" w:type="dxa"/>
            <w:noWrap/>
            <w:hideMark/>
          </w:tcPr>
          <w:p w14:paraId="41A6A735" w14:textId="77777777" w:rsidR="0098168F" w:rsidRPr="000A2438" w:rsidRDefault="0098168F" w:rsidP="007445EA">
            <w:pPr>
              <w:spacing w:line="360" w:lineRule="auto"/>
              <w:rPr>
                <w:rFonts w:ascii="Times New Roman" w:hAnsi="Times New Roman" w:cs="Times New Roman"/>
                <w:b/>
                <w:bCs/>
                <w:sz w:val="24"/>
                <w:szCs w:val="24"/>
              </w:rPr>
            </w:pPr>
            <w:r w:rsidRPr="000A2438">
              <w:rPr>
                <w:rFonts w:ascii="Times New Roman" w:hAnsi="Times New Roman" w:cs="Times New Roman"/>
                <w:b/>
                <w:bCs/>
                <w:sz w:val="24"/>
                <w:szCs w:val="24"/>
              </w:rPr>
              <w:t>Author</w:t>
            </w:r>
          </w:p>
        </w:tc>
        <w:tc>
          <w:tcPr>
            <w:tcW w:w="1134" w:type="dxa"/>
            <w:noWrap/>
            <w:hideMark/>
          </w:tcPr>
          <w:p w14:paraId="316960D1" w14:textId="77777777" w:rsidR="0098168F" w:rsidRPr="000A2438" w:rsidRDefault="0098168F" w:rsidP="007445EA">
            <w:pPr>
              <w:spacing w:line="360" w:lineRule="auto"/>
              <w:rPr>
                <w:rFonts w:ascii="Times New Roman" w:hAnsi="Times New Roman" w:cs="Times New Roman"/>
                <w:b/>
                <w:bCs/>
                <w:sz w:val="24"/>
                <w:szCs w:val="24"/>
              </w:rPr>
            </w:pPr>
            <w:r w:rsidRPr="000A2438">
              <w:rPr>
                <w:rFonts w:ascii="Times New Roman" w:hAnsi="Times New Roman" w:cs="Times New Roman"/>
                <w:b/>
                <w:bCs/>
                <w:sz w:val="24"/>
                <w:szCs w:val="24"/>
              </w:rPr>
              <w:t>Year</w:t>
            </w:r>
          </w:p>
        </w:tc>
        <w:tc>
          <w:tcPr>
            <w:tcW w:w="4678" w:type="dxa"/>
            <w:noWrap/>
            <w:hideMark/>
          </w:tcPr>
          <w:p w14:paraId="3B9C84C5" w14:textId="77777777" w:rsidR="0098168F" w:rsidRPr="000A2438" w:rsidRDefault="0098168F" w:rsidP="007445EA">
            <w:pPr>
              <w:spacing w:line="360" w:lineRule="auto"/>
              <w:rPr>
                <w:rFonts w:ascii="Times New Roman" w:hAnsi="Times New Roman" w:cs="Times New Roman"/>
                <w:b/>
                <w:bCs/>
                <w:sz w:val="24"/>
                <w:szCs w:val="24"/>
              </w:rPr>
            </w:pPr>
            <w:r w:rsidRPr="000A2438">
              <w:rPr>
                <w:rFonts w:ascii="Times New Roman" w:hAnsi="Times New Roman" w:cs="Times New Roman"/>
                <w:b/>
                <w:bCs/>
                <w:sz w:val="24"/>
                <w:szCs w:val="24"/>
              </w:rPr>
              <w:t>Title</w:t>
            </w:r>
          </w:p>
        </w:tc>
        <w:tc>
          <w:tcPr>
            <w:tcW w:w="3685" w:type="dxa"/>
            <w:noWrap/>
            <w:hideMark/>
          </w:tcPr>
          <w:p w14:paraId="1A827380" w14:textId="77777777" w:rsidR="0098168F" w:rsidRPr="000A2438" w:rsidRDefault="0098168F" w:rsidP="007445EA">
            <w:pPr>
              <w:spacing w:line="360" w:lineRule="auto"/>
              <w:rPr>
                <w:rFonts w:ascii="Times New Roman" w:hAnsi="Times New Roman" w:cs="Times New Roman"/>
                <w:b/>
                <w:bCs/>
                <w:sz w:val="24"/>
                <w:szCs w:val="24"/>
              </w:rPr>
            </w:pPr>
            <w:r w:rsidRPr="000A2438">
              <w:rPr>
                <w:rFonts w:ascii="Times New Roman" w:hAnsi="Times New Roman" w:cs="Times New Roman"/>
                <w:b/>
                <w:bCs/>
                <w:sz w:val="24"/>
                <w:szCs w:val="24"/>
              </w:rPr>
              <w:t>Reason</w:t>
            </w:r>
          </w:p>
        </w:tc>
      </w:tr>
      <w:tr w:rsidR="000A2438" w:rsidRPr="000A2438" w14:paraId="1144BEBC" w14:textId="77777777" w:rsidTr="0098168F">
        <w:trPr>
          <w:trHeight w:val="290"/>
        </w:trPr>
        <w:tc>
          <w:tcPr>
            <w:tcW w:w="4248" w:type="dxa"/>
            <w:noWrap/>
            <w:hideMark/>
          </w:tcPr>
          <w:p w14:paraId="1E88C499"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L. Wu, K. Piotrowski, T. Rau, E. Waldmann, U. C. Broedl, C. Mantzoros and K. G. Parhofer</w:t>
            </w:r>
          </w:p>
        </w:tc>
        <w:tc>
          <w:tcPr>
            <w:tcW w:w="1134" w:type="dxa"/>
            <w:noWrap/>
            <w:hideMark/>
          </w:tcPr>
          <w:p w14:paraId="7FEAD91A"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2012</w:t>
            </w:r>
          </w:p>
        </w:tc>
        <w:tc>
          <w:tcPr>
            <w:tcW w:w="4678" w:type="dxa"/>
            <w:noWrap/>
            <w:hideMark/>
          </w:tcPr>
          <w:p w14:paraId="288D3EC0" w14:textId="2495695E"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Walnut-enriched diet reduces fasting non-HDL-cholesterol in healthy Caucasian subjects</w:t>
            </w:r>
          </w:p>
        </w:tc>
        <w:tc>
          <w:tcPr>
            <w:tcW w:w="3685" w:type="dxa"/>
            <w:noWrap/>
            <w:hideMark/>
          </w:tcPr>
          <w:p w14:paraId="021596BF"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Conference abstract (full text included in review)</w:t>
            </w:r>
          </w:p>
        </w:tc>
      </w:tr>
      <w:tr w:rsidR="000A2438" w:rsidRPr="000A2438" w14:paraId="325A4792" w14:textId="77777777" w:rsidTr="0098168F">
        <w:trPr>
          <w:trHeight w:val="290"/>
        </w:trPr>
        <w:tc>
          <w:tcPr>
            <w:tcW w:w="4248" w:type="dxa"/>
            <w:noWrap/>
            <w:hideMark/>
          </w:tcPr>
          <w:p w14:paraId="1555DF4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B. M. McArthur, R. D. Mattes and R. V. Considine</w:t>
            </w:r>
          </w:p>
        </w:tc>
        <w:tc>
          <w:tcPr>
            <w:tcW w:w="1134" w:type="dxa"/>
            <w:noWrap/>
            <w:hideMark/>
          </w:tcPr>
          <w:p w14:paraId="1A62B0D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2018</w:t>
            </w:r>
          </w:p>
        </w:tc>
        <w:tc>
          <w:tcPr>
            <w:tcW w:w="4678" w:type="dxa"/>
            <w:noWrap/>
            <w:hideMark/>
          </w:tcPr>
          <w:p w14:paraId="2611234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Mastication of Nuts under Realistic Eating Conditions: implications for Energy Balance</w:t>
            </w:r>
          </w:p>
        </w:tc>
        <w:tc>
          <w:tcPr>
            <w:tcW w:w="3685" w:type="dxa"/>
            <w:noWrap/>
            <w:hideMark/>
          </w:tcPr>
          <w:p w14:paraId="7D549EBA"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compare walnut intake to control</w:t>
            </w:r>
          </w:p>
        </w:tc>
      </w:tr>
      <w:tr w:rsidR="000A2438" w:rsidRPr="000A2438" w14:paraId="746CF6F4" w14:textId="77777777" w:rsidTr="0098168F">
        <w:trPr>
          <w:trHeight w:val="290"/>
        </w:trPr>
        <w:tc>
          <w:tcPr>
            <w:tcW w:w="4248" w:type="dxa"/>
            <w:noWrap/>
            <w:hideMark/>
          </w:tcPr>
          <w:p w14:paraId="4C788B9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S. Kalgaonkar, R. U. Almario, D. Gurusinghe, E. M. Garamendi, W. Buchan, K. Kim and S. E. Karakas</w:t>
            </w:r>
          </w:p>
        </w:tc>
        <w:tc>
          <w:tcPr>
            <w:tcW w:w="1134" w:type="dxa"/>
            <w:noWrap/>
            <w:hideMark/>
          </w:tcPr>
          <w:p w14:paraId="478F5095"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2011</w:t>
            </w:r>
          </w:p>
        </w:tc>
        <w:tc>
          <w:tcPr>
            <w:tcW w:w="4678" w:type="dxa"/>
            <w:noWrap/>
            <w:hideMark/>
          </w:tcPr>
          <w:p w14:paraId="5C3A706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Differential effects of walnuts vs almonds on improving metabolic and endocrine parameters in PCOS</w:t>
            </w:r>
          </w:p>
        </w:tc>
        <w:tc>
          <w:tcPr>
            <w:tcW w:w="3685" w:type="dxa"/>
            <w:noWrap/>
            <w:hideMark/>
          </w:tcPr>
          <w:p w14:paraId="498AFF3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compare walnut intake to control</w:t>
            </w:r>
          </w:p>
        </w:tc>
      </w:tr>
      <w:tr w:rsidR="000A2438" w:rsidRPr="000A2438" w14:paraId="4ACE0388" w14:textId="77777777" w:rsidTr="0098168F">
        <w:trPr>
          <w:trHeight w:val="290"/>
        </w:trPr>
        <w:tc>
          <w:tcPr>
            <w:tcW w:w="4248" w:type="dxa"/>
            <w:noWrap/>
            <w:hideMark/>
          </w:tcPr>
          <w:p w14:paraId="134AEE06"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M. V. Selma, A. González-Sarrías, J. Salas-Salvadó, C. Andrés-Lacueva, C. Alasalvar, A. Örem, F. A. Tomás-Barberán and J. C. Espín</w:t>
            </w:r>
          </w:p>
        </w:tc>
        <w:tc>
          <w:tcPr>
            <w:tcW w:w="1134" w:type="dxa"/>
            <w:noWrap/>
            <w:hideMark/>
          </w:tcPr>
          <w:p w14:paraId="3C9A0790"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2018</w:t>
            </w:r>
          </w:p>
        </w:tc>
        <w:tc>
          <w:tcPr>
            <w:tcW w:w="4678" w:type="dxa"/>
            <w:noWrap/>
            <w:hideMark/>
          </w:tcPr>
          <w:p w14:paraId="18FD339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The gut microbiota metabolism of pomegranate or walnut ellagitannins yields two urolithin-metabotypes that correlate with cardiometabolic risk biomarkers: Comparison between normoweight, overweight-obesity and metabolic syndrome</w:t>
            </w:r>
          </w:p>
        </w:tc>
        <w:tc>
          <w:tcPr>
            <w:tcW w:w="3685" w:type="dxa"/>
            <w:noWrap/>
            <w:hideMark/>
          </w:tcPr>
          <w:p w14:paraId="538FB2DF"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compare walnut intake to control</w:t>
            </w:r>
          </w:p>
        </w:tc>
      </w:tr>
      <w:tr w:rsidR="000A2438" w:rsidRPr="000A2438" w14:paraId="4D7639CE" w14:textId="77777777" w:rsidTr="0098168F">
        <w:trPr>
          <w:trHeight w:val="290"/>
        </w:trPr>
        <w:tc>
          <w:tcPr>
            <w:tcW w:w="4248" w:type="dxa"/>
            <w:noWrap/>
            <w:hideMark/>
          </w:tcPr>
          <w:p w14:paraId="5C6A4F2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E. K. Song, Y. Liu, H.S. Kim, H. Park</w:t>
            </w:r>
          </w:p>
        </w:tc>
        <w:tc>
          <w:tcPr>
            <w:tcW w:w="1134" w:type="dxa"/>
            <w:noWrap/>
            <w:hideMark/>
          </w:tcPr>
          <w:p w14:paraId="756C31D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2018</w:t>
            </w:r>
          </w:p>
        </w:tc>
        <w:tc>
          <w:tcPr>
            <w:tcW w:w="4678" w:type="dxa"/>
            <w:noWrap/>
            <w:hideMark/>
          </w:tcPr>
          <w:p w14:paraId="6B36368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Daily Walnut Consumption Favourably Changed Lipid Profiles among Korean Subjects with Higher Waist Circumference</w:t>
            </w:r>
          </w:p>
        </w:tc>
        <w:tc>
          <w:tcPr>
            <w:tcW w:w="3685" w:type="dxa"/>
            <w:noWrap/>
            <w:hideMark/>
          </w:tcPr>
          <w:p w14:paraId="4DA1A650"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compare walnut intake to control</w:t>
            </w:r>
          </w:p>
        </w:tc>
      </w:tr>
      <w:tr w:rsidR="000A2438" w:rsidRPr="000A2438" w14:paraId="4726C6D5" w14:textId="77777777" w:rsidTr="0098168F">
        <w:trPr>
          <w:trHeight w:val="290"/>
        </w:trPr>
        <w:tc>
          <w:tcPr>
            <w:tcW w:w="4248" w:type="dxa"/>
            <w:noWrap/>
            <w:hideMark/>
          </w:tcPr>
          <w:p w14:paraId="4B947F8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lastRenderedPageBreak/>
              <w:t>S. Bo, N. Milanesio, C. Schiavone, P. Villois, M. Durazzo, L. Gentile, M. Cassader and P. Cavallo-Perin</w:t>
            </w:r>
          </w:p>
        </w:tc>
        <w:tc>
          <w:tcPr>
            <w:tcW w:w="1134" w:type="dxa"/>
            <w:noWrap/>
            <w:hideMark/>
          </w:tcPr>
          <w:p w14:paraId="1AEC78B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2011</w:t>
            </w:r>
          </w:p>
        </w:tc>
        <w:tc>
          <w:tcPr>
            <w:tcW w:w="4678" w:type="dxa"/>
            <w:noWrap/>
            <w:hideMark/>
          </w:tcPr>
          <w:p w14:paraId="584C183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Magnesium and trace element intake after a lifestyle intervention</w:t>
            </w:r>
          </w:p>
        </w:tc>
        <w:tc>
          <w:tcPr>
            <w:tcW w:w="3685" w:type="dxa"/>
            <w:noWrap/>
            <w:hideMark/>
          </w:tcPr>
          <w:p w14:paraId="1DFE7DA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investigate the effect of walnuts</w:t>
            </w:r>
          </w:p>
        </w:tc>
      </w:tr>
      <w:tr w:rsidR="000A2438" w:rsidRPr="000A2438" w14:paraId="081408EC" w14:textId="77777777" w:rsidTr="0098168F">
        <w:trPr>
          <w:trHeight w:val="290"/>
        </w:trPr>
        <w:tc>
          <w:tcPr>
            <w:tcW w:w="4248" w:type="dxa"/>
            <w:noWrap/>
            <w:hideMark/>
          </w:tcPr>
          <w:p w14:paraId="35A6B37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A. Kennedy, J. P. Spiers, V. Crowley, E. Williams and F. E. Lithander</w:t>
            </w:r>
          </w:p>
        </w:tc>
        <w:tc>
          <w:tcPr>
            <w:tcW w:w="1134" w:type="dxa"/>
            <w:noWrap/>
            <w:hideMark/>
          </w:tcPr>
          <w:p w14:paraId="573EDCA0"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2015</w:t>
            </w:r>
          </w:p>
        </w:tc>
        <w:tc>
          <w:tcPr>
            <w:tcW w:w="4678" w:type="dxa"/>
            <w:noWrap/>
            <w:hideMark/>
          </w:tcPr>
          <w:p w14:paraId="7F7F6C4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Postprandial adiponectin and gelatinase response to a high-fat versus an isoenergetic low-fat meal in lean, healthy men</w:t>
            </w:r>
          </w:p>
        </w:tc>
        <w:tc>
          <w:tcPr>
            <w:tcW w:w="3685" w:type="dxa"/>
            <w:noWrap/>
            <w:hideMark/>
          </w:tcPr>
          <w:p w14:paraId="558FC8B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investigate the effect of walnuts</w:t>
            </w:r>
          </w:p>
        </w:tc>
      </w:tr>
      <w:tr w:rsidR="000A2438" w:rsidRPr="000A2438" w14:paraId="0BDAD3D6" w14:textId="77777777" w:rsidTr="0098168F">
        <w:trPr>
          <w:trHeight w:val="290"/>
        </w:trPr>
        <w:tc>
          <w:tcPr>
            <w:tcW w:w="4248" w:type="dxa"/>
            <w:noWrap/>
            <w:hideMark/>
          </w:tcPr>
          <w:p w14:paraId="03A7038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L. J. Moran, C. J. Wilson, J. D. Buckley, M. Noakes, P. M. Clifton and G. D. Brinkworth</w:t>
            </w:r>
          </w:p>
        </w:tc>
        <w:tc>
          <w:tcPr>
            <w:tcW w:w="1134" w:type="dxa"/>
            <w:noWrap/>
            <w:hideMark/>
          </w:tcPr>
          <w:p w14:paraId="39400C71"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2013</w:t>
            </w:r>
          </w:p>
        </w:tc>
        <w:tc>
          <w:tcPr>
            <w:tcW w:w="4678" w:type="dxa"/>
            <w:noWrap/>
            <w:hideMark/>
          </w:tcPr>
          <w:p w14:paraId="11C785A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Changes in endothelial function and depression scores are associated following long-term dietary intervention: a secondary analysis</w:t>
            </w:r>
          </w:p>
        </w:tc>
        <w:tc>
          <w:tcPr>
            <w:tcW w:w="3685" w:type="dxa"/>
            <w:noWrap/>
            <w:hideMark/>
          </w:tcPr>
          <w:p w14:paraId="7DC86515"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investigate the effect of walnuts</w:t>
            </w:r>
          </w:p>
        </w:tc>
      </w:tr>
      <w:tr w:rsidR="000A2438" w:rsidRPr="000A2438" w14:paraId="2856CF80" w14:textId="77777777" w:rsidTr="0098168F">
        <w:trPr>
          <w:trHeight w:val="290"/>
        </w:trPr>
        <w:tc>
          <w:tcPr>
            <w:tcW w:w="4248" w:type="dxa"/>
            <w:noWrap/>
            <w:hideMark/>
          </w:tcPr>
          <w:p w14:paraId="64FD804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S. D. Poppitt, G. F. Keogh, F. E. Lithander, Y. Wang, T. B. Mulvey, Y. K. Chan, B. H. McArdle and G. J. Cooper</w:t>
            </w:r>
          </w:p>
        </w:tc>
        <w:tc>
          <w:tcPr>
            <w:tcW w:w="1134" w:type="dxa"/>
            <w:noWrap/>
            <w:hideMark/>
          </w:tcPr>
          <w:p w14:paraId="6C2FCF5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2008</w:t>
            </w:r>
          </w:p>
        </w:tc>
        <w:tc>
          <w:tcPr>
            <w:tcW w:w="4678" w:type="dxa"/>
            <w:noWrap/>
            <w:hideMark/>
          </w:tcPr>
          <w:p w14:paraId="11B80F1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Postprandial response of adiponectin, interleukin-6, tumor necrosis factor-alpha, and C-reactive protein to a high-fat dietary load</w:t>
            </w:r>
          </w:p>
        </w:tc>
        <w:tc>
          <w:tcPr>
            <w:tcW w:w="3685" w:type="dxa"/>
            <w:noWrap/>
            <w:hideMark/>
          </w:tcPr>
          <w:p w14:paraId="76D6C52A"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investigate the effect of walnuts</w:t>
            </w:r>
          </w:p>
        </w:tc>
      </w:tr>
      <w:tr w:rsidR="000A2438" w:rsidRPr="000A2438" w14:paraId="54AA51D9" w14:textId="77777777" w:rsidTr="0098168F">
        <w:trPr>
          <w:trHeight w:val="290"/>
        </w:trPr>
        <w:tc>
          <w:tcPr>
            <w:tcW w:w="4248" w:type="dxa"/>
            <w:noWrap/>
            <w:hideMark/>
          </w:tcPr>
          <w:p w14:paraId="25632310"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S. Rajaie, L. Azadbakht, M. Khazaei, M. Sherbafchi and A. Esmaillzadeh</w:t>
            </w:r>
          </w:p>
        </w:tc>
        <w:tc>
          <w:tcPr>
            <w:tcW w:w="1134" w:type="dxa"/>
            <w:noWrap/>
            <w:hideMark/>
          </w:tcPr>
          <w:p w14:paraId="6744F42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2014</w:t>
            </w:r>
          </w:p>
        </w:tc>
        <w:tc>
          <w:tcPr>
            <w:tcW w:w="4678" w:type="dxa"/>
            <w:noWrap/>
            <w:hideMark/>
          </w:tcPr>
          <w:p w14:paraId="6798DA9A"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Moderate replacement of carbohydrates by dietary fats affects features of metabolic syndrome: a randomized crossover clinical trial</w:t>
            </w:r>
          </w:p>
        </w:tc>
        <w:tc>
          <w:tcPr>
            <w:tcW w:w="3685" w:type="dxa"/>
            <w:noWrap/>
            <w:hideMark/>
          </w:tcPr>
          <w:p w14:paraId="24831AD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investigate the effect of walnuts</w:t>
            </w:r>
          </w:p>
        </w:tc>
      </w:tr>
      <w:tr w:rsidR="000A2438" w:rsidRPr="000A2438" w14:paraId="011A50D7" w14:textId="77777777" w:rsidTr="0098168F">
        <w:trPr>
          <w:trHeight w:val="290"/>
        </w:trPr>
        <w:tc>
          <w:tcPr>
            <w:tcW w:w="4248" w:type="dxa"/>
            <w:noWrap/>
            <w:hideMark/>
          </w:tcPr>
          <w:p w14:paraId="2512C93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L. C. Tapsell, A. Hokman, A. Sebastiao, S. Denmeade, G. Martin, G. D. Calvert and A. B. Jenkins</w:t>
            </w:r>
          </w:p>
        </w:tc>
        <w:tc>
          <w:tcPr>
            <w:tcW w:w="1134" w:type="dxa"/>
            <w:noWrap/>
            <w:hideMark/>
          </w:tcPr>
          <w:p w14:paraId="5CBD7B6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2004</w:t>
            </w:r>
          </w:p>
        </w:tc>
        <w:tc>
          <w:tcPr>
            <w:tcW w:w="4678" w:type="dxa"/>
            <w:noWrap/>
            <w:hideMark/>
          </w:tcPr>
          <w:p w14:paraId="40973F45"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 xml:space="preserve">The impact of usual dietary patterns, selection of significant foods and cuisine choices on </w:t>
            </w:r>
            <w:r w:rsidRPr="000A2438">
              <w:rPr>
                <w:rFonts w:ascii="Times New Roman" w:hAnsi="Times New Roman" w:cs="Times New Roman"/>
                <w:sz w:val="24"/>
                <w:szCs w:val="24"/>
              </w:rPr>
              <w:lastRenderedPageBreak/>
              <w:t>changing dietary fat under 'free living' conditions</w:t>
            </w:r>
          </w:p>
        </w:tc>
        <w:tc>
          <w:tcPr>
            <w:tcW w:w="3685" w:type="dxa"/>
            <w:noWrap/>
            <w:hideMark/>
          </w:tcPr>
          <w:p w14:paraId="4311133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lastRenderedPageBreak/>
              <w:t>Does not investigate the effect of walnuts</w:t>
            </w:r>
          </w:p>
        </w:tc>
      </w:tr>
      <w:tr w:rsidR="000A2438" w:rsidRPr="000A2438" w14:paraId="72BC22A4" w14:textId="77777777" w:rsidTr="0098168F">
        <w:trPr>
          <w:trHeight w:val="290"/>
        </w:trPr>
        <w:tc>
          <w:tcPr>
            <w:tcW w:w="4248" w:type="dxa"/>
            <w:noWrap/>
            <w:hideMark/>
          </w:tcPr>
          <w:p w14:paraId="699BFC41"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K. N. Aronis, M. T. Vamvini, J. P. Chamberland, L. L. Sweeney, A. M. Brennan, F. Magkos and C. S. Mantzoros</w:t>
            </w:r>
          </w:p>
        </w:tc>
        <w:tc>
          <w:tcPr>
            <w:tcW w:w="1134" w:type="dxa"/>
            <w:noWrap/>
            <w:hideMark/>
          </w:tcPr>
          <w:p w14:paraId="202933A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2012</w:t>
            </w:r>
          </w:p>
        </w:tc>
        <w:tc>
          <w:tcPr>
            <w:tcW w:w="4678" w:type="dxa"/>
            <w:noWrap/>
            <w:hideMark/>
          </w:tcPr>
          <w:p w14:paraId="39FB2B8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Short-term walnut consumption increases circulating total adiponectin and apolipoprotein A concentrations, but does not affect markers of inflammation or vascular injury in obese humans with the metabolic syndrome: data from a double-blinded, randomized, placebo-controlled study</w:t>
            </w:r>
          </w:p>
        </w:tc>
        <w:tc>
          <w:tcPr>
            <w:tcW w:w="3685" w:type="dxa"/>
            <w:noWrap/>
            <w:hideMark/>
          </w:tcPr>
          <w:p w14:paraId="07FF932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report relevant outcome</w:t>
            </w:r>
          </w:p>
        </w:tc>
      </w:tr>
      <w:tr w:rsidR="000A2438" w:rsidRPr="000A2438" w14:paraId="70A26337" w14:textId="77777777" w:rsidTr="0098168F">
        <w:trPr>
          <w:trHeight w:val="290"/>
        </w:trPr>
        <w:tc>
          <w:tcPr>
            <w:tcW w:w="4248" w:type="dxa"/>
            <w:noWrap/>
            <w:hideMark/>
          </w:tcPr>
          <w:p w14:paraId="3689DC9F"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 J. Baer, S. K. Gebauer and J. A. Novotny</w:t>
            </w:r>
          </w:p>
        </w:tc>
        <w:tc>
          <w:tcPr>
            <w:tcW w:w="1134" w:type="dxa"/>
            <w:noWrap/>
            <w:hideMark/>
          </w:tcPr>
          <w:p w14:paraId="61E1A11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2016</w:t>
            </w:r>
          </w:p>
        </w:tc>
        <w:tc>
          <w:tcPr>
            <w:tcW w:w="4678" w:type="dxa"/>
            <w:noWrap/>
            <w:hideMark/>
          </w:tcPr>
          <w:p w14:paraId="6DC435DA"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Walnuts Consumed by Healthy Adults Provide Less Available Energy than Predicted by the Atwater Factors</w:t>
            </w:r>
          </w:p>
        </w:tc>
        <w:tc>
          <w:tcPr>
            <w:tcW w:w="3685" w:type="dxa"/>
            <w:noWrap/>
            <w:hideMark/>
          </w:tcPr>
          <w:p w14:paraId="5563CC5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report relevant outcome</w:t>
            </w:r>
          </w:p>
        </w:tc>
      </w:tr>
      <w:tr w:rsidR="000A2438" w:rsidRPr="000A2438" w14:paraId="50E3F1BC" w14:textId="77777777" w:rsidTr="0098168F">
        <w:trPr>
          <w:trHeight w:val="290"/>
        </w:trPr>
        <w:tc>
          <w:tcPr>
            <w:tcW w:w="4248" w:type="dxa"/>
            <w:noWrap/>
            <w:hideMark/>
          </w:tcPr>
          <w:p w14:paraId="20C537B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L. Djousse, B. Lu and J. M. Gaziano</w:t>
            </w:r>
          </w:p>
        </w:tc>
        <w:tc>
          <w:tcPr>
            <w:tcW w:w="1134" w:type="dxa"/>
            <w:noWrap/>
            <w:hideMark/>
          </w:tcPr>
          <w:p w14:paraId="48F7D96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2016</w:t>
            </w:r>
          </w:p>
        </w:tc>
        <w:tc>
          <w:tcPr>
            <w:tcW w:w="4678" w:type="dxa"/>
            <w:noWrap/>
            <w:hideMark/>
          </w:tcPr>
          <w:p w14:paraId="73BA0E4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Effects of Walnut Consumption on Endothelial Function in People with Type 2 Diabetes: a Randomized Pilot Trial</w:t>
            </w:r>
          </w:p>
        </w:tc>
        <w:tc>
          <w:tcPr>
            <w:tcW w:w="3685" w:type="dxa"/>
            <w:noWrap/>
            <w:hideMark/>
          </w:tcPr>
          <w:p w14:paraId="40246FD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report relevant outcome</w:t>
            </w:r>
          </w:p>
        </w:tc>
      </w:tr>
      <w:tr w:rsidR="000A2438" w:rsidRPr="000A2438" w14:paraId="53CC5DC5" w14:textId="77777777" w:rsidTr="0098168F">
        <w:trPr>
          <w:trHeight w:val="290"/>
        </w:trPr>
        <w:tc>
          <w:tcPr>
            <w:tcW w:w="4248" w:type="dxa"/>
            <w:noWrap/>
            <w:hideMark/>
          </w:tcPr>
          <w:p w14:paraId="53BD9695"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O. M. Farr, D. Tuccinardi, J. Upadhyay, S. M. Oussaada and C. S. Mantzoros</w:t>
            </w:r>
          </w:p>
        </w:tc>
        <w:tc>
          <w:tcPr>
            <w:tcW w:w="1134" w:type="dxa"/>
            <w:noWrap/>
            <w:hideMark/>
          </w:tcPr>
          <w:p w14:paraId="2B46B170"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2018</w:t>
            </w:r>
          </w:p>
        </w:tc>
        <w:tc>
          <w:tcPr>
            <w:tcW w:w="4678" w:type="dxa"/>
            <w:noWrap/>
            <w:hideMark/>
          </w:tcPr>
          <w:p w14:paraId="1563DC9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Walnut consumption increases activation of the insula to highly desirable food cues: a randomized, double-blind, placebo-controlled, cross-over fMRI study</w:t>
            </w:r>
          </w:p>
        </w:tc>
        <w:tc>
          <w:tcPr>
            <w:tcW w:w="3685" w:type="dxa"/>
            <w:noWrap/>
            <w:hideMark/>
          </w:tcPr>
          <w:p w14:paraId="0314E61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report relevant outcome</w:t>
            </w:r>
          </w:p>
        </w:tc>
      </w:tr>
      <w:tr w:rsidR="000A2438" w:rsidRPr="000A2438" w14:paraId="6F26E2C0" w14:textId="77777777" w:rsidTr="0098168F">
        <w:trPr>
          <w:trHeight w:val="290"/>
        </w:trPr>
        <w:tc>
          <w:tcPr>
            <w:tcW w:w="4248" w:type="dxa"/>
            <w:noWrap/>
            <w:hideMark/>
          </w:tcPr>
          <w:p w14:paraId="62361EB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L. J. Gillen, L. C. Tapsell, C. S. Patch, A. Owen and M. Batterham</w:t>
            </w:r>
          </w:p>
        </w:tc>
        <w:tc>
          <w:tcPr>
            <w:tcW w:w="1134" w:type="dxa"/>
            <w:noWrap/>
            <w:hideMark/>
          </w:tcPr>
          <w:p w14:paraId="5146372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2005</w:t>
            </w:r>
          </w:p>
        </w:tc>
        <w:tc>
          <w:tcPr>
            <w:tcW w:w="4678" w:type="dxa"/>
            <w:noWrap/>
            <w:hideMark/>
          </w:tcPr>
          <w:p w14:paraId="5381D7E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 xml:space="preserve">Structured dietary advice incorporating walnuts achieves optimal fat and energy </w:t>
            </w:r>
            <w:r w:rsidRPr="000A2438">
              <w:rPr>
                <w:rFonts w:ascii="Times New Roman" w:hAnsi="Times New Roman" w:cs="Times New Roman"/>
                <w:sz w:val="24"/>
                <w:szCs w:val="24"/>
              </w:rPr>
              <w:lastRenderedPageBreak/>
              <w:t>balance in patients with type 2 diabetes mellitus</w:t>
            </w:r>
          </w:p>
        </w:tc>
        <w:tc>
          <w:tcPr>
            <w:tcW w:w="3685" w:type="dxa"/>
            <w:noWrap/>
            <w:hideMark/>
          </w:tcPr>
          <w:p w14:paraId="65364CA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lastRenderedPageBreak/>
              <w:t>Does not report relevant outcome</w:t>
            </w:r>
          </w:p>
        </w:tc>
      </w:tr>
      <w:tr w:rsidR="000A2438" w:rsidRPr="000A2438" w14:paraId="21BFF1AD" w14:textId="77777777" w:rsidTr="0098168F">
        <w:trPr>
          <w:trHeight w:val="290"/>
        </w:trPr>
        <w:tc>
          <w:tcPr>
            <w:tcW w:w="4248" w:type="dxa"/>
            <w:noWrap/>
            <w:hideMark/>
          </w:tcPr>
          <w:p w14:paraId="41D5E246"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R. Holt, S.J. Yim, G. C. Shearer, R. M. Hackman, D. Djurica, J. W. Newman, A. W. Shindel, C. L. Keen</w:t>
            </w:r>
          </w:p>
        </w:tc>
        <w:tc>
          <w:tcPr>
            <w:tcW w:w="1134" w:type="dxa"/>
            <w:noWrap/>
            <w:hideMark/>
          </w:tcPr>
          <w:p w14:paraId="4556817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2015</w:t>
            </w:r>
          </w:p>
        </w:tc>
        <w:tc>
          <w:tcPr>
            <w:tcW w:w="4678" w:type="dxa"/>
            <w:noWrap/>
            <w:hideMark/>
          </w:tcPr>
          <w:p w14:paraId="7F37C56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Effects of short-term walnut consumption on human microvascular function and its</w:t>
            </w:r>
            <w:r w:rsidRPr="000A2438">
              <w:rPr>
                <w:rFonts w:ascii="Times New Roman" w:hAnsi="Times New Roman" w:cs="Times New Roman"/>
                <w:sz w:val="24"/>
                <w:szCs w:val="24"/>
              </w:rPr>
              <w:br/>
              <w:t>relationship to plasma epoxide content</w:t>
            </w:r>
          </w:p>
        </w:tc>
        <w:tc>
          <w:tcPr>
            <w:tcW w:w="3685" w:type="dxa"/>
            <w:noWrap/>
            <w:hideMark/>
          </w:tcPr>
          <w:p w14:paraId="5E4F42B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report relevant outcome</w:t>
            </w:r>
          </w:p>
        </w:tc>
      </w:tr>
      <w:tr w:rsidR="000A2438" w:rsidRPr="000A2438" w14:paraId="74699F1E" w14:textId="77777777" w:rsidTr="0098168F">
        <w:trPr>
          <w:trHeight w:val="290"/>
        </w:trPr>
        <w:tc>
          <w:tcPr>
            <w:tcW w:w="4248" w:type="dxa"/>
            <w:noWrap/>
            <w:hideMark/>
          </w:tcPr>
          <w:p w14:paraId="5BA7495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John W. Newmana,g, Alan W. Shindelc, Carl L. Keena</w:t>
            </w:r>
          </w:p>
        </w:tc>
        <w:tc>
          <w:tcPr>
            <w:tcW w:w="1134" w:type="dxa"/>
            <w:noWrap/>
            <w:hideMark/>
          </w:tcPr>
          <w:p w14:paraId="3BB5AA75"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2012</w:t>
            </w:r>
          </w:p>
        </w:tc>
        <w:tc>
          <w:tcPr>
            <w:tcW w:w="4678" w:type="dxa"/>
            <w:noWrap/>
            <w:hideMark/>
          </w:tcPr>
          <w:p w14:paraId="4CC0220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Short-term effect of macronutrient composition and glycemic index of a yoghurt breakfast on satiety and mood in healthy young men</w:t>
            </w:r>
          </w:p>
        </w:tc>
        <w:tc>
          <w:tcPr>
            <w:tcW w:w="3685" w:type="dxa"/>
            <w:noWrap/>
            <w:hideMark/>
          </w:tcPr>
          <w:p w14:paraId="23399DD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report relevant outcome</w:t>
            </w:r>
          </w:p>
        </w:tc>
      </w:tr>
      <w:tr w:rsidR="000A2438" w:rsidRPr="000A2438" w14:paraId="2B2C5003" w14:textId="77777777" w:rsidTr="0098168F">
        <w:trPr>
          <w:trHeight w:val="290"/>
        </w:trPr>
        <w:tc>
          <w:tcPr>
            <w:tcW w:w="4248" w:type="dxa"/>
            <w:noWrap/>
            <w:hideMark/>
          </w:tcPr>
          <w:p w14:paraId="130A3A76"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B. Burton-Freeman</w:t>
            </w:r>
          </w:p>
        </w:tc>
        <w:tc>
          <w:tcPr>
            <w:tcW w:w="1134" w:type="dxa"/>
            <w:noWrap/>
            <w:hideMark/>
          </w:tcPr>
          <w:p w14:paraId="0A717E6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2005</w:t>
            </w:r>
          </w:p>
        </w:tc>
        <w:tc>
          <w:tcPr>
            <w:tcW w:w="4678" w:type="dxa"/>
            <w:noWrap/>
            <w:hideMark/>
          </w:tcPr>
          <w:p w14:paraId="0A514B5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Sex and cognitive dietary restraint influence cholecystokinin release and satiety in response to preloads varying in fatty acid composition and content</w:t>
            </w:r>
          </w:p>
        </w:tc>
        <w:tc>
          <w:tcPr>
            <w:tcW w:w="3685" w:type="dxa"/>
            <w:noWrap/>
            <w:hideMark/>
          </w:tcPr>
          <w:p w14:paraId="3BF46DF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report relevant outcome</w:t>
            </w:r>
          </w:p>
        </w:tc>
      </w:tr>
      <w:tr w:rsidR="000A2438" w:rsidRPr="000A2438" w14:paraId="5CCA343A" w14:textId="77777777" w:rsidTr="0098168F">
        <w:trPr>
          <w:trHeight w:val="290"/>
        </w:trPr>
        <w:tc>
          <w:tcPr>
            <w:tcW w:w="4248" w:type="dxa"/>
            <w:noWrap/>
            <w:hideMark/>
          </w:tcPr>
          <w:p w14:paraId="5E06596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A. Lozano, P. Perez-Martinez, C. Marin, F. J. Tinahones, J. Delgado-Lista, C. Cruz-Teno, P. Gomez-Luna, F. Rodriguez-Cantalejo, F. Perez-Jimenez and J. Lopez-Miranda</w:t>
            </w:r>
          </w:p>
        </w:tc>
        <w:tc>
          <w:tcPr>
            <w:tcW w:w="1134" w:type="dxa"/>
            <w:noWrap/>
            <w:hideMark/>
          </w:tcPr>
          <w:p w14:paraId="34A0CE36"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2013</w:t>
            </w:r>
          </w:p>
        </w:tc>
        <w:tc>
          <w:tcPr>
            <w:tcW w:w="4678" w:type="dxa"/>
            <w:noWrap/>
            <w:hideMark/>
          </w:tcPr>
          <w:p w14:paraId="4A0E42B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An acute intake of a walnut-enriched meal improves postprandial adiponectin response in healthy young adults</w:t>
            </w:r>
          </w:p>
        </w:tc>
        <w:tc>
          <w:tcPr>
            <w:tcW w:w="3685" w:type="dxa"/>
            <w:noWrap/>
            <w:hideMark/>
          </w:tcPr>
          <w:p w14:paraId="627C7CB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Does not report relevant outcome</w:t>
            </w:r>
          </w:p>
        </w:tc>
      </w:tr>
      <w:tr w:rsidR="000A2438" w:rsidRPr="000A2438" w14:paraId="4405A312" w14:textId="77777777" w:rsidTr="0098168F">
        <w:trPr>
          <w:trHeight w:val="290"/>
        </w:trPr>
        <w:tc>
          <w:tcPr>
            <w:tcW w:w="4248" w:type="dxa"/>
            <w:noWrap/>
            <w:hideMark/>
          </w:tcPr>
          <w:p w14:paraId="54427F8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C. L. Rock, S. W. Flatt, H.-S. Barkai, B. Pakiz and D. D. Heath</w:t>
            </w:r>
          </w:p>
        </w:tc>
        <w:tc>
          <w:tcPr>
            <w:tcW w:w="1134" w:type="dxa"/>
            <w:noWrap/>
            <w:hideMark/>
          </w:tcPr>
          <w:p w14:paraId="1623D59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2017</w:t>
            </w:r>
          </w:p>
        </w:tc>
        <w:tc>
          <w:tcPr>
            <w:tcW w:w="4678" w:type="dxa"/>
            <w:noWrap/>
            <w:hideMark/>
          </w:tcPr>
          <w:p w14:paraId="1457FB2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 xml:space="preserve">A walnut-containing meal had similar effects on early satiety, CCK, and PYY, but </w:t>
            </w:r>
            <w:r w:rsidRPr="000A2438">
              <w:rPr>
                <w:rFonts w:ascii="Times New Roman" w:hAnsi="Times New Roman" w:cs="Times New Roman"/>
                <w:sz w:val="24"/>
                <w:szCs w:val="24"/>
              </w:rPr>
              <w:lastRenderedPageBreak/>
              <w:t>attenuated the postprandial GLP-1 and insulin response compared to a nut-free control meal</w:t>
            </w:r>
          </w:p>
        </w:tc>
        <w:tc>
          <w:tcPr>
            <w:tcW w:w="3685" w:type="dxa"/>
            <w:noWrap/>
            <w:hideMark/>
          </w:tcPr>
          <w:p w14:paraId="7C6183A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lastRenderedPageBreak/>
              <w:t>Does not report relevant outcome</w:t>
            </w:r>
          </w:p>
        </w:tc>
      </w:tr>
      <w:tr w:rsidR="000A2438" w:rsidRPr="000A2438" w14:paraId="1F5EBBFF" w14:textId="77777777" w:rsidTr="0098168F">
        <w:trPr>
          <w:trHeight w:val="290"/>
        </w:trPr>
        <w:tc>
          <w:tcPr>
            <w:tcW w:w="4248" w:type="dxa"/>
            <w:noWrap/>
            <w:hideMark/>
          </w:tcPr>
          <w:p w14:paraId="274DC2E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P. A. Megdal, D. Siemsen, D. Sands, E. A. Dratz and G. J. Handelman</w:t>
            </w:r>
          </w:p>
        </w:tc>
        <w:tc>
          <w:tcPr>
            <w:tcW w:w="1134" w:type="dxa"/>
            <w:noWrap/>
            <w:hideMark/>
          </w:tcPr>
          <w:p w14:paraId="6D3BF2AF"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2010</w:t>
            </w:r>
          </w:p>
        </w:tc>
        <w:tc>
          <w:tcPr>
            <w:tcW w:w="4678" w:type="dxa"/>
            <w:noWrap/>
            <w:hideMark/>
          </w:tcPr>
          <w:p w14:paraId="5C7EF35A"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Facile fingerstick insulin analysis: Application to monitoring postprandial insulin responses to snack foods</w:t>
            </w:r>
          </w:p>
        </w:tc>
        <w:tc>
          <w:tcPr>
            <w:tcW w:w="3685" w:type="dxa"/>
            <w:noWrap/>
            <w:hideMark/>
          </w:tcPr>
          <w:p w14:paraId="04A3EA4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appropriate study design</w:t>
            </w:r>
          </w:p>
        </w:tc>
      </w:tr>
      <w:tr w:rsidR="000A2438" w:rsidRPr="000A2438" w14:paraId="1747F57A" w14:textId="77777777" w:rsidTr="0098168F">
        <w:trPr>
          <w:trHeight w:val="290"/>
        </w:trPr>
        <w:tc>
          <w:tcPr>
            <w:tcW w:w="4248" w:type="dxa"/>
            <w:noWrap/>
            <w:hideMark/>
          </w:tcPr>
          <w:p w14:paraId="105EED3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B. A. Kogan</w:t>
            </w:r>
          </w:p>
        </w:tc>
        <w:tc>
          <w:tcPr>
            <w:tcW w:w="1134" w:type="dxa"/>
            <w:noWrap/>
            <w:hideMark/>
          </w:tcPr>
          <w:p w14:paraId="24BE5C8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2005</w:t>
            </w:r>
          </w:p>
        </w:tc>
        <w:tc>
          <w:tcPr>
            <w:tcW w:w="4678" w:type="dxa"/>
            <w:noWrap/>
            <w:hideMark/>
          </w:tcPr>
          <w:p w14:paraId="0471178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A complementary approach to type 2 diabetes</w:t>
            </w:r>
          </w:p>
        </w:tc>
        <w:tc>
          <w:tcPr>
            <w:tcW w:w="3685" w:type="dxa"/>
            <w:noWrap/>
            <w:hideMark/>
          </w:tcPr>
          <w:p w14:paraId="66604BC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appropriate study design</w:t>
            </w:r>
          </w:p>
        </w:tc>
      </w:tr>
      <w:tr w:rsidR="000A2438" w:rsidRPr="000A2438" w14:paraId="7D400436" w14:textId="77777777" w:rsidTr="0098168F">
        <w:trPr>
          <w:trHeight w:val="290"/>
        </w:trPr>
        <w:tc>
          <w:tcPr>
            <w:tcW w:w="4248" w:type="dxa"/>
            <w:noWrap/>
            <w:hideMark/>
          </w:tcPr>
          <w:p w14:paraId="3EA102A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F. Kaseb, M. Rashidi, M. Afkhami-Ardekani and H. Fallahzadeh</w:t>
            </w:r>
          </w:p>
        </w:tc>
        <w:tc>
          <w:tcPr>
            <w:tcW w:w="1134" w:type="dxa"/>
            <w:noWrap/>
            <w:hideMark/>
          </w:tcPr>
          <w:p w14:paraId="41EF25B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2013</w:t>
            </w:r>
          </w:p>
        </w:tc>
        <w:tc>
          <w:tcPr>
            <w:tcW w:w="4678" w:type="dxa"/>
            <w:noWrap/>
            <w:hideMark/>
          </w:tcPr>
          <w:p w14:paraId="4235FB6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Effect of olive, almond and walnut oil on cardiovascular risk factors in type 2 diabetic patients</w:t>
            </w:r>
          </w:p>
        </w:tc>
        <w:tc>
          <w:tcPr>
            <w:tcW w:w="3685" w:type="dxa"/>
            <w:noWrap/>
            <w:hideMark/>
          </w:tcPr>
          <w:p w14:paraId="3FDC3091"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appropriate study design</w:t>
            </w:r>
          </w:p>
        </w:tc>
      </w:tr>
      <w:tr w:rsidR="000A2438" w:rsidRPr="000A2438" w14:paraId="2C231A5B" w14:textId="77777777" w:rsidTr="0098168F">
        <w:trPr>
          <w:trHeight w:val="290"/>
        </w:trPr>
        <w:tc>
          <w:tcPr>
            <w:tcW w:w="4248" w:type="dxa"/>
            <w:noWrap/>
            <w:hideMark/>
          </w:tcPr>
          <w:p w14:paraId="1BEE8E25"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M. G. Campos Mondragon, R. M. Oliart Ros, A. Martinez Martinez, G. F. Mendez Machado and J. O. Angulo Guerrero</w:t>
            </w:r>
          </w:p>
        </w:tc>
        <w:tc>
          <w:tcPr>
            <w:tcW w:w="1134" w:type="dxa"/>
            <w:noWrap/>
            <w:hideMark/>
          </w:tcPr>
          <w:p w14:paraId="29CFE51A"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2013</w:t>
            </w:r>
          </w:p>
        </w:tc>
        <w:tc>
          <w:tcPr>
            <w:tcW w:w="4678" w:type="dxa"/>
            <w:noWrap/>
            <w:hideMark/>
          </w:tcPr>
          <w:p w14:paraId="17F290C6"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[Metabolic syndrome reversion by polyunsaturated fatty acids ingestion]</w:t>
            </w:r>
          </w:p>
        </w:tc>
        <w:tc>
          <w:tcPr>
            <w:tcW w:w="3685" w:type="dxa"/>
            <w:noWrap/>
            <w:hideMark/>
          </w:tcPr>
          <w:p w14:paraId="1441674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appropriate study design</w:t>
            </w:r>
          </w:p>
        </w:tc>
      </w:tr>
      <w:tr w:rsidR="000A2438" w:rsidRPr="000A2438" w14:paraId="1D19A765" w14:textId="77777777" w:rsidTr="0098168F">
        <w:trPr>
          <w:trHeight w:val="290"/>
        </w:trPr>
        <w:tc>
          <w:tcPr>
            <w:tcW w:w="4248" w:type="dxa"/>
            <w:noWrap/>
            <w:hideMark/>
          </w:tcPr>
          <w:p w14:paraId="59B6E48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L. Tene, I. Shelef, D. Schwarzfuchs, Y. Gepner, A. Yaskolka Meir, G. Tsaban, H. Zelicha, A. Bilitzky, O. Komy, N. Cohen and et al.</w:t>
            </w:r>
          </w:p>
        </w:tc>
        <w:tc>
          <w:tcPr>
            <w:tcW w:w="1134" w:type="dxa"/>
            <w:noWrap/>
            <w:hideMark/>
          </w:tcPr>
          <w:p w14:paraId="586B111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2018</w:t>
            </w:r>
          </w:p>
        </w:tc>
        <w:tc>
          <w:tcPr>
            <w:tcW w:w="4678" w:type="dxa"/>
            <w:noWrap/>
            <w:hideMark/>
          </w:tcPr>
          <w:p w14:paraId="69D25A1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The effect of long-term weight-loss intervention strategies on the dynamics of pancreatic-fat and morphology: an MRI RCT study</w:t>
            </w:r>
          </w:p>
        </w:tc>
        <w:tc>
          <w:tcPr>
            <w:tcW w:w="3685" w:type="dxa"/>
            <w:noWrap/>
            <w:hideMark/>
          </w:tcPr>
          <w:p w14:paraId="025BF6D9"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0F16DBBA" w14:textId="77777777" w:rsidTr="0098168F">
        <w:trPr>
          <w:trHeight w:val="290"/>
        </w:trPr>
        <w:tc>
          <w:tcPr>
            <w:tcW w:w="4248" w:type="dxa"/>
            <w:noWrap/>
            <w:hideMark/>
          </w:tcPr>
          <w:p w14:paraId="7C3788E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Y. Gepner, I. Shelef, D. Schwarzfuchs, H. Zelicha, L. Tene, A. Y. Meir, G. Tsaban, N. Cohen, N. Bril, M. Rein and et al.</w:t>
            </w:r>
          </w:p>
        </w:tc>
        <w:tc>
          <w:tcPr>
            <w:tcW w:w="1134" w:type="dxa"/>
            <w:noWrap/>
            <w:hideMark/>
          </w:tcPr>
          <w:p w14:paraId="798B49F9"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2018</w:t>
            </w:r>
          </w:p>
        </w:tc>
        <w:tc>
          <w:tcPr>
            <w:tcW w:w="4678" w:type="dxa"/>
            <w:noWrap/>
            <w:hideMark/>
          </w:tcPr>
          <w:p w14:paraId="2CC29AD6"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Effect of distinct lifestyle interventions on mobilization of fat storage pools CENTRAL magnetic resonance imaging randomized controlled trial</w:t>
            </w:r>
          </w:p>
        </w:tc>
        <w:tc>
          <w:tcPr>
            <w:tcW w:w="3685" w:type="dxa"/>
            <w:noWrap/>
            <w:hideMark/>
          </w:tcPr>
          <w:p w14:paraId="5824993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3419B9BC" w14:textId="77777777" w:rsidTr="0098168F">
        <w:trPr>
          <w:trHeight w:val="290"/>
        </w:trPr>
        <w:tc>
          <w:tcPr>
            <w:tcW w:w="4248" w:type="dxa"/>
            <w:noWrap/>
            <w:hideMark/>
          </w:tcPr>
          <w:p w14:paraId="7AF83500"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lastRenderedPageBreak/>
              <w:t>G. Tsaban, A. Wolak, H. Avni-Hassid, Y. Gepner, I. Shelef, Y. Henkin, D. Schwarzfuchs, N. Cohen, N. Bril, M. Rein, D. Serfaty, S. Kenigsbuch, L. Tene, H. Zelicha, A. Yaskolka-Meir, O. Komy, A. Bilitzky, Y. Chassidim, U. Ceglarek, M. Stumvoll, M. Blüher, J. Thiery, D. Dicker, A. Rudich, M. J. Stampfer and I. Shai</w:t>
            </w:r>
          </w:p>
        </w:tc>
        <w:tc>
          <w:tcPr>
            <w:tcW w:w="1134" w:type="dxa"/>
            <w:noWrap/>
            <w:hideMark/>
          </w:tcPr>
          <w:p w14:paraId="1F163750"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2017</w:t>
            </w:r>
          </w:p>
        </w:tc>
        <w:tc>
          <w:tcPr>
            <w:tcW w:w="4678" w:type="dxa"/>
            <w:noWrap/>
            <w:hideMark/>
          </w:tcPr>
          <w:p w14:paraId="79F16900"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Dynamics of intrapericardial and extrapericardial fat tissues during long-term, dietary-induced, moderate weight loss</w:t>
            </w:r>
          </w:p>
        </w:tc>
        <w:tc>
          <w:tcPr>
            <w:tcW w:w="3685" w:type="dxa"/>
            <w:noWrap/>
            <w:hideMark/>
          </w:tcPr>
          <w:p w14:paraId="2E98B9B9"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77AA002B" w14:textId="77777777" w:rsidTr="0098168F">
        <w:trPr>
          <w:trHeight w:val="290"/>
        </w:trPr>
        <w:tc>
          <w:tcPr>
            <w:tcW w:w="4248" w:type="dxa"/>
            <w:noWrap/>
            <w:hideMark/>
          </w:tcPr>
          <w:p w14:paraId="59F73EB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A. Camargo, O. A. Rangel-Zúñiga, P. Peña-Orihuela, C. Marín, P. Pérez-Martínez, J. Delgado-Lista, F. M. Gutierrez-Mariscal, M. M. Malagón, H. M. Roche, F. J. Tinahones, F. Perez-Jimenez and J. Lopez-Miranda</w:t>
            </w:r>
          </w:p>
        </w:tc>
        <w:tc>
          <w:tcPr>
            <w:tcW w:w="1134" w:type="dxa"/>
            <w:noWrap/>
            <w:hideMark/>
          </w:tcPr>
          <w:p w14:paraId="7D2E792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2013</w:t>
            </w:r>
          </w:p>
        </w:tc>
        <w:tc>
          <w:tcPr>
            <w:tcW w:w="4678" w:type="dxa"/>
            <w:noWrap/>
            <w:hideMark/>
          </w:tcPr>
          <w:p w14:paraId="3E5CC51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Postprandial changes in the proteome are modulated by dietary fat in patients with metabolic syndrome</w:t>
            </w:r>
          </w:p>
        </w:tc>
        <w:tc>
          <w:tcPr>
            <w:tcW w:w="3685" w:type="dxa"/>
            <w:noWrap/>
            <w:hideMark/>
          </w:tcPr>
          <w:p w14:paraId="4CEB3DA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361D47BD" w14:textId="77777777" w:rsidTr="0098168F">
        <w:trPr>
          <w:trHeight w:val="290"/>
        </w:trPr>
        <w:tc>
          <w:tcPr>
            <w:tcW w:w="4248" w:type="dxa"/>
            <w:noWrap/>
            <w:hideMark/>
          </w:tcPr>
          <w:p w14:paraId="4FD5682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 J. A. Jenkins, C. W. C. Kendall, B. Lamarche, M. S. Banach, K. Srichaikul, E. Vidgen, S. Mitchell, T. Parker, S. Nishi, B. Bashyam and et al.</w:t>
            </w:r>
          </w:p>
        </w:tc>
        <w:tc>
          <w:tcPr>
            <w:tcW w:w="1134" w:type="dxa"/>
            <w:noWrap/>
            <w:hideMark/>
          </w:tcPr>
          <w:p w14:paraId="4909AE2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2018</w:t>
            </w:r>
          </w:p>
        </w:tc>
        <w:tc>
          <w:tcPr>
            <w:tcW w:w="4678" w:type="dxa"/>
            <w:noWrap/>
            <w:hideMark/>
          </w:tcPr>
          <w:p w14:paraId="0E46B659"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Nuts as a replacement for carbohydrates in the diabetic diet: a reanalysis of a randomised controlled trial</w:t>
            </w:r>
          </w:p>
        </w:tc>
        <w:tc>
          <w:tcPr>
            <w:tcW w:w="3685" w:type="dxa"/>
            <w:noWrap/>
            <w:hideMark/>
          </w:tcPr>
          <w:p w14:paraId="07B1412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37C8C108" w14:textId="77777777" w:rsidTr="0098168F">
        <w:trPr>
          <w:trHeight w:val="290"/>
        </w:trPr>
        <w:tc>
          <w:tcPr>
            <w:tcW w:w="4248" w:type="dxa"/>
            <w:noWrap/>
            <w:hideMark/>
          </w:tcPr>
          <w:p w14:paraId="1C55FDF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lastRenderedPageBreak/>
              <w:t>D. J. A. Jenkins, C. W. C. Kendall, B. Lamarche, M. S. Banach, K. Srichaikul, E. Vidgen, S. Mitchell, T. Parker, S. Nishi, B. Bashyam, R. J. de Souza, C. Ireland, S. C. Pichika, J. Beyene, J. L. Sievenpiper and R. G. Josse</w:t>
            </w:r>
          </w:p>
        </w:tc>
        <w:tc>
          <w:tcPr>
            <w:tcW w:w="1134" w:type="dxa"/>
            <w:noWrap/>
            <w:hideMark/>
          </w:tcPr>
          <w:p w14:paraId="29FBF00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2019</w:t>
            </w:r>
          </w:p>
        </w:tc>
        <w:tc>
          <w:tcPr>
            <w:tcW w:w="4678" w:type="dxa"/>
            <w:noWrap/>
            <w:hideMark/>
          </w:tcPr>
          <w:p w14:paraId="275A028A"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Correction to: Nuts as a replacement for carbohydrates in the diabetic diet: a reanalysis of a randomised controlled trial</w:t>
            </w:r>
          </w:p>
        </w:tc>
        <w:tc>
          <w:tcPr>
            <w:tcW w:w="3685" w:type="dxa"/>
            <w:noWrap/>
            <w:hideMark/>
          </w:tcPr>
          <w:p w14:paraId="460E9075"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18705B8E" w14:textId="77777777" w:rsidTr="0098168F">
        <w:trPr>
          <w:trHeight w:val="290"/>
        </w:trPr>
        <w:tc>
          <w:tcPr>
            <w:tcW w:w="4248" w:type="dxa"/>
            <w:noWrap/>
            <w:hideMark/>
          </w:tcPr>
          <w:p w14:paraId="2BA2124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P. López-Uriarte, R. Nogués, G. Saez, M. Bulló, M. Romeu, L. Masana, C. Tormos, P. Casas-Agustench and J. Salas-Salvadó</w:t>
            </w:r>
          </w:p>
        </w:tc>
        <w:tc>
          <w:tcPr>
            <w:tcW w:w="1134" w:type="dxa"/>
            <w:noWrap/>
            <w:hideMark/>
          </w:tcPr>
          <w:p w14:paraId="03A49E8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2010</w:t>
            </w:r>
          </w:p>
        </w:tc>
        <w:tc>
          <w:tcPr>
            <w:tcW w:w="4678" w:type="dxa"/>
            <w:noWrap/>
            <w:hideMark/>
          </w:tcPr>
          <w:p w14:paraId="351434D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Effect of nut consumption on oxidative stress and the endothelial function in metabolic syndrome</w:t>
            </w:r>
          </w:p>
        </w:tc>
        <w:tc>
          <w:tcPr>
            <w:tcW w:w="3685" w:type="dxa"/>
            <w:noWrap/>
            <w:hideMark/>
          </w:tcPr>
          <w:p w14:paraId="32EF111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24772D34" w14:textId="77777777" w:rsidTr="0098168F">
        <w:trPr>
          <w:trHeight w:val="290"/>
        </w:trPr>
        <w:tc>
          <w:tcPr>
            <w:tcW w:w="4248" w:type="dxa"/>
            <w:noWrap/>
            <w:hideMark/>
          </w:tcPr>
          <w:p w14:paraId="29751E25"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C. Agebratt, E. Ström, T. Romu, O. Dahlqvist-Leinhard, M. Borga, P. Leandersson and F. H. Nystrom</w:t>
            </w:r>
          </w:p>
        </w:tc>
        <w:tc>
          <w:tcPr>
            <w:tcW w:w="1134" w:type="dxa"/>
            <w:noWrap/>
            <w:hideMark/>
          </w:tcPr>
          <w:p w14:paraId="0D1236D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2016</w:t>
            </w:r>
          </w:p>
        </w:tc>
        <w:tc>
          <w:tcPr>
            <w:tcW w:w="4678" w:type="dxa"/>
            <w:noWrap/>
            <w:hideMark/>
          </w:tcPr>
          <w:p w14:paraId="1466E44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A Randomized Study of the Effects of Additional Fruit and Nuts Consumption on Hepatic Fat Content, Cardiovascular Risk Factors and Basal Metabolic Rate</w:t>
            </w:r>
          </w:p>
        </w:tc>
        <w:tc>
          <w:tcPr>
            <w:tcW w:w="3685" w:type="dxa"/>
            <w:noWrap/>
            <w:hideMark/>
          </w:tcPr>
          <w:p w14:paraId="640810B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53B1DDD0" w14:textId="77777777" w:rsidTr="0098168F">
        <w:trPr>
          <w:trHeight w:val="290"/>
        </w:trPr>
        <w:tc>
          <w:tcPr>
            <w:tcW w:w="4248" w:type="dxa"/>
            <w:noWrap/>
            <w:hideMark/>
          </w:tcPr>
          <w:p w14:paraId="0B0DF81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Y. Gepner, I. Shelef, D. Schwarzfuchs, N. Cohen, N. Bril, M. Rein, G. Tsaban, H. Zelicha, A. Yaskolka Meir, L. Tene, B. Sarusy, P. Rosen, J. R. Hoffman, J. R. Stout, J. Thiery, U. Ceglarek, M. Stumvoll, M. Blüher, M. J. Stampfer and I. Shai</w:t>
            </w:r>
          </w:p>
        </w:tc>
        <w:tc>
          <w:tcPr>
            <w:tcW w:w="1134" w:type="dxa"/>
            <w:noWrap/>
            <w:hideMark/>
          </w:tcPr>
          <w:p w14:paraId="31F42A4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2017</w:t>
            </w:r>
          </w:p>
        </w:tc>
        <w:tc>
          <w:tcPr>
            <w:tcW w:w="4678" w:type="dxa"/>
            <w:noWrap/>
            <w:hideMark/>
          </w:tcPr>
          <w:p w14:paraId="6972C90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Intramyocellular triacylglycerol accumulation across weight loss strategies; Sub-study of the CENTRAL trial</w:t>
            </w:r>
          </w:p>
        </w:tc>
        <w:tc>
          <w:tcPr>
            <w:tcW w:w="3685" w:type="dxa"/>
            <w:noWrap/>
            <w:hideMark/>
          </w:tcPr>
          <w:p w14:paraId="19CC750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42542FE7" w14:textId="77777777" w:rsidTr="0098168F">
        <w:trPr>
          <w:trHeight w:val="290"/>
        </w:trPr>
        <w:tc>
          <w:tcPr>
            <w:tcW w:w="4248" w:type="dxa"/>
            <w:noWrap/>
            <w:hideMark/>
          </w:tcPr>
          <w:p w14:paraId="699759B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lastRenderedPageBreak/>
              <w:t>E. Mullner, M. Wallner, H. Brath and K. H. Wagner</w:t>
            </w:r>
          </w:p>
        </w:tc>
        <w:tc>
          <w:tcPr>
            <w:tcW w:w="1134" w:type="dxa"/>
            <w:noWrap/>
            <w:hideMark/>
          </w:tcPr>
          <w:p w14:paraId="6E59A38F"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2013</w:t>
            </w:r>
          </w:p>
        </w:tc>
        <w:tc>
          <w:tcPr>
            <w:tcW w:w="4678" w:type="dxa"/>
            <w:noWrap/>
            <w:hideMark/>
          </w:tcPr>
          <w:p w14:paraId="004A8A3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Dna damage and chromosomal stability in healthy and diabetic individuals and the impact of vegetables and walnut oil</w:t>
            </w:r>
          </w:p>
        </w:tc>
        <w:tc>
          <w:tcPr>
            <w:tcW w:w="3685" w:type="dxa"/>
            <w:noWrap/>
            <w:hideMark/>
          </w:tcPr>
          <w:p w14:paraId="6159851A"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4D331805" w14:textId="77777777" w:rsidTr="0098168F">
        <w:trPr>
          <w:trHeight w:val="290"/>
        </w:trPr>
        <w:tc>
          <w:tcPr>
            <w:tcW w:w="4248" w:type="dxa"/>
            <w:noWrap/>
            <w:hideMark/>
          </w:tcPr>
          <w:p w14:paraId="32BE9B9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S. K. Nishi, C. W. C. Kendall, R. P. Bazinet, B. Bashyam, C. A. Ireland, L. S. A. Augustin, S. Blanco Mejia, J. L. Sievenpiper and D. J. A. Jenkins</w:t>
            </w:r>
          </w:p>
        </w:tc>
        <w:tc>
          <w:tcPr>
            <w:tcW w:w="1134" w:type="dxa"/>
            <w:noWrap/>
            <w:hideMark/>
          </w:tcPr>
          <w:p w14:paraId="5564C90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2014</w:t>
            </w:r>
          </w:p>
        </w:tc>
        <w:tc>
          <w:tcPr>
            <w:tcW w:w="4678" w:type="dxa"/>
            <w:noWrap/>
            <w:hideMark/>
          </w:tcPr>
          <w:p w14:paraId="0C45FF0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Nut consumption, serum fatty acid profile and estimated coronary heart disease risk in type 2 diabetes</w:t>
            </w:r>
          </w:p>
        </w:tc>
        <w:tc>
          <w:tcPr>
            <w:tcW w:w="3685" w:type="dxa"/>
            <w:noWrap/>
            <w:hideMark/>
          </w:tcPr>
          <w:p w14:paraId="7965B08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65796FBC" w14:textId="77777777" w:rsidTr="0098168F">
        <w:trPr>
          <w:trHeight w:val="290"/>
        </w:trPr>
        <w:tc>
          <w:tcPr>
            <w:tcW w:w="4248" w:type="dxa"/>
            <w:noWrap/>
            <w:hideMark/>
          </w:tcPr>
          <w:p w14:paraId="3C2D48F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F. J. Ortega, M. I. Cardona-Alvarado, J. M. Mercader, J. M. Moreno-Navarrete, M. Moreno, M. Sabater, N. Fuentes-Batllevell, E. Ramírez-Chávez, W. Ricart, J. Molina-Torres, E. L. Pérez-Luque and J. M. Fernández-Real</w:t>
            </w:r>
          </w:p>
        </w:tc>
        <w:tc>
          <w:tcPr>
            <w:tcW w:w="1134" w:type="dxa"/>
            <w:noWrap/>
            <w:hideMark/>
          </w:tcPr>
          <w:p w14:paraId="3054FAB5"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2015</w:t>
            </w:r>
          </w:p>
        </w:tc>
        <w:tc>
          <w:tcPr>
            <w:tcW w:w="4678" w:type="dxa"/>
            <w:noWrap/>
            <w:hideMark/>
          </w:tcPr>
          <w:p w14:paraId="19BEBC5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Circulating profiling reveals the effect of a polyunsaturated fatty acid-enriched diet on common microRNAs</w:t>
            </w:r>
          </w:p>
        </w:tc>
        <w:tc>
          <w:tcPr>
            <w:tcW w:w="3685" w:type="dxa"/>
            <w:noWrap/>
            <w:hideMark/>
          </w:tcPr>
          <w:p w14:paraId="35219C6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0A23CC39" w14:textId="77777777" w:rsidTr="0098168F">
        <w:trPr>
          <w:trHeight w:val="290"/>
        </w:trPr>
        <w:tc>
          <w:tcPr>
            <w:tcW w:w="4248" w:type="dxa"/>
            <w:noWrap/>
            <w:hideMark/>
          </w:tcPr>
          <w:p w14:paraId="7EC05D1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S. Rajaram, E. L. Yip, R. Reghunathan, S. Mohan and J. Sabaté</w:t>
            </w:r>
          </w:p>
        </w:tc>
        <w:tc>
          <w:tcPr>
            <w:tcW w:w="1134" w:type="dxa"/>
            <w:noWrap/>
            <w:hideMark/>
          </w:tcPr>
          <w:p w14:paraId="34C0BE89"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2017</w:t>
            </w:r>
          </w:p>
        </w:tc>
        <w:tc>
          <w:tcPr>
            <w:tcW w:w="4678" w:type="dxa"/>
            <w:noWrap/>
            <w:hideMark/>
          </w:tcPr>
          <w:p w14:paraId="603ACBE6"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Effect of Altering Dietary n-6: n-3 Polyunsaturated Fatty Acid Ratio with Plant and Marine-Based Supplement on Biomarkers of Bone Turnover in Healthy Adults</w:t>
            </w:r>
          </w:p>
        </w:tc>
        <w:tc>
          <w:tcPr>
            <w:tcW w:w="3685" w:type="dxa"/>
            <w:noWrap/>
            <w:hideMark/>
          </w:tcPr>
          <w:p w14:paraId="702658A6"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36BB06D6" w14:textId="77777777" w:rsidTr="0098168F">
        <w:trPr>
          <w:trHeight w:val="290"/>
        </w:trPr>
        <w:tc>
          <w:tcPr>
            <w:tcW w:w="4248" w:type="dxa"/>
            <w:noWrap/>
            <w:hideMark/>
          </w:tcPr>
          <w:p w14:paraId="1A5E5A2F"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J. L. Stevenson, C. M. Paton and J. A. Cooper</w:t>
            </w:r>
          </w:p>
        </w:tc>
        <w:tc>
          <w:tcPr>
            <w:tcW w:w="1134" w:type="dxa"/>
            <w:noWrap/>
            <w:hideMark/>
          </w:tcPr>
          <w:p w14:paraId="30B68EBF"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2017</w:t>
            </w:r>
          </w:p>
        </w:tc>
        <w:tc>
          <w:tcPr>
            <w:tcW w:w="4678" w:type="dxa"/>
            <w:noWrap/>
            <w:hideMark/>
          </w:tcPr>
          <w:p w14:paraId="1936B685"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Hunger and satiety responses to high-fat meals after a high-polyunsaturated fat diet: a randomized trial</w:t>
            </w:r>
          </w:p>
        </w:tc>
        <w:tc>
          <w:tcPr>
            <w:tcW w:w="3685" w:type="dxa"/>
            <w:noWrap/>
            <w:hideMark/>
          </w:tcPr>
          <w:p w14:paraId="4BE1F68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04784CD5" w14:textId="77777777" w:rsidTr="0098168F">
        <w:trPr>
          <w:trHeight w:val="290"/>
        </w:trPr>
        <w:tc>
          <w:tcPr>
            <w:tcW w:w="4248" w:type="dxa"/>
            <w:noWrap/>
            <w:hideMark/>
          </w:tcPr>
          <w:p w14:paraId="4002144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lastRenderedPageBreak/>
              <w:t>S. Tulipani, M. Urpi-Sarda, R. García-Villalba, M. Rabassa, P. López-Uriarte, M. Bulló, O. Jáuregui, F. Tomás-Barberán, J. Salas-Salvadó, J. C. Espín and et al.</w:t>
            </w:r>
          </w:p>
        </w:tc>
        <w:tc>
          <w:tcPr>
            <w:tcW w:w="1134" w:type="dxa"/>
            <w:noWrap/>
            <w:hideMark/>
          </w:tcPr>
          <w:p w14:paraId="2AD023F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2012</w:t>
            </w:r>
          </w:p>
        </w:tc>
        <w:tc>
          <w:tcPr>
            <w:tcW w:w="4678" w:type="dxa"/>
            <w:noWrap/>
            <w:hideMark/>
          </w:tcPr>
          <w:p w14:paraId="61D8E51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Urolithins are the main urinary microbial-derived phenolic metabolites discriminating a moderate consumption of nuts in free-living subjects with diagnosed metabolic syndrome</w:t>
            </w:r>
          </w:p>
        </w:tc>
        <w:tc>
          <w:tcPr>
            <w:tcW w:w="3685" w:type="dxa"/>
            <w:noWrap/>
            <w:hideMark/>
          </w:tcPr>
          <w:p w14:paraId="4E00819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Not possible to isolate the effect of walnuts</w:t>
            </w:r>
          </w:p>
        </w:tc>
      </w:tr>
      <w:tr w:rsidR="000A2438" w:rsidRPr="000A2438" w14:paraId="32013B07" w14:textId="77777777" w:rsidTr="0098168F">
        <w:trPr>
          <w:trHeight w:val="290"/>
        </w:trPr>
        <w:tc>
          <w:tcPr>
            <w:tcW w:w="4248" w:type="dxa"/>
            <w:noWrap/>
            <w:hideMark/>
          </w:tcPr>
          <w:p w14:paraId="16284C1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N. W. Badri, S. W. Flatt, H. S. Barkai, B. Pakiz, D. D. Heath and C. L. Rock</w:t>
            </w:r>
          </w:p>
        </w:tc>
        <w:tc>
          <w:tcPr>
            <w:tcW w:w="1134" w:type="dxa"/>
            <w:noWrap/>
            <w:hideMark/>
          </w:tcPr>
          <w:p w14:paraId="22FBD77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2018</w:t>
            </w:r>
          </w:p>
        </w:tc>
        <w:tc>
          <w:tcPr>
            <w:tcW w:w="4678" w:type="dxa"/>
            <w:noWrap/>
            <w:hideMark/>
          </w:tcPr>
          <w:p w14:paraId="7002888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Insulin Resistance Improves More in Women than In Men in Association with a Weight Loss Intervention</w:t>
            </w:r>
          </w:p>
        </w:tc>
        <w:tc>
          <w:tcPr>
            <w:tcW w:w="3685" w:type="dxa"/>
            <w:noWrap/>
            <w:hideMark/>
          </w:tcPr>
          <w:p w14:paraId="138D624F"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Relevant outcomes reported in article already included in review</w:t>
            </w:r>
          </w:p>
        </w:tc>
      </w:tr>
      <w:tr w:rsidR="000A2438" w:rsidRPr="000A2438" w14:paraId="14A0BC62" w14:textId="77777777" w:rsidTr="0098168F">
        <w:trPr>
          <w:trHeight w:val="290"/>
        </w:trPr>
        <w:tc>
          <w:tcPr>
            <w:tcW w:w="4248" w:type="dxa"/>
            <w:noWrap/>
            <w:hideMark/>
          </w:tcPr>
          <w:p w14:paraId="74425C9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A. Martin, E. P. Neale and L. C. Tapsell</w:t>
            </w:r>
          </w:p>
        </w:tc>
        <w:tc>
          <w:tcPr>
            <w:tcW w:w="1134" w:type="dxa"/>
            <w:noWrap/>
            <w:hideMark/>
          </w:tcPr>
          <w:p w14:paraId="30E655D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2019</w:t>
            </w:r>
          </w:p>
        </w:tc>
        <w:tc>
          <w:tcPr>
            <w:tcW w:w="4678" w:type="dxa"/>
            <w:noWrap/>
            <w:hideMark/>
          </w:tcPr>
          <w:p w14:paraId="229749B9"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The clinical utility of the AUSDRISK tool in assessing change in type 2 diabetes risk in overweight/obese volunteers undertaking a healthy lifestyle intervention</w:t>
            </w:r>
          </w:p>
        </w:tc>
        <w:tc>
          <w:tcPr>
            <w:tcW w:w="3685" w:type="dxa"/>
            <w:noWrap/>
            <w:hideMark/>
          </w:tcPr>
          <w:p w14:paraId="4D06B02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Relevant outcomes reported in article already included in review</w:t>
            </w:r>
          </w:p>
        </w:tc>
      </w:tr>
      <w:tr w:rsidR="000A2438" w:rsidRPr="000A2438" w14:paraId="2C4AB1DF" w14:textId="77777777" w:rsidTr="0098168F">
        <w:trPr>
          <w:trHeight w:val="290"/>
        </w:trPr>
        <w:tc>
          <w:tcPr>
            <w:tcW w:w="4248" w:type="dxa"/>
            <w:noWrap/>
            <w:hideMark/>
          </w:tcPr>
          <w:p w14:paraId="7567CADF"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V. Y. Njike, N. Yarandi, P. Petraro, R. G. Ayettey, J. A. Treu and D. L. Katz</w:t>
            </w:r>
          </w:p>
        </w:tc>
        <w:tc>
          <w:tcPr>
            <w:tcW w:w="1134" w:type="dxa"/>
            <w:noWrap/>
            <w:hideMark/>
          </w:tcPr>
          <w:p w14:paraId="29DED3F6"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2016</w:t>
            </w:r>
          </w:p>
        </w:tc>
        <w:tc>
          <w:tcPr>
            <w:tcW w:w="4678" w:type="dxa"/>
            <w:noWrap/>
            <w:hideMark/>
          </w:tcPr>
          <w:p w14:paraId="2712621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Inclusion of walnut in the diets of adults at risk for type 2 diabetes and their dietary pattern changes: a randomized, controlled, cross-over trial</w:t>
            </w:r>
          </w:p>
        </w:tc>
        <w:tc>
          <w:tcPr>
            <w:tcW w:w="3685" w:type="dxa"/>
            <w:noWrap/>
            <w:hideMark/>
          </w:tcPr>
          <w:p w14:paraId="3603010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Relevant outcomes reported in article already included in review</w:t>
            </w:r>
          </w:p>
        </w:tc>
      </w:tr>
      <w:tr w:rsidR="000A2438" w:rsidRPr="000A2438" w14:paraId="2FFE29C8" w14:textId="77777777" w:rsidTr="0098168F">
        <w:trPr>
          <w:trHeight w:val="290"/>
        </w:trPr>
        <w:tc>
          <w:tcPr>
            <w:tcW w:w="4248" w:type="dxa"/>
            <w:noWrap/>
            <w:hideMark/>
          </w:tcPr>
          <w:p w14:paraId="4896936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V. Y. Njike, V. C. Costales, P. Petraro, R. Annam, N. Yarandi and D. L. Katz</w:t>
            </w:r>
          </w:p>
        </w:tc>
        <w:tc>
          <w:tcPr>
            <w:tcW w:w="1134" w:type="dxa"/>
            <w:noWrap/>
            <w:hideMark/>
          </w:tcPr>
          <w:p w14:paraId="53A2872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2018</w:t>
            </w:r>
          </w:p>
        </w:tc>
        <w:tc>
          <w:tcPr>
            <w:tcW w:w="4678" w:type="dxa"/>
            <w:noWrap/>
            <w:hideMark/>
          </w:tcPr>
          <w:p w14:paraId="1700F91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The Resulting Variation in Nutrient Intake With the Inclusion of Walnuts in the Diets of Adults at Risk for Type 2 Diabetes: A Randomized, Controlled, Crossover Trial</w:t>
            </w:r>
          </w:p>
        </w:tc>
        <w:tc>
          <w:tcPr>
            <w:tcW w:w="3685" w:type="dxa"/>
            <w:noWrap/>
            <w:hideMark/>
          </w:tcPr>
          <w:p w14:paraId="106C90D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Relevant outcomes reported in article already included in review</w:t>
            </w:r>
          </w:p>
        </w:tc>
      </w:tr>
      <w:tr w:rsidR="000A2438" w:rsidRPr="000A2438" w14:paraId="3241662D" w14:textId="77777777" w:rsidTr="0098168F">
        <w:trPr>
          <w:trHeight w:val="290"/>
        </w:trPr>
        <w:tc>
          <w:tcPr>
            <w:tcW w:w="4248" w:type="dxa"/>
            <w:noWrap/>
            <w:hideMark/>
          </w:tcPr>
          <w:p w14:paraId="449599A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lastRenderedPageBreak/>
              <w:t>B. K. Rana, S. W. Flatt, D. D. Health, B. Pakiz, E. L. Quintana, L. Natarajan and C. L. Rock</w:t>
            </w:r>
          </w:p>
        </w:tc>
        <w:tc>
          <w:tcPr>
            <w:tcW w:w="1134" w:type="dxa"/>
            <w:noWrap/>
            <w:hideMark/>
          </w:tcPr>
          <w:p w14:paraId="3A35484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2017</w:t>
            </w:r>
          </w:p>
        </w:tc>
        <w:tc>
          <w:tcPr>
            <w:tcW w:w="4678" w:type="dxa"/>
            <w:noWrap/>
            <w:hideMark/>
          </w:tcPr>
          <w:p w14:paraId="357D5861"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The IL6 Gene Promoter SNP and Plasma IL-6 in Response to Diet Intervention</w:t>
            </w:r>
          </w:p>
        </w:tc>
        <w:tc>
          <w:tcPr>
            <w:tcW w:w="3685" w:type="dxa"/>
            <w:noWrap/>
            <w:hideMark/>
          </w:tcPr>
          <w:p w14:paraId="370E14D1"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Relevant outcomes reported in article already included in review</w:t>
            </w:r>
          </w:p>
        </w:tc>
      </w:tr>
      <w:tr w:rsidR="000A2438" w:rsidRPr="000A2438" w14:paraId="68F55E66" w14:textId="77777777" w:rsidTr="0098168F">
        <w:trPr>
          <w:trHeight w:val="290"/>
        </w:trPr>
        <w:tc>
          <w:tcPr>
            <w:tcW w:w="4248" w:type="dxa"/>
            <w:noWrap/>
            <w:hideMark/>
          </w:tcPr>
          <w:p w14:paraId="11F9946F"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M. J. Zibaeenezhad, P. Farhadi, A. Attar, A. Mosleh, F. Amirmoezi and A. Azimi</w:t>
            </w:r>
          </w:p>
        </w:tc>
        <w:tc>
          <w:tcPr>
            <w:tcW w:w="1134" w:type="dxa"/>
            <w:noWrap/>
            <w:hideMark/>
          </w:tcPr>
          <w:p w14:paraId="2EC00FC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2017</w:t>
            </w:r>
          </w:p>
        </w:tc>
        <w:tc>
          <w:tcPr>
            <w:tcW w:w="4678" w:type="dxa"/>
            <w:noWrap/>
            <w:hideMark/>
          </w:tcPr>
          <w:p w14:paraId="65CCBA7B"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Effects of walnut oil on lipid profiles in hyperlipidemic type 2 diabetic patients: a randomized, double-blind, placebo-controlled trial</w:t>
            </w:r>
          </w:p>
        </w:tc>
        <w:tc>
          <w:tcPr>
            <w:tcW w:w="3685" w:type="dxa"/>
            <w:noWrap/>
            <w:hideMark/>
          </w:tcPr>
          <w:p w14:paraId="757A1E9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Relevant outcomes reported in article already included in review</w:t>
            </w:r>
          </w:p>
        </w:tc>
      </w:tr>
      <w:tr w:rsidR="000A2438" w:rsidRPr="000A2438" w14:paraId="033FD7AA" w14:textId="77777777" w:rsidTr="0098168F">
        <w:trPr>
          <w:trHeight w:val="290"/>
        </w:trPr>
        <w:tc>
          <w:tcPr>
            <w:tcW w:w="4248" w:type="dxa"/>
            <w:noWrap/>
            <w:hideMark/>
          </w:tcPr>
          <w:p w14:paraId="2833688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L. Davis, W. Stonehouse, T. Loots du, J. Mukuddem-Petersen, F. H. van der Westhuizen, S. M. Hanekom and J. C. Jerling</w:t>
            </w:r>
          </w:p>
        </w:tc>
        <w:tc>
          <w:tcPr>
            <w:tcW w:w="1134" w:type="dxa"/>
            <w:noWrap/>
            <w:hideMark/>
          </w:tcPr>
          <w:p w14:paraId="573D5449"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2007</w:t>
            </w:r>
          </w:p>
        </w:tc>
        <w:tc>
          <w:tcPr>
            <w:tcW w:w="4678" w:type="dxa"/>
            <w:noWrap/>
            <w:hideMark/>
          </w:tcPr>
          <w:p w14:paraId="70ABC5A3"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The effects of high walnut and cashew nut diets on the antioxidant status of subjects with metabolic syndrome</w:t>
            </w:r>
          </w:p>
        </w:tc>
        <w:tc>
          <w:tcPr>
            <w:tcW w:w="3685" w:type="dxa"/>
            <w:noWrap/>
            <w:hideMark/>
          </w:tcPr>
          <w:p w14:paraId="4796E79A"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Relevant outcomes reported in article already included in review</w:t>
            </w:r>
          </w:p>
        </w:tc>
      </w:tr>
      <w:tr w:rsidR="000A2438" w:rsidRPr="000A2438" w14:paraId="748FE111" w14:textId="77777777" w:rsidTr="0098168F">
        <w:trPr>
          <w:trHeight w:val="290"/>
        </w:trPr>
        <w:tc>
          <w:tcPr>
            <w:tcW w:w="4248" w:type="dxa"/>
            <w:noWrap/>
            <w:hideMark/>
          </w:tcPr>
          <w:p w14:paraId="43414AA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T. Le, S. W. Flatt, L. Natarajan, B. Pakiz, E. L. Quintana, D. D. Heath, B. K. Rana and C. L. Rock</w:t>
            </w:r>
          </w:p>
        </w:tc>
        <w:tc>
          <w:tcPr>
            <w:tcW w:w="1134" w:type="dxa"/>
            <w:noWrap/>
            <w:hideMark/>
          </w:tcPr>
          <w:p w14:paraId="3AD8F355"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2016</w:t>
            </w:r>
          </w:p>
        </w:tc>
        <w:tc>
          <w:tcPr>
            <w:tcW w:w="4678" w:type="dxa"/>
            <w:noWrap/>
            <w:hideMark/>
          </w:tcPr>
          <w:p w14:paraId="6D53038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Effects of Diet Composition and Insulin Resistance Status on Plasma Lipid Levels in a Weight Loss Intervention in Women</w:t>
            </w:r>
          </w:p>
        </w:tc>
        <w:tc>
          <w:tcPr>
            <w:tcW w:w="3685" w:type="dxa"/>
            <w:noWrap/>
            <w:hideMark/>
          </w:tcPr>
          <w:p w14:paraId="67EC6FF4"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Relevant outcomes reported in article already included in review</w:t>
            </w:r>
          </w:p>
        </w:tc>
      </w:tr>
      <w:tr w:rsidR="000A2438" w:rsidRPr="000A2438" w14:paraId="327634C5" w14:textId="77777777" w:rsidTr="0098168F">
        <w:trPr>
          <w:trHeight w:val="290"/>
        </w:trPr>
        <w:tc>
          <w:tcPr>
            <w:tcW w:w="4248" w:type="dxa"/>
            <w:noWrap/>
            <w:hideMark/>
          </w:tcPr>
          <w:p w14:paraId="4EBA4BE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M. Pieters, W. Oosthuizen, J. C. Jerling, D. T. Loots, J. Mukuddem-Petersen and S. M. Hanekom</w:t>
            </w:r>
          </w:p>
        </w:tc>
        <w:tc>
          <w:tcPr>
            <w:tcW w:w="1134" w:type="dxa"/>
            <w:noWrap/>
            <w:hideMark/>
          </w:tcPr>
          <w:p w14:paraId="5BFF9B96"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2005</w:t>
            </w:r>
          </w:p>
        </w:tc>
        <w:tc>
          <w:tcPr>
            <w:tcW w:w="4678" w:type="dxa"/>
            <w:noWrap/>
            <w:hideMark/>
          </w:tcPr>
          <w:p w14:paraId="4E808347"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Clustering of haemostatic variables and the effect of high cashew and walnut diets on these variables in metabolic syndrome patients</w:t>
            </w:r>
          </w:p>
        </w:tc>
        <w:tc>
          <w:tcPr>
            <w:tcW w:w="3685" w:type="dxa"/>
            <w:noWrap/>
            <w:hideMark/>
          </w:tcPr>
          <w:p w14:paraId="32DBB9DD"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Relevant outcomes reported in article already included in review</w:t>
            </w:r>
          </w:p>
        </w:tc>
      </w:tr>
      <w:tr w:rsidR="000A2438" w:rsidRPr="000A2438" w14:paraId="17BACED6" w14:textId="77777777" w:rsidTr="0098168F">
        <w:trPr>
          <w:trHeight w:val="290"/>
        </w:trPr>
        <w:tc>
          <w:tcPr>
            <w:tcW w:w="4248" w:type="dxa"/>
            <w:noWrap/>
            <w:hideMark/>
          </w:tcPr>
          <w:p w14:paraId="7BD3291A"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 xml:space="preserve">A. E. Schutte, J. M. Van Rooyen, H. W. Huisman, J. Mukuddem-Petersen, W. </w:t>
            </w:r>
            <w:r w:rsidRPr="000A2438">
              <w:rPr>
                <w:rFonts w:ascii="Times New Roman" w:hAnsi="Times New Roman" w:cs="Times New Roman"/>
                <w:sz w:val="24"/>
                <w:szCs w:val="24"/>
              </w:rPr>
              <w:lastRenderedPageBreak/>
              <w:t>Oosthuizen, S. M. Hanekom and J. C. Jerling</w:t>
            </w:r>
          </w:p>
        </w:tc>
        <w:tc>
          <w:tcPr>
            <w:tcW w:w="1134" w:type="dxa"/>
            <w:noWrap/>
            <w:hideMark/>
          </w:tcPr>
          <w:p w14:paraId="6EDCCBD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lastRenderedPageBreak/>
              <w:t>2006</w:t>
            </w:r>
          </w:p>
        </w:tc>
        <w:tc>
          <w:tcPr>
            <w:tcW w:w="4678" w:type="dxa"/>
            <w:noWrap/>
            <w:hideMark/>
          </w:tcPr>
          <w:p w14:paraId="370FB568"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Modulation of baroreflex sensitivity by walnuts versus cashew nuts in subjects with metabolic syndrome</w:t>
            </w:r>
          </w:p>
        </w:tc>
        <w:tc>
          <w:tcPr>
            <w:tcW w:w="3685" w:type="dxa"/>
            <w:noWrap/>
            <w:hideMark/>
          </w:tcPr>
          <w:p w14:paraId="0B7EBA39"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Relevant outcomes reported in article already included in review</w:t>
            </w:r>
          </w:p>
        </w:tc>
      </w:tr>
      <w:tr w:rsidR="000A2438" w:rsidRPr="000A2438" w14:paraId="50887104" w14:textId="77777777" w:rsidTr="0098168F">
        <w:trPr>
          <w:trHeight w:val="290"/>
        </w:trPr>
        <w:tc>
          <w:tcPr>
            <w:tcW w:w="4248" w:type="dxa"/>
            <w:noWrap/>
            <w:hideMark/>
          </w:tcPr>
          <w:p w14:paraId="749DAF12"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H. Moravej, A. Salehi, Z. Razavi, M. R. Moein, H. Etemadfard, F. Karami and F. Ghahremani</w:t>
            </w:r>
          </w:p>
        </w:tc>
        <w:tc>
          <w:tcPr>
            <w:tcW w:w="1134" w:type="dxa"/>
            <w:noWrap/>
            <w:hideMark/>
          </w:tcPr>
          <w:p w14:paraId="605242BE"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2016</w:t>
            </w:r>
          </w:p>
        </w:tc>
        <w:tc>
          <w:tcPr>
            <w:tcW w:w="4678" w:type="dxa"/>
            <w:noWrap/>
            <w:hideMark/>
          </w:tcPr>
          <w:p w14:paraId="37AEE94C" w14:textId="77777777"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Chemical Composition and the Effect of Walnut Hydrosol on Glycemic Control of Patients With Type 1 Diabetes</w:t>
            </w:r>
          </w:p>
        </w:tc>
        <w:tc>
          <w:tcPr>
            <w:tcW w:w="3685" w:type="dxa"/>
            <w:noWrap/>
            <w:hideMark/>
          </w:tcPr>
          <w:p w14:paraId="3E795A42" w14:textId="394DEA76" w:rsidR="0098168F" w:rsidRPr="000A2438" w:rsidRDefault="0098168F" w:rsidP="007445EA">
            <w:pPr>
              <w:spacing w:line="360" w:lineRule="auto"/>
              <w:rPr>
                <w:rFonts w:ascii="Times New Roman" w:hAnsi="Times New Roman" w:cs="Times New Roman"/>
                <w:sz w:val="24"/>
                <w:szCs w:val="24"/>
              </w:rPr>
            </w:pPr>
            <w:r w:rsidRPr="000A2438">
              <w:rPr>
                <w:rFonts w:ascii="Times New Roman" w:hAnsi="Times New Roman" w:cs="Times New Roman"/>
                <w:sz w:val="24"/>
                <w:szCs w:val="24"/>
              </w:rPr>
              <w:t>Walnut extract</w:t>
            </w:r>
          </w:p>
        </w:tc>
      </w:tr>
    </w:tbl>
    <w:p w14:paraId="5056A87D" w14:textId="77777777" w:rsidR="00184392" w:rsidRPr="000A2438" w:rsidRDefault="00184392">
      <w:pPr>
        <w:rPr>
          <w:rFonts w:ascii="Times New Roman" w:hAnsi="Times New Roman" w:cs="Times New Roman"/>
          <w:sz w:val="24"/>
          <w:szCs w:val="24"/>
        </w:rPr>
        <w:sectPr w:rsidR="00184392" w:rsidRPr="000A2438" w:rsidSect="00184392">
          <w:pgSz w:w="16838" w:h="11906" w:orient="landscape"/>
          <w:pgMar w:top="1440" w:right="1440" w:bottom="1440" w:left="1440" w:header="709" w:footer="709" w:gutter="0"/>
          <w:cols w:space="708"/>
          <w:docGrid w:linePitch="360"/>
        </w:sectPr>
      </w:pPr>
    </w:p>
    <w:p w14:paraId="5E20DD0A" w14:textId="33E6E4E6" w:rsidR="00805C48" w:rsidRPr="000A2438" w:rsidRDefault="00805C48" w:rsidP="00805C48">
      <w:pPr>
        <w:spacing w:after="0" w:line="240" w:lineRule="auto"/>
        <w:rPr>
          <w:rFonts w:ascii="Times New Roman" w:hAnsi="Times New Roman" w:cs="Times New Roman"/>
          <w:sz w:val="24"/>
        </w:rPr>
      </w:pPr>
      <w:r w:rsidRPr="000A2438">
        <w:rPr>
          <w:rFonts w:ascii="Times New Roman" w:hAnsi="Times New Roman" w:cs="Times New Roman"/>
          <w:b/>
          <w:sz w:val="24"/>
        </w:rPr>
        <w:lastRenderedPageBreak/>
        <w:t>S</w:t>
      </w:r>
      <w:r w:rsidR="007347B0" w:rsidRPr="000A2438">
        <w:rPr>
          <w:rFonts w:ascii="Times New Roman" w:hAnsi="Times New Roman" w:cs="Times New Roman"/>
          <w:b/>
          <w:sz w:val="24"/>
        </w:rPr>
        <w:t>upplementary data 4</w:t>
      </w:r>
      <w:r w:rsidRPr="000A2438">
        <w:rPr>
          <w:rFonts w:ascii="Times New Roman" w:hAnsi="Times New Roman" w:cs="Times New Roman"/>
          <w:b/>
          <w:sz w:val="24"/>
        </w:rPr>
        <w:t>:</w:t>
      </w:r>
      <w:r w:rsidRPr="000A2438">
        <w:rPr>
          <w:rFonts w:ascii="Times New Roman" w:hAnsi="Times New Roman" w:cs="Times New Roman"/>
          <w:sz w:val="24"/>
        </w:rPr>
        <w:t xml:space="preserve"> Risk of bias assessment summary</w:t>
      </w:r>
    </w:p>
    <w:p w14:paraId="2DCCB5BB" w14:textId="77777777" w:rsidR="00805C48" w:rsidRPr="000A2438" w:rsidRDefault="00805C48" w:rsidP="00805C48">
      <w:pPr>
        <w:rPr>
          <w:rFonts w:ascii="Times New Roman" w:hAnsi="Times New Roman" w:cs="Times New Roman"/>
          <w:b/>
          <w:sz w:val="24"/>
          <w:szCs w:val="24"/>
        </w:rPr>
      </w:pPr>
    </w:p>
    <w:p w14:paraId="21648C65" w14:textId="77777777" w:rsidR="00805C48" w:rsidRPr="000A2438" w:rsidRDefault="00805C48" w:rsidP="00805C48">
      <w:pPr>
        <w:rPr>
          <w:rFonts w:ascii="Times New Roman" w:hAnsi="Times New Roman" w:cs="Times New Roman"/>
          <w:b/>
          <w:sz w:val="24"/>
          <w:szCs w:val="24"/>
        </w:rPr>
      </w:pPr>
      <w:r w:rsidRPr="000A2438">
        <w:rPr>
          <w:noProof/>
          <w:lang w:eastAsia="en-AU"/>
        </w:rPr>
        <w:drawing>
          <wp:inline distT="0" distB="0" distL="0" distR="0" wp14:anchorId="2DEA6C63" wp14:editId="154CEB5B">
            <wp:extent cx="5731510" cy="5802955"/>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802955"/>
                    </a:xfrm>
                    <a:prstGeom prst="rect">
                      <a:avLst/>
                    </a:prstGeom>
                    <a:noFill/>
                    <a:ln>
                      <a:noFill/>
                    </a:ln>
                  </pic:spPr>
                </pic:pic>
              </a:graphicData>
            </a:graphic>
          </wp:inline>
        </w:drawing>
      </w:r>
    </w:p>
    <w:p w14:paraId="296AC0C8" w14:textId="77777777" w:rsidR="00805C48" w:rsidRPr="000A2438" w:rsidRDefault="00805C48" w:rsidP="00805C48">
      <w:pPr>
        <w:rPr>
          <w:rFonts w:ascii="Times New Roman" w:hAnsi="Times New Roman" w:cs="Times New Roman"/>
          <w:b/>
          <w:sz w:val="24"/>
          <w:szCs w:val="24"/>
        </w:rPr>
      </w:pPr>
    </w:p>
    <w:p w14:paraId="7F727412" w14:textId="77777777" w:rsidR="00805C48" w:rsidRPr="000A2438" w:rsidRDefault="00805C48" w:rsidP="00805C48">
      <w:pPr>
        <w:rPr>
          <w:rFonts w:ascii="Times New Roman" w:hAnsi="Times New Roman" w:cs="Times New Roman"/>
          <w:b/>
          <w:sz w:val="24"/>
          <w:szCs w:val="24"/>
        </w:rPr>
      </w:pPr>
    </w:p>
    <w:p w14:paraId="64DBD850" w14:textId="77777777" w:rsidR="00805C48" w:rsidRPr="000A2438" w:rsidRDefault="00805C48" w:rsidP="00805C48">
      <w:pPr>
        <w:rPr>
          <w:rFonts w:ascii="Times New Roman" w:hAnsi="Times New Roman" w:cs="Times New Roman"/>
          <w:b/>
          <w:sz w:val="24"/>
          <w:szCs w:val="24"/>
        </w:rPr>
      </w:pPr>
    </w:p>
    <w:p w14:paraId="610665FA" w14:textId="77777777" w:rsidR="00805C48" w:rsidRPr="000A2438" w:rsidRDefault="00805C48" w:rsidP="00805C48">
      <w:pPr>
        <w:rPr>
          <w:rFonts w:ascii="Times New Roman" w:hAnsi="Times New Roman" w:cs="Times New Roman"/>
          <w:b/>
          <w:sz w:val="24"/>
          <w:szCs w:val="24"/>
        </w:rPr>
      </w:pPr>
    </w:p>
    <w:p w14:paraId="4D831DC2" w14:textId="77777777" w:rsidR="00805C48" w:rsidRPr="000A2438" w:rsidRDefault="00805C48" w:rsidP="00805C48">
      <w:pPr>
        <w:rPr>
          <w:rFonts w:ascii="Times New Roman" w:hAnsi="Times New Roman" w:cs="Times New Roman"/>
          <w:b/>
          <w:sz w:val="24"/>
          <w:szCs w:val="24"/>
        </w:rPr>
      </w:pPr>
    </w:p>
    <w:p w14:paraId="3A197192" w14:textId="77777777" w:rsidR="00805C48" w:rsidRPr="000A2438" w:rsidRDefault="00805C48" w:rsidP="00805C48">
      <w:pPr>
        <w:rPr>
          <w:rFonts w:ascii="Times New Roman" w:hAnsi="Times New Roman" w:cs="Times New Roman"/>
          <w:b/>
          <w:sz w:val="24"/>
          <w:szCs w:val="24"/>
        </w:rPr>
      </w:pPr>
    </w:p>
    <w:p w14:paraId="7D26BC8F" w14:textId="77777777" w:rsidR="00805C48" w:rsidRPr="000A2438" w:rsidRDefault="00805C48" w:rsidP="00805C48">
      <w:pPr>
        <w:rPr>
          <w:rFonts w:ascii="Times New Roman" w:hAnsi="Times New Roman" w:cs="Times New Roman"/>
          <w:b/>
          <w:sz w:val="24"/>
          <w:szCs w:val="24"/>
        </w:rPr>
      </w:pPr>
    </w:p>
    <w:p w14:paraId="521CC7F0" w14:textId="77777777" w:rsidR="00805C48" w:rsidRPr="000A2438" w:rsidRDefault="00805C48" w:rsidP="00805C48">
      <w:pPr>
        <w:rPr>
          <w:rFonts w:ascii="Times New Roman" w:hAnsi="Times New Roman" w:cs="Times New Roman"/>
          <w:b/>
          <w:sz w:val="24"/>
          <w:szCs w:val="24"/>
        </w:rPr>
      </w:pPr>
    </w:p>
    <w:p w14:paraId="352F241F" w14:textId="55BCC896" w:rsidR="00805C48" w:rsidRPr="000A2438" w:rsidRDefault="007347B0" w:rsidP="00805C48">
      <w:pPr>
        <w:pStyle w:val="NoSpacing"/>
        <w:rPr>
          <w:rFonts w:ascii="Times New Roman" w:hAnsi="Times New Roman" w:cs="Times New Roman"/>
          <w:sz w:val="24"/>
          <w:szCs w:val="24"/>
        </w:rPr>
      </w:pPr>
      <w:r w:rsidRPr="000A2438">
        <w:rPr>
          <w:rFonts w:ascii="Times New Roman" w:hAnsi="Times New Roman" w:cs="Times New Roman"/>
          <w:b/>
          <w:sz w:val="24"/>
        </w:rPr>
        <w:lastRenderedPageBreak/>
        <w:t>Supplementary data 5</w:t>
      </w:r>
      <w:r w:rsidR="00805C48" w:rsidRPr="000A2438">
        <w:rPr>
          <w:rFonts w:ascii="Times New Roman" w:hAnsi="Times New Roman" w:cs="Times New Roman"/>
          <w:b/>
          <w:sz w:val="24"/>
        </w:rPr>
        <w:t xml:space="preserve">: </w:t>
      </w:r>
      <w:r w:rsidR="00805C48" w:rsidRPr="000A2438">
        <w:rPr>
          <w:rFonts w:ascii="Times New Roman" w:hAnsi="Times New Roman" w:cs="Times New Roman"/>
          <w:sz w:val="24"/>
        </w:rPr>
        <w:t>Justification for risk of bias judgements, using the Cochrane Risk of Bias tool 2.0 (Y: Yes, PY: Probably Yes, N: No, PN: Probably No, NI: No information, NA: Not applicable)</w:t>
      </w:r>
    </w:p>
    <w:p w14:paraId="6C897C3F" w14:textId="77777777" w:rsidR="00805C48" w:rsidRPr="000A2438" w:rsidRDefault="00805C48" w:rsidP="00805C48">
      <w:pPr>
        <w:rPr>
          <w:rFonts w:ascii="Times New Roman" w:hAnsi="Times New Roman" w:cs="Times New Roman"/>
          <w:b/>
          <w:sz w:val="24"/>
          <w:szCs w:val="24"/>
        </w:rPr>
      </w:pPr>
    </w:p>
    <w:tbl>
      <w:tblPr>
        <w:tblW w:w="9918" w:type="dxa"/>
        <w:tblLayout w:type="fixed"/>
        <w:tblLook w:val="04A0" w:firstRow="1" w:lastRow="0" w:firstColumn="1" w:lastColumn="0" w:noHBand="0" w:noVBand="1"/>
      </w:tblPr>
      <w:tblGrid>
        <w:gridCol w:w="1271"/>
        <w:gridCol w:w="2977"/>
        <w:gridCol w:w="1134"/>
        <w:gridCol w:w="1417"/>
        <w:gridCol w:w="993"/>
        <w:gridCol w:w="2126"/>
      </w:tblGrid>
      <w:tr w:rsidR="000A2438" w:rsidRPr="000A2438" w14:paraId="3F8DF33B"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0658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FF515B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4EBD3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BD8F3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Bamberger et al (2017)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62C1FA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5C7081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579F3F2D"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3B903F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2BD9D2EE" w14:textId="77777777" w:rsidR="00805C48" w:rsidRPr="000A2438" w:rsidRDefault="00805C48" w:rsidP="00EA58BD">
            <w:pPr>
              <w:spacing w:after="0" w:line="240" w:lineRule="auto"/>
              <w:ind w:right="2689"/>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7DB0C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16F3A49A"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1BFE676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09D1FB3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w:t>
            </w:r>
          </w:p>
        </w:tc>
      </w:tr>
      <w:tr w:rsidR="000A2438" w:rsidRPr="000A2438" w14:paraId="539CE47A"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1347852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39CC00E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HbA1c</w:t>
            </w:r>
          </w:p>
        </w:tc>
        <w:tc>
          <w:tcPr>
            <w:tcW w:w="1134" w:type="dxa"/>
            <w:tcBorders>
              <w:top w:val="nil"/>
              <w:left w:val="nil"/>
              <w:bottom w:val="double" w:sz="6" w:space="0" w:color="auto"/>
              <w:right w:val="single" w:sz="4" w:space="0" w:color="auto"/>
            </w:tcBorders>
            <w:shd w:val="clear" w:color="auto" w:fill="auto"/>
            <w:noWrap/>
            <w:vAlign w:val="center"/>
            <w:hideMark/>
          </w:tcPr>
          <w:p w14:paraId="624BB90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0E05CE8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Supplementary table S1</w:t>
            </w:r>
          </w:p>
        </w:tc>
        <w:tc>
          <w:tcPr>
            <w:tcW w:w="993" w:type="dxa"/>
            <w:tcBorders>
              <w:top w:val="nil"/>
              <w:left w:val="nil"/>
              <w:bottom w:val="double" w:sz="6" w:space="0" w:color="auto"/>
              <w:right w:val="single" w:sz="4" w:space="0" w:color="auto"/>
            </w:tcBorders>
            <w:shd w:val="clear" w:color="auto" w:fill="auto"/>
            <w:noWrap/>
            <w:vAlign w:val="center"/>
            <w:hideMark/>
          </w:tcPr>
          <w:p w14:paraId="0FD014F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3CC1030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25BDB07D"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44F5EF1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29E320B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096B365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71109F57"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13CEA187"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792863D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D8AB39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6D18F0E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70DE1B6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"Randomization (blocking of 12; SAS proc factex) and statistical analysis were performed using SAS 9.3 (SAS Institute, Cary, NC, USA)"  - text implies computer generated randomisation sequence</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4AD159D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91780C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5B4FA4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5AF1A26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02EFF68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68590BA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C7104F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6D889D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6C2CDE9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064067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imbalances apparent between groups at baseline</w:t>
            </w:r>
          </w:p>
        </w:tc>
      </w:tr>
      <w:tr w:rsidR="000A2438" w:rsidRPr="000A2438" w14:paraId="76AC667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B21BCC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853B20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5DE07B12"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7DE4FE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5AC9F3E"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4EE41F1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89042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437032D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5C301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Given the nature of the foods provided, which could not be masked, the study was unblinded - also, given the design was a cross-over study, participants would likely be aware of which group they were in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foods provided, which could not be masked, the study was unblinded for personnel</w:t>
            </w:r>
          </w:p>
        </w:tc>
      </w:tr>
      <w:tr w:rsidR="000A2438" w:rsidRPr="000A2438" w14:paraId="2A3FFA1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A65E7A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752BF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0423857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61C3A93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CB420E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36A7DB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6630F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06708EC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272334F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6F8C3C0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55E2B3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AC776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4B6E957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6C68122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A30C3E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1E8A43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F209E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54720CD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3662DFC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ED37FE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BD8DF4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FB20A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5221844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auto" w:fill="auto"/>
            <w:vAlign w:val="center"/>
            <w:hideMark/>
          </w:tcPr>
          <w:p w14:paraId="6ADCAC8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ITT used - manuscript states: "In addition, we also performed </w:t>
            </w:r>
            <w:r w:rsidRPr="000A2438">
              <w:rPr>
                <w:rFonts w:ascii="Times New Roman" w:eastAsia="Times New Roman" w:hAnsi="Times New Roman" w:cs="Times New Roman"/>
                <w:sz w:val="20"/>
                <w:szCs w:val="20"/>
                <w:lang w:eastAsia="en-AU"/>
              </w:rPr>
              <w:lastRenderedPageBreak/>
              <w:t>intention to treat analyses (ITT) of all 204 randomized subjects with all of the missing values imputed using single Markov chain Monte Carlo (MCMC) imputation"</w:t>
            </w:r>
          </w:p>
        </w:tc>
      </w:tr>
      <w:tr w:rsidR="000A2438" w:rsidRPr="000A2438" w14:paraId="41FFD6C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2DD7D2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16432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1F1A81F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56F9A37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C755C9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EDFF67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FF59C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1F24B8C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5ED1AA0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E525DB9"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2D6DB23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45BE6D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34B48D2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D987F2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95% completion rate</w:t>
            </w:r>
          </w:p>
        </w:tc>
      </w:tr>
      <w:tr w:rsidR="000A2438" w:rsidRPr="000A2438" w14:paraId="21E48CC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8E24D4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CBBC38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1A4831D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EACAFE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CAC0CE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7FA7F8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FFBE6F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3DD95C8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6BFF1C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5CF671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F76F18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11D719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419B464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CE41A3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D1D8B2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0B2711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8A843E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5A412378"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FFAA1C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D29F21A"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116FA5D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3AFB9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08D1627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63BBF81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samples measured (considered to be appropriate)</w:t>
            </w:r>
          </w:p>
        </w:tc>
      </w:tr>
      <w:tr w:rsidR="000A2438" w:rsidRPr="000A2438" w14:paraId="074E16B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D3992E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C4ADD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384EAEE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3D97E58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721E03A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9C9F85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49129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725B4E1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33D0F39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"Data were blinded for laboratory analysis"</w:t>
            </w:r>
          </w:p>
        </w:tc>
      </w:tr>
      <w:tr w:rsidR="000A2438" w:rsidRPr="000A2438" w14:paraId="1C475C9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47E298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0C0B9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2424864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283F37A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0C8F44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8B89D1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6E918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75D2E28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36485A9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2A44C8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85121D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8AFB5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0DD9C740"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76BD990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4755CD2"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5419A14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64C00E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5CCB399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B6C4A8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(NCT02329067), HOMA listed but not published</w:t>
            </w:r>
          </w:p>
        </w:tc>
      </w:tr>
      <w:tr w:rsidR="000A2438" w:rsidRPr="000A2438" w14:paraId="51D7F84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57683F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EB22E0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249C36A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7E89CE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Data reported suggests outcomes reported as planned. HOMA not reported in manuscript, however this is addressed in 5.1</w:t>
            </w:r>
          </w:p>
        </w:tc>
      </w:tr>
      <w:tr w:rsidR="000A2438" w:rsidRPr="000A2438" w14:paraId="64E3F1D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55D662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B24F19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6355C8C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D049C1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Data analysed multiple ways (ITT, PP). Only ITT results reported for glucose and HbA1c, however given this method is likely to be more appropriate, this was not judged as increasing the risk of bias. Change data reported (post data not reported), insufficient information </w:t>
            </w:r>
            <w:r w:rsidRPr="000A2438">
              <w:rPr>
                <w:rFonts w:ascii="Times New Roman" w:eastAsia="Times New Roman" w:hAnsi="Times New Roman" w:cs="Times New Roman"/>
                <w:sz w:val="20"/>
                <w:szCs w:val="20"/>
                <w:lang w:eastAsia="en-AU"/>
              </w:rPr>
              <w:lastRenderedPageBreak/>
              <w:t>in protocol to tell if this was original intention</w:t>
            </w:r>
          </w:p>
        </w:tc>
      </w:tr>
      <w:tr w:rsidR="000A2438" w:rsidRPr="000A2438" w14:paraId="3E57229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7C2CCC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735F2A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5BAB227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F56571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053EBCB"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FD68E3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199C0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5283BB8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auto" w:fill="auto"/>
            <w:vAlign w:val="center"/>
            <w:hideMark/>
          </w:tcPr>
          <w:p w14:paraId="22BDA44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35A7F87" w14:textId="77777777" w:rsidTr="00EA58BD">
        <w:trPr>
          <w:trHeight w:val="600"/>
        </w:trPr>
        <w:tc>
          <w:tcPr>
            <w:tcW w:w="1271" w:type="dxa"/>
            <w:tcBorders>
              <w:top w:val="nil"/>
              <w:left w:val="nil"/>
              <w:bottom w:val="nil"/>
              <w:right w:val="nil"/>
            </w:tcBorders>
            <w:shd w:val="clear" w:color="auto" w:fill="auto"/>
            <w:vAlign w:val="bottom"/>
            <w:hideMark/>
          </w:tcPr>
          <w:p w14:paraId="0E89A6D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51D21C4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0493ED5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3A06089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1485443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5797531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50DC6493" w14:textId="77777777" w:rsidTr="00EA58BD">
        <w:trPr>
          <w:trHeight w:val="600"/>
        </w:trPr>
        <w:tc>
          <w:tcPr>
            <w:tcW w:w="1271" w:type="dxa"/>
            <w:tcBorders>
              <w:top w:val="nil"/>
              <w:left w:val="nil"/>
              <w:bottom w:val="nil"/>
              <w:right w:val="nil"/>
            </w:tcBorders>
            <w:shd w:val="clear" w:color="auto" w:fill="auto"/>
            <w:vAlign w:val="bottom"/>
            <w:hideMark/>
          </w:tcPr>
          <w:p w14:paraId="21DB3B6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7282C4B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DC0B82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05669C8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4C90668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5ABAF1D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66AF025C" w14:textId="77777777" w:rsidTr="00EA58BD">
        <w:trPr>
          <w:trHeight w:val="600"/>
        </w:trPr>
        <w:tc>
          <w:tcPr>
            <w:tcW w:w="1271" w:type="dxa"/>
            <w:tcBorders>
              <w:top w:val="nil"/>
              <w:left w:val="nil"/>
              <w:bottom w:val="nil"/>
              <w:right w:val="nil"/>
            </w:tcBorders>
            <w:shd w:val="clear" w:color="auto" w:fill="auto"/>
            <w:vAlign w:val="bottom"/>
            <w:hideMark/>
          </w:tcPr>
          <w:p w14:paraId="320B405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74AFCA0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6E7586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443613E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69A61AC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245EDF7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586E226B"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A7D7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EACAD6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851A7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551D1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Brennan et al (2010)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4A281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DEFED4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3A88BAD5"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42B3F1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5A20DFA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3A30D24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7DFFA1A4"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52E9051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50752E9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w:t>
            </w:r>
          </w:p>
        </w:tc>
      </w:tr>
      <w:tr w:rsidR="000A2438" w:rsidRPr="000A2438" w14:paraId="20E6A8F9"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2A7459C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4CA48C9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fasting insulin</w:t>
            </w:r>
          </w:p>
        </w:tc>
        <w:tc>
          <w:tcPr>
            <w:tcW w:w="1134" w:type="dxa"/>
            <w:tcBorders>
              <w:top w:val="nil"/>
              <w:left w:val="nil"/>
              <w:bottom w:val="double" w:sz="6" w:space="0" w:color="auto"/>
              <w:right w:val="single" w:sz="4" w:space="0" w:color="auto"/>
            </w:tcBorders>
            <w:shd w:val="clear" w:color="auto" w:fill="auto"/>
            <w:noWrap/>
            <w:vAlign w:val="center"/>
            <w:hideMark/>
          </w:tcPr>
          <w:p w14:paraId="5FB3702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01E1569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4</w:t>
            </w:r>
          </w:p>
        </w:tc>
        <w:tc>
          <w:tcPr>
            <w:tcW w:w="993" w:type="dxa"/>
            <w:tcBorders>
              <w:top w:val="nil"/>
              <w:left w:val="nil"/>
              <w:bottom w:val="double" w:sz="6" w:space="0" w:color="auto"/>
              <w:right w:val="single" w:sz="4" w:space="0" w:color="auto"/>
            </w:tcBorders>
            <w:shd w:val="clear" w:color="auto" w:fill="auto"/>
            <w:noWrap/>
            <w:vAlign w:val="center"/>
            <w:hideMark/>
          </w:tcPr>
          <w:p w14:paraId="3CC3A5F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38C2B6A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1C509F83"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4BED0CA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600C603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55D3816F"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2E19514C"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140E0D22"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5C04225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5A5E42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682DAA3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3AE8E7B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"Subjects were randomly assigned by a blinded statistician to either receive walnut-containing diet or placebo diet on the first visit", suggests randomisation sequence</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States "randomly assigned by a blinded statistician", however this appears to be referring to random-sequence generation, rather than allocation concealment</w:t>
            </w:r>
          </w:p>
        </w:tc>
      </w:tr>
      <w:tr w:rsidR="000A2438" w:rsidRPr="000A2438" w14:paraId="76106DE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A1A86E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6B7071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1696F06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3791F92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47B313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F548F0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A00F40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319DEE8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2D4B04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imbalances apparent between groups at baseline</w:t>
            </w:r>
          </w:p>
        </w:tc>
      </w:tr>
      <w:tr w:rsidR="000A2438" w:rsidRPr="000A2438" w14:paraId="5C48C57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51CD9C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EDAD73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6C7E6C55"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90EEA8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D867A48"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6ECC407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D1239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6E4E368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8EFCD6"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 order to allow for blinding of subjects and study staff, 48g of walnuts were incorporated into a liquid meal with similar macronutrient composition" - based on incorporation of walnuts, suggests blinding</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 xml:space="preserve">"In order to allow for blinding of subjects and study staff, 48g of </w:t>
            </w:r>
            <w:r w:rsidRPr="000A2438">
              <w:rPr>
                <w:rFonts w:ascii="Times New Roman" w:eastAsia="Times New Roman" w:hAnsi="Times New Roman" w:cs="Times New Roman"/>
                <w:sz w:val="20"/>
                <w:szCs w:val="20"/>
                <w:lang w:eastAsia="en-AU"/>
              </w:rPr>
              <w:lastRenderedPageBreak/>
              <w:t>walnuts were incorporated into a liquid meal with similar macronutrient</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composition" - judged to indicate intervention deliverers were blinded</w:t>
            </w:r>
          </w:p>
        </w:tc>
      </w:tr>
      <w:tr w:rsidR="000A2438" w:rsidRPr="000A2438" w14:paraId="5B97E87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B0DDC2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C355E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29C440E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vMerge/>
            <w:tcBorders>
              <w:top w:val="nil"/>
              <w:left w:val="single" w:sz="4" w:space="0" w:color="auto"/>
              <w:bottom w:val="single" w:sz="4" w:space="0" w:color="000000"/>
              <w:right w:val="single" w:sz="4" w:space="0" w:color="auto"/>
            </w:tcBorders>
            <w:vAlign w:val="center"/>
            <w:hideMark/>
          </w:tcPr>
          <w:p w14:paraId="68FA0B7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C5360F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DBE1B8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34203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37C544D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nil"/>
              <w:right w:val="single" w:sz="4" w:space="0" w:color="auto"/>
            </w:tcBorders>
            <w:shd w:val="clear" w:color="auto" w:fill="auto"/>
            <w:vAlign w:val="center"/>
            <w:hideMark/>
          </w:tcPr>
          <w:p w14:paraId="25EE919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E0A50F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5BC804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932B9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77FC385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220A3E7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1DCC9E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CD1CEE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FA66F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6C4D6B8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7123B4D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665A0A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E3ABF9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D4FCC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4BF2C8A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3C09288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Per-protocol used</w:t>
            </w:r>
          </w:p>
        </w:tc>
      </w:tr>
      <w:tr w:rsidR="000A2438" w:rsidRPr="000A2438" w14:paraId="703F46D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3D13B6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E0A73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617D0B0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auto" w:fill="auto"/>
            <w:vAlign w:val="center"/>
            <w:hideMark/>
          </w:tcPr>
          <w:p w14:paraId="151C0D8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drop-out rate in study, suggesting per protocol analysis may have impacted on results</w:t>
            </w:r>
          </w:p>
        </w:tc>
      </w:tr>
      <w:tr w:rsidR="000A2438" w:rsidRPr="000A2438" w14:paraId="556891E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68E51D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E5AE5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725E43A0"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2555534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C67C01D"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27B20CD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4A4016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52D6B01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12D92D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75% completion rate</w:t>
            </w:r>
          </w:p>
        </w:tc>
      </w:tr>
      <w:tr w:rsidR="000A2438" w:rsidRPr="000A2438" w14:paraId="75092C0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341E93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29D6E5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0C9E439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E93BEB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methods did not correct for bias, and no sensitivity analyses conducted</w:t>
            </w:r>
          </w:p>
        </w:tc>
      </w:tr>
      <w:tr w:rsidR="000A2438" w:rsidRPr="000A2438" w14:paraId="66E1A57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BEBF54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62E20C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52AC46B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6228F5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information on reasons for missing data or when pts withdrew</w:t>
            </w:r>
          </w:p>
        </w:tc>
      </w:tr>
      <w:tr w:rsidR="000A2438" w:rsidRPr="000A2438" w14:paraId="226EB1C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994B9A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9A391E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7320974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458EC5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information on reasons for missing data or when pts withdrew</w:t>
            </w:r>
          </w:p>
        </w:tc>
      </w:tr>
      <w:tr w:rsidR="000A2438" w:rsidRPr="000A2438" w14:paraId="7631465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BA6C45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7C5DA3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1C50A5A7"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CEFCA5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5865F50"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5B63507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11CFC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225BC44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3585B53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samples measured (considered to be appropriate)</w:t>
            </w:r>
          </w:p>
        </w:tc>
      </w:tr>
      <w:tr w:rsidR="000A2438" w:rsidRPr="000A2438" w14:paraId="7B45E85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F0379D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654D7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105AE3AC"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09DCEB9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4372B55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3EF93E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0991E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5F2E4ED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auto" w:fill="auto"/>
            <w:vAlign w:val="center"/>
            <w:hideMark/>
          </w:tcPr>
          <w:p w14:paraId="0E93496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Stated as "double-blind", however not clear if this refers to personnel or outcome assessors</w:t>
            </w:r>
          </w:p>
        </w:tc>
      </w:tr>
      <w:tr w:rsidR="000A2438" w:rsidRPr="000A2438" w14:paraId="0C54900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2A4107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19809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6C674AB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51AA463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Objective measurement unlikely to be affected by knowledge</w:t>
            </w:r>
          </w:p>
        </w:tc>
      </w:tr>
      <w:tr w:rsidR="000A2438" w:rsidRPr="000A2438" w14:paraId="16F19BB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325896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13E9E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0100844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0BDF775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E99BB0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DEEDA4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380F5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04B0B02F"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0963A41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0498E64"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7AA7C9E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 xml:space="preserve">Bias in selection of the </w:t>
            </w:r>
            <w:r w:rsidRPr="000A2438">
              <w:rPr>
                <w:rFonts w:ascii="Times New Roman" w:eastAsia="Times New Roman" w:hAnsi="Times New Roman" w:cs="Times New Roman"/>
                <w:b/>
                <w:bCs/>
                <w:sz w:val="20"/>
                <w:szCs w:val="20"/>
                <w:lang w:eastAsia="en-AU"/>
              </w:rPr>
              <w:lastRenderedPageBreak/>
              <w:t>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1F8EFF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lastRenderedPageBreak/>
              <w:t xml:space="preserve">5.1 Were the data that produced this result analysed in accordance with a pre-specified analysis plan that was finalized before </w:t>
            </w:r>
            <w:r w:rsidRPr="000A2438">
              <w:rPr>
                <w:rFonts w:ascii="Times New Roman" w:eastAsia="Times New Roman" w:hAnsi="Times New Roman" w:cs="Times New Roman"/>
                <w:sz w:val="20"/>
                <w:szCs w:val="20"/>
                <w:lang w:eastAsia="en-AU"/>
              </w:rPr>
              <w:lastRenderedPageBreak/>
              <w:t>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161AC32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lastRenderedPageBreak/>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BBD82A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(NCT00525629), glucose and insulin not listed, HOMA listed but not available</w:t>
            </w:r>
          </w:p>
        </w:tc>
      </w:tr>
      <w:tr w:rsidR="000A2438" w:rsidRPr="000A2438" w14:paraId="48CD3C5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0E870B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039D76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260974F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3D90CC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Data reported suggests outcomes reported as planned. HOMA not reported in manuscript, however this is addressed in 5.1</w:t>
            </w:r>
          </w:p>
        </w:tc>
      </w:tr>
      <w:tr w:rsidR="000A2438" w:rsidRPr="000A2438" w14:paraId="744D66A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48F9E1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4B151D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719E863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990D52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ITT analysis also conducted but not reported</w:t>
            </w:r>
          </w:p>
        </w:tc>
      </w:tr>
      <w:tr w:rsidR="000A2438" w:rsidRPr="000A2438" w14:paraId="5CCC897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868AED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308971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3B985805"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E75806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34CFDFF"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DC1CEE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2C453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606951FC"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437B112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9439E7D" w14:textId="77777777" w:rsidTr="00EA58BD">
        <w:trPr>
          <w:trHeight w:val="600"/>
        </w:trPr>
        <w:tc>
          <w:tcPr>
            <w:tcW w:w="1271" w:type="dxa"/>
            <w:tcBorders>
              <w:top w:val="nil"/>
              <w:left w:val="nil"/>
              <w:bottom w:val="nil"/>
              <w:right w:val="nil"/>
            </w:tcBorders>
            <w:shd w:val="clear" w:color="auto" w:fill="auto"/>
            <w:vAlign w:val="bottom"/>
            <w:hideMark/>
          </w:tcPr>
          <w:p w14:paraId="1BB905C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241EF9C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536155B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5822CC3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4A0209D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4B3F5F9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7092F848" w14:textId="77777777" w:rsidTr="00EA58BD">
        <w:trPr>
          <w:trHeight w:val="600"/>
        </w:trPr>
        <w:tc>
          <w:tcPr>
            <w:tcW w:w="1271" w:type="dxa"/>
            <w:tcBorders>
              <w:top w:val="nil"/>
              <w:left w:val="nil"/>
              <w:bottom w:val="nil"/>
              <w:right w:val="nil"/>
            </w:tcBorders>
            <w:shd w:val="clear" w:color="auto" w:fill="auto"/>
            <w:vAlign w:val="bottom"/>
            <w:hideMark/>
          </w:tcPr>
          <w:p w14:paraId="122411C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0CCBD10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021D933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43A570E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3CE8680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3AEB511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7F4F7A7" w14:textId="77777777" w:rsidTr="00EA58BD">
        <w:trPr>
          <w:trHeight w:val="600"/>
        </w:trPr>
        <w:tc>
          <w:tcPr>
            <w:tcW w:w="1271" w:type="dxa"/>
            <w:tcBorders>
              <w:top w:val="nil"/>
              <w:left w:val="nil"/>
              <w:bottom w:val="nil"/>
              <w:right w:val="nil"/>
            </w:tcBorders>
            <w:shd w:val="clear" w:color="auto" w:fill="auto"/>
            <w:vAlign w:val="bottom"/>
            <w:hideMark/>
          </w:tcPr>
          <w:p w14:paraId="514BD7F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65A8271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7EEFB44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4CE4FB3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07862F9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41DCA00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1317FDD7"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D8ED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7EDD1C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94B86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73E2E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Damasceno et al (2011)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DD3647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C2392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71D0A318"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A71E51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1E6DA45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6F46EF1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0F4FB38E"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7FA812D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6DE7D48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w:t>
            </w:r>
          </w:p>
        </w:tc>
      </w:tr>
      <w:tr w:rsidR="000A2438" w:rsidRPr="000A2438" w14:paraId="379EF542"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6C0DB32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649E942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w:t>
            </w:r>
          </w:p>
        </w:tc>
        <w:tc>
          <w:tcPr>
            <w:tcW w:w="1134" w:type="dxa"/>
            <w:tcBorders>
              <w:top w:val="nil"/>
              <w:left w:val="nil"/>
              <w:bottom w:val="double" w:sz="6" w:space="0" w:color="auto"/>
              <w:right w:val="single" w:sz="4" w:space="0" w:color="auto"/>
            </w:tcBorders>
            <w:shd w:val="clear" w:color="auto" w:fill="auto"/>
            <w:noWrap/>
            <w:vAlign w:val="center"/>
            <w:hideMark/>
          </w:tcPr>
          <w:p w14:paraId="32A6131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2837A71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4</w:t>
            </w:r>
          </w:p>
        </w:tc>
        <w:tc>
          <w:tcPr>
            <w:tcW w:w="993" w:type="dxa"/>
            <w:tcBorders>
              <w:top w:val="nil"/>
              <w:left w:val="nil"/>
              <w:bottom w:val="double" w:sz="6" w:space="0" w:color="auto"/>
              <w:right w:val="single" w:sz="4" w:space="0" w:color="auto"/>
            </w:tcBorders>
            <w:shd w:val="clear" w:color="auto" w:fill="auto"/>
            <w:noWrap/>
            <w:vAlign w:val="center"/>
            <w:hideMark/>
          </w:tcPr>
          <w:p w14:paraId="7A12AEC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39C78DF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5FB6D01C"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6833B05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2201628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2A2ED713"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61FDC68C"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18B470FA"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035AA78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7DA9CD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28BFF56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6735DEE2"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"Randomization was simple (not stratified) and was based on a random number table prepared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by a biostatistician, resulting in six possible diet sequences" (page 15)</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"…resulting in six possible diet sequences,which were coded and introduced into sealed envelopes" - judged to be allocation concealment</w:t>
            </w:r>
          </w:p>
        </w:tc>
      </w:tr>
      <w:tr w:rsidR="000A2438" w:rsidRPr="000A2438" w14:paraId="11984B5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D5ED75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A794C5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3A71ECC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3F96A72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26D3E53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A8FAC0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4C6D3A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2AB231A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1272C1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Baseline characteristics given for all participants (cross-over), not possible to identify if differences between those who started on walnuts, or olive oil</w:t>
            </w:r>
          </w:p>
        </w:tc>
      </w:tr>
      <w:tr w:rsidR="000A2438" w:rsidRPr="000A2438" w14:paraId="013A4F3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A0E68C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5D620F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02BB5D9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901B2E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9084EB9"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34FD0FE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 xml:space="preserve">Bias due to deviations </w:t>
            </w:r>
            <w:r w:rsidRPr="000A2438">
              <w:rPr>
                <w:rFonts w:ascii="Times New Roman" w:eastAsia="Times New Roman" w:hAnsi="Times New Roman" w:cs="Times New Roman"/>
                <w:b/>
                <w:bCs/>
                <w:sz w:val="20"/>
                <w:szCs w:val="20"/>
                <w:lang w:eastAsia="en-AU"/>
              </w:rPr>
              <w:lastRenderedPageBreak/>
              <w:t>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56CEA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lastRenderedPageBreak/>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7C41DC0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A3D3F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Given the nature of the foods provided, which could not be </w:t>
            </w:r>
            <w:r w:rsidRPr="000A2438">
              <w:rPr>
                <w:rFonts w:ascii="Times New Roman" w:eastAsia="Times New Roman" w:hAnsi="Times New Roman" w:cs="Times New Roman"/>
                <w:sz w:val="20"/>
                <w:szCs w:val="20"/>
                <w:lang w:eastAsia="en-AU"/>
              </w:rPr>
              <w:lastRenderedPageBreak/>
              <w:t>masked, the study was unblinded - also, given the design was a cross-over study, participants would likely be aware of which group they were in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 xml:space="preserve">Given the nature of the foods provided, which could notbe masked, the study was unblinded. </w:t>
            </w:r>
          </w:p>
        </w:tc>
      </w:tr>
      <w:tr w:rsidR="000A2438" w:rsidRPr="000A2438" w14:paraId="21A609D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EC109C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A16A8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7180258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5C2C117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1213F83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9D39B1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F1F7C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6EBC7F1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506371D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44B33FB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327048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E60DC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56AC725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0ABAA5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C36F80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BA06DC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A14A4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7AAA985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7DA2738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80E996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3D70E3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49721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18AA4D2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585E632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appears to be per-protocol</w:t>
            </w:r>
          </w:p>
        </w:tc>
      </w:tr>
      <w:tr w:rsidR="000A2438" w:rsidRPr="000A2438" w14:paraId="1551875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3209E4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565B03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1924EE7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38DD1A9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10% drop-out, however as outcome not rare and exclusions not related to prognostic factors (drop-outs were due to study burden)</w:t>
            </w:r>
          </w:p>
        </w:tc>
      </w:tr>
      <w:tr w:rsidR="000A2438" w:rsidRPr="000A2438" w14:paraId="328B316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3C1095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8F289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421408BC"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auto" w:fill="auto"/>
            <w:vAlign w:val="center"/>
            <w:hideMark/>
          </w:tcPr>
          <w:p w14:paraId="159FE7C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838EC88"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20F234A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6DA990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0B2E4BE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A22E85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90% had data available </w:t>
            </w:r>
          </w:p>
        </w:tc>
      </w:tr>
      <w:tr w:rsidR="000A2438" w:rsidRPr="000A2438" w14:paraId="3373B7B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AD718D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8DFC3B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6B635F3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E490C8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methods did not correct for bias, and no sensitivity analyses conducted</w:t>
            </w:r>
          </w:p>
        </w:tc>
      </w:tr>
      <w:tr w:rsidR="000A2438" w:rsidRPr="000A2438" w14:paraId="3186DE0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95BEBA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66C4F6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142E948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A05F4A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"After randomization, two participants completed one and two diet sequences, respectively, but left the study because they felt it was too demanding" (page 17) - suggests that withdrawal was not based on outcome's true value</w:t>
            </w:r>
          </w:p>
        </w:tc>
      </w:tr>
      <w:tr w:rsidR="000A2438" w:rsidRPr="000A2438" w14:paraId="67E45F3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E00204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5E277E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5C1E3F9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F7A74E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B817E8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F26C1B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CE33EE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44F23768"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B446FC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1556C6F"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21DF312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6E26B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3ECF5FF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34A176C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samples measured (considered to be appropriate)</w:t>
            </w:r>
          </w:p>
        </w:tc>
      </w:tr>
      <w:tr w:rsidR="000A2438" w:rsidRPr="000A2438" w14:paraId="41E4443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52D992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58EA7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3B27E91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0526F07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1EE9EE4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D1A189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2F646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3E2B98C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2990466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Investigators involved in preparation of databases and laboratory (pg 16) determinations,however, were masked with respect to treatment sequence</w:t>
            </w:r>
          </w:p>
        </w:tc>
      </w:tr>
      <w:tr w:rsidR="000A2438" w:rsidRPr="000A2438" w14:paraId="045EEA7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F6611B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C2C57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201D54B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2047FA6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5DF2D4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8547F1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9B616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1FF3948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5E9644E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8F9350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DD926A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ACCC6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362A6F4C"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14FC955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DDE5D84"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4B74C10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91F430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1F5B309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863206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(ISRCTN68210440), however glucose not listed</w:t>
            </w:r>
          </w:p>
        </w:tc>
      </w:tr>
      <w:tr w:rsidR="000A2438" w:rsidRPr="000A2438" w14:paraId="53E4F29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6B66BD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F53FD9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24350FB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2A94C6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Text suggests only fasting glucose measured (minimal opportunity for alternate measurement methods) (pg 16). Pg 16 also indicates only baseline and 4 week data collected</w:t>
            </w:r>
          </w:p>
        </w:tc>
      </w:tr>
      <w:tr w:rsidR="000A2438" w:rsidRPr="000A2438" w14:paraId="0C97307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13B8FA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501E83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253709FC"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B86C74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Final data reported (change data not reported), insufficient information in protocol to tell if this was original intention</w:t>
            </w:r>
          </w:p>
        </w:tc>
      </w:tr>
      <w:tr w:rsidR="000A2438" w:rsidRPr="000A2438" w14:paraId="1A06DC0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F2AA73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25C962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74F86AF1"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92BA28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ECAEF20"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432C67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F399B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6E5DECCE"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auto" w:fill="auto"/>
            <w:vAlign w:val="center"/>
            <w:hideMark/>
          </w:tcPr>
          <w:p w14:paraId="2452928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6FA0DB0" w14:textId="77777777" w:rsidTr="00EA58BD">
        <w:trPr>
          <w:trHeight w:val="600"/>
        </w:trPr>
        <w:tc>
          <w:tcPr>
            <w:tcW w:w="1271" w:type="dxa"/>
            <w:tcBorders>
              <w:top w:val="nil"/>
              <w:left w:val="nil"/>
              <w:bottom w:val="nil"/>
              <w:right w:val="nil"/>
            </w:tcBorders>
            <w:shd w:val="clear" w:color="auto" w:fill="auto"/>
            <w:vAlign w:val="bottom"/>
            <w:hideMark/>
          </w:tcPr>
          <w:p w14:paraId="1A44621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4C72C59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6A124FF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5B93E14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5336FD8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7FA8BA2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5D3C0680" w14:textId="77777777" w:rsidTr="00EA58BD">
        <w:trPr>
          <w:trHeight w:val="600"/>
        </w:trPr>
        <w:tc>
          <w:tcPr>
            <w:tcW w:w="1271" w:type="dxa"/>
            <w:tcBorders>
              <w:top w:val="nil"/>
              <w:left w:val="nil"/>
              <w:bottom w:val="nil"/>
              <w:right w:val="nil"/>
            </w:tcBorders>
            <w:shd w:val="clear" w:color="auto" w:fill="auto"/>
            <w:vAlign w:val="bottom"/>
            <w:hideMark/>
          </w:tcPr>
          <w:p w14:paraId="41EBD04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0EA3497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2945D06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7659543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5C00966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1D97A25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B007DC8" w14:textId="77777777" w:rsidTr="00EA58BD">
        <w:trPr>
          <w:trHeight w:val="600"/>
        </w:trPr>
        <w:tc>
          <w:tcPr>
            <w:tcW w:w="1271" w:type="dxa"/>
            <w:tcBorders>
              <w:top w:val="nil"/>
              <w:left w:val="nil"/>
              <w:bottom w:val="nil"/>
              <w:right w:val="nil"/>
            </w:tcBorders>
            <w:shd w:val="clear" w:color="auto" w:fill="auto"/>
            <w:vAlign w:val="bottom"/>
            <w:hideMark/>
          </w:tcPr>
          <w:p w14:paraId="62D231F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34D4C0C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60F4748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1D27178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7FBEE15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58D6FEF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34750AB"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4E0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A4B48D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3731A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178DF0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Holscher et al (2018)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511306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F7B2BA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2E0A3BFE"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1EE96E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5920BDA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190C1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53F2507C"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1206756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1CD18C9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w:t>
            </w:r>
          </w:p>
        </w:tc>
      </w:tr>
      <w:tr w:rsidR="000A2438" w:rsidRPr="000A2438" w14:paraId="359A8103"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59AC444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40C4632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w:t>
            </w:r>
          </w:p>
        </w:tc>
        <w:tc>
          <w:tcPr>
            <w:tcW w:w="1134" w:type="dxa"/>
            <w:tcBorders>
              <w:top w:val="nil"/>
              <w:left w:val="nil"/>
              <w:bottom w:val="double" w:sz="6" w:space="0" w:color="auto"/>
              <w:right w:val="single" w:sz="4" w:space="0" w:color="auto"/>
            </w:tcBorders>
            <w:shd w:val="clear" w:color="auto" w:fill="auto"/>
            <w:noWrap/>
            <w:vAlign w:val="center"/>
            <w:hideMark/>
          </w:tcPr>
          <w:p w14:paraId="491CF00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763188C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4</w:t>
            </w:r>
          </w:p>
        </w:tc>
        <w:tc>
          <w:tcPr>
            <w:tcW w:w="993" w:type="dxa"/>
            <w:tcBorders>
              <w:top w:val="nil"/>
              <w:left w:val="nil"/>
              <w:bottom w:val="double" w:sz="6" w:space="0" w:color="auto"/>
              <w:right w:val="single" w:sz="4" w:space="0" w:color="auto"/>
            </w:tcBorders>
            <w:shd w:val="clear" w:color="auto" w:fill="auto"/>
            <w:noWrap/>
            <w:vAlign w:val="center"/>
            <w:hideMark/>
          </w:tcPr>
          <w:p w14:paraId="6559D9C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430518F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248475CC"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0354110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4B1F0C1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011EDB0C"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17C610F0"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171C8293"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08A7D15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916B79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678E91F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638241A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"The treatment order was randomized by</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dividing participants by sex and by using a random-number generator."</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1A6758B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BCA070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07BCE1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389F081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48059D1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7658895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9C224A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805679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02642A4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7B5D92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Baseline characteristics given for all participants (cross-over), not possible to identify if differences between those who started on walnuts, or control</w:t>
            </w:r>
          </w:p>
        </w:tc>
      </w:tr>
      <w:tr w:rsidR="000A2438" w:rsidRPr="000A2438" w14:paraId="6D16CA3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D995C6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F7A525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52B6215C"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02A980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963DE00"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1E59588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A53EA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32626FA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63313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Given the nature of the foods provided, which could not be masked, the study was unblinded - also, given the design was a cross-over study, participants would likely be aware of which group they were in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foods provided, which could notbe masked, the study was unblinded</w:t>
            </w:r>
          </w:p>
        </w:tc>
      </w:tr>
      <w:tr w:rsidR="000A2438" w:rsidRPr="000A2438" w14:paraId="47433AE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74889B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D89BB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14DA414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14060D9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285414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938B2B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2C48A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30EB2CF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4928EFD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non-adherance to the intervention) would be expected to arise in usual care</w:t>
            </w:r>
          </w:p>
        </w:tc>
      </w:tr>
      <w:tr w:rsidR="000A2438" w:rsidRPr="000A2438" w14:paraId="2D83D56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D27040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D297A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2611897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09D4386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D83728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59DB28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D7633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4B057A2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2C2C609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C9ACB5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6CE6D4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441A4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17B0366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auto" w:fill="auto"/>
            <w:vAlign w:val="center"/>
            <w:hideMark/>
          </w:tcPr>
          <w:p w14:paraId="5E242B3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method not reported, appears to be per-protocol, however considered to be appropriate as design was controlled feeding study, with no drop-outs</w:t>
            </w:r>
          </w:p>
        </w:tc>
      </w:tr>
      <w:tr w:rsidR="000A2438" w:rsidRPr="000A2438" w14:paraId="590909C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978048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5277C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22CAB54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5598913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346E0A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AC92D1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D30F9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1608E31A"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6DFD237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B6AE9C2"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71253EB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CE3900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01183FB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A51490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100% data available</w:t>
            </w:r>
          </w:p>
        </w:tc>
      </w:tr>
      <w:tr w:rsidR="000A2438" w:rsidRPr="000A2438" w14:paraId="16012DA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F968B8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D72DC1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5A71F40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0AADD8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DED877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6404C0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BB2BBB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02D8DE7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4DA189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136B0D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C7386D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70914C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626E663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053281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069CEC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A2BB6F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A173A2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281E15BA"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5343F3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585B46E"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562DE80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w:t>
            </w:r>
            <w:r w:rsidRPr="000A2438">
              <w:rPr>
                <w:rFonts w:ascii="Times New Roman" w:eastAsia="Times New Roman" w:hAnsi="Times New Roman" w:cs="Times New Roman"/>
                <w:b/>
                <w:bCs/>
                <w:sz w:val="20"/>
                <w:szCs w:val="20"/>
                <w:lang w:eastAsia="en-AU"/>
              </w:rPr>
              <w:lastRenderedPageBreak/>
              <w:t>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2A4E0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lastRenderedPageBreak/>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0400FA7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3495E52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samples measured (considered to be appropriate)</w:t>
            </w:r>
          </w:p>
        </w:tc>
      </w:tr>
      <w:tr w:rsidR="000A2438" w:rsidRPr="000A2438" w14:paraId="053C619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567CBE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075FE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27F7C13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66BD3F9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00C8F6A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8779A8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6FA58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192EE5C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auto" w:fill="auto"/>
            <w:vAlign w:val="center"/>
            <w:hideMark/>
          </w:tcPr>
          <w:p w14:paraId="37317E5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Not stated</w:t>
            </w:r>
          </w:p>
        </w:tc>
      </w:tr>
      <w:tr w:rsidR="000A2438" w:rsidRPr="000A2438" w14:paraId="4495E65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8AA06E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D6CCC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647A572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446DD51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Objective measurement unlikely to be affected by knowledge</w:t>
            </w:r>
          </w:p>
        </w:tc>
      </w:tr>
      <w:tr w:rsidR="000A2438" w:rsidRPr="000A2438" w14:paraId="5183364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5B1AC6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2F083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435AECF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12408D8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CEABF1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1C7579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78A62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7A8B25FE"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473D7CD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E0FF060"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74B1824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8E1104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4D3B40B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52DEDF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however glucose not listed</w:t>
            </w:r>
          </w:p>
        </w:tc>
      </w:tr>
      <w:tr w:rsidR="000A2438" w:rsidRPr="000A2438" w14:paraId="253DF3E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485A19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595DEE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7195EA3C"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F47EC3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Text suggests only fasting glucose measured (minimal opportunity for alternate measurement methods), also indicates only baseline and 3 week data collected</w:t>
            </w:r>
          </w:p>
        </w:tc>
      </w:tr>
      <w:tr w:rsidR="000A2438" w:rsidRPr="000A2438" w14:paraId="14DB226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4C2399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A28EFF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4F8A857C"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02FCD1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Final data reported (change data not reported), with LSM reported, insufficient information in protocol to tell if this was original intention</w:t>
            </w:r>
          </w:p>
        </w:tc>
      </w:tr>
      <w:tr w:rsidR="000A2438" w:rsidRPr="000A2438" w14:paraId="3F98509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5C299D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59576B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51F85CF7"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0134DB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BCB2000"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158DA7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C2F69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4A7B6230"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auto" w:fill="auto"/>
            <w:vAlign w:val="center"/>
            <w:hideMark/>
          </w:tcPr>
          <w:p w14:paraId="7A72A90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E0219EE" w14:textId="77777777" w:rsidTr="00EA58BD">
        <w:trPr>
          <w:trHeight w:val="600"/>
        </w:trPr>
        <w:tc>
          <w:tcPr>
            <w:tcW w:w="1271" w:type="dxa"/>
            <w:tcBorders>
              <w:top w:val="nil"/>
              <w:left w:val="nil"/>
              <w:bottom w:val="nil"/>
              <w:right w:val="nil"/>
            </w:tcBorders>
            <w:shd w:val="clear" w:color="auto" w:fill="auto"/>
            <w:vAlign w:val="bottom"/>
            <w:hideMark/>
          </w:tcPr>
          <w:p w14:paraId="5A976B2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7DF6981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7836DF1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6C1A2D2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434243D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6031B53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119C05B8" w14:textId="77777777" w:rsidTr="00EA58BD">
        <w:trPr>
          <w:trHeight w:val="600"/>
        </w:trPr>
        <w:tc>
          <w:tcPr>
            <w:tcW w:w="1271" w:type="dxa"/>
            <w:tcBorders>
              <w:top w:val="nil"/>
              <w:left w:val="nil"/>
              <w:bottom w:val="nil"/>
              <w:right w:val="nil"/>
            </w:tcBorders>
            <w:shd w:val="clear" w:color="auto" w:fill="auto"/>
            <w:vAlign w:val="bottom"/>
            <w:hideMark/>
          </w:tcPr>
          <w:p w14:paraId="61A9B19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460E46D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2CBFA7C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4F944DB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0775555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3B56F25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E1A7F03" w14:textId="77777777" w:rsidTr="00EA58BD">
        <w:trPr>
          <w:trHeight w:val="600"/>
        </w:trPr>
        <w:tc>
          <w:tcPr>
            <w:tcW w:w="1271" w:type="dxa"/>
            <w:tcBorders>
              <w:top w:val="nil"/>
              <w:left w:val="nil"/>
              <w:bottom w:val="nil"/>
              <w:right w:val="nil"/>
            </w:tcBorders>
            <w:shd w:val="clear" w:color="auto" w:fill="auto"/>
            <w:vAlign w:val="bottom"/>
            <w:hideMark/>
          </w:tcPr>
          <w:p w14:paraId="29941EF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3274A94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408E971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3947B4E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0EF3264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21106C6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6747B4D9"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74B4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6602E6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DFE03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1A9281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Katz et al (2012)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1740EA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C626EF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6C186410"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4F1CEC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0B97BD3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5742643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290B29CF"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2C4FBAE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09C1D51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 Personal communication with trialist</w:t>
            </w:r>
          </w:p>
        </w:tc>
      </w:tr>
      <w:tr w:rsidR="000A2438" w:rsidRPr="000A2438" w14:paraId="5C12E8BD"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7EC3A70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32ECBDF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insulin, HOMA-IR</w:t>
            </w:r>
          </w:p>
        </w:tc>
        <w:tc>
          <w:tcPr>
            <w:tcW w:w="1134" w:type="dxa"/>
            <w:tcBorders>
              <w:top w:val="nil"/>
              <w:left w:val="nil"/>
              <w:bottom w:val="double" w:sz="6" w:space="0" w:color="auto"/>
              <w:right w:val="single" w:sz="4" w:space="0" w:color="auto"/>
            </w:tcBorders>
            <w:shd w:val="clear" w:color="auto" w:fill="auto"/>
            <w:noWrap/>
            <w:vAlign w:val="center"/>
            <w:hideMark/>
          </w:tcPr>
          <w:p w14:paraId="3F41A77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54C36E0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3</w:t>
            </w:r>
          </w:p>
        </w:tc>
        <w:tc>
          <w:tcPr>
            <w:tcW w:w="993" w:type="dxa"/>
            <w:tcBorders>
              <w:top w:val="nil"/>
              <w:left w:val="nil"/>
              <w:bottom w:val="double" w:sz="6" w:space="0" w:color="auto"/>
              <w:right w:val="single" w:sz="4" w:space="0" w:color="auto"/>
            </w:tcBorders>
            <w:shd w:val="clear" w:color="auto" w:fill="auto"/>
            <w:noWrap/>
            <w:vAlign w:val="center"/>
            <w:hideMark/>
          </w:tcPr>
          <w:p w14:paraId="6860F9E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6B5FFA5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3DA85A63"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5C77897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70E1FFF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292556C3"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187E3AF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3327703A"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7EA0673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AA3E43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2C7635E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4DFE62F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Stated to be randomised, no details of randomisation method given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lastRenderedPageBreak/>
              <w:br/>
              <w:t>Allocation concealment not stated</w:t>
            </w:r>
          </w:p>
        </w:tc>
      </w:tr>
      <w:tr w:rsidR="000A2438" w:rsidRPr="000A2438" w14:paraId="54D1021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B093A6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C11AF3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4D7BED9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265638E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1F84596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1499A2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FAB785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6033DDC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0D0A63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Baseline characteristics given for all participants (cross-over), not possible to identify if differences between those who started on walnuts, or control</w:t>
            </w:r>
          </w:p>
        </w:tc>
      </w:tr>
      <w:tr w:rsidR="000A2438" w:rsidRPr="000A2438" w14:paraId="0281458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3678A3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62DE46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49A0126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CEE716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AA9FC67"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3455F07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F7C31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3F03B4A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37259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Given the nature of the foods provided, which could not be masked, the study was unblinded - also, given the design was a cross-over study, participants would likely be aware of which group they were in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foods provided, which could notbe masked, the study was unblinded</w:t>
            </w:r>
          </w:p>
        </w:tc>
      </w:tr>
      <w:tr w:rsidR="000A2438" w:rsidRPr="000A2438" w14:paraId="6BD228E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644E08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65434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36D1C34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283DF44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7ABFDF1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8790F1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4412D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69945C5C"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7BA8187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4A57705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DDEE01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4848C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221D7D8C"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6066299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036555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77E4AB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30551C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5E1E3BF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48EE7CC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651E0F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F7472B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61082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3283BC0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auto" w:fill="auto"/>
            <w:vAlign w:val="center"/>
            <w:hideMark/>
          </w:tcPr>
          <w:p w14:paraId="02D23BEF"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analyses of endpoints were based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on the intention-to-treat principle." (pg 418</w:t>
            </w:r>
          </w:p>
        </w:tc>
      </w:tr>
      <w:tr w:rsidR="000A2438" w:rsidRPr="000A2438" w14:paraId="0BE2E57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E2F625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DC2D2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0BBBDAB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40C2CA9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22D91D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A89BB3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DFA3D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0E9D42CE"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4218883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6547390"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694107B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ED13E0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3C44C6B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5883B3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87% had data available</w:t>
            </w:r>
          </w:p>
        </w:tc>
      </w:tr>
      <w:tr w:rsidR="000A2438" w:rsidRPr="000A2438" w14:paraId="52B4B25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0E2393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1B923D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66A1699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95CA86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ITT used (confirmed by authors that all participants included in analysis) - corrects for bias</w:t>
            </w:r>
          </w:p>
        </w:tc>
      </w:tr>
      <w:tr w:rsidR="000A2438" w:rsidRPr="000A2438" w14:paraId="3C80528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92A54F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809C19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5954E3D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8B4D5F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9E6D6E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1EB901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50383E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52E8A5B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22B158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3762D2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7CE5DF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2F7999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2FCCB73C"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B9E502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66FC511"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47AF1F7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56DA1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32F9979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2C3989F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and insulin samples measured (considered to be appropriate). "Homeostasis Model Assessment–Insulin Resistance (HOMA-IR) values were generated from FPG and fasting serum insulin levels (HOMA calculator version 2.2.1)"</w:t>
            </w:r>
          </w:p>
        </w:tc>
      </w:tr>
      <w:tr w:rsidR="000A2438" w:rsidRPr="000A2438" w14:paraId="63AAA61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8E7F75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07A59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1E691AB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41332F4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56DE7D6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4B2A9A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22673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43DDBD9C"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auto" w:fill="auto"/>
            <w:vAlign w:val="center"/>
            <w:hideMark/>
          </w:tcPr>
          <w:p w14:paraId="2CBFD86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States that measurement of endothelial function conducted by assessor blinded to treatment assignments, but not stated for blood glucose measurements</w:t>
            </w:r>
          </w:p>
        </w:tc>
      </w:tr>
      <w:tr w:rsidR="000A2438" w:rsidRPr="000A2438" w14:paraId="627A992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07DADE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85A72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026A3F0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41011B2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Objective measurement unlikely to be affected by knowledge</w:t>
            </w:r>
          </w:p>
        </w:tc>
      </w:tr>
      <w:tr w:rsidR="000A2438" w:rsidRPr="000A2438" w14:paraId="5CC1819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453628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F8000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0E25F9B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61E9ADE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DF0979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6961FD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4FDFE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3B4DA398"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2C89CFA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F8C408F"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51F4EFE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CA4152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7DCD829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018B95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(NCT01413646), however HOMA-IR not listed</w:t>
            </w:r>
          </w:p>
        </w:tc>
      </w:tr>
      <w:tr w:rsidR="000A2438" w:rsidRPr="000A2438" w14:paraId="313A2CC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2959FF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127984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4709E72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1F5E40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Text suggests only fasting glucose, insulin, HOMA-IR measured (minimal opportunity for alternate measurement methods), also indicates only baseline and 8 week data collected</w:t>
            </w:r>
          </w:p>
        </w:tc>
      </w:tr>
      <w:tr w:rsidR="000A2438" w:rsidRPr="000A2438" w14:paraId="3F428FD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FD56DC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9E1DCD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48E2D52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1178B2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 data reported (post data not reported), insufficient information in protocol to tell if this was original intention</w:t>
            </w:r>
          </w:p>
        </w:tc>
      </w:tr>
      <w:tr w:rsidR="000A2438" w:rsidRPr="000A2438" w14:paraId="52FA154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79607A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1B12B0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14CC616B"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FC2105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81CF8B9"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F10054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A6B07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09CC5F8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auto" w:fill="auto"/>
            <w:vAlign w:val="center"/>
            <w:hideMark/>
          </w:tcPr>
          <w:p w14:paraId="0079B4E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7C95A01" w14:textId="77777777" w:rsidTr="00EA58BD">
        <w:trPr>
          <w:trHeight w:val="600"/>
        </w:trPr>
        <w:tc>
          <w:tcPr>
            <w:tcW w:w="1271" w:type="dxa"/>
            <w:tcBorders>
              <w:top w:val="nil"/>
              <w:left w:val="nil"/>
              <w:bottom w:val="nil"/>
              <w:right w:val="nil"/>
            </w:tcBorders>
            <w:shd w:val="clear" w:color="auto" w:fill="auto"/>
            <w:vAlign w:val="bottom"/>
            <w:hideMark/>
          </w:tcPr>
          <w:p w14:paraId="6A7EBB0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1AD90CF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3D29C3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11BFF74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0C7EE81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7B9B81A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3BBE6D37" w14:textId="77777777" w:rsidTr="00EA58BD">
        <w:trPr>
          <w:trHeight w:val="600"/>
        </w:trPr>
        <w:tc>
          <w:tcPr>
            <w:tcW w:w="1271" w:type="dxa"/>
            <w:tcBorders>
              <w:top w:val="nil"/>
              <w:left w:val="nil"/>
              <w:bottom w:val="nil"/>
              <w:right w:val="nil"/>
            </w:tcBorders>
            <w:shd w:val="clear" w:color="auto" w:fill="auto"/>
            <w:vAlign w:val="bottom"/>
            <w:hideMark/>
          </w:tcPr>
          <w:p w14:paraId="228EA1B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54DEE30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05B7DBC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79766A0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4ECDA1F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41CB9FC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7D69576F" w14:textId="77777777" w:rsidTr="00EA58BD">
        <w:trPr>
          <w:trHeight w:val="600"/>
        </w:trPr>
        <w:tc>
          <w:tcPr>
            <w:tcW w:w="1271" w:type="dxa"/>
            <w:tcBorders>
              <w:top w:val="nil"/>
              <w:left w:val="nil"/>
              <w:bottom w:val="nil"/>
              <w:right w:val="nil"/>
            </w:tcBorders>
            <w:shd w:val="clear" w:color="auto" w:fill="auto"/>
            <w:vAlign w:val="bottom"/>
            <w:hideMark/>
          </w:tcPr>
          <w:p w14:paraId="1370A67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63AF8BC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609356D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0F7783B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77050F3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1825CE5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9FC8C97"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C453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209488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30E15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341FFE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Ma et al (2010)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603395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BB216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6A8881AA"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8AA241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723873A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B8D46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1FBA845D"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assignment to intervention </w:t>
            </w:r>
            <w:r w:rsidRPr="000A2438">
              <w:rPr>
                <w:rFonts w:ascii="Times New Roman" w:eastAsia="Times New Roman" w:hAnsi="Times New Roman" w:cs="Times New Roman"/>
                <w:sz w:val="20"/>
                <w:szCs w:val="20"/>
                <w:lang w:eastAsia="en-AU"/>
              </w:rPr>
              <w:lastRenderedPageBreak/>
              <w:t>(the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517495C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lastRenderedPageBreak/>
              <w:t>Source</w:t>
            </w:r>
          </w:p>
        </w:tc>
        <w:tc>
          <w:tcPr>
            <w:tcW w:w="2126" w:type="dxa"/>
            <w:tcBorders>
              <w:top w:val="nil"/>
              <w:left w:val="nil"/>
              <w:bottom w:val="single" w:sz="4" w:space="0" w:color="auto"/>
              <w:right w:val="single" w:sz="4" w:space="0" w:color="auto"/>
            </w:tcBorders>
            <w:shd w:val="clear" w:color="auto" w:fill="auto"/>
            <w:vAlign w:val="center"/>
            <w:hideMark/>
          </w:tcPr>
          <w:p w14:paraId="00A2399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 Personal </w:t>
            </w:r>
            <w:r w:rsidRPr="000A2438">
              <w:rPr>
                <w:rFonts w:ascii="Times New Roman" w:eastAsia="Times New Roman" w:hAnsi="Times New Roman" w:cs="Times New Roman"/>
                <w:sz w:val="20"/>
                <w:szCs w:val="20"/>
                <w:lang w:eastAsia="en-AU"/>
              </w:rPr>
              <w:lastRenderedPageBreak/>
              <w:t>communication with trialist</w:t>
            </w:r>
          </w:p>
        </w:tc>
      </w:tr>
      <w:tr w:rsidR="000A2438" w:rsidRPr="000A2438" w14:paraId="02EEFB92"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11E343D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56AEF97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insulin, A1c, HOMA-IR</w:t>
            </w:r>
          </w:p>
        </w:tc>
        <w:tc>
          <w:tcPr>
            <w:tcW w:w="1134" w:type="dxa"/>
            <w:tcBorders>
              <w:top w:val="nil"/>
              <w:left w:val="nil"/>
              <w:bottom w:val="double" w:sz="6" w:space="0" w:color="auto"/>
              <w:right w:val="single" w:sz="4" w:space="0" w:color="auto"/>
            </w:tcBorders>
            <w:shd w:val="clear" w:color="auto" w:fill="auto"/>
            <w:noWrap/>
            <w:vAlign w:val="center"/>
            <w:hideMark/>
          </w:tcPr>
          <w:p w14:paraId="11A5C41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1F6183F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2</w:t>
            </w:r>
          </w:p>
        </w:tc>
        <w:tc>
          <w:tcPr>
            <w:tcW w:w="993" w:type="dxa"/>
            <w:tcBorders>
              <w:top w:val="nil"/>
              <w:left w:val="nil"/>
              <w:bottom w:val="double" w:sz="6" w:space="0" w:color="auto"/>
              <w:right w:val="single" w:sz="4" w:space="0" w:color="auto"/>
            </w:tcBorders>
            <w:shd w:val="clear" w:color="auto" w:fill="auto"/>
            <w:noWrap/>
            <w:vAlign w:val="center"/>
            <w:hideMark/>
          </w:tcPr>
          <w:p w14:paraId="7B10AF7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4A28310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65D4B586"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2535D1D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1CBF77E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78689BA2"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60277C3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08B7A024"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2C44BF5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46CD7B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3E9BD43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7B29ABF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Stated to be randomised, no details of randomisation method given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7AC4179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787448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B5D5C9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77B4F8D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74BC66E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521B38B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FCAB35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E4EA0D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197E281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7D499C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Baseline characteristics given for all participants (cross-over), not possible to identify if differences between those who started on walnuts, or control</w:t>
            </w:r>
          </w:p>
        </w:tc>
      </w:tr>
      <w:tr w:rsidR="000A2438" w:rsidRPr="000A2438" w14:paraId="7EC4E8A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95B6F6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3CE126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53A575B3"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DA1444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367511B"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631E237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443D9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52FA9E4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396988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Given the nature of the foods provided, which could not be masked, the study was unblinded - also, given the design was a cross-over study, participants would likely be aware of which group they were in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foods provided, which could notbe masked, the study was unblinded</w:t>
            </w:r>
          </w:p>
        </w:tc>
      </w:tr>
      <w:tr w:rsidR="000A2438" w:rsidRPr="000A2438" w14:paraId="2DC1188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D9F6AA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CA52A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37D23C1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1758339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68BABDA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3D5DA1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1D6EC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6A30169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51DEBB0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6B08AAC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F0AD15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0EB5E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78642B1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5D5ED9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760886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68C3D8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20541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2C476C4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4B11727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4D71D8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D5CF2F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E0CB3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27E0B14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auto" w:fill="auto"/>
            <w:vAlign w:val="center"/>
            <w:hideMark/>
          </w:tcPr>
          <w:p w14:paraId="71FDE8C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analyses of end points were based on the intention-to-treat principle" (pg 229_</w:t>
            </w:r>
          </w:p>
        </w:tc>
      </w:tr>
      <w:tr w:rsidR="000A2438" w:rsidRPr="000A2438" w14:paraId="004243C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B95007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408E9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6DAAB56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48FF2BD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491B76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930081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B3DE9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196EDC21"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4CFF98B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66EC775"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653688C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82AB66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19A555E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6DD64B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88% had data available</w:t>
            </w:r>
          </w:p>
        </w:tc>
      </w:tr>
      <w:tr w:rsidR="000A2438" w:rsidRPr="000A2438" w14:paraId="520492F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2E6A5D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575679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641341E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1D4210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ITT used (confirmed by authors that all participants included in analysis) - corrects for bias</w:t>
            </w:r>
          </w:p>
        </w:tc>
      </w:tr>
      <w:tr w:rsidR="000A2438" w:rsidRPr="000A2438" w14:paraId="347EA86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485E94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05294A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2B1D479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D50815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349F19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A0EF09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A31097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36457CB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2CF3C5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E0AD10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6C581C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211507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0D47EE06"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B83100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207D080"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5002F13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ED5AE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7BC4E3B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4B60221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A1c, and insulin samples measured (considered to be appropriate). "insulin resistance (HOMA-IR) values were calculated (HOMA calculator version 2.2.1) from fasting serum glucose and serum insulin levels to gauge the degree of insulin resistance"</w:t>
            </w:r>
          </w:p>
        </w:tc>
      </w:tr>
      <w:tr w:rsidR="000A2438" w:rsidRPr="000A2438" w14:paraId="6E253F2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0D68EA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2C43F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7738084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3BA2C32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2E37921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5F3A2E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BDC14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20AB90B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auto" w:fill="auto"/>
            <w:vAlign w:val="center"/>
            <w:hideMark/>
          </w:tcPr>
          <w:p w14:paraId="70DB758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States that measurement of endothelial function conducted by assessor blinded to treatment assignments, but not stated for blood glucose measurements</w:t>
            </w:r>
          </w:p>
        </w:tc>
      </w:tr>
      <w:tr w:rsidR="000A2438" w:rsidRPr="000A2438" w14:paraId="7680929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4ECF12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EC026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69248A0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39CFDDE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Objective measurement unlikely to be affected by knowledge</w:t>
            </w:r>
          </w:p>
        </w:tc>
      </w:tr>
      <w:tr w:rsidR="000A2438" w:rsidRPr="000A2438" w14:paraId="368082A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D84F3D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8A52B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4593523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3FC6539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952F42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B20CAC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10488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6FBA3B6D"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5686B82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97D7BFA"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4E6D430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0B21D1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5C13E81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2BC365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 NCT00901043), however HOMA-IR not listed</w:t>
            </w:r>
          </w:p>
        </w:tc>
      </w:tr>
      <w:tr w:rsidR="000A2438" w:rsidRPr="000A2438" w14:paraId="4BD450C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E09ED8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DEA3E5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2E67105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2EAFC0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Text suggests only fasting glucose, insulin, HOMA-IR measured (minimal opportunity for alternate measurement methods), also indicates only baseline and 8 week data collected</w:t>
            </w:r>
          </w:p>
        </w:tc>
      </w:tr>
      <w:tr w:rsidR="000A2438" w:rsidRPr="000A2438" w14:paraId="5A50840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B2B6B7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BC5614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1E32E15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0FB0DE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 data reported (post data not reported), insufficient information in protocol to tell if this was original intention</w:t>
            </w:r>
          </w:p>
        </w:tc>
      </w:tr>
      <w:tr w:rsidR="000A2438" w:rsidRPr="000A2438" w14:paraId="1F73052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DE69E3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351A13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1DA29C0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24801A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4B2B766"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A98B11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CD76C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5B525A1A"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auto" w:fill="auto"/>
            <w:vAlign w:val="center"/>
            <w:hideMark/>
          </w:tcPr>
          <w:p w14:paraId="01577F1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4BC0C5F" w14:textId="77777777" w:rsidTr="00EA58BD">
        <w:trPr>
          <w:trHeight w:val="600"/>
        </w:trPr>
        <w:tc>
          <w:tcPr>
            <w:tcW w:w="1271" w:type="dxa"/>
            <w:tcBorders>
              <w:top w:val="nil"/>
              <w:left w:val="nil"/>
              <w:bottom w:val="nil"/>
              <w:right w:val="nil"/>
            </w:tcBorders>
            <w:shd w:val="clear" w:color="auto" w:fill="auto"/>
            <w:vAlign w:val="bottom"/>
            <w:hideMark/>
          </w:tcPr>
          <w:p w14:paraId="2732801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57682AD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5240325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03D806A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11830BD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6B6AA15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5CDB8BBE" w14:textId="77777777" w:rsidTr="00EA58BD">
        <w:trPr>
          <w:trHeight w:val="600"/>
        </w:trPr>
        <w:tc>
          <w:tcPr>
            <w:tcW w:w="1271" w:type="dxa"/>
            <w:tcBorders>
              <w:top w:val="nil"/>
              <w:left w:val="nil"/>
              <w:bottom w:val="nil"/>
              <w:right w:val="nil"/>
            </w:tcBorders>
            <w:shd w:val="clear" w:color="auto" w:fill="auto"/>
            <w:vAlign w:val="bottom"/>
            <w:hideMark/>
          </w:tcPr>
          <w:p w14:paraId="6D33984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6F65370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8FBF42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14D297C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6E162AD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6376BA7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51883F57" w14:textId="77777777" w:rsidTr="00EA58BD">
        <w:trPr>
          <w:trHeight w:val="600"/>
        </w:trPr>
        <w:tc>
          <w:tcPr>
            <w:tcW w:w="1271" w:type="dxa"/>
            <w:tcBorders>
              <w:top w:val="nil"/>
              <w:left w:val="nil"/>
              <w:bottom w:val="nil"/>
              <w:right w:val="nil"/>
            </w:tcBorders>
            <w:shd w:val="clear" w:color="auto" w:fill="auto"/>
            <w:vAlign w:val="bottom"/>
            <w:hideMark/>
          </w:tcPr>
          <w:p w14:paraId="6D8CDA2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4F9AEE9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05C0665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4122A34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68DF5AF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5BB1DD6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6944BE8E"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2D4E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8DE9C2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185B5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47582D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Mukuddem-Peterson et al (2007)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28F7E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DBA25B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53078C74"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D4F43E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34ECA12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EE28E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6FA435C7"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09B009E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4178D17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“Grey literature” (e.g. unpublished thesis)</w:t>
            </w:r>
          </w:p>
        </w:tc>
      </w:tr>
      <w:tr w:rsidR="000A2438" w:rsidRPr="000A2438" w14:paraId="3863BE6A"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63A4250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2B2CF35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insulin, HOMA-IR</w:t>
            </w:r>
          </w:p>
        </w:tc>
        <w:tc>
          <w:tcPr>
            <w:tcW w:w="1134" w:type="dxa"/>
            <w:tcBorders>
              <w:top w:val="nil"/>
              <w:left w:val="nil"/>
              <w:bottom w:val="double" w:sz="6" w:space="0" w:color="auto"/>
              <w:right w:val="single" w:sz="4" w:space="0" w:color="auto"/>
            </w:tcBorders>
            <w:shd w:val="clear" w:color="auto" w:fill="auto"/>
            <w:noWrap/>
            <w:vAlign w:val="center"/>
            <w:hideMark/>
          </w:tcPr>
          <w:p w14:paraId="7680A8E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40DD4EC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5, pg 67 of Mukuddem-Peterson PhD thesis</w:t>
            </w:r>
          </w:p>
        </w:tc>
        <w:tc>
          <w:tcPr>
            <w:tcW w:w="993" w:type="dxa"/>
            <w:tcBorders>
              <w:top w:val="nil"/>
              <w:left w:val="nil"/>
              <w:bottom w:val="double" w:sz="6" w:space="0" w:color="auto"/>
              <w:right w:val="single" w:sz="4" w:space="0" w:color="auto"/>
            </w:tcBorders>
            <w:shd w:val="clear" w:color="auto" w:fill="auto"/>
            <w:noWrap/>
            <w:vAlign w:val="center"/>
            <w:hideMark/>
          </w:tcPr>
          <w:p w14:paraId="052441F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5B03B5D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35B85AAE"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658CC30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642280D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1AB592C5"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42CC612A"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64181631"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7C7B978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C72145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2F82AA2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42C6EA5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"participants</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were grouped according to gender and age and then into</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three groups by randomly drawing numbers from a hat" - judged to be randomised method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757D305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B183DC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C07BFC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105635F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5661802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3CD53DC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EB3E52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66ACC8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3A353C3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7532C3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imbalances apparent between groups at baseline</w:t>
            </w:r>
          </w:p>
        </w:tc>
      </w:tr>
      <w:tr w:rsidR="000A2438" w:rsidRPr="000A2438" w14:paraId="73A1ED5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BB10EA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28B2DE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206DA51B"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963C5A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46FDB9F"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261ABE0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F8FEF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6D5A1D3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1F14D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participants received foods, and as design was parallel study it is likely participants were not aware of their intervention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foods provided, which could not be masked, personnel would be aware</w:t>
            </w:r>
          </w:p>
        </w:tc>
      </w:tr>
      <w:tr w:rsidR="000A2438" w:rsidRPr="000A2438" w14:paraId="20AA7F2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2490FD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F29ED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11C3E31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22EAB18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1066840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7DC206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D4F71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1F1768F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6021EBF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2ACE94E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7E4C35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26813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16375BE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64CD15E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C1A689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233A5D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6E9C0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0864676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0EDE958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77D1D7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C2AD32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F258E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09496D8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60FAFB0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appears to be per protocol</w:t>
            </w:r>
          </w:p>
        </w:tc>
      </w:tr>
      <w:tr w:rsidR="000A2438" w:rsidRPr="000A2438" w14:paraId="6D9CF2A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5E0944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A65D0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204B0C6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7A280D8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 drop-out, however outcome not rare and exclusions not related to prognostic factors (drop-outs were due to study burden)</w:t>
            </w:r>
          </w:p>
        </w:tc>
      </w:tr>
      <w:tr w:rsidR="000A2438" w:rsidRPr="000A2438" w14:paraId="14AA616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914CFA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6EDFF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2E928CE0"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auto" w:fill="auto"/>
            <w:vAlign w:val="center"/>
            <w:hideMark/>
          </w:tcPr>
          <w:p w14:paraId="4733435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D0DA496"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67668FB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4A54D2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348CD46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9BDAFC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94% had data available (not clear which group participants dropped out of however, resulting in uncertainty of how this might affect results)</w:t>
            </w:r>
          </w:p>
        </w:tc>
      </w:tr>
      <w:tr w:rsidR="000A2438" w:rsidRPr="000A2438" w14:paraId="74FBFE8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F6FDDE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1A1488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536839C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07EA13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methods did not correct for bias, and no sensitivity analyses conducted</w:t>
            </w:r>
          </w:p>
        </w:tc>
      </w:tr>
      <w:tr w:rsidR="000A2438" w:rsidRPr="000A2438" w14:paraId="76AC80E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260F77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D03138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5A1221A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4A2DAB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Reasons for missing data suggest not related to true value. It should be noted that the study does not state which group participants withdrew from, however based on the reasons for withdrawal given, and the fact that the final numbers are similar across groups, it is assumed that the reasons for missing data are not related to its true value</w:t>
            </w:r>
          </w:p>
        </w:tc>
      </w:tr>
      <w:tr w:rsidR="000A2438" w:rsidRPr="000A2438" w14:paraId="630993D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2DA1E7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4D0BC4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26D427A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4029B3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3193C7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179EA3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D1BEA0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72EE9790"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639666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220DC45"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1A31F8B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1FBA5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7E3C22A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640A16F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and insulin samples measured (considered to be appropriate). "Insulin resistance was determined by using the HOMA method (24). The use of the current HOMA model performed well in comparison with the hyperglycaemic clamp, the frequently sampled intravenous glucose tolerance test (IVGTT) or the oral glucose tolerance test (OGTT) (25-28). The formula is as follows (24): HOMA = (Insulin (yIU/mi) x glucose (mmo1/1))/22.5."</w:t>
            </w:r>
          </w:p>
        </w:tc>
      </w:tr>
      <w:tr w:rsidR="000A2438" w:rsidRPr="000A2438" w14:paraId="102A226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1AF46A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35D9E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68F5EC3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3D736D0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092183F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B7664C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04988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735B7CE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auto" w:fill="auto"/>
            <w:vAlign w:val="center"/>
            <w:hideMark/>
          </w:tcPr>
          <w:p w14:paraId="17D2B2C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Not stated</w:t>
            </w:r>
          </w:p>
        </w:tc>
      </w:tr>
      <w:tr w:rsidR="000A2438" w:rsidRPr="000A2438" w14:paraId="0E0D9D3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5D158E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4B6CA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0794365C"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5BF62C4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Objective measurement unlikely to be affected by knowledge</w:t>
            </w:r>
          </w:p>
        </w:tc>
      </w:tr>
      <w:tr w:rsidR="000A2438" w:rsidRPr="000A2438" w14:paraId="6902AC8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B55701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BA212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1A95FC1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06F4663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D151A3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6A2126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AA002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3ED55547"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19354E9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DBE4503"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1D9AEF7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 xml:space="preserve">Bias in selection of the </w:t>
            </w:r>
            <w:r w:rsidRPr="000A2438">
              <w:rPr>
                <w:rFonts w:ascii="Times New Roman" w:eastAsia="Times New Roman" w:hAnsi="Times New Roman" w:cs="Times New Roman"/>
                <w:b/>
                <w:bCs/>
                <w:sz w:val="20"/>
                <w:szCs w:val="20"/>
                <w:lang w:eastAsia="en-AU"/>
              </w:rPr>
              <w:lastRenderedPageBreak/>
              <w:t>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BE1995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lastRenderedPageBreak/>
              <w:t xml:space="preserve">5.1 Were the data that produced this result analysed in accordance with a pre-specified analysis plan that was finalized before </w:t>
            </w:r>
            <w:r w:rsidRPr="000A2438">
              <w:rPr>
                <w:rFonts w:ascii="Times New Roman" w:eastAsia="Times New Roman" w:hAnsi="Times New Roman" w:cs="Times New Roman"/>
                <w:sz w:val="20"/>
                <w:szCs w:val="20"/>
                <w:lang w:eastAsia="en-AU"/>
              </w:rPr>
              <w:lastRenderedPageBreak/>
              <w:t>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78C5B5F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lastRenderedPageBreak/>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3E39B0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not available</w:t>
            </w:r>
          </w:p>
        </w:tc>
      </w:tr>
      <w:tr w:rsidR="000A2438" w:rsidRPr="000A2438" w14:paraId="7BB9ECD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76A612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71DDF9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5016CC0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59E79F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Test suggests fasting glucose, insulin and HOMA measured. Insulin and HOMA not reported in manuscript, but reported in thesis accessed for RoB appraisal</w:t>
            </w:r>
          </w:p>
        </w:tc>
      </w:tr>
      <w:tr w:rsidR="000A2438" w:rsidRPr="000A2438" w14:paraId="57C52A8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6C0EF5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2A9DB3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594B3F7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6CFAA4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Does not appear to be analysed using multiple methods (data reported for both change and post). Protocol not available therefore analysis intentions not available</w:t>
            </w:r>
          </w:p>
        </w:tc>
      </w:tr>
      <w:tr w:rsidR="000A2438" w:rsidRPr="000A2438" w14:paraId="3B2F2DA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1FD861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60DDC4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4CC93570"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E13DDC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8872489"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BF8034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A305A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4D1B9980"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auto" w:fill="auto"/>
            <w:vAlign w:val="center"/>
            <w:hideMark/>
          </w:tcPr>
          <w:p w14:paraId="36DC9D3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25CA4C0" w14:textId="77777777" w:rsidTr="00EA58BD">
        <w:trPr>
          <w:trHeight w:val="600"/>
        </w:trPr>
        <w:tc>
          <w:tcPr>
            <w:tcW w:w="1271" w:type="dxa"/>
            <w:tcBorders>
              <w:top w:val="nil"/>
              <w:left w:val="nil"/>
              <w:bottom w:val="nil"/>
              <w:right w:val="nil"/>
            </w:tcBorders>
            <w:shd w:val="clear" w:color="auto" w:fill="auto"/>
            <w:vAlign w:val="bottom"/>
            <w:hideMark/>
          </w:tcPr>
          <w:p w14:paraId="03917D6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7F84A5E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EDD14F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227AFCD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6341754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613DFE9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82ED5A3" w14:textId="77777777" w:rsidTr="00EA58BD">
        <w:trPr>
          <w:trHeight w:val="600"/>
        </w:trPr>
        <w:tc>
          <w:tcPr>
            <w:tcW w:w="1271" w:type="dxa"/>
            <w:tcBorders>
              <w:top w:val="nil"/>
              <w:left w:val="nil"/>
              <w:bottom w:val="nil"/>
              <w:right w:val="nil"/>
            </w:tcBorders>
            <w:shd w:val="clear" w:color="auto" w:fill="auto"/>
            <w:vAlign w:val="bottom"/>
            <w:hideMark/>
          </w:tcPr>
          <w:p w14:paraId="57290E9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5D20F96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550D337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767B716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78B995B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02B0801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1623B419" w14:textId="77777777" w:rsidTr="00EA58BD">
        <w:trPr>
          <w:trHeight w:val="600"/>
        </w:trPr>
        <w:tc>
          <w:tcPr>
            <w:tcW w:w="1271" w:type="dxa"/>
            <w:tcBorders>
              <w:top w:val="nil"/>
              <w:left w:val="nil"/>
              <w:bottom w:val="nil"/>
              <w:right w:val="nil"/>
            </w:tcBorders>
            <w:shd w:val="clear" w:color="auto" w:fill="auto"/>
            <w:vAlign w:val="bottom"/>
            <w:hideMark/>
          </w:tcPr>
          <w:p w14:paraId="47C69B8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2949FF5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6D63A6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338C1E7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2178D3C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336072D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15093B8E"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0E9D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DD6BC6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05E42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70D887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Mullner et al (2014)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D38820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BE1807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316007F4"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3E7B9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5E185B3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67706DD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5F331D5C"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46FA321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07610DE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w:t>
            </w:r>
          </w:p>
        </w:tc>
      </w:tr>
      <w:tr w:rsidR="000A2438" w:rsidRPr="000A2438" w14:paraId="3FED705D"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4C1DE0B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3143052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HbA1c, insulin, HOMA-IR</w:t>
            </w:r>
          </w:p>
        </w:tc>
        <w:tc>
          <w:tcPr>
            <w:tcW w:w="1134" w:type="dxa"/>
            <w:tcBorders>
              <w:top w:val="nil"/>
              <w:left w:val="nil"/>
              <w:bottom w:val="double" w:sz="6" w:space="0" w:color="auto"/>
              <w:right w:val="single" w:sz="4" w:space="0" w:color="auto"/>
            </w:tcBorders>
            <w:shd w:val="clear" w:color="auto" w:fill="auto"/>
            <w:noWrap/>
            <w:vAlign w:val="center"/>
            <w:hideMark/>
          </w:tcPr>
          <w:p w14:paraId="732A85B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415956D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3</w:t>
            </w:r>
          </w:p>
        </w:tc>
        <w:tc>
          <w:tcPr>
            <w:tcW w:w="993" w:type="dxa"/>
            <w:tcBorders>
              <w:top w:val="nil"/>
              <w:left w:val="nil"/>
              <w:bottom w:val="double" w:sz="6" w:space="0" w:color="auto"/>
              <w:right w:val="single" w:sz="4" w:space="0" w:color="auto"/>
            </w:tcBorders>
            <w:shd w:val="clear" w:color="auto" w:fill="auto"/>
            <w:noWrap/>
            <w:vAlign w:val="center"/>
            <w:hideMark/>
          </w:tcPr>
          <w:p w14:paraId="1B652BF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135506A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5A8CEEE8"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12FC7A0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7AE1202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299B3CF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437E2CE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16F1367D"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6BB6307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76D4A0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46BE96E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18AF44D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Stated to be randomised, method of randomisation not specified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30197B8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EC4245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5B2E9A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3BBAB9E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0579E38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563D685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CA464D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9BEAAC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12A9B5F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3B65DE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imbalances in outcomes of interest at baseline</w:t>
            </w:r>
          </w:p>
        </w:tc>
      </w:tr>
      <w:tr w:rsidR="000A2438" w:rsidRPr="000A2438" w14:paraId="48655F3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CD7DFD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0B4057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25427A7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2606DE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E1D2BCA"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74024CB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4719B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1DB29C0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819BAB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participants provided with oil. No detail provided on whether colour/taste was the same, however as parallel design study, implies participants not aware</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 xml:space="preserve">Study stated to be "double-blind" </w:t>
            </w:r>
            <w:r w:rsidRPr="000A2438">
              <w:rPr>
                <w:rFonts w:ascii="Times New Roman" w:eastAsia="Times New Roman" w:hAnsi="Times New Roman" w:cs="Times New Roman"/>
                <w:sz w:val="20"/>
                <w:szCs w:val="20"/>
                <w:lang w:eastAsia="en-AU"/>
              </w:rPr>
              <w:lastRenderedPageBreak/>
              <w:t>however not clearly stated who was blinded</w:t>
            </w:r>
          </w:p>
        </w:tc>
      </w:tr>
      <w:tr w:rsidR="000A2438" w:rsidRPr="000A2438" w14:paraId="75CF7DD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025C36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C5B97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1368871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2C13271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2ECB993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41C5F5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81DD7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741A617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331B064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22327E5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3C2D11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DD2D7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0725DF3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52F1D2D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156C21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625893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0E43B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6347E46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5811E3A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F5263E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86129C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8C71F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60FCCCD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5D4A880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appears to be per protocol</w:t>
            </w:r>
          </w:p>
        </w:tc>
      </w:tr>
      <w:tr w:rsidR="000A2438" w:rsidRPr="000A2438" w14:paraId="71658B2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6CFF84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738CD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12EEC29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auto" w:fill="auto"/>
            <w:vAlign w:val="center"/>
            <w:hideMark/>
          </w:tcPr>
          <w:p w14:paraId="6CAAD97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&gt;10% drop-out rate in study, suggesting per protocol analysis may have impacted on results</w:t>
            </w:r>
          </w:p>
        </w:tc>
      </w:tr>
      <w:tr w:rsidR="000A2438" w:rsidRPr="000A2438" w14:paraId="2A1144B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F998C1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9F947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250E56DE"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322755B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D05C634"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738639D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F667FC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1A4164B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9C09AF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Average 87% had data available, some variation between groups (mean drop-out in intervention group: 11%, mean drop-out in control group: 15.5%), however reasons for drop-outs similar between groups and do not seem to reflect true values </w:t>
            </w:r>
          </w:p>
        </w:tc>
      </w:tr>
      <w:tr w:rsidR="000A2438" w:rsidRPr="000A2438" w14:paraId="3D7C8BB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19195E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92F9C2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3287301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74D59D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methods did not correct for bias, and no sensitivity analyses conducted</w:t>
            </w:r>
          </w:p>
        </w:tc>
      </w:tr>
      <w:tr w:rsidR="000A2438" w:rsidRPr="000A2438" w14:paraId="6BC22DF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E09841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E1D233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3EDC21E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E0CCA8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Reasons for missing data provided. Participants excluded for non-compliance, however as this was similar across control and intervention, not considered to reflect true outcome</w:t>
            </w:r>
          </w:p>
        </w:tc>
      </w:tr>
      <w:tr w:rsidR="000A2438" w:rsidRPr="000A2438" w14:paraId="75EE007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36AAB9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E4646C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6916289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220231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7EE7E8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694C56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465B0B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5C3A6F4B"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8CC7D4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8296BF0"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4379FA2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7EB1F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4C7D231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77B93B6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and insulin, and HbA1c samples measured (considered to be appropriate). "Homeostasis model assessment of insulin resistance (HOMA-IR) was calculated as the product of fasting plasma glucose (mM) and insulin (lU mL 1) concentrations, divided by 22.5"</w:t>
            </w:r>
          </w:p>
        </w:tc>
      </w:tr>
      <w:tr w:rsidR="000A2438" w:rsidRPr="000A2438" w14:paraId="55C2931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81E979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AAB86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6870150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2EE301A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58450D1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492DBF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0E369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0950920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auto" w:fill="auto"/>
            <w:vAlign w:val="center"/>
            <w:hideMark/>
          </w:tcPr>
          <w:p w14:paraId="72FFBEB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Stated as "double-blind", however not clear if this refers to personnel or outcome assessors</w:t>
            </w:r>
          </w:p>
        </w:tc>
      </w:tr>
      <w:tr w:rsidR="000A2438" w:rsidRPr="000A2438" w14:paraId="76BCFED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C14CAB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B14BE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50BAE31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2CA5FBE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Objective measurement unlikely to be affected by knowledge</w:t>
            </w:r>
          </w:p>
        </w:tc>
      </w:tr>
      <w:tr w:rsidR="000A2438" w:rsidRPr="000A2438" w14:paraId="675E6D8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B8973F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32C04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7D07D6D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30CA990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F2BD85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C9D8E4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68A57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509FC3DB"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1C29804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9D8F016"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5017A80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695B1F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27DA1F8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5F7ADF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not available</w:t>
            </w:r>
          </w:p>
        </w:tc>
      </w:tr>
      <w:tr w:rsidR="000A2438" w:rsidRPr="000A2438" w14:paraId="5A536D9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27F477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7E4B6E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1C48C71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F0B29E8"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"Blood samples were taken and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anthropometric measurements were performed before the</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intervention, after 4, 10 (end of intervention period) and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18 weeks" - text suggests measures were also taken after 18 weeks. Paper only states that changes were reversed after 18 weeks (data not shown). However, protocol not available, not possible to determine if all reported results correspond to intended outcome measurements</w:t>
            </w:r>
          </w:p>
        </w:tc>
      </w:tr>
      <w:tr w:rsidR="000A2438" w:rsidRPr="000A2438" w14:paraId="24641A8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DA1130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764AC9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2C3E190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552611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Final data reported (change data not reported), insufficient information in protocol to tell if this was original intention</w:t>
            </w:r>
          </w:p>
        </w:tc>
      </w:tr>
      <w:tr w:rsidR="000A2438" w:rsidRPr="000A2438" w14:paraId="3F31B6C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F5B99F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82DA30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39D3C2F2"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BEA866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9826622"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13E39C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B3B4B5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2CC5ACA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367D8C7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BAC70FF" w14:textId="77777777" w:rsidTr="00EA58BD">
        <w:trPr>
          <w:trHeight w:val="600"/>
        </w:trPr>
        <w:tc>
          <w:tcPr>
            <w:tcW w:w="1271" w:type="dxa"/>
            <w:tcBorders>
              <w:top w:val="nil"/>
              <w:left w:val="nil"/>
              <w:bottom w:val="nil"/>
              <w:right w:val="nil"/>
            </w:tcBorders>
            <w:shd w:val="clear" w:color="auto" w:fill="auto"/>
            <w:vAlign w:val="bottom"/>
            <w:hideMark/>
          </w:tcPr>
          <w:p w14:paraId="6A94E2F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6CD41BE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203F8EF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415D558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34A7F3A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2A3B9AC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3EE2E265" w14:textId="77777777" w:rsidTr="00EA58BD">
        <w:trPr>
          <w:trHeight w:val="600"/>
        </w:trPr>
        <w:tc>
          <w:tcPr>
            <w:tcW w:w="1271" w:type="dxa"/>
            <w:tcBorders>
              <w:top w:val="nil"/>
              <w:left w:val="nil"/>
              <w:bottom w:val="nil"/>
              <w:right w:val="nil"/>
            </w:tcBorders>
            <w:shd w:val="clear" w:color="auto" w:fill="auto"/>
            <w:vAlign w:val="bottom"/>
            <w:hideMark/>
          </w:tcPr>
          <w:p w14:paraId="3177B7C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58D268F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B12C35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39DCF67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6CE7F17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19286CC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E580DA0" w14:textId="77777777" w:rsidTr="00EA58BD">
        <w:trPr>
          <w:trHeight w:val="600"/>
        </w:trPr>
        <w:tc>
          <w:tcPr>
            <w:tcW w:w="1271" w:type="dxa"/>
            <w:tcBorders>
              <w:top w:val="nil"/>
              <w:left w:val="nil"/>
              <w:bottom w:val="nil"/>
              <w:right w:val="nil"/>
            </w:tcBorders>
            <w:shd w:val="clear" w:color="auto" w:fill="auto"/>
            <w:vAlign w:val="bottom"/>
            <w:hideMark/>
          </w:tcPr>
          <w:p w14:paraId="2114021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17A0746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019DB98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1AE264E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7A45BFF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60E362F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6682E91D"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649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092571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24A2B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D84172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Njike et al (2015)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F78517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D9FB1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47CEB4A5"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735E11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7909FEB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0F7E4D0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7B5E2AE8"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66A101E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49D33CC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 Personal communication with trialist</w:t>
            </w:r>
          </w:p>
        </w:tc>
      </w:tr>
      <w:tr w:rsidR="000A2438" w:rsidRPr="000A2438" w14:paraId="4C4911B0"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5FF4F36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532BCCD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HbA1c</w:t>
            </w:r>
          </w:p>
        </w:tc>
        <w:tc>
          <w:tcPr>
            <w:tcW w:w="1134" w:type="dxa"/>
            <w:tcBorders>
              <w:top w:val="nil"/>
              <w:left w:val="nil"/>
              <w:bottom w:val="double" w:sz="6" w:space="0" w:color="auto"/>
              <w:right w:val="single" w:sz="4" w:space="0" w:color="auto"/>
            </w:tcBorders>
            <w:shd w:val="clear" w:color="auto" w:fill="auto"/>
            <w:noWrap/>
            <w:vAlign w:val="center"/>
            <w:hideMark/>
          </w:tcPr>
          <w:p w14:paraId="525DC33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721826B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2</w:t>
            </w:r>
          </w:p>
        </w:tc>
        <w:tc>
          <w:tcPr>
            <w:tcW w:w="993" w:type="dxa"/>
            <w:tcBorders>
              <w:top w:val="nil"/>
              <w:left w:val="nil"/>
              <w:bottom w:val="double" w:sz="6" w:space="0" w:color="auto"/>
              <w:right w:val="single" w:sz="4" w:space="0" w:color="auto"/>
            </w:tcBorders>
            <w:shd w:val="clear" w:color="auto" w:fill="auto"/>
            <w:noWrap/>
            <w:vAlign w:val="center"/>
            <w:hideMark/>
          </w:tcPr>
          <w:p w14:paraId="2393459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63E110A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26BBCF03"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2A38752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52F3992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66469520"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3CD3DC6B"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7C55071F"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0E016D4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7C9DF5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4689B5F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2C16A8C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The study participants were randomized using a SAS-generated random table." </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7B0B89B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4FF18A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961001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094DCBF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0895EF5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17DDDA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4AEF24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69205B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6AF2B2A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BBC4A5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Baseline characteristics given for all participants (cross-over), not possible to identify if differences between those who started on walnuts, or control</w:t>
            </w:r>
          </w:p>
        </w:tc>
      </w:tr>
      <w:tr w:rsidR="000A2438" w:rsidRPr="000A2438" w14:paraId="290A0E4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4AE147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5549C5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09FE5288"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CB0E33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7C06D92"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01D263F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5251C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1417FE9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8F83C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Given the nature of the foods provided, which could not be masked, the study was unblinded - also, given the design was a cross-over study, participants would likely be aware of which group they were in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foods provided, which could not be masked, the study was unblinded</w:t>
            </w:r>
          </w:p>
        </w:tc>
      </w:tr>
      <w:tr w:rsidR="000A2438" w:rsidRPr="000A2438" w14:paraId="4E22BA9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C385E1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7D9ED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1342C6A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03CC429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09C823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55C639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651E3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16455B6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7DD0716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47A9295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F3B8E1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C788C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13D66A5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23BA931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40AAE7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FA344C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93124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2632567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742CC19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98483F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8D30C1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832BD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4A34AE8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auto" w:fill="auto"/>
            <w:vAlign w:val="center"/>
            <w:hideMark/>
          </w:tcPr>
          <w:p w14:paraId="6217E3A1"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analyses of end points were based on the</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intention-to-treat principle"</w:t>
            </w:r>
          </w:p>
        </w:tc>
      </w:tr>
      <w:tr w:rsidR="000A2438" w:rsidRPr="000A2438" w14:paraId="534E774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BC834F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A58A9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4BC314E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1604DAE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87F2E6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441E05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4745E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3F50F3BA"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1FA2ED8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D333B93"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522427D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01A528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1CDDE27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74495C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87% had data available</w:t>
            </w:r>
          </w:p>
        </w:tc>
      </w:tr>
      <w:tr w:rsidR="000A2438" w:rsidRPr="000A2438" w14:paraId="2FF2119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181646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BF5696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50D9982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6AE835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ITT used (confirmed by authors that all participants included in analysis) - corrects for bias</w:t>
            </w:r>
          </w:p>
        </w:tc>
      </w:tr>
      <w:tr w:rsidR="000A2438" w:rsidRPr="000A2438" w14:paraId="0B94029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499143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FAA27D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2DC798F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D43C2C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14858D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835355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C4B876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38960A2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F10598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9B667E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F84985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CD59EA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7A33F3A2"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61689E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B42FF1E"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05BBABE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BDB6B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0817A4D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0E1B601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HbA1c samples measured (considered to be appropriate).</w:t>
            </w:r>
          </w:p>
        </w:tc>
      </w:tr>
      <w:tr w:rsidR="000A2438" w:rsidRPr="000A2438" w14:paraId="7A894CE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441FFC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FE8C5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0A5B135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6302B93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163280C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058EBE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5FB60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68D7A0C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auto" w:fill="auto"/>
            <w:vAlign w:val="center"/>
            <w:hideMark/>
          </w:tcPr>
          <w:p w14:paraId="333F15C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Not stated</w:t>
            </w:r>
          </w:p>
        </w:tc>
      </w:tr>
      <w:tr w:rsidR="000A2438" w:rsidRPr="000A2438" w14:paraId="6D489F9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A8423B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5A3AB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628BF45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2E28C63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Objective measurement unlikely to be affected by knowledge</w:t>
            </w:r>
          </w:p>
        </w:tc>
      </w:tr>
      <w:tr w:rsidR="000A2438" w:rsidRPr="000A2438" w14:paraId="36BA742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6204B5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F7F60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16A6D3D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191ADDC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C1A13A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A07E99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9940B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6E55684D"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5D8F436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712AFEB"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6F708E7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C171A5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2D59653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98D26B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lists measurements and timepoints as reported in the paper</w:t>
            </w:r>
          </w:p>
        </w:tc>
      </w:tr>
      <w:tr w:rsidR="000A2438" w:rsidRPr="000A2438" w14:paraId="6767C64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2F38CC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46BC5C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058EE18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56D913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Measures taken at baseline, 3mo, and 6 mo, however 6 mo primary outcome (and reported here)</w:t>
            </w:r>
          </w:p>
        </w:tc>
      </w:tr>
      <w:tr w:rsidR="000A2438" w:rsidRPr="000A2438" w14:paraId="6DAA923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32ED54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6B9012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026EE2E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303A3A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 data reported (post data not reported), insufficient information in protocol to tell if this was original intention</w:t>
            </w:r>
          </w:p>
        </w:tc>
      </w:tr>
      <w:tr w:rsidR="000A2438" w:rsidRPr="000A2438" w14:paraId="7DF1DF9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3B92B1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1B5FD3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2DC0499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4D36C6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DB2412C"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31B849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BA5B8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35559572"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auto" w:fill="auto"/>
            <w:vAlign w:val="center"/>
            <w:hideMark/>
          </w:tcPr>
          <w:p w14:paraId="2F52FCA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D84A645" w14:textId="77777777" w:rsidTr="00EA58BD">
        <w:trPr>
          <w:trHeight w:val="600"/>
        </w:trPr>
        <w:tc>
          <w:tcPr>
            <w:tcW w:w="1271" w:type="dxa"/>
            <w:tcBorders>
              <w:top w:val="nil"/>
              <w:left w:val="nil"/>
              <w:bottom w:val="nil"/>
              <w:right w:val="nil"/>
            </w:tcBorders>
            <w:shd w:val="clear" w:color="auto" w:fill="auto"/>
            <w:vAlign w:val="bottom"/>
            <w:hideMark/>
          </w:tcPr>
          <w:p w14:paraId="5A7AED8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38F83FB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26B2501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21B743B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0EACC62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153997E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14BE2A1A" w14:textId="77777777" w:rsidTr="00EA58BD">
        <w:trPr>
          <w:trHeight w:val="600"/>
        </w:trPr>
        <w:tc>
          <w:tcPr>
            <w:tcW w:w="1271" w:type="dxa"/>
            <w:tcBorders>
              <w:top w:val="nil"/>
              <w:left w:val="nil"/>
              <w:bottom w:val="nil"/>
              <w:right w:val="nil"/>
            </w:tcBorders>
            <w:shd w:val="clear" w:color="auto" w:fill="auto"/>
            <w:vAlign w:val="bottom"/>
            <w:hideMark/>
          </w:tcPr>
          <w:p w14:paraId="44EB97D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1D2D90E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781C369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6D6849A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54DE680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734AB99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769F2343" w14:textId="77777777" w:rsidTr="00EA58BD">
        <w:trPr>
          <w:trHeight w:val="600"/>
        </w:trPr>
        <w:tc>
          <w:tcPr>
            <w:tcW w:w="1271" w:type="dxa"/>
            <w:tcBorders>
              <w:top w:val="nil"/>
              <w:left w:val="nil"/>
              <w:bottom w:val="nil"/>
              <w:right w:val="nil"/>
            </w:tcBorders>
            <w:shd w:val="clear" w:color="auto" w:fill="auto"/>
            <w:vAlign w:val="bottom"/>
            <w:hideMark/>
          </w:tcPr>
          <w:p w14:paraId="5E61D7E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6AA5669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665D208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1DB65A1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77AB569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03267D3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3FC0E6FF"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B19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86195C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BC5F7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A7467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Rock et al (2016)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F468B1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053892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0FD8485E"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66A91F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216E759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25A1F8E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51D7521F"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4C7647A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70A89E9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w:t>
            </w:r>
          </w:p>
        </w:tc>
      </w:tr>
      <w:tr w:rsidR="000A2438" w:rsidRPr="000A2438" w14:paraId="5B007862"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775D056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46A536A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insulin, HOMA-IR</w:t>
            </w:r>
          </w:p>
        </w:tc>
        <w:tc>
          <w:tcPr>
            <w:tcW w:w="1134" w:type="dxa"/>
            <w:tcBorders>
              <w:top w:val="nil"/>
              <w:left w:val="nil"/>
              <w:bottom w:val="double" w:sz="6" w:space="0" w:color="auto"/>
              <w:right w:val="single" w:sz="4" w:space="0" w:color="auto"/>
            </w:tcBorders>
            <w:shd w:val="clear" w:color="auto" w:fill="auto"/>
            <w:noWrap/>
            <w:vAlign w:val="center"/>
            <w:hideMark/>
          </w:tcPr>
          <w:p w14:paraId="4B2E96C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555B68F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3</w:t>
            </w:r>
          </w:p>
        </w:tc>
        <w:tc>
          <w:tcPr>
            <w:tcW w:w="993" w:type="dxa"/>
            <w:tcBorders>
              <w:top w:val="nil"/>
              <w:left w:val="nil"/>
              <w:bottom w:val="double" w:sz="6" w:space="0" w:color="auto"/>
              <w:right w:val="single" w:sz="4" w:space="0" w:color="auto"/>
            </w:tcBorders>
            <w:shd w:val="clear" w:color="auto" w:fill="auto"/>
            <w:noWrap/>
            <w:vAlign w:val="center"/>
            <w:hideMark/>
          </w:tcPr>
          <w:p w14:paraId="2ED7DF8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2AA6C5D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24341443"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3C17390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61F434F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70A18727"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7FCADAAD"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39E848AA"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7CFA1A1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1C7D6B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0A844BB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1058CE2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Method of randomisation not stated, however Le et al (2016) refers to stratified randomisation, implying computer generated method used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174E739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F386D9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2D0E67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3325337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353397A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57DA297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7B5DE2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7180D4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50C3375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C2EBB7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imbalances apparent between groups at baseline</w:t>
            </w:r>
          </w:p>
        </w:tc>
      </w:tr>
      <w:tr w:rsidR="000A2438" w:rsidRPr="000A2438" w14:paraId="3A23B09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776338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CA3350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5C355056"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457DF7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1CC0538"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063B6A9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7466B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7C944D3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64458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participants received dietary advice, and as design was parallel study it is likely participants were not aware of their intervention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foods provided, which could not be masked, personnel would be aware</w:t>
            </w:r>
          </w:p>
        </w:tc>
      </w:tr>
      <w:tr w:rsidR="000A2438" w:rsidRPr="000A2438" w14:paraId="7746274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AF0D92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C7CCF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1010079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5200799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659255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95D547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7F11C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61D90AD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5E82433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6067623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4F95ED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B7D30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20271EC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17D4F92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CB56BD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92F233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676D1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3AD00EE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5AD872B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BAD886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6F6C1A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70773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5C9963D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0399506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Unclear what method of analysis used. Figure suggests all participants included in the analysis, however Table 3 has lower sample sizes implying analysis was restricted to completers only</w:t>
            </w:r>
          </w:p>
        </w:tc>
      </w:tr>
      <w:tr w:rsidR="000A2438" w:rsidRPr="000A2438" w14:paraId="12E2AAD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B57D31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498E6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27E964C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auto" w:fill="auto"/>
            <w:vAlign w:val="center"/>
            <w:hideMark/>
          </w:tcPr>
          <w:p w14:paraId="3FCC123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&gt;20% drop-out rate in study, suggesting per protocol analysis may have impacted on results</w:t>
            </w:r>
          </w:p>
        </w:tc>
      </w:tr>
      <w:tr w:rsidR="000A2438" w:rsidRPr="000A2438" w14:paraId="2F0D90C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CC1713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214D2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4C98D862"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1EB208F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C310BBA"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367878A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6B9DF1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63B013D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4F6694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78% had data available</w:t>
            </w:r>
          </w:p>
        </w:tc>
      </w:tr>
      <w:tr w:rsidR="000A2438" w:rsidRPr="000A2438" w14:paraId="58F8F6C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09BB70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0CAA82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19A16A4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0773A0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methods did not correct for bias, and no sensitivity analyses conducted</w:t>
            </w:r>
          </w:p>
        </w:tc>
      </w:tr>
      <w:tr w:rsidR="000A2438" w:rsidRPr="000A2438" w14:paraId="3674576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22015E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3F4D7B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63048C6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08B2E1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information on reasons for missing data (only stated as "lost to follow up")</w:t>
            </w:r>
          </w:p>
        </w:tc>
      </w:tr>
      <w:tr w:rsidR="000A2438" w:rsidRPr="000A2438" w14:paraId="3689DDE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84956C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0937DD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554E8D1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188C21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 missing in intervention group, 24% missing in control group - similar proportion, however without reasons for missing data cannot conclude that missingness in the outcome does not depend on the true value</w:t>
            </w:r>
          </w:p>
        </w:tc>
      </w:tr>
      <w:tr w:rsidR="000A2438" w:rsidRPr="000A2438" w14:paraId="770BF75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2134EB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9C0CF1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14D4F601"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8EE3FA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2E28C82"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211C245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A9DFF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4301C47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35DB233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and insulin samples measured (considered to be appropriate). HOMA-IR "calculated from the homeostasis model assessment — insulin resistance (HOMA-IR) index ([fasting glucose, mmol/L] × [insulin, mIU/L]/22.5) with HOMA-IR &gt;3.0 considered indicative of insulin resistance"</w:t>
            </w:r>
          </w:p>
        </w:tc>
      </w:tr>
      <w:tr w:rsidR="000A2438" w:rsidRPr="000A2438" w14:paraId="2471392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835326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DBE88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6E74124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75ED1CA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36449CF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6AADBE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C2BFA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613F2CE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auto" w:fill="auto"/>
            <w:vAlign w:val="center"/>
            <w:hideMark/>
          </w:tcPr>
          <w:p w14:paraId="4FA98AF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Not stated</w:t>
            </w:r>
          </w:p>
        </w:tc>
      </w:tr>
      <w:tr w:rsidR="000A2438" w:rsidRPr="000A2438" w14:paraId="6231127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1467FE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A5A86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5639FE9C"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09E99CC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Objective measurement unlikely to be affected by knowledge</w:t>
            </w:r>
          </w:p>
        </w:tc>
      </w:tr>
      <w:tr w:rsidR="000A2438" w:rsidRPr="000A2438" w14:paraId="276680C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F9EC06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478FA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4C5EAC8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670E372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C25650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26803B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62D1F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691D5501"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2552FFA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E1E553C"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41A2B25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99F740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153285D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E45280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(NCT01424007), however does not list specific blood measures</w:t>
            </w:r>
          </w:p>
        </w:tc>
      </w:tr>
      <w:tr w:rsidR="000A2438" w:rsidRPr="000A2438" w14:paraId="678F2C4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CB8C8D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7FCFAF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1F34346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0CA9A5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Measures taken at baseline, 6mo, and 12 mo, however 12 mo primary outcome (and reported here)</w:t>
            </w:r>
          </w:p>
        </w:tc>
      </w:tr>
      <w:tr w:rsidR="000A2438" w:rsidRPr="000A2438" w14:paraId="3C0C8EB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AA1AC1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754504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68980D0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C39AF7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Final data reported (change data not reported), insufficient information in protocol to tell if this was original intention</w:t>
            </w:r>
          </w:p>
        </w:tc>
      </w:tr>
      <w:tr w:rsidR="000A2438" w:rsidRPr="000A2438" w14:paraId="2015A9A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8CAF3D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CF878C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533D9087"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BDE740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2D8F54B"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A1A2A3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D30CF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33A589E5"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70A7DD1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4A361AB" w14:textId="77777777" w:rsidTr="00EA58BD">
        <w:trPr>
          <w:trHeight w:val="600"/>
        </w:trPr>
        <w:tc>
          <w:tcPr>
            <w:tcW w:w="1271" w:type="dxa"/>
            <w:tcBorders>
              <w:top w:val="nil"/>
              <w:left w:val="nil"/>
              <w:bottom w:val="nil"/>
              <w:right w:val="nil"/>
            </w:tcBorders>
            <w:shd w:val="clear" w:color="auto" w:fill="auto"/>
            <w:vAlign w:val="bottom"/>
            <w:hideMark/>
          </w:tcPr>
          <w:p w14:paraId="084744E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312AC86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5156EEA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0F0DA72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19D3398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57528AC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1F7B79A9" w14:textId="77777777" w:rsidTr="00EA58BD">
        <w:trPr>
          <w:trHeight w:val="600"/>
        </w:trPr>
        <w:tc>
          <w:tcPr>
            <w:tcW w:w="1271" w:type="dxa"/>
            <w:tcBorders>
              <w:top w:val="nil"/>
              <w:left w:val="nil"/>
              <w:bottom w:val="nil"/>
              <w:right w:val="nil"/>
            </w:tcBorders>
            <w:shd w:val="clear" w:color="auto" w:fill="auto"/>
            <w:vAlign w:val="bottom"/>
            <w:hideMark/>
          </w:tcPr>
          <w:p w14:paraId="5AE6A16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5CC9F24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4A60B18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7A86C40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1F1A5D4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5178B9C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1034C64" w14:textId="77777777" w:rsidTr="00EA58BD">
        <w:trPr>
          <w:trHeight w:val="600"/>
        </w:trPr>
        <w:tc>
          <w:tcPr>
            <w:tcW w:w="1271" w:type="dxa"/>
            <w:tcBorders>
              <w:top w:val="nil"/>
              <w:left w:val="nil"/>
              <w:bottom w:val="nil"/>
              <w:right w:val="nil"/>
            </w:tcBorders>
            <w:shd w:val="clear" w:color="auto" w:fill="auto"/>
            <w:vAlign w:val="bottom"/>
            <w:hideMark/>
          </w:tcPr>
          <w:p w14:paraId="5EF6F99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43D32F9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7D4893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4FA1F8D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13D56BB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7D910F4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6E610168"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6641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28A459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9D2C3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B5285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Tapsell et al (2004)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DD8A76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9C186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0EAE698F"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A7FD26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34B7177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6F0C724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4B899251"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77BF1CF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79C827D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w:t>
            </w:r>
          </w:p>
        </w:tc>
      </w:tr>
      <w:tr w:rsidR="000A2438" w:rsidRPr="000A2438" w14:paraId="13B682C7"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54145AC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2BEC721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HbA1c</w:t>
            </w:r>
          </w:p>
        </w:tc>
        <w:tc>
          <w:tcPr>
            <w:tcW w:w="1134" w:type="dxa"/>
            <w:tcBorders>
              <w:top w:val="nil"/>
              <w:left w:val="nil"/>
              <w:bottom w:val="double" w:sz="6" w:space="0" w:color="auto"/>
              <w:right w:val="single" w:sz="4" w:space="0" w:color="auto"/>
            </w:tcBorders>
            <w:shd w:val="clear" w:color="auto" w:fill="auto"/>
            <w:noWrap/>
            <w:vAlign w:val="center"/>
            <w:hideMark/>
          </w:tcPr>
          <w:p w14:paraId="28E1D3B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7A83FAE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1</w:t>
            </w:r>
          </w:p>
        </w:tc>
        <w:tc>
          <w:tcPr>
            <w:tcW w:w="993" w:type="dxa"/>
            <w:tcBorders>
              <w:top w:val="nil"/>
              <w:left w:val="nil"/>
              <w:bottom w:val="double" w:sz="6" w:space="0" w:color="auto"/>
              <w:right w:val="single" w:sz="4" w:space="0" w:color="auto"/>
            </w:tcBorders>
            <w:shd w:val="clear" w:color="auto" w:fill="auto"/>
            <w:noWrap/>
            <w:vAlign w:val="center"/>
            <w:hideMark/>
          </w:tcPr>
          <w:p w14:paraId="343C7D0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0F964A8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6F884E6D"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5BC3BC5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7F1C802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036E8895"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427A7932"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31A9425B"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5B358E9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0AB9BA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427F585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2A6CF96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Stated to be randomised, however method of randomisation not stated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6D67542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56377A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3F1E5F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420ED85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4E8F601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33FEFD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0148D0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F72064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7466A98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181950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imbalances apparent between groups at baseline</w:t>
            </w:r>
          </w:p>
        </w:tc>
      </w:tr>
      <w:tr w:rsidR="000A2438" w:rsidRPr="000A2438" w14:paraId="144D76F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6DFBB1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019CBA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48A6DC80"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465E6A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7F5823C"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7AD8EE3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36A43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1E45D64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3A199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participants received dietary advice, and as design was parallel study it is likely participants were not aware of their intervention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foods provided, which could not be masked, personnel would be aware</w:t>
            </w:r>
          </w:p>
        </w:tc>
      </w:tr>
      <w:tr w:rsidR="000A2438" w:rsidRPr="000A2438" w14:paraId="0653B4F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0922EB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16B9B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69DF3A6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33D17A7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604CA1B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451649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8D6D1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399F02F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2440AD7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1F0292F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6E5261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F2880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26589E2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0B8077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16F1E6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0CD769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4C06D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70AEC9C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7C7FE48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382F8C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EED5B8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DC761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3EAC72A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auto" w:fill="auto"/>
            <w:vAlign w:val="center"/>
            <w:hideMark/>
          </w:tcPr>
          <w:p w14:paraId="78B85ADE"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"Changes in clinical outcomes were analyzed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with an intention-to-treat model"</w:t>
            </w:r>
          </w:p>
        </w:tc>
      </w:tr>
      <w:tr w:rsidR="000A2438" w:rsidRPr="000A2438" w14:paraId="5E1237C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28F979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B6F11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3A4AED0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6773BC7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274B8E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BF20A7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88037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6FF8F74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3D32D72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8592CEE"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32E73A0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 xml:space="preserve">Bias due to missing </w:t>
            </w:r>
            <w:r w:rsidRPr="000A2438">
              <w:rPr>
                <w:rFonts w:ascii="Times New Roman" w:eastAsia="Times New Roman" w:hAnsi="Times New Roman" w:cs="Times New Roman"/>
                <w:b/>
                <w:bCs/>
                <w:sz w:val="20"/>
                <w:szCs w:val="20"/>
                <w:lang w:eastAsia="en-AU"/>
              </w:rPr>
              <w:lastRenderedPageBreak/>
              <w:t>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BAB22B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lastRenderedPageBreak/>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1F60D64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10A047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94 - 95% had data available (1 participant withdrew from each group)</w:t>
            </w:r>
          </w:p>
        </w:tc>
      </w:tr>
      <w:tr w:rsidR="000A2438" w:rsidRPr="000A2438" w14:paraId="3A93190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01D840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75F952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68EAD0D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35B8F3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3B0A20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833599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501A77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4B833CE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4C34EB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AC6CD1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A4563B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30FA75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5A93AD7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E72878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2875C1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7B7C7D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07AA26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5BB529D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013614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4574AF2"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6DE40DB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EFAE0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65F510F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0598072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"Trained venipuncturists drew blood samples and sent them to a quality assured pathology laboratory (Southern IML Pathology)." - specific detail not given on HbA1c, but based on this information, judgement made that it was appropriate</w:t>
            </w:r>
          </w:p>
        </w:tc>
      </w:tr>
      <w:tr w:rsidR="000A2438" w:rsidRPr="000A2438" w14:paraId="7695847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3E2EF5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04DD1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49A3425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173565F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4924F1B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1073A2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4F705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1B95A8F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577F491E"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"Two research dietitians undertook all dietary</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assessments, all at the University Clinic at 0, 3, and 6 months. Another three experienced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dietitians provided advice only; two were randomly allocated to see subjects on a monthly basis" and "Trained venipuncturists drew blood samples and sent them to a quality assured pathology laboratory (Southern IML Pathology)." - suggests that outcome assessors were different staff to those providing advice</w:t>
            </w:r>
          </w:p>
        </w:tc>
      </w:tr>
      <w:tr w:rsidR="000A2438" w:rsidRPr="000A2438" w14:paraId="5D71D0F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95AEAC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EEA01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207FDE6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6485008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F48E30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26BA8F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3D0B6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6BEA5C6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18E6F4C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52C351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A3AB65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7150E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2B39F4C7"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697052F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7A50170"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5BFE496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55343F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2663607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D790AE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not available</w:t>
            </w:r>
          </w:p>
        </w:tc>
      </w:tr>
      <w:tr w:rsidR="000A2438" w:rsidRPr="000A2438" w14:paraId="1A2E605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034E94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8E5F62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491FFF5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B93A50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not available, not possible to determine if all reported results correspond to intended outcome measurements</w:t>
            </w:r>
          </w:p>
        </w:tc>
      </w:tr>
      <w:tr w:rsidR="000A2438" w:rsidRPr="000A2438" w14:paraId="742D9E4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03209E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AB37E4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7301021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8BA752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intentions not available</w:t>
            </w:r>
          </w:p>
        </w:tc>
      </w:tr>
      <w:tr w:rsidR="000A2438" w:rsidRPr="000A2438" w14:paraId="4CA4884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51EEC3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E58670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00752CBF"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A424D8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4D3144A"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F0D3AD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98067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783C65A1"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auto" w:fill="auto"/>
            <w:vAlign w:val="center"/>
            <w:hideMark/>
          </w:tcPr>
          <w:p w14:paraId="4013DB5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FC7C8AA" w14:textId="77777777" w:rsidTr="00EA58BD">
        <w:trPr>
          <w:trHeight w:val="600"/>
        </w:trPr>
        <w:tc>
          <w:tcPr>
            <w:tcW w:w="1271" w:type="dxa"/>
            <w:tcBorders>
              <w:top w:val="nil"/>
              <w:left w:val="nil"/>
              <w:bottom w:val="nil"/>
              <w:right w:val="nil"/>
            </w:tcBorders>
            <w:shd w:val="clear" w:color="auto" w:fill="auto"/>
            <w:vAlign w:val="bottom"/>
            <w:hideMark/>
          </w:tcPr>
          <w:p w14:paraId="40BE39B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5CBA063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678D3DC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3088C8C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0A8C267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3DAC230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1361527F" w14:textId="77777777" w:rsidTr="00EA58BD">
        <w:trPr>
          <w:trHeight w:val="600"/>
        </w:trPr>
        <w:tc>
          <w:tcPr>
            <w:tcW w:w="1271" w:type="dxa"/>
            <w:tcBorders>
              <w:top w:val="nil"/>
              <w:left w:val="nil"/>
              <w:bottom w:val="nil"/>
              <w:right w:val="nil"/>
            </w:tcBorders>
            <w:shd w:val="clear" w:color="auto" w:fill="auto"/>
            <w:vAlign w:val="bottom"/>
            <w:hideMark/>
          </w:tcPr>
          <w:p w14:paraId="7E69D96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3DC7293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C856F0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460090D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1EC2792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25ADB0B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7AB8AAF5" w14:textId="77777777" w:rsidTr="00EA58BD">
        <w:trPr>
          <w:trHeight w:val="600"/>
        </w:trPr>
        <w:tc>
          <w:tcPr>
            <w:tcW w:w="1271" w:type="dxa"/>
            <w:tcBorders>
              <w:top w:val="nil"/>
              <w:left w:val="nil"/>
              <w:bottom w:val="nil"/>
              <w:right w:val="nil"/>
            </w:tcBorders>
            <w:shd w:val="clear" w:color="auto" w:fill="auto"/>
            <w:vAlign w:val="bottom"/>
            <w:hideMark/>
          </w:tcPr>
          <w:p w14:paraId="17A688D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6ADC442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F2F277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6F08F86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462DBBB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6388307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5B59AA39"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375C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3497DF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71B16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5AF023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Tapsell et al (2009)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5F4333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45CE8B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6E218DC5"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E4277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60CA18F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442D237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12B71EC5"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1624336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05D5977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w:t>
            </w:r>
          </w:p>
        </w:tc>
      </w:tr>
      <w:tr w:rsidR="000A2438" w:rsidRPr="000A2438" w14:paraId="1A72465C"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1848A5F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3613E80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HbA1c, fasting insulin</w:t>
            </w:r>
          </w:p>
        </w:tc>
        <w:tc>
          <w:tcPr>
            <w:tcW w:w="1134" w:type="dxa"/>
            <w:tcBorders>
              <w:top w:val="nil"/>
              <w:left w:val="nil"/>
              <w:bottom w:val="double" w:sz="6" w:space="0" w:color="auto"/>
              <w:right w:val="single" w:sz="4" w:space="0" w:color="auto"/>
            </w:tcBorders>
            <w:shd w:val="clear" w:color="auto" w:fill="auto"/>
            <w:noWrap/>
            <w:vAlign w:val="center"/>
            <w:hideMark/>
          </w:tcPr>
          <w:p w14:paraId="34B9DCB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59562A5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4</w:t>
            </w:r>
          </w:p>
        </w:tc>
        <w:tc>
          <w:tcPr>
            <w:tcW w:w="993" w:type="dxa"/>
            <w:tcBorders>
              <w:top w:val="nil"/>
              <w:left w:val="nil"/>
              <w:bottom w:val="double" w:sz="6" w:space="0" w:color="auto"/>
              <w:right w:val="single" w:sz="4" w:space="0" w:color="auto"/>
            </w:tcBorders>
            <w:shd w:val="clear" w:color="auto" w:fill="auto"/>
            <w:noWrap/>
            <w:vAlign w:val="center"/>
            <w:hideMark/>
          </w:tcPr>
          <w:p w14:paraId="59A2D96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577ABB5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6CB9D0CE"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2D02090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4220D73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00EE1183"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4822739B"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0E7CB5C2"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2F8C6FC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9A9631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324B208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072AC2B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"Randomization was conducted using a computerized random number generator, by a researcher independent of the subject interface (MB)."</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0D7F5F1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1558DB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A29C4A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1F6AE09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6237B09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6FC9BC5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A709A7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CE303F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2C1C568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62F4DD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imbalances apparent between groups at baseline</w:t>
            </w:r>
          </w:p>
        </w:tc>
      </w:tr>
      <w:tr w:rsidR="000A2438" w:rsidRPr="000A2438" w14:paraId="7631F66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94B5F4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B91E7A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3770BD7F"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B22841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25F1547"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75C62F5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142FA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5474A89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74153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participants received dietary advice, and as design was parallel study it is likely participants were not aware of their intervention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foods provided, which could not be masked, personnel would be aware</w:t>
            </w:r>
          </w:p>
        </w:tc>
      </w:tr>
      <w:tr w:rsidR="000A2438" w:rsidRPr="000A2438" w14:paraId="3C71C9F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4C0425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BF20D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255B81E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4293D57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5BAC4C5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45DF35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4DAFB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665BE32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6E26A59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6755C1A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BF919B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5B79B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36590FD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11C2557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40C91B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FF3BE9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E3C8A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5194822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495319A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DF4A24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13FA04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F3B7F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60E5CDE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6B19202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Completers only analysis appears to be used</w:t>
            </w:r>
          </w:p>
        </w:tc>
      </w:tr>
      <w:tr w:rsidR="000A2438" w:rsidRPr="000A2438" w14:paraId="4B26F81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D02A40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5CAF9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13C9DDB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auto" w:fill="auto"/>
            <w:vAlign w:val="center"/>
            <w:hideMark/>
          </w:tcPr>
          <w:p w14:paraId="424AD05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30% drop-out rate in study, suggesting per protocol analysis may have impacted on results</w:t>
            </w:r>
          </w:p>
        </w:tc>
      </w:tr>
      <w:tr w:rsidR="000A2438" w:rsidRPr="000A2438" w14:paraId="51A35D8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10942F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5A835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6A6DDF12"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1413AB6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362AEC6"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0348702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D02FC5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469707E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B16C3C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65% had data available</w:t>
            </w:r>
          </w:p>
        </w:tc>
      </w:tr>
      <w:tr w:rsidR="000A2438" w:rsidRPr="000A2438" w14:paraId="737A7A5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BD79BD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982BD5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67A6362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E77581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methods did not correct for bias, and no sensitivity analyses conducted</w:t>
            </w:r>
          </w:p>
        </w:tc>
      </w:tr>
      <w:tr w:rsidR="000A2438" w:rsidRPr="000A2438" w14:paraId="7E53E0E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CB4205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5488CA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2B47E81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09F678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Reasons for missing data provided. Although overall amount of missing data similar between groups, reasons for missing data differs between group - in particular participants in the walnut group were excluded for non-compliance, which may indicate that the missing data depends on its true outcome</w:t>
            </w:r>
          </w:p>
        </w:tc>
      </w:tr>
      <w:tr w:rsidR="000A2438" w:rsidRPr="000A2438" w14:paraId="1AF6BE6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2E84B4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49D835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39C48DA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47A17F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participants in the walnut group were excluded for non-compliance, which may indicate that the missing data depends on its true outcome</w:t>
            </w:r>
          </w:p>
        </w:tc>
      </w:tr>
      <w:tr w:rsidR="000A2438" w:rsidRPr="000A2438" w14:paraId="4384531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6F2E3B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F17823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33EBF098"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D79C4E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43E09B1"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4673C25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F4480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737CBB2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13252D0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and insulin samples measured (considered to be appropriate). HOMA "Insulin sensitivity was assessed using the homeostasis model assessment (HOMA) method: glucose (mmol per 100ml) insulin (mU/ml)/22.5 (Matthews et al., 1985)."</w:t>
            </w:r>
          </w:p>
        </w:tc>
      </w:tr>
      <w:tr w:rsidR="000A2438" w:rsidRPr="000A2438" w14:paraId="21C1422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B06871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797B9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3387EBFC"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0074F40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28F1738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E1279D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D9765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329D335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auto" w:fill="auto"/>
            <w:vAlign w:val="center"/>
            <w:hideMark/>
          </w:tcPr>
          <w:p w14:paraId="53C7897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Not stated</w:t>
            </w:r>
          </w:p>
        </w:tc>
      </w:tr>
      <w:tr w:rsidR="000A2438" w:rsidRPr="000A2438" w14:paraId="1191CD5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1EA891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9B13C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31525E8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40016BC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Objective measurement unlikely to be affected by knowledge</w:t>
            </w:r>
          </w:p>
        </w:tc>
      </w:tr>
      <w:tr w:rsidR="000A2438" w:rsidRPr="000A2438" w14:paraId="0F218D2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17EBCE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22866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458BAB2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1A321A2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1A8A83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531D6B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07A68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248CD77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4A33008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A3F145F"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5E49358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 xml:space="preserve">Bias in selection of the </w:t>
            </w:r>
            <w:r w:rsidRPr="000A2438">
              <w:rPr>
                <w:rFonts w:ascii="Times New Roman" w:eastAsia="Times New Roman" w:hAnsi="Times New Roman" w:cs="Times New Roman"/>
                <w:b/>
                <w:bCs/>
                <w:sz w:val="20"/>
                <w:szCs w:val="20"/>
                <w:lang w:eastAsia="en-AU"/>
              </w:rPr>
              <w:lastRenderedPageBreak/>
              <w:t>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997015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lastRenderedPageBreak/>
              <w:t xml:space="preserve">5.1 Were the data that produced this result analysed in accordance with a pre-specified analysis plan that was finalized before </w:t>
            </w:r>
            <w:r w:rsidRPr="000A2438">
              <w:rPr>
                <w:rFonts w:ascii="Times New Roman" w:eastAsia="Times New Roman" w:hAnsi="Times New Roman" w:cs="Times New Roman"/>
                <w:sz w:val="20"/>
                <w:szCs w:val="20"/>
                <w:lang w:eastAsia="en-AU"/>
              </w:rPr>
              <w:lastRenderedPageBreak/>
              <w:t>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711C22A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lastRenderedPageBreak/>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F6A40A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(ACTRN12607000600448), however HbA1c not listed</w:t>
            </w:r>
          </w:p>
        </w:tc>
      </w:tr>
      <w:tr w:rsidR="000A2438" w:rsidRPr="000A2438" w14:paraId="7F57EE4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0FD41D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ED40AA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27A9AD4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369DD3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time points reported in paper</w:t>
            </w:r>
          </w:p>
        </w:tc>
      </w:tr>
      <w:tr w:rsidR="000A2438" w:rsidRPr="000A2438" w14:paraId="50D0ED9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B5C0FB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5D3290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50D9099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152CEB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refers to change, however only final data reported. Insufficient information in protocol to tell if this was original intention</w:t>
            </w:r>
          </w:p>
        </w:tc>
      </w:tr>
      <w:tr w:rsidR="000A2438" w:rsidRPr="000A2438" w14:paraId="467EB93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A36982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B78377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6DF55ABF"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8A7554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3814EEE"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6935C2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43055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4C314EF2"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1AAE806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E5D4AE4" w14:textId="77777777" w:rsidTr="00EA58BD">
        <w:trPr>
          <w:trHeight w:val="600"/>
        </w:trPr>
        <w:tc>
          <w:tcPr>
            <w:tcW w:w="1271" w:type="dxa"/>
            <w:tcBorders>
              <w:top w:val="nil"/>
              <w:left w:val="nil"/>
              <w:bottom w:val="nil"/>
              <w:right w:val="nil"/>
            </w:tcBorders>
            <w:shd w:val="clear" w:color="auto" w:fill="auto"/>
            <w:vAlign w:val="bottom"/>
            <w:hideMark/>
          </w:tcPr>
          <w:p w14:paraId="02BDD3E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477838A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6A21A3A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278F1CE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3853787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75425FA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56417EC" w14:textId="77777777" w:rsidTr="00EA58BD">
        <w:trPr>
          <w:trHeight w:val="600"/>
        </w:trPr>
        <w:tc>
          <w:tcPr>
            <w:tcW w:w="1271" w:type="dxa"/>
            <w:tcBorders>
              <w:top w:val="nil"/>
              <w:left w:val="nil"/>
              <w:bottom w:val="nil"/>
              <w:right w:val="nil"/>
            </w:tcBorders>
            <w:shd w:val="clear" w:color="auto" w:fill="auto"/>
            <w:vAlign w:val="bottom"/>
            <w:hideMark/>
          </w:tcPr>
          <w:p w14:paraId="2C0EB49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4B33D62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EAC992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5E7D0D7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7E7B72D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60F07FC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6B478324" w14:textId="77777777" w:rsidTr="00EA58BD">
        <w:trPr>
          <w:trHeight w:val="600"/>
        </w:trPr>
        <w:tc>
          <w:tcPr>
            <w:tcW w:w="1271" w:type="dxa"/>
            <w:tcBorders>
              <w:top w:val="nil"/>
              <w:left w:val="nil"/>
              <w:bottom w:val="nil"/>
              <w:right w:val="nil"/>
            </w:tcBorders>
            <w:shd w:val="clear" w:color="auto" w:fill="auto"/>
            <w:vAlign w:val="bottom"/>
            <w:hideMark/>
          </w:tcPr>
          <w:p w14:paraId="6BF6658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66A250C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7C02911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0984867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3C27EAD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6268D88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6EB4A59"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EDC9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AE13E8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28D1A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EFFE36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Tapsell et al (2017)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9C3202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DB4AA0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50AED13A"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B900B9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7018FF0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09FCE70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463864B1"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7C7BB00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301C81D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w:t>
            </w:r>
          </w:p>
        </w:tc>
      </w:tr>
      <w:tr w:rsidR="000A2438" w:rsidRPr="000A2438" w14:paraId="4B23D2EB"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5D9D850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7F0500A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Glucose, HbA1c</w:t>
            </w:r>
          </w:p>
        </w:tc>
        <w:tc>
          <w:tcPr>
            <w:tcW w:w="1134" w:type="dxa"/>
            <w:tcBorders>
              <w:top w:val="nil"/>
              <w:left w:val="nil"/>
              <w:bottom w:val="double" w:sz="6" w:space="0" w:color="auto"/>
              <w:right w:val="single" w:sz="4" w:space="0" w:color="auto"/>
            </w:tcBorders>
            <w:shd w:val="clear" w:color="auto" w:fill="auto"/>
            <w:noWrap/>
            <w:vAlign w:val="center"/>
            <w:hideMark/>
          </w:tcPr>
          <w:p w14:paraId="7DF81AA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32246EA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2</w:t>
            </w:r>
          </w:p>
        </w:tc>
        <w:tc>
          <w:tcPr>
            <w:tcW w:w="993" w:type="dxa"/>
            <w:tcBorders>
              <w:top w:val="nil"/>
              <w:left w:val="nil"/>
              <w:bottom w:val="double" w:sz="6" w:space="0" w:color="auto"/>
              <w:right w:val="single" w:sz="4" w:space="0" w:color="auto"/>
            </w:tcBorders>
            <w:shd w:val="clear" w:color="auto" w:fill="auto"/>
            <w:noWrap/>
            <w:vAlign w:val="center"/>
            <w:hideMark/>
          </w:tcPr>
          <w:p w14:paraId="3AB52C9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537BB03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5C2CE678"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385F704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4062B3F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259E438D"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43923CA2"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08EB5FA3"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41927EB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C13BBE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0C1D223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54B6EE93" w14:textId="64121D8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"Randomisation was conducted after the second screen for eligibility</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and performed remotely by an investigator unrelated to the clinic using</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 computer generated randomisation sequence (STATA V12, StataCorp</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 xml:space="preserve">LP, College Station, TX)" </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 xml:space="preserve">"The randomisation list was provided to the study team who added eligible participants sequentially for each of the </w:t>
            </w:r>
            <w:r w:rsidR="00EA58BD" w:rsidRPr="000A2438">
              <w:rPr>
                <w:rFonts w:ascii="Times New Roman" w:eastAsia="Times New Roman" w:hAnsi="Times New Roman" w:cs="Times New Roman"/>
                <w:sz w:val="20"/>
                <w:szCs w:val="20"/>
                <w:lang w:eastAsia="en-AU"/>
              </w:rPr>
              <w:t>effect sizes</w:t>
            </w:r>
            <w:r w:rsidRPr="000A2438">
              <w:rPr>
                <w:rFonts w:ascii="Times New Roman" w:eastAsia="Times New Roman" w:hAnsi="Times New Roman" w:cs="Times New Roman"/>
                <w:sz w:val="20"/>
                <w:szCs w:val="20"/>
                <w:lang w:eastAsia="en-AU"/>
              </w:rPr>
              <w:t>." - suggests allocation not concealed</w:t>
            </w:r>
          </w:p>
        </w:tc>
      </w:tr>
      <w:tr w:rsidR="000A2438" w:rsidRPr="000A2438" w14:paraId="2A2E86ED"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8C0A8B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215264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206B768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vMerge/>
            <w:tcBorders>
              <w:top w:val="nil"/>
              <w:left w:val="single" w:sz="4" w:space="0" w:color="auto"/>
              <w:bottom w:val="single" w:sz="4" w:space="0" w:color="000000"/>
              <w:right w:val="single" w:sz="4" w:space="0" w:color="auto"/>
            </w:tcBorders>
            <w:vAlign w:val="center"/>
            <w:hideMark/>
          </w:tcPr>
          <w:p w14:paraId="55AEB3A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2E40DDF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5FAFE9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9061EE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1ADB7BC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128333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imbalances apparent between groups at baseline</w:t>
            </w:r>
          </w:p>
        </w:tc>
      </w:tr>
      <w:tr w:rsidR="000A2438" w:rsidRPr="000A2438" w14:paraId="37E6539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98FBCE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A4F770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059765AD"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C244E8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791A3A4"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1A22601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CD12B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5D53F7C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56874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participants received dietary advice, and as design was parallel study it is likely participants were not aware of their intervention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foods provided, which could not be masked, personnel would be aware</w:t>
            </w:r>
          </w:p>
        </w:tc>
      </w:tr>
      <w:tr w:rsidR="000A2438" w:rsidRPr="000A2438" w14:paraId="0BEB606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93F780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EDBB1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452FC4C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549C516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980A55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FDDA7D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7D59F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44F2528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1F548BB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67A540D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75343A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5864F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1A255FA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26D22A1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1CB99E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9B66B4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3F3CF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7312C15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318F4EB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29B87E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ADCCB9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37B96C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175352B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auto" w:fill="auto"/>
            <w:vAlign w:val="center"/>
            <w:hideMark/>
          </w:tcPr>
          <w:p w14:paraId="7298FFD5"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"The study was testing an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approach applicable to primary care, so the analysis was</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conducted on an intention-to-treat basis rather than on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compliance to treatment"</w:t>
            </w:r>
          </w:p>
        </w:tc>
      </w:tr>
      <w:tr w:rsidR="000A2438" w:rsidRPr="000A2438" w14:paraId="575B1D3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3B9E77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F1706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52723E1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03C5D3C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17AC22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D7C943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4F7FB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77E25E1F"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4241CDA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A55FBC1"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0D77272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F2542F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4386714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7B51E3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&lt;50% had data available at 12 months</w:t>
            </w:r>
          </w:p>
        </w:tc>
      </w:tr>
      <w:tr w:rsidR="000A2438" w:rsidRPr="000A2438" w14:paraId="4D7DB64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FA7DCA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5C9B03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757A000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45FE26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Sensitivity analyses performed for weight, but not for outcomes of interest (glucose, HbA1c)</w:t>
            </w:r>
          </w:p>
        </w:tc>
      </w:tr>
      <w:tr w:rsidR="000A2438" w:rsidRPr="000A2438" w14:paraId="31114F5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AC69D5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08F848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7CDCDCA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008EA4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Detailed reasons for missing data not provided, unclear if due to true value</w:t>
            </w:r>
          </w:p>
        </w:tc>
      </w:tr>
      <w:tr w:rsidR="000A2438" w:rsidRPr="000A2438" w14:paraId="3EECFD0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01D550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053F5F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3010BBD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D02C93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Greater proportion of missing data in intervention groups (~40%) compared to walnut group (~50%)</w:t>
            </w:r>
          </w:p>
        </w:tc>
      </w:tr>
      <w:tr w:rsidR="000A2438" w:rsidRPr="000A2438" w14:paraId="01EDF94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4B4F6A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D66A6A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7613390A"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A802A9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9999E1A"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21811B9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0D5BC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2887014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5E48600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"fasting blood glucose and serum HbA1c were assessed through a registered pathology service (Southern IML Pathology) </w:t>
            </w:r>
            <w:r w:rsidRPr="000A2438">
              <w:rPr>
                <w:rFonts w:ascii="Times New Roman" w:eastAsia="Times New Roman" w:hAnsi="Times New Roman" w:cs="Times New Roman"/>
                <w:sz w:val="20"/>
                <w:szCs w:val="20"/>
                <w:lang w:eastAsia="en-AU"/>
              </w:rPr>
              <w:lastRenderedPageBreak/>
              <w:t>quarterly" - appropriate method used</w:t>
            </w:r>
          </w:p>
        </w:tc>
      </w:tr>
      <w:tr w:rsidR="000A2438" w:rsidRPr="000A2438" w14:paraId="3022056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5531AF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3D850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6325A34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35F5C20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1341A7B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435048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FA671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41508C0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4A17EF3C"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"For each participant, a different APD that was blinded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to study allocation undertook assessments to the one providing</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counselling, to reduce the risk of cross-contamination between study</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arms." - judged as suggesting blinded</w:t>
            </w:r>
          </w:p>
        </w:tc>
      </w:tr>
      <w:tr w:rsidR="000A2438" w:rsidRPr="000A2438" w14:paraId="40AC708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8CBE5E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40BC1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4B7DB0E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2FF7636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480717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266DC2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1821C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4BD49AD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364447B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67440F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E8D428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3E620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5044764C"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6D7B18D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CAFB870"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54ED871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763859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0009F49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8F7FCF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and protocol paper available. Analysis judged to be conducted according to plan</w:t>
            </w:r>
          </w:p>
        </w:tc>
      </w:tr>
      <w:tr w:rsidR="000A2438" w:rsidRPr="000A2438" w14:paraId="65E00B6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C43971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808457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005DC6A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89B38D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Measures taken at baseline, 3mo, 6 mo, 9 mo, 12 mo, however 12 mo primary outcome (and reported here)</w:t>
            </w:r>
          </w:p>
        </w:tc>
      </w:tr>
      <w:tr w:rsidR="000A2438" w:rsidRPr="000A2438" w14:paraId="00EB74F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F21AC2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9D74B0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4366687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AC19E8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Data appears to be analysed in accordance with analysis plan in protocol publication</w:t>
            </w:r>
          </w:p>
        </w:tc>
      </w:tr>
      <w:tr w:rsidR="000A2438" w:rsidRPr="000A2438" w14:paraId="1DC313A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3F2EBF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95434F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2E807D76"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259E56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0BC9998"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FD51EE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0FFAE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16187DF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44A4C8E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1DCB2BF" w14:textId="77777777" w:rsidTr="00EA58BD">
        <w:trPr>
          <w:trHeight w:val="600"/>
        </w:trPr>
        <w:tc>
          <w:tcPr>
            <w:tcW w:w="1271" w:type="dxa"/>
            <w:tcBorders>
              <w:top w:val="nil"/>
              <w:left w:val="nil"/>
              <w:bottom w:val="nil"/>
              <w:right w:val="nil"/>
            </w:tcBorders>
            <w:shd w:val="clear" w:color="auto" w:fill="auto"/>
            <w:vAlign w:val="bottom"/>
            <w:hideMark/>
          </w:tcPr>
          <w:p w14:paraId="5E5D14D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33F6486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0A44DF8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0F41044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4C4E12C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6A322C5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E9A8AE9" w14:textId="77777777" w:rsidTr="00EA58BD">
        <w:trPr>
          <w:trHeight w:val="600"/>
        </w:trPr>
        <w:tc>
          <w:tcPr>
            <w:tcW w:w="1271" w:type="dxa"/>
            <w:tcBorders>
              <w:top w:val="nil"/>
              <w:left w:val="nil"/>
              <w:bottom w:val="nil"/>
              <w:right w:val="nil"/>
            </w:tcBorders>
            <w:shd w:val="clear" w:color="auto" w:fill="auto"/>
            <w:vAlign w:val="bottom"/>
            <w:hideMark/>
          </w:tcPr>
          <w:p w14:paraId="2AC1FD6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6F229B0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1DA324A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16C1055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05F68DB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5EA72DF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203A2E8E" w14:textId="77777777" w:rsidTr="00EA58BD">
        <w:trPr>
          <w:trHeight w:val="600"/>
        </w:trPr>
        <w:tc>
          <w:tcPr>
            <w:tcW w:w="1271" w:type="dxa"/>
            <w:tcBorders>
              <w:top w:val="nil"/>
              <w:left w:val="nil"/>
              <w:bottom w:val="nil"/>
              <w:right w:val="nil"/>
            </w:tcBorders>
            <w:shd w:val="clear" w:color="auto" w:fill="auto"/>
            <w:vAlign w:val="bottom"/>
            <w:hideMark/>
          </w:tcPr>
          <w:p w14:paraId="19CFD90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55C48BF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703B9BE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39D9378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5D33EF8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2C785AA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7E61006"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8C36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80DC4C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43B9B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838D27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Wu et al (2010)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6EED40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349F91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75D20FAF"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00164C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70844C1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1E68A6E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2FD72EB4"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6D2779D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1E7B289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w:t>
            </w:r>
          </w:p>
        </w:tc>
      </w:tr>
      <w:tr w:rsidR="000A2438" w:rsidRPr="000A2438" w14:paraId="7CBD4DF2"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16B0A80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122C081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HbA1c, insulin</w:t>
            </w:r>
          </w:p>
        </w:tc>
        <w:tc>
          <w:tcPr>
            <w:tcW w:w="1134" w:type="dxa"/>
            <w:tcBorders>
              <w:top w:val="nil"/>
              <w:left w:val="nil"/>
              <w:bottom w:val="double" w:sz="6" w:space="0" w:color="auto"/>
              <w:right w:val="single" w:sz="4" w:space="0" w:color="auto"/>
            </w:tcBorders>
            <w:shd w:val="clear" w:color="auto" w:fill="auto"/>
            <w:noWrap/>
            <w:vAlign w:val="center"/>
            <w:hideMark/>
          </w:tcPr>
          <w:p w14:paraId="3E40110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3AD956B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4</w:t>
            </w:r>
          </w:p>
        </w:tc>
        <w:tc>
          <w:tcPr>
            <w:tcW w:w="993" w:type="dxa"/>
            <w:tcBorders>
              <w:top w:val="nil"/>
              <w:left w:val="nil"/>
              <w:bottom w:val="double" w:sz="6" w:space="0" w:color="auto"/>
              <w:right w:val="single" w:sz="4" w:space="0" w:color="auto"/>
            </w:tcBorders>
            <w:shd w:val="clear" w:color="auto" w:fill="auto"/>
            <w:noWrap/>
            <w:vAlign w:val="center"/>
            <w:hideMark/>
          </w:tcPr>
          <w:p w14:paraId="3EE06DE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42E5962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6E2DAE53"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0564349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7041C86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26B167C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7EE68FF5"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2A2DD2DF"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69859DF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609D14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01AEE57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2DA4E68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Stated to be block randomised. Based on this information assumed to be computer generated. </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17654DF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AFF741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515E10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6366FD1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01077D7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4355E67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46BFF3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E2B2FE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39D941E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EC193F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imbalances apparent between groups at baseline</w:t>
            </w:r>
          </w:p>
        </w:tc>
      </w:tr>
      <w:tr w:rsidR="000A2438" w:rsidRPr="000A2438" w14:paraId="061865A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177092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EA6A6D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3A5B23C7"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578606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EDF5102"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7101988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4473F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0E21A22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574AD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participants provided with bread. Manuscript states "It should be noted that the flaxseed and walnut</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breads could be differentiated by their appearance and taste; therefore,</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the participants were not necessarily unaware of the intervention arms", however as parallel study it was judged to be low risk that participants could be aware</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Manuscript states: "However, researchers, dietitians, laboratory technicians, and statisticians were unaware of the group assignment"</w:t>
            </w:r>
          </w:p>
        </w:tc>
      </w:tr>
      <w:tr w:rsidR="000A2438" w:rsidRPr="000A2438" w14:paraId="1BCC87B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8337BF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277C1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07D02B3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vMerge/>
            <w:tcBorders>
              <w:top w:val="nil"/>
              <w:left w:val="single" w:sz="4" w:space="0" w:color="auto"/>
              <w:bottom w:val="single" w:sz="4" w:space="0" w:color="000000"/>
              <w:right w:val="single" w:sz="4" w:space="0" w:color="auto"/>
            </w:tcBorders>
            <w:vAlign w:val="center"/>
            <w:hideMark/>
          </w:tcPr>
          <w:p w14:paraId="5817956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77818DA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0800AE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2FA82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0E51836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nil"/>
              <w:right w:val="single" w:sz="4" w:space="0" w:color="auto"/>
            </w:tcBorders>
            <w:shd w:val="clear" w:color="auto" w:fill="auto"/>
            <w:vAlign w:val="center"/>
            <w:hideMark/>
          </w:tcPr>
          <w:p w14:paraId="682BE87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B9D7F8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023D52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B5D7E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1029318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175DFC1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4514D3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431870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16DBF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6702195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5693848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86A464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E0D47E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8D011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526F15BC"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auto" w:fill="auto"/>
            <w:vAlign w:val="center"/>
            <w:hideMark/>
          </w:tcPr>
          <w:p w14:paraId="0AA1B35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Intention-to-treat analysis used: "The analyses were based on the intention-to-treat principle"</w:t>
            </w:r>
          </w:p>
        </w:tc>
      </w:tr>
      <w:tr w:rsidR="000A2438" w:rsidRPr="000A2438" w14:paraId="24CE23D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0180A8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58E85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4ED5F86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01A7FE2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17A722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341CAB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0BC5F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04B7266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01493B7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1EF639B"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017B52E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3279D5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51CCDCE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B42EF9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Data available for 97.9% of participants</w:t>
            </w:r>
          </w:p>
        </w:tc>
      </w:tr>
      <w:tr w:rsidR="000A2438" w:rsidRPr="000A2438" w14:paraId="6A9ED6A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7CCF7A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D46241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06E3D02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CB4AEB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8D66AC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A9DA56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CDF270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57E808E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BA9B6C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FE63D4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4CB36D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303110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37B0DAE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6CA09C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F46B26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EC8F3A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E373B7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47F1CF46"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2A9985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3CFB607"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3637D17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6CBD1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649E1D6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20DAC54C"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Methods of measuring outcome judged to be appropriate as use standard measurement methods</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"Serum glucose, total cholesterol, HDL cholesterol, LDL cholesterol,</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triglycerides, and apolipoprotein (Apo) A-1, B, and E were measured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enzymatically on an automatic analyzer"</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"Hemoglobin A1C</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(HbA1c) was quantified from resolved erythrocyte with automated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immunoassay (Roche Diagnostics)."</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"Serum insulin levels were determined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by a sandwich ELISA (Linco Research)"</w:t>
            </w:r>
          </w:p>
        </w:tc>
      </w:tr>
      <w:tr w:rsidR="000A2438" w:rsidRPr="000A2438" w14:paraId="534B55F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286CD9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8AB3D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1C20F9B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3819DD4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0BBAC90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C2DEF2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3B64E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569B00A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137507D9"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Manuscript states: "However, researchers, dietitians, laboratory technicians, and statisticians</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were unaware of the group assignment"</w:t>
            </w:r>
          </w:p>
        </w:tc>
      </w:tr>
      <w:tr w:rsidR="000A2438" w:rsidRPr="000A2438" w14:paraId="2DBEA60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7BDF58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81A89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222D938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49827B3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6C7CFB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5F456B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AEEA0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165579B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682C4E6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867EA4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A781EE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458C8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602E163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6317857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7AF2FE5"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659309D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4ED86D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375A20F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7AECB0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(NCT00742742), however does not describe flaxseed group  (described in separate protocol). While this group was not included in the current analysis, may have affected analysis plan</w:t>
            </w:r>
          </w:p>
        </w:tc>
      </w:tr>
      <w:tr w:rsidR="000A2438" w:rsidRPr="000A2438" w14:paraId="70AE3B6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6CD3D0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AAC2C4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0A2AC89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65D9F1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time points reported in paper</w:t>
            </w:r>
          </w:p>
        </w:tc>
      </w:tr>
      <w:tr w:rsidR="000A2438" w:rsidRPr="000A2438" w14:paraId="06A54C9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72ADCA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25ED51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3B21D3E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BCC45F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 data reported (post data not reported), insufficient information in protocol to tell if this was original intention</w:t>
            </w:r>
          </w:p>
        </w:tc>
      </w:tr>
      <w:tr w:rsidR="000A2438" w:rsidRPr="000A2438" w14:paraId="49CE09E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E78A66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594C44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773B22EC"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2B7A1F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91B7E68"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05EB61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7C5BA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59D52AED"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auto" w:fill="auto"/>
            <w:vAlign w:val="center"/>
            <w:hideMark/>
          </w:tcPr>
          <w:p w14:paraId="61DCA7B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D78091F" w14:textId="77777777" w:rsidTr="00EA58BD">
        <w:trPr>
          <w:trHeight w:val="600"/>
        </w:trPr>
        <w:tc>
          <w:tcPr>
            <w:tcW w:w="1271" w:type="dxa"/>
            <w:tcBorders>
              <w:top w:val="nil"/>
              <w:left w:val="nil"/>
              <w:bottom w:val="nil"/>
              <w:right w:val="nil"/>
            </w:tcBorders>
            <w:shd w:val="clear" w:color="auto" w:fill="auto"/>
            <w:vAlign w:val="bottom"/>
            <w:hideMark/>
          </w:tcPr>
          <w:p w14:paraId="5ECD54F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0640706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7123F00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0ABB747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546FB6E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5CC85BD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B157095" w14:textId="77777777" w:rsidTr="00EA58BD">
        <w:trPr>
          <w:trHeight w:val="600"/>
        </w:trPr>
        <w:tc>
          <w:tcPr>
            <w:tcW w:w="1271" w:type="dxa"/>
            <w:tcBorders>
              <w:top w:val="nil"/>
              <w:left w:val="nil"/>
              <w:bottom w:val="nil"/>
              <w:right w:val="nil"/>
            </w:tcBorders>
            <w:shd w:val="clear" w:color="auto" w:fill="auto"/>
            <w:vAlign w:val="bottom"/>
            <w:hideMark/>
          </w:tcPr>
          <w:p w14:paraId="51029EB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6C8F8BA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59ED4FD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001D0B1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753ED08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05D3028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FA09401" w14:textId="77777777" w:rsidTr="00EA58BD">
        <w:trPr>
          <w:trHeight w:val="600"/>
        </w:trPr>
        <w:tc>
          <w:tcPr>
            <w:tcW w:w="1271" w:type="dxa"/>
            <w:tcBorders>
              <w:top w:val="nil"/>
              <w:left w:val="nil"/>
              <w:bottom w:val="nil"/>
              <w:right w:val="nil"/>
            </w:tcBorders>
            <w:shd w:val="clear" w:color="auto" w:fill="auto"/>
            <w:vAlign w:val="bottom"/>
            <w:hideMark/>
          </w:tcPr>
          <w:p w14:paraId="508CAEB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4016765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38C7EB9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68A5A17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3531745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4548A9A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3A1B9C05"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AB04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82932F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94F6C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0CC5AA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Wu et al (2014)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ABFA12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9603C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1F8CD37E"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03D449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597DD18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4ADB7B4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6116750A"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3594FDB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2FD528D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 Trial protocol</w:t>
            </w:r>
          </w:p>
        </w:tc>
      </w:tr>
      <w:tr w:rsidR="000A2438" w:rsidRPr="000A2438" w14:paraId="44A21892"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789A474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51ACC1E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Glucose, insulin, HbA1c, HOMA</w:t>
            </w:r>
          </w:p>
        </w:tc>
        <w:tc>
          <w:tcPr>
            <w:tcW w:w="1134" w:type="dxa"/>
            <w:tcBorders>
              <w:top w:val="nil"/>
              <w:left w:val="nil"/>
              <w:bottom w:val="double" w:sz="6" w:space="0" w:color="auto"/>
              <w:right w:val="single" w:sz="4" w:space="0" w:color="auto"/>
            </w:tcBorders>
            <w:shd w:val="clear" w:color="auto" w:fill="auto"/>
            <w:noWrap/>
            <w:vAlign w:val="center"/>
            <w:hideMark/>
          </w:tcPr>
          <w:p w14:paraId="6B97E92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3DD7568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5</w:t>
            </w:r>
          </w:p>
        </w:tc>
        <w:tc>
          <w:tcPr>
            <w:tcW w:w="993" w:type="dxa"/>
            <w:tcBorders>
              <w:top w:val="nil"/>
              <w:left w:val="nil"/>
              <w:bottom w:val="double" w:sz="6" w:space="0" w:color="auto"/>
              <w:right w:val="single" w:sz="4" w:space="0" w:color="auto"/>
            </w:tcBorders>
            <w:shd w:val="clear" w:color="auto" w:fill="auto"/>
            <w:noWrap/>
            <w:vAlign w:val="center"/>
            <w:hideMark/>
          </w:tcPr>
          <w:p w14:paraId="091F541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11E977B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181086B8"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19956D4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148D5D1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0E39D6BD"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5BEFC2C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18531CE3"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4D0CF15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492C4A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0D8E5FA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29F7891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"Subject randomization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(using a complete block design) and statistical analysis were</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performed on SAS 9.2." - implies computer generated sequence</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63305DB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787E8A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3F57E1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3BF2813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6153B41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7020B4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1876E3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39C648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31C8CD5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F7A044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imbalances apparent between groups at baseline</w:t>
            </w:r>
          </w:p>
        </w:tc>
      </w:tr>
      <w:tr w:rsidR="000A2438" w:rsidRPr="000A2438" w14:paraId="0D5610F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478732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BE63B0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5A73DE5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A25F5D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BAE33E1"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39D5292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99503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31A7B9B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8C192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Given the nature of the foods provided, which could not be masked, the study was unblinded - also, given the design was a cross-over study, participants would likely be aware of which group they were in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foods provided, which could not be masked, the study was unblinded</w:t>
            </w:r>
          </w:p>
        </w:tc>
      </w:tr>
      <w:tr w:rsidR="000A2438" w:rsidRPr="000A2438" w14:paraId="6D2868E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5090D7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574A9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1AD4E543"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746BF87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6A5E262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24DB7F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9677C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397E2EB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38D1F98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7211B6C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8EA80E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601CD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5D3F7F2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67FD0E1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D1C3BC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C9D11B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BE2A7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3A6F266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55208F0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7AE154E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F2D8C7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72AF4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17BA64C0"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64B7D13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Completers only analysis used</w:t>
            </w:r>
          </w:p>
        </w:tc>
      </w:tr>
      <w:tr w:rsidR="000A2438" w:rsidRPr="000A2438" w14:paraId="31915B3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1826D9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B428A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6187875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Y</w:t>
            </w:r>
          </w:p>
        </w:tc>
        <w:tc>
          <w:tcPr>
            <w:tcW w:w="3119" w:type="dxa"/>
            <w:gridSpan w:val="2"/>
            <w:tcBorders>
              <w:top w:val="nil"/>
              <w:left w:val="nil"/>
              <w:bottom w:val="single" w:sz="4" w:space="0" w:color="auto"/>
              <w:right w:val="single" w:sz="4" w:space="0" w:color="auto"/>
            </w:tcBorders>
            <w:shd w:val="clear" w:color="auto" w:fill="auto"/>
            <w:vAlign w:val="center"/>
            <w:hideMark/>
          </w:tcPr>
          <w:p w14:paraId="276039A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38% drop-out rate in study, suggesting per protocol analysis may have impacted on results</w:t>
            </w:r>
          </w:p>
        </w:tc>
      </w:tr>
      <w:tr w:rsidR="000A2438" w:rsidRPr="000A2438" w14:paraId="64898C7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066389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967F6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14A27E3E"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38D1D29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C5D8A71"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0BDE198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287272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75F55FA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61635FC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62% had data available</w:t>
            </w:r>
          </w:p>
        </w:tc>
      </w:tr>
      <w:tr w:rsidR="000A2438" w:rsidRPr="000A2438" w14:paraId="668A850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B94D94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8607CE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38A419A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A79324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methods did not correct for bias, and no sensitivity analyses conducted</w:t>
            </w:r>
          </w:p>
        </w:tc>
      </w:tr>
      <w:tr w:rsidR="000A2438" w:rsidRPr="000A2438" w14:paraId="76ACA90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B1DBF4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F3FAB9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78A6542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FF78B6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Reasons for missing data provided, and unclear whether data missingness related to true value (eg n=5 participants excluded due to protocol violations, n=1 excluded due to persistent hypertension). </w:t>
            </w:r>
          </w:p>
        </w:tc>
      </w:tr>
      <w:tr w:rsidR="000A2438" w:rsidRPr="000A2438" w14:paraId="354981D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8DDD9A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1F46AD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28B354E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02CE095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Reasons for missing data provided, and unclear whether data missingness related to true value (eg n=5 participants excluded due to protocol violations, n=1 excluded due to persistent hypertension). </w:t>
            </w:r>
          </w:p>
        </w:tc>
      </w:tr>
      <w:tr w:rsidR="000A2438" w:rsidRPr="000A2438" w14:paraId="3458182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006B4C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C5306F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183E5007"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990D56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06A73DC"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32A459E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1AC24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2B9CB85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365906E6"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HbA1c, and insulin samples measured (considered to be appropriate). HOMA "HOMA-IR = glucose (mg/dL) × insulin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(μU/mL)/405."</w:t>
            </w:r>
          </w:p>
        </w:tc>
      </w:tr>
      <w:tr w:rsidR="000A2438" w:rsidRPr="000A2438" w14:paraId="73A3D1EA"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EEB6B4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7F710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1C1F615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7AE6645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62E5998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EB8F15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0EC59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79BFBE0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auto" w:fill="auto"/>
            <w:vAlign w:val="center"/>
            <w:hideMark/>
          </w:tcPr>
          <w:p w14:paraId="4BE9C98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Not stated</w:t>
            </w:r>
          </w:p>
        </w:tc>
      </w:tr>
      <w:tr w:rsidR="000A2438" w:rsidRPr="000A2438" w14:paraId="0CC03BC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D40E86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208F0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221B2688"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06A1EAF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Objective measurement unlikely to be affected by knowledge</w:t>
            </w:r>
          </w:p>
        </w:tc>
      </w:tr>
      <w:tr w:rsidR="000A2438" w:rsidRPr="000A2438" w14:paraId="3E27C0F1"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5C3368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0F0FE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75E2530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0699323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8A1956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621C56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9ED0D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6FBDB7F1"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5C46867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BB8E050"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09EDEBF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0781F7C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200BB56F"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7C3C2DE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available (NCT01188902) and all outcomes of interest reported in manuscript</w:t>
            </w:r>
          </w:p>
        </w:tc>
      </w:tr>
      <w:tr w:rsidR="000A2438" w:rsidRPr="000A2438" w14:paraId="537E845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E82334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3F713C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08BF58A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FB87C1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time points reported in paper</w:t>
            </w:r>
          </w:p>
        </w:tc>
      </w:tr>
      <w:tr w:rsidR="000A2438" w:rsidRPr="000A2438" w14:paraId="49624E7F"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37A881C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686BC2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09EC10D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404F9DB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 data reported (post data not reported), insufficient information in protocol to tell if this was original intention</w:t>
            </w:r>
          </w:p>
        </w:tc>
      </w:tr>
      <w:tr w:rsidR="000A2438" w:rsidRPr="000A2438" w14:paraId="1EF6BBF3"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B6A2FE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13BBD17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275F65F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1D7CD9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3D02404B"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A95258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CE8EF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7D4FF74A"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7FCED65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6BC95EE3" w14:textId="77777777" w:rsidTr="00EA58BD">
        <w:trPr>
          <w:trHeight w:val="600"/>
        </w:trPr>
        <w:tc>
          <w:tcPr>
            <w:tcW w:w="1271" w:type="dxa"/>
            <w:tcBorders>
              <w:top w:val="nil"/>
              <w:left w:val="nil"/>
              <w:bottom w:val="nil"/>
              <w:right w:val="nil"/>
            </w:tcBorders>
            <w:shd w:val="clear" w:color="auto" w:fill="auto"/>
            <w:vAlign w:val="bottom"/>
            <w:hideMark/>
          </w:tcPr>
          <w:p w14:paraId="1A6951F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557B417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748B0A9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1521D13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4D650C9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389FF6B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7D92E8A8" w14:textId="77777777" w:rsidTr="00EA58BD">
        <w:trPr>
          <w:trHeight w:val="600"/>
        </w:trPr>
        <w:tc>
          <w:tcPr>
            <w:tcW w:w="1271" w:type="dxa"/>
            <w:tcBorders>
              <w:top w:val="nil"/>
              <w:left w:val="nil"/>
              <w:bottom w:val="nil"/>
              <w:right w:val="nil"/>
            </w:tcBorders>
            <w:shd w:val="clear" w:color="auto" w:fill="auto"/>
            <w:vAlign w:val="bottom"/>
            <w:hideMark/>
          </w:tcPr>
          <w:p w14:paraId="274A2D7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63BE0F0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0D529A1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34EE407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332B11F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165CB4D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31C55E54" w14:textId="77777777" w:rsidTr="00EA58BD">
        <w:trPr>
          <w:trHeight w:val="600"/>
        </w:trPr>
        <w:tc>
          <w:tcPr>
            <w:tcW w:w="1271" w:type="dxa"/>
            <w:tcBorders>
              <w:top w:val="nil"/>
              <w:left w:val="nil"/>
              <w:bottom w:val="nil"/>
              <w:right w:val="nil"/>
            </w:tcBorders>
            <w:shd w:val="clear" w:color="auto" w:fill="auto"/>
            <w:vAlign w:val="bottom"/>
            <w:hideMark/>
          </w:tcPr>
          <w:p w14:paraId="07F4709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977" w:type="dxa"/>
            <w:tcBorders>
              <w:top w:val="nil"/>
              <w:left w:val="nil"/>
              <w:bottom w:val="nil"/>
              <w:right w:val="nil"/>
            </w:tcBorders>
            <w:shd w:val="clear" w:color="auto" w:fill="auto"/>
            <w:noWrap/>
            <w:vAlign w:val="bottom"/>
            <w:hideMark/>
          </w:tcPr>
          <w:p w14:paraId="4790189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134" w:type="dxa"/>
            <w:tcBorders>
              <w:top w:val="nil"/>
              <w:left w:val="nil"/>
              <w:bottom w:val="nil"/>
              <w:right w:val="nil"/>
            </w:tcBorders>
            <w:shd w:val="clear" w:color="auto" w:fill="auto"/>
            <w:noWrap/>
            <w:vAlign w:val="bottom"/>
            <w:hideMark/>
          </w:tcPr>
          <w:p w14:paraId="7E0B1FA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14:paraId="0BC9631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993" w:type="dxa"/>
            <w:tcBorders>
              <w:top w:val="nil"/>
              <w:left w:val="nil"/>
              <w:bottom w:val="nil"/>
              <w:right w:val="nil"/>
            </w:tcBorders>
            <w:shd w:val="clear" w:color="auto" w:fill="auto"/>
            <w:noWrap/>
            <w:vAlign w:val="bottom"/>
            <w:hideMark/>
          </w:tcPr>
          <w:p w14:paraId="47EB501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c>
          <w:tcPr>
            <w:tcW w:w="2126" w:type="dxa"/>
            <w:tcBorders>
              <w:top w:val="nil"/>
              <w:left w:val="nil"/>
              <w:bottom w:val="nil"/>
              <w:right w:val="nil"/>
            </w:tcBorders>
            <w:shd w:val="clear" w:color="auto" w:fill="auto"/>
            <w:vAlign w:val="bottom"/>
            <w:hideMark/>
          </w:tcPr>
          <w:p w14:paraId="296C109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04D80D3C" w14:textId="77777777" w:rsidTr="00EA58BD">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07E73"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Unique ID</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2BFFBF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32D64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Study 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53329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Zibaeenezhad et al (2016)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1C7B72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Assessor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5CAEC4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EN/VG</w:t>
            </w:r>
          </w:p>
        </w:tc>
      </w:tr>
      <w:tr w:rsidR="000A2438" w:rsidRPr="000A2438" w14:paraId="572FCE37"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F80606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Reference</w:t>
            </w:r>
          </w:p>
        </w:tc>
        <w:tc>
          <w:tcPr>
            <w:tcW w:w="2977" w:type="dxa"/>
            <w:tcBorders>
              <w:top w:val="nil"/>
              <w:left w:val="nil"/>
              <w:bottom w:val="single" w:sz="4" w:space="0" w:color="auto"/>
              <w:right w:val="single" w:sz="4" w:space="0" w:color="auto"/>
            </w:tcBorders>
            <w:shd w:val="clear" w:color="auto" w:fill="auto"/>
            <w:noWrap/>
            <w:vAlign w:val="center"/>
            <w:hideMark/>
          </w:tcPr>
          <w:p w14:paraId="2AFE622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Individually Randomized, Parallel Group Trials</w:t>
            </w:r>
          </w:p>
        </w:tc>
        <w:tc>
          <w:tcPr>
            <w:tcW w:w="1134" w:type="dxa"/>
            <w:tcBorders>
              <w:top w:val="nil"/>
              <w:left w:val="nil"/>
              <w:bottom w:val="single" w:sz="4" w:space="0" w:color="auto"/>
              <w:right w:val="single" w:sz="4" w:space="0" w:color="auto"/>
            </w:tcBorders>
            <w:shd w:val="clear" w:color="auto" w:fill="auto"/>
            <w:noWrap/>
            <w:vAlign w:val="center"/>
            <w:hideMark/>
          </w:tcPr>
          <w:p w14:paraId="7C09126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Aim</w:t>
            </w:r>
          </w:p>
        </w:tc>
        <w:tc>
          <w:tcPr>
            <w:tcW w:w="1417" w:type="dxa"/>
            <w:tcBorders>
              <w:top w:val="nil"/>
              <w:left w:val="nil"/>
              <w:bottom w:val="single" w:sz="4" w:space="0" w:color="auto"/>
              <w:right w:val="single" w:sz="4" w:space="0" w:color="auto"/>
            </w:tcBorders>
            <w:shd w:val="clear" w:color="auto" w:fill="auto"/>
            <w:noWrap/>
            <w:hideMark/>
          </w:tcPr>
          <w:p w14:paraId="031463F3"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assignment to intervention (the 'intention-to-treat' effect)</w:t>
            </w:r>
          </w:p>
        </w:tc>
        <w:tc>
          <w:tcPr>
            <w:tcW w:w="993" w:type="dxa"/>
            <w:tcBorders>
              <w:top w:val="nil"/>
              <w:left w:val="nil"/>
              <w:bottom w:val="single" w:sz="4" w:space="0" w:color="auto"/>
              <w:right w:val="single" w:sz="4" w:space="0" w:color="auto"/>
            </w:tcBorders>
            <w:shd w:val="clear" w:color="auto" w:fill="auto"/>
            <w:noWrap/>
            <w:vAlign w:val="center"/>
            <w:hideMark/>
          </w:tcPr>
          <w:p w14:paraId="404B031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Source</w:t>
            </w:r>
          </w:p>
        </w:tc>
        <w:tc>
          <w:tcPr>
            <w:tcW w:w="2126" w:type="dxa"/>
            <w:tcBorders>
              <w:top w:val="nil"/>
              <w:left w:val="nil"/>
              <w:bottom w:val="single" w:sz="4" w:space="0" w:color="auto"/>
              <w:right w:val="single" w:sz="4" w:space="0" w:color="auto"/>
            </w:tcBorders>
            <w:shd w:val="clear" w:color="auto" w:fill="auto"/>
            <w:vAlign w:val="center"/>
            <w:hideMark/>
          </w:tcPr>
          <w:p w14:paraId="18C1A05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  Journal article(s) with results of the trial</w:t>
            </w:r>
          </w:p>
        </w:tc>
      </w:tr>
      <w:tr w:rsidR="000A2438" w:rsidRPr="000A2438" w14:paraId="0A50EE1D" w14:textId="77777777" w:rsidTr="00EA58BD">
        <w:trPr>
          <w:trHeight w:val="600"/>
        </w:trPr>
        <w:tc>
          <w:tcPr>
            <w:tcW w:w="1271" w:type="dxa"/>
            <w:tcBorders>
              <w:top w:val="nil"/>
              <w:left w:val="single" w:sz="4" w:space="0" w:color="auto"/>
              <w:bottom w:val="double" w:sz="6" w:space="0" w:color="auto"/>
              <w:right w:val="single" w:sz="4" w:space="0" w:color="auto"/>
            </w:tcBorders>
            <w:shd w:val="clear" w:color="auto" w:fill="auto"/>
            <w:vAlign w:val="center"/>
            <w:hideMark/>
          </w:tcPr>
          <w:p w14:paraId="6006F3D0"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Outcome</w:t>
            </w:r>
          </w:p>
        </w:tc>
        <w:tc>
          <w:tcPr>
            <w:tcW w:w="2977" w:type="dxa"/>
            <w:tcBorders>
              <w:top w:val="nil"/>
              <w:left w:val="nil"/>
              <w:bottom w:val="double" w:sz="6" w:space="0" w:color="auto"/>
              <w:right w:val="single" w:sz="4" w:space="0" w:color="auto"/>
            </w:tcBorders>
            <w:shd w:val="clear" w:color="auto" w:fill="auto"/>
            <w:noWrap/>
            <w:vAlign w:val="center"/>
            <w:hideMark/>
          </w:tcPr>
          <w:p w14:paraId="05C4589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Glucose, HbA1c</w:t>
            </w:r>
          </w:p>
        </w:tc>
        <w:tc>
          <w:tcPr>
            <w:tcW w:w="1134" w:type="dxa"/>
            <w:tcBorders>
              <w:top w:val="nil"/>
              <w:left w:val="nil"/>
              <w:bottom w:val="double" w:sz="6" w:space="0" w:color="auto"/>
              <w:right w:val="single" w:sz="4" w:space="0" w:color="auto"/>
            </w:tcBorders>
            <w:shd w:val="clear" w:color="auto" w:fill="auto"/>
            <w:noWrap/>
            <w:vAlign w:val="center"/>
            <w:hideMark/>
          </w:tcPr>
          <w:p w14:paraId="5888680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Results</w:t>
            </w:r>
          </w:p>
        </w:tc>
        <w:tc>
          <w:tcPr>
            <w:tcW w:w="1417" w:type="dxa"/>
            <w:tcBorders>
              <w:top w:val="nil"/>
              <w:left w:val="nil"/>
              <w:bottom w:val="double" w:sz="6" w:space="0" w:color="auto"/>
              <w:right w:val="single" w:sz="4" w:space="0" w:color="auto"/>
            </w:tcBorders>
            <w:shd w:val="clear" w:color="auto" w:fill="auto"/>
            <w:noWrap/>
            <w:vAlign w:val="center"/>
            <w:hideMark/>
          </w:tcPr>
          <w:p w14:paraId="040B00E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Table 2</w:t>
            </w:r>
          </w:p>
        </w:tc>
        <w:tc>
          <w:tcPr>
            <w:tcW w:w="993" w:type="dxa"/>
            <w:tcBorders>
              <w:top w:val="nil"/>
              <w:left w:val="nil"/>
              <w:bottom w:val="double" w:sz="6" w:space="0" w:color="auto"/>
              <w:right w:val="single" w:sz="4" w:space="0" w:color="auto"/>
            </w:tcBorders>
            <w:shd w:val="clear" w:color="auto" w:fill="auto"/>
            <w:noWrap/>
            <w:vAlign w:val="center"/>
            <w:hideMark/>
          </w:tcPr>
          <w:p w14:paraId="352F42A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Weight</w:t>
            </w:r>
          </w:p>
        </w:tc>
        <w:tc>
          <w:tcPr>
            <w:tcW w:w="2126" w:type="dxa"/>
            <w:tcBorders>
              <w:top w:val="nil"/>
              <w:left w:val="nil"/>
              <w:bottom w:val="double" w:sz="6" w:space="0" w:color="auto"/>
              <w:right w:val="single" w:sz="4" w:space="0" w:color="auto"/>
            </w:tcBorders>
            <w:shd w:val="clear" w:color="auto" w:fill="auto"/>
            <w:vAlign w:val="center"/>
            <w:hideMark/>
          </w:tcPr>
          <w:p w14:paraId="711D40E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w:t>
            </w:r>
          </w:p>
        </w:tc>
      </w:tr>
      <w:tr w:rsidR="000A2438" w:rsidRPr="000A2438" w14:paraId="0926E975" w14:textId="77777777" w:rsidTr="00EA58BD">
        <w:trPr>
          <w:trHeight w:val="600"/>
        </w:trPr>
        <w:tc>
          <w:tcPr>
            <w:tcW w:w="1271" w:type="dxa"/>
            <w:tcBorders>
              <w:top w:val="nil"/>
              <w:left w:val="single" w:sz="4" w:space="0" w:color="auto"/>
              <w:bottom w:val="single" w:sz="4" w:space="0" w:color="auto"/>
              <w:right w:val="single" w:sz="4" w:space="0" w:color="auto"/>
            </w:tcBorders>
            <w:shd w:val="clear" w:color="000000" w:fill="000000"/>
            <w:vAlign w:val="center"/>
            <w:hideMark/>
          </w:tcPr>
          <w:p w14:paraId="5DCB878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Domain</w:t>
            </w:r>
          </w:p>
        </w:tc>
        <w:tc>
          <w:tcPr>
            <w:tcW w:w="4111" w:type="dxa"/>
            <w:gridSpan w:val="2"/>
            <w:tcBorders>
              <w:top w:val="nil"/>
              <w:left w:val="nil"/>
              <w:bottom w:val="single" w:sz="4" w:space="0" w:color="auto"/>
              <w:right w:val="single" w:sz="4" w:space="0" w:color="000000"/>
            </w:tcBorders>
            <w:shd w:val="clear" w:color="000000" w:fill="000000"/>
            <w:noWrap/>
            <w:vAlign w:val="center"/>
            <w:hideMark/>
          </w:tcPr>
          <w:p w14:paraId="641C353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Signalling question</w:t>
            </w:r>
          </w:p>
        </w:tc>
        <w:tc>
          <w:tcPr>
            <w:tcW w:w="1417" w:type="dxa"/>
            <w:tcBorders>
              <w:top w:val="nil"/>
              <w:left w:val="nil"/>
              <w:bottom w:val="single" w:sz="4" w:space="0" w:color="auto"/>
              <w:right w:val="single" w:sz="4" w:space="0" w:color="auto"/>
            </w:tcBorders>
            <w:shd w:val="clear" w:color="000000" w:fill="000000"/>
            <w:noWrap/>
            <w:vAlign w:val="center"/>
            <w:hideMark/>
          </w:tcPr>
          <w:p w14:paraId="29317424"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Response</w:t>
            </w:r>
          </w:p>
        </w:tc>
        <w:tc>
          <w:tcPr>
            <w:tcW w:w="3119" w:type="dxa"/>
            <w:gridSpan w:val="2"/>
            <w:tcBorders>
              <w:top w:val="nil"/>
              <w:left w:val="nil"/>
              <w:bottom w:val="single" w:sz="4" w:space="0" w:color="auto"/>
              <w:right w:val="single" w:sz="4" w:space="0" w:color="auto"/>
            </w:tcBorders>
            <w:shd w:val="clear" w:color="000000" w:fill="000000"/>
            <w:vAlign w:val="center"/>
            <w:hideMark/>
          </w:tcPr>
          <w:p w14:paraId="69414CA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Description</w:t>
            </w:r>
          </w:p>
        </w:tc>
      </w:tr>
      <w:tr w:rsidR="000A2438" w:rsidRPr="000A2438" w14:paraId="7098B352"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34D6DCD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arising from the randomization process</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31E3B5F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 Was the allocation sequence random?</w:t>
            </w:r>
          </w:p>
        </w:tc>
        <w:tc>
          <w:tcPr>
            <w:tcW w:w="1417" w:type="dxa"/>
            <w:tcBorders>
              <w:top w:val="nil"/>
              <w:left w:val="nil"/>
              <w:bottom w:val="single" w:sz="4" w:space="0" w:color="auto"/>
              <w:right w:val="single" w:sz="4" w:space="0" w:color="auto"/>
            </w:tcBorders>
            <w:shd w:val="clear" w:color="000000" w:fill="E7E6E6"/>
            <w:noWrap/>
            <w:vAlign w:val="center"/>
            <w:hideMark/>
          </w:tcPr>
          <w:p w14:paraId="07C8C0F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3B9F7D5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xml:space="preserve">Stated to be block randomised. Based on this information assumed to be computer generated. </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Allocation concealment not stated</w:t>
            </w:r>
          </w:p>
        </w:tc>
      </w:tr>
      <w:tr w:rsidR="000A2438" w:rsidRPr="000A2438" w14:paraId="29BB994B"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D24318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08CA85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 Was the allocation sequence concealed until participants were enrolled and assigned to interventions?</w:t>
            </w:r>
          </w:p>
        </w:tc>
        <w:tc>
          <w:tcPr>
            <w:tcW w:w="1417" w:type="dxa"/>
            <w:tcBorders>
              <w:top w:val="nil"/>
              <w:left w:val="nil"/>
              <w:bottom w:val="single" w:sz="4" w:space="0" w:color="auto"/>
              <w:right w:val="single" w:sz="4" w:space="0" w:color="auto"/>
            </w:tcBorders>
            <w:shd w:val="clear" w:color="000000" w:fill="E7E6E6"/>
            <w:noWrap/>
            <w:vAlign w:val="center"/>
            <w:hideMark/>
          </w:tcPr>
          <w:p w14:paraId="0F22D019"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vMerge/>
            <w:tcBorders>
              <w:top w:val="nil"/>
              <w:left w:val="single" w:sz="4" w:space="0" w:color="auto"/>
              <w:bottom w:val="single" w:sz="4" w:space="0" w:color="000000"/>
              <w:right w:val="single" w:sz="4" w:space="0" w:color="auto"/>
            </w:tcBorders>
            <w:vAlign w:val="center"/>
            <w:hideMark/>
          </w:tcPr>
          <w:p w14:paraId="4596154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541EFEB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CF48AD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C7E531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 Did baseline differences between intervention groups suggest a problem with the randomization process?</w:t>
            </w:r>
          </w:p>
        </w:tc>
        <w:tc>
          <w:tcPr>
            <w:tcW w:w="1417" w:type="dxa"/>
            <w:tcBorders>
              <w:top w:val="nil"/>
              <w:left w:val="nil"/>
              <w:bottom w:val="single" w:sz="4" w:space="0" w:color="auto"/>
              <w:right w:val="single" w:sz="4" w:space="0" w:color="auto"/>
            </w:tcBorders>
            <w:shd w:val="clear" w:color="000000" w:fill="E7E6E6"/>
            <w:noWrap/>
            <w:vAlign w:val="center"/>
            <w:hideMark/>
          </w:tcPr>
          <w:p w14:paraId="454640B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32CAE1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 imbalances apparent between groups at baseline</w:t>
            </w:r>
          </w:p>
        </w:tc>
      </w:tr>
      <w:tr w:rsidR="000A2438" w:rsidRPr="000A2438" w14:paraId="3D13887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41DCCC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646C205"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238E02B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A0B42E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14D207F4"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3168100F"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deviations from intended interventions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3CD17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2.1.Were participants aware of their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383C76A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A1D0C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All participants received dietary advice, and as design was parallel study it is likely participants were not aware of their intervention</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Given the nature of the trial (oil provided to intervention group but not control), which could not be masked, the study was unblinded</w:t>
            </w:r>
          </w:p>
        </w:tc>
      </w:tr>
      <w:tr w:rsidR="000A2438" w:rsidRPr="000A2438" w14:paraId="07C0945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887E9F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26AC4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2.2.Were carers and people delivering the interventions aware of participants' assigned intervention during the trial?</w:t>
            </w:r>
          </w:p>
        </w:tc>
        <w:tc>
          <w:tcPr>
            <w:tcW w:w="1417" w:type="dxa"/>
            <w:tcBorders>
              <w:top w:val="nil"/>
              <w:left w:val="nil"/>
              <w:bottom w:val="single" w:sz="4" w:space="0" w:color="auto"/>
              <w:right w:val="single" w:sz="4" w:space="0" w:color="auto"/>
            </w:tcBorders>
            <w:shd w:val="clear" w:color="auto" w:fill="auto"/>
            <w:noWrap/>
            <w:vAlign w:val="center"/>
            <w:hideMark/>
          </w:tcPr>
          <w:p w14:paraId="73ABDE9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vMerge/>
            <w:tcBorders>
              <w:top w:val="nil"/>
              <w:left w:val="single" w:sz="4" w:space="0" w:color="auto"/>
              <w:bottom w:val="single" w:sz="4" w:space="0" w:color="000000"/>
              <w:right w:val="single" w:sz="4" w:space="0" w:color="auto"/>
            </w:tcBorders>
            <w:vAlign w:val="center"/>
            <w:hideMark/>
          </w:tcPr>
          <w:p w14:paraId="2386DC5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p>
        </w:tc>
      </w:tr>
      <w:tr w:rsidR="000A2438" w:rsidRPr="000A2438" w14:paraId="14FC07F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208463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7AA00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 If Y/PY/NI to 2.1 or 2.2: Were there deviations from the intended intervention that arose because of the experimental context?</w:t>
            </w:r>
          </w:p>
        </w:tc>
        <w:tc>
          <w:tcPr>
            <w:tcW w:w="1417" w:type="dxa"/>
            <w:tcBorders>
              <w:top w:val="nil"/>
              <w:left w:val="nil"/>
              <w:bottom w:val="single" w:sz="4" w:space="0" w:color="auto"/>
              <w:right w:val="single" w:sz="4" w:space="0" w:color="auto"/>
            </w:tcBorders>
            <w:shd w:val="clear" w:color="auto" w:fill="auto"/>
            <w:noWrap/>
            <w:vAlign w:val="center"/>
            <w:hideMark/>
          </w:tcPr>
          <w:p w14:paraId="055AADB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nil"/>
              <w:right w:val="single" w:sz="4" w:space="0" w:color="auto"/>
            </w:tcBorders>
            <w:shd w:val="clear" w:color="auto" w:fill="auto"/>
            <w:vAlign w:val="center"/>
            <w:hideMark/>
          </w:tcPr>
          <w:p w14:paraId="02C6857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Any deviations reported (ie non-adherence to the intervention) would be expected to arise in usual care</w:t>
            </w:r>
          </w:p>
        </w:tc>
      </w:tr>
      <w:tr w:rsidR="000A2438" w:rsidRPr="000A2438" w14:paraId="3F6CE867"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3CA7CB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1FCEE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 If Y/PY to 2.3: Were these deviations from intended intervention balanced between groups?</w:t>
            </w:r>
          </w:p>
        </w:tc>
        <w:tc>
          <w:tcPr>
            <w:tcW w:w="1417" w:type="dxa"/>
            <w:tcBorders>
              <w:top w:val="nil"/>
              <w:left w:val="nil"/>
              <w:bottom w:val="single" w:sz="4" w:space="0" w:color="auto"/>
              <w:right w:val="single" w:sz="4" w:space="0" w:color="auto"/>
            </w:tcBorders>
            <w:shd w:val="clear" w:color="auto" w:fill="auto"/>
            <w:noWrap/>
            <w:vAlign w:val="center"/>
            <w:hideMark/>
          </w:tcPr>
          <w:p w14:paraId="21522E6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68CA996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292D83C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01C904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D8045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2.5 If N/PN/NI to 2.4: Were these deviations likely to have affected the outcome?</w:t>
            </w:r>
          </w:p>
        </w:tc>
        <w:tc>
          <w:tcPr>
            <w:tcW w:w="1417" w:type="dxa"/>
            <w:tcBorders>
              <w:top w:val="nil"/>
              <w:left w:val="nil"/>
              <w:bottom w:val="single" w:sz="4" w:space="0" w:color="auto"/>
              <w:right w:val="single" w:sz="4" w:space="0" w:color="auto"/>
            </w:tcBorders>
            <w:shd w:val="clear" w:color="auto" w:fill="auto"/>
            <w:noWrap/>
            <w:vAlign w:val="center"/>
            <w:hideMark/>
          </w:tcPr>
          <w:p w14:paraId="642AF31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5EBD8F4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17D0FB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225815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DF15B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 Was an appropriate analysis used to estimate the effect of assignment to intervention?</w:t>
            </w:r>
          </w:p>
        </w:tc>
        <w:tc>
          <w:tcPr>
            <w:tcW w:w="1417" w:type="dxa"/>
            <w:tcBorders>
              <w:top w:val="nil"/>
              <w:left w:val="nil"/>
              <w:bottom w:val="single" w:sz="4" w:space="0" w:color="auto"/>
              <w:right w:val="single" w:sz="4" w:space="0" w:color="auto"/>
            </w:tcBorders>
            <w:shd w:val="clear" w:color="auto" w:fill="auto"/>
            <w:noWrap/>
            <w:vAlign w:val="center"/>
            <w:hideMark/>
          </w:tcPr>
          <w:p w14:paraId="204FADD2"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2BCC2390"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Completers only analysis used</w:t>
            </w:r>
          </w:p>
        </w:tc>
      </w:tr>
      <w:tr w:rsidR="000A2438" w:rsidRPr="000A2438" w14:paraId="7AC8FEA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45D0FFD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F336C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2.7 If N/PN/NI to 2.6: Was there potential for a substantial impact (on the result) of the failure to analyse participants in the group to which they were randomized?</w:t>
            </w:r>
          </w:p>
        </w:tc>
        <w:tc>
          <w:tcPr>
            <w:tcW w:w="1417" w:type="dxa"/>
            <w:tcBorders>
              <w:top w:val="nil"/>
              <w:left w:val="nil"/>
              <w:bottom w:val="single" w:sz="4" w:space="0" w:color="auto"/>
              <w:right w:val="single" w:sz="4" w:space="0" w:color="auto"/>
            </w:tcBorders>
            <w:shd w:val="clear" w:color="auto" w:fill="auto"/>
            <w:noWrap/>
            <w:vAlign w:val="center"/>
            <w:hideMark/>
          </w:tcPr>
          <w:p w14:paraId="7688D35E"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auto" w:fill="auto"/>
            <w:vAlign w:val="center"/>
            <w:hideMark/>
          </w:tcPr>
          <w:p w14:paraId="7A21B927"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10% drop-out, however reasons for drop-out differed between study groups not given</w:t>
            </w:r>
          </w:p>
        </w:tc>
      </w:tr>
      <w:tr w:rsidR="000A2438" w:rsidRPr="000A2438" w14:paraId="008307D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BDF609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89FCD8"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2FB5987A"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64A7480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B30CA25"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3DD1828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due to missing outcome data</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989355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 Were data for this outcome available for all, or nearly all, participants randomized?</w:t>
            </w:r>
          </w:p>
        </w:tc>
        <w:tc>
          <w:tcPr>
            <w:tcW w:w="1417" w:type="dxa"/>
            <w:tcBorders>
              <w:top w:val="nil"/>
              <w:left w:val="nil"/>
              <w:bottom w:val="single" w:sz="4" w:space="0" w:color="auto"/>
              <w:right w:val="single" w:sz="4" w:space="0" w:color="auto"/>
            </w:tcBorders>
            <w:shd w:val="clear" w:color="000000" w:fill="E7E6E6"/>
            <w:noWrap/>
            <w:vAlign w:val="center"/>
            <w:hideMark/>
          </w:tcPr>
          <w:p w14:paraId="0FCFDD5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46B15D1"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90% had data available</w:t>
            </w:r>
          </w:p>
        </w:tc>
      </w:tr>
      <w:tr w:rsidR="000A2438" w:rsidRPr="000A2438" w14:paraId="1B2650BC"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69C7B16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CED8C9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 If N/PN/NI to 3.1: Is there evidence that result was not biased by missing outcome data?</w:t>
            </w:r>
          </w:p>
        </w:tc>
        <w:tc>
          <w:tcPr>
            <w:tcW w:w="1417" w:type="dxa"/>
            <w:tcBorders>
              <w:top w:val="nil"/>
              <w:left w:val="nil"/>
              <w:bottom w:val="single" w:sz="4" w:space="0" w:color="auto"/>
              <w:right w:val="single" w:sz="4" w:space="0" w:color="auto"/>
            </w:tcBorders>
            <w:shd w:val="clear" w:color="000000" w:fill="E7E6E6"/>
            <w:noWrap/>
            <w:vAlign w:val="center"/>
            <w:hideMark/>
          </w:tcPr>
          <w:p w14:paraId="3037645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810E4CC"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methods did not correct for bias, and no sensitivity analyses conducted</w:t>
            </w:r>
          </w:p>
        </w:tc>
      </w:tr>
      <w:tr w:rsidR="000A2438" w:rsidRPr="000A2438" w14:paraId="1A60280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7F401F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56FCD12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3.3 If N/PN to 3.2: Could missingness in the outcome depend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3BF180C4"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AE5BBB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Participants excluded for non-compliance (minimal detail provided), therefore missingness could reflect true outcome</w:t>
            </w:r>
          </w:p>
        </w:tc>
      </w:tr>
      <w:tr w:rsidR="000A2438" w:rsidRPr="000A2438" w14:paraId="483FEFC0"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75EBD99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406B81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 If Y/PY/NI to 3.3: Is it likely that missingness in the outcome depended on its true value?</w:t>
            </w:r>
          </w:p>
        </w:tc>
        <w:tc>
          <w:tcPr>
            <w:tcW w:w="1417" w:type="dxa"/>
            <w:tcBorders>
              <w:top w:val="nil"/>
              <w:left w:val="nil"/>
              <w:bottom w:val="single" w:sz="4" w:space="0" w:color="auto"/>
              <w:right w:val="single" w:sz="4" w:space="0" w:color="auto"/>
            </w:tcBorders>
            <w:shd w:val="clear" w:color="000000" w:fill="E7E6E6"/>
            <w:noWrap/>
            <w:vAlign w:val="center"/>
            <w:hideMark/>
          </w:tcPr>
          <w:p w14:paraId="40D216F6"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PY</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6C7C0E5"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10% missing data in both groups, however reasons for dropout differed between groups, implying missing data may have been related to true outcome</w:t>
            </w:r>
          </w:p>
        </w:tc>
      </w:tr>
      <w:tr w:rsidR="000A2438" w:rsidRPr="000A2438" w14:paraId="49BCE28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7DD7B6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6D50D44"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166ACF89"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1AA8687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39C9A8D"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14:paraId="6E4AC5C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measurement of the outcome</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917B3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 Was the method of measuring the outcome inappropriate?</w:t>
            </w:r>
          </w:p>
        </w:tc>
        <w:tc>
          <w:tcPr>
            <w:tcW w:w="1417" w:type="dxa"/>
            <w:tcBorders>
              <w:top w:val="nil"/>
              <w:left w:val="nil"/>
              <w:bottom w:val="single" w:sz="4" w:space="0" w:color="auto"/>
              <w:right w:val="single" w:sz="4" w:space="0" w:color="auto"/>
            </w:tcBorders>
            <w:shd w:val="clear" w:color="auto" w:fill="auto"/>
            <w:noWrap/>
            <w:vAlign w:val="center"/>
            <w:hideMark/>
          </w:tcPr>
          <w:p w14:paraId="7930E1CA"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w:t>
            </w:r>
          </w:p>
        </w:tc>
        <w:tc>
          <w:tcPr>
            <w:tcW w:w="3119" w:type="dxa"/>
            <w:gridSpan w:val="2"/>
            <w:tcBorders>
              <w:top w:val="nil"/>
              <w:left w:val="nil"/>
              <w:bottom w:val="single" w:sz="4" w:space="0" w:color="auto"/>
              <w:right w:val="single" w:sz="4" w:space="0" w:color="auto"/>
            </w:tcBorders>
            <w:shd w:val="clear" w:color="auto" w:fill="auto"/>
            <w:vAlign w:val="center"/>
            <w:hideMark/>
          </w:tcPr>
          <w:p w14:paraId="63530967" w14:textId="77777777" w:rsidR="00805C48" w:rsidRPr="000A2438" w:rsidRDefault="00805C48" w:rsidP="00EA58BD">
            <w:pPr>
              <w:spacing w:after="24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Fasting glucose and HbA1c measured using standard techniques: "Measurement of fasting blood sugar (FBS) and</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br/>
              <w:t>hemoglobin A1c (HbA1c) values were done using enzymatic</w:t>
            </w:r>
            <w:r w:rsidRPr="000A2438">
              <w:rPr>
                <w:rFonts w:ascii="Times New Roman" w:eastAsia="Times New Roman" w:hAnsi="Times New Roman" w:cs="Times New Roman"/>
                <w:sz w:val="20"/>
                <w:szCs w:val="20"/>
                <w:lang w:eastAsia="en-AU"/>
              </w:rPr>
              <w:br/>
            </w:r>
            <w:r w:rsidRPr="000A2438">
              <w:rPr>
                <w:rFonts w:ascii="Times New Roman" w:eastAsia="Times New Roman" w:hAnsi="Times New Roman" w:cs="Times New Roman"/>
                <w:sz w:val="20"/>
                <w:szCs w:val="20"/>
                <w:lang w:eastAsia="en-AU"/>
              </w:rPr>
              <w:lastRenderedPageBreak/>
              <w:br/>
              <w:t>assay kits (Parsazmoon, Iran)."</w:t>
            </w:r>
          </w:p>
        </w:tc>
      </w:tr>
      <w:tr w:rsidR="000A2438" w:rsidRPr="000A2438" w14:paraId="0222FCC4"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9E1B671"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20CEC3"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 Could measurement or ascertainment of the outcome have differed between intervention groups?</w:t>
            </w:r>
          </w:p>
        </w:tc>
        <w:tc>
          <w:tcPr>
            <w:tcW w:w="1417" w:type="dxa"/>
            <w:tcBorders>
              <w:top w:val="nil"/>
              <w:left w:val="nil"/>
              <w:bottom w:val="single" w:sz="4" w:space="0" w:color="auto"/>
              <w:right w:val="single" w:sz="4" w:space="0" w:color="auto"/>
            </w:tcBorders>
            <w:shd w:val="clear" w:color="auto" w:fill="auto"/>
            <w:noWrap/>
            <w:vAlign w:val="center"/>
            <w:hideMark/>
          </w:tcPr>
          <w:p w14:paraId="2CA8F425"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68AAF91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Suggests same method used for all participants</w:t>
            </w:r>
          </w:p>
        </w:tc>
      </w:tr>
      <w:tr w:rsidR="000A2438" w:rsidRPr="000A2438" w14:paraId="73684B58"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1347A606"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B8FE3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 Were outcome assessors aware of the intervention received by study participants?</w:t>
            </w:r>
          </w:p>
        </w:tc>
        <w:tc>
          <w:tcPr>
            <w:tcW w:w="1417" w:type="dxa"/>
            <w:tcBorders>
              <w:top w:val="nil"/>
              <w:left w:val="nil"/>
              <w:bottom w:val="single" w:sz="4" w:space="0" w:color="auto"/>
              <w:right w:val="single" w:sz="4" w:space="0" w:color="auto"/>
            </w:tcBorders>
            <w:shd w:val="clear" w:color="auto" w:fill="auto"/>
            <w:noWrap/>
            <w:vAlign w:val="center"/>
            <w:hideMark/>
          </w:tcPr>
          <w:p w14:paraId="59FD39C7"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auto" w:fill="auto"/>
            <w:vAlign w:val="center"/>
            <w:hideMark/>
          </w:tcPr>
          <w:p w14:paraId="629E712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Not stated</w:t>
            </w:r>
          </w:p>
        </w:tc>
      </w:tr>
      <w:tr w:rsidR="000A2438" w:rsidRPr="000A2438" w14:paraId="74F78E1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031F6F2D"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F8BCB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4.4 If Y/PY/NI to 4.3: Could assessment of the outcome have been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4C6D324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PN</w:t>
            </w:r>
          </w:p>
        </w:tc>
        <w:tc>
          <w:tcPr>
            <w:tcW w:w="3119" w:type="dxa"/>
            <w:gridSpan w:val="2"/>
            <w:tcBorders>
              <w:top w:val="nil"/>
              <w:left w:val="nil"/>
              <w:bottom w:val="single" w:sz="4" w:space="0" w:color="auto"/>
              <w:right w:val="single" w:sz="4" w:space="0" w:color="auto"/>
            </w:tcBorders>
            <w:shd w:val="clear" w:color="auto" w:fill="auto"/>
            <w:vAlign w:val="center"/>
            <w:hideMark/>
          </w:tcPr>
          <w:p w14:paraId="142F485B"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Objective measurement unlikely to be affected by knowledge</w:t>
            </w:r>
          </w:p>
        </w:tc>
      </w:tr>
      <w:tr w:rsidR="000A2438" w:rsidRPr="000A2438" w14:paraId="0B35B2C9"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814048A"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FF14DA"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 If Y/PY/NI to 4.4: Is it likely that assessment of the outcome was influenced by knowledge of intervention received?</w:t>
            </w:r>
          </w:p>
        </w:tc>
        <w:tc>
          <w:tcPr>
            <w:tcW w:w="1417" w:type="dxa"/>
            <w:tcBorders>
              <w:top w:val="nil"/>
              <w:left w:val="nil"/>
              <w:bottom w:val="single" w:sz="4" w:space="0" w:color="auto"/>
              <w:right w:val="single" w:sz="4" w:space="0" w:color="auto"/>
            </w:tcBorders>
            <w:shd w:val="clear" w:color="auto" w:fill="auto"/>
            <w:noWrap/>
            <w:vAlign w:val="center"/>
            <w:hideMark/>
          </w:tcPr>
          <w:p w14:paraId="5ECFA63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NA</w:t>
            </w:r>
          </w:p>
        </w:tc>
        <w:tc>
          <w:tcPr>
            <w:tcW w:w="3119" w:type="dxa"/>
            <w:gridSpan w:val="2"/>
            <w:tcBorders>
              <w:top w:val="nil"/>
              <w:left w:val="nil"/>
              <w:bottom w:val="single" w:sz="4" w:space="0" w:color="auto"/>
              <w:right w:val="single" w:sz="4" w:space="0" w:color="auto"/>
            </w:tcBorders>
            <w:shd w:val="clear" w:color="auto" w:fill="auto"/>
            <w:vAlign w:val="center"/>
            <w:hideMark/>
          </w:tcPr>
          <w:p w14:paraId="5F278C14"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5E0C58E6"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618827E"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52DB77"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26BA26D8"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Low</w:t>
            </w:r>
          </w:p>
        </w:tc>
        <w:tc>
          <w:tcPr>
            <w:tcW w:w="3119" w:type="dxa"/>
            <w:gridSpan w:val="2"/>
            <w:tcBorders>
              <w:top w:val="nil"/>
              <w:left w:val="nil"/>
              <w:bottom w:val="single" w:sz="4" w:space="0" w:color="auto"/>
              <w:right w:val="single" w:sz="4" w:space="0" w:color="auto"/>
            </w:tcBorders>
            <w:shd w:val="clear" w:color="auto" w:fill="auto"/>
            <w:vAlign w:val="center"/>
            <w:hideMark/>
          </w:tcPr>
          <w:p w14:paraId="4E70F24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06636CB9" w14:textId="77777777" w:rsidTr="00EA58BD">
        <w:trPr>
          <w:trHeight w:val="600"/>
        </w:trPr>
        <w:tc>
          <w:tcPr>
            <w:tcW w:w="1271" w:type="dxa"/>
            <w:vMerge w:val="restart"/>
            <w:tcBorders>
              <w:top w:val="nil"/>
              <w:left w:val="single" w:sz="4" w:space="0" w:color="auto"/>
              <w:bottom w:val="single" w:sz="4" w:space="0" w:color="auto"/>
              <w:right w:val="single" w:sz="4" w:space="0" w:color="auto"/>
            </w:tcBorders>
            <w:shd w:val="clear" w:color="000000" w:fill="E7E6E6"/>
            <w:vAlign w:val="center"/>
            <w:hideMark/>
          </w:tcPr>
          <w:p w14:paraId="1ABB631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Bias in selection of the reported result</w:t>
            </w: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21D56D02"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 Were the data that produced this result analysed in accordance with a pre-specified analysis plan that was finalized before unblinded outcome data were available for analysis?</w:t>
            </w:r>
          </w:p>
        </w:tc>
        <w:tc>
          <w:tcPr>
            <w:tcW w:w="1417" w:type="dxa"/>
            <w:tcBorders>
              <w:top w:val="nil"/>
              <w:left w:val="nil"/>
              <w:bottom w:val="single" w:sz="4" w:space="0" w:color="auto"/>
              <w:right w:val="single" w:sz="4" w:space="0" w:color="auto"/>
            </w:tcBorders>
            <w:shd w:val="clear" w:color="000000" w:fill="E7E6E6"/>
            <w:noWrap/>
            <w:vAlign w:val="center"/>
            <w:hideMark/>
          </w:tcPr>
          <w:p w14:paraId="13C39EAD"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52AB081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not available</w:t>
            </w:r>
          </w:p>
        </w:tc>
      </w:tr>
      <w:tr w:rsidR="000A2438" w:rsidRPr="000A2438" w14:paraId="2ABDF9EE"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F4EB86B"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7A05B816"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 ... multiple outcome measurements (e.g. scales, definitions, time points) within the outcome domain?</w:t>
            </w:r>
          </w:p>
        </w:tc>
        <w:tc>
          <w:tcPr>
            <w:tcW w:w="1417" w:type="dxa"/>
            <w:tcBorders>
              <w:top w:val="nil"/>
              <w:left w:val="nil"/>
              <w:bottom w:val="single" w:sz="4" w:space="0" w:color="auto"/>
              <w:right w:val="single" w:sz="4" w:space="0" w:color="auto"/>
            </w:tcBorders>
            <w:shd w:val="clear" w:color="000000" w:fill="E7E6E6"/>
            <w:noWrap/>
            <w:vAlign w:val="center"/>
            <w:hideMark/>
          </w:tcPr>
          <w:p w14:paraId="48740E51"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75609AD"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Protocol not available, not possible to determine if all reported results correspond to intended outcome measurements</w:t>
            </w:r>
          </w:p>
        </w:tc>
      </w:tr>
      <w:tr w:rsidR="000A2438" w:rsidRPr="000A2438" w14:paraId="1AD61645"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5529EF4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44CCA1F9"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 ... multiple analyses of the data?</w:t>
            </w:r>
          </w:p>
        </w:tc>
        <w:tc>
          <w:tcPr>
            <w:tcW w:w="1417" w:type="dxa"/>
            <w:tcBorders>
              <w:top w:val="nil"/>
              <w:left w:val="nil"/>
              <w:bottom w:val="single" w:sz="4" w:space="0" w:color="auto"/>
              <w:right w:val="single" w:sz="4" w:space="0" w:color="auto"/>
            </w:tcBorders>
            <w:shd w:val="clear" w:color="000000" w:fill="E7E6E6"/>
            <w:noWrap/>
            <w:vAlign w:val="center"/>
            <w:hideMark/>
          </w:tcPr>
          <w:p w14:paraId="796EB5FB" w14:textId="77777777" w:rsidR="00805C48" w:rsidRPr="000A2438" w:rsidRDefault="00805C48" w:rsidP="00EA58BD">
            <w:pPr>
              <w:spacing w:after="0" w:line="240" w:lineRule="auto"/>
              <w:jc w:val="cente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NI</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274846EF"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Analysis intentions not available</w:t>
            </w:r>
          </w:p>
        </w:tc>
      </w:tr>
      <w:tr w:rsidR="000A2438" w:rsidRPr="000A2438" w14:paraId="50714562" w14:textId="77777777" w:rsidTr="00EA58BD">
        <w:trPr>
          <w:trHeight w:val="600"/>
        </w:trPr>
        <w:tc>
          <w:tcPr>
            <w:tcW w:w="1271" w:type="dxa"/>
            <w:vMerge/>
            <w:tcBorders>
              <w:top w:val="nil"/>
              <w:left w:val="single" w:sz="4" w:space="0" w:color="auto"/>
              <w:bottom w:val="single" w:sz="4" w:space="0" w:color="auto"/>
              <w:right w:val="single" w:sz="4" w:space="0" w:color="auto"/>
            </w:tcBorders>
            <w:vAlign w:val="center"/>
            <w:hideMark/>
          </w:tcPr>
          <w:p w14:paraId="22210792"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p>
        </w:tc>
        <w:tc>
          <w:tcPr>
            <w:tcW w:w="4111" w:type="dxa"/>
            <w:gridSpan w:val="2"/>
            <w:tcBorders>
              <w:top w:val="single" w:sz="4" w:space="0" w:color="auto"/>
              <w:left w:val="nil"/>
              <w:bottom w:val="single" w:sz="4" w:space="0" w:color="auto"/>
              <w:right w:val="single" w:sz="4" w:space="0" w:color="000000"/>
            </w:tcBorders>
            <w:shd w:val="clear" w:color="000000" w:fill="E7E6E6"/>
            <w:noWrap/>
            <w:vAlign w:val="center"/>
            <w:hideMark/>
          </w:tcPr>
          <w:p w14:paraId="682C2FD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000000" w:fill="E7E6E6"/>
            <w:noWrap/>
            <w:vAlign w:val="center"/>
            <w:hideMark/>
          </w:tcPr>
          <w:p w14:paraId="02348070"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Some concerns</w:t>
            </w:r>
          </w:p>
        </w:tc>
        <w:tc>
          <w:tcPr>
            <w:tcW w:w="3119" w:type="dxa"/>
            <w:gridSpan w:val="2"/>
            <w:tcBorders>
              <w:top w:val="nil"/>
              <w:left w:val="nil"/>
              <w:bottom w:val="single" w:sz="4" w:space="0" w:color="auto"/>
              <w:right w:val="single" w:sz="4" w:space="0" w:color="auto"/>
            </w:tcBorders>
            <w:shd w:val="clear" w:color="000000" w:fill="E7E6E6"/>
            <w:vAlign w:val="center"/>
            <w:hideMark/>
          </w:tcPr>
          <w:p w14:paraId="332FEBAE"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r w:rsidR="000A2438" w:rsidRPr="000A2438" w14:paraId="4F43ECA6" w14:textId="77777777" w:rsidTr="00EA58BD">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47FA2E9"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Overall bias</w:t>
            </w:r>
          </w:p>
        </w:tc>
        <w:tc>
          <w:tcPr>
            <w:tcW w:w="41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99841C" w14:textId="77777777" w:rsidR="00805C48" w:rsidRPr="000A2438" w:rsidRDefault="00805C48" w:rsidP="00EA58BD">
            <w:pPr>
              <w:spacing w:after="0" w:line="240" w:lineRule="auto"/>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Risk of bias judgement</w:t>
            </w:r>
          </w:p>
        </w:tc>
        <w:tc>
          <w:tcPr>
            <w:tcW w:w="1417" w:type="dxa"/>
            <w:tcBorders>
              <w:top w:val="nil"/>
              <w:left w:val="nil"/>
              <w:bottom w:val="single" w:sz="4" w:space="0" w:color="auto"/>
              <w:right w:val="single" w:sz="4" w:space="0" w:color="auto"/>
            </w:tcBorders>
            <w:shd w:val="clear" w:color="auto" w:fill="auto"/>
            <w:noWrap/>
            <w:vAlign w:val="center"/>
            <w:hideMark/>
          </w:tcPr>
          <w:p w14:paraId="4F6DFA3E" w14:textId="77777777" w:rsidR="00805C48" w:rsidRPr="000A2438" w:rsidRDefault="00805C48" w:rsidP="00EA58BD">
            <w:pPr>
              <w:spacing w:after="0" w:line="240" w:lineRule="auto"/>
              <w:jc w:val="center"/>
              <w:rPr>
                <w:rFonts w:ascii="Times New Roman" w:eastAsia="Times New Roman" w:hAnsi="Times New Roman" w:cs="Times New Roman"/>
                <w:b/>
                <w:bCs/>
                <w:sz w:val="20"/>
                <w:szCs w:val="20"/>
                <w:lang w:eastAsia="en-AU"/>
              </w:rPr>
            </w:pPr>
            <w:r w:rsidRPr="000A2438">
              <w:rPr>
                <w:rFonts w:ascii="Times New Roman" w:eastAsia="Times New Roman" w:hAnsi="Times New Roman" w:cs="Times New Roman"/>
                <w:b/>
                <w:bCs/>
                <w:sz w:val="20"/>
                <w:szCs w:val="20"/>
                <w:lang w:eastAsia="en-AU"/>
              </w:rPr>
              <w:t>High</w:t>
            </w:r>
          </w:p>
        </w:tc>
        <w:tc>
          <w:tcPr>
            <w:tcW w:w="3119" w:type="dxa"/>
            <w:gridSpan w:val="2"/>
            <w:tcBorders>
              <w:top w:val="nil"/>
              <w:left w:val="nil"/>
              <w:bottom w:val="single" w:sz="4" w:space="0" w:color="auto"/>
              <w:right w:val="single" w:sz="4" w:space="0" w:color="auto"/>
            </w:tcBorders>
            <w:shd w:val="clear" w:color="auto" w:fill="auto"/>
            <w:vAlign w:val="center"/>
            <w:hideMark/>
          </w:tcPr>
          <w:p w14:paraId="4925EEB8" w14:textId="77777777" w:rsidR="00805C48" w:rsidRPr="000A2438" w:rsidRDefault="00805C48" w:rsidP="00EA58BD">
            <w:pPr>
              <w:spacing w:after="0" w:line="240" w:lineRule="auto"/>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 </w:t>
            </w:r>
          </w:p>
        </w:tc>
      </w:tr>
    </w:tbl>
    <w:p w14:paraId="78A609D6" w14:textId="77777777" w:rsidR="00805C48" w:rsidRPr="000A2438" w:rsidRDefault="00805C48" w:rsidP="00805C48">
      <w:pPr>
        <w:ind w:right="917"/>
        <w:sectPr w:rsidR="00805C48" w:rsidRPr="000A2438" w:rsidSect="00805C48">
          <w:pgSz w:w="11906" w:h="16838"/>
          <w:pgMar w:top="1440" w:right="1440" w:bottom="1440" w:left="1440" w:header="709" w:footer="709" w:gutter="0"/>
          <w:cols w:space="708"/>
          <w:docGrid w:linePitch="360"/>
        </w:sectPr>
      </w:pPr>
    </w:p>
    <w:p w14:paraId="17EEF904" w14:textId="112D08F5" w:rsidR="001B0BBF" w:rsidRPr="000A2438" w:rsidRDefault="001B0BBF" w:rsidP="000913DB">
      <w:pPr>
        <w:spacing w:line="360" w:lineRule="auto"/>
        <w:rPr>
          <w:rFonts w:ascii="Times New Roman" w:hAnsi="Times New Roman" w:cs="Times New Roman"/>
          <w:sz w:val="24"/>
          <w:szCs w:val="24"/>
        </w:rPr>
      </w:pPr>
      <w:r w:rsidRPr="000A2438">
        <w:rPr>
          <w:rFonts w:ascii="Times New Roman" w:hAnsi="Times New Roman" w:cs="Times New Roman"/>
          <w:b/>
          <w:sz w:val="24"/>
          <w:szCs w:val="24"/>
        </w:rPr>
        <w:lastRenderedPageBreak/>
        <w:t>Supp</w:t>
      </w:r>
      <w:r w:rsidR="007347B0" w:rsidRPr="000A2438">
        <w:rPr>
          <w:rFonts w:ascii="Times New Roman" w:hAnsi="Times New Roman" w:cs="Times New Roman"/>
          <w:b/>
          <w:sz w:val="24"/>
          <w:szCs w:val="24"/>
        </w:rPr>
        <w:t>lementary data 6</w:t>
      </w:r>
      <w:r w:rsidRPr="000A2438">
        <w:rPr>
          <w:rFonts w:ascii="Times New Roman" w:hAnsi="Times New Roman" w:cs="Times New Roman"/>
          <w:b/>
          <w:sz w:val="24"/>
          <w:szCs w:val="24"/>
        </w:rPr>
        <w:t>:</w:t>
      </w:r>
      <w:r w:rsidRPr="000A2438">
        <w:rPr>
          <w:rFonts w:ascii="Times New Roman" w:hAnsi="Times New Roman" w:cs="Times New Roman"/>
          <w:sz w:val="24"/>
          <w:szCs w:val="24"/>
        </w:rPr>
        <w:t xml:space="preserve"> Summary data for each study</w:t>
      </w:r>
    </w:p>
    <w:p w14:paraId="3D895250" w14:textId="1CE215D9" w:rsidR="001B0BBF" w:rsidRPr="000A2438" w:rsidRDefault="001B0BBF" w:rsidP="000913DB">
      <w:pPr>
        <w:spacing w:line="360" w:lineRule="auto"/>
        <w:rPr>
          <w:rFonts w:ascii="Times New Roman" w:hAnsi="Times New Roman" w:cs="Times New Roman"/>
          <w:sz w:val="24"/>
        </w:rPr>
      </w:pPr>
      <w:r w:rsidRPr="000A2438">
        <w:rPr>
          <w:rFonts w:ascii="Times New Roman" w:hAnsi="Times New Roman" w:cs="Times New Roman"/>
          <w:b/>
          <w:sz w:val="24"/>
          <w:szCs w:val="24"/>
        </w:rPr>
        <w:t>Table S1</w:t>
      </w:r>
      <w:r w:rsidRPr="000A2438">
        <w:rPr>
          <w:rFonts w:ascii="Times New Roman" w:hAnsi="Times New Roman" w:cs="Times New Roman"/>
          <w:sz w:val="24"/>
          <w:szCs w:val="24"/>
        </w:rPr>
        <w:t xml:space="preserve">: Summary data, </w:t>
      </w:r>
      <w:r w:rsidRPr="000A2438">
        <w:rPr>
          <w:rFonts w:ascii="Times New Roman" w:hAnsi="Times New Roman" w:cs="Times New Roman"/>
          <w:sz w:val="24"/>
        </w:rPr>
        <w:t>fasting blood glucose (mg/dL)</w:t>
      </w:r>
    </w:p>
    <w:tbl>
      <w:tblPr>
        <w:tblStyle w:val="TableGrid"/>
        <w:tblW w:w="10201" w:type="dxa"/>
        <w:tblLook w:val="04A0" w:firstRow="1" w:lastRow="0" w:firstColumn="1" w:lastColumn="0" w:noHBand="0" w:noVBand="1"/>
      </w:tblPr>
      <w:tblGrid>
        <w:gridCol w:w="1980"/>
        <w:gridCol w:w="1417"/>
        <w:gridCol w:w="1316"/>
        <w:gridCol w:w="1316"/>
        <w:gridCol w:w="1316"/>
        <w:gridCol w:w="916"/>
        <w:gridCol w:w="1090"/>
        <w:gridCol w:w="916"/>
      </w:tblGrid>
      <w:tr w:rsidR="000A2438" w:rsidRPr="000A2438" w14:paraId="6928057F" w14:textId="77777777" w:rsidTr="001B0BBF">
        <w:trPr>
          <w:trHeight w:val="300"/>
        </w:trPr>
        <w:tc>
          <w:tcPr>
            <w:tcW w:w="1980" w:type="dxa"/>
            <w:noWrap/>
            <w:hideMark/>
          </w:tcPr>
          <w:p w14:paraId="2D874F69"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Study</w:t>
            </w:r>
          </w:p>
        </w:tc>
        <w:tc>
          <w:tcPr>
            <w:tcW w:w="1417" w:type="dxa"/>
            <w:noWrap/>
            <w:hideMark/>
          </w:tcPr>
          <w:p w14:paraId="3AFE3654" w14:textId="7E4EAC4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Post-intervention/ change from baseline</w:t>
            </w:r>
          </w:p>
        </w:tc>
        <w:tc>
          <w:tcPr>
            <w:tcW w:w="1316" w:type="dxa"/>
            <w:noWrap/>
            <w:hideMark/>
          </w:tcPr>
          <w:p w14:paraId="4576FD6C"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Mean (intervention)</w:t>
            </w:r>
          </w:p>
        </w:tc>
        <w:tc>
          <w:tcPr>
            <w:tcW w:w="1316" w:type="dxa"/>
            <w:noWrap/>
            <w:hideMark/>
          </w:tcPr>
          <w:p w14:paraId="00E4E7F6"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Standard deviation (intervention)</w:t>
            </w:r>
          </w:p>
        </w:tc>
        <w:tc>
          <w:tcPr>
            <w:tcW w:w="1316" w:type="dxa"/>
            <w:noWrap/>
            <w:hideMark/>
          </w:tcPr>
          <w:p w14:paraId="68A38608"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 (intervention)</w:t>
            </w:r>
          </w:p>
        </w:tc>
        <w:tc>
          <w:tcPr>
            <w:tcW w:w="916" w:type="dxa"/>
            <w:noWrap/>
            <w:hideMark/>
          </w:tcPr>
          <w:p w14:paraId="6459CD8D"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Mean (control)</w:t>
            </w:r>
          </w:p>
        </w:tc>
        <w:tc>
          <w:tcPr>
            <w:tcW w:w="1090" w:type="dxa"/>
            <w:noWrap/>
            <w:hideMark/>
          </w:tcPr>
          <w:p w14:paraId="642F8E0F"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Standard deviation (control)</w:t>
            </w:r>
          </w:p>
        </w:tc>
        <w:tc>
          <w:tcPr>
            <w:tcW w:w="850" w:type="dxa"/>
            <w:noWrap/>
            <w:hideMark/>
          </w:tcPr>
          <w:p w14:paraId="0F69CE9D"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 (control)</w:t>
            </w:r>
          </w:p>
        </w:tc>
      </w:tr>
      <w:tr w:rsidR="000A2438" w:rsidRPr="000A2438" w14:paraId="7C26C2C1" w14:textId="77777777" w:rsidTr="001B0BBF">
        <w:trPr>
          <w:trHeight w:val="300"/>
        </w:trPr>
        <w:tc>
          <w:tcPr>
            <w:tcW w:w="1980" w:type="dxa"/>
            <w:noWrap/>
            <w:hideMark/>
          </w:tcPr>
          <w:p w14:paraId="3F67B646"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Bamberger et al (2017)</w:t>
            </w:r>
          </w:p>
        </w:tc>
        <w:tc>
          <w:tcPr>
            <w:tcW w:w="1417" w:type="dxa"/>
            <w:noWrap/>
            <w:hideMark/>
          </w:tcPr>
          <w:p w14:paraId="08C86CCE"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0C02D85B"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93.3</w:t>
            </w:r>
          </w:p>
        </w:tc>
        <w:tc>
          <w:tcPr>
            <w:tcW w:w="1316" w:type="dxa"/>
            <w:noWrap/>
            <w:hideMark/>
          </w:tcPr>
          <w:p w14:paraId="6432D367"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7.141428</w:t>
            </w:r>
          </w:p>
        </w:tc>
        <w:tc>
          <w:tcPr>
            <w:tcW w:w="1316" w:type="dxa"/>
            <w:noWrap/>
            <w:hideMark/>
          </w:tcPr>
          <w:p w14:paraId="0CE5070A"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204</w:t>
            </w:r>
          </w:p>
        </w:tc>
        <w:tc>
          <w:tcPr>
            <w:tcW w:w="916" w:type="dxa"/>
            <w:noWrap/>
            <w:hideMark/>
          </w:tcPr>
          <w:p w14:paraId="494BBE5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92.2</w:t>
            </w:r>
          </w:p>
        </w:tc>
        <w:tc>
          <w:tcPr>
            <w:tcW w:w="1090" w:type="dxa"/>
            <w:noWrap/>
            <w:hideMark/>
          </w:tcPr>
          <w:p w14:paraId="79D1A974"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7.141428</w:t>
            </w:r>
          </w:p>
        </w:tc>
        <w:tc>
          <w:tcPr>
            <w:tcW w:w="850" w:type="dxa"/>
            <w:noWrap/>
            <w:hideMark/>
          </w:tcPr>
          <w:p w14:paraId="7B5EBA87"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204</w:t>
            </w:r>
          </w:p>
        </w:tc>
      </w:tr>
      <w:tr w:rsidR="000A2438" w:rsidRPr="000A2438" w14:paraId="613074E7" w14:textId="77777777" w:rsidTr="001B0BBF">
        <w:trPr>
          <w:trHeight w:val="300"/>
        </w:trPr>
        <w:tc>
          <w:tcPr>
            <w:tcW w:w="1980" w:type="dxa"/>
            <w:noWrap/>
            <w:hideMark/>
          </w:tcPr>
          <w:p w14:paraId="760A4DBC"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Brennan et al (2010)</w:t>
            </w:r>
          </w:p>
        </w:tc>
        <w:tc>
          <w:tcPr>
            <w:tcW w:w="1417" w:type="dxa"/>
            <w:noWrap/>
            <w:hideMark/>
          </w:tcPr>
          <w:p w14:paraId="04552D98"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52C2E347"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-0.86</w:t>
            </w:r>
          </w:p>
        </w:tc>
        <w:tc>
          <w:tcPr>
            <w:tcW w:w="1316" w:type="dxa"/>
            <w:noWrap/>
            <w:hideMark/>
          </w:tcPr>
          <w:p w14:paraId="19960A70"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6.584072</w:t>
            </w:r>
          </w:p>
        </w:tc>
        <w:tc>
          <w:tcPr>
            <w:tcW w:w="1316" w:type="dxa"/>
            <w:noWrap/>
            <w:hideMark/>
          </w:tcPr>
          <w:p w14:paraId="2C1B36E4"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w:t>
            </w:r>
          </w:p>
        </w:tc>
        <w:tc>
          <w:tcPr>
            <w:tcW w:w="916" w:type="dxa"/>
            <w:noWrap/>
            <w:hideMark/>
          </w:tcPr>
          <w:p w14:paraId="2B159841"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-4.21</w:t>
            </w:r>
          </w:p>
        </w:tc>
        <w:tc>
          <w:tcPr>
            <w:tcW w:w="1090" w:type="dxa"/>
            <w:noWrap/>
            <w:hideMark/>
          </w:tcPr>
          <w:p w14:paraId="767EBDC4"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6.584072</w:t>
            </w:r>
          </w:p>
        </w:tc>
        <w:tc>
          <w:tcPr>
            <w:tcW w:w="850" w:type="dxa"/>
            <w:noWrap/>
            <w:hideMark/>
          </w:tcPr>
          <w:p w14:paraId="7743055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w:t>
            </w:r>
          </w:p>
        </w:tc>
      </w:tr>
      <w:tr w:rsidR="000A2438" w:rsidRPr="000A2438" w14:paraId="56B7B2FD" w14:textId="77777777" w:rsidTr="001B0BBF">
        <w:trPr>
          <w:trHeight w:val="300"/>
        </w:trPr>
        <w:tc>
          <w:tcPr>
            <w:tcW w:w="1980" w:type="dxa"/>
            <w:noWrap/>
            <w:hideMark/>
          </w:tcPr>
          <w:p w14:paraId="1B01B8D5"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Damasceno et al (2011)</w:t>
            </w:r>
          </w:p>
        </w:tc>
        <w:tc>
          <w:tcPr>
            <w:tcW w:w="1417" w:type="dxa"/>
            <w:noWrap/>
            <w:hideMark/>
          </w:tcPr>
          <w:p w14:paraId="2C1C80F9"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5C8C8FC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87.96</w:t>
            </w:r>
          </w:p>
        </w:tc>
        <w:tc>
          <w:tcPr>
            <w:tcW w:w="1316" w:type="dxa"/>
            <w:noWrap/>
            <w:hideMark/>
          </w:tcPr>
          <w:p w14:paraId="17746511"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12.88741</w:t>
            </w:r>
          </w:p>
        </w:tc>
        <w:tc>
          <w:tcPr>
            <w:tcW w:w="1316" w:type="dxa"/>
            <w:noWrap/>
            <w:hideMark/>
          </w:tcPr>
          <w:p w14:paraId="6755F140"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c>
          <w:tcPr>
            <w:tcW w:w="916" w:type="dxa"/>
            <w:noWrap/>
            <w:hideMark/>
          </w:tcPr>
          <w:p w14:paraId="6715074E"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90</w:t>
            </w:r>
          </w:p>
        </w:tc>
        <w:tc>
          <w:tcPr>
            <w:tcW w:w="1090" w:type="dxa"/>
            <w:noWrap/>
            <w:hideMark/>
          </w:tcPr>
          <w:p w14:paraId="2CC61A1F"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11.29459</w:t>
            </w:r>
          </w:p>
        </w:tc>
        <w:tc>
          <w:tcPr>
            <w:tcW w:w="850" w:type="dxa"/>
            <w:noWrap/>
            <w:hideMark/>
          </w:tcPr>
          <w:p w14:paraId="46E4E87C"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r>
      <w:tr w:rsidR="000A2438" w:rsidRPr="000A2438" w14:paraId="62C4E0CB" w14:textId="77777777" w:rsidTr="001B0BBF">
        <w:trPr>
          <w:trHeight w:val="300"/>
        </w:trPr>
        <w:tc>
          <w:tcPr>
            <w:tcW w:w="1980" w:type="dxa"/>
            <w:noWrap/>
            <w:hideMark/>
          </w:tcPr>
          <w:p w14:paraId="605A7ADC"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Holscher et al (2018)</w:t>
            </w:r>
          </w:p>
        </w:tc>
        <w:tc>
          <w:tcPr>
            <w:tcW w:w="1417" w:type="dxa"/>
            <w:noWrap/>
            <w:hideMark/>
          </w:tcPr>
          <w:p w14:paraId="0A2839CB"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443DDB7D"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99.5</w:t>
            </w:r>
          </w:p>
        </w:tc>
        <w:tc>
          <w:tcPr>
            <w:tcW w:w="1316" w:type="dxa"/>
            <w:noWrap/>
            <w:hideMark/>
          </w:tcPr>
          <w:p w14:paraId="141A33D6"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6.788225</w:t>
            </w:r>
          </w:p>
        </w:tc>
        <w:tc>
          <w:tcPr>
            <w:tcW w:w="1316" w:type="dxa"/>
            <w:noWrap/>
            <w:hideMark/>
          </w:tcPr>
          <w:p w14:paraId="4C436206"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c>
          <w:tcPr>
            <w:tcW w:w="916" w:type="dxa"/>
            <w:noWrap/>
            <w:hideMark/>
          </w:tcPr>
          <w:p w14:paraId="50144C62"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99.7</w:t>
            </w:r>
          </w:p>
        </w:tc>
        <w:tc>
          <w:tcPr>
            <w:tcW w:w="1090" w:type="dxa"/>
            <w:noWrap/>
            <w:hideMark/>
          </w:tcPr>
          <w:p w14:paraId="35C31B07"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6.788225</w:t>
            </w:r>
          </w:p>
        </w:tc>
        <w:tc>
          <w:tcPr>
            <w:tcW w:w="850" w:type="dxa"/>
            <w:noWrap/>
            <w:hideMark/>
          </w:tcPr>
          <w:p w14:paraId="18F0A3B4"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r>
      <w:tr w:rsidR="000A2438" w:rsidRPr="000A2438" w14:paraId="78C9EB7C" w14:textId="77777777" w:rsidTr="001B0BBF">
        <w:trPr>
          <w:trHeight w:val="300"/>
        </w:trPr>
        <w:tc>
          <w:tcPr>
            <w:tcW w:w="1980" w:type="dxa"/>
            <w:noWrap/>
            <w:hideMark/>
          </w:tcPr>
          <w:p w14:paraId="35F0B2A0"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Katz et al (2012)</w:t>
            </w:r>
          </w:p>
        </w:tc>
        <w:tc>
          <w:tcPr>
            <w:tcW w:w="1417" w:type="dxa"/>
            <w:noWrap/>
            <w:hideMark/>
          </w:tcPr>
          <w:p w14:paraId="6E0166A9"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46CC469F"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-0.2</w:t>
            </w:r>
          </w:p>
        </w:tc>
        <w:tc>
          <w:tcPr>
            <w:tcW w:w="1316" w:type="dxa"/>
            <w:noWrap/>
            <w:hideMark/>
          </w:tcPr>
          <w:p w14:paraId="25BE2AE3"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8.8</w:t>
            </w:r>
          </w:p>
        </w:tc>
        <w:tc>
          <w:tcPr>
            <w:tcW w:w="1316" w:type="dxa"/>
            <w:noWrap/>
            <w:hideMark/>
          </w:tcPr>
          <w:p w14:paraId="0B801A3D"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46</w:t>
            </w:r>
          </w:p>
        </w:tc>
        <w:tc>
          <w:tcPr>
            <w:tcW w:w="916" w:type="dxa"/>
            <w:noWrap/>
            <w:hideMark/>
          </w:tcPr>
          <w:p w14:paraId="4C7B4C7C"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w:t>
            </w:r>
          </w:p>
        </w:tc>
        <w:tc>
          <w:tcPr>
            <w:tcW w:w="1090" w:type="dxa"/>
            <w:noWrap/>
            <w:hideMark/>
          </w:tcPr>
          <w:p w14:paraId="3131FEF9"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6.8</w:t>
            </w:r>
          </w:p>
        </w:tc>
        <w:tc>
          <w:tcPr>
            <w:tcW w:w="850" w:type="dxa"/>
            <w:noWrap/>
            <w:hideMark/>
          </w:tcPr>
          <w:p w14:paraId="660F6CB3"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46</w:t>
            </w:r>
          </w:p>
        </w:tc>
      </w:tr>
      <w:tr w:rsidR="000A2438" w:rsidRPr="000A2438" w14:paraId="2AC10E93" w14:textId="77777777" w:rsidTr="001B0BBF">
        <w:trPr>
          <w:trHeight w:val="300"/>
        </w:trPr>
        <w:tc>
          <w:tcPr>
            <w:tcW w:w="1980" w:type="dxa"/>
            <w:noWrap/>
            <w:hideMark/>
          </w:tcPr>
          <w:p w14:paraId="755BF9CA"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Ma et al (2010)</w:t>
            </w:r>
          </w:p>
        </w:tc>
        <w:tc>
          <w:tcPr>
            <w:tcW w:w="1417" w:type="dxa"/>
            <w:noWrap/>
            <w:hideMark/>
          </w:tcPr>
          <w:p w14:paraId="648AC36D"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3A780EFB"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10</w:t>
            </w:r>
          </w:p>
        </w:tc>
        <w:tc>
          <w:tcPr>
            <w:tcW w:w="1316" w:type="dxa"/>
            <w:noWrap/>
            <w:hideMark/>
          </w:tcPr>
          <w:p w14:paraId="2AE3799E"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20.5</w:t>
            </w:r>
          </w:p>
        </w:tc>
        <w:tc>
          <w:tcPr>
            <w:tcW w:w="1316" w:type="dxa"/>
            <w:noWrap/>
            <w:hideMark/>
          </w:tcPr>
          <w:p w14:paraId="73BD7258"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w:t>
            </w:r>
          </w:p>
        </w:tc>
        <w:tc>
          <w:tcPr>
            <w:tcW w:w="916" w:type="dxa"/>
            <w:noWrap/>
            <w:hideMark/>
          </w:tcPr>
          <w:p w14:paraId="45D892E7"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2.9</w:t>
            </w:r>
          </w:p>
        </w:tc>
        <w:tc>
          <w:tcPr>
            <w:tcW w:w="1090" w:type="dxa"/>
            <w:noWrap/>
            <w:hideMark/>
          </w:tcPr>
          <w:p w14:paraId="2088885A"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21.5</w:t>
            </w:r>
          </w:p>
        </w:tc>
        <w:tc>
          <w:tcPr>
            <w:tcW w:w="850" w:type="dxa"/>
            <w:noWrap/>
            <w:hideMark/>
          </w:tcPr>
          <w:p w14:paraId="30E3B5C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w:t>
            </w:r>
          </w:p>
        </w:tc>
      </w:tr>
      <w:tr w:rsidR="000A2438" w:rsidRPr="000A2438" w14:paraId="3DC8CE4F" w14:textId="77777777" w:rsidTr="001B0BBF">
        <w:trPr>
          <w:trHeight w:val="300"/>
        </w:trPr>
        <w:tc>
          <w:tcPr>
            <w:tcW w:w="1980" w:type="dxa"/>
            <w:noWrap/>
            <w:hideMark/>
          </w:tcPr>
          <w:p w14:paraId="4B58E63B"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Mukuddem-Petersen et al (2005/2007)</w:t>
            </w:r>
          </w:p>
        </w:tc>
        <w:tc>
          <w:tcPr>
            <w:tcW w:w="1417" w:type="dxa"/>
            <w:noWrap/>
            <w:hideMark/>
          </w:tcPr>
          <w:p w14:paraId="2C85548E"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12098D60"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w:t>
            </w:r>
          </w:p>
        </w:tc>
        <w:tc>
          <w:tcPr>
            <w:tcW w:w="1316" w:type="dxa"/>
            <w:noWrap/>
            <w:hideMark/>
          </w:tcPr>
          <w:p w14:paraId="138161C9"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18.60379</w:t>
            </w:r>
          </w:p>
        </w:tc>
        <w:tc>
          <w:tcPr>
            <w:tcW w:w="1316" w:type="dxa"/>
            <w:noWrap/>
            <w:hideMark/>
          </w:tcPr>
          <w:p w14:paraId="6591218D"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t>
            </w:r>
          </w:p>
        </w:tc>
        <w:tc>
          <w:tcPr>
            <w:tcW w:w="916" w:type="dxa"/>
            <w:noWrap/>
            <w:hideMark/>
          </w:tcPr>
          <w:p w14:paraId="0BC10DA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-8.1</w:t>
            </w:r>
          </w:p>
        </w:tc>
        <w:tc>
          <w:tcPr>
            <w:tcW w:w="1090" w:type="dxa"/>
            <w:noWrap/>
            <w:hideMark/>
          </w:tcPr>
          <w:p w14:paraId="08352A3E"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31.38252</w:t>
            </w:r>
          </w:p>
        </w:tc>
        <w:tc>
          <w:tcPr>
            <w:tcW w:w="850" w:type="dxa"/>
            <w:noWrap/>
            <w:hideMark/>
          </w:tcPr>
          <w:p w14:paraId="7AA241F2"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t>
            </w:r>
          </w:p>
        </w:tc>
      </w:tr>
      <w:tr w:rsidR="000A2438" w:rsidRPr="000A2438" w14:paraId="27269500" w14:textId="77777777" w:rsidTr="001B0BBF">
        <w:trPr>
          <w:trHeight w:val="300"/>
        </w:trPr>
        <w:tc>
          <w:tcPr>
            <w:tcW w:w="1980" w:type="dxa"/>
            <w:noWrap/>
            <w:hideMark/>
          </w:tcPr>
          <w:p w14:paraId="5B9F8E08"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Müllner et al (2014) (a)</w:t>
            </w:r>
          </w:p>
        </w:tc>
        <w:tc>
          <w:tcPr>
            <w:tcW w:w="1417" w:type="dxa"/>
            <w:noWrap/>
            <w:hideMark/>
          </w:tcPr>
          <w:p w14:paraId="1318A0E0"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32E06E4B"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144.18</w:t>
            </w:r>
          </w:p>
        </w:tc>
        <w:tc>
          <w:tcPr>
            <w:tcW w:w="1316" w:type="dxa"/>
            <w:noWrap/>
            <w:hideMark/>
          </w:tcPr>
          <w:p w14:paraId="66F40092"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40.72085</w:t>
            </w:r>
          </w:p>
        </w:tc>
        <w:tc>
          <w:tcPr>
            <w:tcW w:w="1316" w:type="dxa"/>
            <w:noWrap/>
            <w:hideMark/>
          </w:tcPr>
          <w:p w14:paraId="39C6CC43"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c>
          <w:tcPr>
            <w:tcW w:w="916" w:type="dxa"/>
            <w:noWrap/>
            <w:hideMark/>
          </w:tcPr>
          <w:p w14:paraId="1A96FD69"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157.68</w:t>
            </w:r>
          </w:p>
        </w:tc>
        <w:tc>
          <w:tcPr>
            <w:tcW w:w="1090" w:type="dxa"/>
            <w:noWrap/>
            <w:hideMark/>
          </w:tcPr>
          <w:p w14:paraId="2D845B2B"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55.73672</w:t>
            </w:r>
          </w:p>
        </w:tc>
        <w:tc>
          <w:tcPr>
            <w:tcW w:w="850" w:type="dxa"/>
            <w:noWrap/>
            <w:hideMark/>
          </w:tcPr>
          <w:p w14:paraId="49AA5909"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16</w:t>
            </w:r>
          </w:p>
        </w:tc>
      </w:tr>
      <w:tr w:rsidR="000A2438" w:rsidRPr="000A2438" w14:paraId="6EA0CC31" w14:textId="77777777" w:rsidTr="001B0BBF">
        <w:trPr>
          <w:trHeight w:val="300"/>
        </w:trPr>
        <w:tc>
          <w:tcPr>
            <w:tcW w:w="1980" w:type="dxa"/>
            <w:noWrap/>
            <w:hideMark/>
          </w:tcPr>
          <w:p w14:paraId="0E2ED59A"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Müllner et al (2014) (b)</w:t>
            </w:r>
          </w:p>
        </w:tc>
        <w:tc>
          <w:tcPr>
            <w:tcW w:w="1417" w:type="dxa"/>
            <w:noWrap/>
            <w:hideMark/>
          </w:tcPr>
          <w:p w14:paraId="35C53C0E"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6A9DA70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138.78</w:t>
            </w:r>
          </w:p>
        </w:tc>
        <w:tc>
          <w:tcPr>
            <w:tcW w:w="1316" w:type="dxa"/>
            <w:noWrap/>
            <w:hideMark/>
          </w:tcPr>
          <w:p w14:paraId="3D1D6506"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30.99535</w:t>
            </w:r>
          </w:p>
        </w:tc>
        <w:tc>
          <w:tcPr>
            <w:tcW w:w="1316" w:type="dxa"/>
            <w:noWrap/>
            <w:hideMark/>
          </w:tcPr>
          <w:p w14:paraId="2BB97AD6"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29</w:t>
            </w:r>
          </w:p>
        </w:tc>
        <w:tc>
          <w:tcPr>
            <w:tcW w:w="916" w:type="dxa"/>
            <w:noWrap/>
            <w:hideMark/>
          </w:tcPr>
          <w:p w14:paraId="05AA2D8D"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144.18</w:t>
            </w:r>
          </w:p>
        </w:tc>
        <w:tc>
          <w:tcPr>
            <w:tcW w:w="1090" w:type="dxa"/>
            <w:noWrap/>
            <w:hideMark/>
          </w:tcPr>
          <w:p w14:paraId="6CA22A79"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41.406</w:t>
            </w:r>
          </w:p>
        </w:tc>
        <w:tc>
          <w:tcPr>
            <w:tcW w:w="850" w:type="dxa"/>
            <w:noWrap/>
            <w:hideMark/>
          </w:tcPr>
          <w:p w14:paraId="24446343"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29</w:t>
            </w:r>
          </w:p>
        </w:tc>
      </w:tr>
      <w:tr w:rsidR="000A2438" w:rsidRPr="000A2438" w14:paraId="52AE44FA" w14:textId="77777777" w:rsidTr="001B0BBF">
        <w:trPr>
          <w:trHeight w:val="300"/>
        </w:trPr>
        <w:tc>
          <w:tcPr>
            <w:tcW w:w="1980" w:type="dxa"/>
            <w:noWrap/>
            <w:hideMark/>
          </w:tcPr>
          <w:p w14:paraId="29C65F40"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Njike et al (2015) (a)</w:t>
            </w:r>
          </w:p>
        </w:tc>
        <w:tc>
          <w:tcPr>
            <w:tcW w:w="1417" w:type="dxa"/>
            <w:noWrap/>
            <w:hideMark/>
          </w:tcPr>
          <w:p w14:paraId="3A40E002"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65DE8AAF"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0.02</w:t>
            </w:r>
          </w:p>
        </w:tc>
        <w:tc>
          <w:tcPr>
            <w:tcW w:w="1316" w:type="dxa"/>
            <w:noWrap/>
            <w:hideMark/>
          </w:tcPr>
          <w:p w14:paraId="257B533D"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9.67</w:t>
            </w:r>
          </w:p>
        </w:tc>
        <w:tc>
          <w:tcPr>
            <w:tcW w:w="1316" w:type="dxa"/>
            <w:noWrap/>
            <w:hideMark/>
          </w:tcPr>
          <w:p w14:paraId="073501B6"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56</w:t>
            </w:r>
          </w:p>
        </w:tc>
        <w:tc>
          <w:tcPr>
            <w:tcW w:w="916" w:type="dxa"/>
            <w:noWrap/>
            <w:hideMark/>
          </w:tcPr>
          <w:p w14:paraId="178F5F96"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-1.08</w:t>
            </w:r>
          </w:p>
        </w:tc>
        <w:tc>
          <w:tcPr>
            <w:tcW w:w="1090" w:type="dxa"/>
            <w:noWrap/>
            <w:hideMark/>
          </w:tcPr>
          <w:p w14:paraId="7252C75E"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7.27</w:t>
            </w:r>
          </w:p>
        </w:tc>
        <w:tc>
          <w:tcPr>
            <w:tcW w:w="850" w:type="dxa"/>
            <w:noWrap/>
            <w:hideMark/>
          </w:tcPr>
          <w:p w14:paraId="6CB76518"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56</w:t>
            </w:r>
          </w:p>
        </w:tc>
      </w:tr>
      <w:tr w:rsidR="000A2438" w:rsidRPr="000A2438" w14:paraId="4DDB6180" w14:textId="77777777" w:rsidTr="001B0BBF">
        <w:trPr>
          <w:trHeight w:val="300"/>
        </w:trPr>
        <w:tc>
          <w:tcPr>
            <w:tcW w:w="1980" w:type="dxa"/>
            <w:noWrap/>
            <w:hideMark/>
          </w:tcPr>
          <w:p w14:paraId="0298FD05"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Njike et al (2015) (b)</w:t>
            </w:r>
          </w:p>
        </w:tc>
        <w:tc>
          <w:tcPr>
            <w:tcW w:w="1417" w:type="dxa"/>
            <w:noWrap/>
            <w:hideMark/>
          </w:tcPr>
          <w:p w14:paraId="422F6642"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2F72C9B9"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-1.75</w:t>
            </w:r>
          </w:p>
        </w:tc>
        <w:tc>
          <w:tcPr>
            <w:tcW w:w="1316" w:type="dxa"/>
            <w:noWrap/>
            <w:hideMark/>
          </w:tcPr>
          <w:p w14:paraId="61B17D38"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7.29</w:t>
            </w:r>
          </w:p>
        </w:tc>
        <w:tc>
          <w:tcPr>
            <w:tcW w:w="1316" w:type="dxa"/>
            <w:noWrap/>
            <w:hideMark/>
          </w:tcPr>
          <w:p w14:paraId="711DC454"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56</w:t>
            </w:r>
          </w:p>
        </w:tc>
        <w:tc>
          <w:tcPr>
            <w:tcW w:w="916" w:type="dxa"/>
            <w:noWrap/>
            <w:hideMark/>
          </w:tcPr>
          <w:p w14:paraId="1E01B571"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-0.33</w:t>
            </w:r>
          </w:p>
        </w:tc>
        <w:tc>
          <w:tcPr>
            <w:tcW w:w="1090" w:type="dxa"/>
            <w:noWrap/>
            <w:hideMark/>
          </w:tcPr>
          <w:p w14:paraId="429A6B52"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5.42</w:t>
            </w:r>
          </w:p>
        </w:tc>
        <w:tc>
          <w:tcPr>
            <w:tcW w:w="850" w:type="dxa"/>
            <w:noWrap/>
            <w:hideMark/>
          </w:tcPr>
          <w:p w14:paraId="3913F644"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56</w:t>
            </w:r>
          </w:p>
        </w:tc>
      </w:tr>
      <w:tr w:rsidR="000A2438" w:rsidRPr="000A2438" w14:paraId="21EE73F6" w14:textId="77777777" w:rsidTr="001B0BBF">
        <w:trPr>
          <w:trHeight w:val="300"/>
        </w:trPr>
        <w:tc>
          <w:tcPr>
            <w:tcW w:w="1980" w:type="dxa"/>
            <w:noWrap/>
            <w:hideMark/>
          </w:tcPr>
          <w:p w14:paraId="74383A52"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Rock et al (2016)</w:t>
            </w:r>
          </w:p>
        </w:tc>
        <w:tc>
          <w:tcPr>
            <w:tcW w:w="1417" w:type="dxa"/>
            <w:noWrap/>
            <w:hideMark/>
          </w:tcPr>
          <w:p w14:paraId="2C225F4A"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3DAE6B5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93</w:t>
            </w:r>
          </w:p>
        </w:tc>
        <w:tc>
          <w:tcPr>
            <w:tcW w:w="1316" w:type="dxa"/>
            <w:noWrap/>
            <w:hideMark/>
          </w:tcPr>
          <w:p w14:paraId="6758605C"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8.062258</w:t>
            </w:r>
          </w:p>
        </w:tc>
        <w:tc>
          <w:tcPr>
            <w:tcW w:w="1316" w:type="dxa"/>
            <w:noWrap/>
            <w:hideMark/>
          </w:tcPr>
          <w:p w14:paraId="4475AA60"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65</w:t>
            </w:r>
          </w:p>
        </w:tc>
        <w:tc>
          <w:tcPr>
            <w:tcW w:w="916" w:type="dxa"/>
            <w:noWrap/>
            <w:hideMark/>
          </w:tcPr>
          <w:p w14:paraId="7115EF80"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93</w:t>
            </w:r>
          </w:p>
        </w:tc>
        <w:tc>
          <w:tcPr>
            <w:tcW w:w="1090" w:type="dxa"/>
            <w:noWrap/>
            <w:hideMark/>
          </w:tcPr>
          <w:p w14:paraId="7191FE67"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15.6205</w:t>
            </w:r>
          </w:p>
        </w:tc>
        <w:tc>
          <w:tcPr>
            <w:tcW w:w="850" w:type="dxa"/>
            <w:noWrap/>
            <w:hideMark/>
          </w:tcPr>
          <w:p w14:paraId="08D9ADD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61</w:t>
            </w:r>
          </w:p>
        </w:tc>
      </w:tr>
      <w:tr w:rsidR="000A2438" w:rsidRPr="000A2438" w14:paraId="5BBC59F6" w14:textId="77777777" w:rsidTr="001B0BBF">
        <w:trPr>
          <w:trHeight w:val="300"/>
        </w:trPr>
        <w:tc>
          <w:tcPr>
            <w:tcW w:w="1980" w:type="dxa"/>
            <w:noWrap/>
            <w:hideMark/>
          </w:tcPr>
          <w:p w14:paraId="53E364F4"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Tapsell et al (2009)</w:t>
            </w:r>
          </w:p>
        </w:tc>
        <w:tc>
          <w:tcPr>
            <w:tcW w:w="1417" w:type="dxa"/>
            <w:noWrap/>
            <w:hideMark/>
          </w:tcPr>
          <w:p w14:paraId="55A4D482"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2F796056"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160.2</w:t>
            </w:r>
          </w:p>
        </w:tc>
        <w:tc>
          <w:tcPr>
            <w:tcW w:w="1316" w:type="dxa"/>
            <w:noWrap/>
            <w:hideMark/>
          </w:tcPr>
          <w:p w14:paraId="5E71864D"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50.4</w:t>
            </w:r>
          </w:p>
        </w:tc>
        <w:tc>
          <w:tcPr>
            <w:tcW w:w="1316" w:type="dxa"/>
            <w:noWrap/>
            <w:hideMark/>
          </w:tcPr>
          <w:p w14:paraId="443A279E"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c>
          <w:tcPr>
            <w:tcW w:w="916" w:type="dxa"/>
            <w:noWrap/>
            <w:hideMark/>
          </w:tcPr>
          <w:p w14:paraId="060EA49B"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136.8</w:t>
            </w:r>
          </w:p>
        </w:tc>
        <w:tc>
          <w:tcPr>
            <w:tcW w:w="1090" w:type="dxa"/>
            <w:noWrap/>
            <w:hideMark/>
          </w:tcPr>
          <w:p w14:paraId="7ACD775E"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37.8</w:t>
            </w:r>
          </w:p>
        </w:tc>
        <w:tc>
          <w:tcPr>
            <w:tcW w:w="850" w:type="dxa"/>
            <w:noWrap/>
            <w:hideMark/>
          </w:tcPr>
          <w:p w14:paraId="37693FAB"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17</w:t>
            </w:r>
          </w:p>
        </w:tc>
      </w:tr>
      <w:tr w:rsidR="000A2438" w:rsidRPr="000A2438" w14:paraId="2B37673E" w14:textId="77777777" w:rsidTr="001B0BBF">
        <w:trPr>
          <w:trHeight w:val="300"/>
        </w:trPr>
        <w:tc>
          <w:tcPr>
            <w:tcW w:w="1980" w:type="dxa"/>
            <w:noWrap/>
            <w:hideMark/>
          </w:tcPr>
          <w:p w14:paraId="63D42036"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Tapsell et al (2017)</w:t>
            </w:r>
          </w:p>
        </w:tc>
        <w:tc>
          <w:tcPr>
            <w:tcW w:w="1417" w:type="dxa"/>
            <w:noWrap/>
            <w:hideMark/>
          </w:tcPr>
          <w:p w14:paraId="5BE49C65"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6C50B44B"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96</w:t>
            </w:r>
          </w:p>
        </w:tc>
        <w:tc>
          <w:tcPr>
            <w:tcW w:w="1316" w:type="dxa"/>
            <w:noWrap/>
            <w:hideMark/>
          </w:tcPr>
          <w:p w14:paraId="6F2186C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9.556142</w:t>
            </w:r>
          </w:p>
        </w:tc>
        <w:tc>
          <w:tcPr>
            <w:tcW w:w="1316" w:type="dxa"/>
            <w:noWrap/>
            <w:hideMark/>
          </w:tcPr>
          <w:p w14:paraId="743C3890"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64</w:t>
            </w:r>
          </w:p>
        </w:tc>
        <w:tc>
          <w:tcPr>
            <w:tcW w:w="916" w:type="dxa"/>
            <w:noWrap/>
            <w:hideMark/>
          </w:tcPr>
          <w:p w14:paraId="4552D609"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95.4</w:t>
            </w:r>
          </w:p>
        </w:tc>
        <w:tc>
          <w:tcPr>
            <w:tcW w:w="1090" w:type="dxa"/>
            <w:noWrap/>
            <w:hideMark/>
          </w:tcPr>
          <w:p w14:paraId="15E9FC80"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9.717436</w:t>
            </w:r>
          </w:p>
        </w:tc>
        <w:tc>
          <w:tcPr>
            <w:tcW w:w="850" w:type="dxa"/>
            <w:noWrap/>
            <w:hideMark/>
          </w:tcPr>
          <w:p w14:paraId="4C887D30"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37</w:t>
            </w:r>
          </w:p>
        </w:tc>
      </w:tr>
      <w:tr w:rsidR="000A2438" w:rsidRPr="000A2438" w14:paraId="5FC52024" w14:textId="77777777" w:rsidTr="001B0BBF">
        <w:trPr>
          <w:trHeight w:val="300"/>
        </w:trPr>
        <w:tc>
          <w:tcPr>
            <w:tcW w:w="1980" w:type="dxa"/>
            <w:noWrap/>
            <w:hideMark/>
          </w:tcPr>
          <w:p w14:paraId="07806FF9"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Wu et al (2010)</w:t>
            </w:r>
          </w:p>
        </w:tc>
        <w:tc>
          <w:tcPr>
            <w:tcW w:w="1417" w:type="dxa"/>
            <w:noWrap/>
            <w:hideMark/>
          </w:tcPr>
          <w:p w14:paraId="65544AA5"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6DC075B4"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-7.2</w:t>
            </w:r>
          </w:p>
        </w:tc>
        <w:tc>
          <w:tcPr>
            <w:tcW w:w="1316" w:type="dxa"/>
            <w:noWrap/>
            <w:hideMark/>
          </w:tcPr>
          <w:p w14:paraId="0B706B76"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18.253</w:t>
            </w:r>
          </w:p>
        </w:tc>
        <w:tc>
          <w:tcPr>
            <w:tcW w:w="1316" w:type="dxa"/>
            <w:noWrap/>
            <w:hideMark/>
          </w:tcPr>
          <w:p w14:paraId="72D74516"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94</w:t>
            </w:r>
          </w:p>
        </w:tc>
        <w:tc>
          <w:tcPr>
            <w:tcW w:w="916" w:type="dxa"/>
            <w:noWrap/>
            <w:hideMark/>
          </w:tcPr>
          <w:p w14:paraId="4782582D"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-7.92</w:t>
            </w:r>
          </w:p>
        </w:tc>
        <w:tc>
          <w:tcPr>
            <w:tcW w:w="1090" w:type="dxa"/>
            <w:noWrap/>
            <w:hideMark/>
          </w:tcPr>
          <w:p w14:paraId="6E7D8180"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20.58762</w:t>
            </w:r>
          </w:p>
        </w:tc>
        <w:tc>
          <w:tcPr>
            <w:tcW w:w="850" w:type="dxa"/>
            <w:noWrap/>
            <w:hideMark/>
          </w:tcPr>
          <w:p w14:paraId="5FDDEC7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95</w:t>
            </w:r>
          </w:p>
        </w:tc>
      </w:tr>
      <w:tr w:rsidR="000A2438" w:rsidRPr="000A2438" w14:paraId="065E3177" w14:textId="77777777" w:rsidTr="001B0BBF">
        <w:trPr>
          <w:trHeight w:val="300"/>
        </w:trPr>
        <w:tc>
          <w:tcPr>
            <w:tcW w:w="1980" w:type="dxa"/>
            <w:noWrap/>
            <w:hideMark/>
          </w:tcPr>
          <w:p w14:paraId="286EE48A"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Wu et al (2014)</w:t>
            </w:r>
          </w:p>
        </w:tc>
        <w:tc>
          <w:tcPr>
            <w:tcW w:w="1417" w:type="dxa"/>
            <w:noWrap/>
            <w:hideMark/>
          </w:tcPr>
          <w:p w14:paraId="41424558"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266B1830"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-0.7</w:t>
            </w:r>
          </w:p>
        </w:tc>
        <w:tc>
          <w:tcPr>
            <w:tcW w:w="1316" w:type="dxa"/>
            <w:noWrap/>
            <w:hideMark/>
          </w:tcPr>
          <w:p w14:paraId="758BAD6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5.91608</w:t>
            </w:r>
          </w:p>
        </w:tc>
        <w:tc>
          <w:tcPr>
            <w:tcW w:w="1316" w:type="dxa"/>
            <w:noWrap/>
            <w:hideMark/>
          </w:tcPr>
          <w:p w14:paraId="0A87F23B"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35</w:t>
            </w:r>
          </w:p>
        </w:tc>
        <w:tc>
          <w:tcPr>
            <w:tcW w:w="916" w:type="dxa"/>
            <w:noWrap/>
            <w:hideMark/>
          </w:tcPr>
          <w:p w14:paraId="1C6482B3"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w:t>
            </w:r>
          </w:p>
        </w:tc>
        <w:tc>
          <w:tcPr>
            <w:tcW w:w="1090" w:type="dxa"/>
            <w:noWrap/>
            <w:hideMark/>
          </w:tcPr>
          <w:p w14:paraId="56F6C885"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8.282512</w:t>
            </w:r>
          </w:p>
        </w:tc>
        <w:tc>
          <w:tcPr>
            <w:tcW w:w="850" w:type="dxa"/>
            <w:noWrap/>
            <w:hideMark/>
          </w:tcPr>
          <w:p w14:paraId="547778B2"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35</w:t>
            </w:r>
          </w:p>
        </w:tc>
      </w:tr>
      <w:tr w:rsidR="001B0BBF" w:rsidRPr="000A2438" w14:paraId="05B3E5F3" w14:textId="77777777" w:rsidTr="001B0BBF">
        <w:trPr>
          <w:trHeight w:val="300"/>
        </w:trPr>
        <w:tc>
          <w:tcPr>
            <w:tcW w:w="1980" w:type="dxa"/>
            <w:noWrap/>
            <w:hideMark/>
          </w:tcPr>
          <w:p w14:paraId="669C4BD0"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Zibaeenezhad et al (2016)</w:t>
            </w:r>
          </w:p>
        </w:tc>
        <w:tc>
          <w:tcPr>
            <w:tcW w:w="1417" w:type="dxa"/>
            <w:noWrap/>
            <w:hideMark/>
          </w:tcPr>
          <w:p w14:paraId="15156380" w14:textId="77777777" w:rsidR="001B0BBF" w:rsidRPr="000A2438" w:rsidRDefault="001B0BBF"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7096DF6B"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137.91</w:t>
            </w:r>
          </w:p>
        </w:tc>
        <w:tc>
          <w:tcPr>
            <w:tcW w:w="1316" w:type="dxa"/>
            <w:noWrap/>
            <w:hideMark/>
          </w:tcPr>
          <w:p w14:paraId="6705F55E"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23.24</w:t>
            </w:r>
          </w:p>
        </w:tc>
        <w:tc>
          <w:tcPr>
            <w:tcW w:w="1316" w:type="dxa"/>
            <w:noWrap/>
            <w:hideMark/>
          </w:tcPr>
          <w:p w14:paraId="6AA30DC2"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w:t>
            </w:r>
          </w:p>
        </w:tc>
        <w:tc>
          <w:tcPr>
            <w:tcW w:w="916" w:type="dxa"/>
            <w:noWrap/>
            <w:hideMark/>
          </w:tcPr>
          <w:p w14:paraId="0C53B9ED"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153.93</w:t>
            </w:r>
          </w:p>
        </w:tc>
        <w:tc>
          <w:tcPr>
            <w:tcW w:w="1090" w:type="dxa"/>
            <w:noWrap/>
            <w:hideMark/>
          </w:tcPr>
          <w:p w14:paraId="03106289"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42.06</w:t>
            </w:r>
          </w:p>
        </w:tc>
        <w:tc>
          <w:tcPr>
            <w:tcW w:w="850" w:type="dxa"/>
            <w:noWrap/>
            <w:hideMark/>
          </w:tcPr>
          <w:p w14:paraId="26A0E668" w14:textId="77777777" w:rsidR="001B0BBF" w:rsidRPr="000A2438" w:rsidRDefault="001B0BBF"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w:t>
            </w:r>
          </w:p>
        </w:tc>
      </w:tr>
    </w:tbl>
    <w:p w14:paraId="07E598DE" w14:textId="77777777" w:rsidR="00FC3912" w:rsidRPr="000A2438" w:rsidRDefault="00FC3912" w:rsidP="00C81537">
      <w:pPr>
        <w:spacing w:line="360" w:lineRule="auto"/>
        <w:rPr>
          <w:rFonts w:ascii="Times New Roman" w:hAnsi="Times New Roman" w:cs="Times New Roman"/>
          <w:b/>
          <w:sz w:val="24"/>
          <w:szCs w:val="24"/>
        </w:rPr>
      </w:pPr>
    </w:p>
    <w:p w14:paraId="14F458EE" w14:textId="2B2D676D" w:rsidR="00C81537" w:rsidRPr="000A2438" w:rsidRDefault="009E4327" w:rsidP="00C81537">
      <w:pPr>
        <w:spacing w:line="360" w:lineRule="auto"/>
        <w:rPr>
          <w:rFonts w:ascii="Times New Roman" w:hAnsi="Times New Roman" w:cs="Times New Roman"/>
          <w:sz w:val="24"/>
        </w:rPr>
      </w:pPr>
      <w:r w:rsidRPr="000A2438">
        <w:rPr>
          <w:rFonts w:ascii="Times New Roman" w:hAnsi="Times New Roman" w:cs="Times New Roman"/>
          <w:b/>
          <w:sz w:val="24"/>
          <w:szCs w:val="24"/>
        </w:rPr>
        <w:lastRenderedPageBreak/>
        <w:t>Table S2</w:t>
      </w:r>
      <w:r w:rsidR="00C81537" w:rsidRPr="000A2438">
        <w:rPr>
          <w:rFonts w:ascii="Times New Roman" w:hAnsi="Times New Roman" w:cs="Times New Roman"/>
          <w:sz w:val="24"/>
          <w:szCs w:val="24"/>
        </w:rPr>
        <w:t xml:space="preserve">: Summary data, </w:t>
      </w:r>
      <w:r w:rsidR="00C81537" w:rsidRPr="000A2438">
        <w:rPr>
          <w:rFonts w:ascii="Times New Roman" w:hAnsi="Times New Roman" w:cs="Times New Roman"/>
          <w:sz w:val="24"/>
        </w:rPr>
        <w:t>HbA1c (%)</w:t>
      </w:r>
    </w:p>
    <w:tbl>
      <w:tblPr>
        <w:tblStyle w:val="TableGrid"/>
        <w:tblW w:w="10492" w:type="dxa"/>
        <w:tblLook w:val="04A0" w:firstRow="1" w:lastRow="0" w:firstColumn="1" w:lastColumn="0" w:noHBand="0" w:noVBand="1"/>
      </w:tblPr>
      <w:tblGrid>
        <w:gridCol w:w="1980"/>
        <w:gridCol w:w="1417"/>
        <w:gridCol w:w="1316"/>
        <w:gridCol w:w="1418"/>
        <w:gridCol w:w="1316"/>
        <w:gridCol w:w="993"/>
        <w:gridCol w:w="992"/>
        <w:gridCol w:w="1060"/>
      </w:tblGrid>
      <w:tr w:rsidR="000A2438" w:rsidRPr="000A2438" w14:paraId="510CFD35" w14:textId="77777777" w:rsidTr="00CE20F2">
        <w:trPr>
          <w:trHeight w:val="315"/>
        </w:trPr>
        <w:tc>
          <w:tcPr>
            <w:tcW w:w="1980" w:type="dxa"/>
            <w:noWrap/>
            <w:hideMark/>
          </w:tcPr>
          <w:p w14:paraId="54BFD312"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Study</w:t>
            </w:r>
          </w:p>
        </w:tc>
        <w:tc>
          <w:tcPr>
            <w:tcW w:w="1417" w:type="dxa"/>
            <w:noWrap/>
            <w:hideMark/>
          </w:tcPr>
          <w:p w14:paraId="5E112DAF"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Post-intervention or change from baseline</w:t>
            </w:r>
          </w:p>
        </w:tc>
        <w:tc>
          <w:tcPr>
            <w:tcW w:w="1316" w:type="dxa"/>
            <w:noWrap/>
            <w:hideMark/>
          </w:tcPr>
          <w:p w14:paraId="54126BBD"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Mean (intervention)</w:t>
            </w:r>
          </w:p>
        </w:tc>
        <w:tc>
          <w:tcPr>
            <w:tcW w:w="1418" w:type="dxa"/>
            <w:noWrap/>
            <w:hideMark/>
          </w:tcPr>
          <w:p w14:paraId="61BC1158"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Standard deviation (intervention)</w:t>
            </w:r>
          </w:p>
        </w:tc>
        <w:tc>
          <w:tcPr>
            <w:tcW w:w="1316" w:type="dxa"/>
            <w:noWrap/>
            <w:hideMark/>
          </w:tcPr>
          <w:p w14:paraId="06F23517"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 (intervention)</w:t>
            </w:r>
          </w:p>
        </w:tc>
        <w:tc>
          <w:tcPr>
            <w:tcW w:w="993" w:type="dxa"/>
            <w:noWrap/>
            <w:hideMark/>
          </w:tcPr>
          <w:p w14:paraId="14EB57D9"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Mean (control)</w:t>
            </w:r>
          </w:p>
        </w:tc>
        <w:tc>
          <w:tcPr>
            <w:tcW w:w="992" w:type="dxa"/>
            <w:noWrap/>
            <w:hideMark/>
          </w:tcPr>
          <w:p w14:paraId="2395E4EB"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Standard deviation (control)</w:t>
            </w:r>
          </w:p>
        </w:tc>
        <w:tc>
          <w:tcPr>
            <w:tcW w:w="1060" w:type="dxa"/>
            <w:noWrap/>
            <w:hideMark/>
          </w:tcPr>
          <w:p w14:paraId="487BD0FB"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 (control)</w:t>
            </w:r>
          </w:p>
        </w:tc>
      </w:tr>
      <w:tr w:rsidR="000A2438" w:rsidRPr="000A2438" w14:paraId="0F59DF60" w14:textId="77777777" w:rsidTr="00CE20F2">
        <w:trPr>
          <w:trHeight w:val="300"/>
        </w:trPr>
        <w:tc>
          <w:tcPr>
            <w:tcW w:w="1980" w:type="dxa"/>
            <w:noWrap/>
            <w:hideMark/>
          </w:tcPr>
          <w:p w14:paraId="7A5AB3CA"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Bamberger et al (2017)</w:t>
            </w:r>
          </w:p>
        </w:tc>
        <w:tc>
          <w:tcPr>
            <w:tcW w:w="1417" w:type="dxa"/>
            <w:noWrap/>
            <w:hideMark/>
          </w:tcPr>
          <w:p w14:paraId="04B04EE9"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7AD0044D"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5.53</w:t>
            </w:r>
          </w:p>
        </w:tc>
        <w:tc>
          <w:tcPr>
            <w:tcW w:w="1418" w:type="dxa"/>
            <w:noWrap/>
            <w:hideMark/>
          </w:tcPr>
          <w:p w14:paraId="1941FF00"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0.142829</w:t>
            </w:r>
          </w:p>
        </w:tc>
        <w:tc>
          <w:tcPr>
            <w:tcW w:w="1316" w:type="dxa"/>
            <w:noWrap/>
            <w:hideMark/>
          </w:tcPr>
          <w:p w14:paraId="13E074C0"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204</w:t>
            </w:r>
          </w:p>
        </w:tc>
        <w:tc>
          <w:tcPr>
            <w:tcW w:w="993" w:type="dxa"/>
            <w:noWrap/>
            <w:hideMark/>
          </w:tcPr>
          <w:p w14:paraId="24EBA3BF"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5.48</w:t>
            </w:r>
          </w:p>
        </w:tc>
        <w:tc>
          <w:tcPr>
            <w:tcW w:w="992" w:type="dxa"/>
            <w:noWrap/>
            <w:hideMark/>
          </w:tcPr>
          <w:p w14:paraId="7EF5A07D"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0.142829</w:t>
            </w:r>
          </w:p>
        </w:tc>
        <w:tc>
          <w:tcPr>
            <w:tcW w:w="1060" w:type="dxa"/>
            <w:noWrap/>
            <w:hideMark/>
          </w:tcPr>
          <w:p w14:paraId="301ACDE7"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204</w:t>
            </w:r>
          </w:p>
        </w:tc>
      </w:tr>
      <w:tr w:rsidR="000A2438" w:rsidRPr="000A2438" w14:paraId="6C11077B" w14:textId="77777777" w:rsidTr="00CE20F2">
        <w:trPr>
          <w:trHeight w:val="300"/>
        </w:trPr>
        <w:tc>
          <w:tcPr>
            <w:tcW w:w="1980" w:type="dxa"/>
            <w:noWrap/>
            <w:hideMark/>
          </w:tcPr>
          <w:p w14:paraId="05DB3228"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Ma et al (2010)</w:t>
            </w:r>
          </w:p>
        </w:tc>
        <w:tc>
          <w:tcPr>
            <w:tcW w:w="1417" w:type="dxa"/>
            <w:noWrap/>
            <w:hideMark/>
          </w:tcPr>
          <w:p w14:paraId="451FD88F"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71C3D058"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w:t>
            </w:r>
          </w:p>
        </w:tc>
        <w:tc>
          <w:tcPr>
            <w:tcW w:w="1418" w:type="dxa"/>
            <w:noWrap/>
            <w:hideMark/>
          </w:tcPr>
          <w:p w14:paraId="001CBD7A"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0.3</w:t>
            </w:r>
          </w:p>
        </w:tc>
        <w:tc>
          <w:tcPr>
            <w:tcW w:w="1316" w:type="dxa"/>
            <w:noWrap/>
            <w:hideMark/>
          </w:tcPr>
          <w:p w14:paraId="699DAE62"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w:t>
            </w:r>
          </w:p>
        </w:tc>
        <w:tc>
          <w:tcPr>
            <w:tcW w:w="993" w:type="dxa"/>
            <w:noWrap/>
            <w:hideMark/>
          </w:tcPr>
          <w:p w14:paraId="6137E73A"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w:t>
            </w:r>
          </w:p>
        </w:tc>
        <w:tc>
          <w:tcPr>
            <w:tcW w:w="992" w:type="dxa"/>
            <w:noWrap/>
            <w:hideMark/>
          </w:tcPr>
          <w:p w14:paraId="38AE8D70"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0.3</w:t>
            </w:r>
          </w:p>
        </w:tc>
        <w:tc>
          <w:tcPr>
            <w:tcW w:w="1060" w:type="dxa"/>
            <w:noWrap/>
            <w:hideMark/>
          </w:tcPr>
          <w:p w14:paraId="1B74D4B6"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w:t>
            </w:r>
          </w:p>
        </w:tc>
      </w:tr>
      <w:tr w:rsidR="000A2438" w:rsidRPr="000A2438" w14:paraId="0BFEF03D" w14:textId="77777777" w:rsidTr="00CE20F2">
        <w:trPr>
          <w:trHeight w:val="300"/>
        </w:trPr>
        <w:tc>
          <w:tcPr>
            <w:tcW w:w="1980" w:type="dxa"/>
            <w:noWrap/>
            <w:hideMark/>
          </w:tcPr>
          <w:p w14:paraId="6458F0D1"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Müllner et al (2014) (a)</w:t>
            </w:r>
          </w:p>
        </w:tc>
        <w:tc>
          <w:tcPr>
            <w:tcW w:w="1417" w:type="dxa"/>
            <w:noWrap/>
            <w:hideMark/>
          </w:tcPr>
          <w:p w14:paraId="431B7AEF"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10480A14"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7.54</w:t>
            </w:r>
          </w:p>
        </w:tc>
        <w:tc>
          <w:tcPr>
            <w:tcW w:w="1418" w:type="dxa"/>
            <w:noWrap/>
            <w:hideMark/>
          </w:tcPr>
          <w:p w14:paraId="36B76048"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0.914962</w:t>
            </w:r>
          </w:p>
        </w:tc>
        <w:tc>
          <w:tcPr>
            <w:tcW w:w="1316" w:type="dxa"/>
            <w:noWrap/>
            <w:hideMark/>
          </w:tcPr>
          <w:p w14:paraId="33F57AC8"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c>
          <w:tcPr>
            <w:tcW w:w="993" w:type="dxa"/>
            <w:noWrap/>
            <w:hideMark/>
          </w:tcPr>
          <w:p w14:paraId="6B740F37"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7.89</w:t>
            </w:r>
          </w:p>
        </w:tc>
        <w:tc>
          <w:tcPr>
            <w:tcW w:w="992" w:type="dxa"/>
            <w:noWrap/>
            <w:hideMark/>
          </w:tcPr>
          <w:p w14:paraId="5E789289"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1.13538</w:t>
            </w:r>
          </w:p>
        </w:tc>
        <w:tc>
          <w:tcPr>
            <w:tcW w:w="1060" w:type="dxa"/>
            <w:noWrap/>
            <w:hideMark/>
          </w:tcPr>
          <w:p w14:paraId="529A7ECA"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16</w:t>
            </w:r>
          </w:p>
        </w:tc>
      </w:tr>
      <w:tr w:rsidR="000A2438" w:rsidRPr="000A2438" w14:paraId="6FD0BF80" w14:textId="77777777" w:rsidTr="00CE20F2">
        <w:trPr>
          <w:trHeight w:val="300"/>
        </w:trPr>
        <w:tc>
          <w:tcPr>
            <w:tcW w:w="1980" w:type="dxa"/>
            <w:noWrap/>
            <w:hideMark/>
          </w:tcPr>
          <w:p w14:paraId="4E531A5E"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Müllner et al (2014) (b)</w:t>
            </w:r>
          </w:p>
        </w:tc>
        <w:tc>
          <w:tcPr>
            <w:tcW w:w="1417" w:type="dxa"/>
            <w:noWrap/>
            <w:hideMark/>
          </w:tcPr>
          <w:p w14:paraId="6527698E"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34094B85"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7.03</w:t>
            </w:r>
          </w:p>
        </w:tc>
        <w:tc>
          <w:tcPr>
            <w:tcW w:w="1418" w:type="dxa"/>
            <w:noWrap/>
            <w:hideMark/>
          </w:tcPr>
          <w:p w14:paraId="63A30C79"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0.80183</w:t>
            </w:r>
          </w:p>
        </w:tc>
        <w:tc>
          <w:tcPr>
            <w:tcW w:w="1316" w:type="dxa"/>
            <w:noWrap/>
            <w:hideMark/>
          </w:tcPr>
          <w:p w14:paraId="01227206"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29</w:t>
            </w:r>
          </w:p>
        </w:tc>
        <w:tc>
          <w:tcPr>
            <w:tcW w:w="993" w:type="dxa"/>
            <w:noWrap/>
            <w:hideMark/>
          </w:tcPr>
          <w:p w14:paraId="217D1185"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7.03</w:t>
            </w:r>
          </w:p>
        </w:tc>
        <w:tc>
          <w:tcPr>
            <w:tcW w:w="992" w:type="dxa"/>
            <w:noWrap/>
            <w:hideMark/>
          </w:tcPr>
          <w:p w14:paraId="5615DDC7"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0.867554</w:t>
            </w:r>
          </w:p>
        </w:tc>
        <w:tc>
          <w:tcPr>
            <w:tcW w:w="1060" w:type="dxa"/>
            <w:noWrap/>
            <w:hideMark/>
          </w:tcPr>
          <w:p w14:paraId="1FEA050E"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29</w:t>
            </w:r>
          </w:p>
        </w:tc>
      </w:tr>
      <w:tr w:rsidR="000A2438" w:rsidRPr="000A2438" w14:paraId="6EA66BD7" w14:textId="77777777" w:rsidTr="00CE20F2">
        <w:trPr>
          <w:trHeight w:val="300"/>
        </w:trPr>
        <w:tc>
          <w:tcPr>
            <w:tcW w:w="1980" w:type="dxa"/>
            <w:noWrap/>
            <w:hideMark/>
          </w:tcPr>
          <w:p w14:paraId="364F9467"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Njike et al (2015) (a)</w:t>
            </w:r>
          </w:p>
        </w:tc>
        <w:tc>
          <w:tcPr>
            <w:tcW w:w="1417" w:type="dxa"/>
            <w:noWrap/>
            <w:hideMark/>
          </w:tcPr>
          <w:p w14:paraId="25FCF37C"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74159B22"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0.1</w:t>
            </w:r>
          </w:p>
        </w:tc>
        <w:tc>
          <w:tcPr>
            <w:tcW w:w="1418" w:type="dxa"/>
            <w:noWrap/>
            <w:hideMark/>
          </w:tcPr>
          <w:p w14:paraId="7BED654D"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0.21</w:t>
            </w:r>
          </w:p>
        </w:tc>
        <w:tc>
          <w:tcPr>
            <w:tcW w:w="1316" w:type="dxa"/>
            <w:noWrap/>
            <w:hideMark/>
          </w:tcPr>
          <w:p w14:paraId="5D544836"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56</w:t>
            </w:r>
          </w:p>
        </w:tc>
        <w:tc>
          <w:tcPr>
            <w:tcW w:w="993" w:type="dxa"/>
            <w:noWrap/>
            <w:hideMark/>
          </w:tcPr>
          <w:p w14:paraId="05632898"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0.04</w:t>
            </w:r>
          </w:p>
        </w:tc>
        <w:tc>
          <w:tcPr>
            <w:tcW w:w="992" w:type="dxa"/>
            <w:noWrap/>
            <w:hideMark/>
          </w:tcPr>
          <w:p w14:paraId="4819150D"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0.17</w:t>
            </w:r>
          </w:p>
        </w:tc>
        <w:tc>
          <w:tcPr>
            <w:tcW w:w="1060" w:type="dxa"/>
            <w:noWrap/>
            <w:hideMark/>
          </w:tcPr>
          <w:p w14:paraId="054978A8"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56</w:t>
            </w:r>
          </w:p>
        </w:tc>
      </w:tr>
      <w:tr w:rsidR="000A2438" w:rsidRPr="000A2438" w14:paraId="582D5184" w14:textId="77777777" w:rsidTr="00CE20F2">
        <w:trPr>
          <w:trHeight w:val="300"/>
        </w:trPr>
        <w:tc>
          <w:tcPr>
            <w:tcW w:w="1980" w:type="dxa"/>
            <w:noWrap/>
            <w:hideMark/>
          </w:tcPr>
          <w:p w14:paraId="01841AC2"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Njike et al (2015) (b)</w:t>
            </w:r>
          </w:p>
        </w:tc>
        <w:tc>
          <w:tcPr>
            <w:tcW w:w="1417" w:type="dxa"/>
            <w:noWrap/>
            <w:hideMark/>
          </w:tcPr>
          <w:p w14:paraId="44033D7F"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4B5B13BE"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0.05</w:t>
            </w:r>
          </w:p>
        </w:tc>
        <w:tc>
          <w:tcPr>
            <w:tcW w:w="1418" w:type="dxa"/>
            <w:noWrap/>
            <w:hideMark/>
          </w:tcPr>
          <w:p w14:paraId="001146D4"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0.14</w:t>
            </w:r>
          </w:p>
        </w:tc>
        <w:tc>
          <w:tcPr>
            <w:tcW w:w="1316" w:type="dxa"/>
            <w:noWrap/>
            <w:hideMark/>
          </w:tcPr>
          <w:p w14:paraId="31D6EE96"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56</w:t>
            </w:r>
          </w:p>
        </w:tc>
        <w:tc>
          <w:tcPr>
            <w:tcW w:w="993" w:type="dxa"/>
            <w:noWrap/>
            <w:hideMark/>
          </w:tcPr>
          <w:p w14:paraId="1D8BB37B"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0.06</w:t>
            </w:r>
          </w:p>
        </w:tc>
        <w:tc>
          <w:tcPr>
            <w:tcW w:w="992" w:type="dxa"/>
            <w:noWrap/>
            <w:hideMark/>
          </w:tcPr>
          <w:p w14:paraId="137145A3"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0.14</w:t>
            </w:r>
          </w:p>
        </w:tc>
        <w:tc>
          <w:tcPr>
            <w:tcW w:w="1060" w:type="dxa"/>
            <w:noWrap/>
            <w:hideMark/>
          </w:tcPr>
          <w:p w14:paraId="7B892A6B"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56</w:t>
            </w:r>
          </w:p>
        </w:tc>
      </w:tr>
      <w:tr w:rsidR="000A2438" w:rsidRPr="000A2438" w14:paraId="3EC0886F" w14:textId="77777777" w:rsidTr="00CE20F2">
        <w:trPr>
          <w:trHeight w:val="300"/>
        </w:trPr>
        <w:tc>
          <w:tcPr>
            <w:tcW w:w="1980" w:type="dxa"/>
            <w:noWrap/>
            <w:hideMark/>
          </w:tcPr>
          <w:p w14:paraId="5D9D1E87"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Tapsell et al (2004)</w:t>
            </w:r>
          </w:p>
        </w:tc>
        <w:tc>
          <w:tcPr>
            <w:tcW w:w="1417" w:type="dxa"/>
            <w:noWrap/>
            <w:hideMark/>
          </w:tcPr>
          <w:p w14:paraId="6FA8F842"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4048E64D"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6.89</w:t>
            </w:r>
          </w:p>
        </w:tc>
        <w:tc>
          <w:tcPr>
            <w:tcW w:w="1418" w:type="dxa"/>
            <w:noWrap/>
            <w:hideMark/>
          </w:tcPr>
          <w:p w14:paraId="47B7E839"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0.82</w:t>
            </w:r>
          </w:p>
        </w:tc>
        <w:tc>
          <w:tcPr>
            <w:tcW w:w="1316" w:type="dxa"/>
            <w:noWrap/>
            <w:hideMark/>
          </w:tcPr>
          <w:p w14:paraId="75549AC9"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16</w:t>
            </w:r>
          </w:p>
        </w:tc>
        <w:tc>
          <w:tcPr>
            <w:tcW w:w="993" w:type="dxa"/>
            <w:noWrap/>
            <w:hideMark/>
          </w:tcPr>
          <w:p w14:paraId="49C3072E"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6.97</w:t>
            </w:r>
          </w:p>
        </w:tc>
        <w:tc>
          <w:tcPr>
            <w:tcW w:w="992" w:type="dxa"/>
            <w:noWrap/>
            <w:hideMark/>
          </w:tcPr>
          <w:p w14:paraId="59F75AC8"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0.95</w:t>
            </w:r>
          </w:p>
        </w:tc>
        <w:tc>
          <w:tcPr>
            <w:tcW w:w="1060" w:type="dxa"/>
            <w:noWrap/>
            <w:hideMark/>
          </w:tcPr>
          <w:p w14:paraId="01629A27"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19</w:t>
            </w:r>
          </w:p>
        </w:tc>
      </w:tr>
      <w:tr w:rsidR="000A2438" w:rsidRPr="000A2438" w14:paraId="7D03D472" w14:textId="77777777" w:rsidTr="00CE20F2">
        <w:trPr>
          <w:trHeight w:val="300"/>
        </w:trPr>
        <w:tc>
          <w:tcPr>
            <w:tcW w:w="1980" w:type="dxa"/>
            <w:noWrap/>
            <w:hideMark/>
          </w:tcPr>
          <w:p w14:paraId="7B3EE1FD"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Tapsell et al (2009)</w:t>
            </w:r>
          </w:p>
        </w:tc>
        <w:tc>
          <w:tcPr>
            <w:tcW w:w="1417" w:type="dxa"/>
            <w:noWrap/>
            <w:hideMark/>
          </w:tcPr>
          <w:p w14:paraId="3670A025"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19BC8163"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7.1</w:t>
            </w:r>
          </w:p>
        </w:tc>
        <w:tc>
          <w:tcPr>
            <w:tcW w:w="1418" w:type="dxa"/>
            <w:noWrap/>
            <w:hideMark/>
          </w:tcPr>
          <w:p w14:paraId="6FBC738D"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w:t>
            </w:r>
          </w:p>
        </w:tc>
        <w:tc>
          <w:tcPr>
            <w:tcW w:w="1316" w:type="dxa"/>
            <w:noWrap/>
            <w:hideMark/>
          </w:tcPr>
          <w:p w14:paraId="2BA9D818"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c>
          <w:tcPr>
            <w:tcW w:w="993" w:type="dxa"/>
            <w:noWrap/>
            <w:hideMark/>
          </w:tcPr>
          <w:p w14:paraId="2DD3CB8A"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6.7</w:t>
            </w:r>
          </w:p>
        </w:tc>
        <w:tc>
          <w:tcPr>
            <w:tcW w:w="992" w:type="dxa"/>
            <w:noWrap/>
            <w:hideMark/>
          </w:tcPr>
          <w:p w14:paraId="3134372A"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w:t>
            </w:r>
          </w:p>
        </w:tc>
        <w:tc>
          <w:tcPr>
            <w:tcW w:w="1060" w:type="dxa"/>
            <w:noWrap/>
            <w:hideMark/>
          </w:tcPr>
          <w:p w14:paraId="3B350B6B"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16</w:t>
            </w:r>
          </w:p>
        </w:tc>
      </w:tr>
      <w:tr w:rsidR="000A2438" w:rsidRPr="000A2438" w14:paraId="0870E752" w14:textId="77777777" w:rsidTr="00CE20F2">
        <w:trPr>
          <w:trHeight w:val="300"/>
        </w:trPr>
        <w:tc>
          <w:tcPr>
            <w:tcW w:w="1980" w:type="dxa"/>
            <w:noWrap/>
            <w:hideMark/>
          </w:tcPr>
          <w:p w14:paraId="16FA0BAF"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Tapsell et al (2017)</w:t>
            </w:r>
          </w:p>
        </w:tc>
        <w:tc>
          <w:tcPr>
            <w:tcW w:w="1417" w:type="dxa"/>
            <w:noWrap/>
            <w:hideMark/>
          </w:tcPr>
          <w:p w14:paraId="119EEC34"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18D84023"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5.13333</w:t>
            </w:r>
          </w:p>
        </w:tc>
        <w:tc>
          <w:tcPr>
            <w:tcW w:w="1418" w:type="dxa"/>
            <w:noWrap/>
            <w:hideMark/>
          </w:tcPr>
          <w:p w14:paraId="3B214FDD"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0.37935</w:t>
            </w:r>
          </w:p>
        </w:tc>
        <w:tc>
          <w:tcPr>
            <w:tcW w:w="1316" w:type="dxa"/>
            <w:noWrap/>
            <w:hideMark/>
          </w:tcPr>
          <w:p w14:paraId="0801A043"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63</w:t>
            </w:r>
          </w:p>
        </w:tc>
        <w:tc>
          <w:tcPr>
            <w:tcW w:w="993" w:type="dxa"/>
            <w:noWrap/>
            <w:hideMark/>
          </w:tcPr>
          <w:p w14:paraId="416DEF0D"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5.13333</w:t>
            </w:r>
          </w:p>
        </w:tc>
        <w:tc>
          <w:tcPr>
            <w:tcW w:w="992" w:type="dxa"/>
            <w:noWrap/>
            <w:hideMark/>
          </w:tcPr>
          <w:p w14:paraId="31788EDB"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0.385613</w:t>
            </w:r>
          </w:p>
        </w:tc>
        <w:tc>
          <w:tcPr>
            <w:tcW w:w="1060" w:type="dxa"/>
            <w:noWrap/>
            <w:hideMark/>
          </w:tcPr>
          <w:p w14:paraId="790D25D2"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37</w:t>
            </w:r>
          </w:p>
        </w:tc>
      </w:tr>
      <w:tr w:rsidR="000A2438" w:rsidRPr="000A2438" w14:paraId="748268D0" w14:textId="77777777" w:rsidTr="00CE20F2">
        <w:trPr>
          <w:trHeight w:val="300"/>
        </w:trPr>
        <w:tc>
          <w:tcPr>
            <w:tcW w:w="1980" w:type="dxa"/>
            <w:noWrap/>
            <w:hideMark/>
          </w:tcPr>
          <w:p w14:paraId="6E66FC58"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Wu et al (2010)</w:t>
            </w:r>
          </w:p>
        </w:tc>
        <w:tc>
          <w:tcPr>
            <w:tcW w:w="1417" w:type="dxa"/>
            <w:noWrap/>
            <w:hideMark/>
          </w:tcPr>
          <w:p w14:paraId="7FEBA7B6"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0E8DF91E"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0.05</w:t>
            </w:r>
          </w:p>
        </w:tc>
        <w:tc>
          <w:tcPr>
            <w:tcW w:w="1418" w:type="dxa"/>
            <w:noWrap/>
            <w:hideMark/>
          </w:tcPr>
          <w:p w14:paraId="779A9B15"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0.346263</w:t>
            </w:r>
          </w:p>
        </w:tc>
        <w:tc>
          <w:tcPr>
            <w:tcW w:w="1316" w:type="dxa"/>
            <w:noWrap/>
            <w:hideMark/>
          </w:tcPr>
          <w:p w14:paraId="013C74C3"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94</w:t>
            </w:r>
          </w:p>
        </w:tc>
        <w:tc>
          <w:tcPr>
            <w:tcW w:w="993" w:type="dxa"/>
            <w:noWrap/>
            <w:hideMark/>
          </w:tcPr>
          <w:p w14:paraId="07580155"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0.06</w:t>
            </w:r>
          </w:p>
        </w:tc>
        <w:tc>
          <w:tcPr>
            <w:tcW w:w="992" w:type="dxa"/>
            <w:noWrap/>
            <w:hideMark/>
          </w:tcPr>
          <w:p w14:paraId="5637DEF7"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0.795657</w:t>
            </w:r>
          </w:p>
        </w:tc>
        <w:tc>
          <w:tcPr>
            <w:tcW w:w="1060" w:type="dxa"/>
            <w:noWrap/>
            <w:hideMark/>
          </w:tcPr>
          <w:p w14:paraId="38717AD7"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95</w:t>
            </w:r>
          </w:p>
        </w:tc>
      </w:tr>
      <w:tr w:rsidR="000A2438" w:rsidRPr="000A2438" w14:paraId="05E569AB" w14:textId="77777777" w:rsidTr="00CE20F2">
        <w:trPr>
          <w:trHeight w:val="300"/>
        </w:trPr>
        <w:tc>
          <w:tcPr>
            <w:tcW w:w="1980" w:type="dxa"/>
            <w:noWrap/>
            <w:hideMark/>
          </w:tcPr>
          <w:p w14:paraId="49FBE42E"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Wu et al (2014)</w:t>
            </w:r>
          </w:p>
        </w:tc>
        <w:tc>
          <w:tcPr>
            <w:tcW w:w="1417" w:type="dxa"/>
            <w:noWrap/>
            <w:hideMark/>
          </w:tcPr>
          <w:p w14:paraId="5F6D92D9"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09A77C61"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0.06</w:t>
            </w:r>
          </w:p>
        </w:tc>
        <w:tc>
          <w:tcPr>
            <w:tcW w:w="1418" w:type="dxa"/>
            <w:noWrap/>
            <w:hideMark/>
          </w:tcPr>
          <w:p w14:paraId="795B5E24"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0.177482</w:t>
            </w:r>
          </w:p>
        </w:tc>
        <w:tc>
          <w:tcPr>
            <w:tcW w:w="1316" w:type="dxa"/>
            <w:noWrap/>
            <w:hideMark/>
          </w:tcPr>
          <w:p w14:paraId="4137812A"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35</w:t>
            </w:r>
          </w:p>
        </w:tc>
        <w:tc>
          <w:tcPr>
            <w:tcW w:w="993" w:type="dxa"/>
            <w:noWrap/>
            <w:hideMark/>
          </w:tcPr>
          <w:p w14:paraId="09630C4A"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-0.02</w:t>
            </w:r>
          </w:p>
        </w:tc>
        <w:tc>
          <w:tcPr>
            <w:tcW w:w="992" w:type="dxa"/>
            <w:noWrap/>
            <w:hideMark/>
          </w:tcPr>
          <w:p w14:paraId="37DB392B"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0.236643</w:t>
            </w:r>
          </w:p>
        </w:tc>
        <w:tc>
          <w:tcPr>
            <w:tcW w:w="1060" w:type="dxa"/>
            <w:noWrap/>
            <w:hideMark/>
          </w:tcPr>
          <w:p w14:paraId="702CE8A1"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35</w:t>
            </w:r>
          </w:p>
        </w:tc>
      </w:tr>
      <w:tr w:rsidR="009E4327" w:rsidRPr="000A2438" w14:paraId="53D7078E" w14:textId="77777777" w:rsidTr="00CE20F2">
        <w:trPr>
          <w:trHeight w:val="300"/>
        </w:trPr>
        <w:tc>
          <w:tcPr>
            <w:tcW w:w="1980" w:type="dxa"/>
            <w:noWrap/>
            <w:hideMark/>
          </w:tcPr>
          <w:p w14:paraId="4D137E4A"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Zibaeenezhad et al (2016)</w:t>
            </w:r>
          </w:p>
        </w:tc>
        <w:tc>
          <w:tcPr>
            <w:tcW w:w="1417" w:type="dxa"/>
            <w:noWrap/>
            <w:hideMark/>
          </w:tcPr>
          <w:p w14:paraId="7FE0CD6C" w14:textId="77777777" w:rsidR="009E4327" w:rsidRPr="000A2438" w:rsidRDefault="009E4327" w:rsidP="009E4327">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6E35A1B1"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6.37</w:t>
            </w:r>
          </w:p>
        </w:tc>
        <w:tc>
          <w:tcPr>
            <w:tcW w:w="1418" w:type="dxa"/>
            <w:noWrap/>
            <w:hideMark/>
          </w:tcPr>
          <w:p w14:paraId="1A88EE14"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1.29</w:t>
            </w:r>
          </w:p>
        </w:tc>
        <w:tc>
          <w:tcPr>
            <w:tcW w:w="1316" w:type="dxa"/>
            <w:noWrap/>
            <w:hideMark/>
          </w:tcPr>
          <w:p w14:paraId="1222229A"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w:t>
            </w:r>
          </w:p>
        </w:tc>
        <w:tc>
          <w:tcPr>
            <w:tcW w:w="993" w:type="dxa"/>
            <w:noWrap/>
            <w:hideMark/>
          </w:tcPr>
          <w:p w14:paraId="42961D4D"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6.98</w:t>
            </w:r>
          </w:p>
        </w:tc>
        <w:tc>
          <w:tcPr>
            <w:tcW w:w="992" w:type="dxa"/>
            <w:noWrap/>
            <w:hideMark/>
          </w:tcPr>
          <w:p w14:paraId="13EEE506"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1.33</w:t>
            </w:r>
          </w:p>
        </w:tc>
        <w:tc>
          <w:tcPr>
            <w:tcW w:w="1060" w:type="dxa"/>
            <w:noWrap/>
            <w:hideMark/>
          </w:tcPr>
          <w:p w14:paraId="4ED4C6AF" w14:textId="77777777" w:rsidR="009E4327" w:rsidRPr="000A2438" w:rsidRDefault="009E4327" w:rsidP="009E4327">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w:t>
            </w:r>
          </w:p>
        </w:tc>
      </w:tr>
    </w:tbl>
    <w:p w14:paraId="6D107AF9" w14:textId="77777777" w:rsidR="009E4327" w:rsidRPr="000A2438" w:rsidRDefault="009E4327" w:rsidP="00C81537">
      <w:pPr>
        <w:spacing w:line="360" w:lineRule="auto"/>
        <w:rPr>
          <w:rFonts w:ascii="Times New Roman" w:hAnsi="Times New Roman" w:cs="Times New Roman"/>
          <w:sz w:val="24"/>
        </w:rPr>
      </w:pPr>
    </w:p>
    <w:p w14:paraId="69E8CF1B" w14:textId="77777777" w:rsidR="00FC3912" w:rsidRPr="000A2438" w:rsidRDefault="00FC3912" w:rsidP="000913DB">
      <w:pPr>
        <w:spacing w:line="360" w:lineRule="auto"/>
        <w:rPr>
          <w:rFonts w:ascii="Times New Roman" w:hAnsi="Times New Roman" w:cs="Times New Roman"/>
          <w:b/>
          <w:sz w:val="24"/>
          <w:szCs w:val="24"/>
        </w:rPr>
      </w:pPr>
    </w:p>
    <w:p w14:paraId="62365A03" w14:textId="77777777" w:rsidR="00FC3912" w:rsidRPr="000A2438" w:rsidRDefault="00FC3912" w:rsidP="000913DB">
      <w:pPr>
        <w:spacing w:line="360" w:lineRule="auto"/>
        <w:rPr>
          <w:rFonts w:ascii="Times New Roman" w:hAnsi="Times New Roman" w:cs="Times New Roman"/>
          <w:b/>
          <w:sz w:val="24"/>
          <w:szCs w:val="24"/>
        </w:rPr>
      </w:pPr>
    </w:p>
    <w:p w14:paraId="1D527D04" w14:textId="77777777" w:rsidR="00FC3912" w:rsidRPr="000A2438" w:rsidRDefault="00FC3912" w:rsidP="000913DB">
      <w:pPr>
        <w:spacing w:line="360" w:lineRule="auto"/>
        <w:rPr>
          <w:rFonts w:ascii="Times New Roman" w:hAnsi="Times New Roman" w:cs="Times New Roman"/>
          <w:b/>
          <w:sz w:val="24"/>
          <w:szCs w:val="24"/>
        </w:rPr>
      </w:pPr>
    </w:p>
    <w:p w14:paraId="00425299" w14:textId="77777777" w:rsidR="00FC3912" w:rsidRPr="000A2438" w:rsidRDefault="00FC3912" w:rsidP="000913DB">
      <w:pPr>
        <w:spacing w:line="360" w:lineRule="auto"/>
        <w:rPr>
          <w:rFonts w:ascii="Times New Roman" w:hAnsi="Times New Roman" w:cs="Times New Roman"/>
          <w:b/>
          <w:sz w:val="24"/>
          <w:szCs w:val="24"/>
        </w:rPr>
      </w:pPr>
    </w:p>
    <w:p w14:paraId="6C0967E9" w14:textId="77777777" w:rsidR="00FC3912" w:rsidRPr="000A2438" w:rsidRDefault="00FC3912" w:rsidP="000913DB">
      <w:pPr>
        <w:spacing w:line="360" w:lineRule="auto"/>
        <w:rPr>
          <w:rFonts w:ascii="Times New Roman" w:hAnsi="Times New Roman" w:cs="Times New Roman"/>
          <w:b/>
          <w:sz w:val="24"/>
          <w:szCs w:val="24"/>
        </w:rPr>
      </w:pPr>
    </w:p>
    <w:p w14:paraId="03ACEB85" w14:textId="2FBC760C" w:rsidR="001B0BBF" w:rsidRPr="000A2438" w:rsidRDefault="00E5200F" w:rsidP="000913DB">
      <w:pPr>
        <w:spacing w:line="360" w:lineRule="auto"/>
        <w:rPr>
          <w:rFonts w:ascii="Times New Roman" w:hAnsi="Times New Roman" w:cs="Times New Roman"/>
          <w:sz w:val="24"/>
        </w:rPr>
      </w:pPr>
      <w:r w:rsidRPr="000A2438">
        <w:rPr>
          <w:rFonts w:ascii="Times New Roman" w:hAnsi="Times New Roman" w:cs="Times New Roman"/>
          <w:b/>
          <w:sz w:val="24"/>
          <w:szCs w:val="24"/>
        </w:rPr>
        <w:lastRenderedPageBreak/>
        <w:t>Table S3</w:t>
      </w:r>
      <w:r w:rsidRPr="000A2438">
        <w:rPr>
          <w:rFonts w:ascii="Times New Roman" w:hAnsi="Times New Roman" w:cs="Times New Roman"/>
          <w:sz w:val="24"/>
          <w:szCs w:val="24"/>
        </w:rPr>
        <w:t xml:space="preserve">: Summary data, </w:t>
      </w:r>
      <w:r w:rsidRPr="000A2438">
        <w:rPr>
          <w:rFonts w:ascii="Times New Roman" w:hAnsi="Times New Roman" w:cs="Times New Roman"/>
          <w:sz w:val="24"/>
        </w:rPr>
        <w:t>fasting insulin (</w:t>
      </w:r>
      <w:r w:rsidRPr="000A2438">
        <w:rPr>
          <w:rFonts w:ascii="Times New Roman" w:hAnsi="Times New Roman" w:cs="Times New Roman"/>
          <w:sz w:val="24"/>
          <w:szCs w:val="24"/>
          <w:lang w:val="el-GR"/>
        </w:rPr>
        <w:t>μ</w:t>
      </w:r>
      <w:r w:rsidRPr="000A2438">
        <w:rPr>
          <w:rFonts w:ascii="Times New Roman" w:hAnsi="Times New Roman" w:cs="Times New Roman"/>
          <w:sz w:val="24"/>
          <w:szCs w:val="24"/>
        </w:rPr>
        <w:t>IU/mL)</w:t>
      </w:r>
    </w:p>
    <w:tbl>
      <w:tblPr>
        <w:tblStyle w:val="TableGrid"/>
        <w:tblW w:w="10441" w:type="dxa"/>
        <w:tblLook w:val="04A0" w:firstRow="1" w:lastRow="0" w:firstColumn="1" w:lastColumn="0" w:noHBand="0" w:noVBand="1"/>
      </w:tblPr>
      <w:tblGrid>
        <w:gridCol w:w="1841"/>
        <w:gridCol w:w="1556"/>
        <w:gridCol w:w="1316"/>
        <w:gridCol w:w="1418"/>
        <w:gridCol w:w="1417"/>
        <w:gridCol w:w="992"/>
        <w:gridCol w:w="961"/>
        <w:gridCol w:w="980"/>
      </w:tblGrid>
      <w:tr w:rsidR="000A2438" w:rsidRPr="000A2438" w14:paraId="667D1852" w14:textId="77777777" w:rsidTr="00E5200F">
        <w:trPr>
          <w:trHeight w:val="315"/>
        </w:trPr>
        <w:tc>
          <w:tcPr>
            <w:tcW w:w="1841" w:type="dxa"/>
            <w:noWrap/>
            <w:hideMark/>
          </w:tcPr>
          <w:p w14:paraId="48E83509"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Study</w:t>
            </w:r>
          </w:p>
        </w:tc>
        <w:tc>
          <w:tcPr>
            <w:tcW w:w="1556" w:type="dxa"/>
            <w:noWrap/>
            <w:hideMark/>
          </w:tcPr>
          <w:p w14:paraId="0F47802D"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Post-intervention or change from baseline</w:t>
            </w:r>
          </w:p>
        </w:tc>
        <w:tc>
          <w:tcPr>
            <w:tcW w:w="1276" w:type="dxa"/>
            <w:noWrap/>
            <w:hideMark/>
          </w:tcPr>
          <w:p w14:paraId="450CF306"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Mean (intervention)</w:t>
            </w:r>
          </w:p>
        </w:tc>
        <w:tc>
          <w:tcPr>
            <w:tcW w:w="1418" w:type="dxa"/>
            <w:noWrap/>
            <w:hideMark/>
          </w:tcPr>
          <w:p w14:paraId="1CD3FB42"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Standard deviation (intervention)</w:t>
            </w:r>
          </w:p>
        </w:tc>
        <w:tc>
          <w:tcPr>
            <w:tcW w:w="1417" w:type="dxa"/>
            <w:noWrap/>
            <w:hideMark/>
          </w:tcPr>
          <w:p w14:paraId="0B5AD0CC"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 (intervention)</w:t>
            </w:r>
          </w:p>
        </w:tc>
        <w:tc>
          <w:tcPr>
            <w:tcW w:w="992" w:type="dxa"/>
            <w:noWrap/>
            <w:hideMark/>
          </w:tcPr>
          <w:p w14:paraId="3608CFF7"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Mean (control)</w:t>
            </w:r>
          </w:p>
        </w:tc>
        <w:tc>
          <w:tcPr>
            <w:tcW w:w="961" w:type="dxa"/>
            <w:noWrap/>
            <w:hideMark/>
          </w:tcPr>
          <w:p w14:paraId="0B1F16DE"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Standard deviation (control)</w:t>
            </w:r>
          </w:p>
        </w:tc>
        <w:tc>
          <w:tcPr>
            <w:tcW w:w="980" w:type="dxa"/>
            <w:noWrap/>
            <w:hideMark/>
          </w:tcPr>
          <w:p w14:paraId="42BCF7D9"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 (control)</w:t>
            </w:r>
          </w:p>
        </w:tc>
      </w:tr>
      <w:tr w:rsidR="000A2438" w:rsidRPr="000A2438" w14:paraId="332E22FE" w14:textId="77777777" w:rsidTr="00E5200F">
        <w:trPr>
          <w:trHeight w:val="300"/>
        </w:trPr>
        <w:tc>
          <w:tcPr>
            <w:tcW w:w="1841" w:type="dxa"/>
            <w:noWrap/>
            <w:hideMark/>
          </w:tcPr>
          <w:p w14:paraId="681AEF7B"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Brennan et al (2010)</w:t>
            </w:r>
          </w:p>
        </w:tc>
        <w:tc>
          <w:tcPr>
            <w:tcW w:w="1556" w:type="dxa"/>
            <w:noWrap/>
            <w:hideMark/>
          </w:tcPr>
          <w:p w14:paraId="6C623EE3"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276" w:type="dxa"/>
            <w:noWrap/>
            <w:hideMark/>
          </w:tcPr>
          <w:p w14:paraId="10137850"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4.33</w:t>
            </w:r>
          </w:p>
        </w:tc>
        <w:tc>
          <w:tcPr>
            <w:tcW w:w="1418" w:type="dxa"/>
            <w:noWrap/>
            <w:hideMark/>
          </w:tcPr>
          <w:p w14:paraId="55FB53A0"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9.64373</w:t>
            </w:r>
          </w:p>
        </w:tc>
        <w:tc>
          <w:tcPr>
            <w:tcW w:w="1417" w:type="dxa"/>
            <w:noWrap/>
            <w:hideMark/>
          </w:tcPr>
          <w:p w14:paraId="25C414A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w:t>
            </w:r>
          </w:p>
        </w:tc>
        <w:tc>
          <w:tcPr>
            <w:tcW w:w="992" w:type="dxa"/>
            <w:noWrap/>
            <w:hideMark/>
          </w:tcPr>
          <w:p w14:paraId="6E599B0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7.62</w:t>
            </w:r>
          </w:p>
        </w:tc>
        <w:tc>
          <w:tcPr>
            <w:tcW w:w="961" w:type="dxa"/>
            <w:noWrap/>
            <w:hideMark/>
          </w:tcPr>
          <w:p w14:paraId="7E9DD44D"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11.3478</w:t>
            </w:r>
          </w:p>
        </w:tc>
        <w:tc>
          <w:tcPr>
            <w:tcW w:w="980" w:type="dxa"/>
            <w:noWrap/>
            <w:hideMark/>
          </w:tcPr>
          <w:p w14:paraId="07E68FFA"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w:t>
            </w:r>
          </w:p>
        </w:tc>
      </w:tr>
      <w:tr w:rsidR="000A2438" w:rsidRPr="000A2438" w14:paraId="598C76EA" w14:textId="77777777" w:rsidTr="00E5200F">
        <w:trPr>
          <w:trHeight w:val="300"/>
        </w:trPr>
        <w:tc>
          <w:tcPr>
            <w:tcW w:w="1841" w:type="dxa"/>
            <w:noWrap/>
            <w:hideMark/>
          </w:tcPr>
          <w:p w14:paraId="0C013475"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Katz et al (2012)</w:t>
            </w:r>
          </w:p>
        </w:tc>
        <w:tc>
          <w:tcPr>
            <w:tcW w:w="1556" w:type="dxa"/>
            <w:noWrap/>
            <w:hideMark/>
          </w:tcPr>
          <w:p w14:paraId="2546193D"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276" w:type="dxa"/>
            <w:noWrap/>
            <w:hideMark/>
          </w:tcPr>
          <w:p w14:paraId="0D42FD80"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-0.3</w:t>
            </w:r>
          </w:p>
        </w:tc>
        <w:tc>
          <w:tcPr>
            <w:tcW w:w="1418" w:type="dxa"/>
            <w:noWrap/>
            <w:hideMark/>
          </w:tcPr>
          <w:p w14:paraId="5E03BDC9"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19.6</w:t>
            </w:r>
          </w:p>
        </w:tc>
        <w:tc>
          <w:tcPr>
            <w:tcW w:w="1417" w:type="dxa"/>
            <w:noWrap/>
            <w:hideMark/>
          </w:tcPr>
          <w:p w14:paraId="5094C141"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46</w:t>
            </w:r>
          </w:p>
        </w:tc>
        <w:tc>
          <w:tcPr>
            <w:tcW w:w="992" w:type="dxa"/>
            <w:noWrap/>
            <w:hideMark/>
          </w:tcPr>
          <w:p w14:paraId="75C6B067"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-1.7</w:t>
            </w:r>
          </w:p>
        </w:tc>
        <w:tc>
          <w:tcPr>
            <w:tcW w:w="961" w:type="dxa"/>
            <w:noWrap/>
            <w:hideMark/>
          </w:tcPr>
          <w:p w14:paraId="626A5EC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6.6</w:t>
            </w:r>
          </w:p>
        </w:tc>
        <w:tc>
          <w:tcPr>
            <w:tcW w:w="980" w:type="dxa"/>
            <w:noWrap/>
            <w:hideMark/>
          </w:tcPr>
          <w:p w14:paraId="25C389DC"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46</w:t>
            </w:r>
          </w:p>
        </w:tc>
      </w:tr>
      <w:tr w:rsidR="000A2438" w:rsidRPr="000A2438" w14:paraId="510243D7" w14:textId="77777777" w:rsidTr="00E5200F">
        <w:trPr>
          <w:trHeight w:val="300"/>
        </w:trPr>
        <w:tc>
          <w:tcPr>
            <w:tcW w:w="1841" w:type="dxa"/>
            <w:noWrap/>
            <w:hideMark/>
          </w:tcPr>
          <w:p w14:paraId="7CBADF79"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Ma et al (2010)</w:t>
            </w:r>
          </w:p>
        </w:tc>
        <w:tc>
          <w:tcPr>
            <w:tcW w:w="1556" w:type="dxa"/>
            <w:noWrap/>
            <w:hideMark/>
          </w:tcPr>
          <w:p w14:paraId="281C1773"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276" w:type="dxa"/>
            <w:noWrap/>
            <w:hideMark/>
          </w:tcPr>
          <w:p w14:paraId="58BC5F3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3.6</w:t>
            </w:r>
          </w:p>
        </w:tc>
        <w:tc>
          <w:tcPr>
            <w:tcW w:w="1418" w:type="dxa"/>
            <w:noWrap/>
            <w:hideMark/>
          </w:tcPr>
          <w:p w14:paraId="4D9E4D13"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10.4</w:t>
            </w:r>
          </w:p>
        </w:tc>
        <w:tc>
          <w:tcPr>
            <w:tcW w:w="1417" w:type="dxa"/>
            <w:noWrap/>
            <w:hideMark/>
          </w:tcPr>
          <w:p w14:paraId="4CFFA84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w:t>
            </w:r>
          </w:p>
        </w:tc>
        <w:tc>
          <w:tcPr>
            <w:tcW w:w="992" w:type="dxa"/>
            <w:noWrap/>
            <w:hideMark/>
          </w:tcPr>
          <w:p w14:paraId="06E82FA6"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w:t>
            </w:r>
          </w:p>
        </w:tc>
        <w:tc>
          <w:tcPr>
            <w:tcW w:w="961" w:type="dxa"/>
            <w:noWrap/>
            <w:hideMark/>
          </w:tcPr>
          <w:p w14:paraId="1478A416"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w:t>
            </w:r>
          </w:p>
        </w:tc>
        <w:tc>
          <w:tcPr>
            <w:tcW w:w="980" w:type="dxa"/>
            <w:noWrap/>
            <w:hideMark/>
          </w:tcPr>
          <w:p w14:paraId="733B9CF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w:t>
            </w:r>
          </w:p>
        </w:tc>
      </w:tr>
      <w:tr w:rsidR="000A2438" w:rsidRPr="000A2438" w14:paraId="5E229FF2" w14:textId="77777777" w:rsidTr="00E5200F">
        <w:trPr>
          <w:trHeight w:val="300"/>
        </w:trPr>
        <w:tc>
          <w:tcPr>
            <w:tcW w:w="1841" w:type="dxa"/>
            <w:noWrap/>
            <w:hideMark/>
          </w:tcPr>
          <w:p w14:paraId="5EF17648"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Mukuddem-Petersen et al (2005/2007)</w:t>
            </w:r>
          </w:p>
        </w:tc>
        <w:tc>
          <w:tcPr>
            <w:tcW w:w="1556" w:type="dxa"/>
            <w:noWrap/>
            <w:hideMark/>
          </w:tcPr>
          <w:p w14:paraId="70538690"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276" w:type="dxa"/>
            <w:noWrap/>
            <w:hideMark/>
          </w:tcPr>
          <w:p w14:paraId="4F5E3D6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37.3333</w:t>
            </w:r>
          </w:p>
        </w:tc>
        <w:tc>
          <w:tcPr>
            <w:tcW w:w="1418" w:type="dxa"/>
            <w:noWrap/>
            <w:hideMark/>
          </w:tcPr>
          <w:p w14:paraId="6D671C7E"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28.6212</w:t>
            </w:r>
          </w:p>
        </w:tc>
        <w:tc>
          <w:tcPr>
            <w:tcW w:w="1417" w:type="dxa"/>
            <w:noWrap/>
            <w:hideMark/>
          </w:tcPr>
          <w:p w14:paraId="27BCF9D2"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t>
            </w:r>
          </w:p>
        </w:tc>
        <w:tc>
          <w:tcPr>
            <w:tcW w:w="992" w:type="dxa"/>
            <w:noWrap/>
            <w:hideMark/>
          </w:tcPr>
          <w:p w14:paraId="17C8C46F"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41.5</w:t>
            </w:r>
          </w:p>
        </w:tc>
        <w:tc>
          <w:tcPr>
            <w:tcW w:w="961" w:type="dxa"/>
            <w:noWrap/>
            <w:hideMark/>
          </w:tcPr>
          <w:p w14:paraId="0C249352"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45.1718</w:t>
            </w:r>
          </w:p>
        </w:tc>
        <w:tc>
          <w:tcPr>
            <w:tcW w:w="980" w:type="dxa"/>
            <w:noWrap/>
            <w:hideMark/>
          </w:tcPr>
          <w:p w14:paraId="72345EB8"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t>
            </w:r>
          </w:p>
        </w:tc>
      </w:tr>
      <w:tr w:rsidR="000A2438" w:rsidRPr="000A2438" w14:paraId="34FEBC95" w14:textId="77777777" w:rsidTr="00E5200F">
        <w:trPr>
          <w:trHeight w:val="300"/>
        </w:trPr>
        <w:tc>
          <w:tcPr>
            <w:tcW w:w="1841" w:type="dxa"/>
            <w:noWrap/>
            <w:hideMark/>
          </w:tcPr>
          <w:p w14:paraId="715EDE5A"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Müllner et al (2014) (a)</w:t>
            </w:r>
          </w:p>
        </w:tc>
        <w:tc>
          <w:tcPr>
            <w:tcW w:w="1556" w:type="dxa"/>
            <w:noWrap/>
            <w:hideMark/>
          </w:tcPr>
          <w:p w14:paraId="5F8521EC"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276" w:type="dxa"/>
            <w:noWrap/>
            <w:hideMark/>
          </w:tcPr>
          <w:p w14:paraId="11734510"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8.208</w:t>
            </w:r>
          </w:p>
        </w:tc>
        <w:tc>
          <w:tcPr>
            <w:tcW w:w="1418" w:type="dxa"/>
            <w:noWrap/>
            <w:hideMark/>
          </w:tcPr>
          <w:p w14:paraId="0E2D20A0"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9.04908</w:t>
            </w:r>
          </w:p>
        </w:tc>
        <w:tc>
          <w:tcPr>
            <w:tcW w:w="1417" w:type="dxa"/>
            <w:noWrap/>
            <w:hideMark/>
          </w:tcPr>
          <w:p w14:paraId="74495B3C"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c>
          <w:tcPr>
            <w:tcW w:w="992" w:type="dxa"/>
            <w:noWrap/>
            <w:hideMark/>
          </w:tcPr>
          <w:p w14:paraId="3D3E0715"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17.28</w:t>
            </w:r>
          </w:p>
        </w:tc>
        <w:tc>
          <w:tcPr>
            <w:tcW w:w="961" w:type="dxa"/>
            <w:noWrap/>
            <w:hideMark/>
          </w:tcPr>
          <w:p w14:paraId="0FA274E4"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12.0526</w:t>
            </w:r>
          </w:p>
        </w:tc>
        <w:tc>
          <w:tcPr>
            <w:tcW w:w="980" w:type="dxa"/>
            <w:noWrap/>
            <w:hideMark/>
          </w:tcPr>
          <w:p w14:paraId="666B1482"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16</w:t>
            </w:r>
          </w:p>
        </w:tc>
      </w:tr>
      <w:tr w:rsidR="000A2438" w:rsidRPr="000A2438" w14:paraId="47C4C352" w14:textId="77777777" w:rsidTr="00E5200F">
        <w:trPr>
          <w:trHeight w:val="300"/>
        </w:trPr>
        <w:tc>
          <w:tcPr>
            <w:tcW w:w="1841" w:type="dxa"/>
            <w:noWrap/>
            <w:hideMark/>
          </w:tcPr>
          <w:p w14:paraId="2B95758C"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Müllner et al (2014) (b)</w:t>
            </w:r>
          </w:p>
        </w:tc>
        <w:tc>
          <w:tcPr>
            <w:tcW w:w="1556" w:type="dxa"/>
            <w:noWrap/>
            <w:hideMark/>
          </w:tcPr>
          <w:p w14:paraId="1FCB5866"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276" w:type="dxa"/>
            <w:noWrap/>
            <w:hideMark/>
          </w:tcPr>
          <w:p w14:paraId="570B010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15.264</w:t>
            </w:r>
          </w:p>
        </w:tc>
        <w:tc>
          <w:tcPr>
            <w:tcW w:w="1418" w:type="dxa"/>
            <w:noWrap/>
            <w:hideMark/>
          </w:tcPr>
          <w:p w14:paraId="5C33E17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5.33782</w:t>
            </w:r>
          </w:p>
        </w:tc>
        <w:tc>
          <w:tcPr>
            <w:tcW w:w="1417" w:type="dxa"/>
            <w:noWrap/>
            <w:hideMark/>
          </w:tcPr>
          <w:p w14:paraId="4D5E0765"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29</w:t>
            </w:r>
          </w:p>
        </w:tc>
        <w:tc>
          <w:tcPr>
            <w:tcW w:w="992" w:type="dxa"/>
            <w:noWrap/>
            <w:hideMark/>
          </w:tcPr>
          <w:p w14:paraId="2B4E941F"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17.712</w:t>
            </w:r>
          </w:p>
        </w:tc>
        <w:tc>
          <w:tcPr>
            <w:tcW w:w="961" w:type="dxa"/>
            <w:noWrap/>
            <w:hideMark/>
          </w:tcPr>
          <w:p w14:paraId="0095285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13.0417</w:t>
            </w:r>
          </w:p>
        </w:tc>
        <w:tc>
          <w:tcPr>
            <w:tcW w:w="980" w:type="dxa"/>
            <w:noWrap/>
            <w:hideMark/>
          </w:tcPr>
          <w:p w14:paraId="7539DC49"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29</w:t>
            </w:r>
          </w:p>
        </w:tc>
      </w:tr>
      <w:tr w:rsidR="000A2438" w:rsidRPr="000A2438" w14:paraId="716424CD" w14:textId="77777777" w:rsidTr="00E5200F">
        <w:trPr>
          <w:trHeight w:val="300"/>
        </w:trPr>
        <w:tc>
          <w:tcPr>
            <w:tcW w:w="1841" w:type="dxa"/>
            <w:noWrap/>
            <w:hideMark/>
          </w:tcPr>
          <w:p w14:paraId="62860E42"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Rock et al (2016)</w:t>
            </w:r>
          </w:p>
        </w:tc>
        <w:tc>
          <w:tcPr>
            <w:tcW w:w="1556" w:type="dxa"/>
            <w:noWrap/>
            <w:hideMark/>
          </w:tcPr>
          <w:p w14:paraId="4BDDE247"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276" w:type="dxa"/>
            <w:noWrap/>
            <w:hideMark/>
          </w:tcPr>
          <w:p w14:paraId="1A3E91A4"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13.8</w:t>
            </w:r>
          </w:p>
        </w:tc>
        <w:tc>
          <w:tcPr>
            <w:tcW w:w="1418" w:type="dxa"/>
            <w:noWrap/>
            <w:hideMark/>
          </w:tcPr>
          <w:p w14:paraId="6D65FDDE"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9.67471</w:t>
            </w:r>
          </w:p>
        </w:tc>
        <w:tc>
          <w:tcPr>
            <w:tcW w:w="1417" w:type="dxa"/>
            <w:noWrap/>
            <w:hideMark/>
          </w:tcPr>
          <w:p w14:paraId="7CC91DD0"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65</w:t>
            </w:r>
          </w:p>
        </w:tc>
        <w:tc>
          <w:tcPr>
            <w:tcW w:w="992" w:type="dxa"/>
            <w:noWrap/>
            <w:hideMark/>
          </w:tcPr>
          <w:p w14:paraId="4A89B19E"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13</w:t>
            </w:r>
          </w:p>
        </w:tc>
        <w:tc>
          <w:tcPr>
            <w:tcW w:w="961" w:type="dxa"/>
            <w:noWrap/>
            <w:hideMark/>
          </w:tcPr>
          <w:p w14:paraId="1F6FDA62"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7.81025</w:t>
            </w:r>
          </w:p>
        </w:tc>
        <w:tc>
          <w:tcPr>
            <w:tcW w:w="980" w:type="dxa"/>
            <w:noWrap/>
            <w:hideMark/>
          </w:tcPr>
          <w:p w14:paraId="2119AF3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61</w:t>
            </w:r>
          </w:p>
        </w:tc>
      </w:tr>
      <w:tr w:rsidR="000A2438" w:rsidRPr="000A2438" w14:paraId="0FA31D08" w14:textId="77777777" w:rsidTr="00E5200F">
        <w:trPr>
          <w:trHeight w:val="300"/>
        </w:trPr>
        <w:tc>
          <w:tcPr>
            <w:tcW w:w="1841" w:type="dxa"/>
            <w:noWrap/>
            <w:hideMark/>
          </w:tcPr>
          <w:p w14:paraId="29E4B96C"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Tapsell et al (2009)</w:t>
            </w:r>
          </w:p>
        </w:tc>
        <w:tc>
          <w:tcPr>
            <w:tcW w:w="1556" w:type="dxa"/>
            <w:noWrap/>
            <w:hideMark/>
          </w:tcPr>
          <w:p w14:paraId="46AA1BE8"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276" w:type="dxa"/>
            <w:noWrap/>
            <w:hideMark/>
          </w:tcPr>
          <w:p w14:paraId="06FD6B8D"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15.9</w:t>
            </w:r>
          </w:p>
        </w:tc>
        <w:tc>
          <w:tcPr>
            <w:tcW w:w="1418" w:type="dxa"/>
            <w:noWrap/>
            <w:hideMark/>
          </w:tcPr>
          <w:p w14:paraId="4313B2A6"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8.5</w:t>
            </w:r>
          </w:p>
        </w:tc>
        <w:tc>
          <w:tcPr>
            <w:tcW w:w="1417" w:type="dxa"/>
            <w:noWrap/>
            <w:hideMark/>
          </w:tcPr>
          <w:p w14:paraId="65B96D82"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c>
          <w:tcPr>
            <w:tcW w:w="992" w:type="dxa"/>
            <w:noWrap/>
            <w:hideMark/>
          </w:tcPr>
          <w:p w14:paraId="15AB00F3"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12.3</w:t>
            </w:r>
          </w:p>
        </w:tc>
        <w:tc>
          <w:tcPr>
            <w:tcW w:w="961" w:type="dxa"/>
            <w:noWrap/>
            <w:hideMark/>
          </w:tcPr>
          <w:p w14:paraId="5C503342"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5.2</w:t>
            </w:r>
          </w:p>
        </w:tc>
        <w:tc>
          <w:tcPr>
            <w:tcW w:w="980" w:type="dxa"/>
            <w:noWrap/>
            <w:hideMark/>
          </w:tcPr>
          <w:p w14:paraId="0BCB41AC"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17</w:t>
            </w:r>
          </w:p>
        </w:tc>
      </w:tr>
      <w:tr w:rsidR="000A2438" w:rsidRPr="000A2438" w14:paraId="7029CD9C" w14:textId="77777777" w:rsidTr="00E5200F">
        <w:trPr>
          <w:trHeight w:val="300"/>
        </w:trPr>
        <w:tc>
          <w:tcPr>
            <w:tcW w:w="1841" w:type="dxa"/>
            <w:noWrap/>
            <w:hideMark/>
          </w:tcPr>
          <w:p w14:paraId="7F9D828F"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Wu et al (2010)</w:t>
            </w:r>
          </w:p>
        </w:tc>
        <w:tc>
          <w:tcPr>
            <w:tcW w:w="1556" w:type="dxa"/>
            <w:noWrap/>
            <w:hideMark/>
          </w:tcPr>
          <w:p w14:paraId="58A6B32A"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276" w:type="dxa"/>
            <w:noWrap/>
            <w:hideMark/>
          </w:tcPr>
          <w:p w14:paraId="0E343EF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0.52704</w:t>
            </w:r>
          </w:p>
        </w:tc>
        <w:tc>
          <w:tcPr>
            <w:tcW w:w="1418" w:type="dxa"/>
            <w:noWrap/>
            <w:hideMark/>
          </w:tcPr>
          <w:p w14:paraId="0560EC2B"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3.56868</w:t>
            </w:r>
          </w:p>
        </w:tc>
        <w:tc>
          <w:tcPr>
            <w:tcW w:w="1417" w:type="dxa"/>
            <w:noWrap/>
            <w:hideMark/>
          </w:tcPr>
          <w:p w14:paraId="7250DDF2"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94</w:t>
            </w:r>
          </w:p>
        </w:tc>
        <w:tc>
          <w:tcPr>
            <w:tcW w:w="992" w:type="dxa"/>
            <w:noWrap/>
            <w:hideMark/>
          </w:tcPr>
          <w:p w14:paraId="235F9330"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0.59616</w:t>
            </w:r>
          </w:p>
        </w:tc>
        <w:tc>
          <w:tcPr>
            <w:tcW w:w="961" w:type="dxa"/>
            <w:noWrap/>
            <w:hideMark/>
          </w:tcPr>
          <w:p w14:paraId="249E5F19"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9.10152</w:t>
            </w:r>
          </w:p>
        </w:tc>
        <w:tc>
          <w:tcPr>
            <w:tcW w:w="980" w:type="dxa"/>
            <w:noWrap/>
            <w:hideMark/>
          </w:tcPr>
          <w:p w14:paraId="6AB30092"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95</w:t>
            </w:r>
          </w:p>
        </w:tc>
      </w:tr>
      <w:tr w:rsidR="00E5200F" w:rsidRPr="000A2438" w14:paraId="0E25B2C4" w14:textId="77777777" w:rsidTr="00E5200F">
        <w:trPr>
          <w:trHeight w:val="300"/>
        </w:trPr>
        <w:tc>
          <w:tcPr>
            <w:tcW w:w="1841" w:type="dxa"/>
            <w:noWrap/>
            <w:hideMark/>
          </w:tcPr>
          <w:p w14:paraId="0EC1BB15"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Wu et al (2014)</w:t>
            </w:r>
          </w:p>
        </w:tc>
        <w:tc>
          <w:tcPr>
            <w:tcW w:w="1556" w:type="dxa"/>
            <w:noWrap/>
            <w:hideMark/>
          </w:tcPr>
          <w:p w14:paraId="3932CD33" w14:textId="77777777" w:rsidR="00E5200F" w:rsidRPr="000A2438" w:rsidRDefault="00E5200F"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276" w:type="dxa"/>
            <w:noWrap/>
            <w:hideMark/>
          </w:tcPr>
          <w:p w14:paraId="6CF6FCAF"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0.48</w:t>
            </w:r>
          </w:p>
        </w:tc>
        <w:tc>
          <w:tcPr>
            <w:tcW w:w="1418" w:type="dxa"/>
            <w:noWrap/>
            <w:hideMark/>
          </w:tcPr>
          <w:p w14:paraId="5A48B9A3"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2.66224</w:t>
            </w:r>
          </w:p>
        </w:tc>
        <w:tc>
          <w:tcPr>
            <w:tcW w:w="1417" w:type="dxa"/>
            <w:noWrap/>
            <w:hideMark/>
          </w:tcPr>
          <w:p w14:paraId="330689FE"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35</w:t>
            </w:r>
          </w:p>
        </w:tc>
        <w:tc>
          <w:tcPr>
            <w:tcW w:w="992" w:type="dxa"/>
            <w:noWrap/>
            <w:hideMark/>
          </w:tcPr>
          <w:p w14:paraId="1CE89EB5"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1.56</w:t>
            </w:r>
          </w:p>
        </w:tc>
        <w:tc>
          <w:tcPr>
            <w:tcW w:w="961" w:type="dxa"/>
            <w:noWrap/>
            <w:hideMark/>
          </w:tcPr>
          <w:p w14:paraId="231D3988" w14:textId="77777777"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3.43133</w:t>
            </w:r>
          </w:p>
        </w:tc>
        <w:tc>
          <w:tcPr>
            <w:tcW w:w="980" w:type="dxa"/>
            <w:noWrap/>
            <w:hideMark/>
          </w:tcPr>
          <w:p w14:paraId="3334DD97" w14:textId="308AF7B1" w:rsidR="00E5200F" w:rsidRPr="000A2438" w:rsidRDefault="00E5200F"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35</w:t>
            </w:r>
          </w:p>
        </w:tc>
      </w:tr>
    </w:tbl>
    <w:p w14:paraId="6F371B9E" w14:textId="77777777" w:rsidR="001B0BBF" w:rsidRPr="000A2438" w:rsidRDefault="001B0BBF" w:rsidP="000913DB">
      <w:pPr>
        <w:spacing w:line="360" w:lineRule="auto"/>
        <w:rPr>
          <w:rFonts w:ascii="Times New Roman" w:hAnsi="Times New Roman" w:cs="Times New Roman"/>
          <w:b/>
          <w:sz w:val="24"/>
          <w:szCs w:val="24"/>
        </w:rPr>
      </w:pPr>
    </w:p>
    <w:p w14:paraId="4292CF69" w14:textId="77777777" w:rsidR="001B0BBF" w:rsidRPr="000A2438" w:rsidRDefault="001B0BBF" w:rsidP="000913DB">
      <w:pPr>
        <w:spacing w:line="360" w:lineRule="auto"/>
        <w:rPr>
          <w:rFonts w:ascii="Times New Roman" w:hAnsi="Times New Roman" w:cs="Times New Roman"/>
          <w:b/>
          <w:sz w:val="24"/>
          <w:szCs w:val="24"/>
        </w:rPr>
      </w:pPr>
    </w:p>
    <w:p w14:paraId="2FF7BC65" w14:textId="77777777" w:rsidR="001B0BBF" w:rsidRPr="000A2438" w:rsidRDefault="001B0BBF" w:rsidP="000913DB">
      <w:pPr>
        <w:spacing w:line="360" w:lineRule="auto"/>
        <w:rPr>
          <w:rFonts w:ascii="Times New Roman" w:hAnsi="Times New Roman" w:cs="Times New Roman"/>
          <w:b/>
          <w:sz w:val="24"/>
          <w:szCs w:val="24"/>
        </w:rPr>
      </w:pPr>
    </w:p>
    <w:p w14:paraId="2F8DA09E" w14:textId="5176824D" w:rsidR="001B0BBF" w:rsidRPr="000A2438" w:rsidRDefault="001B0BBF" w:rsidP="000913DB">
      <w:pPr>
        <w:spacing w:line="360" w:lineRule="auto"/>
        <w:rPr>
          <w:rFonts w:ascii="Times New Roman" w:hAnsi="Times New Roman" w:cs="Times New Roman"/>
          <w:b/>
          <w:sz w:val="24"/>
          <w:szCs w:val="24"/>
        </w:rPr>
      </w:pPr>
    </w:p>
    <w:p w14:paraId="6F65CA5F" w14:textId="77777777" w:rsidR="00FC3912" w:rsidRPr="000A2438" w:rsidRDefault="00FC3912" w:rsidP="000913DB">
      <w:pPr>
        <w:spacing w:line="360" w:lineRule="auto"/>
        <w:rPr>
          <w:rFonts w:ascii="Times New Roman" w:hAnsi="Times New Roman" w:cs="Times New Roman"/>
          <w:b/>
          <w:sz w:val="24"/>
          <w:szCs w:val="24"/>
        </w:rPr>
      </w:pPr>
    </w:p>
    <w:p w14:paraId="327C07D5" w14:textId="77777777" w:rsidR="00FC3912" w:rsidRPr="000A2438" w:rsidRDefault="00FC3912" w:rsidP="000913DB">
      <w:pPr>
        <w:spacing w:line="360" w:lineRule="auto"/>
        <w:rPr>
          <w:rFonts w:ascii="Times New Roman" w:hAnsi="Times New Roman" w:cs="Times New Roman"/>
          <w:b/>
          <w:sz w:val="24"/>
          <w:szCs w:val="24"/>
        </w:rPr>
      </w:pPr>
    </w:p>
    <w:p w14:paraId="4A71A6A7" w14:textId="55DE0C92" w:rsidR="005A1814" w:rsidRPr="000A2438" w:rsidRDefault="005A1814" w:rsidP="000913DB">
      <w:pPr>
        <w:spacing w:line="360" w:lineRule="auto"/>
        <w:rPr>
          <w:rFonts w:ascii="Times New Roman" w:hAnsi="Times New Roman" w:cs="Times New Roman"/>
          <w:sz w:val="24"/>
        </w:rPr>
      </w:pPr>
      <w:r w:rsidRPr="000A2438">
        <w:rPr>
          <w:rFonts w:ascii="Times New Roman" w:hAnsi="Times New Roman" w:cs="Times New Roman"/>
          <w:b/>
          <w:sz w:val="24"/>
          <w:szCs w:val="24"/>
        </w:rPr>
        <w:lastRenderedPageBreak/>
        <w:t>Table S4</w:t>
      </w:r>
      <w:r w:rsidRPr="000A2438">
        <w:rPr>
          <w:rFonts w:ascii="Times New Roman" w:hAnsi="Times New Roman" w:cs="Times New Roman"/>
          <w:sz w:val="24"/>
          <w:szCs w:val="24"/>
        </w:rPr>
        <w:t xml:space="preserve">: Summary data, </w:t>
      </w:r>
      <w:r w:rsidRPr="000A2438">
        <w:rPr>
          <w:rFonts w:ascii="Times New Roman" w:hAnsi="Times New Roman" w:cs="Times New Roman"/>
          <w:sz w:val="24"/>
        </w:rPr>
        <w:t>HOMA-IR</w:t>
      </w:r>
    </w:p>
    <w:tbl>
      <w:tblPr>
        <w:tblStyle w:val="TableGrid"/>
        <w:tblW w:w="10449" w:type="dxa"/>
        <w:tblLook w:val="04A0" w:firstRow="1" w:lastRow="0" w:firstColumn="1" w:lastColumn="0" w:noHBand="0" w:noVBand="1"/>
      </w:tblPr>
      <w:tblGrid>
        <w:gridCol w:w="1839"/>
        <w:gridCol w:w="1183"/>
        <w:gridCol w:w="1316"/>
        <w:gridCol w:w="1316"/>
        <w:gridCol w:w="1854"/>
        <w:gridCol w:w="992"/>
        <w:gridCol w:w="966"/>
        <w:gridCol w:w="983"/>
      </w:tblGrid>
      <w:tr w:rsidR="000A2438" w:rsidRPr="000A2438" w14:paraId="6EBD3CC5" w14:textId="77777777" w:rsidTr="00916BD9">
        <w:trPr>
          <w:trHeight w:val="315"/>
        </w:trPr>
        <w:tc>
          <w:tcPr>
            <w:tcW w:w="1839" w:type="dxa"/>
            <w:noWrap/>
            <w:hideMark/>
          </w:tcPr>
          <w:p w14:paraId="244E2BF1"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Study</w:t>
            </w:r>
          </w:p>
        </w:tc>
        <w:tc>
          <w:tcPr>
            <w:tcW w:w="1183" w:type="dxa"/>
            <w:noWrap/>
            <w:hideMark/>
          </w:tcPr>
          <w:p w14:paraId="65F880E2"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Post-intervention or change from baseline</w:t>
            </w:r>
          </w:p>
        </w:tc>
        <w:tc>
          <w:tcPr>
            <w:tcW w:w="1316" w:type="dxa"/>
            <w:noWrap/>
            <w:hideMark/>
          </w:tcPr>
          <w:p w14:paraId="0975511F"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Mean (intervention)</w:t>
            </w:r>
          </w:p>
        </w:tc>
        <w:tc>
          <w:tcPr>
            <w:tcW w:w="1316" w:type="dxa"/>
            <w:noWrap/>
            <w:hideMark/>
          </w:tcPr>
          <w:p w14:paraId="74B5BEC4"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Standard deviation (intervention)</w:t>
            </w:r>
          </w:p>
        </w:tc>
        <w:tc>
          <w:tcPr>
            <w:tcW w:w="1854" w:type="dxa"/>
            <w:noWrap/>
            <w:hideMark/>
          </w:tcPr>
          <w:p w14:paraId="7B64615B"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 (intervention)</w:t>
            </w:r>
          </w:p>
        </w:tc>
        <w:tc>
          <w:tcPr>
            <w:tcW w:w="992" w:type="dxa"/>
            <w:noWrap/>
            <w:hideMark/>
          </w:tcPr>
          <w:p w14:paraId="54F7DF83"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Mean (control)</w:t>
            </w:r>
          </w:p>
        </w:tc>
        <w:tc>
          <w:tcPr>
            <w:tcW w:w="966" w:type="dxa"/>
            <w:noWrap/>
            <w:hideMark/>
          </w:tcPr>
          <w:p w14:paraId="44467D61"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Standard deviation (control)</w:t>
            </w:r>
          </w:p>
        </w:tc>
        <w:tc>
          <w:tcPr>
            <w:tcW w:w="983" w:type="dxa"/>
            <w:noWrap/>
            <w:hideMark/>
          </w:tcPr>
          <w:p w14:paraId="5F44D571"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n (control)</w:t>
            </w:r>
          </w:p>
        </w:tc>
      </w:tr>
      <w:tr w:rsidR="000A2438" w:rsidRPr="000A2438" w14:paraId="6AB88ACE" w14:textId="77777777" w:rsidTr="00916BD9">
        <w:trPr>
          <w:trHeight w:val="300"/>
        </w:trPr>
        <w:tc>
          <w:tcPr>
            <w:tcW w:w="1839" w:type="dxa"/>
            <w:noWrap/>
            <w:hideMark/>
          </w:tcPr>
          <w:p w14:paraId="6CD140E8"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Katz et al (2012)</w:t>
            </w:r>
          </w:p>
        </w:tc>
        <w:tc>
          <w:tcPr>
            <w:tcW w:w="1183" w:type="dxa"/>
            <w:noWrap/>
            <w:hideMark/>
          </w:tcPr>
          <w:p w14:paraId="32B4017D"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3EA9DFF8"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-0.5</w:t>
            </w:r>
          </w:p>
        </w:tc>
        <w:tc>
          <w:tcPr>
            <w:tcW w:w="1316" w:type="dxa"/>
            <w:noWrap/>
            <w:hideMark/>
          </w:tcPr>
          <w:p w14:paraId="1601F27B"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5.7</w:t>
            </w:r>
          </w:p>
        </w:tc>
        <w:tc>
          <w:tcPr>
            <w:tcW w:w="1854" w:type="dxa"/>
            <w:noWrap/>
            <w:hideMark/>
          </w:tcPr>
          <w:p w14:paraId="63C013CD"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46</w:t>
            </w:r>
          </w:p>
        </w:tc>
        <w:tc>
          <w:tcPr>
            <w:tcW w:w="992" w:type="dxa"/>
            <w:noWrap/>
            <w:hideMark/>
          </w:tcPr>
          <w:p w14:paraId="5AC48560"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-0.3</w:t>
            </w:r>
          </w:p>
        </w:tc>
        <w:tc>
          <w:tcPr>
            <w:tcW w:w="966" w:type="dxa"/>
            <w:noWrap/>
            <w:hideMark/>
          </w:tcPr>
          <w:p w14:paraId="403D8EEA"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c>
          <w:tcPr>
            <w:tcW w:w="983" w:type="dxa"/>
            <w:noWrap/>
            <w:hideMark/>
          </w:tcPr>
          <w:p w14:paraId="14A07516"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46</w:t>
            </w:r>
          </w:p>
        </w:tc>
      </w:tr>
      <w:tr w:rsidR="000A2438" w:rsidRPr="000A2438" w14:paraId="41337894" w14:textId="77777777" w:rsidTr="00916BD9">
        <w:trPr>
          <w:trHeight w:val="300"/>
        </w:trPr>
        <w:tc>
          <w:tcPr>
            <w:tcW w:w="1839" w:type="dxa"/>
            <w:noWrap/>
            <w:hideMark/>
          </w:tcPr>
          <w:p w14:paraId="44B1FB6B"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Ma et al (2010)</w:t>
            </w:r>
          </w:p>
        </w:tc>
        <w:tc>
          <w:tcPr>
            <w:tcW w:w="1183" w:type="dxa"/>
            <w:noWrap/>
            <w:hideMark/>
          </w:tcPr>
          <w:p w14:paraId="7B071800"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5A30B9ED"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0.2</w:t>
            </w:r>
          </w:p>
        </w:tc>
        <w:tc>
          <w:tcPr>
            <w:tcW w:w="1316" w:type="dxa"/>
            <w:noWrap/>
            <w:hideMark/>
          </w:tcPr>
          <w:p w14:paraId="1A5991BE"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0.9</w:t>
            </w:r>
          </w:p>
        </w:tc>
        <w:tc>
          <w:tcPr>
            <w:tcW w:w="1854" w:type="dxa"/>
            <w:noWrap/>
            <w:hideMark/>
          </w:tcPr>
          <w:p w14:paraId="7938D4ED"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w:t>
            </w:r>
          </w:p>
        </w:tc>
        <w:tc>
          <w:tcPr>
            <w:tcW w:w="992" w:type="dxa"/>
            <w:noWrap/>
            <w:hideMark/>
          </w:tcPr>
          <w:p w14:paraId="144D7D10"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-0.2</w:t>
            </w:r>
          </w:p>
        </w:tc>
        <w:tc>
          <w:tcPr>
            <w:tcW w:w="966" w:type="dxa"/>
            <w:noWrap/>
            <w:hideMark/>
          </w:tcPr>
          <w:p w14:paraId="7BC3971D"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0.7</w:t>
            </w:r>
          </w:p>
        </w:tc>
        <w:tc>
          <w:tcPr>
            <w:tcW w:w="983" w:type="dxa"/>
            <w:noWrap/>
            <w:hideMark/>
          </w:tcPr>
          <w:p w14:paraId="19893E9B"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w:t>
            </w:r>
          </w:p>
        </w:tc>
      </w:tr>
      <w:tr w:rsidR="000A2438" w:rsidRPr="000A2438" w14:paraId="17BA246C" w14:textId="77777777" w:rsidTr="00916BD9">
        <w:trPr>
          <w:trHeight w:val="300"/>
        </w:trPr>
        <w:tc>
          <w:tcPr>
            <w:tcW w:w="1839" w:type="dxa"/>
            <w:noWrap/>
            <w:hideMark/>
          </w:tcPr>
          <w:p w14:paraId="6EA5AF69"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Mukuddem-Petersen et al (2007)</w:t>
            </w:r>
          </w:p>
        </w:tc>
        <w:tc>
          <w:tcPr>
            <w:tcW w:w="1183" w:type="dxa"/>
            <w:noWrap/>
            <w:hideMark/>
          </w:tcPr>
          <w:p w14:paraId="654753B1"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7C629393"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8.96667</w:t>
            </w:r>
          </w:p>
        </w:tc>
        <w:tc>
          <w:tcPr>
            <w:tcW w:w="1316" w:type="dxa"/>
            <w:noWrap/>
            <w:hideMark/>
          </w:tcPr>
          <w:p w14:paraId="6CC46C48"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9.71531</w:t>
            </w:r>
          </w:p>
        </w:tc>
        <w:tc>
          <w:tcPr>
            <w:tcW w:w="1854" w:type="dxa"/>
            <w:noWrap/>
            <w:hideMark/>
          </w:tcPr>
          <w:p w14:paraId="467AE5FD"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21</w:t>
            </w:r>
          </w:p>
        </w:tc>
        <w:tc>
          <w:tcPr>
            <w:tcW w:w="992" w:type="dxa"/>
            <w:noWrap/>
            <w:hideMark/>
          </w:tcPr>
          <w:p w14:paraId="73D60109"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7.29667</w:t>
            </w:r>
          </w:p>
        </w:tc>
        <w:tc>
          <w:tcPr>
            <w:tcW w:w="966" w:type="dxa"/>
            <w:noWrap/>
            <w:hideMark/>
          </w:tcPr>
          <w:p w14:paraId="73F2A636"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8.72529</w:t>
            </w:r>
          </w:p>
        </w:tc>
        <w:tc>
          <w:tcPr>
            <w:tcW w:w="983" w:type="dxa"/>
            <w:noWrap/>
            <w:hideMark/>
          </w:tcPr>
          <w:p w14:paraId="3EDF4DD8"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22</w:t>
            </w:r>
          </w:p>
        </w:tc>
      </w:tr>
      <w:tr w:rsidR="000A2438" w:rsidRPr="000A2438" w14:paraId="588D585E" w14:textId="77777777" w:rsidTr="00916BD9">
        <w:trPr>
          <w:trHeight w:val="300"/>
        </w:trPr>
        <w:tc>
          <w:tcPr>
            <w:tcW w:w="1839" w:type="dxa"/>
            <w:noWrap/>
            <w:hideMark/>
          </w:tcPr>
          <w:p w14:paraId="5B140B9D"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Müllner et al (2014) (a)</w:t>
            </w:r>
          </w:p>
        </w:tc>
        <w:tc>
          <w:tcPr>
            <w:tcW w:w="1183" w:type="dxa"/>
            <w:noWrap/>
            <w:hideMark/>
          </w:tcPr>
          <w:p w14:paraId="2B0E71B5"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642D0744"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4.66</w:t>
            </w:r>
          </w:p>
        </w:tc>
        <w:tc>
          <w:tcPr>
            <w:tcW w:w="1316" w:type="dxa"/>
            <w:noWrap/>
            <w:hideMark/>
          </w:tcPr>
          <w:p w14:paraId="2E7CA5BA"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3.28783</w:t>
            </w:r>
          </w:p>
        </w:tc>
        <w:tc>
          <w:tcPr>
            <w:tcW w:w="1854" w:type="dxa"/>
            <w:noWrap/>
            <w:hideMark/>
          </w:tcPr>
          <w:p w14:paraId="7EEEAB3B"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18</w:t>
            </w:r>
          </w:p>
        </w:tc>
        <w:tc>
          <w:tcPr>
            <w:tcW w:w="992" w:type="dxa"/>
            <w:noWrap/>
            <w:hideMark/>
          </w:tcPr>
          <w:p w14:paraId="252BEE65"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6.01</w:t>
            </w:r>
          </w:p>
        </w:tc>
        <w:tc>
          <w:tcPr>
            <w:tcW w:w="966" w:type="dxa"/>
            <w:noWrap/>
            <w:hideMark/>
          </w:tcPr>
          <w:p w14:paraId="21656B31"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6.07099</w:t>
            </w:r>
          </w:p>
        </w:tc>
        <w:tc>
          <w:tcPr>
            <w:tcW w:w="983" w:type="dxa"/>
            <w:noWrap/>
            <w:hideMark/>
          </w:tcPr>
          <w:p w14:paraId="4ACDE9C0"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16</w:t>
            </w:r>
          </w:p>
        </w:tc>
      </w:tr>
      <w:tr w:rsidR="000A2438" w:rsidRPr="000A2438" w14:paraId="4C9F9DFB" w14:textId="77777777" w:rsidTr="00916BD9">
        <w:trPr>
          <w:trHeight w:val="300"/>
        </w:trPr>
        <w:tc>
          <w:tcPr>
            <w:tcW w:w="1839" w:type="dxa"/>
            <w:noWrap/>
            <w:hideMark/>
          </w:tcPr>
          <w:p w14:paraId="41840463"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Müllner et al (2014) (b)</w:t>
            </w:r>
          </w:p>
        </w:tc>
        <w:tc>
          <w:tcPr>
            <w:tcW w:w="1183" w:type="dxa"/>
            <w:noWrap/>
            <w:hideMark/>
          </w:tcPr>
          <w:p w14:paraId="00A91592"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71AD4014"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4.84</w:t>
            </w:r>
          </w:p>
        </w:tc>
        <w:tc>
          <w:tcPr>
            <w:tcW w:w="1316" w:type="dxa"/>
            <w:noWrap/>
            <w:hideMark/>
          </w:tcPr>
          <w:p w14:paraId="1E802865"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2.41864</w:t>
            </w:r>
          </w:p>
        </w:tc>
        <w:tc>
          <w:tcPr>
            <w:tcW w:w="1854" w:type="dxa"/>
            <w:noWrap/>
            <w:hideMark/>
          </w:tcPr>
          <w:p w14:paraId="359A63B6"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29</w:t>
            </w:r>
          </w:p>
        </w:tc>
        <w:tc>
          <w:tcPr>
            <w:tcW w:w="992" w:type="dxa"/>
            <w:noWrap/>
            <w:hideMark/>
          </w:tcPr>
          <w:p w14:paraId="7EF01FB8"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5.57</w:t>
            </w:r>
          </w:p>
        </w:tc>
        <w:tc>
          <w:tcPr>
            <w:tcW w:w="966" w:type="dxa"/>
            <w:noWrap/>
            <w:hideMark/>
          </w:tcPr>
          <w:p w14:paraId="5CFDD78B"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5.12646</w:t>
            </w:r>
          </w:p>
        </w:tc>
        <w:tc>
          <w:tcPr>
            <w:tcW w:w="983" w:type="dxa"/>
            <w:noWrap/>
            <w:hideMark/>
          </w:tcPr>
          <w:p w14:paraId="1142D986"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29</w:t>
            </w:r>
          </w:p>
        </w:tc>
      </w:tr>
      <w:tr w:rsidR="000A2438" w:rsidRPr="000A2438" w14:paraId="6E879A6F" w14:textId="77777777" w:rsidTr="00916BD9">
        <w:trPr>
          <w:trHeight w:val="300"/>
        </w:trPr>
        <w:tc>
          <w:tcPr>
            <w:tcW w:w="1839" w:type="dxa"/>
            <w:noWrap/>
            <w:hideMark/>
          </w:tcPr>
          <w:p w14:paraId="227C77C8"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Rock et al (2016)</w:t>
            </w:r>
          </w:p>
        </w:tc>
        <w:tc>
          <w:tcPr>
            <w:tcW w:w="1183" w:type="dxa"/>
            <w:noWrap/>
            <w:hideMark/>
          </w:tcPr>
          <w:p w14:paraId="1C0C0614"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post</w:t>
            </w:r>
          </w:p>
        </w:tc>
        <w:tc>
          <w:tcPr>
            <w:tcW w:w="1316" w:type="dxa"/>
            <w:noWrap/>
            <w:hideMark/>
          </w:tcPr>
          <w:p w14:paraId="1451FF9D"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w:t>
            </w:r>
          </w:p>
        </w:tc>
        <w:tc>
          <w:tcPr>
            <w:tcW w:w="1316" w:type="dxa"/>
            <w:noWrap/>
            <w:hideMark/>
          </w:tcPr>
          <w:p w14:paraId="28C7F56A"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2.41868</w:t>
            </w:r>
          </w:p>
        </w:tc>
        <w:tc>
          <w:tcPr>
            <w:tcW w:w="1854" w:type="dxa"/>
            <w:noWrap/>
            <w:hideMark/>
          </w:tcPr>
          <w:p w14:paraId="1A1EB302"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65</w:t>
            </w:r>
          </w:p>
        </w:tc>
        <w:tc>
          <w:tcPr>
            <w:tcW w:w="992" w:type="dxa"/>
            <w:noWrap/>
            <w:hideMark/>
          </w:tcPr>
          <w:p w14:paraId="26C622DA"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w:t>
            </w:r>
          </w:p>
        </w:tc>
        <w:tc>
          <w:tcPr>
            <w:tcW w:w="966" w:type="dxa"/>
            <w:noWrap/>
            <w:hideMark/>
          </w:tcPr>
          <w:p w14:paraId="1A33D7D8"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2.34307</w:t>
            </w:r>
          </w:p>
        </w:tc>
        <w:tc>
          <w:tcPr>
            <w:tcW w:w="983" w:type="dxa"/>
            <w:noWrap/>
            <w:hideMark/>
          </w:tcPr>
          <w:p w14:paraId="51EC3A5B"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61</w:t>
            </w:r>
          </w:p>
        </w:tc>
      </w:tr>
      <w:tr w:rsidR="00916BD9" w:rsidRPr="000A2438" w14:paraId="42638390" w14:textId="77777777" w:rsidTr="00916BD9">
        <w:trPr>
          <w:trHeight w:val="300"/>
        </w:trPr>
        <w:tc>
          <w:tcPr>
            <w:tcW w:w="1839" w:type="dxa"/>
            <w:noWrap/>
            <w:hideMark/>
          </w:tcPr>
          <w:p w14:paraId="633C8B4F"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Wu et al (2014)</w:t>
            </w:r>
          </w:p>
        </w:tc>
        <w:tc>
          <w:tcPr>
            <w:tcW w:w="1183" w:type="dxa"/>
            <w:noWrap/>
            <w:hideMark/>
          </w:tcPr>
          <w:p w14:paraId="24B940A0" w14:textId="77777777" w:rsidR="005A1814" w:rsidRPr="000A2438" w:rsidRDefault="005A1814" w:rsidP="00361BD6">
            <w:pPr>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change</w:t>
            </w:r>
          </w:p>
        </w:tc>
        <w:tc>
          <w:tcPr>
            <w:tcW w:w="1316" w:type="dxa"/>
            <w:noWrap/>
            <w:hideMark/>
          </w:tcPr>
          <w:p w14:paraId="71F0F551"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0.06</w:t>
            </w:r>
          </w:p>
        </w:tc>
        <w:tc>
          <w:tcPr>
            <w:tcW w:w="1316" w:type="dxa"/>
            <w:noWrap/>
            <w:hideMark/>
          </w:tcPr>
          <w:p w14:paraId="4400114C"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0.76909</w:t>
            </w:r>
          </w:p>
        </w:tc>
        <w:tc>
          <w:tcPr>
            <w:tcW w:w="1854" w:type="dxa"/>
            <w:noWrap/>
            <w:hideMark/>
          </w:tcPr>
          <w:p w14:paraId="51A4679A"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35</w:t>
            </w:r>
          </w:p>
        </w:tc>
        <w:tc>
          <w:tcPr>
            <w:tcW w:w="992" w:type="dxa"/>
            <w:noWrap/>
            <w:hideMark/>
          </w:tcPr>
          <w:p w14:paraId="2B27545D"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0.35</w:t>
            </w:r>
          </w:p>
        </w:tc>
        <w:tc>
          <w:tcPr>
            <w:tcW w:w="966" w:type="dxa"/>
            <w:noWrap/>
            <w:hideMark/>
          </w:tcPr>
          <w:p w14:paraId="1EDC5053"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0.946573</w:t>
            </w:r>
          </w:p>
        </w:tc>
        <w:tc>
          <w:tcPr>
            <w:tcW w:w="983" w:type="dxa"/>
            <w:noWrap/>
            <w:hideMark/>
          </w:tcPr>
          <w:p w14:paraId="05024025" w14:textId="77777777" w:rsidR="005A1814" w:rsidRPr="000A2438" w:rsidRDefault="005A1814" w:rsidP="00361BD6">
            <w:pPr>
              <w:jc w:val="right"/>
              <w:rPr>
                <w:rFonts w:ascii="Times New Roman" w:eastAsia="Times New Roman" w:hAnsi="Times New Roman" w:cs="Times New Roman"/>
                <w:sz w:val="20"/>
                <w:szCs w:val="20"/>
                <w:lang w:eastAsia="en-AU"/>
              </w:rPr>
            </w:pPr>
            <w:r w:rsidRPr="000A2438">
              <w:rPr>
                <w:rFonts w:ascii="Times New Roman" w:eastAsia="Times New Roman" w:hAnsi="Times New Roman" w:cs="Times New Roman"/>
                <w:sz w:val="20"/>
                <w:szCs w:val="20"/>
                <w:lang w:eastAsia="en-AU"/>
              </w:rPr>
              <w:t>35</w:t>
            </w:r>
          </w:p>
        </w:tc>
      </w:tr>
    </w:tbl>
    <w:p w14:paraId="5FBFD374" w14:textId="77777777" w:rsidR="00E5200F" w:rsidRPr="000A2438" w:rsidRDefault="00E5200F" w:rsidP="000913DB">
      <w:pPr>
        <w:spacing w:line="360" w:lineRule="auto"/>
        <w:rPr>
          <w:rFonts w:ascii="Times New Roman" w:hAnsi="Times New Roman" w:cs="Times New Roman"/>
          <w:b/>
          <w:sz w:val="24"/>
          <w:szCs w:val="24"/>
        </w:rPr>
      </w:pPr>
    </w:p>
    <w:p w14:paraId="648F7489" w14:textId="7FE1AEBE" w:rsidR="00FC3912" w:rsidRPr="000A2438" w:rsidRDefault="00FC3912" w:rsidP="000913DB">
      <w:pPr>
        <w:spacing w:line="360" w:lineRule="auto"/>
        <w:rPr>
          <w:rFonts w:ascii="Times New Roman" w:hAnsi="Times New Roman" w:cs="Times New Roman"/>
          <w:b/>
          <w:sz w:val="24"/>
          <w:szCs w:val="24"/>
        </w:rPr>
        <w:sectPr w:rsidR="00FC3912" w:rsidRPr="000A2438" w:rsidSect="00FC3912">
          <w:pgSz w:w="16838" w:h="11906" w:orient="landscape"/>
          <w:pgMar w:top="1440" w:right="1440" w:bottom="1440" w:left="1440" w:header="709" w:footer="709" w:gutter="0"/>
          <w:cols w:space="708"/>
          <w:docGrid w:linePitch="360"/>
        </w:sectPr>
      </w:pPr>
    </w:p>
    <w:p w14:paraId="683D38AF" w14:textId="233D166F" w:rsidR="00952A8C" w:rsidRPr="000A2438" w:rsidRDefault="00952A8C" w:rsidP="00952A8C">
      <w:pPr>
        <w:rPr>
          <w:rFonts w:ascii="Times New Roman" w:hAnsi="Times New Roman" w:cs="Times New Roman"/>
          <w:b/>
          <w:sz w:val="24"/>
          <w:szCs w:val="24"/>
        </w:rPr>
      </w:pPr>
    </w:p>
    <w:p w14:paraId="26DFD5B5" w14:textId="29B73772" w:rsidR="00D14AD0" w:rsidRPr="000A2438" w:rsidRDefault="00D14AD0" w:rsidP="00952A8C">
      <w:pPr>
        <w:tabs>
          <w:tab w:val="left" w:pos="3915"/>
        </w:tabs>
        <w:rPr>
          <w:rFonts w:ascii="Times New Roman" w:hAnsi="Times New Roman" w:cs="Times New Roman"/>
          <w:sz w:val="24"/>
          <w:szCs w:val="24"/>
        </w:rPr>
      </w:pPr>
      <w:r w:rsidRPr="000A2438">
        <w:rPr>
          <w:rFonts w:ascii="Times New Roman" w:hAnsi="Times New Roman" w:cs="Times New Roman"/>
          <w:b/>
          <w:sz w:val="24"/>
        </w:rPr>
        <w:t xml:space="preserve">Supplementary data 7: </w:t>
      </w:r>
      <w:r w:rsidR="003B0BB9" w:rsidRPr="000A2438">
        <w:rPr>
          <w:rFonts w:ascii="Times New Roman" w:hAnsi="Times New Roman" w:cs="Times New Roman"/>
          <w:sz w:val="24"/>
          <w:szCs w:val="24"/>
        </w:rPr>
        <w:t>Sensitivity analyses using the random-effects model with Hartung-Knapp-Sidik-Jonkman adjustment</w:t>
      </w:r>
    </w:p>
    <w:tbl>
      <w:tblPr>
        <w:tblStyle w:val="LightList"/>
        <w:tblW w:w="9488" w:type="dxa"/>
        <w:tblLook w:val="00A0" w:firstRow="1" w:lastRow="0" w:firstColumn="1" w:lastColumn="0" w:noHBand="0" w:noVBand="0"/>
      </w:tblPr>
      <w:tblGrid>
        <w:gridCol w:w="2825"/>
        <w:gridCol w:w="3261"/>
        <w:gridCol w:w="3402"/>
      </w:tblGrid>
      <w:tr w:rsidR="000A2438" w:rsidRPr="000A2438" w14:paraId="1025BAFF" w14:textId="77777777" w:rsidTr="003B0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shd w:val="clear" w:color="auto" w:fill="auto"/>
          </w:tcPr>
          <w:p w14:paraId="5A43E095" w14:textId="77777777" w:rsidR="003B0BB9" w:rsidRPr="000A2438" w:rsidRDefault="003B0BB9" w:rsidP="00A910C4">
            <w:pPr>
              <w:rPr>
                <w:rFonts w:ascii="Times New Roman" w:hAnsi="Times New Roman" w:cs="Times New Roman"/>
                <w:color w:val="auto"/>
                <w:sz w:val="24"/>
                <w:szCs w:val="24"/>
              </w:rPr>
            </w:pPr>
            <w:r w:rsidRPr="000A2438">
              <w:rPr>
                <w:rFonts w:ascii="Times New Roman" w:hAnsi="Times New Roman" w:cs="Times New Roman"/>
                <w:color w:val="auto"/>
                <w:sz w:val="24"/>
                <w:szCs w:val="24"/>
              </w:rPr>
              <w:t>Outcome</w:t>
            </w:r>
          </w:p>
        </w:tc>
        <w:tc>
          <w:tcPr>
            <w:cnfStyle w:val="000010000000" w:firstRow="0" w:lastRow="0" w:firstColumn="0" w:lastColumn="0" w:oddVBand="1" w:evenVBand="0" w:oddHBand="0" w:evenHBand="0" w:firstRowFirstColumn="0" w:firstRowLastColumn="0" w:lastRowFirstColumn="0" w:lastRowLastColumn="0"/>
            <w:tcW w:w="3261" w:type="dxa"/>
            <w:shd w:val="clear" w:color="auto" w:fill="auto"/>
          </w:tcPr>
          <w:p w14:paraId="4665FC82" w14:textId="72AD641B" w:rsidR="003B0BB9" w:rsidRPr="000A2438" w:rsidRDefault="003B0BB9" w:rsidP="00A910C4">
            <w:pPr>
              <w:rPr>
                <w:rFonts w:ascii="Times New Roman" w:hAnsi="Times New Roman" w:cs="Times New Roman"/>
                <w:color w:val="auto"/>
                <w:sz w:val="24"/>
                <w:szCs w:val="24"/>
              </w:rPr>
            </w:pPr>
            <w:r w:rsidRPr="000A2438">
              <w:rPr>
                <w:rFonts w:ascii="Times New Roman" w:hAnsi="Times New Roman" w:cs="Times New Roman"/>
                <w:color w:val="auto"/>
                <w:sz w:val="24"/>
                <w:szCs w:val="24"/>
              </w:rPr>
              <w:t>DerSimonian and Laird</w:t>
            </w:r>
          </w:p>
          <w:p w14:paraId="00E64B2F" w14:textId="13A2973E" w:rsidR="003B0BB9" w:rsidRPr="000A2438" w:rsidRDefault="003B0BB9" w:rsidP="00A910C4">
            <w:pPr>
              <w:rPr>
                <w:rFonts w:ascii="Times New Roman" w:hAnsi="Times New Roman" w:cs="Times New Roman"/>
                <w:color w:val="auto"/>
                <w:sz w:val="24"/>
                <w:szCs w:val="24"/>
              </w:rPr>
            </w:pPr>
            <w:r w:rsidRPr="000A2438">
              <w:rPr>
                <w:rFonts w:ascii="Times New Roman" w:hAnsi="Times New Roman" w:cs="Times New Roman"/>
                <w:color w:val="auto"/>
                <w:sz w:val="24"/>
                <w:szCs w:val="24"/>
              </w:rPr>
              <w:t>(original analysis)</w:t>
            </w:r>
          </w:p>
          <w:p w14:paraId="790B8F2A" w14:textId="311D26CB" w:rsidR="003B0BB9" w:rsidRPr="000A2438" w:rsidRDefault="003B0BB9" w:rsidP="00A910C4">
            <w:pPr>
              <w:rPr>
                <w:rFonts w:ascii="Times New Roman" w:hAnsi="Times New Roman" w:cs="Times New Roman"/>
                <w:color w:val="auto"/>
                <w:sz w:val="24"/>
                <w:szCs w:val="24"/>
              </w:rPr>
            </w:pPr>
            <w:r w:rsidRPr="000A2438">
              <w:rPr>
                <w:rFonts w:ascii="Times New Roman" w:hAnsi="Times New Roman" w:cs="Times New Roman"/>
                <w:color w:val="auto"/>
                <w:sz w:val="24"/>
                <w:szCs w:val="24"/>
              </w:rPr>
              <w:t>Weighted mean difference (95% CI)</w:t>
            </w:r>
          </w:p>
        </w:tc>
        <w:tc>
          <w:tcPr>
            <w:tcW w:w="3402" w:type="dxa"/>
            <w:shd w:val="clear" w:color="auto" w:fill="auto"/>
          </w:tcPr>
          <w:p w14:paraId="4B8032B2" w14:textId="5B175B05" w:rsidR="003B0BB9" w:rsidRPr="000A2438" w:rsidRDefault="003B0BB9" w:rsidP="00A910C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A2438">
              <w:rPr>
                <w:rFonts w:ascii="Times New Roman" w:hAnsi="Times New Roman" w:cs="Times New Roman"/>
                <w:color w:val="auto"/>
                <w:sz w:val="24"/>
                <w:szCs w:val="24"/>
              </w:rPr>
              <w:t>Hartung-Knapp-Sidik-Jonkman Weighted mean difference (95% CI)</w:t>
            </w:r>
          </w:p>
        </w:tc>
      </w:tr>
      <w:tr w:rsidR="000A2438" w:rsidRPr="000A2438" w14:paraId="01B316AE" w14:textId="77777777" w:rsidTr="003B0BB9">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1283846F" w14:textId="78DCDE71" w:rsidR="00A910C4" w:rsidRPr="000A2438" w:rsidRDefault="00A910C4" w:rsidP="00A910C4">
            <w:pPr>
              <w:rPr>
                <w:rFonts w:ascii="Times New Roman" w:hAnsi="Times New Roman" w:cs="Times New Roman"/>
                <w:b w:val="0"/>
                <w:sz w:val="24"/>
                <w:szCs w:val="24"/>
              </w:rPr>
            </w:pPr>
            <w:r w:rsidRPr="000A2438">
              <w:rPr>
                <w:rFonts w:ascii="Times New Roman" w:hAnsi="Times New Roman" w:cs="Times New Roman"/>
                <w:b w:val="0"/>
                <w:sz w:val="24"/>
                <w:szCs w:val="24"/>
              </w:rPr>
              <w:t>Fasting blood glucose (mg/dL)</w:t>
            </w:r>
          </w:p>
        </w:tc>
        <w:tc>
          <w:tcPr>
            <w:cnfStyle w:val="000010000000" w:firstRow="0" w:lastRow="0" w:firstColumn="0" w:lastColumn="0" w:oddVBand="1" w:evenVBand="0" w:oddHBand="0" w:evenHBand="0" w:firstRowFirstColumn="0" w:firstRowLastColumn="0" w:lastRowFirstColumn="0" w:lastRowLastColumn="0"/>
            <w:tcW w:w="3261" w:type="dxa"/>
            <w:tcBorders>
              <w:bottom w:val="single" w:sz="4" w:space="0" w:color="auto"/>
            </w:tcBorders>
          </w:tcPr>
          <w:p w14:paraId="5A7C47DA" w14:textId="6AE58842" w:rsidR="00A910C4" w:rsidRPr="000A2438" w:rsidRDefault="00A910C4" w:rsidP="00A910C4">
            <w:pPr>
              <w:tabs>
                <w:tab w:val="left" w:pos="2377"/>
              </w:tabs>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rPr>
              <w:t>0.331 (-0.817, 1.479), p=0.572</w:t>
            </w:r>
          </w:p>
        </w:tc>
        <w:tc>
          <w:tcPr>
            <w:tcW w:w="3402" w:type="dxa"/>
            <w:tcBorders>
              <w:bottom w:val="single" w:sz="4" w:space="0" w:color="auto"/>
            </w:tcBorders>
          </w:tcPr>
          <w:p w14:paraId="6CDD5281" w14:textId="42E05C5F" w:rsidR="00A910C4" w:rsidRPr="000A2438" w:rsidRDefault="00A910C4" w:rsidP="00A91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0.331 (-0.946, 1.608), p=0.590</w:t>
            </w:r>
          </w:p>
        </w:tc>
      </w:tr>
      <w:tr w:rsidR="000A2438" w:rsidRPr="000A2438" w14:paraId="381111C0" w14:textId="77777777" w:rsidTr="003B0BB9">
        <w:trPr>
          <w:trHeight w:val="165"/>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4E79AF68" w14:textId="0A4FE7F7" w:rsidR="00A910C4" w:rsidRPr="000A2438" w:rsidRDefault="00A910C4" w:rsidP="00A910C4">
            <w:pPr>
              <w:rPr>
                <w:rFonts w:ascii="Times New Roman" w:hAnsi="Times New Roman" w:cs="Times New Roman"/>
                <w:b w:val="0"/>
                <w:sz w:val="24"/>
                <w:szCs w:val="24"/>
              </w:rPr>
            </w:pPr>
            <w:r w:rsidRPr="000A2438">
              <w:rPr>
                <w:rFonts w:ascii="Times New Roman" w:hAnsi="Times New Roman" w:cs="Times New Roman"/>
                <w:b w:val="0"/>
                <w:sz w:val="24"/>
                <w:szCs w:val="24"/>
              </w:rPr>
              <w:t>HbA1c (%)</w:t>
            </w:r>
          </w:p>
        </w:tc>
        <w:tc>
          <w:tcPr>
            <w:cnfStyle w:val="000010000000" w:firstRow="0" w:lastRow="0" w:firstColumn="0" w:lastColumn="0" w:oddVBand="1" w:evenVBand="0" w:oddHBand="0" w:evenHBand="0" w:firstRowFirstColumn="0" w:firstRowLastColumn="0" w:lastRowFirstColumn="0" w:lastRowLastColumn="0"/>
            <w:tcW w:w="3261" w:type="dxa"/>
            <w:tcBorders>
              <w:bottom w:val="single" w:sz="4" w:space="0" w:color="auto"/>
            </w:tcBorders>
          </w:tcPr>
          <w:p w14:paraId="2D4B0A57" w14:textId="5360429F" w:rsidR="00A910C4" w:rsidRPr="000A2438" w:rsidRDefault="00A910C4" w:rsidP="00A910C4">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rPr>
              <w:t>0.031 (-0.001, 0.063), p=0.057</w:t>
            </w:r>
          </w:p>
        </w:tc>
        <w:tc>
          <w:tcPr>
            <w:tcW w:w="3402" w:type="dxa"/>
            <w:tcBorders>
              <w:bottom w:val="single" w:sz="4" w:space="0" w:color="auto"/>
            </w:tcBorders>
          </w:tcPr>
          <w:p w14:paraId="32D8891E" w14:textId="6999EC22" w:rsidR="00A910C4" w:rsidRPr="000A2438" w:rsidRDefault="0044432F" w:rsidP="004443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0.031 (-0.005, 0.067), p=0.084</w:t>
            </w:r>
          </w:p>
        </w:tc>
      </w:tr>
      <w:tr w:rsidR="000A2438" w:rsidRPr="000A2438" w14:paraId="72DE1D09" w14:textId="77777777" w:rsidTr="003B0BB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825" w:type="dxa"/>
            <w:tcBorders>
              <w:bottom w:val="single" w:sz="4" w:space="0" w:color="auto"/>
              <w:right w:val="single" w:sz="4" w:space="0" w:color="auto"/>
            </w:tcBorders>
          </w:tcPr>
          <w:p w14:paraId="01E2C207" w14:textId="7F58AF8D" w:rsidR="00A910C4" w:rsidRPr="000A2438" w:rsidRDefault="00A910C4" w:rsidP="00A910C4">
            <w:pPr>
              <w:rPr>
                <w:rFonts w:ascii="Times New Roman" w:hAnsi="Times New Roman" w:cs="Times New Roman"/>
                <w:sz w:val="24"/>
                <w:szCs w:val="24"/>
              </w:rPr>
            </w:pPr>
            <w:r w:rsidRPr="000A2438">
              <w:rPr>
                <w:rFonts w:ascii="Times New Roman" w:hAnsi="Times New Roman" w:cs="Times New Roman"/>
                <w:b w:val="0"/>
                <w:sz w:val="24"/>
                <w:szCs w:val="24"/>
              </w:rPr>
              <w:t>Fasting insulin (μIU/mL)</w:t>
            </w:r>
          </w:p>
        </w:tc>
        <w:tc>
          <w:tcPr>
            <w:cnfStyle w:val="000010000000" w:firstRow="0" w:lastRow="0" w:firstColumn="0" w:lastColumn="0" w:oddVBand="1" w:evenVBand="0" w:oddHBand="0" w:evenHBand="0" w:firstRowFirstColumn="0" w:firstRowLastColumn="0" w:lastRowFirstColumn="0" w:lastRowLastColumn="0"/>
            <w:tcW w:w="3261" w:type="dxa"/>
          </w:tcPr>
          <w:p w14:paraId="733A40C2" w14:textId="3401B0B4" w:rsidR="00A910C4" w:rsidRPr="000A2438" w:rsidRDefault="00A910C4" w:rsidP="00A910C4">
            <w:pPr>
              <w:rPr>
                <w:rFonts w:ascii="Times New Roman" w:eastAsia="Times New Roman" w:hAnsi="Times New Roman" w:cs="Times New Roman"/>
                <w:sz w:val="24"/>
                <w:szCs w:val="24"/>
                <w:lang w:eastAsia="en-AU"/>
              </w:rPr>
            </w:pPr>
            <w:r w:rsidRPr="000A2438">
              <w:rPr>
                <w:rFonts w:ascii="Times New Roman" w:eastAsia="Times New Roman" w:hAnsi="Times New Roman" w:cs="Times New Roman"/>
                <w:sz w:val="24"/>
                <w:szCs w:val="24"/>
                <w:lang w:eastAsia="en-AU"/>
              </w:rPr>
              <w:t>0.032 (-1.826, 1.889), p=0.973</w:t>
            </w:r>
          </w:p>
        </w:tc>
        <w:tc>
          <w:tcPr>
            <w:tcW w:w="3402" w:type="dxa"/>
          </w:tcPr>
          <w:p w14:paraId="1CD357DB" w14:textId="172A619B" w:rsidR="00A910C4" w:rsidRPr="000A2438" w:rsidRDefault="007437DF" w:rsidP="00A910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eastAsia="Times New Roman" w:hAnsi="Times New Roman" w:cs="Times New Roman"/>
                <w:sz w:val="24"/>
                <w:szCs w:val="24"/>
                <w:lang w:eastAsia="en-AU"/>
              </w:rPr>
              <w:t>0.032 (-2.498, 2.562), p=0.978</w:t>
            </w:r>
          </w:p>
        </w:tc>
      </w:tr>
      <w:tr w:rsidR="000A2438" w:rsidRPr="000A2438" w14:paraId="779B4210" w14:textId="77777777" w:rsidTr="003B0BB9">
        <w:trPr>
          <w:trHeight w:val="326"/>
        </w:trPr>
        <w:tc>
          <w:tcPr>
            <w:cnfStyle w:val="001000000000" w:firstRow="0" w:lastRow="0" w:firstColumn="1" w:lastColumn="0" w:oddVBand="0" w:evenVBand="0" w:oddHBand="0" w:evenHBand="0" w:firstRowFirstColumn="0" w:firstRowLastColumn="0" w:lastRowFirstColumn="0" w:lastRowLastColumn="0"/>
            <w:tcW w:w="2825" w:type="dxa"/>
            <w:tcBorders>
              <w:top w:val="single" w:sz="4" w:space="0" w:color="auto"/>
              <w:right w:val="single" w:sz="4" w:space="0" w:color="auto"/>
            </w:tcBorders>
          </w:tcPr>
          <w:p w14:paraId="4E0CD01D" w14:textId="06CC8F16" w:rsidR="00A910C4" w:rsidRPr="000A2438" w:rsidRDefault="00A910C4" w:rsidP="00A910C4">
            <w:pPr>
              <w:rPr>
                <w:rFonts w:ascii="Times New Roman" w:hAnsi="Times New Roman" w:cs="Times New Roman"/>
                <w:sz w:val="24"/>
                <w:szCs w:val="24"/>
              </w:rPr>
            </w:pPr>
            <w:r w:rsidRPr="000A2438">
              <w:rPr>
                <w:rFonts w:ascii="Times New Roman" w:hAnsi="Times New Roman" w:cs="Times New Roman"/>
                <w:b w:val="0"/>
                <w:sz w:val="24"/>
                <w:szCs w:val="24"/>
              </w:rPr>
              <w:t>HOMA-IR</w:t>
            </w:r>
          </w:p>
        </w:tc>
        <w:tc>
          <w:tcPr>
            <w:cnfStyle w:val="000010000000" w:firstRow="0" w:lastRow="0" w:firstColumn="0" w:lastColumn="0" w:oddVBand="1" w:evenVBand="0" w:oddHBand="0" w:evenHBand="0" w:firstRowFirstColumn="0" w:firstRowLastColumn="0" w:lastRowFirstColumn="0" w:lastRowLastColumn="0"/>
            <w:tcW w:w="3261" w:type="dxa"/>
            <w:tcBorders>
              <w:bottom w:val="single" w:sz="4" w:space="0" w:color="auto"/>
            </w:tcBorders>
          </w:tcPr>
          <w:p w14:paraId="5C98CD76" w14:textId="3FE4B393" w:rsidR="00A910C4" w:rsidRPr="000A2438" w:rsidRDefault="00A910C4" w:rsidP="00A910C4">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rPr>
              <w:t>-0.010 (-0.319, 0.298), p=0.947</w:t>
            </w:r>
          </w:p>
        </w:tc>
        <w:tc>
          <w:tcPr>
            <w:tcW w:w="3402" w:type="dxa"/>
            <w:tcBorders>
              <w:bottom w:val="single" w:sz="4" w:space="0" w:color="auto"/>
            </w:tcBorders>
          </w:tcPr>
          <w:p w14:paraId="6D0F1B67" w14:textId="7FBF3486" w:rsidR="00A910C4" w:rsidRPr="000A2438" w:rsidRDefault="007437DF" w:rsidP="00A910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eastAsia="Times New Roman" w:hAnsi="Times New Roman" w:cs="Times New Roman"/>
                <w:sz w:val="24"/>
                <w:szCs w:val="24"/>
              </w:rPr>
              <w:t xml:space="preserve">-0.010 (-0.374, 0.354), </w:t>
            </w:r>
            <w:r w:rsidR="00645F70" w:rsidRPr="000A2438">
              <w:rPr>
                <w:rFonts w:ascii="Times New Roman" w:eastAsia="Times New Roman" w:hAnsi="Times New Roman" w:cs="Times New Roman"/>
                <w:sz w:val="24"/>
                <w:szCs w:val="24"/>
              </w:rPr>
              <w:t>0.949</w:t>
            </w:r>
          </w:p>
        </w:tc>
      </w:tr>
    </w:tbl>
    <w:p w14:paraId="74D6C8FB" w14:textId="5CC07D81" w:rsidR="003B0BB9" w:rsidRPr="000A2438" w:rsidRDefault="003B0BB9" w:rsidP="00952A8C">
      <w:pPr>
        <w:tabs>
          <w:tab w:val="left" w:pos="3915"/>
        </w:tabs>
        <w:rPr>
          <w:rFonts w:ascii="Times New Roman" w:hAnsi="Times New Roman" w:cs="Times New Roman"/>
          <w:b/>
          <w:sz w:val="24"/>
        </w:rPr>
      </w:pPr>
    </w:p>
    <w:p w14:paraId="5F9B96E0" w14:textId="47DC9584" w:rsidR="00B261AC" w:rsidRPr="000A2438" w:rsidRDefault="00B261AC" w:rsidP="00952A8C">
      <w:pPr>
        <w:tabs>
          <w:tab w:val="left" w:pos="3915"/>
        </w:tabs>
        <w:rPr>
          <w:rFonts w:ascii="Times New Roman" w:hAnsi="Times New Roman" w:cs="Times New Roman"/>
          <w:b/>
          <w:sz w:val="24"/>
        </w:rPr>
      </w:pPr>
    </w:p>
    <w:p w14:paraId="7460D5D2" w14:textId="706DC12C" w:rsidR="00781E58" w:rsidRPr="000A2438" w:rsidRDefault="00781E58" w:rsidP="00952A8C">
      <w:pPr>
        <w:tabs>
          <w:tab w:val="left" w:pos="3915"/>
        </w:tabs>
        <w:rPr>
          <w:rFonts w:ascii="Times New Roman" w:hAnsi="Times New Roman" w:cs="Times New Roman"/>
          <w:b/>
          <w:sz w:val="24"/>
        </w:rPr>
      </w:pPr>
    </w:p>
    <w:p w14:paraId="3D98A54D" w14:textId="1F0080DD" w:rsidR="00781E58" w:rsidRPr="000A2438" w:rsidRDefault="00781E58" w:rsidP="00952A8C">
      <w:pPr>
        <w:tabs>
          <w:tab w:val="left" w:pos="3915"/>
        </w:tabs>
        <w:rPr>
          <w:rFonts w:ascii="Times New Roman" w:hAnsi="Times New Roman" w:cs="Times New Roman"/>
          <w:b/>
          <w:sz w:val="24"/>
        </w:rPr>
      </w:pPr>
    </w:p>
    <w:p w14:paraId="715C61A5" w14:textId="2ED8CA59" w:rsidR="00781E58" w:rsidRPr="000A2438" w:rsidRDefault="00781E58" w:rsidP="00952A8C">
      <w:pPr>
        <w:tabs>
          <w:tab w:val="left" w:pos="3915"/>
        </w:tabs>
        <w:rPr>
          <w:rFonts w:ascii="Times New Roman" w:hAnsi="Times New Roman" w:cs="Times New Roman"/>
          <w:b/>
          <w:sz w:val="24"/>
        </w:rPr>
      </w:pPr>
    </w:p>
    <w:p w14:paraId="4DD78EA6" w14:textId="78684F22" w:rsidR="00781E58" w:rsidRPr="000A2438" w:rsidRDefault="00781E58" w:rsidP="00952A8C">
      <w:pPr>
        <w:tabs>
          <w:tab w:val="left" w:pos="3915"/>
        </w:tabs>
        <w:rPr>
          <w:rFonts w:ascii="Times New Roman" w:hAnsi="Times New Roman" w:cs="Times New Roman"/>
          <w:b/>
          <w:sz w:val="24"/>
        </w:rPr>
      </w:pPr>
    </w:p>
    <w:p w14:paraId="54B0C748" w14:textId="71885868" w:rsidR="00781E58" w:rsidRPr="000A2438" w:rsidRDefault="00781E58" w:rsidP="00952A8C">
      <w:pPr>
        <w:tabs>
          <w:tab w:val="left" w:pos="3915"/>
        </w:tabs>
        <w:rPr>
          <w:rFonts w:ascii="Times New Roman" w:hAnsi="Times New Roman" w:cs="Times New Roman"/>
          <w:b/>
          <w:sz w:val="24"/>
        </w:rPr>
      </w:pPr>
    </w:p>
    <w:p w14:paraId="16B47004" w14:textId="5EE8C418" w:rsidR="00781E58" w:rsidRPr="000A2438" w:rsidRDefault="00781E58" w:rsidP="00952A8C">
      <w:pPr>
        <w:tabs>
          <w:tab w:val="left" w:pos="3915"/>
        </w:tabs>
        <w:rPr>
          <w:rFonts w:ascii="Times New Roman" w:hAnsi="Times New Roman" w:cs="Times New Roman"/>
          <w:b/>
          <w:sz w:val="24"/>
        </w:rPr>
      </w:pPr>
    </w:p>
    <w:p w14:paraId="22B7AAFB" w14:textId="137596E0" w:rsidR="00781E58" w:rsidRPr="000A2438" w:rsidRDefault="00781E58" w:rsidP="00952A8C">
      <w:pPr>
        <w:tabs>
          <w:tab w:val="left" w:pos="3915"/>
        </w:tabs>
        <w:rPr>
          <w:rFonts w:ascii="Times New Roman" w:hAnsi="Times New Roman" w:cs="Times New Roman"/>
          <w:b/>
          <w:sz w:val="24"/>
        </w:rPr>
      </w:pPr>
    </w:p>
    <w:p w14:paraId="2129C553" w14:textId="5B7810BC" w:rsidR="00781E58" w:rsidRPr="000A2438" w:rsidRDefault="00781E58" w:rsidP="00952A8C">
      <w:pPr>
        <w:tabs>
          <w:tab w:val="left" w:pos="3915"/>
        </w:tabs>
        <w:rPr>
          <w:rFonts w:ascii="Times New Roman" w:hAnsi="Times New Roman" w:cs="Times New Roman"/>
          <w:b/>
          <w:sz w:val="24"/>
        </w:rPr>
      </w:pPr>
    </w:p>
    <w:p w14:paraId="2826F4A2" w14:textId="17F04655" w:rsidR="00781E58" w:rsidRPr="000A2438" w:rsidRDefault="00781E58" w:rsidP="00952A8C">
      <w:pPr>
        <w:tabs>
          <w:tab w:val="left" w:pos="3915"/>
        </w:tabs>
        <w:rPr>
          <w:rFonts w:ascii="Times New Roman" w:hAnsi="Times New Roman" w:cs="Times New Roman"/>
          <w:b/>
          <w:sz w:val="24"/>
        </w:rPr>
      </w:pPr>
    </w:p>
    <w:p w14:paraId="77C6E086" w14:textId="3F7E87D1" w:rsidR="00781E58" w:rsidRPr="000A2438" w:rsidRDefault="00781E58" w:rsidP="00952A8C">
      <w:pPr>
        <w:tabs>
          <w:tab w:val="left" w:pos="3915"/>
        </w:tabs>
        <w:rPr>
          <w:rFonts w:ascii="Times New Roman" w:hAnsi="Times New Roman" w:cs="Times New Roman"/>
          <w:b/>
          <w:sz w:val="24"/>
        </w:rPr>
      </w:pPr>
    </w:p>
    <w:p w14:paraId="742D2AD9" w14:textId="28705A8A" w:rsidR="00781E58" w:rsidRPr="000A2438" w:rsidRDefault="00781E58" w:rsidP="00952A8C">
      <w:pPr>
        <w:tabs>
          <w:tab w:val="left" w:pos="3915"/>
        </w:tabs>
        <w:rPr>
          <w:rFonts w:ascii="Times New Roman" w:hAnsi="Times New Roman" w:cs="Times New Roman"/>
          <w:b/>
          <w:sz w:val="24"/>
        </w:rPr>
      </w:pPr>
    </w:p>
    <w:p w14:paraId="794E2031" w14:textId="7AC7351C" w:rsidR="00781E58" w:rsidRPr="000A2438" w:rsidRDefault="00781E58" w:rsidP="00952A8C">
      <w:pPr>
        <w:tabs>
          <w:tab w:val="left" w:pos="3915"/>
        </w:tabs>
        <w:rPr>
          <w:rFonts w:ascii="Times New Roman" w:hAnsi="Times New Roman" w:cs="Times New Roman"/>
          <w:b/>
          <w:sz w:val="24"/>
        </w:rPr>
      </w:pPr>
    </w:p>
    <w:p w14:paraId="474D7B2B" w14:textId="7FA8C2D0" w:rsidR="00781E58" w:rsidRPr="000A2438" w:rsidRDefault="00781E58" w:rsidP="00952A8C">
      <w:pPr>
        <w:tabs>
          <w:tab w:val="left" w:pos="3915"/>
        </w:tabs>
        <w:rPr>
          <w:rFonts w:ascii="Times New Roman" w:hAnsi="Times New Roman" w:cs="Times New Roman"/>
          <w:b/>
          <w:sz w:val="24"/>
        </w:rPr>
      </w:pPr>
    </w:p>
    <w:p w14:paraId="08469C07" w14:textId="1A6D18DD" w:rsidR="00781E58" w:rsidRPr="000A2438" w:rsidRDefault="00781E58" w:rsidP="00952A8C">
      <w:pPr>
        <w:tabs>
          <w:tab w:val="left" w:pos="3915"/>
        </w:tabs>
        <w:rPr>
          <w:rFonts w:ascii="Times New Roman" w:hAnsi="Times New Roman" w:cs="Times New Roman"/>
          <w:b/>
          <w:sz w:val="24"/>
        </w:rPr>
      </w:pPr>
    </w:p>
    <w:p w14:paraId="665F9140" w14:textId="28BC3F12" w:rsidR="00781E58" w:rsidRPr="000A2438" w:rsidRDefault="00781E58" w:rsidP="00952A8C">
      <w:pPr>
        <w:tabs>
          <w:tab w:val="left" w:pos="3915"/>
        </w:tabs>
        <w:rPr>
          <w:rFonts w:ascii="Times New Roman" w:hAnsi="Times New Roman" w:cs="Times New Roman"/>
          <w:b/>
          <w:sz w:val="24"/>
        </w:rPr>
      </w:pPr>
    </w:p>
    <w:p w14:paraId="58CC4BF0" w14:textId="4466AF0F" w:rsidR="00781E58" w:rsidRPr="000A2438" w:rsidRDefault="00781E58" w:rsidP="00952A8C">
      <w:pPr>
        <w:tabs>
          <w:tab w:val="left" w:pos="3915"/>
        </w:tabs>
        <w:rPr>
          <w:rFonts w:ascii="Times New Roman" w:hAnsi="Times New Roman" w:cs="Times New Roman"/>
          <w:b/>
          <w:sz w:val="24"/>
        </w:rPr>
      </w:pPr>
    </w:p>
    <w:p w14:paraId="3256AFA9" w14:textId="3C65904E" w:rsidR="00781E58" w:rsidRPr="000A2438" w:rsidRDefault="00781E58" w:rsidP="00952A8C">
      <w:pPr>
        <w:tabs>
          <w:tab w:val="left" w:pos="3915"/>
        </w:tabs>
        <w:rPr>
          <w:rFonts w:ascii="Times New Roman" w:hAnsi="Times New Roman" w:cs="Times New Roman"/>
          <w:b/>
          <w:sz w:val="24"/>
        </w:rPr>
      </w:pPr>
    </w:p>
    <w:p w14:paraId="1F5DC26D" w14:textId="646D2352" w:rsidR="00781E58" w:rsidRPr="000A2438" w:rsidRDefault="00781E58" w:rsidP="00952A8C">
      <w:pPr>
        <w:tabs>
          <w:tab w:val="left" w:pos="3915"/>
        </w:tabs>
        <w:rPr>
          <w:rFonts w:ascii="Times New Roman" w:hAnsi="Times New Roman" w:cs="Times New Roman"/>
          <w:b/>
          <w:sz w:val="24"/>
        </w:rPr>
      </w:pPr>
    </w:p>
    <w:p w14:paraId="49F0F5AD" w14:textId="77777777" w:rsidR="00781E58" w:rsidRPr="000A2438" w:rsidRDefault="00781E58" w:rsidP="00952A8C">
      <w:pPr>
        <w:tabs>
          <w:tab w:val="left" w:pos="3915"/>
        </w:tabs>
        <w:rPr>
          <w:rFonts w:ascii="Times New Roman" w:hAnsi="Times New Roman" w:cs="Times New Roman"/>
          <w:b/>
          <w:sz w:val="24"/>
        </w:rPr>
      </w:pPr>
    </w:p>
    <w:p w14:paraId="45BB4360" w14:textId="28B2C025" w:rsidR="00BC45F7" w:rsidRPr="000A2438" w:rsidRDefault="00BC45F7" w:rsidP="00952A8C">
      <w:pPr>
        <w:tabs>
          <w:tab w:val="left" w:pos="3915"/>
        </w:tabs>
        <w:rPr>
          <w:rFonts w:ascii="Times New Roman" w:hAnsi="Times New Roman" w:cs="Times New Roman"/>
          <w:sz w:val="24"/>
        </w:rPr>
      </w:pPr>
      <w:r w:rsidRPr="000A2438">
        <w:rPr>
          <w:rFonts w:ascii="Times New Roman" w:hAnsi="Times New Roman" w:cs="Times New Roman"/>
          <w:b/>
          <w:sz w:val="24"/>
        </w:rPr>
        <w:lastRenderedPageBreak/>
        <w:t>Supplementary</w:t>
      </w:r>
      <w:r w:rsidR="00912DE2" w:rsidRPr="000A2438">
        <w:rPr>
          <w:rFonts w:ascii="Times New Roman" w:hAnsi="Times New Roman" w:cs="Times New Roman"/>
          <w:b/>
          <w:sz w:val="24"/>
        </w:rPr>
        <w:t xml:space="preserve"> data</w:t>
      </w:r>
      <w:r w:rsidR="00FA2A98" w:rsidRPr="000A2438">
        <w:rPr>
          <w:rFonts w:ascii="Times New Roman" w:hAnsi="Times New Roman" w:cs="Times New Roman"/>
          <w:b/>
          <w:sz w:val="24"/>
        </w:rPr>
        <w:t xml:space="preserve"> 8</w:t>
      </w:r>
      <w:r w:rsidRPr="000A2438">
        <w:rPr>
          <w:rFonts w:ascii="Times New Roman" w:hAnsi="Times New Roman" w:cs="Times New Roman"/>
          <w:b/>
          <w:sz w:val="24"/>
        </w:rPr>
        <w:t>:</w:t>
      </w:r>
      <w:r w:rsidRPr="000A2438">
        <w:rPr>
          <w:rFonts w:ascii="Times New Roman" w:hAnsi="Times New Roman" w:cs="Times New Roman"/>
          <w:sz w:val="24"/>
        </w:rPr>
        <w:t xml:space="preserve"> Sensitivity analyses using correlation coefficient of 0.25, 0.5, and 0.75 for cross-over studies</w:t>
      </w:r>
    </w:p>
    <w:p w14:paraId="7A152070" w14:textId="77777777" w:rsidR="00BC45F7" w:rsidRPr="000A2438" w:rsidRDefault="00BC45F7" w:rsidP="00BC45F7">
      <w:pPr>
        <w:spacing w:after="0" w:line="240" w:lineRule="auto"/>
        <w:rPr>
          <w:rFonts w:ascii="Times New Roman" w:hAnsi="Times New Roman" w:cs="Times New Roman"/>
          <w:sz w:val="24"/>
        </w:rPr>
      </w:pPr>
    </w:p>
    <w:p w14:paraId="703996D6" w14:textId="7AE68F86" w:rsidR="00BC45F7" w:rsidRPr="000A2438" w:rsidRDefault="00BC45F7" w:rsidP="00BC45F7">
      <w:pPr>
        <w:spacing w:after="0" w:line="240" w:lineRule="auto"/>
        <w:rPr>
          <w:rFonts w:ascii="Times New Roman" w:hAnsi="Times New Roman" w:cs="Times New Roman"/>
          <w:sz w:val="24"/>
        </w:rPr>
      </w:pPr>
      <w:r w:rsidRPr="000A2438">
        <w:rPr>
          <w:rFonts w:ascii="Times New Roman" w:hAnsi="Times New Roman" w:cs="Times New Roman"/>
          <w:b/>
          <w:sz w:val="24"/>
        </w:rPr>
        <w:t>Table</w:t>
      </w:r>
      <w:r w:rsidR="00AE2156" w:rsidRPr="000A2438">
        <w:rPr>
          <w:rFonts w:ascii="Times New Roman" w:hAnsi="Times New Roman" w:cs="Times New Roman"/>
          <w:b/>
          <w:sz w:val="24"/>
        </w:rPr>
        <w:t xml:space="preserve"> S5</w:t>
      </w:r>
      <w:r w:rsidRPr="000A2438">
        <w:rPr>
          <w:rFonts w:ascii="Times New Roman" w:hAnsi="Times New Roman" w:cs="Times New Roman"/>
          <w:b/>
          <w:sz w:val="24"/>
        </w:rPr>
        <w:t>:</w:t>
      </w:r>
      <w:r w:rsidRPr="000A2438">
        <w:rPr>
          <w:rFonts w:ascii="Times New Roman" w:hAnsi="Times New Roman" w:cs="Times New Roman"/>
          <w:sz w:val="24"/>
        </w:rPr>
        <w:t xml:space="preserve"> sensitivity analyses using varying correlation coefficients for cross-over studies, fasting blood glucose (mg/dL) </w:t>
      </w:r>
    </w:p>
    <w:tbl>
      <w:tblPr>
        <w:tblStyle w:val="LightList"/>
        <w:tblW w:w="9488" w:type="dxa"/>
        <w:tblLook w:val="00A0" w:firstRow="1" w:lastRow="0" w:firstColumn="1" w:lastColumn="0" w:noHBand="0" w:noVBand="0"/>
      </w:tblPr>
      <w:tblGrid>
        <w:gridCol w:w="3109"/>
        <w:gridCol w:w="4111"/>
        <w:gridCol w:w="2268"/>
      </w:tblGrid>
      <w:tr w:rsidR="000A2438" w:rsidRPr="000A2438" w14:paraId="77A3144B" w14:textId="77777777" w:rsidTr="00F24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shd w:val="clear" w:color="auto" w:fill="auto"/>
          </w:tcPr>
          <w:p w14:paraId="6C5C726C" w14:textId="77777777" w:rsidR="00BC45F7" w:rsidRPr="000A2438" w:rsidRDefault="00BC45F7" w:rsidP="0045354A">
            <w:pPr>
              <w:rPr>
                <w:rFonts w:ascii="Times New Roman" w:hAnsi="Times New Roman" w:cs="Times New Roman"/>
                <w:color w:val="auto"/>
                <w:sz w:val="24"/>
                <w:szCs w:val="24"/>
              </w:rPr>
            </w:pPr>
            <w:r w:rsidRPr="000A2438">
              <w:rPr>
                <w:rFonts w:ascii="Times New Roman" w:hAnsi="Times New Roman" w:cs="Times New Roman"/>
                <w:color w:val="auto"/>
                <w:sz w:val="24"/>
                <w:szCs w:val="24"/>
              </w:rPr>
              <w:t>Outcome</w:t>
            </w:r>
          </w:p>
        </w:tc>
        <w:tc>
          <w:tcPr>
            <w:cnfStyle w:val="000010000000" w:firstRow="0" w:lastRow="0" w:firstColumn="0" w:lastColumn="0" w:oddVBand="1" w:evenVBand="0" w:oddHBand="0" w:evenHBand="0" w:firstRowFirstColumn="0" w:firstRowLastColumn="0" w:lastRowFirstColumn="0" w:lastRowLastColumn="0"/>
            <w:tcW w:w="4111" w:type="dxa"/>
            <w:shd w:val="clear" w:color="auto" w:fill="auto"/>
          </w:tcPr>
          <w:p w14:paraId="3B1773FA" w14:textId="49E34157" w:rsidR="00BC45F7" w:rsidRPr="000A2438" w:rsidRDefault="00F67BB8" w:rsidP="0045354A">
            <w:pPr>
              <w:rPr>
                <w:rFonts w:ascii="Times New Roman" w:hAnsi="Times New Roman" w:cs="Times New Roman"/>
                <w:color w:val="auto"/>
                <w:sz w:val="24"/>
                <w:szCs w:val="24"/>
              </w:rPr>
            </w:pPr>
            <w:r w:rsidRPr="000A2438">
              <w:rPr>
                <w:rFonts w:ascii="Times New Roman" w:hAnsi="Times New Roman" w:cs="Times New Roman"/>
                <w:color w:val="auto"/>
                <w:sz w:val="24"/>
                <w:szCs w:val="24"/>
              </w:rPr>
              <w:t>Weighted mean difference (95% CI)</w:t>
            </w:r>
          </w:p>
        </w:tc>
        <w:tc>
          <w:tcPr>
            <w:tcW w:w="2268" w:type="dxa"/>
            <w:shd w:val="clear" w:color="auto" w:fill="auto"/>
          </w:tcPr>
          <w:p w14:paraId="0DC91E7B" w14:textId="77777777" w:rsidR="00BC45F7" w:rsidRPr="000A2438" w:rsidRDefault="00BC45F7" w:rsidP="004535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A2438">
              <w:rPr>
                <w:rFonts w:ascii="Times New Roman" w:hAnsi="Times New Roman" w:cs="Times New Roman"/>
                <w:color w:val="auto"/>
                <w:sz w:val="24"/>
                <w:szCs w:val="24"/>
              </w:rPr>
              <w:t>Inconsistency (I</w:t>
            </w:r>
            <w:r w:rsidRPr="000A2438">
              <w:rPr>
                <w:rFonts w:ascii="Times New Roman" w:hAnsi="Times New Roman" w:cs="Times New Roman"/>
                <w:color w:val="auto"/>
                <w:sz w:val="24"/>
                <w:szCs w:val="24"/>
                <w:vertAlign w:val="superscript"/>
              </w:rPr>
              <w:t>2</w:t>
            </w:r>
            <w:r w:rsidRPr="000A2438">
              <w:rPr>
                <w:rFonts w:ascii="Times New Roman" w:hAnsi="Times New Roman" w:cs="Times New Roman"/>
                <w:color w:val="auto"/>
                <w:sz w:val="24"/>
                <w:szCs w:val="24"/>
              </w:rPr>
              <w:t>)</w:t>
            </w:r>
          </w:p>
        </w:tc>
      </w:tr>
      <w:tr w:rsidR="000A2438" w:rsidRPr="000A2438" w14:paraId="1F3FED50" w14:textId="77777777" w:rsidTr="00F24EBF">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tcPr>
          <w:p w14:paraId="464E899E" w14:textId="6C016F83" w:rsidR="00BC45F7" w:rsidRPr="000A2438" w:rsidRDefault="00BC45F7" w:rsidP="0045354A">
            <w:pPr>
              <w:rPr>
                <w:rFonts w:ascii="Times New Roman" w:hAnsi="Times New Roman" w:cs="Times New Roman"/>
                <w:b w:val="0"/>
                <w:sz w:val="24"/>
                <w:szCs w:val="24"/>
              </w:rPr>
            </w:pPr>
            <w:r w:rsidRPr="000A2438">
              <w:rPr>
                <w:rFonts w:ascii="Times New Roman" w:hAnsi="Times New Roman" w:cs="Times New Roman"/>
                <w:b w:val="0"/>
                <w:sz w:val="24"/>
                <w:szCs w:val="24"/>
              </w:rPr>
              <w:t>Paired analysis (original analysis)</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1EDCF5CF" w14:textId="77777777" w:rsidR="00BC45F7" w:rsidRPr="000A2438" w:rsidRDefault="00BC45F7" w:rsidP="0045354A">
            <w:pPr>
              <w:tabs>
                <w:tab w:val="left" w:pos="2377"/>
              </w:tabs>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0.331 (-0.817, 1.479), p=0.572</w:t>
            </w:r>
          </w:p>
        </w:tc>
        <w:tc>
          <w:tcPr>
            <w:tcW w:w="2268" w:type="dxa"/>
            <w:tcBorders>
              <w:bottom w:val="single" w:sz="4" w:space="0" w:color="auto"/>
            </w:tcBorders>
          </w:tcPr>
          <w:p w14:paraId="1DCEBD46" w14:textId="77777777" w:rsidR="00BC45F7" w:rsidRPr="000A2438" w:rsidRDefault="00BC45F7" w:rsidP="004535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17.4%</w:t>
            </w:r>
          </w:p>
        </w:tc>
      </w:tr>
      <w:tr w:rsidR="000A2438" w:rsidRPr="000A2438" w14:paraId="2B4A7878" w14:textId="77777777" w:rsidTr="00F24EBF">
        <w:trPr>
          <w:trHeight w:val="529"/>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tcPr>
          <w:p w14:paraId="727FE974" w14:textId="40E4D45F" w:rsidR="00BC45F7" w:rsidRPr="000A2438" w:rsidRDefault="00BC45F7" w:rsidP="0045354A">
            <w:pPr>
              <w:rPr>
                <w:rFonts w:ascii="Times New Roman" w:hAnsi="Times New Roman" w:cs="Times New Roman"/>
                <w:b w:val="0"/>
                <w:sz w:val="24"/>
                <w:szCs w:val="24"/>
              </w:rPr>
            </w:pPr>
            <w:r w:rsidRPr="000A2438">
              <w:rPr>
                <w:rFonts w:ascii="Times New Roman" w:hAnsi="Times New Roman" w:cs="Times New Roman"/>
                <w:b w:val="0"/>
                <w:sz w:val="24"/>
                <w:szCs w:val="24"/>
              </w:rPr>
              <w:t>Correlation coefficient: 0.25</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72A4C18D" w14:textId="7400D2EB" w:rsidR="00BC45F7" w:rsidRPr="000A2438" w:rsidRDefault="00F67BB8" w:rsidP="0045354A">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0.330 (-0.808, 1.467), p=0.570</w:t>
            </w:r>
          </w:p>
        </w:tc>
        <w:tc>
          <w:tcPr>
            <w:tcW w:w="2268" w:type="dxa"/>
            <w:tcBorders>
              <w:bottom w:val="single" w:sz="4" w:space="0" w:color="auto"/>
            </w:tcBorders>
          </w:tcPr>
          <w:p w14:paraId="35A237FB" w14:textId="5BAF24AC" w:rsidR="00BC45F7" w:rsidRPr="000A2438" w:rsidRDefault="00F67BB8" w:rsidP="004535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28.1%</w:t>
            </w:r>
          </w:p>
        </w:tc>
      </w:tr>
      <w:tr w:rsidR="000A2438" w:rsidRPr="000A2438" w14:paraId="107F795D" w14:textId="77777777" w:rsidTr="00F24EB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9" w:type="dxa"/>
            <w:tcBorders>
              <w:bottom w:val="single" w:sz="4" w:space="0" w:color="auto"/>
              <w:right w:val="single" w:sz="4" w:space="0" w:color="auto"/>
            </w:tcBorders>
          </w:tcPr>
          <w:p w14:paraId="62FC56BA" w14:textId="5521DC1A" w:rsidR="00BC45F7" w:rsidRPr="000A2438" w:rsidRDefault="00BC45F7" w:rsidP="0045354A">
            <w:pPr>
              <w:rPr>
                <w:rFonts w:ascii="Times New Roman" w:hAnsi="Times New Roman" w:cs="Times New Roman"/>
                <w:sz w:val="24"/>
                <w:szCs w:val="24"/>
              </w:rPr>
            </w:pPr>
            <w:r w:rsidRPr="000A2438">
              <w:rPr>
                <w:rFonts w:ascii="Times New Roman" w:hAnsi="Times New Roman" w:cs="Times New Roman"/>
                <w:b w:val="0"/>
                <w:sz w:val="24"/>
                <w:szCs w:val="24"/>
              </w:rPr>
              <w:t>Correlation coefficient: 0.5</w:t>
            </w:r>
          </w:p>
        </w:tc>
        <w:tc>
          <w:tcPr>
            <w:cnfStyle w:val="000010000000" w:firstRow="0" w:lastRow="0" w:firstColumn="0" w:lastColumn="0" w:oddVBand="1" w:evenVBand="0" w:oddHBand="0" w:evenHBand="0" w:firstRowFirstColumn="0" w:firstRowLastColumn="0" w:lastRowFirstColumn="0" w:lastRowLastColumn="0"/>
            <w:tcW w:w="4111" w:type="dxa"/>
          </w:tcPr>
          <w:p w14:paraId="75726683" w14:textId="66E2AAC9" w:rsidR="00BC45F7" w:rsidRPr="000A2438" w:rsidRDefault="00F67BB8" w:rsidP="0045354A">
            <w:pPr>
              <w:rPr>
                <w:rFonts w:ascii="Times New Roman" w:eastAsia="Times New Roman" w:hAnsi="Times New Roman" w:cs="Times New Roman"/>
                <w:sz w:val="24"/>
                <w:szCs w:val="24"/>
                <w:lang w:eastAsia="en-AU"/>
              </w:rPr>
            </w:pPr>
            <w:r w:rsidRPr="000A2438">
              <w:rPr>
                <w:rFonts w:ascii="Times New Roman" w:eastAsia="Times New Roman" w:hAnsi="Times New Roman" w:cs="Times New Roman"/>
                <w:sz w:val="24"/>
                <w:szCs w:val="24"/>
                <w:lang w:eastAsia="en-AU"/>
              </w:rPr>
              <w:t xml:space="preserve">0.351 (-0.781, 1.484), p=0.543        </w:t>
            </w:r>
          </w:p>
        </w:tc>
        <w:tc>
          <w:tcPr>
            <w:tcW w:w="2268" w:type="dxa"/>
          </w:tcPr>
          <w:p w14:paraId="40D3981D" w14:textId="27A6186E" w:rsidR="00BC45F7" w:rsidRPr="000A2438" w:rsidRDefault="00F67BB8" w:rsidP="004535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42.4%</w:t>
            </w:r>
          </w:p>
        </w:tc>
      </w:tr>
      <w:tr w:rsidR="000A2438" w:rsidRPr="000A2438" w14:paraId="28BD09F2" w14:textId="77777777" w:rsidTr="00F24EBF">
        <w:trPr>
          <w:trHeight w:val="326"/>
        </w:trPr>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right w:val="single" w:sz="4" w:space="0" w:color="auto"/>
            </w:tcBorders>
          </w:tcPr>
          <w:p w14:paraId="055F9CB0" w14:textId="0B1AD242" w:rsidR="00BC45F7" w:rsidRPr="000A2438" w:rsidRDefault="00BC45F7" w:rsidP="0045354A">
            <w:pPr>
              <w:rPr>
                <w:rFonts w:ascii="Times New Roman" w:hAnsi="Times New Roman" w:cs="Times New Roman"/>
                <w:sz w:val="24"/>
                <w:szCs w:val="24"/>
              </w:rPr>
            </w:pPr>
            <w:r w:rsidRPr="000A2438">
              <w:rPr>
                <w:rFonts w:ascii="Times New Roman" w:hAnsi="Times New Roman" w:cs="Times New Roman"/>
                <w:b w:val="0"/>
                <w:sz w:val="24"/>
                <w:szCs w:val="24"/>
              </w:rPr>
              <w:t>Correlation coefficient: 0.75</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7294353D" w14:textId="25E83C8A" w:rsidR="00BC45F7" w:rsidRPr="000A2438" w:rsidRDefault="00F67BB8" w:rsidP="0045354A">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0.422 (-0.691, 1.534), p=0.458</w:t>
            </w:r>
          </w:p>
        </w:tc>
        <w:tc>
          <w:tcPr>
            <w:tcW w:w="2268" w:type="dxa"/>
            <w:tcBorders>
              <w:bottom w:val="single" w:sz="4" w:space="0" w:color="auto"/>
            </w:tcBorders>
          </w:tcPr>
          <w:p w14:paraId="3ACB6A62" w14:textId="280D95FC" w:rsidR="00BC45F7" w:rsidRPr="000A2438" w:rsidRDefault="00F67BB8" w:rsidP="004535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63%</w:t>
            </w:r>
          </w:p>
        </w:tc>
      </w:tr>
    </w:tbl>
    <w:p w14:paraId="0E662F48" w14:textId="77777777" w:rsidR="00BC45F7" w:rsidRPr="000A2438" w:rsidRDefault="00BC45F7">
      <w:pPr>
        <w:rPr>
          <w:rFonts w:ascii="Times New Roman" w:hAnsi="Times New Roman" w:cs="Times New Roman"/>
          <w:b/>
          <w:sz w:val="24"/>
          <w:szCs w:val="24"/>
        </w:rPr>
      </w:pPr>
    </w:p>
    <w:p w14:paraId="451FCE41" w14:textId="67577013" w:rsidR="00F31CA9" w:rsidRPr="000A2438" w:rsidRDefault="00AE2156" w:rsidP="00F31CA9">
      <w:pPr>
        <w:spacing w:after="0" w:line="240" w:lineRule="auto"/>
        <w:rPr>
          <w:rFonts w:ascii="Times New Roman" w:hAnsi="Times New Roman" w:cs="Times New Roman"/>
          <w:sz w:val="24"/>
        </w:rPr>
      </w:pPr>
      <w:r w:rsidRPr="000A2438">
        <w:rPr>
          <w:rFonts w:ascii="Times New Roman" w:hAnsi="Times New Roman" w:cs="Times New Roman"/>
          <w:b/>
          <w:sz w:val="24"/>
        </w:rPr>
        <w:t>Table S6</w:t>
      </w:r>
      <w:r w:rsidR="00F31CA9" w:rsidRPr="000A2438">
        <w:rPr>
          <w:rFonts w:ascii="Times New Roman" w:hAnsi="Times New Roman" w:cs="Times New Roman"/>
          <w:b/>
          <w:sz w:val="24"/>
        </w:rPr>
        <w:t>:</w:t>
      </w:r>
      <w:r w:rsidR="00F31CA9" w:rsidRPr="000A2438">
        <w:rPr>
          <w:rFonts w:ascii="Times New Roman" w:hAnsi="Times New Roman" w:cs="Times New Roman"/>
          <w:sz w:val="24"/>
        </w:rPr>
        <w:t xml:space="preserve"> sensitivity analyses using varying correlation coefficients for cross-over studies, HbA1c (%)</w:t>
      </w:r>
    </w:p>
    <w:tbl>
      <w:tblPr>
        <w:tblStyle w:val="LightList"/>
        <w:tblW w:w="9488" w:type="dxa"/>
        <w:tblLook w:val="00A0" w:firstRow="1" w:lastRow="0" w:firstColumn="1" w:lastColumn="0" w:noHBand="0" w:noVBand="0"/>
      </w:tblPr>
      <w:tblGrid>
        <w:gridCol w:w="3109"/>
        <w:gridCol w:w="4111"/>
        <w:gridCol w:w="2268"/>
      </w:tblGrid>
      <w:tr w:rsidR="000A2438" w:rsidRPr="000A2438" w14:paraId="5B1C6831" w14:textId="77777777" w:rsidTr="00F24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shd w:val="clear" w:color="auto" w:fill="auto"/>
          </w:tcPr>
          <w:p w14:paraId="703870E5" w14:textId="77777777" w:rsidR="00F31CA9" w:rsidRPr="000A2438" w:rsidRDefault="00F31CA9" w:rsidP="0045354A">
            <w:pPr>
              <w:rPr>
                <w:rFonts w:ascii="Times New Roman" w:hAnsi="Times New Roman" w:cs="Times New Roman"/>
                <w:color w:val="auto"/>
                <w:sz w:val="24"/>
                <w:szCs w:val="24"/>
              </w:rPr>
            </w:pPr>
            <w:r w:rsidRPr="000A2438">
              <w:rPr>
                <w:rFonts w:ascii="Times New Roman" w:hAnsi="Times New Roman" w:cs="Times New Roman"/>
                <w:color w:val="auto"/>
                <w:sz w:val="24"/>
                <w:szCs w:val="24"/>
              </w:rPr>
              <w:t>Outcome</w:t>
            </w:r>
          </w:p>
        </w:tc>
        <w:tc>
          <w:tcPr>
            <w:cnfStyle w:val="000010000000" w:firstRow="0" w:lastRow="0" w:firstColumn="0" w:lastColumn="0" w:oddVBand="1" w:evenVBand="0" w:oddHBand="0" w:evenHBand="0" w:firstRowFirstColumn="0" w:firstRowLastColumn="0" w:lastRowFirstColumn="0" w:lastRowLastColumn="0"/>
            <w:tcW w:w="4111" w:type="dxa"/>
            <w:shd w:val="clear" w:color="auto" w:fill="auto"/>
          </w:tcPr>
          <w:p w14:paraId="405006DD" w14:textId="77777777" w:rsidR="00F31CA9" w:rsidRPr="000A2438" w:rsidRDefault="00F31CA9" w:rsidP="0045354A">
            <w:pPr>
              <w:rPr>
                <w:rFonts w:ascii="Times New Roman" w:hAnsi="Times New Roman" w:cs="Times New Roman"/>
                <w:color w:val="auto"/>
                <w:sz w:val="24"/>
                <w:szCs w:val="24"/>
              </w:rPr>
            </w:pPr>
            <w:r w:rsidRPr="000A2438">
              <w:rPr>
                <w:rFonts w:ascii="Times New Roman" w:hAnsi="Times New Roman" w:cs="Times New Roman"/>
                <w:color w:val="auto"/>
                <w:sz w:val="24"/>
                <w:szCs w:val="24"/>
              </w:rPr>
              <w:t>Weighted mean difference (95% CI)</w:t>
            </w:r>
          </w:p>
        </w:tc>
        <w:tc>
          <w:tcPr>
            <w:tcW w:w="2268" w:type="dxa"/>
            <w:shd w:val="clear" w:color="auto" w:fill="auto"/>
          </w:tcPr>
          <w:p w14:paraId="592427EC" w14:textId="77777777" w:rsidR="00F31CA9" w:rsidRPr="000A2438" w:rsidRDefault="00F31CA9" w:rsidP="004535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A2438">
              <w:rPr>
                <w:rFonts w:ascii="Times New Roman" w:hAnsi="Times New Roman" w:cs="Times New Roman"/>
                <w:color w:val="auto"/>
                <w:sz w:val="24"/>
                <w:szCs w:val="24"/>
              </w:rPr>
              <w:t>Inconsistency (I</w:t>
            </w:r>
            <w:r w:rsidRPr="000A2438">
              <w:rPr>
                <w:rFonts w:ascii="Times New Roman" w:hAnsi="Times New Roman" w:cs="Times New Roman"/>
                <w:color w:val="auto"/>
                <w:sz w:val="24"/>
                <w:szCs w:val="24"/>
                <w:vertAlign w:val="superscript"/>
              </w:rPr>
              <w:t>2</w:t>
            </w:r>
            <w:r w:rsidRPr="000A2438">
              <w:rPr>
                <w:rFonts w:ascii="Times New Roman" w:hAnsi="Times New Roman" w:cs="Times New Roman"/>
                <w:color w:val="auto"/>
                <w:sz w:val="24"/>
                <w:szCs w:val="24"/>
              </w:rPr>
              <w:t>)</w:t>
            </w:r>
          </w:p>
        </w:tc>
      </w:tr>
      <w:tr w:rsidR="000A2438" w:rsidRPr="000A2438" w14:paraId="43290662" w14:textId="77777777" w:rsidTr="00F24EBF">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tcPr>
          <w:p w14:paraId="6BD6095F" w14:textId="77777777" w:rsidR="00E56CBC" w:rsidRPr="000A2438" w:rsidRDefault="00E56CBC" w:rsidP="00E56CBC">
            <w:pPr>
              <w:rPr>
                <w:rFonts w:ascii="Times New Roman" w:hAnsi="Times New Roman" w:cs="Times New Roman"/>
                <w:b w:val="0"/>
                <w:sz w:val="24"/>
                <w:szCs w:val="24"/>
              </w:rPr>
            </w:pPr>
            <w:r w:rsidRPr="000A2438">
              <w:rPr>
                <w:rFonts w:ascii="Times New Roman" w:hAnsi="Times New Roman" w:cs="Times New Roman"/>
                <w:b w:val="0"/>
                <w:sz w:val="24"/>
                <w:szCs w:val="24"/>
              </w:rPr>
              <w:t>Paired analysis (original analysis)</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0D327F18" w14:textId="307D2204" w:rsidR="00E56CBC" w:rsidRPr="000A2438" w:rsidRDefault="00E56CBC" w:rsidP="00E56CBC">
            <w:pPr>
              <w:tabs>
                <w:tab w:val="left" w:pos="2377"/>
              </w:tabs>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0.031 (-0.001, 0.063), p=0.057</w:t>
            </w:r>
          </w:p>
        </w:tc>
        <w:tc>
          <w:tcPr>
            <w:tcW w:w="2268" w:type="dxa"/>
            <w:tcBorders>
              <w:bottom w:val="single" w:sz="4" w:space="0" w:color="auto"/>
            </w:tcBorders>
          </w:tcPr>
          <w:p w14:paraId="65427FAD" w14:textId="3D45FBF0" w:rsidR="00E56CBC" w:rsidRPr="000A2438" w:rsidRDefault="00E56CBC" w:rsidP="00E56C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16.4%</w:t>
            </w:r>
          </w:p>
        </w:tc>
      </w:tr>
      <w:tr w:rsidR="000A2438" w:rsidRPr="000A2438" w14:paraId="63631DB5" w14:textId="77777777" w:rsidTr="00F24EBF">
        <w:trPr>
          <w:trHeight w:val="529"/>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tcPr>
          <w:p w14:paraId="17E6C515" w14:textId="77777777" w:rsidR="00F31CA9" w:rsidRPr="000A2438" w:rsidRDefault="00F31CA9" w:rsidP="0045354A">
            <w:pPr>
              <w:rPr>
                <w:rFonts w:ascii="Times New Roman" w:hAnsi="Times New Roman" w:cs="Times New Roman"/>
                <w:b w:val="0"/>
                <w:sz w:val="24"/>
                <w:szCs w:val="24"/>
              </w:rPr>
            </w:pPr>
            <w:r w:rsidRPr="000A2438">
              <w:rPr>
                <w:rFonts w:ascii="Times New Roman" w:hAnsi="Times New Roman" w:cs="Times New Roman"/>
                <w:b w:val="0"/>
                <w:sz w:val="24"/>
                <w:szCs w:val="24"/>
              </w:rPr>
              <w:t>Correlation coefficient: 0.25</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0B236430" w14:textId="64EC5AC8" w:rsidR="00F31CA9" w:rsidRPr="000A2438" w:rsidRDefault="00E56CBC" w:rsidP="0045354A">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0.030 (-0.002, 0.063), p=0.070</w:t>
            </w:r>
          </w:p>
        </w:tc>
        <w:tc>
          <w:tcPr>
            <w:tcW w:w="2268" w:type="dxa"/>
            <w:tcBorders>
              <w:bottom w:val="single" w:sz="4" w:space="0" w:color="auto"/>
            </w:tcBorders>
          </w:tcPr>
          <w:p w14:paraId="67C749B2" w14:textId="1DB34AB6" w:rsidR="00F31CA9" w:rsidRPr="000A2438" w:rsidRDefault="00EE2CF5" w:rsidP="004535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27.1%</w:t>
            </w:r>
          </w:p>
        </w:tc>
      </w:tr>
      <w:tr w:rsidR="000A2438" w:rsidRPr="000A2438" w14:paraId="311E08AE" w14:textId="77777777" w:rsidTr="00F24EB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9" w:type="dxa"/>
            <w:tcBorders>
              <w:bottom w:val="single" w:sz="4" w:space="0" w:color="auto"/>
              <w:right w:val="single" w:sz="4" w:space="0" w:color="auto"/>
            </w:tcBorders>
          </w:tcPr>
          <w:p w14:paraId="6C77A61B" w14:textId="77777777" w:rsidR="00F31CA9" w:rsidRPr="000A2438" w:rsidRDefault="00F31CA9" w:rsidP="0045354A">
            <w:pPr>
              <w:rPr>
                <w:rFonts w:ascii="Times New Roman" w:hAnsi="Times New Roman" w:cs="Times New Roman"/>
                <w:sz w:val="24"/>
                <w:szCs w:val="24"/>
              </w:rPr>
            </w:pPr>
            <w:r w:rsidRPr="000A2438">
              <w:rPr>
                <w:rFonts w:ascii="Times New Roman" w:hAnsi="Times New Roman" w:cs="Times New Roman"/>
                <w:b w:val="0"/>
                <w:sz w:val="24"/>
                <w:szCs w:val="24"/>
              </w:rPr>
              <w:t>Correlation coefficient: 0.5</w:t>
            </w:r>
          </w:p>
        </w:tc>
        <w:tc>
          <w:tcPr>
            <w:cnfStyle w:val="000010000000" w:firstRow="0" w:lastRow="0" w:firstColumn="0" w:lastColumn="0" w:oddVBand="1" w:evenVBand="0" w:oddHBand="0" w:evenHBand="0" w:firstRowFirstColumn="0" w:firstRowLastColumn="0" w:lastRowFirstColumn="0" w:lastRowLastColumn="0"/>
            <w:tcW w:w="4111" w:type="dxa"/>
          </w:tcPr>
          <w:p w14:paraId="452C5597" w14:textId="2CC67CEE" w:rsidR="00F31CA9" w:rsidRPr="000A2438" w:rsidRDefault="00E56CBC" w:rsidP="0045354A">
            <w:pPr>
              <w:rPr>
                <w:rFonts w:ascii="Times New Roman" w:eastAsia="Times New Roman" w:hAnsi="Times New Roman" w:cs="Times New Roman"/>
                <w:sz w:val="24"/>
                <w:szCs w:val="24"/>
                <w:lang w:eastAsia="en-AU"/>
              </w:rPr>
            </w:pPr>
            <w:r w:rsidRPr="000A2438">
              <w:rPr>
                <w:rFonts w:ascii="Times New Roman" w:eastAsia="Times New Roman" w:hAnsi="Times New Roman" w:cs="Times New Roman"/>
                <w:sz w:val="24"/>
                <w:szCs w:val="24"/>
                <w:lang w:eastAsia="en-AU"/>
              </w:rPr>
              <w:t>0.031 (-0.002, 0.064), p=0.068</w:t>
            </w:r>
          </w:p>
        </w:tc>
        <w:tc>
          <w:tcPr>
            <w:tcW w:w="2268" w:type="dxa"/>
          </w:tcPr>
          <w:p w14:paraId="50DC5E64" w14:textId="0141808E" w:rsidR="00F31CA9" w:rsidRPr="000A2438" w:rsidRDefault="00E56CBC" w:rsidP="004535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40.7%</w:t>
            </w:r>
          </w:p>
        </w:tc>
      </w:tr>
      <w:tr w:rsidR="000A2438" w:rsidRPr="000A2438" w14:paraId="4010F980" w14:textId="77777777" w:rsidTr="00F24EBF">
        <w:trPr>
          <w:trHeight w:val="326"/>
        </w:trPr>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right w:val="single" w:sz="4" w:space="0" w:color="auto"/>
            </w:tcBorders>
          </w:tcPr>
          <w:p w14:paraId="683FD9B2" w14:textId="77777777" w:rsidR="00F31CA9" w:rsidRPr="000A2438" w:rsidRDefault="00F31CA9" w:rsidP="0045354A">
            <w:pPr>
              <w:rPr>
                <w:rFonts w:ascii="Times New Roman" w:hAnsi="Times New Roman" w:cs="Times New Roman"/>
                <w:sz w:val="24"/>
                <w:szCs w:val="24"/>
              </w:rPr>
            </w:pPr>
            <w:r w:rsidRPr="000A2438">
              <w:rPr>
                <w:rFonts w:ascii="Times New Roman" w:hAnsi="Times New Roman" w:cs="Times New Roman"/>
                <w:b w:val="0"/>
                <w:sz w:val="24"/>
                <w:szCs w:val="24"/>
              </w:rPr>
              <w:t>Correlation coefficient: 0.75</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748F5D60" w14:textId="08A803BC" w:rsidR="00F31CA9" w:rsidRPr="000A2438" w:rsidRDefault="00EE2CF5" w:rsidP="0045354A">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 xml:space="preserve">0.031 (-0.001, 0.063), p=0.061        </w:t>
            </w:r>
          </w:p>
        </w:tc>
        <w:tc>
          <w:tcPr>
            <w:tcW w:w="2268" w:type="dxa"/>
            <w:tcBorders>
              <w:bottom w:val="single" w:sz="4" w:space="0" w:color="auto"/>
            </w:tcBorders>
          </w:tcPr>
          <w:p w14:paraId="3AFE124D" w14:textId="2FDB3D1B" w:rsidR="00F31CA9" w:rsidRPr="000A2438" w:rsidRDefault="00EE2CF5" w:rsidP="004535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61.7%</w:t>
            </w:r>
          </w:p>
        </w:tc>
      </w:tr>
    </w:tbl>
    <w:p w14:paraId="476D1B5E" w14:textId="6D49706E" w:rsidR="00760FEC" w:rsidRPr="000A2438" w:rsidRDefault="00760FEC">
      <w:pPr>
        <w:rPr>
          <w:rFonts w:ascii="Times New Roman" w:hAnsi="Times New Roman" w:cs="Times New Roman"/>
          <w:b/>
          <w:sz w:val="24"/>
          <w:szCs w:val="24"/>
        </w:rPr>
      </w:pPr>
    </w:p>
    <w:p w14:paraId="09D61EFE" w14:textId="472D0DDD" w:rsidR="00CE11E0" w:rsidRPr="000A2438" w:rsidRDefault="00CE11E0" w:rsidP="00CE11E0">
      <w:pPr>
        <w:spacing w:after="0" w:line="240" w:lineRule="auto"/>
        <w:rPr>
          <w:rFonts w:ascii="Times New Roman" w:hAnsi="Times New Roman" w:cs="Times New Roman"/>
          <w:sz w:val="24"/>
        </w:rPr>
      </w:pPr>
      <w:r w:rsidRPr="000A2438">
        <w:rPr>
          <w:rFonts w:ascii="Times New Roman" w:hAnsi="Times New Roman" w:cs="Times New Roman"/>
          <w:b/>
          <w:sz w:val="24"/>
        </w:rPr>
        <w:t>Table</w:t>
      </w:r>
      <w:r w:rsidR="00AE2156" w:rsidRPr="000A2438">
        <w:rPr>
          <w:rFonts w:ascii="Times New Roman" w:hAnsi="Times New Roman" w:cs="Times New Roman"/>
          <w:b/>
          <w:sz w:val="24"/>
        </w:rPr>
        <w:t xml:space="preserve"> S7</w:t>
      </w:r>
      <w:r w:rsidRPr="000A2438">
        <w:rPr>
          <w:rFonts w:ascii="Times New Roman" w:hAnsi="Times New Roman" w:cs="Times New Roman"/>
          <w:b/>
          <w:sz w:val="24"/>
        </w:rPr>
        <w:t>:</w:t>
      </w:r>
      <w:r w:rsidRPr="000A2438">
        <w:rPr>
          <w:rFonts w:ascii="Times New Roman" w:hAnsi="Times New Roman" w:cs="Times New Roman"/>
          <w:sz w:val="24"/>
        </w:rPr>
        <w:t xml:space="preserve"> sensitivity analyses using varying correlation coefficients for cross-over studies, fasting insulin (</w:t>
      </w:r>
      <w:r w:rsidRPr="000A2438">
        <w:rPr>
          <w:rFonts w:ascii="Times New Roman" w:hAnsi="Times New Roman" w:cs="Times New Roman"/>
          <w:sz w:val="24"/>
          <w:szCs w:val="24"/>
          <w:lang w:val="el-GR"/>
        </w:rPr>
        <w:t>μ</w:t>
      </w:r>
      <w:r w:rsidRPr="000A2438">
        <w:rPr>
          <w:rFonts w:ascii="Times New Roman" w:hAnsi="Times New Roman" w:cs="Times New Roman"/>
          <w:sz w:val="24"/>
          <w:szCs w:val="24"/>
        </w:rPr>
        <w:t>IU/mL)</w:t>
      </w:r>
    </w:p>
    <w:tbl>
      <w:tblPr>
        <w:tblStyle w:val="LightList"/>
        <w:tblW w:w="9488" w:type="dxa"/>
        <w:tblLook w:val="00A0" w:firstRow="1" w:lastRow="0" w:firstColumn="1" w:lastColumn="0" w:noHBand="0" w:noVBand="0"/>
      </w:tblPr>
      <w:tblGrid>
        <w:gridCol w:w="3109"/>
        <w:gridCol w:w="4111"/>
        <w:gridCol w:w="2268"/>
      </w:tblGrid>
      <w:tr w:rsidR="000A2438" w:rsidRPr="000A2438" w14:paraId="753EB700" w14:textId="77777777" w:rsidTr="00F24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shd w:val="clear" w:color="auto" w:fill="auto"/>
          </w:tcPr>
          <w:p w14:paraId="766FA1F4" w14:textId="77777777" w:rsidR="00CE11E0" w:rsidRPr="000A2438" w:rsidRDefault="00CE11E0" w:rsidP="0045354A">
            <w:pPr>
              <w:rPr>
                <w:rFonts w:ascii="Times New Roman" w:hAnsi="Times New Roman" w:cs="Times New Roman"/>
                <w:color w:val="auto"/>
                <w:sz w:val="24"/>
                <w:szCs w:val="24"/>
              </w:rPr>
            </w:pPr>
            <w:r w:rsidRPr="000A2438">
              <w:rPr>
                <w:rFonts w:ascii="Times New Roman" w:hAnsi="Times New Roman" w:cs="Times New Roman"/>
                <w:color w:val="auto"/>
                <w:sz w:val="24"/>
                <w:szCs w:val="24"/>
              </w:rPr>
              <w:t>Outcome</w:t>
            </w:r>
          </w:p>
        </w:tc>
        <w:tc>
          <w:tcPr>
            <w:cnfStyle w:val="000010000000" w:firstRow="0" w:lastRow="0" w:firstColumn="0" w:lastColumn="0" w:oddVBand="1" w:evenVBand="0" w:oddHBand="0" w:evenHBand="0" w:firstRowFirstColumn="0" w:firstRowLastColumn="0" w:lastRowFirstColumn="0" w:lastRowLastColumn="0"/>
            <w:tcW w:w="4111" w:type="dxa"/>
            <w:shd w:val="clear" w:color="auto" w:fill="auto"/>
          </w:tcPr>
          <w:p w14:paraId="33A509DF" w14:textId="77777777" w:rsidR="00CE11E0" w:rsidRPr="000A2438" w:rsidRDefault="00CE11E0" w:rsidP="0045354A">
            <w:pPr>
              <w:rPr>
                <w:rFonts w:ascii="Times New Roman" w:hAnsi="Times New Roman" w:cs="Times New Roman"/>
                <w:color w:val="auto"/>
                <w:sz w:val="24"/>
                <w:szCs w:val="24"/>
              </w:rPr>
            </w:pPr>
            <w:r w:rsidRPr="000A2438">
              <w:rPr>
                <w:rFonts w:ascii="Times New Roman" w:hAnsi="Times New Roman" w:cs="Times New Roman"/>
                <w:color w:val="auto"/>
                <w:sz w:val="24"/>
                <w:szCs w:val="24"/>
              </w:rPr>
              <w:t>Weighted mean difference (95% CI)</w:t>
            </w:r>
          </w:p>
        </w:tc>
        <w:tc>
          <w:tcPr>
            <w:tcW w:w="2268" w:type="dxa"/>
            <w:shd w:val="clear" w:color="auto" w:fill="auto"/>
          </w:tcPr>
          <w:p w14:paraId="5D789025" w14:textId="77777777" w:rsidR="00CE11E0" w:rsidRPr="000A2438" w:rsidRDefault="00CE11E0" w:rsidP="004535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A2438">
              <w:rPr>
                <w:rFonts w:ascii="Times New Roman" w:hAnsi="Times New Roman" w:cs="Times New Roman"/>
                <w:color w:val="auto"/>
                <w:sz w:val="24"/>
                <w:szCs w:val="24"/>
              </w:rPr>
              <w:t>Inconsistency (I</w:t>
            </w:r>
            <w:r w:rsidRPr="000A2438">
              <w:rPr>
                <w:rFonts w:ascii="Times New Roman" w:hAnsi="Times New Roman" w:cs="Times New Roman"/>
                <w:color w:val="auto"/>
                <w:sz w:val="24"/>
                <w:szCs w:val="24"/>
                <w:vertAlign w:val="superscript"/>
              </w:rPr>
              <w:t>2</w:t>
            </w:r>
            <w:r w:rsidRPr="000A2438">
              <w:rPr>
                <w:rFonts w:ascii="Times New Roman" w:hAnsi="Times New Roman" w:cs="Times New Roman"/>
                <w:color w:val="auto"/>
                <w:sz w:val="24"/>
                <w:szCs w:val="24"/>
              </w:rPr>
              <w:t>)</w:t>
            </w:r>
          </w:p>
        </w:tc>
      </w:tr>
      <w:tr w:rsidR="000A2438" w:rsidRPr="000A2438" w14:paraId="273020DD" w14:textId="77777777" w:rsidTr="00F24EBF">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tcPr>
          <w:p w14:paraId="01FF79DC" w14:textId="77777777" w:rsidR="00CE11E0" w:rsidRPr="000A2438" w:rsidRDefault="00CE11E0" w:rsidP="00CE11E0">
            <w:pPr>
              <w:rPr>
                <w:rFonts w:ascii="Times New Roman" w:hAnsi="Times New Roman" w:cs="Times New Roman"/>
                <w:b w:val="0"/>
                <w:sz w:val="24"/>
                <w:szCs w:val="24"/>
              </w:rPr>
            </w:pPr>
            <w:r w:rsidRPr="000A2438">
              <w:rPr>
                <w:rFonts w:ascii="Times New Roman" w:hAnsi="Times New Roman" w:cs="Times New Roman"/>
                <w:b w:val="0"/>
                <w:sz w:val="24"/>
                <w:szCs w:val="24"/>
              </w:rPr>
              <w:t>Paired analysis (original analysis)</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40F28DF7" w14:textId="0FAFE939" w:rsidR="00CE11E0" w:rsidRPr="000A2438" w:rsidRDefault="00CE11E0" w:rsidP="00CE11E0">
            <w:pPr>
              <w:tabs>
                <w:tab w:val="left" w:pos="2377"/>
              </w:tabs>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eastAsia="en-AU"/>
              </w:rPr>
              <w:t>0.032 (-1.826, 1.889), p=0.973</w:t>
            </w:r>
          </w:p>
        </w:tc>
        <w:tc>
          <w:tcPr>
            <w:tcW w:w="2268" w:type="dxa"/>
            <w:tcBorders>
              <w:bottom w:val="single" w:sz="4" w:space="0" w:color="auto"/>
            </w:tcBorders>
          </w:tcPr>
          <w:p w14:paraId="343D1A8B" w14:textId="6A92F2EA" w:rsidR="00CE11E0" w:rsidRPr="000A2438" w:rsidRDefault="00CE11E0" w:rsidP="00CE11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53%</w:t>
            </w:r>
          </w:p>
        </w:tc>
      </w:tr>
      <w:tr w:rsidR="000A2438" w:rsidRPr="000A2438" w14:paraId="6FC73290" w14:textId="77777777" w:rsidTr="00F24EBF">
        <w:trPr>
          <w:trHeight w:val="529"/>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tcPr>
          <w:p w14:paraId="7C697401" w14:textId="77777777" w:rsidR="00CE11E0" w:rsidRPr="000A2438" w:rsidRDefault="00CE11E0" w:rsidP="0045354A">
            <w:pPr>
              <w:rPr>
                <w:rFonts w:ascii="Times New Roman" w:hAnsi="Times New Roman" w:cs="Times New Roman"/>
                <w:b w:val="0"/>
                <w:sz w:val="24"/>
                <w:szCs w:val="24"/>
              </w:rPr>
            </w:pPr>
            <w:r w:rsidRPr="000A2438">
              <w:rPr>
                <w:rFonts w:ascii="Times New Roman" w:hAnsi="Times New Roman" w:cs="Times New Roman"/>
                <w:b w:val="0"/>
                <w:sz w:val="24"/>
                <w:szCs w:val="24"/>
              </w:rPr>
              <w:t>Correlation coefficient: 0.25</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749453A1" w14:textId="520BC0EC" w:rsidR="00CE11E0" w:rsidRPr="000A2438" w:rsidRDefault="00DE10F8" w:rsidP="0045354A">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 xml:space="preserve">0.074 (-1.843, 1.991), p=0.940        </w:t>
            </w:r>
          </w:p>
        </w:tc>
        <w:tc>
          <w:tcPr>
            <w:tcW w:w="2268" w:type="dxa"/>
            <w:tcBorders>
              <w:bottom w:val="single" w:sz="4" w:space="0" w:color="auto"/>
            </w:tcBorders>
          </w:tcPr>
          <w:p w14:paraId="79593EB2" w14:textId="7FA53168" w:rsidR="00CE11E0" w:rsidRPr="000A2438" w:rsidRDefault="00DE10F8" w:rsidP="004535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60.2%</w:t>
            </w:r>
          </w:p>
        </w:tc>
      </w:tr>
      <w:tr w:rsidR="000A2438" w:rsidRPr="000A2438" w14:paraId="793B848E" w14:textId="77777777" w:rsidTr="00F24EB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9" w:type="dxa"/>
            <w:tcBorders>
              <w:bottom w:val="single" w:sz="4" w:space="0" w:color="auto"/>
              <w:right w:val="single" w:sz="4" w:space="0" w:color="auto"/>
            </w:tcBorders>
          </w:tcPr>
          <w:p w14:paraId="47EBC0EA" w14:textId="77777777" w:rsidR="00CE11E0" w:rsidRPr="000A2438" w:rsidRDefault="00CE11E0" w:rsidP="0045354A">
            <w:pPr>
              <w:rPr>
                <w:rFonts w:ascii="Times New Roman" w:hAnsi="Times New Roman" w:cs="Times New Roman"/>
                <w:sz w:val="24"/>
                <w:szCs w:val="24"/>
              </w:rPr>
            </w:pPr>
            <w:r w:rsidRPr="000A2438">
              <w:rPr>
                <w:rFonts w:ascii="Times New Roman" w:hAnsi="Times New Roman" w:cs="Times New Roman"/>
                <w:b w:val="0"/>
                <w:sz w:val="24"/>
                <w:szCs w:val="24"/>
              </w:rPr>
              <w:t>Correlation coefficient: 0.5</w:t>
            </w:r>
          </w:p>
        </w:tc>
        <w:tc>
          <w:tcPr>
            <w:cnfStyle w:val="000010000000" w:firstRow="0" w:lastRow="0" w:firstColumn="0" w:lastColumn="0" w:oddVBand="1" w:evenVBand="0" w:oddHBand="0" w:evenHBand="0" w:firstRowFirstColumn="0" w:firstRowLastColumn="0" w:lastRowFirstColumn="0" w:lastRowLastColumn="0"/>
            <w:tcW w:w="4111" w:type="dxa"/>
          </w:tcPr>
          <w:p w14:paraId="3A549B90" w14:textId="0025F636" w:rsidR="00CE11E0" w:rsidRPr="000A2438" w:rsidRDefault="00DE10F8" w:rsidP="0045354A">
            <w:pPr>
              <w:rPr>
                <w:rFonts w:ascii="Times New Roman" w:eastAsia="Times New Roman" w:hAnsi="Times New Roman" w:cs="Times New Roman"/>
                <w:sz w:val="24"/>
                <w:szCs w:val="24"/>
                <w:lang w:eastAsia="en-AU"/>
              </w:rPr>
            </w:pPr>
            <w:r w:rsidRPr="000A2438">
              <w:rPr>
                <w:rFonts w:ascii="Times New Roman" w:eastAsia="Times New Roman" w:hAnsi="Times New Roman" w:cs="Times New Roman"/>
                <w:sz w:val="24"/>
                <w:szCs w:val="24"/>
                <w:lang w:eastAsia="en-AU"/>
              </w:rPr>
              <w:t>0.135 (-1.857, 2.126), p=0.895</w:t>
            </w:r>
          </w:p>
        </w:tc>
        <w:tc>
          <w:tcPr>
            <w:tcW w:w="2268" w:type="dxa"/>
          </w:tcPr>
          <w:p w14:paraId="5AE0B2E3" w14:textId="460E6C71" w:rsidR="00CE11E0" w:rsidRPr="000A2438" w:rsidRDefault="00DE10F8" w:rsidP="004535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68.2%</w:t>
            </w:r>
          </w:p>
        </w:tc>
      </w:tr>
      <w:tr w:rsidR="000A2438" w:rsidRPr="000A2438" w14:paraId="431EC7CC" w14:textId="77777777" w:rsidTr="00F24EBF">
        <w:trPr>
          <w:trHeight w:val="326"/>
        </w:trPr>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right w:val="single" w:sz="4" w:space="0" w:color="auto"/>
            </w:tcBorders>
          </w:tcPr>
          <w:p w14:paraId="7B593079" w14:textId="77777777" w:rsidR="00CE11E0" w:rsidRPr="000A2438" w:rsidRDefault="00CE11E0" w:rsidP="0045354A">
            <w:pPr>
              <w:rPr>
                <w:rFonts w:ascii="Times New Roman" w:hAnsi="Times New Roman" w:cs="Times New Roman"/>
                <w:sz w:val="24"/>
                <w:szCs w:val="24"/>
              </w:rPr>
            </w:pPr>
            <w:r w:rsidRPr="000A2438">
              <w:rPr>
                <w:rFonts w:ascii="Times New Roman" w:hAnsi="Times New Roman" w:cs="Times New Roman"/>
                <w:b w:val="0"/>
                <w:sz w:val="24"/>
                <w:szCs w:val="24"/>
              </w:rPr>
              <w:t>Correlation coefficient: 0.75</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27A57996" w14:textId="196B7738" w:rsidR="00CE11E0" w:rsidRPr="000A2438" w:rsidRDefault="00DE10F8" w:rsidP="0045354A">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 xml:space="preserve">0.139 (-2.029, 2.307), p=0.900        </w:t>
            </w:r>
          </w:p>
        </w:tc>
        <w:tc>
          <w:tcPr>
            <w:tcW w:w="2268" w:type="dxa"/>
            <w:tcBorders>
              <w:bottom w:val="single" w:sz="4" w:space="0" w:color="auto"/>
            </w:tcBorders>
          </w:tcPr>
          <w:p w14:paraId="12362B10" w14:textId="18DF5B56" w:rsidR="00CE11E0" w:rsidRPr="000A2438" w:rsidRDefault="002818A4" w:rsidP="004535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79.5%</w:t>
            </w:r>
          </w:p>
        </w:tc>
      </w:tr>
    </w:tbl>
    <w:p w14:paraId="0EE3C5CA" w14:textId="172CCC56" w:rsidR="00CE11E0" w:rsidRPr="000A2438" w:rsidRDefault="00CE11E0" w:rsidP="00CE11E0">
      <w:pPr>
        <w:rPr>
          <w:rFonts w:ascii="Times New Roman" w:hAnsi="Times New Roman" w:cs="Times New Roman"/>
          <w:b/>
          <w:sz w:val="24"/>
          <w:szCs w:val="24"/>
        </w:rPr>
      </w:pPr>
    </w:p>
    <w:p w14:paraId="6BD2D4C9" w14:textId="59F3A86E" w:rsidR="00873B3F" w:rsidRPr="000A2438" w:rsidRDefault="00873B3F" w:rsidP="00873B3F">
      <w:pPr>
        <w:spacing w:after="0" w:line="240" w:lineRule="auto"/>
        <w:rPr>
          <w:rFonts w:ascii="Times New Roman" w:hAnsi="Times New Roman" w:cs="Times New Roman"/>
          <w:sz w:val="24"/>
        </w:rPr>
      </w:pPr>
      <w:r w:rsidRPr="000A2438">
        <w:rPr>
          <w:rFonts w:ascii="Times New Roman" w:hAnsi="Times New Roman" w:cs="Times New Roman"/>
          <w:b/>
          <w:sz w:val="24"/>
        </w:rPr>
        <w:t>Table S</w:t>
      </w:r>
      <w:r w:rsidR="00AE2156" w:rsidRPr="000A2438">
        <w:rPr>
          <w:rFonts w:ascii="Times New Roman" w:hAnsi="Times New Roman" w:cs="Times New Roman"/>
          <w:b/>
          <w:sz w:val="24"/>
        </w:rPr>
        <w:t>8</w:t>
      </w:r>
      <w:r w:rsidRPr="000A2438">
        <w:rPr>
          <w:rFonts w:ascii="Times New Roman" w:hAnsi="Times New Roman" w:cs="Times New Roman"/>
          <w:b/>
          <w:sz w:val="24"/>
        </w:rPr>
        <w:t>:</w:t>
      </w:r>
      <w:r w:rsidRPr="000A2438">
        <w:rPr>
          <w:rFonts w:ascii="Times New Roman" w:hAnsi="Times New Roman" w:cs="Times New Roman"/>
          <w:sz w:val="24"/>
        </w:rPr>
        <w:t xml:space="preserve"> sensitivity analyses using varying correlation coefficients for cross-over studies, HOMA-IR</w:t>
      </w:r>
    </w:p>
    <w:tbl>
      <w:tblPr>
        <w:tblStyle w:val="LightList"/>
        <w:tblW w:w="9488" w:type="dxa"/>
        <w:tblLook w:val="00A0" w:firstRow="1" w:lastRow="0" w:firstColumn="1" w:lastColumn="0" w:noHBand="0" w:noVBand="0"/>
      </w:tblPr>
      <w:tblGrid>
        <w:gridCol w:w="3109"/>
        <w:gridCol w:w="4111"/>
        <w:gridCol w:w="2268"/>
      </w:tblGrid>
      <w:tr w:rsidR="000A2438" w:rsidRPr="000A2438" w14:paraId="7E8FACBF" w14:textId="77777777" w:rsidTr="00F24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shd w:val="clear" w:color="auto" w:fill="auto"/>
          </w:tcPr>
          <w:p w14:paraId="123A1F41" w14:textId="77777777" w:rsidR="00873B3F" w:rsidRPr="000A2438" w:rsidRDefault="00873B3F" w:rsidP="0045354A">
            <w:pPr>
              <w:rPr>
                <w:rFonts w:ascii="Times New Roman" w:hAnsi="Times New Roman" w:cs="Times New Roman"/>
                <w:color w:val="auto"/>
                <w:sz w:val="24"/>
                <w:szCs w:val="24"/>
              </w:rPr>
            </w:pPr>
            <w:r w:rsidRPr="000A2438">
              <w:rPr>
                <w:rFonts w:ascii="Times New Roman" w:hAnsi="Times New Roman" w:cs="Times New Roman"/>
                <w:color w:val="auto"/>
                <w:sz w:val="24"/>
                <w:szCs w:val="24"/>
              </w:rPr>
              <w:t>Outcome</w:t>
            </w:r>
          </w:p>
        </w:tc>
        <w:tc>
          <w:tcPr>
            <w:cnfStyle w:val="000010000000" w:firstRow="0" w:lastRow="0" w:firstColumn="0" w:lastColumn="0" w:oddVBand="1" w:evenVBand="0" w:oddHBand="0" w:evenHBand="0" w:firstRowFirstColumn="0" w:firstRowLastColumn="0" w:lastRowFirstColumn="0" w:lastRowLastColumn="0"/>
            <w:tcW w:w="4111" w:type="dxa"/>
            <w:shd w:val="clear" w:color="auto" w:fill="auto"/>
          </w:tcPr>
          <w:p w14:paraId="5ACDBA62" w14:textId="77777777" w:rsidR="00873B3F" w:rsidRPr="000A2438" w:rsidRDefault="00873B3F" w:rsidP="0045354A">
            <w:pPr>
              <w:rPr>
                <w:rFonts w:ascii="Times New Roman" w:hAnsi="Times New Roman" w:cs="Times New Roman"/>
                <w:color w:val="auto"/>
                <w:sz w:val="24"/>
                <w:szCs w:val="24"/>
              </w:rPr>
            </w:pPr>
            <w:r w:rsidRPr="000A2438">
              <w:rPr>
                <w:rFonts w:ascii="Times New Roman" w:hAnsi="Times New Roman" w:cs="Times New Roman"/>
                <w:color w:val="auto"/>
                <w:sz w:val="24"/>
                <w:szCs w:val="24"/>
              </w:rPr>
              <w:t>Weighted mean difference (95% CI)</w:t>
            </w:r>
          </w:p>
        </w:tc>
        <w:tc>
          <w:tcPr>
            <w:tcW w:w="2268" w:type="dxa"/>
            <w:shd w:val="clear" w:color="auto" w:fill="auto"/>
          </w:tcPr>
          <w:p w14:paraId="21741D2B" w14:textId="77777777" w:rsidR="00873B3F" w:rsidRPr="000A2438" w:rsidRDefault="00873B3F" w:rsidP="004535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A2438">
              <w:rPr>
                <w:rFonts w:ascii="Times New Roman" w:hAnsi="Times New Roman" w:cs="Times New Roman"/>
                <w:color w:val="auto"/>
                <w:sz w:val="24"/>
                <w:szCs w:val="24"/>
              </w:rPr>
              <w:t>Inconsistency (I</w:t>
            </w:r>
            <w:r w:rsidRPr="000A2438">
              <w:rPr>
                <w:rFonts w:ascii="Times New Roman" w:hAnsi="Times New Roman" w:cs="Times New Roman"/>
                <w:color w:val="auto"/>
                <w:sz w:val="24"/>
                <w:szCs w:val="24"/>
                <w:vertAlign w:val="superscript"/>
              </w:rPr>
              <w:t>2</w:t>
            </w:r>
            <w:r w:rsidRPr="000A2438">
              <w:rPr>
                <w:rFonts w:ascii="Times New Roman" w:hAnsi="Times New Roman" w:cs="Times New Roman"/>
                <w:color w:val="auto"/>
                <w:sz w:val="24"/>
                <w:szCs w:val="24"/>
              </w:rPr>
              <w:t>)</w:t>
            </w:r>
          </w:p>
        </w:tc>
      </w:tr>
      <w:tr w:rsidR="000A2438" w:rsidRPr="000A2438" w14:paraId="72FE5B77" w14:textId="77777777" w:rsidTr="00F24EBF">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tcPr>
          <w:p w14:paraId="68E30914" w14:textId="77777777" w:rsidR="00873B3F" w:rsidRPr="000A2438" w:rsidRDefault="00873B3F" w:rsidP="00873B3F">
            <w:pPr>
              <w:rPr>
                <w:rFonts w:ascii="Times New Roman" w:hAnsi="Times New Roman" w:cs="Times New Roman"/>
                <w:b w:val="0"/>
                <w:sz w:val="24"/>
                <w:szCs w:val="24"/>
              </w:rPr>
            </w:pPr>
            <w:r w:rsidRPr="000A2438">
              <w:rPr>
                <w:rFonts w:ascii="Times New Roman" w:hAnsi="Times New Roman" w:cs="Times New Roman"/>
                <w:b w:val="0"/>
                <w:sz w:val="24"/>
                <w:szCs w:val="24"/>
              </w:rPr>
              <w:t>Paired analysis (original analysis)</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68E04178" w14:textId="03528197" w:rsidR="00873B3F" w:rsidRPr="000A2438" w:rsidRDefault="00873B3F" w:rsidP="00873B3F">
            <w:pPr>
              <w:tabs>
                <w:tab w:val="left" w:pos="2377"/>
              </w:tabs>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-0.010 (-0.319, 0.298), p=0.947</w:t>
            </w:r>
          </w:p>
        </w:tc>
        <w:tc>
          <w:tcPr>
            <w:tcW w:w="2268" w:type="dxa"/>
            <w:tcBorders>
              <w:bottom w:val="single" w:sz="4" w:space="0" w:color="auto"/>
            </w:tcBorders>
          </w:tcPr>
          <w:p w14:paraId="7E3C866F" w14:textId="0F4221AD" w:rsidR="00873B3F" w:rsidRPr="000A2438" w:rsidRDefault="00873B3F" w:rsidP="00873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6.8%</w:t>
            </w:r>
          </w:p>
        </w:tc>
      </w:tr>
      <w:tr w:rsidR="000A2438" w:rsidRPr="000A2438" w14:paraId="0A07EBE2" w14:textId="77777777" w:rsidTr="00F24EBF">
        <w:trPr>
          <w:trHeight w:val="529"/>
        </w:trPr>
        <w:tc>
          <w:tcPr>
            <w:cnfStyle w:val="001000000000" w:firstRow="0" w:lastRow="0" w:firstColumn="1" w:lastColumn="0" w:oddVBand="0" w:evenVBand="0" w:oddHBand="0" w:evenHBand="0" w:firstRowFirstColumn="0" w:firstRowLastColumn="0" w:lastRowFirstColumn="0" w:lastRowLastColumn="0"/>
            <w:tcW w:w="3109" w:type="dxa"/>
            <w:tcBorders>
              <w:right w:val="single" w:sz="4" w:space="0" w:color="auto"/>
            </w:tcBorders>
          </w:tcPr>
          <w:p w14:paraId="2307C9E9" w14:textId="77777777" w:rsidR="00873B3F" w:rsidRPr="000A2438" w:rsidRDefault="00873B3F" w:rsidP="00873B3F">
            <w:pPr>
              <w:rPr>
                <w:rFonts w:ascii="Times New Roman" w:hAnsi="Times New Roman" w:cs="Times New Roman"/>
                <w:b w:val="0"/>
                <w:sz w:val="24"/>
                <w:szCs w:val="24"/>
              </w:rPr>
            </w:pPr>
            <w:r w:rsidRPr="000A2438">
              <w:rPr>
                <w:rFonts w:ascii="Times New Roman" w:hAnsi="Times New Roman" w:cs="Times New Roman"/>
                <w:b w:val="0"/>
                <w:sz w:val="24"/>
                <w:szCs w:val="24"/>
              </w:rPr>
              <w:t>Correlation coefficient: 0.25</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7CD9B5D9" w14:textId="385CD8F2" w:rsidR="00873B3F" w:rsidRPr="000A2438" w:rsidRDefault="00873B3F" w:rsidP="00873B3F">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-0.012 (-0.373, 0.349), p=0.947</w:t>
            </w:r>
          </w:p>
        </w:tc>
        <w:tc>
          <w:tcPr>
            <w:tcW w:w="2268" w:type="dxa"/>
            <w:tcBorders>
              <w:bottom w:val="single" w:sz="4" w:space="0" w:color="auto"/>
            </w:tcBorders>
          </w:tcPr>
          <w:p w14:paraId="47224D9A" w14:textId="26D9E6A5" w:rsidR="00873B3F" w:rsidRPr="000A2438" w:rsidRDefault="0004191C" w:rsidP="00873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25.8%</w:t>
            </w:r>
          </w:p>
        </w:tc>
      </w:tr>
      <w:tr w:rsidR="000A2438" w:rsidRPr="000A2438" w14:paraId="56FEACD5" w14:textId="77777777" w:rsidTr="00F24EB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109" w:type="dxa"/>
            <w:tcBorders>
              <w:bottom w:val="single" w:sz="4" w:space="0" w:color="auto"/>
              <w:right w:val="single" w:sz="4" w:space="0" w:color="auto"/>
            </w:tcBorders>
          </w:tcPr>
          <w:p w14:paraId="6CF0F5E5" w14:textId="77777777" w:rsidR="00873B3F" w:rsidRPr="000A2438" w:rsidRDefault="00873B3F" w:rsidP="00873B3F">
            <w:pPr>
              <w:rPr>
                <w:rFonts w:ascii="Times New Roman" w:hAnsi="Times New Roman" w:cs="Times New Roman"/>
                <w:sz w:val="24"/>
                <w:szCs w:val="24"/>
              </w:rPr>
            </w:pPr>
            <w:r w:rsidRPr="000A2438">
              <w:rPr>
                <w:rFonts w:ascii="Times New Roman" w:hAnsi="Times New Roman" w:cs="Times New Roman"/>
                <w:b w:val="0"/>
                <w:sz w:val="24"/>
                <w:szCs w:val="24"/>
              </w:rPr>
              <w:t>Correlation coefficient: 0.5</w:t>
            </w:r>
          </w:p>
        </w:tc>
        <w:tc>
          <w:tcPr>
            <w:cnfStyle w:val="000010000000" w:firstRow="0" w:lastRow="0" w:firstColumn="0" w:lastColumn="0" w:oddVBand="1" w:evenVBand="0" w:oddHBand="0" w:evenHBand="0" w:firstRowFirstColumn="0" w:firstRowLastColumn="0" w:lastRowFirstColumn="0" w:lastRowLastColumn="0"/>
            <w:tcW w:w="4111" w:type="dxa"/>
          </w:tcPr>
          <w:p w14:paraId="73164641" w14:textId="35F50C8F" w:rsidR="00873B3F" w:rsidRPr="000A2438" w:rsidRDefault="0004191C" w:rsidP="00873B3F">
            <w:pPr>
              <w:rPr>
                <w:rFonts w:ascii="Times New Roman" w:eastAsia="Times New Roman" w:hAnsi="Times New Roman" w:cs="Times New Roman"/>
                <w:sz w:val="24"/>
                <w:szCs w:val="24"/>
                <w:lang w:eastAsia="en-AU"/>
              </w:rPr>
            </w:pPr>
            <w:r w:rsidRPr="000A2438">
              <w:rPr>
                <w:rFonts w:ascii="Times New Roman" w:eastAsia="Times New Roman" w:hAnsi="Times New Roman" w:cs="Times New Roman"/>
                <w:sz w:val="24"/>
                <w:szCs w:val="24"/>
                <w:lang w:eastAsia="en-AU"/>
              </w:rPr>
              <w:t xml:space="preserve">-0.020 (-0.430, 0.391), p=0.925   </w:t>
            </w:r>
          </w:p>
        </w:tc>
        <w:tc>
          <w:tcPr>
            <w:tcW w:w="2268" w:type="dxa"/>
          </w:tcPr>
          <w:p w14:paraId="38921364" w14:textId="31D25132" w:rsidR="00873B3F" w:rsidRPr="000A2438" w:rsidRDefault="0004191C" w:rsidP="00873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46.4%</w:t>
            </w:r>
          </w:p>
        </w:tc>
      </w:tr>
      <w:tr w:rsidR="000A2438" w:rsidRPr="000A2438" w14:paraId="4251BC5E" w14:textId="77777777" w:rsidTr="00F24EBF">
        <w:trPr>
          <w:trHeight w:val="326"/>
        </w:trPr>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right w:val="single" w:sz="4" w:space="0" w:color="auto"/>
            </w:tcBorders>
          </w:tcPr>
          <w:p w14:paraId="0339487D" w14:textId="77777777" w:rsidR="00873B3F" w:rsidRPr="000A2438" w:rsidRDefault="00873B3F" w:rsidP="00873B3F">
            <w:pPr>
              <w:rPr>
                <w:rFonts w:ascii="Times New Roman" w:hAnsi="Times New Roman" w:cs="Times New Roman"/>
                <w:sz w:val="24"/>
                <w:szCs w:val="24"/>
              </w:rPr>
            </w:pPr>
            <w:r w:rsidRPr="000A2438">
              <w:rPr>
                <w:rFonts w:ascii="Times New Roman" w:hAnsi="Times New Roman" w:cs="Times New Roman"/>
                <w:b w:val="0"/>
                <w:sz w:val="24"/>
                <w:szCs w:val="24"/>
              </w:rPr>
              <w:t>Correlation coefficient: 0.75</w:t>
            </w:r>
          </w:p>
        </w:tc>
        <w:tc>
          <w:tcPr>
            <w:cnfStyle w:val="000010000000" w:firstRow="0" w:lastRow="0" w:firstColumn="0" w:lastColumn="0" w:oddVBand="1" w:evenVBand="0" w:oddHBand="0" w:evenHBand="0" w:firstRowFirstColumn="0" w:firstRowLastColumn="0" w:lastRowFirstColumn="0" w:lastRowLastColumn="0"/>
            <w:tcW w:w="4111" w:type="dxa"/>
            <w:tcBorders>
              <w:bottom w:val="single" w:sz="4" w:space="0" w:color="auto"/>
            </w:tcBorders>
          </w:tcPr>
          <w:p w14:paraId="479EA679" w14:textId="1FC2DCB1" w:rsidR="00873B3F" w:rsidRPr="000A2438" w:rsidRDefault="0004191C" w:rsidP="00873B3F">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-0.032 (-0.494, 0.430), p=0.892</w:t>
            </w:r>
          </w:p>
        </w:tc>
        <w:tc>
          <w:tcPr>
            <w:tcW w:w="2268" w:type="dxa"/>
            <w:tcBorders>
              <w:bottom w:val="single" w:sz="4" w:space="0" w:color="auto"/>
            </w:tcBorders>
          </w:tcPr>
          <w:p w14:paraId="2C65393E" w14:textId="4CE892D7" w:rsidR="00873B3F" w:rsidRPr="000A2438" w:rsidRDefault="0004191C" w:rsidP="00873B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69.8%</w:t>
            </w:r>
          </w:p>
        </w:tc>
      </w:tr>
    </w:tbl>
    <w:p w14:paraId="39937C1B" w14:textId="2CB9DDB4" w:rsidR="009010AB" w:rsidRPr="000A2438" w:rsidRDefault="009010AB">
      <w:pPr>
        <w:rPr>
          <w:rFonts w:ascii="Times New Roman" w:hAnsi="Times New Roman" w:cs="Times New Roman"/>
          <w:b/>
          <w:sz w:val="24"/>
          <w:szCs w:val="24"/>
        </w:rPr>
      </w:pPr>
    </w:p>
    <w:p w14:paraId="758CFADF" w14:textId="77777777" w:rsidR="00AB7CB1" w:rsidRPr="000A2438" w:rsidRDefault="00AB7CB1" w:rsidP="009010AB">
      <w:pPr>
        <w:spacing w:after="0" w:line="240" w:lineRule="auto"/>
        <w:rPr>
          <w:rFonts w:ascii="Times New Roman" w:hAnsi="Times New Roman" w:cs="Times New Roman"/>
          <w:b/>
          <w:sz w:val="24"/>
        </w:rPr>
      </w:pPr>
    </w:p>
    <w:p w14:paraId="780E5EA3" w14:textId="0A972360" w:rsidR="00CD1D17" w:rsidRPr="000A2438" w:rsidRDefault="00CD1D17" w:rsidP="00CD1D17">
      <w:pPr>
        <w:tabs>
          <w:tab w:val="left" w:pos="3915"/>
        </w:tabs>
        <w:rPr>
          <w:rFonts w:ascii="Times New Roman" w:hAnsi="Times New Roman" w:cs="Times New Roman"/>
          <w:sz w:val="24"/>
          <w:szCs w:val="24"/>
        </w:rPr>
      </w:pPr>
      <w:r w:rsidRPr="000A2438">
        <w:rPr>
          <w:rFonts w:ascii="Times New Roman" w:hAnsi="Times New Roman" w:cs="Times New Roman"/>
          <w:b/>
          <w:sz w:val="24"/>
        </w:rPr>
        <w:lastRenderedPageBreak/>
        <w:t xml:space="preserve">Supplementary data </w:t>
      </w:r>
      <w:r w:rsidR="00FA2A98" w:rsidRPr="000A2438">
        <w:rPr>
          <w:rFonts w:ascii="Times New Roman" w:hAnsi="Times New Roman" w:cs="Times New Roman"/>
          <w:b/>
          <w:sz w:val="24"/>
        </w:rPr>
        <w:t>9</w:t>
      </w:r>
      <w:r w:rsidRPr="000A2438">
        <w:rPr>
          <w:rFonts w:ascii="Times New Roman" w:hAnsi="Times New Roman" w:cs="Times New Roman"/>
          <w:b/>
          <w:sz w:val="24"/>
        </w:rPr>
        <w:t xml:space="preserve">: </w:t>
      </w:r>
      <w:r w:rsidRPr="000A2438">
        <w:rPr>
          <w:rFonts w:ascii="Times New Roman" w:hAnsi="Times New Roman" w:cs="Times New Roman"/>
          <w:sz w:val="24"/>
        </w:rPr>
        <w:t>Sensitivity analyses pooling separate intervention groups within the same study (in the case of studies which included more than one eligible intervention group and corresponding control groups)</w:t>
      </w:r>
    </w:p>
    <w:tbl>
      <w:tblPr>
        <w:tblStyle w:val="LightList"/>
        <w:tblW w:w="9488" w:type="dxa"/>
        <w:tblLook w:val="00A0" w:firstRow="1" w:lastRow="0" w:firstColumn="1" w:lastColumn="0" w:noHBand="0" w:noVBand="0"/>
      </w:tblPr>
      <w:tblGrid>
        <w:gridCol w:w="2825"/>
        <w:gridCol w:w="3261"/>
        <w:gridCol w:w="3402"/>
      </w:tblGrid>
      <w:tr w:rsidR="000A2438" w:rsidRPr="000A2438" w14:paraId="0E04515E" w14:textId="77777777" w:rsidTr="00D33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shd w:val="clear" w:color="auto" w:fill="auto"/>
          </w:tcPr>
          <w:p w14:paraId="5A519A62" w14:textId="77777777" w:rsidR="00CD1D17" w:rsidRPr="000A2438" w:rsidRDefault="00CD1D17" w:rsidP="00D33091">
            <w:pPr>
              <w:rPr>
                <w:rFonts w:ascii="Times New Roman" w:hAnsi="Times New Roman" w:cs="Times New Roman"/>
                <w:color w:val="auto"/>
                <w:sz w:val="24"/>
                <w:szCs w:val="24"/>
              </w:rPr>
            </w:pPr>
            <w:r w:rsidRPr="000A2438">
              <w:rPr>
                <w:rFonts w:ascii="Times New Roman" w:hAnsi="Times New Roman" w:cs="Times New Roman"/>
                <w:color w:val="auto"/>
                <w:sz w:val="24"/>
                <w:szCs w:val="24"/>
              </w:rPr>
              <w:t>Outcome</w:t>
            </w:r>
          </w:p>
        </w:tc>
        <w:tc>
          <w:tcPr>
            <w:cnfStyle w:val="000010000000" w:firstRow="0" w:lastRow="0" w:firstColumn="0" w:lastColumn="0" w:oddVBand="1" w:evenVBand="0" w:oddHBand="0" w:evenHBand="0" w:firstRowFirstColumn="0" w:firstRowLastColumn="0" w:lastRowFirstColumn="0" w:lastRowLastColumn="0"/>
            <w:tcW w:w="3261" w:type="dxa"/>
            <w:shd w:val="clear" w:color="auto" w:fill="auto"/>
          </w:tcPr>
          <w:p w14:paraId="0CDAD78D" w14:textId="4F980AFF" w:rsidR="00CD1D17" w:rsidRPr="000A2438" w:rsidRDefault="00CD1D17" w:rsidP="00D33091">
            <w:pPr>
              <w:rPr>
                <w:rFonts w:ascii="Times New Roman" w:hAnsi="Times New Roman" w:cs="Times New Roman"/>
                <w:color w:val="auto"/>
                <w:sz w:val="24"/>
                <w:szCs w:val="24"/>
              </w:rPr>
            </w:pPr>
            <w:r w:rsidRPr="000A2438">
              <w:rPr>
                <w:rFonts w:ascii="Times New Roman" w:hAnsi="Times New Roman" w:cs="Times New Roman"/>
                <w:color w:val="auto"/>
                <w:sz w:val="24"/>
                <w:szCs w:val="24"/>
              </w:rPr>
              <w:t>Original analysis – weighted mean difference (95% CI), I</w:t>
            </w:r>
            <w:r w:rsidRPr="000A2438">
              <w:rPr>
                <w:rFonts w:ascii="Times New Roman" w:hAnsi="Times New Roman" w:cs="Times New Roman"/>
                <w:color w:val="auto"/>
                <w:sz w:val="24"/>
                <w:szCs w:val="24"/>
                <w:vertAlign w:val="superscript"/>
              </w:rPr>
              <w:t>2</w:t>
            </w:r>
          </w:p>
        </w:tc>
        <w:tc>
          <w:tcPr>
            <w:tcW w:w="3402" w:type="dxa"/>
            <w:shd w:val="clear" w:color="auto" w:fill="auto"/>
          </w:tcPr>
          <w:p w14:paraId="428BF35F" w14:textId="6B303BAF" w:rsidR="00CD1D17" w:rsidRPr="000A2438" w:rsidRDefault="00CD1D17" w:rsidP="00D3309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A2438">
              <w:rPr>
                <w:rFonts w:ascii="Times New Roman" w:hAnsi="Times New Roman" w:cs="Times New Roman"/>
                <w:color w:val="auto"/>
                <w:sz w:val="24"/>
                <w:szCs w:val="24"/>
              </w:rPr>
              <w:t>Sensitivity analysis pooling separate intervention groups within the same study - weighted mean difference (95% CI), I</w:t>
            </w:r>
            <w:r w:rsidRPr="000A2438">
              <w:rPr>
                <w:rFonts w:ascii="Times New Roman" w:hAnsi="Times New Roman" w:cs="Times New Roman"/>
                <w:color w:val="auto"/>
                <w:sz w:val="24"/>
                <w:szCs w:val="24"/>
                <w:vertAlign w:val="superscript"/>
              </w:rPr>
              <w:t>2</w:t>
            </w:r>
          </w:p>
        </w:tc>
      </w:tr>
      <w:tr w:rsidR="000A2438" w:rsidRPr="000A2438" w14:paraId="772D2022" w14:textId="77777777" w:rsidTr="00D33091">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56B22C0F" w14:textId="77777777" w:rsidR="00CD1D17" w:rsidRPr="000A2438" w:rsidRDefault="00CD1D17" w:rsidP="00D33091">
            <w:pPr>
              <w:rPr>
                <w:rFonts w:ascii="Times New Roman" w:hAnsi="Times New Roman" w:cs="Times New Roman"/>
                <w:b w:val="0"/>
                <w:sz w:val="24"/>
                <w:szCs w:val="24"/>
              </w:rPr>
            </w:pPr>
            <w:r w:rsidRPr="000A2438">
              <w:rPr>
                <w:rFonts w:ascii="Times New Roman" w:hAnsi="Times New Roman" w:cs="Times New Roman"/>
                <w:b w:val="0"/>
                <w:sz w:val="24"/>
                <w:szCs w:val="24"/>
              </w:rPr>
              <w:t>Fasting blood glucose (mg/dL)</w:t>
            </w:r>
          </w:p>
        </w:tc>
        <w:tc>
          <w:tcPr>
            <w:cnfStyle w:val="000010000000" w:firstRow="0" w:lastRow="0" w:firstColumn="0" w:lastColumn="0" w:oddVBand="1" w:evenVBand="0" w:oddHBand="0" w:evenHBand="0" w:firstRowFirstColumn="0" w:firstRowLastColumn="0" w:lastRowFirstColumn="0" w:lastRowLastColumn="0"/>
            <w:tcW w:w="3261" w:type="dxa"/>
            <w:tcBorders>
              <w:bottom w:val="single" w:sz="4" w:space="0" w:color="auto"/>
            </w:tcBorders>
          </w:tcPr>
          <w:p w14:paraId="0C511C09" w14:textId="72053FB8" w:rsidR="00CD1D17" w:rsidRPr="000A2438" w:rsidRDefault="00CD1D17" w:rsidP="00D33091">
            <w:pPr>
              <w:tabs>
                <w:tab w:val="left" w:pos="2377"/>
              </w:tabs>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rPr>
              <w:t>0.331 (-0.817, 1.479), p=0.572, 17.4%</w:t>
            </w:r>
          </w:p>
        </w:tc>
        <w:tc>
          <w:tcPr>
            <w:tcW w:w="3402" w:type="dxa"/>
            <w:tcBorders>
              <w:bottom w:val="single" w:sz="4" w:space="0" w:color="auto"/>
            </w:tcBorders>
          </w:tcPr>
          <w:p w14:paraId="1EAD3DEB" w14:textId="798E05D7" w:rsidR="00CD1D17" w:rsidRPr="000A2438" w:rsidRDefault="00BB23ED" w:rsidP="00D330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 xml:space="preserve">0.428 (-0.751, 1.608), p=0.476, 18.2%  </w:t>
            </w:r>
          </w:p>
        </w:tc>
      </w:tr>
      <w:tr w:rsidR="000A2438" w:rsidRPr="000A2438" w14:paraId="6A549E27" w14:textId="77777777" w:rsidTr="00D33091">
        <w:trPr>
          <w:trHeight w:val="165"/>
        </w:trPr>
        <w:tc>
          <w:tcPr>
            <w:cnfStyle w:val="001000000000" w:firstRow="0" w:lastRow="0" w:firstColumn="1" w:lastColumn="0" w:oddVBand="0" w:evenVBand="0" w:oddHBand="0" w:evenHBand="0" w:firstRowFirstColumn="0" w:firstRowLastColumn="0" w:lastRowFirstColumn="0" w:lastRowLastColumn="0"/>
            <w:tcW w:w="2825" w:type="dxa"/>
            <w:tcBorders>
              <w:right w:val="single" w:sz="4" w:space="0" w:color="auto"/>
            </w:tcBorders>
          </w:tcPr>
          <w:p w14:paraId="1936A84C" w14:textId="77777777" w:rsidR="00CD1D17" w:rsidRPr="000A2438" w:rsidRDefault="00CD1D17" w:rsidP="00D33091">
            <w:pPr>
              <w:rPr>
                <w:rFonts w:ascii="Times New Roman" w:hAnsi="Times New Roman" w:cs="Times New Roman"/>
                <w:b w:val="0"/>
                <w:sz w:val="24"/>
                <w:szCs w:val="24"/>
              </w:rPr>
            </w:pPr>
            <w:r w:rsidRPr="000A2438">
              <w:rPr>
                <w:rFonts w:ascii="Times New Roman" w:hAnsi="Times New Roman" w:cs="Times New Roman"/>
                <w:b w:val="0"/>
                <w:sz w:val="24"/>
                <w:szCs w:val="24"/>
              </w:rPr>
              <w:t>HbA1c (%)</w:t>
            </w:r>
          </w:p>
        </w:tc>
        <w:tc>
          <w:tcPr>
            <w:cnfStyle w:val="000010000000" w:firstRow="0" w:lastRow="0" w:firstColumn="0" w:lastColumn="0" w:oddVBand="1" w:evenVBand="0" w:oddHBand="0" w:evenHBand="0" w:firstRowFirstColumn="0" w:firstRowLastColumn="0" w:lastRowFirstColumn="0" w:lastRowLastColumn="0"/>
            <w:tcW w:w="3261" w:type="dxa"/>
            <w:tcBorders>
              <w:bottom w:val="single" w:sz="4" w:space="0" w:color="auto"/>
            </w:tcBorders>
          </w:tcPr>
          <w:p w14:paraId="60E32D78" w14:textId="1D6BF146" w:rsidR="00CD1D17" w:rsidRPr="000A2438" w:rsidRDefault="00CD1D17" w:rsidP="00D33091">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rPr>
              <w:t>0.031 (-0.001, 0.063), p=0.057, 16.4%</w:t>
            </w:r>
          </w:p>
        </w:tc>
        <w:tc>
          <w:tcPr>
            <w:tcW w:w="3402" w:type="dxa"/>
            <w:tcBorders>
              <w:bottom w:val="single" w:sz="4" w:space="0" w:color="auto"/>
            </w:tcBorders>
          </w:tcPr>
          <w:p w14:paraId="065447D6" w14:textId="018B72B6" w:rsidR="00CD1D17" w:rsidRPr="000A2438" w:rsidRDefault="00BB23ED" w:rsidP="00D330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 xml:space="preserve">0.040 (0.017, 0.063), p=0.001, 1.2%       </w:t>
            </w:r>
          </w:p>
        </w:tc>
      </w:tr>
      <w:tr w:rsidR="000A2438" w:rsidRPr="000A2438" w14:paraId="29410F0D" w14:textId="77777777" w:rsidTr="00D3309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825" w:type="dxa"/>
            <w:tcBorders>
              <w:bottom w:val="single" w:sz="4" w:space="0" w:color="auto"/>
              <w:right w:val="single" w:sz="4" w:space="0" w:color="auto"/>
            </w:tcBorders>
          </w:tcPr>
          <w:p w14:paraId="4B442DF6" w14:textId="77777777" w:rsidR="00CD1D17" w:rsidRPr="000A2438" w:rsidRDefault="00CD1D17" w:rsidP="00D33091">
            <w:pPr>
              <w:rPr>
                <w:rFonts w:ascii="Times New Roman" w:hAnsi="Times New Roman" w:cs="Times New Roman"/>
                <w:sz w:val="24"/>
                <w:szCs w:val="24"/>
              </w:rPr>
            </w:pPr>
            <w:r w:rsidRPr="000A2438">
              <w:rPr>
                <w:rFonts w:ascii="Times New Roman" w:hAnsi="Times New Roman" w:cs="Times New Roman"/>
                <w:b w:val="0"/>
                <w:sz w:val="24"/>
                <w:szCs w:val="24"/>
              </w:rPr>
              <w:t>Fasting insulin (μIU/mL)</w:t>
            </w:r>
          </w:p>
        </w:tc>
        <w:tc>
          <w:tcPr>
            <w:cnfStyle w:val="000010000000" w:firstRow="0" w:lastRow="0" w:firstColumn="0" w:lastColumn="0" w:oddVBand="1" w:evenVBand="0" w:oddHBand="0" w:evenHBand="0" w:firstRowFirstColumn="0" w:firstRowLastColumn="0" w:lastRowFirstColumn="0" w:lastRowLastColumn="0"/>
            <w:tcW w:w="3261" w:type="dxa"/>
          </w:tcPr>
          <w:p w14:paraId="11A41082" w14:textId="7696C610" w:rsidR="00CD1D17" w:rsidRPr="000A2438" w:rsidRDefault="00CD1D17" w:rsidP="00D33091">
            <w:pPr>
              <w:rPr>
                <w:rFonts w:ascii="Times New Roman" w:eastAsia="Times New Roman" w:hAnsi="Times New Roman" w:cs="Times New Roman"/>
                <w:sz w:val="24"/>
                <w:szCs w:val="24"/>
                <w:lang w:eastAsia="en-AU"/>
              </w:rPr>
            </w:pPr>
            <w:r w:rsidRPr="000A2438">
              <w:rPr>
                <w:rFonts w:ascii="Times New Roman" w:eastAsia="Times New Roman" w:hAnsi="Times New Roman" w:cs="Times New Roman"/>
                <w:sz w:val="24"/>
                <w:szCs w:val="24"/>
                <w:lang w:eastAsia="en-AU"/>
              </w:rPr>
              <w:t>0.032 (-1.826, 1.889), p=0.973, 53%</w:t>
            </w:r>
          </w:p>
        </w:tc>
        <w:tc>
          <w:tcPr>
            <w:tcW w:w="3402" w:type="dxa"/>
          </w:tcPr>
          <w:p w14:paraId="5E1A1268" w14:textId="7CD843D2" w:rsidR="00CD1D17" w:rsidRPr="000A2438" w:rsidRDefault="000D426F" w:rsidP="00D330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0.175 (-1.676, 2.027), p=0.853, 54.2%</w:t>
            </w:r>
          </w:p>
        </w:tc>
      </w:tr>
      <w:tr w:rsidR="000A2438" w:rsidRPr="000A2438" w14:paraId="45DFAE0A" w14:textId="77777777" w:rsidTr="00D33091">
        <w:trPr>
          <w:trHeight w:val="326"/>
        </w:trPr>
        <w:tc>
          <w:tcPr>
            <w:cnfStyle w:val="001000000000" w:firstRow="0" w:lastRow="0" w:firstColumn="1" w:lastColumn="0" w:oddVBand="0" w:evenVBand="0" w:oddHBand="0" w:evenHBand="0" w:firstRowFirstColumn="0" w:firstRowLastColumn="0" w:lastRowFirstColumn="0" w:lastRowLastColumn="0"/>
            <w:tcW w:w="2825" w:type="dxa"/>
            <w:tcBorders>
              <w:top w:val="single" w:sz="4" w:space="0" w:color="auto"/>
              <w:right w:val="single" w:sz="4" w:space="0" w:color="auto"/>
            </w:tcBorders>
          </w:tcPr>
          <w:p w14:paraId="3FEB3572" w14:textId="77777777" w:rsidR="00CD1D17" w:rsidRPr="000A2438" w:rsidRDefault="00CD1D17" w:rsidP="00D33091">
            <w:pPr>
              <w:rPr>
                <w:rFonts w:ascii="Times New Roman" w:hAnsi="Times New Roman" w:cs="Times New Roman"/>
                <w:sz w:val="24"/>
                <w:szCs w:val="24"/>
              </w:rPr>
            </w:pPr>
            <w:r w:rsidRPr="000A2438">
              <w:rPr>
                <w:rFonts w:ascii="Times New Roman" w:hAnsi="Times New Roman" w:cs="Times New Roman"/>
                <w:b w:val="0"/>
                <w:sz w:val="24"/>
                <w:szCs w:val="24"/>
              </w:rPr>
              <w:t>HOMA-IR</w:t>
            </w:r>
          </w:p>
        </w:tc>
        <w:tc>
          <w:tcPr>
            <w:cnfStyle w:val="000010000000" w:firstRow="0" w:lastRow="0" w:firstColumn="0" w:lastColumn="0" w:oddVBand="1" w:evenVBand="0" w:oddHBand="0" w:evenHBand="0" w:firstRowFirstColumn="0" w:firstRowLastColumn="0" w:lastRowFirstColumn="0" w:lastRowLastColumn="0"/>
            <w:tcW w:w="3261" w:type="dxa"/>
            <w:tcBorders>
              <w:bottom w:val="single" w:sz="4" w:space="0" w:color="auto"/>
            </w:tcBorders>
          </w:tcPr>
          <w:p w14:paraId="3D6E3A72" w14:textId="30138FB4" w:rsidR="00CD1D17" w:rsidRPr="000A2438" w:rsidRDefault="00CD1D17" w:rsidP="00D33091">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rPr>
              <w:t>-0.010 (-0.319, 0.298), p=0.947, 6.8%</w:t>
            </w:r>
          </w:p>
        </w:tc>
        <w:tc>
          <w:tcPr>
            <w:tcW w:w="3402" w:type="dxa"/>
            <w:tcBorders>
              <w:bottom w:val="single" w:sz="4" w:space="0" w:color="auto"/>
            </w:tcBorders>
          </w:tcPr>
          <w:p w14:paraId="48C4EDB2" w14:textId="75AC03FF" w:rsidR="00CD1D17" w:rsidRPr="000A2438" w:rsidRDefault="000D426F" w:rsidP="00D330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 xml:space="preserve">-0.015 (-0.384, 0.353), p=0.936, 22.5%        </w:t>
            </w:r>
          </w:p>
        </w:tc>
      </w:tr>
    </w:tbl>
    <w:p w14:paraId="626BF648" w14:textId="77777777" w:rsidR="00CD1D17" w:rsidRPr="000A2438" w:rsidRDefault="00CD1D17" w:rsidP="009010AB">
      <w:pPr>
        <w:spacing w:after="0" w:line="240" w:lineRule="auto"/>
        <w:rPr>
          <w:rFonts w:ascii="Times New Roman" w:hAnsi="Times New Roman" w:cs="Times New Roman"/>
          <w:b/>
          <w:sz w:val="24"/>
        </w:rPr>
      </w:pPr>
    </w:p>
    <w:p w14:paraId="3808CF85" w14:textId="63223FD3" w:rsidR="00CD1D17" w:rsidRPr="000A2438" w:rsidRDefault="00CD1D17" w:rsidP="009010AB">
      <w:pPr>
        <w:spacing w:after="0" w:line="240" w:lineRule="auto"/>
        <w:rPr>
          <w:rFonts w:ascii="Times New Roman" w:hAnsi="Times New Roman" w:cs="Times New Roman"/>
          <w:b/>
          <w:sz w:val="24"/>
        </w:rPr>
      </w:pPr>
    </w:p>
    <w:p w14:paraId="33F77AF6" w14:textId="538A0A39" w:rsidR="000D426F" w:rsidRPr="000A2438" w:rsidRDefault="000D426F" w:rsidP="009010AB">
      <w:pPr>
        <w:spacing w:after="0" w:line="240" w:lineRule="auto"/>
        <w:rPr>
          <w:rFonts w:ascii="Times New Roman" w:hAnsi="Times New Roman" w:cs="Times New Roman"/>
          <w:b/>
          <w:sz w:val="24"/>
        </w:rPr>
      </w:pPr>
    </w:p>
    <w:p w14:paraId="71B7098A" w14:textId="37917589" w:rsidR="000D426F" w:rsidRPr="000A2438" w:rsidRDefault="000D426F" w:rsidP="009010AB">
      <w:pPr>
        <w:spacing w:after="0" w:line="240" w:lineRule="auto"/>
        <w:rPr>
          <w:rFonts w:ascii="Times New Roman" w:hAnsi="Times New Roman" w:cs="Times New Roman"/>
          <w:b/>
          <w:sz w:val="24"/>
        </w:rPr>
      </w:pPr>
    </w:p>
    <w:p w14:paraId="6256E947" w14:textId="03CB921B" w:rsidR="000D426F" w:rsidRPr="000A2438" w:rsidRDefault="000D426F" w:rsidP="009010AB">
      <w:pPr>
        <w:spacing w:after="0" w:line="240" w:lineRule="auto"/>
        <w:rPr>
          <w:rFonts w:ascii="Times New Roman" w:hAnsi="Times New Roman" w:cs="Times New Roman"/>
          <w:b/>
          <w:sz w:val="24"/>
        </w:rPr>
      </w:pPr>
    </w:p>
    <w:p w14:paraId="33B0B74D" w14:textId="0497300B" w:rsidR="000D426F" w:rsidRPr="000A2438" w:rsidRDefault="000D426F" w:rsidP="009010AB">
      <w:pPr>
        <w:spacing w:after="0" w:line="240" w:lineRule="auto"/>
        <w:rPr>
          <w:rFonts w:ascii="Times New Roman" w:hAnsi="Times New Roman" w:cs="Times New Roman"/>
          <w:b/>
          <w:sz w:val="24"/>
        </w:rPr>
      </w:pPr>
    </w:p>
    <w:p w14:paraId="371ADB4E" w14:textId="056D89C3" w:rsidR="000D426F" w:rsidRPr="000A2438" w:rsidRDefault="000D426F" w:rsidP="009010AB">
      <w:pPr>
        <w:spacing w:after="0" w:line="240" w:lineRule="auto"/>
        <w:rPr>
          <w:rFonts w:ascii="Times New Roman" w:hAnsi="Times New Roman" w:cs="Times New Roman"/>
          <w:b/>
          <w:sz w:val="24"/>
        </w:rPr>
      </w:pPr>
    </w:p>
    <w:p w14:paraId="564AA9D2" w14:textId="68D57659" w:rsidR="000D426F" w:rsidRPr="000A2438" w:rsidRDefault="000D426F" w:rsidP="009010AB">
      <w:pPr>
        <w:spacing w:after="0" w:line="240" w:lineRule="auto"/>
        <w:rPr>
          <w:rFonts w:ascii="Times New Roman" w:hAnsi="Times New Roman" w:cs="Times New Roman"/>
          <w:b/>
          <w:sz w:val="24"/>
        </w:rPr>
      </w:pPr>
    </w:p>
    <w:p w14:paraId="602A19DC" w14:textId="32EC2925" w:rsidR="000D426F" w:rsidRPr="000A2438" w:rsidRDefault="000D426F" w:rsidP="009010AB">
      <w:pPr>
        <w:spacing w:after="0" w:line="240" w:lineRule="auto"/>
        <w:rPr>
          <w:rFonts w:ascii="Times New Roman" w:hAnsi="Times New Roman" w:cs="Times New Roman"/>
          <w:b/>
          <w:sz w:val="24"/>
        </w:rPr>
      </w:pPr>
    </w:p>
    <w:p w14:paraId="28F342A4" w14:textId="5D5BB105" w:rsidR="000D426F" w:rsidRPr="000A2438" w:rsidRDefault="000D426F" w:rsidP="009010AB">
      <w:pPr>
        <w:spacing w:after="0" w:line="240" w:lineRule="auto"/>
        <w:rPr>
          <w:rFonts w:ascii="Times New Roman" w:hAnsi="Times New Roman" w:cs="Times New Roman"/>
          <w:b/>
          <w:sz w:val="24"/>
        </w:rPr>
      </w:pPr>
    </w:p>
    <w:p w14:paraId="21A2ED40" w14:textId="77585699" w:rsidR="000D426F" w:rsidRPr="000A2438" w:rsidRDefault="000D426F" w:rsidP="009010AB">
      <w:pPr>
        <w:spacing w:after="0" w:line="240" w:lineRule="auto"/>
        <w:rPr>
          <w:rFonts w:ascii="Times New Roman" w:hAnsi="Times New Roman" w:cs="Times New Roman"/>
          <w:b/>
          <w:sz w:val="24"/>
        </w:rPr>
      </w:pPr>
    </w:p>
    <w:p w14:paraId="12FF18AE" w14:textId="058074F3" w:rsidR="000D426F" w:rsidRPr="000A2438" w:rsidRDefault="000D426F" w:rsidP="009010AB">
      <w:pPr>
        <w:spacing w:after="0" w:line="240" w:lineRule="auto"/>
        <w:rPr>
          <w:rFonts w:ascii="Times New Roman" w:hAnsi="Times New Roman" w:cs="Times New Roman"/>
          <w:b/>
          <w:sz w:val="24"/>
        </w:rPr>
      </w:pPr>
    </w:p>
    <w:p w14:paraId="2C13377D" w14:textId="42F0A25E" w:rsidR="000D426F" w:rsidRPr="000A2438" w:rsidRDefault="000D426F" w:rsidP="009010AB">
      <w:pPr>
        <w:spacing w:after="0" w:line="240" w:lineRule="auto"/>
        <w:rPr>
          <w:rFonts w:ascii="Times New Roman" w:hAnsi="Times New Roman" w:cs="Times New Roman"/>
          <w:b/>
          <w:sz w:val="24"/>
        </w:rPr>
      </w:pPr>
    </w:p>
    <w:p w14:paraId="2491D8D4" w14:textId="05109CDD" w:rsidR="000D426F" w:rsidRPr="000A2438" w:rsidRDefault="000D426F" w:rsidP="009010AB">
      <w:pPr>
        <w:spacing w:after="0" w:line="240" w:lineRule="auto"/>
        <w:rPr>
          <w:rFonts w:ascii="Times New Roman" w:hAnsi="Times New Roman" w:cs="Times New Roman"/>
          <w:b/>
          <w:sz w:val="24"/>
        </w:rPr>
      </w:pPr>
    </w:p>
    <w:p w14:paraId="695E8181" w14:textId="6FB4B35A" w:rsidR="000D426F" w:rsidRPr="000A2438" w:rsidRDefault="000D426F" w:rsidP="009010AB">
      <w:pPr>
        <w:spacing w:after="0" w:line="240" w:lineRule="auto"/>
        <w:rPr>
          <w:rFonts w:ascii="Times New Roman" w:hAnsi="Times New Roman" w:cs="Times New Roman"/>
          <w:b/>
          <w:sz w:val="24"/>
        </w:rPr>
      </w:pPr>
    </w:p>
    <w:p w14:paraId="02518420" w14:textId="03209F9A" w:rsidR="000D426F" w:rsidRPr="000A2438" w:rsidRDefault="000D426F" w:rsidP="009010AB">
      <w:pPr>
        <w:spacing w:after="0" w:line="240" w:lineRule="auto"/>
        <w:rPr>
          <w:rFonts w:ascii="Times New Roman" w:hAnsi="Times New Roman" w:cs="Times New Roman"/>
          <w:b/>
          <w:sz w:val="24"/>
        </w:rPr>
      </w:pPr>
    </w:p>
    <w:p w14:paraId="15979045" w14:textId="05EFCFBA" w:rsidR="000D426F" w:rsidRPr="000A2438" w:rsidRDefault="000D426F" w:rsidP="009010AB">
      <w:pPr>
        <w:spacing w:after="0" w:line="240" w:lineRule="auto"/>
        <w:rPr>
          <w:rFonts w:ascii="Times New Roman" w:hAnsi="Times New Roman" w:cs="Times New Roman"/>
          <w:b/>
          <w:sz w:val="24"/>
        </w:rPr>
      </w:pPr>
    </w:p>
    <w:p w14:paraId="5C00BF87" w14:textId="28EB6141" w:rsidR="000D426F" w:rsidRPr="000A2438" w:rsidRDefault="000D426F" w:rsidP="009010AB">
      <w:pPr>
        <w:spacing w:after="0" w:line="240" w:lineRule="auto"/>
        <w:rPr>
          <w:rFonts w:ascii="Times New Roman" w:hAnsi="Times New Roman" w:cs="Times New Roman"/>
          <w:b/>
          <w:sz w:val="24"/>
        </w:rPr>
      </w:pPr>
    </w:p>
    <w:p w14:paraId="68FED1FA" w14:textId="3AF8145B" w:rsidR="000D426F" w:rsidRPr="000A2438" w:rsidRDefault="000D426F" w:rsidP="009010AB">
      <w:pPr>
        <w:spacing w:after="0" w:line="240" w:lineRule="auto"/>
        <w:rPr>
          <w:rFonts w:ascii="Times New Roman" w:hAnsi="Times New Roman" w:cs="Times New Roman"/>
          <w:b/>
          <w:sz w:val="24"/>
        </w:rPr>
      </w:pPr>
    </w:p>
    <w:p w14:paraId="5A31AC5E" w14:textId="6BF4D591" w:rsidR="000D426F" w:rsidRPr="000A2438" w:rsidRDefault="000D426F" w:rsidP="009010AB">
      <w:pPr>
        <w:spacing w:after="0" w:line="240" w:lineRule="auto"/>
        <w:rPr>
          <w:rFonts w:ascii="Times New Roman" w:hAnsi="Times New Roman" w:cs="Times New Roman"/>
          <w:b/>
          <w:sz w:val="24"/>
        </w:rPr>
      </w:pPr>
    </w:p>
    <w:p w14:paraId="2AB21463" w14:textId="035894FB" w:rsidR="000D426F" w:rsidRPr="000A2438" w:rsidRDefault="000D426F" w:rsidP="009010AB">
      <w:pPr>
        <w:spacing w:after="0" w:line="240" w:lineRule="auto"/>
        <w:rPr>
          <w:rFonts w:ascii="Times New Roman" w:hAnsi="Times New Roman" w:cs="Times New Roman"/>
          <w:b/>
          <w:sz w:val="24"/>
        </w:rPr>
      </w:pPr>
    </w:p>
    <w:p w14:paraId="78580E70" w14:textId="7415D06D" w:rsidR="000D426F" w:rsidRPr="000A2438" w:rsidRDefault="000D426F" w:rsidP="009010AB">
      <w:pPr>
        <w:spacing w:after="0" w:line="240" w:lineRule="auto"/>
        <w:rPr>
          <w:rFonts w:ascii="Times New Roman" w:hAnsi="Times New Roman" w:cs="Times New Roman"/>
          <w:b/>
          <w:sz w:val="24"/>
        </w:rPr>
      </w:pPr>
    </w:p>
    <w:p w14:paraId="03E9E74D" w14:textId="2E9C514A" w:rsidR="000D426F" w:rsidRPr="000A2438" w:rsidRDefault="000D426F" w:rsidP="009010AB">
      <w:pPr>
        <w:spacing w:after="0" w:line="240" w:lineRule="auto"/>
        <w:rPr>
          <w:rFonts w:ascii="Times New Roman" w:hAnsi="Times New Roman" w:cs="Times New Roman"/>
          <w:b/>
          <w:sz w:val="24"/>
        </w:rPr>
      </w:pPr>
    </w:p>
    <w:p w14:paraId="3DE74F43" w14:textId="2D072455" w:rsidR="000D426F" w:rsidRPr="000A2438" w:rsidRDefault="000D426F" w:rsidP="009010AB">
      <w:pPr>
        <w:spacing w:after="0" w:line="240" w:lineRule="auto"/>
        <w:rPr>
          <w:rFonts w:ascii="Times New Roman" w:hAnsi="Times New Roman" w:cs="Times New Roman"/>
          <w:b/>
          <w:sz w:val="24"/>
        </w:rPr>
      </w:pPr>
    </w:p>
    <w:p w14:paraId="0609A181" w14:textId="059BFBDC" w:rsidR="000D426F" w:rsidRPr="000A2438" w:rsidRDefault="000D426F" w:rsidP="009010AB">
      <w:pPr>
        <w:spacing w:after="0" w:line="240" w:lineRule="auto"/>
        <w:rPr>
          <w:rFonts w:ascii="Times New Roman" w:hAnsi="Times New Roman" w:cs="Times New Roman"/>
          <w:b/>
          <w:sz w:val="24"/>
        </w:rPr>
      </w:pPr>
    </w:p>
    <w:p w14:paraId="4C19E137" w14:textId="615BD612" w:rsidR="000D426F" w:rsidRPr="000A2438" w:rsidRDefault="000D426F" w:rsidP="009010AB">
      <w:pPr>
        <w:spacing w:after="0" w:line="240" w:lineRule="auto"/>
        <w:rPr>
          <w:rFonts w:ascii="Times New Roman" w:hAnsi="Times New Roman" w:cs="Times New Roman"/>
          <w:b/>
          <w:sz w:val="24"/>
        </w:rPr>
      </w:pPr>
    </w:p>
    <w:p w14:paraId="1B304A02" w14:textId="449EBE46" w:rsidR="000D426F" w:rsidRPr="000A2438" w:rsidRDefault="000D426F" w:rsidP="009010AB">
      <w:pPr>
        <w:spacing w:after="0" w:line="240" w:lineRule="auto"/>
        <w:rPr>
          <w:rFonts w:ascii="Times New Roman" w:hAnsi="Times New Roman" w:cs="Times New Roman"/>
          <w:b/>
          <w:sz w:val="24"/>
        </w:rPr>
      </w:pPr>
    </w:p>
    <w:p w14:paraId="18F65AF3" w14:textId="0B72DFCA" w:rsidR="000D426F" w:rsidRPr="000A2438" w:rsidRDefault="000D426F" w:rsidP="009010AB">
      <w:pPr>
        <w:spacing w:after="0" w:line="240" w:lineRule="auto"/>
        <w:rPr>
          <w:rFonts w:ascii="Times New Roman" w:hAnsi="Times New Roman" w:cs="Times New Roman"/>
          <w:b/>
          <w:sz w:val="24"/>
        </w:rPr>
      </w:pPr>
    </w:p>
    <w:p w14:paraId="50FFFAB2" w14:textId="424DAA99" w:rsidR="000D426F" w:rsidRPr="000A2438" w:rsidRDefault="000D426F" w:rsidP="009010AB">
      <w:pPr>
        <w:spacing w:after="0" w:line="240" w:lineRule="auto"/>
        <w:rPr>
          <w:rFonts w:ascii="Times New Roman" w:hAnsi="Times New Roman" w:cs="Times New Roman"/>
          <w:b/>
          <w:sz w:val="24"/>
        </w:rPr>
      </w:pPr>
    </w:p>
    <w:p w14:paraId="389693E9" w14:textId="38F914E4" w:rsidR="000D426F" w:rsidRPr="000A2438" w:rsidRDefault="000D426F" w:rsidP="009010AB">
      <w:pPr>
        <w:spacing w:after="0" w:line="240" w:lineRule="auto"/>
        <w:rPr>
          <w:rFonts w:ascii="Times New Roman" w:hAnsi="Times New Roman" w:cs="Times New Roman"/>
          <w:b/>
          <w:sz w:val="24"/>
        </w:rPr>
      </w:pPr>
    </w:p>
    <w:p w14:paraId="46A3496B" w14:textId="50D43897" w:rsidR="000D426F" w:rsidRPr="000A2438" w:rsidRDefault="000D426F" w:rsidP="009010AB">
      <w:pPr>
        <w:spacing w:after="0" w:line="240" w:lineRule="auto"/>
        <w:rPr>
          <w:rFonts w:ascii="Times New Roman" w:hAnsi="Times New Roman" w:cs="Times New Roman"/>
          <w:b/>
          <w:sz w:val="24"/>
        </w:rPr>
      </w:pPr>
    </w:p>
    <w:p w14:paraId="788BDBC2" w14:textId="4826C2AE" w:rsidR="000D426F" w:rsidRPr="000A2438" w:rsidRDefault="000D426F" w:rsidP="009010AB">
      <w:pPr>
        <w:spacing w:after="0" w:line="240" w:lineRule="auto"/>
        <w:rPr>
          <w:rFonts w:ascii="Times New Roman" w:hAnsi="Times New Roman" w:cs="Times New Roman"/>
          <w:b/>
          <w:sz w:val="24"/>
        </w:rPr>
      </w:pPr>
    </w:p>
    <w:p w14:paraId="19821F97" w14:textId="67397CC9" w:rsidR="000D426F" w:rsidRPr="000A2438" w:rsidRDefault="000D426F" w:rsidP="009010AB">
      <w:pPr>
        <w:spacing w:after="0" w:line="240" w:lineRule="auto"/>
        <w:rPr>
          <w:rFonts w:ascii="Times New Roman" w:hAnsi="Times New Roman" w:cs="Times New Roman"/>
          <w:b/>
          <w:sz w:val="24"/>
        </w:rPr>
      </w:pPr>
    </w:p>
    <w:p w14:paraId="0627BB42" w14:textId="77B66E48" w:rsidR="009010AB" w:rsidRPr="000A2438" w:rsidRDefault="009010AB" w:rsidP="009010AB">
      <w:pPr>
        <w:spacing w:after="0" w:line="240" w:lineRule="auto"/>
        <w:rPr>
          <w:rFonts w:ascii="Times New Roman" w:hAnsi="Times New Roman" w:cs="Times New Roman"/>
          <w:sz w:val="24"/>
        </w:rPr>
      </w:pPr>
      <w:r w:rsidRPr="000A2438">
        <w:rPr>
          <w:rFonts w:ascii="Times New Roman" w:hAnsi="Times New Roman" w:cs="Times New Roman"/>
          <w:b/>
          <w:sz w:val="24"/>
        </w:rPr>
        <w:lastRenderedPageBreak/>
        <w:t xml:space="preserve">Supplementary </w:t>
      </w:r>
      <w:r w:rsidR="00912DE2" w:rsidRPr="000A2438">
        <w:rPr>
          <w:rFonts w:ascii="Times New Roman" w:hAnsi="Times New Roman" w:cs="Times New Roman"/>
          <w:b/>
          <w:sz w:val="24"/>
        </w:rPr>
        <w:t>data</w:t>
      </w:r>
      <w:r w:rsidR="00FA2A98" w:rsidRPr="000A2438">
        <w:rPr>
          <w:rFonts w:ascii="Times New Roman" w:hAnsi="Times New Roman" w:cs="Times New Roman"/>
          <w:b/>
          <w:sz w:val="24"/>
        </w:rPr>
        <w:t xml:space="preserve"> 10</w:t>
      </w:r>
      <w:r w:rsidRPr="000A2438">
        <w:rPr>
          <w:rFonts w:ascii="Times New Roman" w:hAnsi="Times New Roman" w:cs="Times New Roman"/>
          <w:b/>
          <w:sz w:val="24"/>
        </w:rPr>
        <w:t>:</w:t>
      </w:r>
      <w:r w:rsidRPr="000A2438">
        <w:rPr>
          <w:rFonts w:ascii="Times New Roman" w:hAnsi="Times New Roman" w:cs="Times New Roman"/>
          <w:sz w:val="24"/>
        </w:rPr>
        <w:t xml:space="preserve"> Results of ‘leave-one-out’ sensitivity analyses</w:t>
      </w:r>
    </w:p>
    <w:p w14:paraId="3E875580" w14:textId="68E7EF2E" w:rsidR="009010AB" w:rsidRPr="000A2438" w:rsidRDefault="009010AB" w:rsidP="009010AB">
      <w:pPr>
        <w:spacing w:after="0" w:line="240" w:lineRule="auto"/>
        <w:rPr>
          <w:rFonts w:ascii="Times New Roman" w:hAnsi="Times New Roman" w:cs="Times New Roman"/>
          <w:sz w:val="24"/>
        </w:rPr>
      </w:pPr>
    </w:p>
    <w:p w14:paraId="24CFB631" w14:textId="747D10C1" w:rsidR="009010AB" w:rsidRPr="000A2438" w:rsidRDefault="009010AB" w:rsidP="009010AB">
      <w:pPr>
        <w:spacing w:after="0" w:line="240" w:lineRule="auto"/>
        <w:rPr>
          <w:rFonts w:ascii="Times New Roman" w:hAnsi="Times New Roman" w:cs="Times New Roman"/>
          <w:sz w:val="24"/>
        </w:rPr>
      </w:pPr>
      <w:r w:rsidRPr="000A2438">
        <w:rPr>
          <w:rFonts w:ascii="Courier New" w:hAnsi="Courier New" w:cs="Courier New"/>
          <w:noProof/>
          <w:sz w:val="18"/>
          <w:lang w:eastAsia="en-AU"/>
        </w:rPr>
        <w:drawing>
          <wp:inline distT="0" distB="0" distL="0" distR="0" wp14:anchorId="4F8D40A7" wp14:editId="6D85446F">
            <wp:extent cx="54864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CF8B5A5" w14:textId="58F1CDA2" w:rsidR="009010AB" w:rsidRPr="000A2438" w:rsidRDefault="00976F74" w:rsidP="009010AB">
      <w:pPr>
        <w:spacing w:after="0" w:line="240" w:lineRule="auto"/>
        <w:rPr>
          <w:rFonts w:ascii="Times New Roman" w:hAnsi="Times New Roman" w:cs="Times New Roman"/>
          <w:sz w:val="24"/>
        </w:rPr>
      </w:pPr>
      <w:r w:rsidRPr="000A2438">
        <w:rPr>
          <w:rFonts w:ascii="Times New Roman" w:hAnsi="Times New Roman" w:cs="Times New Roman"/>
          <w:b/>
          <w:sz w:val="24"/>
        </w:rPr>
        <w:t>Figure S</w:t>
      </w:r>
      <w:r w:rsidR="007634A1" w:rsidRPr="000A2438">
        <w:rPr>
          <w:rFonts w:ascii="Times New Roman" w:hAnsi="Times New Roman" w:cs="Times New Roman"/>
          <w:b/>
          <w:sz w:val="24"/>
        </w:rPr>
        <w:t>1</w:t>
      </w:r>
      <w:r w:rsidR="009010AB" w:rsidRPr="000A2438">
        <w:rPr>
          <w:rFonts w:ascii="Times New Roman" w:hAnsi="Times New Roman" w:cs="Times New Roman"/>
          <w:b/>
          <w:sz w:val="24"/>
        </w:rPr>
        <w:t xml:space="preserve">: </w:t>
      </w:r>
      <w:r w:rsidR="009010AB" w:rsidRPr="000A2438">
        <w:rPr>
          <w:rFonts w:ascii="Times New Roman" w:hAnsi="Times New Roman" w:cs="Times New Roman"/>
          <w:sz w:val="24"/>
        </w:rPr>
        <w:t>Estimates for effect of walnut consumption on fasting blood glucose (mg/dL) if one study was omitted</w:t>
      </w:r>
    </w:p>
    <w:p w14:paraId="6948E3BC" w14:textId="2C55A560" w:rsidR="009010AB" w:rsidRPr="000A2438" w:rsidRDefault="009010AB" w:rsidP="009010AB">
      <w:pPr>
        <w:spacing w:after="0" w:line="240" w:lineRule="auto"/>
        <w:rPr>
          <w:rFonts w:ascii="Times New Roman" w:hAnsi="Times New Roman" w:cs="Times New Roman"/>
          <w:sz w:val="24"/>
        </w:rPr>
      </w:pPr>
    </w:p>
    <w:p w14:paraId="6CB613F0" w14:textId="77777777" w:rsidR="009010AB" w:rsidRPr="000A2438" w:rsidRDefault="009010AB" w:rsidP="009010AB">
      <w:pPr>
        <w:spacing w:after="0" w:line="240" w:lineRule="auto"/>
        <w:rPr>
          <w:rFonts w:ascii="Times New Roman" w:hAnsi="Times New Roman" w:cs="Times New Roman"/>
          <w:sz w:val="24"/>
        </w:rPr>
      </w:pPr>
    </w:p>
    <w:p w14:paraId="4127CD03" w14:textId="0989CEA7" w:rsidR="009010AB" w:rsidRPr="000A2438" w:rsidRDefault="009010AB">
      <w:pPr>
        <w:rPr>
          <w:rFonts w:ascii="Times New Roman" w:hAnsi="Times New Roman" w:cs="Times New Roman"/>
          <w:b/>
          <w:sz w:val="24"/>
          <w:szCs w:val="24"/>
        </w:rPr>
      </w:pPr>
      <w:r w:rsidRPr="000A2438">
        <w:rPr>
          <w:rFonts w:ascii="Courier New" w:hAnsi="Courier New" w:cs="Courier New"/>
          <w:noProof/>
          <w:sz w:val="18"/>
          <w:lang w:eastAsia="en-AU"/>
        </w:rPr>
        <w:drawing>
          <wp:inline distT="0" distB="0" distL="0" distR="0" wp14:anchorId="5418E556" wp14:editId="2D682514">
            <wp:extent cx="54864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925F0A1" w14:textId="7B838A09" w:rsidR="009010AB" w:rsidRPr="000A2438" w:rsidRDefault="009010AB" w:rsidP="009010AB">
      <w:pPr>
        <w:spacing w:after="0" w:line="240" w:lineRule="auto"/>
        <w:rPr>
          <w:rFonts w:ascii="Times New Roman" w:hAnsi="Times New Roman" w:cs="Times New Roman"/>
          <w:sz w:val="24"/>
        </w:rPr>
      </w:pPr>
      <w:r w:rsidRPr="000A2438">
        <w:rPr>
          <w:rFonts w:ascii="Times New Roman" w:hAnsi="Times New Roman" w:cs="Times New Roman"/>
          <w:b/>
          <w:sz w:val="24"/>
        </w:rPr>
        <w:t>Figure S</w:t>
      </w:r>
      <w:r w:rsidR="007634A1" w:rsidRPr="000A2438">
        <w:rPr>
          <w:rFonts w:ascii="Times New Roman" w:hAnsi="Times New Roman" w:cs="Times New Roman"/>
          <w:b/>
          <w:sz w:val="24"/>
        </w:rPr>
        <w:t>2</w:t>
      </w:r>
      <w:r w:rsidRPr="000A2438">
        <w:rPr>
          <w:rFonts w:ascii="Times New Roman" w:hAnsi="Times New Roman" w:cs="Times New Roman"/>
          <w:b/>
          <w:sz w:val="24"/>
        </w:rPr>
        <w:t xml:space="preserve">: </w:t>
      </w:r>
      <w:r w:rsidRPr="000A2438">
        <w:rPr>
          <w:rFonts w:ascii="Times New Roman" w:hAnsi="Times New Roman" w:cs="Times New Roman"/>
          <w:sz w:val="24"/>
        </w:rPr>
        <w:t>Estimates for effect of walnut consumption on HbA1c (%) if one study was omitted</w:t>
      </w:r>
    </w:p>
    <w:p w14:paraId="70F220DD" w14:textId="27A8078B" w:rsidR="00F77331" w:rsidRPr="000A2438" w:rsidRDefault="00F77331" w:rsidP="009010AB">
      <w:pPr>
        <w:spacing w:after="0" w:line="240" w:lineRule="auto"/>
        <w:rPr>
          <w:rFonts w:ascii="Times New Roman" w:hAnsi="Times New Roman" w:cs="Times New Roman"/>
          <w:sz w:val="24"/>
        </w:rPr>
      </w:pPr>
      <w:r w:rsidRPr="000A2438">
        <w:rPr>
          <w:rFonts w:ascii="Courier New" w:hAnsi="Courier New" w:cs="Courier New"/>
          <w:noProof/>
          <w:sz w:val="18"/>
          <w:lang w:eastAsia="en-AU"/>
        </w:rPr>
        <w:lastRenderedPageBreak/>
        <w:drawing>
          <wp:inline distT="0" distB="0" distL="0" distR="0" wp14:anchorId="433BB92E" wp14:editId="0D38408A">
            <wp:extent cx="548640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128EECDC" w14:textId="49C4DDB8" w:rsidR="00F77331" w:rsidRPr="000A2438" w:rsidRDefault="007634A1" w:rsidP="00F77331">
      <w:pPr>
        <w:spacing w:after="0" w:line="240" w:lineRule="auto"/>
        <w:rPr>
          <w:rFonts w:ascii="Times New Roman" w:hAnsi="Times New Roman" w:cs="Times New Roman"/>
          <w:sz w:val="24"/>
        </w:rPr>
      </w:pPr>
      <w:r w:rsidRPr="000A2438">
        <w:rPr>
          <w:rFonts w:ascii="Times New Roman" w:hAnsi="Times New Roman" w:cs="Times New Roman"/>
          <w:b/>
          <w:sz w:val="24"/>
        </w:rPr>
        <w:t>Figure S3</w:t>
      </w:r>
      <w:r w:rsidR="00F77331" w:rsidRPr="000A2438">
        <w:rPr>
          <w:rFonts w:ascii="Times New Roman" w:hAnsi="Times New Roman" w:cs="Times New Roman"/>
          <w:b/>
          <w:sz w:val="24"/>
        </w:rPr>
        <w:t xml:space="preserve">: </w:t>
      </w:r>
      <w:r w:rsidR="00F77331" w:rsidRPr="000A2438">
        <w:rPr>
          <w:rFonts w:ascii="Times New Roman" w:hAnsi="Times New Roman" w:cs="Times New Roman"/>
          <w:sz w:val="24"/>
        </w:rPr>
        <w:t>Estimates for effect of walnut consumption on fasting insulin (</w:t>
      </w:r>
      <w:r w:rsidR="00F77331" w:rsidRPr="000A2438">
        <w:rPr>
          <w:rFonts w:ascii="Times New Roman" w:hAnsi="Times New Roman" w:cs="Times New Roman"/>
          <w:sz w:val="24"/>
          <w:szCs w:val="24"/>
          <w:lang w:val="el-GR"/>
        </w:rPr>
        <w:t>μ</w:t>
      </w:r>
      <w:r w:rsidR="00F77331" w:rsidRPr="000A2438">
        <w:rPr>
          <w:rFonts w:ascii="Times New Roman" w:hAnsi="Times New Roman" w:cs="Times New Roman"/>
          <w:sz w:val="24"/>
          <w:szCs w:val="24"/>
        </w:rPr>
        <w:t>IU/mL</w:t>
      </w:r>
      <w:r w:rsidR="00F77331" w:rsidRPr="000A2438">
        <w:rPr>
          <w:rFonts w:ascii="Times New Roman" w:hAnsi="Times New Roman" w:cs="Times New Roman"/>
          <w:sz w:val="24"/>
        </w:rPr>
        <w:t>) if one study was omitted</w:t>
      </w:r>
    </w:p>
    <w:p w14:paraId="7436196A" w14:textId="77777777" w:rsidR="00F77331" w:rsidRPr="000A2438" w:rsidRDefault="00F77331" w:rsidP="009010AB">
      <w:pPr>
        <w:spacing w:after="0" w:line="240" w:lineRule="auto"/>
        <w:rPr>
          <w:rFonts w:ascii="Times New Roman" w:hAnsi="Times New Roman" w:cs="Times New Roman"/>
          <w:sz w:val="24"/>
        </w:rPr>
      </w:pPr>
    </w:p>
    <w:p w14:paraId="06C98A9A" w14:textId="3CD520A2" w:rsidR="009010AB" w:rsidRPr="000A2438" w:rsidRDefault="00976F74">
      <w:pPr>
        <w:rPr>
          <w:rFonts w:ascii="Times New Roman" w:hAnsi="Times New Roman" w:cs="Times New Roman"/>
          <w:b/>
          <w:sz w:val="24"/>
          <w:szCs w:val="24"/>
        </w:rPr>
      </w:pPr>
      <w:r w:rsidRPr="000A2438">
        <w:rPr>
          <w:rFonts w:ascii="Courier New" w:hAnsi="Courier New" w:cs="Courier New"/>
          <w:b/>
          <w:noProof/>
          <w:sz w:val="18"/>
          <w:lang w:eastAsia="en-AU"/>
        </w:rPr>
        <w:drawing>
          <wp:inline distT="0" distB="0" distL="0" distR="0" wp14:anchorId="48A9907C" wp14:editId="4B9C0E15">
            <wp:extent cx="5486400" cy="36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16C5E1DF" w14:textId="7E6E75C0" w:rsidR="00976F74" w:rsidRPr="000A2438" w:rsidRDefault="007634A1" w:rsidP="00976F74">
      <w:pPr>
        <w:spacing w:after="0" w:line="240" w:lineRule="auto"/>
        <w:rPr>
          <w:rFonts w:ascii="Times New Roman" w:hAnsi="Times New Roman" w:cs="Times New Roman"/>
          <w:sz w:val="24"/>
        </w:rPr>
      </w:pPr>
      <w:r w:rsidRPr="000A2438">
        <w:rPr>
          <w:rFonts w:ascii="Times New Roman" w:hAnsi="Times New Roman" w:cs="Times New Roman"/>
          <w:b/>
          <w:sz w:val="24"/>
        </w:rPr>
        <w:t>Figure S4</w:t>
      </w:r>
      <w:r w:rsidR="00976F74" w:rsidRPr="000A2438">
        <w:rPr>
          <w:rFonts w:ascii="Times New Roman" w:hAnsi="Times New Roman" w:cs="Times New Roman"/>
          <w:b/>
          <w:sz w:val="24"/>
        </w:rPr>
        <w:t xml:space="preserve">: </w:t>
      </w:r>
      <w:r w:rsidR="00976F74" w:rsidRPr="000A2438">
        <w:rPr>
          <w:rFonts w:ascii="Times New Roman" w:hAnsi="Times New Roman" w:cs="Times New Roman"/>
          <w:sz w:val="24"/>
        </w:rPr>
        <w:t>Estimates for effect of walnut consumption on fasting HOMA-IR if one study was omitted</w:t>
      </w:r>
    </w:p>
    <w:p w14:paraId="3E9CDF08" w14:textId="30C4D7CE" w:rsidR="00A5758B" w:rsidRPr="000A2438" w:rsidRDefault="00A5758B" w:rsidP="000D1E67">
      <w:pPr>
        <w:rPr>
          <w:rFonts w:ascii="Times New Roman" w:hAnsi="Times New Roman" w:cs="Times New Roman"/>
          <w:b/>
          <w:sz w:val="24"/>
          <w:szCs w:val="24"/>
        </w:rPr>
      </w:pPr>
    </w:p>
    <w:p w14:paraId="0BAEE857" w14:textId="60B2F544" w:rsidR="003444F6" w:rsidRPr="000A2438" w:rsidRDefault="003444F6" w:rsidP="003444F6">
      <w:pPr>
        <w:tabs>
          <w:tab w:val="left" w:pos="2980"/>
        </w:tabs>
        <w:rPr>
          <w:rFonts w:ascii="Times New Roman" w:hAnsi="Times New Roman" w:cs="Times New Roman"/>
          <w:b/>
          <w:sz w:val="24"/>
          <w:szCs w:val="24"/>
        </w:rPr>
      </w:pPr>
      <w:r w:rsidRPr="000A2438">
        <w:rPr>
          <w:rFonts w:ascii="Times New Roman" w:hAnsi="Times New Roman" w:cs="Times New Roman"/>
          <w:b/>
          <w:sz w:val="24"/>
          <w:szCs w:val="24"/>
        </w:rPr>
        <w:lastRenderedPageBreak/>
        <w:t>Supplementary Data</w:t>
      </w:r>
      <w:r w:rsidR="00FA2A98" w:rsidRPr="000A2438">
        <w:rPr>
          <w:rFonts w:ascii="Times New Roman" w:hAnsi="Times New Roman" w:cs="Times New Roman"/>
          <w:b/>
          <w:sz w:val="24"/>
          <w:szCs w:val="24"/>
        </w:rPr>
        <w:t xml:space="preserve"> 11</w:t>
      </w:r>
      <w:r w:rsidRPr="000A2438">
        <w:rPr>
          <w:rFonts w:ascii="Times New Roman" w:hAnsi="Times New Roman" w:cs="Times New Roman"/>
          <w:b/>
          <w:sz w:val="24"/>
          <w:szCs w:val="24"/>
        </w:rPr>
        <w:t xml:space="preserve">: </w:t>
      </w:r>
      <w:r w:rsidR="00865905" w:rsidRPr="000A2438">
        <w:rPr>
          <w:rFonts w:ascii="Times New Roman" w:hAnsi="Times New Roman" w:cs="Times New Roman"/>
          <w:sz w:val="24"/>
        </w:rPr>
        <w:t>Sensitivity analyses restricting analyses to studies using whole walnuts</w:t>
      </w:r>
    </w:p>
    <w:tbl>
      <w:tblPr>
        <w:tblStyle w:val="LightList"/>
        <w:tblW w:w="9062" w:type="dxa"/>
        <w:tblLook w:val="00A0" w:firstRow="1" w:lastRow="0" w:firstColumn="1" w:lastColumn="0" w:noHBand="0" w:noVBand="0"/>
      </w:tblPr>
      <w:tblGrid>
        <w:gridCol w:w="1737"/>
        <w:gridCol w:w="1182"/>
        <w:gridCol w:w="1149"/>
        <w:gridCol w:w="3010"/>
        <w:gridCol w:w="1984"/>
      </w:tblGrid>
      <w:tr w:rsidR="000A2438" w:rsidRPr="000A2438" w14:paraId="4910120B" w14:textId="77777777" w:rsidTr="00981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Borders>
              <w:right w:val="single" w:sz="4" w:space="0" w:color="auto"/>
            </w:tcBorders>
            <w:shd w:val="clear" w:color="auto" w:fill="auto"/>
          </w:tcPr>
          <w:p w14:paraId="50140288" w14:textId="77777777" w:rsidR="00865905" w:rsidRPr="000A2438" w:rsidRDefault="00865905" w:rsidP="003444F6">
            <w:pPr>
              <w:tabs>
                <w:tab w:val="left" w:pos="2980"/>
              </w:tabs>
              <w:rPr>
                <w:rFonts w:ascii="Times New Roman" w:hAnsi="Times New Roman" w:cs="Times New Roman"/>
                <w:color w:val="auto"/>
                <w:sz w:val="24"/>
                <w:szCs w:val="24"/>
              </w:rPr>
            </w:pPr>
            <w:r w:rsidRPr="000A2438">
              <w:rPr>
                <w:rFonts w:ascii="Times New Roman" w:hAnsi="Times New Roman" w:cs="Times New Roman"/>
                <w:color w:val="auto"/>
                <w:sz w:val="24"/>
                <w:szCs w:val="24"/>
              </w:rPr>
              <w:t>Outcome</w:t>
            </w:r>
          </w:p>
        </w:tc>
        <w:tc>
          <w:tcPr>
            <w:cnfStyle w:val="000010000000" w:firstRow="0" w:lastRow="0" w:firstColumn="0" w:lastColumn="0" w:oddVBand="1" w:evenVBand="0" w:oddHBand="0" w:evenHBand="0" w:firstRowFirstColumn="0" w:firstRowLastColumn="0" w:lastRowFirstColumn="0" w:lastRowLastColumn="0"/>
            <w:tcW w:w="1182" w:type="dxa"/>
            <w:shd w:val="clear" w:color="auto" w:fill="auto"/>
          </w:tcPr>
          <w:p w14:paraId="2AB20CB3" w14:textId="77777777" w:rsidR="00865905" w:rsidRPr="000A2438" w:rsidRDefault="00865905" w:rsidP="003444F6">
            <w:pPr>
              <w:tabs>
                <w:tab w:val="left" w:pos="2980"/>
              </w:tabs>
              <w:rPr>
                <w:rFonts w:ascii="Times New Roman" w:hAnsi="Times New Roman" w:cs="Times New Roman"/>
                <w:color w:val="auto"/>
                <w:sz w:val="24"/>
                <w:szCs w:val="24"/>
              </w:rPr>
            </w:pPr>
            <w:r w:rsidRPr="000A2438">
              <w:rPr>
                <w:rFonts w:ascii="Times New Roman" w:hAnsi="Times New Roman" w:cs="Times New Roman"/>
                <w:color w:val="auto"/>
                <w:sz w:val="24"/>
                <w:szCs w:val="24"/>
              </w:rPr>
              <w:t>Number of studies</w:t>
            </w:r>
          </w:p>
        </w:tc>
        <w:tc>
          <w:tcPr>
            <w:tcW w:w="1149" w:type="dxa"/>
            <w:shd w:val="clear" w:color="auto" w:fill="auto"/>
          </w:tcPr>
          <w:p w14:paraId="0B9DFB15" w14:textId="4C7B0F72" w:rsidR="00865905" w:rsidRPr="000A2438" w:rsidRDefault="00865905" w:rsidP="003C38DE">
            <w:pPr>
              <w:tabs>
                <w:tab w:val="left" w:pos="29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A2438">
              <w:rPr>
                <w:rFonts w:ascii="Times New Roman" w:hAnsi="Times New Roman" w:cs="Times New Roman"/>
                <w:color w:val="auto"/>
                <w:sz w:val="24"/>
                <w:szCs w:val="24"/>
              </w:rPr>
              <w:t xml:space="preserve">Number of </w:t>
            </w:r>
            <w:r w:rsidR="003C38DE" w:rsidRPr="000A2438">
              <w:rPr>
                <w:rFonts w:ascii="Times New Roman" w:hAnsi="Times New Roman" w:cs="Times New Roman"/>
                <w:color w:val="auto"/>
                <w:sz w:val="24"/>
                <w:szCs w:val="24"/>
              </w:rPr>
              <w:t>effect sizes</w:t>
            </w:r>
          </w:p>
        </w:tc>
        <w:tc>
          <w:tcPr>
            <w:cnfStyle w:val="000010000000" w:firstRow="0" w:lastRow="0" w:firstColumn="0" w:lastColumn="0" w:oddVBand="1" w:evenVBand="0" w:oddHBand="0" w:evenHBand="0" w:firstRowFirstColumn="0" w:firstRowLastColumn="0" w:lastRowFirstColumn="0" w:lastRowLastColumn="0"/>
            <w:tcW w:w="3010" w:type="dxa"/>
            <w:shd w:val="clear" w:color="auto" w:fill="auto"/>
          </w:tcPr>
          <w:p w14:paraId="527B4D4C" w14:textId="77777777" w:rsidR="00865905" w:rsidRPr="000A2438" w:rsidRDefault="00865905" w:rsidP="003444F6">
            <w:pPr>
              <w:tabs>
                <w:tab w:val="left" w:pos="2980"/>
              </w:tabs>
              <w:rPr>
                <w:rFonts w:ascii="Times New Roman" w:hAnsi="Times New Roman" w:cs="Times New Roman"/>
                <w:color w:val="auto"/>
                <w:sz w:val="24"/>
                <w:szCs w:val="24"/>
              </w:rPr>
            </w:pPr>
            <w:r w:rsidRPr="000A2438">
              <w:rPr>
                <w:rFonts w:ascii="Times New Roman" w:hAnsi="Times New Roman" w:cs="Times New Roman"/>
                <w:color w:val="auto"/>
                <w:sz w:val="24"/>
                <w:szCs w:val="24"/>
              </w:rPr>
              <w:t>Weighted mean difference (95% CI)</w:t>
            </w:r>
          </w:p>
        </w:tc>
        <w:tc>
          <w:tcPr>
            <w:tcW w:w="1984" w:type="dxa"/>
            <w:shd w:val="clear" w:color="auto" w:fill="auto"/>
          </w:tcPr>
          <w:p w14:paraId="5F5132A0" w14:textId="77777777" w:rsidR="00865905" w:rsidRPr="000A2438" w:rsidRDefault="00865905" w:rsidP="003444F6">
            <w:pPr>
              <w:tabs>
                <w:tab w:val="left" w:pos="29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A2438">
              <w:rPr>
                <w:rFonts w:ascii="Times New Roman" w:hAnsi="Times New Roman" w:cs="Times New Roman"/>
                <w:color w:val="auto"/>
                <w:sz w:val="24"/>
                <w:szCs w:val="24"/>
              </w:rPr>
              <w:t>Inconsistency (I</w:t>
            </w:r>
            <w:r w:rsidRPr="000A2438">
              <w:rPr>
                <w:rFonts w:ascii="Times New Roman" w:hAnsi="Times New Roman" w:cs="Times New Roman"/>
                <w:color w:val="auto"/>
                <w:sz w:val="24"/>
                <w:szCs w:val="24"/>
                <w:vertAlign w:val="superscript"/>
              </w:rPr>
              <w:t>2</w:t>
            </w:r>
            <w:r w:rsidRPr="000A2438">
              <w:rPr>
                <w:rFonts w:ascii="Times New Roman" w:hAnsi="Times New Roman" w:cs="Times New Roman"/>
                <w:color w:val="auto"/>
                <w:sz w:val="24"/>
                <w:szCs w:val="24"/>
              </w:rPr>
              <w:t>)</w:t>
            </w:r>
          </w:p>
        </w:tc>
      </w:tr>
      <w:tr w:rsidR="000A2438" w:rsidRPr="000A2438" w14:paraId="6688430F" w14:textId="77777777" w:rsidTr="00981966">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737" w:type="dxa"/>
            <w:tcBorders>
              <w:right w:val="single" w:sz="4" w:space="0" w:color="auto"/>
            </w:tcBorders>
          </w:tcPr>
          <w:p w14:paraId="08911BBF" w14:textId="77777777" w:rsidR="00865905" w:rsidRPr="000A2438" w:rsidRDefault="00865905" w:rsidP="003444F6">
            <w:pPr>
              <w:tabs>
                <w:tab w:val="left" w:pos="2980"/>
              </w:tabs>
              <w:rPr>
                <w:rFonts w:ascii="Times New Roman" w:hAnsi="Times New Roman" w:cs="Times New Roman"/>
                <w:b w:val="0"/>
                <w:sz w:val="24"/>
                <w:szCs w:val="24"/>
              </w:rPr>
            </w:pPr>
            <w:r w:rsidRPr="000A2438">
              <w:rPr>
                <w:rFonts w:ascii="Times New Roman" w:hAnsi="Times New Roman" w:cs="Times New Roman"/>
                <w:b w:val="0"/>
                <w:sz w:val="24"/>
                <w:szCs w:val="24"/>
              </w:rPr>
              <w:t>Fasting blood glucose (mg/dL)</w:t>
            </w:r>
          </w:p>
        </w:tc>
        <w:tc>
          <w:tcPr>
            <w:cnfStyle w:val="000010000000" w:firstRow="0" w:lastRow="0" w:firstColumn="0" w:lastColumn="0" w:oddVBand="1" w:evenVBand="0" w:oddHBand="0" w:evenHBand="0" w:firstRowFirstColumn="0" w:firstRowLastColumn="0" w:lastRowFirstColumn="0" w:lastRowLastColumn="0"/>
            <w:tcW w:w="1182" w:type="dxa"/>
            <w:tcBorders>
              <w:bottom w:val="single" w:sz="4" w:space="0" w:color="auto"/>
            </w:tcBorders>
          </w:tcPr>
          <w:p w14:paraId="41E22981" w14:textId="3B5E14A0" w:rsidR="00865905" w:rsidRPr="000A2438" w:rsidRDefault="00865905" w:rsidP="003444F6">
            <w:pPr>
              <w:tabs>
                <w:tab w:val="left" w:pos="2980"/>
              </w:tabs>
              <w:rPr>
                <w:rFonts w:ascii="Times New Roman" w:hAnsi="Times New Roman" w:cs="Times New Roman"/>
                <w:sz w:val="24"/>
                <w:szCs w:val="24"/>
              </w:rPr>
            </w:pPr>
            <w:r w:rsidRPr="000A2438">
              <w:rPr>
                <w:rFonts w:ascii="Times New Roman" w:hAnsi="Times New Roman" w:cs="Times New Roman"/>
                <w:sz w:val="24"/>
                <w:szCs w:val="24"/>
              </w:rPr>
              <w:t>13</w:t>
            </w:r>
          </w:p>
        </w:tc>
        <w:tc>
          <w:tcPr>
            <w:tcW w:w="1149" w:type="dxa"/>
            <w:tcBorders>
              <w:bottom w:val="single" w:sz="4" w:space="0" w:color="auto"/>
            </w:tcBorders>
          </w:tcPr>
          <w:p w14:paraId="1C5F1FC5" w14:textId="4CC7E7CE" w:rsidR="00865905" w:rsidRPr="000A2438" w:rsidRDefault="00865905" w:rsidP="003444F6">
            <w:pPr>
              <w:tabs>
                <w:tab w:val="left" w:pos="29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010" w:type="dxa"/>
            <w:tcBorders>
              <w:bottom w:val="single" w:sz="4" w:space="0" w:color="auto"/>
            </w:tcBorders>
          </w:tcPr>
          <w:p w14:paraId="5F9B8199" w14:textId="04E52258" w:rsidR="00865905" w:rsidRPr="000A2438" w:rsidRDefault="00865905" w:rsidP="003444F6">
            <w:pPr>
              <w:tabs>
                <w:tab w:val="left" w:pos="2980"/>
              </w:tabs>
              <w:rPr>
                <w:rFonts w:ascii="Times New Roman" w:hAnsi="Times New Roman" w:cs="Times New Roman"/>
                <w:sz w:val="24"/>
                <w:szCs w:val="24"/>
              </w:rPr>
            </w:pPr>
            <w:r w:rsidRPr="000A2438">
              <w:rPr>
                <w:rFonts w:ascii="Times New Roman" w:hAnsi="Times New Roman" w:cs="Times New Roman"/>
                <w:sz w:val="24"/>
                <w:szCs w:val="24"/>
              </w:rPr>
              <w:t>0.538 (-</w:t>
            </w:r>
            <w:r w:rsidR="0013640D" w:rsidRPr="000A2438">
              <w:rPr>
                <w:rFonts w:ascii="Times New Roman" w:hAnsi="Times New Roman" w:cs="Times New Roman"/>
                <w:sz w:val="24"/>
                <w:szCs w:val="24"/>
              </w:rPr>
              <w:t>0.354, 1.431), p=0.237</w:t>
            </w:r>
          </w:p>
        </w:tc>
        <w:tc>
          <w:tcPr>
            <w:tcW w:w="1984" w:type="dxa"/>
            <w:tcBorders>
              <w:bottom w:val="single" w:sz="4" w:space="0" w:color="auto"/>
            </w:tcBorders>
          </w:tcPr>
          <w:p w14:paraId="6BC7AEC2" w14:textId="665E2057" w:rsidR="00865905" w:rsidRPr="000A2438" w:rsidRDefault="00865905" w:rsidP="003444F6">
            <w:pPr>
              <w:tabs>
                <w:tab w:val="left" w:pos="29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0%</w:t>
            </w:r>
          </w:p>
        </w:tc>
      </w:tr>
      <w:tr w:rsidR="000A2438" w:rsidRPr="000A2438" w14:paraId="08F70C52" w14:textId="77777777" w:rsidTr="00981966">
        <w:trPr>
          <w:trHeight w:val="529"/>
        </w:trPr>
        <w:tc>
          <w:tcPr>
            <w:cnfStyle w:val="001000000000" w:firstRow="0" w:lastRow="0" w:firstColumn="1" w:lastColumn="0" w:oddVBand="0" w:evenVBand="0" w:oddHBand="0" w:evenHBand="0" w:firstRowFirstColumn="0" w:firstRowLastColumn="0" w:lastRowFirstColumn="0" w:lastRowLastColumn="0"/>
            <w:tcW w:w="1737" w:type="dxa"/>
            <w:tcBorders>
              <w:right w:val="single" w:sz="4" w:space="0" w:color="auto"/>
            </w:tcBorders>
          </w:tcPr>
          <w:p w14:paraId="14817696" w14:textId="77777777" w:rsidR="00865905" w:rsidRPr="000A2438" w:rsidRDefault="00865905" w:rsidP="003444F6">
            <w:pPr>
              <w:tabs>
                <w:tab w:val="left" w:pos="2980"/>
              </w:tabs>
              <w:rPr>
                <w:rFonts w:ascii="Times New Roman" w:hAnsi="Times New Roman" w:cs="Times New Roman"/>
                <w:b w:val="0"/>
                <w:sz w:val="24"/>
                <w:szCs w:val="24"/>
              </w:rPr>
            </w:pPr>
            <w:r w:rsidRPr="000A2438">
              <w:rPr>
                <w:rFonts w:ascii="Times New Roman" w:hAnsi="Times New Roman" w:cs="Times New Roman"/>
                <w:b w:val="0"/>
                <w:sz w:val="24"/>
                <w:szCs w:val="24"/>
              </w:rPr>
              <w:t>HbA1c (%)</w:t>
            </w:r>
          </w:p>
        </w:tc>
        <w:tc>
          <w:tcPr>
            <w:cnfStyle w:val="000010000000" w:firstRow="0" w:lastRow="0" w:firstColumn="0" w:lastColumn="0" w:oddVBand="1" w:evenVBand="0" w:oddHBand="0" w:evenHBand="0" w:firstRowFirstColumn="0" w:firstRowLastColumn="0" w:lastRowFirstColumn="0" w:lastRowLastColumn="0"/>
            <w:tcW w:w="1182" w:type="dxa"/>
            <w:tcBorders>
              <w:bottom w:val="single" w:sz="4" w:space="0" w:color="auto"/>
            </w:tcBorders>
          </w:tcPr>
          <w:p w14:paraId="45AF0DB1" w14:textId="4C78D6C9" w:rsidR="00865905" w:rsidRPr="000A2438" w:rsidRDefault="00E70667" w:rsidP="003444F6">
            <w:pPr>
              <w:tabs>
                <w:tab w:val="left" w:pos="2980"/>
              </w:tabs>
              <w:rPr>
                <w:rFonts w:ascii="Times New Roman" w:hAnsi="Times New Roman" w:cs="Times New Roman"/>
                <w:sz w:val="24"/>
                <w:szCs w:val="24"/>
              </w:rPr>
            </w:pPr>
            <w:r w:rsidRPr="000A2438">
              <w:rPr>
                <w:rFonts w:ascii="Times New Roman" w:hAnsi="Times New Roman" w:cs="Times New Roman"/>
                <w:sz w:val="24"/>
                <w:szCs w:val="24"/>
              </w:rPr>
              <w:t>8</w:t>
            </w:r>
          </w:p>
        </w:tc>
        <w:tc>
          <w:tcPr>
            <w:tcW w:w="1149" w:type="dxa"/>
            <w:tcBorders>
              <w:bottom w:val="single" w:sz="4" w:space="0" w:color="auto"/>
            </w:tcBorders>
          </w:tcPr>
          <w:p w14:paraId="67AD17CA" w14:textId="0B516413" w:rsidR="00865905" w:rsidRPr="000A2438" w:rsidRDefault="00E70667" w:rsidP="003444F6">
            <w:pPr>
              <w:tabs>
                <w:tab w:val="left" w:pos="29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010" w:type="dxa"/>
            <w:tcBorders>
              <w:bottom w:val="single" w:sz="4" w:space="0" w:color="auto"/>
            </w:tcBorders>
          </w:tcPr>
          <w:p w14:paraId="3D356C1C" w14:textId="44A30BBA" w:rsidR="00865905" w:rsidRPr="000A2438" w:rsidRDefault="00E70667" w:rsidP="003444F6">
            <w:pPr>
              <w:tabs>
                <w:tab w:val="left" w:pos="2980"/>
              </w:tabs>
              <w:rPr>
                <w:rFonts w:ascii="Times New Roman" w:hAnsi="Times New Roman" w:cs="Times New Roman"/>
                <w:sz w:val="24"/>
                <w:szCs w:val="24"/>
              </w:rPr>
            </w:pPr>
            <w:r w:rsidRPr="000A2438">
              <w:rPr>
                <w:rFonts w:ascii="Times New Roman" w:hAnsi="Times New Roman" w:cs="Times New Roman"/>
                <w:sz w:val="24"/>
                <w:szCs w:val="24"/>
              </w:rPr>
              <w:t>0.039</w:t>
            </w:r>
            <w:r w:rsidR="0013640D" w:rsidRPr="000A2438">
              <w:rPr>
                <w:rFonts w:ascii="Times New Roman" w:hAnsi="Times New Roman" w:cs="Times New Roman"/>
                <w:sz w:val="24"/>
                <w:szCs w:val="24"/>
              </w:rPr>
              <w:t xml:space="preserve"> (0.017, 0.061), p=0.000</w:t>
            </w:r>
          </w:p>
        </w:tc>
        <w:tc>
          <w:tcPr>
            <w:tcW w:w="1984" w:type="dxa"/>
            <w:tcBorders>
              <w:bottom w:val="single" w:sz="4" w:space="0" w:color="auto"/>
            </w:tcBorders>
          </w:tcPr>
          <w:p w14:paraId="458135BA" w14:textId="2E80BC65" w:rsidR="00865905" w:rsidRPr="000A2438" w:rsidRDefault="0013640D" w:rsidP="003444F6">
            <w:pPr>
              <w:tabs>
                <w:tab w:val="left" w:pos="29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0%</w:t>
            </w:r>
          </w:p>
        </w:tc>
      </w:tr>
      <w:tr w:rsidR="000A2438" w:rsidRPr="000A2438" w14:paraId="669B8FA4" w14:textId="77777777" w:rsidTr="0098196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737" w:type="dxa"/>
            <w:tcBorders>
              <w:bottom w:val="single" w:sz="4" w:space="0" w:color="auto"/>
              <w:right w:val="single" w:sz="4" w:space="0" w:color="auto"/>
            </w:tcBorders>
          </w:tcPr>
          <w:p w14:paraId="08A060E9" w14:textId="77777777" w:rsidR="00865905" w:rsidRPr="000A2438" w:rsidRDefault="00865905" w:rsidP="003444F6">
            <w:pPr>
              <w:tabs>
                <w:tab w:val="left" w:pos="2980"/>
              </w:tabs>
              <w:rPr>
                <w:rFonts w:ascii="Times New Roman" w:hAnsi="Times New Roman" w:cs="Times New Roman"/>
                <w:b w:val="0"/>
                <w:sz w:val="24"/>
                <w:szCs w:val="24"/>
              </w:rPr>
            </w:pPr>
            <w:r w:rsidRPr="000A2438">
              <w:rPr>
                <w:rFonts w:ascii="Times New Roman" w:hAnsi="Times New Roman" w:cs="Times New Roman"/>
                <w:b w:val="0"/>
                <w:sz w:val="24"/>
                <w:szCs w:val="24"/>
              </w:rPr>
              <w:t>Fasting insulin (</w:t>
            </w:r>
            <w:r w:rsidRPr="000A2438">
              <w:rPr>
                <w:rFonts w:ascii="Times New Roman" w:hAnsi="Times New Roman" w:cs="Times New Roman"/>
                <w:b w:val="0"/>
                <w:sz w:val="24"/>
                <w:szCs w:val="24"/>
                <w:lang w:val="el-GR"/>
              </w:rPr>
              <w:t>μ</w:t>
            </w:r>
            <w:r w:rsidRPr="000A2438">
              <w:rPr>
                <w:rFonts w:ascii="Times New Roman" w:hAnsi="Times New Roman" w:cs="Times New Roman"/>
                <w:b w:val="0"/>
                <w:sz w:val="24"/>
                <w:szCs w:val="24"/>
              </w:rPr>
              <w:t>IU/mL)</w:t>
            </w:r>
          </w:p>
        </w:tc>
        <w:tc>
          <w:tcPr>
            <w:cnfStyle w:val="000010000000" w:firstRow="0" w:lastRow="0" w:firstColumn="0" w:lastColumn="0" w:oddVBand="1" w:evenVBand="0" w:oddHBand="0" w:evenHBand="0" w:firstRowFirstColumn="0" w:firstRowLastColumn="0" w:lastRowFirstColumn="0" w:lastRowLastColumn="0"/>
            <w:tcW w:w="1182" w:type="dxa"/>
            <w:tcBorders>
              <w:bottom w:val="single" w:sz="4" w:space="0" w:color="auto"/>
            </w:tcBorders>
          </w:tcPr>
          <w:p w14:paraId="0BB28A30" w14:textId="7396B36A" w:rsidR="00865905" w:rsidRPr="000A2438" w:rsidRDefault="00B1414D" w:rsidP="003444F6">
            <w:pPr>
              <w:tabs>
                <w:tab w:val="left" w:pos="2980"/>
              </w:tabs>
              <w:rPr>
                <w:rFonts w:ascii="Times New Roman" w:hAnsi="Times New Roman" w:cs="Times New Roman"/>
                <w:sz w:val="24"/>
                <w:szCs w:val="24"/>
              </w:rPr>
            </w:pPr>
            <w:r w:rsidRPr="000A2438">
              <w:rPr>
                <w:rFonts w:ascii="Times New Roman" w:hAnsi="Times New Roman" w:cs="Times New Roman"/>
                <w:sz w:val="24"/>
                <w:szCs w:val="24"/>
              </w:rPr>
              <w:t>8</w:t>
            </w:r>
          </w:p>
        </w:tc>
        <w:tc>
          <w:tcPr>
            <w:tcW w:w="1149" w:type="dxa"/>
          </w:tcPr>
          <w:p w14:paraId="5B6C081C" w14:textId="220FF256" w:rsidR="00865905" w:rsidRPr="000A2438" w:rsidRDefault="00B1414D" w:rsidP="003444F6">
            <w:pPr>
              <w:tabs>
                <w:tab w:val="left" w:pos="29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010" w:type="dxa"/>
          </w:tcPr>
          <w:p w14:paraId="7DBD5AD9" w14:textId="1FC04E06" w:rsidR="00865905" w:rsidRPr="000A2438" w:rsidRDefault="00B1414D" w:rsidP="003444F6">
            <w:pPr>
              <w:tabs>
                <w:tab w:val="left" w:pos="2980"/>
              </w:tabs>
              <w:rPr>
                <w:rFonts w:ascii="Times New Roman" w:hAnsi="Times New Roman" w:cs="Times New Roman"/>
                <w:sz w:val="24"/>
                <w:szCs w:val="24"/>
              </w:rPr>
            </w:pPr>
            <w:r w:rsidRPr="000A2438">
              <w:rPr>
                <w:rFonts w:ascii="Times New Roman" w:hAnsi="Times New Roman" w:cs="Times New Roman"/>
                <w:sz w:val="24"/>
                <w:szCs w:val="24"/>
              </w:rPr>
              <w:t>0.678 (-1.062, 2.419), p=0.445</w:t>
            </w:r>
          </w:p>
        </w:tc>
        <w:tc>
          <w:tcPr>
            <w:tcW w:w="1984" w:type="dxa"/>
          </w:tcPr>
          <w:p w14:paraId="6453316A" w14:textId="6BF2FC23" w:rsidR="00865905" w:rsidRPr="000A2438" w:rsidRDefault="00B1414D" w:rsidP="003444F6">
            <w:pPr>
              <w:tabs>
                <w:tab w:val="left" w:pos="29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44.6%</w:t>
            </w:r>
          </w:p>
        </w:tc>
      </w:tr>
      <w:tr w:rsidR="000A2438" w:rsidRPr="000A2438" w14:paraId="595A7D9D" w14:textId="77777777" w:rsidTr="00981966">
        <w:trPr>
          <w:trHeight w:val="326"/>
        </w:trPr>
        <w:tc>
          <w:tcPr>
            <w:cnfStyle w:val="001000000000" w:firstRow="0" w:lastRow="0" w:firstColumn="1" w:lastColumn="0" w:oddVBand="0" w:evenVBand="0" w:oddHBand="0" w:evenHBand="0" w:firstRowFirstColumn="0" w:firstRowLastColumn="0" w:lastRowFirstColumn="0" w:lastRowLastColumn="0"/>
            <w:tcW w:w="1737" w:type="dxa"/>
            <w:tcBorders>
              <w:top w:val="single" w:sz="4" w:space="0" w:color="auto"/>
              <w:right w:val="single" w:sz="4" w:space="0" w:color="auto"/>
            </w:tcBorders>
          </w:tcPr>
          <w:p w14:paraId="78E26223" w14:textId="77777777" w:rsidR="00865905" w:rsidRPr="000A2438" w:rsidRDefault="00865905" w:rsidP="003444F6">
            <w:pPr>
              <w:tabs>
                <w:tab w:val="left" w:pos="2980"/>
              </w:tabs>
              <w:rPr>
                <w:rFonts w:ascii="Times New Roman" w:hAnsi="Times New Roman" w:cs="Times New Roman"/>
                <w:b w:val="0"/>
                <w:sz w:val="24"/>
                <w:szCs w:val="24"/>
              </w:rPr>
            </w:pPr>
            <w:r w:rsidRPr="000A2438">
              <w:rPr>
                <w:rFonts w:ascii="Times New Roman" w:hAnsi="Times New Roman" w:cs="Times New Roman"/>
                <w:b w:val="0"/>
                <w:sz w:val="24"/>
                <w:szCs w:val="24"/>
              </w:rPr>
              <w:t>HOMA-IR</w:t>
            </w:r>
          </w:p>
        </w:tc>
        <w:tc>
          <w:tcPr>
            <w:cnfStyle w:val="000010000000" w:firstRow="0" w:lastRow="0" w:firstColumn="0" w:lastColumn="0" w:oddVBand="1" w:evenVBand="0" w:oddHBand="0" w:evenHBand="0" w:firstRowFirstColumn="0" w:firstRowLastColumn="0" w:lastRowFirstColumn="0" w:lastRowLastColumn="0"/>
            <w:tcW w:w="1182" w:type="dxa"/>
            <w:tcBorders>
              <w:top w:val="single" w:sz="4" w:space="0" w:color="auto"/>
              <w:bottom w:val="single" w:sz="4" w:space="0" w:color="auto"/>
            </w:tcBorders>
          </w:tcPr>
          <w:p w14:paraId="1FDBD792" w14:textId="164590A9" w:rsidR="00865905" w:rsidRPr="000A2438" w:rsidRDefault="00840CC8" w:rsidP="003444F6">
            <w:pPr>
              <w:tabs>
                <w:tab w:val="left" w:pos="2980"/>
              </w:tabs>
              <w:rPr>
                <w:rFonts w:ascii="Times New Roman" w:hAnsi="Times New Roman" w:cs="Times New Roman"/>
                <w:sz w:val="24"/>
                <w:szCs w:val="24"/>
              </w:rPr>
            </w:pPr>
            <w:r w:rsidRPr="000A2438">
              <w:rPr>
                <w:rFonts w:ascii="Times New Roman" w:hAnsi="Times New Roman" w:cs="Times New Roman"/>
                <w:sz w:val="24"/>
                <w:szCs w:val="24"/>
              </w:rPr>
              <w:t>5</w:t>
            </w:r>
          </w:p>
        </w:tc>
        <w:tc>
          <w:tcPr>
            <w:tcW w:w="1149" w:type="dxa"/>
            <w:tcBorders>
              <w:bottom w:val="single" w:sz="4" w:space="0" w:color="auto"/>
            </w:tcBorders>
          </w:tcPr>
          <w:p w14:paraId="4FE9C372" w14:textId="1008FA7A" w:rsidR="00865905" w:rsidRPr="000A2438" w:rsidRDefault="00840CC8" w:rsidP="003444F6">
            <w:pPr>
              <w:tabs>
                <w:tab w:val="left" w:pos="29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010" w:type="dxa"/>
            <w:tcBorders>
              <w:bottom w:val="single" w:sz="4" w:space="0" w:color="auto"/>
            </w:tcBorders>
          </w:tcPr>
          <w:p w14:paraId="3789D66F" w14:textId="5D33D8F5" w:rsidR="00865905" w:rsidRPr="000A2438" w:rsidRDefault="00840CC8" w:rsidP="003444F6">
            <w:pPr>
              <w:tabs>
                <w:tab w:val="left" w:pos="2980"/>
              </w:tabs>
              <w:rPr>
                <w:rFonts w:ascii="Times New Roman" w:hAnsi="Times New Roman" w:cs="Times New Roman"/>
                <w:sz w:val="24"/>
                <w:szCs w:val="24"/>
              </w:rPr>
            </w:pPr>
            <w:r w:rsidRPr="000A2438">
              <w:rPr>
                <w:rFonts w:ascii="Times New Roman" w:hAnsi="Times New Roman" w:cs="Times New Roman"/>
                <w:sz w:val="24"/>
                <w:szCs w:val="24"/>
              </w:rPr>
              <w:t>0.025 (-0.349, 0.399), p=0.896</w:t>
            </w:r>
          </w:p>
        </w:tc>
        <w:tc>
          <w:tcPr>
            <w:tcW w:w="1984" w:type="dxa"/>
            <w:tcBorders>
              <w:bottom w:val="single" w:sz="4" w:space="0" w:color="auto"/>
            </w:tcBorders>
          </w:tcPr>
          <w:p w14:paraId="3DF41F1D" w14:textId="3364B465" w:rsidR="00865905" w:rsidRPr="000A2438" w:rsidRDefault="002D3B5D" w:rsidP="003444F6">
            <w:pPr>
              <w:tabs>
                <w:tab w:val="left" w:pos="29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24.9%</w:t>
            </w:r>
          </w:p>
        </w:tc>
      </w:tr>
    </w:tbl>
    <w:p w14:paraId="4C198EF1" w14:textId="77777777" w:rsidR="003444F6" w:rsidRPr="000A2438" w:rsidRDefault="003444F6" w:rsidP="003444F6">
      <w:pPr>
        <w:tabs>
          <w:tab w:val="left" w:pos="2980"/>
        </w:tabs>
        <w:rPr>
          <w:rFonts w:ascii="Times New Roman" w:hAnsi="Times New Roman" w:cs="Times New Roman"/>
          <w:b/>
          <w:sz w:val="24"/>
          <w:szCs w:val="24"/>
        </w:rPr>
        <w:sectPr w:rsidR="003444F6" w:rsidRPr="000A2438" w:rsidSect="00F24EBF">
          <w:pgSz w:w="11906" w:h="16838"/>
          <w:pgMar w:top="1440" w:right="1440" w:bottom="1440" w:left="1440" w:header="709" w:footer="709" w:gutter="0"/>
          <w:cols w:space="708"/>
          <w:docGrid w:linePitch="360"/>
        </w:sectPr>
      </w:pPr>
    </w:p>
    <w:p w14:paraId="7E4E973A" w14:textId="5FF64376" w:rsidR="00A5758B" w:rsidRPr="000A2438" w:rsidRDefault="000D1E67" w:rsidP="00A5758B">
      <w:pPr>
        <w:spacing w:line="480" w:lineRule="auto"/>
        <w:rPr>
          <w:rFonts w:ascii="Times New Roman" w:hAnsi="Times New Roman" w:cs="Times New Roman"/>
          <w:sz w:val="24"/>
        </w:rPr>
      </w:pPr>
      <w:r w:rsidRPr="000A2438">
        <w:rPr>
          <w:rFonts w:ascii="Times New Roman" w:hAnsi="Times New Roman" w:cs="Times New Roman"/>
          <w:b/>
          <w:sz w:val="24"/>
        </w:rPr>
        <w:lastRenderedPageBreak/>
        <w:t xml:space="preserve">Supplementary </w:t>
      </w:r>
      <w:r w:rsidR="00912DE2" w:rsidRPr="000A2438">
        <w:rPr>
          <w:rFonts w:ascii="Times New Roman" w:hAnsi="Times New Roman" w:cs="Times New Roman"/>
          <w:b/>
          <w:sz w:val="24"/>
        </w:rPr>
        <w:t>data</w:t>
      </w:r>
      <w:r w:rsidR="00FA2A98" w:rsidRPr="000A2438">
        <w:rPr>
          <w:rFonts w:ascii="Times New Roman" w:hAnsi="Times New Roman" w:cs="Times New Roman"/>
          <w:b/>
          <w:sz w:val="24"/>
        </w:rPr>
        <w:t xml:space="preserve"> 12</w:t>
      </w:r>
      <w:r w:rsidR="00A5758B" w:rsidRPr="000A2438">
        <w:rPr>
          <w:rFonts w:ascii="Times New Roman" w:hAnsi="Times New Roman" w:cs="Times New Roman"/>
          <w:b/>
          <w:sz w:val="24"/>
        </w:rPr>
        <w:t xml:space="preserve">: </w:t>
      </w:r>
      <w:r w:rsidR="00A5758B" w:rsidRPr="000A2438">
        <w:rPr>
          <w:rFonts w:ascii="Times New Roman" w:hAnsi="Times New Roman" w:cs="Times New Roman"/>
          <w:sz w:val="24"/>
        </w:rPr>
        <w:t>Sub-group analyses</w:t>
      </w:r>
    </w:p>
    <w:p w14:paraId="7FC66E7F" w14:textId="1350B7E7" w:rsidR="00A5758B" w:rsidRPr="000A2438" w:rsidRDefault="00AE2156" w:rsidP="00A5758B">
      <w:pPr>
        <w:spacing w:line="480" w:lineRule="auto"/>
        <w:rPr>
          <w:rFonts w:ascii="Times New Roman" w:hAnsi="Times New Roman" w:cs="Times New Roman"/>
          <w:sz w:val="24"/>
        </w:rPr>
      </w:pPr>
      <w:r w:rsidRPr="000A2438">
        <w:rPr>
          <w:rFonts w:ascii="Times New Roman" w:hAnsi="Times New Roman" w:cs="Times New Roman"/>
          <w:b/>
          <w:sz w:val="24"/>
        </w:rPr>
        <w:t>Table S9</w:t>
      </w:r>
      <w:r w:rsidR="00A5758B" w:rsidRPr="000A2438">
        <w:rPr>
          <w:rFonts w:ascii="Times New Roman" w:hAnsi="Times New Roman" w:cs="Times New Roman"/>
          <w:b/>
          <w:sz w:val="24"/>
        </w:rPr>
        <w:t xml:space="preserve">: </w:t>
      </w:r>
      <w:r w:rsidR="00A5758B" w:rsidRPr="000A2438">
        <w:rPr>
          <w:rFonts w:ascii="Times New Roman" w:hAnsi="Times New Roman" w:cs="Times New Roman"/>
          <w:sz w:val="24"/>
        </w:rPr>
        <w:t xml:space="preserve"> Results of sub-group analyses for fasting blood glucose (mg/dL)</w:t>
      </w:r>
    </w:p>
    <w:tbl>
      <w:tblPr>
        <w:tblStyle w:val="TableGrid"/>
        <w:tblW w:w="12328" w:type="dxa"/>
        <w:tblLook w:val="04A0" w:firstRow="1" w:lastRow="0" w:firstColumn="1" w:lastColumn="0" w:noHBand="0" w:noVBand="1"/>
      </w:tblPr>
      <w:tblGrid>
        <w:gridCol w:w="2196"/>
        <w:gridCol w:w="2902"/>
        <w:gridCol w:w="2694"/>
        <w:gridCol w:w="4536"/>
      </w:tblGrid>
      <w:tr w:rsidR="000A2438" w:rsidRPr="000A2438" w14:paraId="699701C8" w14:textId="77777777" w:rsidTr="005A4F83">
        <w:tc>
          <w:tcPr>
            <w:tcW w:w="2196" w:type="dxa"/>
            <w:shd w:val="clear" w:color="auto" w:fill="auto"/>
          </w:tcPr>
          <w:p w14:paraId="7A89EB4E" w14:textId="77777777" w:rsidR="005A4F83" w:rsidRPr="000A2438" w:rsidRDefault="005A4F83" w:rsidP="00307DCF">
            <w:pPr>
              <w:spacing w:line="480" w:lineRule="auto"/>
              <w:rPr>
                <w:rFonts w:ascii="Times New Roman" w:hAnsi="Times New Roman" w:cs="Times New Roman"/>
                <w:b/>
                <w:sz w:val="24"/>
              </w:rPr>
            </w:pPr>
            <w:r w:rsidRPr="000A2438">
              <w:rPr>
                <w:rFonts w:ascii="Times New Roman" w:hAnsi="Times New Roman" w:cs="Times New Roman"/>
                <w:b/>
                <w:sz w:val="24"/>
              </w:rPr>
              <w:t>Sub-group analysis category</w:t>
            </w:r>
          </w:p>
        </w:tc>
        <w:tc>
          <w:tcPr>
            <w:tcW w:w="2902" w:type="dxa"/>
            <w:shd w:val="clear" w:color="auto" w:fill="auto"/>
          </w:tcPr>
          <w:p w14:paraId="18150234" w14:textId="77777777" w:rsidR="005A4F83" w:rsidRPr="000A2438" w:rsidRDefault="005A4F83" w:rsidP="00307DCF">
            <w:pPr>
              <w:spacing w:line="480" w:lineRule="auto"/>
              <w:rPr>
                <w:rFonts w:ascii="Times New Roman" w:hAnsi="Times New Roman" w:cs="Times New Roman"/>
                <w:b/>
                <w:sz w:val="24"/>
              </w:rPr>
            </w:pPr>
            <w:r w:rsidRPr="000A2438">
              <w:rPr>
                <w:rFonts w:ascii="Times New Roman" w:hAnsi="Times New Roman" w:cs="Times New Roman"/>
                <w:b/>
                <w:sz w:val="24"/>
              </w:rPr>
              <w:t>Sub-group</w:t>
            </w:r>
          </w:p>
        </w:tc>
        <w:tc>
          <w:tcPr>
            <w:tcW w:w="2694" w:type="dxa"/>
            <w:shd w:val="clear" w:color="auto" w:fill="auto"/>
          </w:tcPr>
          <w:p w14:paraId="790249E5" w14:textId="5231009F" w:rsidR="005A4F83" w:rsidRPr="000A2438" w:rsidRDefault="005A4F83" w:rsidP="003C38DE">
            <w:pPr>
              <w:spacing w:line="480" w:lineRule="auto"/>
              <w:rPr>
                <w:rFonts w:ascii="Times New Roman" w:hAnsi="Times New Roman" w:cs="Times New Roman"/>
                <w:b/>
                <w:sz w:val="24"/>
              </w:rPr>
            </w:pPr>
            <w:r w:rsidRPr="000A2438">
              <w:rPr>
                <w:rFonts w:ascii="Times New Roman" w:hAnsi="Times New Roman" w:cs="Times New Roman"/>
                <w:b/>
                <w:sz w:val="24"/>
              </w:rPr>
              <w:t xml:space="preserve">Number of </w:t>
            </w:r>
            <w:r w:rsidR="003C38DE" w:rsidRPr="000A2438">
              <w:rPr>
                <w:rFonts w:ascii="Times New Roman" w:hAnsi="Times New Roman" w:cs="Times New Roman"/>
                <w:b/>
                <w:sz w:val="24"/>
              </w:rPr>
              <w:t>effect sizes</w:t>
            </w:r>
          </w:p>
        </w:tc>
        <w:tc>
          <w:tcPr>
            <w:tcW w:w="4536" w:type="dxa"/>
            <w:shd w:val="clear" w:color="auto" w:fill="auto"/>
          </w:tcPr>
          <w:p w14:paraId="2CAEFF18" w14:textId="64BCA086" w:rsidR="005A4F83" w:rsidRPr="000A2438" w:rsidRDefault="005A4F83" w:rsidP="00307DCF">
            <w:pPr>
              <w:spacing w:line="480" w:lineRule="auto"/>
              <w:rPr>
                <w:rFonts w:ascii="Times New Roman" w:hAnsi="Times New Roman" w:cs="Times New Roman"/>
                <w:b/>
                <w:sz w:val="24"/>
              </w:rPr>
            </w:pPr>
            <w:r w:rsidRPr="000A2438">
              <w:rPr>
                <w:rFonts w:ascii="Times New Roman" w:hAnsi="Times New Roman" w:cs="Times New Roman"/>
                <w:b/>
                <w:sz w:val="24"/>
                <w:szCs w:val="24"/>
              </w:rPr>
              <w:t>Weighted mean difference (95% CI)</w:t>
            </w:r>
          </w:p>
        </w:tc>
      </w:tr>
      <w:tr w:rsidR="000A2438" w:rsidRPr="000A2438" w14:paraId="74AA9631" w14:textId="77777777" w:rsidTr="005A4F83">
        <w:tc>
          <w:tcPr>
            <w:tcW w:w="2196" w:type="dxa"/>
            <w:vMerge w:val="restart"/>
            <w:shd w:val="clear" w:color="auto" w:fill="auto"/>
          </w:tcPr>
          <w:p w14:paraId="5192FDE2" w14:textId="1E96EC6F"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Risk of bias</w:t>
            </w:r>
          </w:p>
        </w:tc>
        <w:tc>
          <w:tcPr>
            <w:tcW w:w="2902" w:type="dxa"/>
            <w:shd w:val="clear" w:color="auto" w:fill="auto"/>
          </w:tcPr>
          <w:p w14:paraId="0F2299AD" w14:textId="0E44DFDF"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Some concerns</w:t>
            </w:r>
          </w:p>
        </w:tc>
        <w:tc>
          <w:tcPr>
            <w:tcW w:w="2694" w:type="dxa"/>
            <w:shd w:val="clear" w:color="auto" w:fill="auto"/>
          </w:tcPr>
          <w:p w14:paraId="3D6E3BC5" w14:textId="350A4CD0" w:rsidR="005A4F83" w:rsidRPr="000A2438" w:rsidRDefault="005A0FC2" w:rsidP="00307DCF">
            <w:pPr>
              <w:spacing w:line="480" w:lineRule="auto"/>
              <w:rPr>
                <w:rFonts w:ascii="Times New Roman" w:hAnsi="Times New Roman" w:cs="Times New Roman"/>
                <w:sz w:val="24"/>
              </w:rPr>
            </w:pPr>
            <w:r w:rsidRPr="000A2438">
              <w:rPr>
                <w:rFonts w:ascii="Times New Roman" w:hAnsi="Times New Roman" w:cs="Times New Roman"/>
                <w:sz w:val="24"/>
              </w:rPr>
              <w:t>9</w:t>
            </w:r>
          </w:p>
        </w:tc>
        <w:tc>
          <w:tcPr>
            <w:tcW w:w="4536" w:type="dxa"/>
            <w:shd w:val="clear" w:color="auto" w:fill="auto"/>
          </w:tcPr>
          <w:p w14:paraId="624F44A3" w14:textId="285BC15D" w:rsidR="005A4F83" w:rsidRPr="000A2438" w:rsidRDefault="005A0FC2" w:rsidP="00307DCF">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 xml:space="preserve">0.633 (-0.365, 1.630), p=0.214    </w:t>
            </w:r>
          </w:p>
        </w:tc>
      </w:tr>
      <w:tr w:rsidR="000A2438" w:rsidRPr="000A2438" w14:paraId="0DF5A92A" w14:textId="77777777" w:rsidTr="005A4F83">
        <w:tc>
          <w:tcPr>
            <w:tcW w:w="2196" w:type="dxa"/>
            <w:vMerge/>
            <w:shd w:val="clear" w:color="auto" w:fill="auto"/>
          </w:tcPr>
          <w:p w14:paraId="3939CFC3" w14:textId="77777777" w:rsidR="005A4F83" w:rsidRPr="000A2438" w:rsidRDefault="005A4F83" w:rsidP="00307DCF">
            <w:pPr>
              <w:spacing w:line="480" w:lineRule="auto"/>
              <w:rPr>
                <w:rFonts w:ascii="Times New Roman" w:hAnsi="Times New Roman" w:cs="Times New Roman"/>
                <w:sz w:val="24"/>
              </w:rPr>
            </w:pPr>
          </w:p>
        </w:tc>
        <w:tc>
          <w:tcPr>
            <w:tcW w:w="2902" w:type="dxa"/>
            <w:shd w:val="clear" w:color="auto" w:fill="auto"/>
          </w:tcPr>
          <w:p w14:paraId="79E44E98" w14:textId="2758EA2D"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High</w:t>
            </w:r>
          </w:p>
        </w:tc>
        <w:tc>
          <w:tcPr>
            <w:tcW w:w="2694" w:type="dxa"/>
            <w:shd w:val="clear" w:color="auto" w:fill="auto"/>
          </w:tcPr>
          <w:p w14:paraId="46A8067E" w14:textId="5CE61003" w:rsidR="005A4F83" w:rsidRPr="000A2438" w:rsidRDefault="005A0FC2" w:rsidP="00307DCF">
            <w:pPr>
              <w:spacing w:line="480" w:lineRule="auto"/>
              <w:rPr>
                <w:rFonts w:ascii="Times New Roman" w:hAnsi="Times New Roman" w:cs="Times New Roman"/>
                <w:sz w:val="24"/>
              </w:rPr>
            </w:pPr>
            <w:r w:rsidRPr="000A2438">
              <w:rPr>
                <w:rFonts w:ascii="Times New Roman" w:hAnsi="Times New Roman" w:cs="Times New Roman"/>
                <w:sz w:val="24"/>
              </w:rPr>
              <w:t>8</w:t>
            </w:r>
          </w:p>
        </w:tc>
        <w:tc>
          <w:tcPr>
            <w:tcW w:w="4536" w:type="dxa"/>
            <w:shd w:val="clear" w:color="auto" w:fill="auto"/>
          </w:tcPr>
          <w:p w14:paraId="2CF8B000" w14:textId="2A1C33B2" w:rsidR="005A4F83" w:rsidRPr="000A2438" w:rsidRDefault="005A0FC2" w:rsidP="00307DCF">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-0.382 (-3.429, 2.665), p=0.806</w:t>
            </w:r>
          </w:p>
        </w:tc>
      </w:tr>
      <w:tr w:rsidR="000A2438" w:rsidRPr="000A2438" w14:paraId="79EE21E7" w14:textId="77777777" w:rsidTr="005A4F83">
        <w:tc>
          <w:tcPr>
            <w:tcW w:w="2196" w:type="dxa"/>
            <w:vMerge w:val="restart"/>
            <w:shd w:val="clear" w:color="auto" w:fill="auto"/>
          </w:tcPr>
          <w:p w14:paraId="612C5422" w14:textId="77777777"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Duration</w:t>
            </w:r>
          </w:p>
        </w:tc>
        <w:tc>
          <w:tcPr>
            <w:tcW w:w="2902" w:type="dxa"/>
            <w:shd w:val="clear" w:color="auto" w:fill="auto"/>
          </w:tcPr>
          <w:p w14:paraId="7CA48D91" w14:textId="77777777"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Less than three months</w:t>
            </w:r>
          </w:p>
        </w:tc>
        <w:tc>
          <w:tcPr>
            <w:tcW w:w="2694" w:type="dxa"/>
            <w:shd w:val="clear" w:color="auto" w:fill="auto"/>
          </w:tcPr>
          <w:p w14:paraId="4FD7DF1F" w14:textId="1C6DD436"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10</w:t>
            </w:r>
          </w:p>
        </w:tc>
        <w:tc>
          <w:tcPr>
            <w:tcW w:w="4536" w:type="dxa"/>
            <w:shd w:val="clear" w:color="auto" w:fill="auto"/>
          </w:tcPr>
          <w:p w14:paraId="7559D29B" w14:textId="2DD18384"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0.842 (-0.254, 1.938), p=0.132</w:t>
            </w:r>
          </w:p>
        </w:tc>
      </w:tr>
      <w:tr w:rsidR="000A2438" w:rsidRPr="000A2438" w14:paraId="11074269" w14:textId="77777777" w:rsidTr="005A4F83">
        <w:tc>
          <w:tcPr>
            <w:tcW w:w="2196" w:type="dxa"/>
            <w:vMerge/>
            <w:shd w:val="clear" w:color="auto" w:fill="auto"/>
          </w:tcPr>
          <w:p w14:paraId="3F978E02" w14:textId="77777777" w:rsidR="005A4F83" w:rsidRPr="000A2438" w:rsidRDefault="005A4F83" w:rsidP="00307DCF">
            <w:pPr>
              <w:spacing w:line="480" w:lineRule="auto"/>
              <w:rPr>
                <w:rFonts w:ascii="Times New Roman" w:hAnsi="Times New Roman" w:cs="Times New Roman"/>
                <w:sz w:val="24"/>
              </w:rPr>
            </w:pPr>
          </w:p>
        </w:tc>
        <w:tc>
          <w:tcPr>
            <w:tcW w:w="2902" w:type="dxa"/>
            <w:shd w:val="clear" w:color="auto" w:fill="auto"/>
          </w:tcPr>
          <w:p w14:paraId="342FBC91" w14:textId="77777777"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More than three months</w:t>
            </w:r>
          </w:p>
        </w:tc>
        <w:tc>
          <w:tcPr>
            <w:tcW w:w="2694" w:type="dxa"/>
            <w:shd w:val="clear" w:color="auto" w:fill="auto"/>
          </w:tcPr>
          <w:p w14:paraId="2661D859" w14:textId="3C72CF18"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7</w:t>
            </w:r>
          </w:p>
        </w:tc>
        <w:tc>
          <w:tcPr>
            <w:tcW w:w="4536" w:type="dxa"/>
            <w:shd w:val="clear" w:color="auto" w:fill="auto"/>
          </w:tcPr>
          <w:p w14:paraId="62CB9813" w14:textId="0A54CCF1"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-0.206 (-2.359, 1.947), p=0.851</w:t>
            </w:r>
          </w:p>
        </w:tc>
      </w:tr>
      <w:tr w:rsidR="000A2438" w:rsidRPr="000A2438" w14:paraId="25BE6EF1" w14:textId="77777777" w:rsidTr="005A4F83">
        <w:tc>
          <w:tcPr>
            <w:tcW w:w="2196" w:type="dxa"/>
            <w:vMerge w:val="restart"/>
            <w:shd w:val="clear" w:color="auto" w:fill="auto"/>
          </w:tcPr>
          <w:p w14:paraId="7DC654AA" w14:textId="77777777"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Health status</w:t>
            </w:r>
          </w:p>
        </w:tc>
        <w:tc>
          <w:tcPr>
            <w:tcW w:w="2902" w:type="dxa"/>
            <w:shd w:val="clear" w:color="auto" w:fill="auto"/>
          </w:tcPr>
          <w:p w14:paraId="3CAAE948" w14:textId="77777777"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Healthy</w:t>
            </w:r>
          </w:p>
        </w:tc>
        <w:tc>
          <w:tcPr>
            <w:tcW w:w="2694" w:type="dxa"/>
            <w:shd w:val="clear" w:color="auto" w:fill="auto"/>
          </w:tcPr>
          <w:p w14:paraId="03C43BD0" w14:textId="6D4C8280" w:rsidR="005A4F83" w:rsidRPr="000A2438" w:rsidRDefault="00143962" w:rsidP="00307DCF">
            <w:pPr>
              <w:spacing w:line="480" w:lineRule="auto"/>
              <w:rPr>
                <w:rFonts w:ascii="Times New Roman" w:hAnsi="Times New Roman" w:cs="Times New Roman"/>
                <w:sz w:val="24"/>
              </w:rPr>
            </w:pPr>
            <w:r w:rsidRPr="000A2438">
              <w:rPr>
                <w:rFonts w:ascii="Times New Roman" w:hAnsi="Times New Roman" w:cs="Times New Roman"/>
                <w:sz w:val="24"/>
              </w:rPr>
              <w:t>3</w:t>
            </w:r>
          </w:p>
        </w:tc>
        <w:tc>
          <w:tcPr>
            <w:tcW w:w="4536" w:type="dxa"/>
            <w:shd w:val="clear" w:color="auto" w:fill="auto"/>
          </w:tcPr>
          <w:p w14:paraId="55AE5355" w14:textId="6D4FF08E" w:rsidR="005A4F83" w:rsidRPr="000A2438" w:rsidRDefault="00143962" w:rsidP="00307DCF">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0.177 (-1.714, 2.068), p=0.855</w:t>
            </w:r>
          </w:p>
        </w:tc>
      </w:tr>
      <w:tr w:rsidR="000A2438" w:rsidRPr="000A2438" w14:paraId="636C2862" w14:textId="77777777" w:rsidTr="005A4F83">
        <w:tc>
          <w:tcPr>
            <w:tcW w:w="2196" w:type="dxa"/>
            <w:vMerge/>
            <w:shd w:val="clear" w:color="auto" w:fill="auto"/>
          </w:tcPr>
          <w:p w14:paraId="15B2CD8C" w14:textId="77777777" w:rsidR="005A4F83" w:rsidRPr="000A2438" w:rsidRDefault="005A4F83" w:rsidP="00307DCF">
            <w:pPr>
              <w:spacing w:line="480" w:lineRule="auto"/>
              <w:rPr>
                <w:rFonts w:ascii="Times New Roman" w:hAnsi="Times New Roman" w:cs="Times New Roman"/>
                <w:sz w:val="24"/>
              </w:rPr>
            </w:pPr>
          </w:p>
        </w:tc>
        <w:tc>
          <w:tcPr>
            <w:tcW w:w="2902" w:type="dxa"/>
            <w:shd w:val="clear" w:color="auto" w:fill="auto"/>
          </w:tcPr>
          <w:p w14:paraId="07843DF8" w14:textId="6FBB8C9C" w:rsidR="005A4F83" w:rsidRPr="000A2438" w:rsidRDefault="00143962" w:rsidP="00307DCF">
            <w:pPr>
              <w:spacing w:line="480" w:lineRule="auto"/>
              <w:rPr>
                <w:rFonts w:ascii="Times New Roman" w:hAnsi="Times New Roman" w:cs="Times New Roman"/>
                <w:sz w:val="24"/>
              </w:rPr>
            </w:pPr>
            <w:r w:rsidRPr="000A2438">
              <w:rPr>
                <w:rFonts w:ascii="Times New Roman" w:hAnsi="Times New Roman" w:cs="Times New Roman"/>
                <w:sz w:val="24"/>
              </w:rPr>
              <w:t>MetS or other chronic disease risk factors</w:t>
            </w:r>
          </w:p>
        </w:tc>
        <w:tc>
          <w:tcPr>
            <w:tcW w:w="2694" w:type="dxa"/>
            <w:shd w:val="clear" w:color="auto" w:fill="auto"/>
          </w:tcPr>
          <w:p w14:paraId="7749F8DB" w14:textId="667EE57A" w:rsidR="005A4F83" w:rsidRPr="000A2438" w:rsidRDefault="00143962" w:rsidP="00307DCF">
            <w:pPr>
              <w:spacing w:line="480" w:lineRule="auto"/>
              <w:rPr>
                <w:rFonts w:ascii="Times New Roman" w:hAnsi="Times New Roman" w:cs="Times New Roman"/>
                <w:sz w:val="24"/>
              </w:rPr>
            </w:pPr>
            <w:r w:rsidRPr="000A2438">
              <w:rPr>
                <w:rFonts w:ascii="Times New Roman" w:hAnsi="Times New Roman" w:cs="Times New Roman"/>
                <w:sz w:val="24"/>
              </w:rPr>
              <w:t>8</w:t>
            </w:r>
          </w:p>
        </w:tc>
        <w:tc>
          <w:tcPr>
            <w:tcW w:w="4536" w:type="dxa"/>
            <w:shd w:val="clear" w:color="auto" w:fill="auto"/>
          </w:tcPr>
          <w:p w14:paraId="668CF74A" w14:textId="5556009A" w:rsidR="005A4F83" w:rsidRPr="000A2438" w:rsidRDefault="00143962" w:rsidP="00307DCF">
            <w:pPr>
              <w:spacing w:line="480" w:lineRule="auto"/>
              <w:rPr>
                <w:rFonts w:ascii="Times New Roman" w:hAnsi="Times New Roman" w:cs="Times New Roman"/>
                <w:sz w:val="24"/>
              </w:rPr>
            </w:pPr>
            <w:r w:rsidRPr="000A2438">
              <w:rPr>
                <w:rFonts w:ascii="Times New Roman" w:hAnsi="Times New Roman" w:cs="Times New Roman"/>
                <w:sz w:val="24"/>
              </w:rPr>
              <w:t xml:space="preserve">0.332 (-1.051, 1.715), </w:t>
            </w:r>
            <w:r w:rsidRPr="000A2438">
              <w:rPr>
                <w:rFonts w:ascii="Times New Roman" w:hAnsi="Times New Roman" w:cs="Times New Roman"/>
                <w:sz w:val="24"/>
                <w:szCs w:val="24"/>
              </w:rPr>
              <w:t>p=0.638</w:t>
            </w:r>
            <w:r w:rsidRPr="000A2438">
              <w:rPr>
                <w:rFonts w:ascii="Times New Roman" w:hAnsi="Times New Roman" w:cs="Times New Roman"/>
                <w:sz w:val="24"/>
              </w:rPr>
              <w:t xml:space="preserve">      </w:t>
            </w:r>
          </w:p>
        </w:tc>
      </w:tr>
      <w:tr w:rsidR="000A2438" w:rsidRPr="000A2438" w14:paraId="0AFF596A" w14:textId="77777777" w:rsidTr="005A4F83">
        <w:tc>
          <w:tcPr>
            <w:tcW w:w="2196" w:type="dxa"/>
            <w:vMerge/>
            <w:shd w:val="clear" w:color="auto" w:fill="auto"/>
          </w:tcPr>
          <w:p w14:paraId="475617CF" w14:textId="77777777" w:rsidR="005A4F83" w:rsidRPr="000A2438" w:rsidRDefault="005A4F83" w:rsidP="00307DCF">
            <w:pPr>
              <w:spacing w:line="480" w:lineRule="auto"/>
              <w:rPr>
                <w:rFonts w:ascii="Times New Roman" w:hAnsi="Times New Roman" w:cs="Times New Roman"/>
                <w:sz w:val="24"/>
              </w:rPr>
            </w:pPr>
          </w:p>
        </w:tc>
        <w:tc>
          <w:tcPr>
            <w:tcW w:w="2902" w:type="dxa"/>
            <w:shd w:val="clear" w:color="auto" w:fill="auto"/>
          </w:tcPr>
          <w:p w14:paraId="4CDC42BB" w14:textId="77777777"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T2DM</w:t>
            </w:r>
          </w:p>
        </w:tc>
        <w:tc>
          <w:tcPr>
            <w:tcW w:w="2694" w:type="dxa"/>
            <w:shd w:val="clear" w:color="auto" w:fill="auto"/>
          </w:tcPr>
          <w:p w14:paraId="38F8D44E" w14:textId="564BE515" w:rsidR="005A4F83" w:rsidRPr="000A2438" w:rsidRDefault="00143962" w:rsidP="00307DCF">
            <w:pPr>
              <w:spacing w:line="480" w:lineRule="auto"/>
              <w:rPr>
                <w:rFonts w:ascii="Times New Roman" w:hAnsi="Times New Roman" w:cs="Times New Roman"/>
                <w:sz w:val="24"/>
              </w:rPr>
            </w:pPr>
            <w:r w:rsidRPr="000A2438">
              <w:rPr>
                <w:rFonts w:ascii="Times New Roman" w:hAnsi="Times New Roman" w:cs="Times New Roman"/>
                <w:sz w:val="24"/>
              </w:rPr>
              <w:t>5</w:t>
            </w:r>
          </w:p>
        </w:tc>
        <w:tc>
          <w:tcPr>
            <w:tcW w:w="4536" w:type="dxa"/>
            <w:shd w:val="clear" w:color="auto" w:fill="auto"/>
          </w:tcPr>
          <w:p w14:paraId="30A48551" w14:textId="47A3219D" w:rsidR="005A4F83" w:rsidRPr="000A2438" w:rsidRDefault="00143962"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18"/>
              </w:rPr>
              <w:t xml:space="preserve">-1.754 (-14.887, 11.378), p=0.793    </w:t>
            </w:r>
          </w:p>
        </w:tc>
      </w:tr>
      <w:tr w:rsidR="000A2438" w:rsidRPr="000A2438" w14:paraId="768E75FF" w14:textId="77777777" w:rsidTr="005A4F83">
        <w:tc>
          <w:tcPr>
            <w:tcW w:w="2196" w:type="dxa"/>
            <w:vMerge/>
            <w:shd w:val="clear" w:color="auto" w:fill="auto"/>
          </w:tcPr>
          <w:p w14:paraId="0115E525" w14:textId="77777777" w:rsidR="005A4F83" w:rsidRPr="000A2438" w:rsidRDefault="005A4F83" w:rsidP="00307DCF">
            <w:pPr>
              <w:spacing w:line="480" w:lineRule="auto"/>
              <w:rPr>
                <w:rFonts w:ascii="Times New Roman" w:hAnsi="Times New Roman" w:cs="Times New Roman"/>
                <w:sz w:val="24"/>
              </w:rPr>
            </w:pPr>
          </w:p>
        </w:tc>
        <w:tc>
          <w:tcPr>
            <w:tcW w:w="2902" w:type="dxa"/>
            <w:shd w:val="clear" w:color="auto" w:fill="auto"/>
          </w:tcPr>
          <w:p w14:paraId="4004614E" w14:textId="41A3A5B2" w:rsidR="005A4F83" w:rsidRPr="000A2438" w:rsidRDefault="00143962" w:rsidP="00307DCF">
            <w:pPr>
              <w:spacing w:line="480" w:lineRule="auto"/>
              <w:rPr>
                <w:rFonts w:ascii="Times New Roman" w:hAnsi="Times New Roman" w:cs="Times New Roman"/>
                <w:sz w:val="24"/>
              </w:rPr>
            </w:pPr>
            <w:r w:rsidRPr="000A2438">
              <w:rPr>
                <w:rFonts w:ascii="Times New Roman" w:hAnsi="Times New Roman" w:cs="Times New Roman"/>
                <w:sz w:val="24"/>
              </w:rPr>
              <w:t>Combination</w:t>
            </w:r>
          </w:p>
        </w:tc>
        <w:tc>
          <w:tcPr>
            <w:tcW w:w="2694" w:type="dxa"/>
            <w:shd w:val="clear" w:color="auto" w:fill="auto"/>
          </w:tcPr>
          <w:p w14:paraId="0315D544" w14:textId="1C27038A" w:rsidR="005A4F83" w:rsidRPr="000A2438" w:rsidRDefault="00143962" w:rsidP="00307DCF">
            <w:pPr>
              <w:spacing w:line="480" w:lineRule="auto"/>
              <w:rPr>
                <w:rFonts w:ascii="Times New Roman" w:hAnsi="Times New Roman" w:cs="Times New Roman"/>
                <w:sz w:val="24"/>
              </w:rPr>
            </w:pPr>
            <w:r w:rsidRPr="000A2438">
              <w:rPr>
                <w:rFonts w:ascii="Times New Roman" w:hAnsi="Times New Roman" w:cs="Times New Roman"/>
                <w:sz w:val="24"/>
              </w:rPr>
              <w:t>1</w:t>
            </w:r>
          </w:p>
        </w:tc>
        <w:tc>
          <w:tcPr>
            <w:tcW w:w="4536" w:type="dxa"/>
            <w:shd w:val="clear" w:color="auto" w:fill="auto"/>
          </w:tcPr>
          <w:p w14:paraId="4EFAB7DE" w14:textId="2E19C5B0" w:rsidR="005A4F83" w:rsidRPr="000A2438" w:rsidRDefault="00143962"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18"/>
              </w:rPr>
              <w:t>0.600 (-3.310, 4.510), p=0.764</w:t>
            </w:r>
          </w:p>
        </w:tc>
      </w:tr>
      <w:tr w:rsidR="000A2438" w:rsidRPr="000A2438" w14:paraId="7BB554B1" w14:textId="77777777" w:rsidTr="005A4F83">
        <w:trPr>
          <w:trHeight w:val="250"/>
        </w:trPr>
        <w:tc>
          <w:tcPr>
            <w:tcW w:w="2196" w:type="dxa"/>
            <w:vMerge w:val="restart"/>
            <w:shd w:val="clear" w:color="auto" w:fill="auto"/>
          </w:tcPr>
          <w:p w14:paraId="766D6B41" w14:textId="06F817BF" w:rsidR="005A4F83" w:rsidRPr="000A2438" w:rsidRDefault="00AB7D44" w:rsidP="00307DCF">
            <w:pPr>
              <w:spacing w:line="480" w:lineRule="auto"/>
              <w:rPr>
                <w:rFonts w:ascii="Times New Roman" w:hAnsi="Times New Roman" w:cs="Times New Roman"/>
                <w:sz w:val="24"/>
              </w:rPr>
            </w:pPr>
            <w:r w:rsidRPr="000A2438">
              <w:rPr>
                <w:rFonts w:ascii="Times New Roman" w:hAnsi="Times New Roman" w:cs="Times New Roman"/>
                <w:sz w:val="24"/>
              </w:rPr>
              <w:t>Waln</w:t>
            </w:r>
            <w:r w:rsidR="005A4F83" w:rsidRPr="000A2438">
              <w:rPr>
                <w:rFonts w:ascii="Times New Roman" w:hAnsi="Times New Roman" w:cs="Times New Roman"/>
                <w:sz w:val="24"/>
              </w:rPr>
              <w:t>ut dose</w:t>
            </w:r>
            <w:r w:rsidRPr="000A2438">
              <w:rPr>
                <w:rFonts w:ascii="Times New Roman" w:hAnsi="Times New Roman" w:cs="Times New Roman"/>
                <w:sz w:val="24"/>
              </w:rPr>
              <w:t xml:space="preserve">* </w:t>
            </w:r>
          </w:p>
        </w:tc>
        <w:tc>
          <w:tcPr>
            <w:tcW w:w="2902" w:type="dxa"/>
            <w:shd w:val="clear" w:color="auto" w:fill="auto"/>
          </w:tcPr>
          <w:p w14:paraId="5EB8A295" w14:textId="77777777" w:rsidR="005A4F83" w:rsidRPr="000A2438" w:rsidRDefault="005A4F83" w:rsidP="00307DCF">
            <w:pPr>
              <w:spacing w:line="480" w:lineRule="auto"/>
              <w:rPr>
                <w:rFonts w:ascii="Times New Roman" w:hAnsi="Times New Roman" w:cs="Times New Roman"/>
                <w:sz w:val="24"/>
              </w:rPr>
            </w:pPr>
            <w:r w:rsidRPr="000A2438">
              <w:rPr>
                <w:rFonts w:ascii="Times New Roman" w:hAnsi="Times New Roman" w:cs="Times New Roman"/>
                <w:sz w:val="24"/>
              </w:rPr>
              <w:t>&lt;50g/day</w:t>
            </w:r>
          </w:p>
        </w:tc>
        <w:tc>
          <w:tcPr>
            <w:tcW w:w="2694" w:type="dxa"/>
            <w:shd w:val="clear" w:color="auto" w:fill="auto"/>
          </w:tcPr>
          <w:p w14:paraId="6C4225A3" w14:textId="76F8E96A" w:rsidR="005A4F83" w:rsidRPr="000A2438" w:rsidRDefault="00AB7D44" w:rsidP="00307DCF">
            <w:pPr>
              <w:spacing w:line="480" w:lineRule="auto"/>
              <w:rPr>
                <w:rFonts w:ascii="Times New Roman" w:hAnsi="Times New Roman" w:cs="Times New Roman"/>
                <w:sz w:val="24"/>
              </w:rPr>
            </w:pPr>
            <w:r w:rsidRPr="000A2438">
              <w:rPr>
                <w:rFonts w:ascii="Times New Roman" w:hAnsi="Times New Roman" w:cs="Times New Roman"/>
                <w:sz w:val="24"/>
              </w:rPr>
              <w:t>8</w:t>
            </w:r>
          </w:p>
        </w:tc>
        <w:tc>
          <w:tcPr>
            <w:tcW w:w="4536" w:type="dxa"/>
            <w:shd w:val="clear" w:color="auto" w:fill="auto"/>
          </w:tcPr>
          <w:p w14:paraId="552AF37B" w14:textId="3E19A1FD" w:rsidR="005A4F83" w:rsidRPr="000A2438" w:rsidRDefault="00AB7D44" w:rsidP="00307DCF">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0.733 (-0.348, 1.814), p=0.184</w:t>
            </w:r>
          </w:p>
        </w:tc>
      </w:tr>
      <w:tr w:rsidR="000A2438" w:rsidRPr="000A2438" w14:paraId="37801721" w14:textId="77777777" w:rsidTr="005A4F83">
        <w:trPr>
          <w:trHeight w:val="285"/>
        </w:trPr>
        <w:tc>
          <w:tcPr>
            <w:tcW w:w="2196" w:type="dxa"/>
            <w:vMerge/>
            <w:shd w:val="clear" w:color="auto" w:fill="auto"/>
          </w:tcPr>
          <w:p w14:paraId="767F0F4C" w14:textId="77777777" w:rsidR="005A4F83" w:rsidRPr="000A2438" w:rsidRDefault="005A4F83" w:rsidP="00307DCF">
            <w:pPr>
              <w:spacing w:line="480" w:lineRule="auto"/>
              <w:rPr>
                <w:rFonts w:ascii="Times New Roman" w:hAnsi="Times New Roman" w:cs="Times New Roman"/>
                <w:sz w:val="24"/>
              </w:rPr>
            </w:pPr>
          </w:p>
        </w:tc>
        <w:tc>
          <w:tcPr>
            <w:tcW w:w="2902" w:type="dxa"/>
            <w:shd w:val="clear" w:color="auto" w:fill="auto"/>
          </w:tcPr>
          <w:p w14:paraId="037AC056" w14:textId="77777777" w:rsidR="005A4F83" w:rsidRPr="000A2438" w:rsidRDefault="005A4F83" w:rsidP="00307DCF">
            <w:pPr>
              <w:spacing w:line="480" w:lineRule="auto"/>
              <w:rPr>
                <w:rFonts w:ascii="Times New Roman" w:hAnsi="Times New Roman" w:cs="Times New Roman"/>
                <w:sz w:val="24"/>
                <w:u w:val="single"/>
              </w:rPr>
            </w:pPr>
            <w:r w:rsidRPr="000A2438">
              <w:rPr>
                <w:rFonts w:ascii="Times New Roman" w:hAnsi="Times New Roman" w:cs="Times New Roman"/>
                <w:sz w:val="24"/>
                <w:u w:val="single"/>
              </w:rPr>
              <w:t>&gt;</w:t>
            </w:r>
            <w:r w:rsidRPr="000A2438">
              <w:rPr>
                <w:rFonts w:ascii="Times New Roman" w:hAnsi="Times New Roman" w:cs="Times New Roman"/>
                <w:sz w:val="24"/>
              </w:rPr>
              <w:t>50g/day</w:t>
            </w:r>
          </w:p>
        </w:tc>
        <w:tc>
          <w:tcPr>
            <w:tcW w:w="2694" w:type="dxa"/>
            <w:shd w:val="clear" w:color="auto" w:fill="auto"/>
          </w:tcPr>
          <w:p w14:paraId="1731621C" w14:textId="4AC9AC78" w:rsidR="005A4F83" w:rsidRPr="000A2438" w:rsidRDefault="00AB7D44" w:rsidP="00307DCF">
            <w:pPr>
              <w:spacing w:line="480" w:lineRule="auto"/>
              <w:rPr>
                <w:rFonts w:ascii="Times New Roman" w:hAnsi="Times New Roman" w:cs="Times New Roman"/>
                <w:sz w:val="24"/>
              </w:rPr>
            </w:pPr>
            <w:r w:rsidRPr="000A2438">
              <w:rPr>
                <w:rFonts w:ascii="Times New Roman" w:hAnsi="Times New Roman" w:cs="Times New Roman"/>
                <w:sz w:val="24"/>
              </w:rPr>
              <w:t>6</w:t>
            </w:r>
          </w:p>
        </w:tc>
        <w:tc>
          <w:tcPr>
            <w:tcW w:w="4536" w:type="dxa"/>
            <w:shd w:val="clear" w:color="auto" w:fill="auto"/>
          </w:tcPr>
          <w:p w14:paraId="64DB4C03" w14:textId="2742877A" w:rsidR="005A4F83" w:rsidRPr="000A2438" w:rsidRDefault="00AB7D44" w:rsidP="00307DCF">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 xml:space="preserve">0.318 (-1.599, 2.235), p=0.745         </w:t>
            </w:r>
          </w:p>
        </w:tc>
      </w:tr>
      <w:tr w:rsidR="000A2438" w:rsidRPr="000A2438" w14:paraId="6356D102" w14:textId="77777777" w:rsidTr="005A4F83">
        <w:trPr>
          <w:trHeight w:val="285"/>
        </w:trPr>
        <w:tc>
          <w:tcPr>
            <w:tcW w:w="2196" w:type="dxa"/>
            <w:vMerge w:val="restart"/>
            <w:shd w:val="clear" w:color="auto" w:fill="auto"/>
          </w:tcPr>
          <w:p w14:paraId="0B40723C" w14:textId="73CD7BBE" w:rsidR="00707028" w:rsidRPr="000A2438" w:rsidRDefault="00707028" w:rsidP="00307DCF">
            <w:pPr>
              <w:spacing w:line="480" w:lineRule="auto"/>
              <w:rPr>
                <w:rFonts w:ascii="Times New Roman" w:hAnsi="Times New Roman" w:cs="Times New Roman"/>
                <w:sz w:val="24"/>
              </w:rPr>
            </w:pPr>
            <w:r w:rsidRPr="000A2438">
              <w:rPr>
                <w:rFonts w:ascii="Times New Roman" w:hAnsi="Times New Roman" w:cs="Times New Roman"/>
                <w:sz w:val="24"/>
              </w:rPr>
              <w:lastRenderedPageBreak/>
              <w:t>Total fat percentage</w:t>
            </w:r>
          </w:p>
          <w:p w14:paraId="3F5D79F2" w14:textId="70D1EA8B" w:rsidR="00707028" w:rsidRPr="000A2438" w:rsidRDefault="00707028" w:rsidP="00307DCF">
            <w:pPr>
              <w:spacing w:line="480" w:lineRule="auto"/>
              <w:rPr>
                <w:rFonts w:ascii="Times New Roman" w:hAnsi="Times New Roman" w:cs="Times New Roman"/>
                <w:sz w:val="24"/>
              </w:rPr>
            </w:pPr>
          </w:p>
        </w:tc>
        <w:tc>
          <w:tcPr>
            <w:tcW w:w="2902" w:type="dxa"/>
            <w:shd w:val="clear" w:color="auto" w:fill="auto"/>
          </w:tcPr>
          <w:p w14:paraId="001C1F0C" w14:textId="6E51A954" w:rsidR="00707028" w:rsidRPr="000A2438" w:rsidRDefault="00707028" w:rsidP="00307DCF">
            <w:pPr>
              <w:spacing w:line="480" w:lineRule="auto"/>
              <w:rPr>
                <w:rFonts w:ascii="Times New Roman" w:hAnsi="Times New Roman" w:cs="Times New Roman"/>
                <w:sz w:val="24"/>
              </w:rPr>
            </w:pPr>
            <w:r w:rsidRPr="000A2438">
              <w:rPr>
                <w:rFonts w:ascii="Times New Roman" w:hAnsi="Times New Roman" w:cs="Times New Roman"/>
                <w:sz w:val="24"/>
              </w:rPr>
              <w:t>&lt;37%</w:t>
            </w:r>
          </w:p>
        </w:tc>
        <w:tc>
          <w:tcPr>
            <w:tcW w:w="2694" w:type="dxa"/>
            <w:shd w:val="clear" w:color="auto" w:fill="auto"/>
          </w:tcPr>
          <w:p w14:paraId="51DFB293" w14:textId="249598BE" w:rsidR="00707028" w:rsidRPr="000A2438" w:rsidRDefault="00707028" w:rsidP="00307DCF">
            <w:pPr>
              <w:spacing w:line="480" w:lineRule="auto"/>
              <w:rPr>
                <w:rFonts w:ascii="Times New Roman" w:hAnsi="Times New Roman" w:cs="Times New Roman"/>
                <w:sz w:val="24"/>
              </w:rPr>
            </w:pPr>
            <w:r w:rsidRPr="000A2438">
              <w:rPr>
                <w:rFonts w:ascii="Times New Roman" w:hAnsi="Times New Roman" w:cs="Times New Roman"/>
                <w:sz w:val="24"/>
              </w:rPr>
              <w:t>5</w:t>
            </w:r>
          </w:p>
        </w:tc>
        <w:tc>
          <w:tcPr>
            <w:tcW w:w="4536" w:type="dxa"/>
            <w:shd w:val="clear" w:color="auto" w:fill="auto"/>
          </w:tcPr>
          <w:p w14:paraId="0DD2997C" w14:textId="7929C502" w:rsidR="00707028" w:rsidRPr="000A2438" w:rsidRDefault="00707028" w:rsidP="00307DCF">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0.342 (-2.104, 2.788), p=0.784</w:t>
            </w:r>
          </w:p>
        </w:tc>
      </w:tr>
      <w:tr w:rsidR="000A2438" w:rsidRPr="000A2438" w14:paraId="038F236D" w14:textId="77777777" w:rsidTr="005A4F83">
        <w:trPr>
          <w:trHeight w:val="285"/>
        </w:trPr>
        <w:tc>
          <w:tcPr>
            <w:tcW w:w="2196" w:type="dxa"/>
            <w:vMerge/>
            <w:shd w:val="clear" w:color="auto" w:fill="auto"/>
          </w:tcPr>
          <w:p w14:paraId="4F197196" w14:textId="4F5917B2" w:rsidR="00707028" w:rsidRPr="000A2438" w:rsidRDefault="00707028" w:rsidP="00307DCF">
            <w:pPr>
              <w:spacing w:line="480" w:lineRule="auto"/>
              <w:rPr>
                <w:rFonts w:ascii="Times New Roman" w:hAnsi="Times New Roman" w:cs="Times New Roman"/>
                <w:sz w:val="24"/>
              </w:rPr>
            </w:pPr>
          </w:p>
        </w:tc>
        <w:tc>
          <w:tcPr>
            <w:tcW w:w="2902" w:type="dxa"/>
            <w:shd w:val="clear" w:color="auto" w:fill="auto"/>
          </w:tcPr>
          <w:p w14:paraId="1E27708B" w14:textId="47559ECF" w:rsidR="00707028" w:rsidRPr="000A2438" w:rsidRDefault="00707028" w:rsidP="00307DCF">
            <w:pPr>
              <w:spacing w:line="480" w:lineRule="auto"/>
              <w:rPr>
                <w:rFonts w:ascii="Times New Roman" w:hAnsi="Times New Roman" w:cs="Times New Roman"/>
                <w:sz w:val="24"/>
              </w:rPr>
            </w:pPr>
            <w:r w:rsidRPr="000A2438">
              <w:rPr>
                <w:rFonts w:ascii="Times New Roman" w:hAnsi="Times New Roman" w:cs="Times New Roman"/>
                <w:sz w:val="24"/>
                <w:u w:val="single"/>
              </w:rPr>
              <w:t>&gt;</w:t>
            </w:r>
            <w:r w:rsidRPr="000A2438">
              <w:rPr>
                <w:rFonts w:ascii="Times New Roman" w:hAnsi="Times New Roman" w:cs="Times New Roman"/>
                <w:sz w:val="24"/>
              </w:rPr>
              <w:t>37%</w:t>
            </w:r>
          </w:p>
        </w:tc>
        <w:tc>
          <w:tcPr>
            <w:tcW w:w="2694" w:type="dxa"/>
            <w:shd w:val="clear" w:color="auto" w:fill="auto"/>
          </w:tcPr>
          <w:p w14:paraId="6A15514C" w14:textId="148DF250" w:rsidR="00707028" w:rsidRPr="000A2438" w:rsidRDefault="00707028" w:rsidP="00307DCF">
            <w:pPr>
              <w:spacing w:line="480" w:lineRule="auto"/>
              <w:rPr>
                <w:rFonts w:ascii="Times New Roman" w:hAnsi="Times New Roman" w:cs="Times New Roman"/>
                <w:sz w:val="24"/>
              </w:rPr>
            </w:pPr>
            <w:r w:rsidRPr="000A2438">
              <w:rPr>
                <w:rFonts w:ascii="Times New Roman" w:hAnsi="Times New Roman" w:cs="Times New Roman"/>
                <w:sz w:val="24"/>
              </w:rPr>
              <w:t>7</w:t>
            </w:r>
          </w:p>
        </w:tc>
        <w:tc>
          <w:tcPr>
            <w:tcW w:w="4536" w:type="dxa"/>
            <w:shd w:val="clear" w:color="auto" w:fill="auto"/>
          </w:tcPr>
          <w:p w14:paraId="4EDCB16B" w14:textId="7B35CC03" w:rsidR="00707028" w:rsidRPr="000A2438" w:rsidRDefault="00707028" w:rsidP="00307DCF">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0.906 (-0.517, 2.329), p=0.212</w:t>
            </w:r>
          </w:p>
        </w:tc>
      </w:tr>
      <w:tr w:rsidR="000A2438" w:rsidRPr="000A2438" w14:paraId="43B93456" w14:textId="77777777" w:rsidTr="005A4F83">
        <w:trPr>
          <w:trHeight w:val="285"/>
        </w:trPr>
        <w:tc>
          <w:tcPr>
            <w:tcW w:w="2196" w:type="dxa"/>
            <w:vMerge/>
            <w:shd w:val="clear" w:color="auto" w:fill="auto"/>
          </w:tcPr>
          <w:p w14:paraId="25640F7E" w14:textId="3E4F218F" w:rsidR="00707028" w:rsidRPr="000A2438" w:rsidRDefault="00707028" w:rsidP="00307DCF">
            <w:pPr>
              <w:spacing w:line="480" w:lineRule="auto"/>
              <w:rPr>
                <w:rFonts w:ascii="Times New Roman" w:hAnsi="Times New Roman" w:cs="Times New Roman"/>
                <w:sz w:val="24"/>
              </w:rPr>
            </w:pPr>
          </w:p>
        </w:tc>
        <w:tc>
          <w:tcPr>
            <w:tcW w:w="2902" w:type="dxa"/>
            <w:shd w:val="clear" w:color="auto" w:fill="auto"/>
          </w:tcPr>
          <w:p w14:paraId="0AB325A0" w14:textId="1F2A3AB3" w:rsidR="00707028" w:rsidRPr="000A2438" w:rsidRDefault="00707028" w:rsidP="00307DCF">
            <w:pPr>
              <w:spacing w:line="480" w:lineRule="auto"/>
              <w:rPr>
                <w:rFonts w:ascii="Times New Roman" w:hAnsi="Times New Roman" w:cs="Times New Roman"/>
                <w:sz w:val="24"/>
              </w:rPr>
            </w:pPr>
            <w:r w:rsidRPr="000A2438">
              <w:rPr>
                <w:rFonts w:ascii="Times New Roman" w:hAnsi="Times New Roman" w:cs="Times New Roman"/>
                <w:sz w:val="24"/>
              </w:rPr>
              <w:t>Not reported</w:t>
            </w:r>
          </w:p>
        </w:tc>
        <w:tc>
          <w:tcPr>
            <w:tcW w:w="2694" w:type="dxa"/>
            <w:shd w:val="clear" w:color="auto" w:fill="auto"/>
          </w:tcPr>
          <w:p w14:paraId="15B71E3B" w14:textId="16D0CE82" w:rsidR="00707028" w:rsidRPr="000A2438" w:rsidRDefault="00707028" w:rsidP="00307DCF">
            <w:pPr>
              <w:spacing w:line="480" w:lineRule="auto"/>
              <w:rPr>
                <w:rFonts w:ascii="Times New Roman" w:hAnsi="Times New Roman" w:cs="Times New Roman"/>
                <w:sz w:val="24"/>
              </w:rPr>
            </w:pPr>
            <w:r w:rsidRPr="000A2438">
              <w:rPr>
                <w:rFonts w:ascii="Times New Roman" w:hAnsi="Times New Roman" w:cs="Times New Roman"/>
                <w:sz w:val="24"/>
              </w:rPr>
              <w:t>5</w:t>
            </w:r>
          </w:p>
        </w:tc>
        <w:tc>
          <w:tcPr>
            <w:tcW w:w="4536" w:type="dxa"/>
            <w:shd w:val="clear" w:color="auto" w:fill="auto"/>
          </w:tcPr>
          <w:p w14:paraId="2D0F6C44" w14:textId="33B2F37E" w:rsidR="00707028" w:rsidRPr="000A2438" w:rsidRDefault="00707028" w:rsidP="00307DCF">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-1.509 (-5.088, 2.070), p=0.409</w:t>
            </w:r>
          </w:p>
        </w:tc>
      </w:tr>
    </w:tbl>
    <w:p w14:paraId="118B73C1" w14:textId="3C640EF2" w:rsidR="00A5758B" w:rsidRPr="000A2438" w:rsidRDefault="00AB7D44" w:rsidP="00AB7D44">
      <w:pPr>
        <w:tabs>
          <w:tab w:val="left" w:pos="3795"/>
        </w:tabs>
        <w:spacing w:line="480" w:lineRule="auto"/>
        <w:rPr>
          <w:rFonts w:ascii="Times New Roman" w:hAnsi="Times New Roman" w:cs="Times New Roman"/>
          <w:sz w:val="24"/>
        </w:rPr>
      </w:pPr>
      <w:r w:rsidRPr="000A2438">
        <w:rPr>
          <w:rFonts w:ascii="Times New Roman" w:hAnsi="Times New Roman" w:cs="Times New Roman"/>
          <w:sz w:val="24"/>
        </w:rPr>
        <w:t>* limited to studies examining the effect of whole walnuts only</w:t>
      </w:r>
      <w:r w:rsidRPr="000A2438">
        <w:rPr>
          <w:rFonts w:ascii="Times New Roman" w:hAnsi="Times New Roman" w:cs="Times New Roman"/>
          <w:sz w:val="24"/>
        </w:rPr>
        <w:tab/>
      </w:r>
    </w:p>
    <w:p w14:paraId="7C2B37FA" w14:textId="08264642" w:rsidR="00871525" w:rsidRPr="000A2438" w:rsidRDefault="00871525" w:rsidP="00871525">
      <w:pPr>
        <w:spacing w:line="480" w:lineRule="auto"/>
        <w:rPr>
          <w:rFonts w:ascii="Times New Roman" w:hAnsi="Times New Roman" w:cs="Times New Roman"/>
          <w:sz w:val="24"/>
        </w:rPr>
      </w:pPr>
      <w:r w:rsidRPr="000A2438">
        <w:rPr>
          <w:rFonts w:ascii="Times New Roman" w:hAnsi="Times New Roman" w:cs="Times New Roman"/>
          <w:sz w:val="24"/>
        </w:rPr>
        <w:tab/>
      </w:r>
      <w:r w:rsidR="00AE2156" w:rsidRPr="000A2438">
        <w:rPr>
          <w:rFonts w:ascii="Times New Roman" w:hAnsi="Times New Roman" w:cs="Times New Roman"/>
          <w:b/>
          <w:sz w:val="24"/>
        </w:rPr>
        <w:t>Table S10</w:t>
      </w:r>
      <w:r w:rsidRPr="000A2438">
        <w:rPr>
          <w:rFonts w:ascii="Times New Roman" w:hAnsi="Times New Roman" w:cs="Times New Roman"/>
          <w:b/>
          <w:sz w:val="24"/>
        </w:rPr>
        <w:t xml:space="preserve">: </w:t>
      </w:r>
      <w:r w:rsidRPr="000A2438">
        <w:rPr>
          <w:rFonts w:ascii="Times New Roman" w:hAnsi="Times New Roman" w:cs="Times New Roman"/>
          <w:sz w:val="24"/>
        </w:rPr>
        <w:t xml:space="preserve"> Results of sub-group analyses for HbA1c (%)</w:t>
      </w:r>
    </w:p>
    <w:tbl>
      <w:tblPr>
        <w:tblStyle w:val="TableGrid"/>
        <w:tblW w:w="12328" w:type="dxa"/>
        <w:tblLook w:val="04A0" w:firstRow="1" w:lastRow="0" w:firstColumn="1" w:lastColumn="0" w:noHBand="0" w:noVBand="1"/>
      </w:tblPr>
      <w:tblGrid>
        <w:gridCol w:w="2196"/>
        <w:gridCol w:w="2902"/>
        <w:gridCol w:w="2694"/>
        <w:gridCol w:w="4536"/>
      </w:tblGrid>
      <w:tr w:rsidR="000A2438" w:rsidRPr="000A2438" w14:paraId="3C5D3FB6" w14:textId="77777777" w:rsidTr="00307DCF">
        <w:tc>
          <w:tcPr>
            <w:tcW w:w="2196" w:type="dxa"/>
            <w:shd w:val="clear" w:color="auto" w:fill="auto"/>
          </w:tcPr>
          <w:p w14:paraId="210F66A3" w14:textId="77777777" w:rsidR="00871525" w:rsidRPr="000A2438" w:rsidRDefault="00871525" w:rsidP="00307DCF">
            <w:pPr>
              <w:spacing w:line="480" w:lineRule="auto"/>
              <w:rPr>
                <w:rFonts w:ascii="Times New Roman" w:hAnsi="Times New Roman" w:cs="Times New Roman"/>
                <w:b/>
                <w:sz w:val="24"/>
              </w:rPr>
            </w:pPr>
            <w:r w:rsidRPr="000A2438">
              <w:rPr>
                <w:rFonts w:ascii="Times New Roman" w:hAnsi="Times New Roman" w:cs="Times New Roman"/>
                <w:b/>
                <w:sz w:val="24"/>
              </w:rPr>
              <w:t>Sub-group analysis category</w:t>
            </w:r>
          </w:p>
        </w:tc>
        <w:tc>
          <w:tcPr>
            <w:tcW w:w="2902" w:type="dxa"/>
            <w:shd w:val="clear" w:color="auto" w:fill="auto"/>
          </w:tcPr>
          <w:p w14:paraId="66E13595" w14:textId="77777777" w:rsidR="00871525" w:rsidRPr="000A2438" w:rsidRDefault="00871525" w:rsidP="00307DCF">
            <w:pPr>
              <w:spacing w:line="480" w:lineRule="auto"/>
              <w:rPr>
                <w:rFonts w:ascii="Times New Roman" w:hAnsi="Times New Roman" w:cs="Times New Roman"/>
                <w:b/>
                <w:sz w:val="24"/>
              </w:rPr>
            </w:pPr>
            <w:r w:rsidRPr="000A2438">
              <w:rPr>
                <w:rFonts w:ascii="Times New Roman" w:hAnsi="Times New Roman" w:cs="Times New Roman"/>
                <w:b/>
                <w:sz w:val="24"/>
              </w:rPr>
              <w:t>Sub-group</w:t>
            </w:r>
          </w:p>
        </w:tc>
        <w:tc>
          <w:tcPr>
            <w:tcW w:w="2694" w:type="dxa"/>
            <w:shd w:val="clear" w:color="auto" w:fill="auto"/>
          </w:tcPr>
          <w:p w14:paraId="68D18213" w14:textId="0D1E30BF" w:rsidR="00871525" w:rsidRPr="000A2438" w:rsidRDefault="00871525" w:rsidP="003C38DE">
            <w:pPr>
              <w:spacing w:line="480" w:lineRule="auto"/>
              <w:rPr>
                <w:rFonts w:ascii="Times New Roman" w:hAnsi="Times New Roman" w:cs="Times New Roman"/>
                <w:b/>
                <w:sz w:val="24"/>
              </w:rPr>
            </w:pPr>
            <w:r w:rsidRPr="000A2438">
              <w:rPr>
                <w:rFonts w:ascii="Times New Roman" w:hAnsi="Times New Roman" w:cs="Times New Roman"/>
                <w:b/>
                <w:sz w:val="24"/>
              </w:rPr>
              <w:t>Number of</w:t>
            </w:r>
            <w:r w:rsidR="003C38DE" w:rsidRPr="000A2438">
              <w:rPr>
                <w:rFonts w:ascii="Times New Roman" w:hAnsi="Times New Roman" w:cs="Times New Roman"/>
                <w:b/>
                <w:sz w:val="24"/>
              </w:rPr>
              <w:t xml:space="preserve"> effect sizes</w:t>
            </w:r>
          </w:p>
        </w:tc>
        <w:tc>
          <w:tcPr>
            <w:tcW w:w="4536" w:type="dxa"/>
            <w:shd w:val="clear" w:color="auto" w:fill="auto"/>
          </w:tcPr>
          <w:p w14:paraId="4877F0CA" w14:textId="77777777" w:rsidR="00871525" w:rsidRPr="000A2438" w:rsidRDefault="00871525" w:rsidP="00307DCF">
            <w:pPr>
              <w:spacing w:line="480" w:lineRule="auto"/>
              <w:rPr>
                <w:rFonts w:ascii="Times New Roman" w:hAnsi="Times New Roman" w:cs="Times New Roman"/>
                <w:b/>
                <w:sz w:val="24"/>
              </w:rPr>
            </w:pPr>
            <w:r w:rsidRPr="000A2438">
              <w:rPr>
                <w:rFonts w:ascii="Times New Roman" w:hAnsi="Times New Roman" w:cs="Times New Roman"/>
                <w:b/>
                <w:sz w:val="24"/>
                <w:szCs w:val="24"/>
              </w:rPr>
              <w:t>Weighted mean difference (95% CI)</w:t>
            </w:r>
          </w:p>
        </w:tc>
      </w:tr>
      <w:tr w:rsidR="000A2438" w:rsidRPr="000A2438" w14:paraId="0CFA0F25" w14:textId="77777777" w:rsidTr="00307DCF">
        <w:tc>
          <w:tcPr>
            <w:tcW w:w="2196" w:type="dxa"/>
            <w:vMerge w:val="restart"/>
            <w:shd w:val="clear" w:color="auto" w:fill="auto"/>
          </w:tcPr>
          <w:p w14:paraId="60620A26"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Risk of bias</w:t>
            </w:r>
          </w:p>
        </w:tc>
        <w:tc>
          <w:tcPr>
            <w:tcW w:w="2902" w:type="dxa"/>
            <w:shd w:val="clear" w:color="auto" w:fill="auto"/>
          </w:tcPr>
          <w:p w14:paraId="2C2C3643"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Some concerns</w:t>
            </w:r>
          </w:p>
        </w:tc>
        <w:tc>
          <w:tcPr>
            <w:tcW w:w="2694" w:type="dxa"/>
            <w:shd w:val="clear" w:color="auto" w:fill="auto"/>
          </w:tcPr>
          <w:p w14:paraId="372A75BE" w14:textId="3BAEAF20" w:rsidR="00871525" w:rsidRPr="000A2438" w:rsidRDefault="00741A9F" w:rsidP="00307DCF">
            <w:pPr>
              <w:spacing w:line="480" w:lineRule="auto"/>
              <w:rPr>
                <w:rFonts w:ascii="Times New Roman" w:hAnsi="Times New Roman" w:cs="Times New Roman"/>
                <w:sz w:val="24"/>
              </w:rPr>
            </w:pPr>
            <w:r w:rsidRPr="000A2438">
              <w:rPr>
                <w:rFonts w:ascii="Times New Roman" w:hAnsi="Times New Roman" w:cs="Times New Roman"/>
                <w:sz w:val="24"/>
              </w:rPr>
              <w:t>6</w:t>
            </w:r>
          </w:p>
        </w:tc>
        <w:tc>
          <w:tcPr>
            <w:tcW w:w="4536" w:type="dxa"/>
            <w:shd w:val="clear" w:color="auto" w:fill="auto"/>
          </w:tcPr>
          <w:p w14:paraId="72F3C5D9" w14:textId="5A52DC27" w:rsidR="00871525" w:rsidRPr="000A2438" w:rsidRDefault="00741A9F" w:rsidP="00307DCF">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 xml:space="preserve">0.037 (0.014, 0.060), </w:t>
            </w:r>
            <w:r w:rsidRPr="000A2438">
              <w:rPr>
                <w:rFonts w:ascii="Times New Roman" w:hAnsi="Times New Roman" w:cs="Times New Roman"/>
                <w:sz w:val="24"/>
                <w:szCs w:val="24"/>
              </w:rPr>
              <w:t>p=0.001</w:t>
            </w:r>
          </w:p>
        </w:tc>
      </w:tr>
      <w:tr w:rsidR="000A2438" w:rsidRPr="000A2438" w14:paraId="2A9C9719" w14:textId="77777777" w:rsidTr="00307DCF">
        <w:tc>
          <w:tcPr>
            <w:tcW w:w="2196" w:type="dxa"/>
            <w:vMerge/>
            <w:shd w:val="clear" w:color="auto" w:fill="auto"/>
          </w:tcPr>
          <w:p w14:paraId="7023B4E9" w14:textId="77777777" w:rsidR="00871525" w:rsidRPr="000A2438" w:rsidRDefault="00871525" w:rsidP="00307DCF">
            <w:pPr>
              <w:spacing w:line="480" w:lineRule="auto"/>
              <w:rPr>
                <w:rFonts w:ascii="Times New Roman" w:hAnsi="Times New Roman" w:cs="Times New Roman"/>
                <w:sz w:val="24"/>
              </w:rPr>
            </w:pPr>
          </w:p>
        </w:tc>
        <w:tc>
          <w:tcPr>
            <w:tcW w:w="2902" w:type="dxa"/>
            <w:shd w:val="clear" w:color="auto" w:fill="auto"/>
          </w:tcPr>
          <w:p w14:paraId="24E050DF"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High</w:t>
            </w:r>
          </w:p>
        </w:tc>
        <w:tc>
          <w:tcPr>
            <w:tcW w:w="2694" w:type="dxa"/>
            <w:shd w:val="clear" w:color="auto" w:fill="auto"/>
          </w:tcPr>
          <w:p w14:paraId="4C8B4929" w14:textId="378130F9" w:rsidR="00871525" w:rsidRPr="000A2438" w:rsidRDefault="00741A9F" w:rsidP="00307DCF">
            <w:pPr>
              <w:spacing w:line="480" w:lineRule="auto"/>
              <w:rPr>
                <w:rFonts w:ascii="Times New Roman" w:hAnsi="Times New Roman" w:cs="Times New Roman"/>
                <w:sz w:val="24"/>
              </w:rPr>
            </w:pPr>
            <w:r w:rsidRPr="000A2438">
              <w:rPr>
                <w:rFonts w:ascii="Times New Roman" w:hAnsi="Times New Roman" w:cs="Times New Roman"/>
                <w:sz w:val="24"/>
              </w:rPr>
              <w:t>6</w:t>
            </w:r>
          </w:p>
        </w:tc>
        <w:tc>
          <w:tcPr>
            <w:tcW w:w="4536" w:type="dxa"/>
            <w:shd w:val="clear" w:color="auto" w:fill="auto"/>
          </w:tcPr>
          <w:p w14:paraId="1682950B" w14:textId="513A1F9F" w:rsidR="00871525" w:rsidRPr="000A2438" w:rsidRDefault="00741A9F"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 xml:space="preserve">-0.012 (-0.160, 0.137), p=0.879    </w:t>
            </w:r>
          </w:p>
        </w:tc>
      </w:tr>
      <w:tr w:rsidR="000A2438" w:rsidRPr="000A2438" w14:paraId="3A00095C" w14:textId="77777777" w:rsidTr="00307DCF">
        <w:tc>
          <w:tcPr>
            <w:tcW w:w="2196" w:type="dxa"/>
            <w:vMerge w:val="restart"/>
            <w:shd w:val="clear" w:color="auto" w:fill="auto"/>
          </w:tcPr>
          <w:p w14:paraId="545D543A"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Duration</w:t>
            </w:r>
          </w:p>
        </w:tc>
        <w:tc>
          <w:tcPr>
            <w:tcW w:w="2902" w:type="dxa"/>
            <w:shd w:val="clear" w:color="auto" w:fill="auto"/>
          </w:tcPr>
          <w:p w14:paraId="1B750D1D"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Less than three months</w:t>
            </w:r>
          </w:p>
        </w:tc>
        <w:tc>
          <w:tcPr>
            <w:tcW w:w="2694" w:type="dxa"/>
            <w:shd w:val="clear" w:color="auto" w:fill="auto"/>
          </w:tcPr>
          <w:p w14:paraId="7484D56B" w14:textId="1F05A73A" w:rsidR="00871525" w:rsidRPr="000A2438" w:rsidRDefault="00F55EBA" w:rsidP="00307DCF">
            <w:pPr>
              <w:spacing w:line="480" w:lineRule="auto"/>
              <w:rPr>
                <w:rFonts w:ascii="Times New Roman" w:hAnsi="Times New Roman" w:cs="Times New Roman"/>
                <w:sz w:val="24"/>
              </w:rPr>
            </w:pPr>
            <w:r w:rsidRPr="000A2438">
              <w:rPr>
                <w:rFonts w:ascii="Times New Roman" w:hAnsi="Times New Roman" w:cs="Times New Roman"/>
                <w:sz w:val="24"/>
              </w:rPr>
              <w:t>5</w:t>
            </w:r>
          </w:p>
        </w:tc>
        <w:tc>
          <w:tcPr>
            <w:tcW w:w="4536" w:type="dxa"/>
            <w:shd w:val="clear" w:color="auto" w:fill="auto"/>
          </w:tcPr>
          <w:p w14:paraId="26FC5971" w14:textId="76459346" w:rsidR="00871525" w:rsidRPr="000A2438" w:rsidRDefault="00F55EBA" w:rsidP="00307DCF">
            <w:pPr>
              <w:spacing w:line="480" w:lineRule="auto"/>
              <w:rPr>
                <w:rFonts w:ascii="Times New Roman" w:hAnsi="Times New Roman" w:cs="Times New Roman"/>
                <w:sz w:val="24"/>
                <w:szCs w:val="24"/>
              </w:rPr>
            </w:pPr>
            <w:r w:rsidRPr="000A2438">
              <w:rPr>
                <w:rFonts w:ascii="Times New Roman" w:hAnsi="Times New Roman" w:cs="Times New Roman"/>
                <w:sz w:val="24"/>
                <w:szCs w:val="24"/>
              </w:rPr>
              <w:t xml:space="preserve">0.050 (0.024, 0.076), p=0.000   </w:t>
            </w:r>
          </w:p>
        </w:tc>
      </w:tr>
      <w:tr w:rsidR="000A2438" w:rsidRPr="000A2438" w14:paraId="5CEF74B7" w14:textId="77777777" w:rsidTr="00307DCF">
        <w:tc>
          <w:tcPr>
            <w:tcW w:w="2196" w:type="dxa"/>
            <w:vMerge/>
            <w:shd w:val="clear" w:color="auto" w:fill="auto"/>
          </w:tcPr>
          <w:p w14:paraId="2E73E8F0" w14:textId="77777777" w:rsidR="00871525" w:rsidRPr="000A2438" w:rsidRDefault="00871525" w:rsidP="00307DCF">
            <w:pPr>
              <w:spacing w:line="480" w:lineRule="auto"/>
              <w:rPr>
                <w:rFonts w:ascii="Times New Roman" w:hAnsi="Times New Roman" w:cs="Times New Roman"/>
                <w:sz w:val="24"/>
              </w:rPr>
            </w:pPr>
          </w:p>
        </w:tc>
        <w:tc>
          <w:tcPr>
            <w:tcW w:w="2902" w:type="dxa"/>
            <w:shd w:val="clear" w:color="auto" w:fill="auto"/>
          </w:tcPr>
          <w:p w14:paraId="2FBC02D9"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More than three months</w:t>
            </w:r>
          </w:p>
        </w:tc>
        <w:tc>
          <w:tcPr>
            <w:tcW w:w="2694" w:type="dxa"/>
            <w:shd w:val="clear" w:color="auto" w:fill="auto"/>
          </w:tcPr>
          <w:p w14:paraId="5AC6197E" w14:textId="19DD8FB9" w:rsidR="00871525" w:rsidRPr="000A2438" w:rsidRDefault="00F55EBA" w:rsidP="00307DCF">
            <w:pPr>
              <w:spacing w:line="480" w:lineRule="auto"/>
              <w:rPr>
                <w:rFonts w:ascii="Times New Roman" w:hAnsi="Times New Roman" w:cs="Times New Roman"/>
                <w:sz w:val="24"/>
              </w:rPr>
            </w:pPr>
            <w:r w:rsidRPr="000A2438">
              <w:rPr>
                <w:rFonts w:ascii="Times New Roman" w:hAnsi="Times New Roman" w:cs="Times New Roman"/>
                <w:sz w:val="24"/>
              </w:rPr>
              <w:t>7</w:t>
            </w:r>
          </w:p>
        </w:tc>
        <w:tc>
          <w:tcPr>
            <w:tcW w:w="4536" w:type="dxa"/>
            <w:shd w:val="clear" w:color="auto" w:fill="auto"/>
          </w:tcPr>
          <w:p w14:paraId="7CCCEEBB" w14:textId="7DCDB22C" w:rsidR="00871525" w:rsidRPr="000A2438" w:rsidRDefault="00F55EBA" w:rsidP="00307DCF">
            <w:pPr>
              <w:spacing w:line="480" w:lineRule="auto"/>
              <w:rPr>
                <w:rFonts w:ascii="Times New Roman" w:hAnsi="Times New Roman" w:cs="Times New Roman"/>
                <w:sz w:val="24"/>
                <w:szCs w:val="24"/>
              </w:rPr>
            </w:pPr>
            <w:r w:rsidRPr="000A2438">
              <w:rPr>
                <w:rFonts w:ascii="Times New Roman" w:hAnsi="Times New Roman" w:cs="Times New Roman"/>
                <w:sz w:val="24"/>
                <w:szCs w:val="24"/>
              </w:rPr>
              <w:t xml:space="preserve">0.008 (-0.053, 0.068), p=0.799        </w:t>
            </w:r>
          </w:p>
        </w:tc>
      </w:tr>
      <w:tr w:rsidR="000A2438" w:rsidRPr="000A2438" w14:paraId="0979B5AC" w14:textId="77777777" w:rsidTr="00307DCF">
        <w:tc>
          <w:tcPr>
            <w:tcW w:w="2196" w:type="dxa"/>
            <w:vMerge w:val="restart"/>
            <w:shd w:val="clear" w:color="auto" w:fill="auto"/>
          </w:tcPr>
          <w:p w14:paraId="695D8930"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Health status</w:t>
            </w:r>
          </w:p>
        </w:tc>
        <w:tc>
          <w:tcPr>
            <w:tcW w:w="2902" w:type="dxa"/>
            <w:shd w:val="clear" w:color="auto" w:fill="auto"/>
          </w:tcPr>
          <w:p w14:paraId="4464E82E"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Healthy</w:t>
            </w:r>
          </w:p>
        </w:tc>
        <w:tc>
          <w:tcPr>
            <w:tcW w:w="2694" w:type="dxa"/>
            <w:shd w:val="clear" w:color="auto" w:fill="auto"/>
          </w:tcPr>
          <w:p w14:paraId="6E2BFC35" w14:textId="7DF52AE6" w:rsidR="00871525" w:rsidRPr="000A2438" w:rsidRDefault="00F55EBA" w:rsidP="00307DCF">
            <w:pPr>
              <w:spacing w:line="480" w:lineRule="auto"/>
              <w:rPr>
                <w:rFonts w:ascii="Times New Roman" w:hAnsi="Times New Roman" w:cs="Times New Roman"/>
                <w:sz w:val="24"/>
              </w:rPr>
            </w:pPr>
            <w:r w:rsidRPr="000A2438">
              <w:rPr>
                <w:rFonts w:ascii="Times New Roman" w:hAnsi="Times New Roman" w:cs="Times New Roman"/>
                <w:sz w:val="24"/>
              </w:rPr>
              <w:t>2</w:t>
            </w:r>
          </w:p>
        </w:tc>
        <w:tc>
          <w:tcPr>
            <w:tcW w:w="4536" w:type="dxa"/>
            <w:shd w:val="clear" w:color="auto" w:fill="auto"/>
          </w:tcPr>
          <w:p w14:paraId="287772BE" w14:textId="08FD716D" w:rsidR="00871525" w:rsidRPr="000A2438" w:rsidRDefault="00F55EBA"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 xml:space="preserve">0.052 (0.026, 0.079), p=0.000   </w:t>
            </w:r>
          </w:p>
        </w:tc>
      </w:tr>
      <w:tr w:rsidR="000A2438" w:rsidRPr="000A2438" w14:paraId="5E9F0295" w14:textId="77777777" w:rsidTr="00307DCF">
        <w:tc>
          <w:tcPr>
            <w:tcW w:w="2196" w:type="dxa"/>
            <w:vMerge/>
            <w:shd w:val="clear" w:color="auto" w:fill="auto"/>
          </w:tcPr>
          <w:p w14:paraId="1D3B4860" w14:textId="77777777" w:rsidR="00871525" w:rsidRPr="000A2438" w:rsidRDefault="00871525" w:rsidP="00307DCF">
            <w:pPr>
              <w:spacing w:line="480" w:lineRule="auto"/>
              <w:rPr>
                <w:rFonts w:ascii="Times New Roman" w:hAnsi="Times New Roman" w:cs="Times New Roman"/>
                <w:sz w:val="24"/>
              </w:rPr>
            </w:pPr>
          </w:p>
        </w:tc>
        <w:tc>
          <w:tcPr>
            <w:tcW w:w="2902" w:type="dxa"/>
            <w:shd w:val="clear" w:color="auto" w:fill="auto"/>
          </w:tcPr>
          <w:p w14:paraId="065449E5"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MetS or other chronic disease risk factors</w:t>
            </w:r>
          </w:p>
        </w:tc>
        <w:tc>
          <w:tcPr>
            <w:tcW w:w="2694" w:type="dxa"/>
            <w:shd w:val="clear" w:color="auto" w:fill="auto"/>
          </w:tcPr>
          <w:p w14:paraId="6AA38073" w14:textId="26E67BDC" w:rsidR="00871525" w:rsidRPr="000A2438" w:rsidRDefault="00FF5331" w:rsidP="00307DCF">
            <w:pPr>
              <w:spacing w:line="480" w:lineRule="auto"/>
              <w:rPr>
                <w:rFonts w:ascii="Times New Roman" w:hAnsi="Times New Roman" w:cs="Times New Roman"/>
                <w:sz w:val="24"/>
              </w:rPr>
            </w:pPr>
            <w:r w:rsidRPr="000A2438">
              <w:rPr>
                <w:rFonts w:ascii="Times New Roman" w:hAnsi="Times New Roman" w:cs="Times New Roman"/>
                <w:sz w:val="24"/>
              </w:rPr>
              <w:t>3</w:t>
            </w:r>
          </w:p>
        </w:tc>
        <w:tc>
          <w:tcPr>
            <w:tcW w:w="4536" w:type="dxa"/>
            <w:shd w:val="clear" w:color="auto" w:fill="auto"/>
          </w:tcPr>
          <w:p w14:paraId="1D83A6B4" w14:textId="5B602CED" w:rsidR="00871525" w:rsidRPr="000A2438" w:rsidRDefault="00F55EBA" w:rsidP="00307DCF">
            <w:pPr>
              <w:spacing w:line="480" w:lineRule="auto"/>
              <w:rPr>
                <w:rFonts w:ascii="Times New Roman" w:hAnsi="Times New Roman" w:cs="Times New Roman"/>
                <w:sz w:val="24"/>
                <w:szCs w:val="24"/>
              </w:rPr>
            </w:pPr>
            <w:r w:rsidRPr="000A2438">
              <w:rPr>
                <w:rFonts w:ascii="Times New Roman" w:hAnsi="Times New Roman" w:cs="Times New Roman"/>
                <w:sz w:val="24"/>
                <w:szCs w:val="24"/>
              </w:rPr>
              <w:t>0.016 (-0.034, 0.065), p=0.537</w:t>
            </w:r>
          </w:p>
        </w:tc>
      </w:tr>
      <w:tr w:rsidR="000A2438" w:rsidRPr="000A2438" w14:paraId="38CE27E4" w14:textId="77777777" w:rsidTr="00307DCF">
        <w:tc>
          <w:tcPr>
            <w:tcW w:w="2196" w:type="dxa"/>
            <w:vMerge/>
            <w:shd w:val="clear" w:color="auto" w:fill="auto"/>
          </w:tcPr>
          <w:p w14:paraId="1532FB01" w14:textId="77777777" w:rsidR="00871525" w:rsidRPr="000A2438" w:rsidRDefault="00871525" w:rsidP="00307DCF">
            <w:pPr>
              <w:spacing w:line="480" w:lineRule="auto"/>
              <w:rPr>
                <w:rFonts w:ascii="Times New Roman" w:hAnsi="Times New Roman" w:cs="Times New Roman"/>
                <w:sz w:val="24"/>
              </w:rPr>
            </w:pPr>
          </w:p>
        </w:tc>
        <w:tc>
          <w:tcPr>
            <w:tcW w:w="2902" w:type="dxa"/>
            <w:shd w:val="clear" w:color="auto" w:fill="auto"/>
          </w:tcPr>
          <w:p w14:paraId="5FD405EA"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T2DM</w:t>
            </w:r>
          </w:p>
        </w:tc>
        <w:tc>
          <w:tcPr>
            <w:tcW w:w="2694" w:type="dxa"/>
            <w:shd w:val="clear" w:color="auto" w:fill="auto"/>
          </w:tcPr>
          <w:p w14:paraId="63F3D6D2" w14:textId="3A60D191" w:rsidR="00871525" w:rsidRPr="000A2438" w:rsidRDefault="00FF5331" w:rsidP="00307DCF">
            <w:pPr>
              <w:spacing w:line="480" w:lineRule="auto"/>
              <w:rPr>
                <w:rFonts w:ascii="Times New Roman" w:hAnsi="Times New Roman" w:cs="Times New Roman"/>
                <w:sz w:val="24"/>
              </w:rPr>
            </w:pPr>
            <w:r w:rsidRPr="000A2438">
              <w:rPr>
                <w:rFonts w:ascii="Times New Roman" w:hAnsi="Times New Roman" w:cs="Times New Roman"/>
                <w:sz w:val="24"/>
              </w:rPr>
              <w:t>6</w:t>
            </w:r>
          </w:p>
        </w:tc>
        <w:tc>
          <w:tcPr>
            <w:tcW w:w="4536" w:type="dxa"/>
            <w:shd w:val="clear" w:color="auto" w:fill="auto"/>
          </w:tcPr>
          <w:p w14:paraId="1C8516F3" w14:textId="6740ED93" w:rsidR="00871525" w:rsidRPr="000A2438" w:rsidRDefault="00F55EBA"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-0.085 (-0.277, 0.106), p=0.384</w:t>
            </w:r>
          </w:p>
        </w:tc>
      </w:tr>
      <w:tr w:rsidR="000A2438" w:rsidRPr="000A2438" w14:paraId="7F71B998" w14:textId="77777777" w:rsidTr="00307DCF">
        <w:tc>
          <w:tcPr>
            <w:tcW w:w="2196" w:type="dxa"/>
            <w:vMerge/>
            <w:shd w:val="clear" w:color="auto" w:fill="auto"/>
          </w:tcPr>
          <w:p w14:paraId="57DD37D5" w14:textId="77777777" w:rsidR="00871525" w:rsidRPr="000A2438" w:rsidRDefault="00871525" w:rsidP="00307DCF">
            <w:pPr>
              <w:spacing w:line="480" w:lineRule="auto"/>
              <w:rPr>
                <w:rFonts w:ascii="Times New Roman" w:hAnsi="Times New Roman" w:cs="Times New Roman"/>
                <w:sz w:val="24"/>
              </w:rPr>
            </w:pPr>
          </w:p>
        </w:tc>
        <w:tc>
          <w:tcPr>
            <w:tcW w:w="2902" w:type="dxa"/>
            <w:shd w:val="clear" w:color="auto" w:fill="auto"/>
          </w:tcPr>
          <w:p w14:paraId="5CB3D6B2"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Combination</w:t>
            </w:r>
          </w:p>
        </w:tc>
        <w:tc>
          <w:tcPr>
            <w:tcW w:w="2694" w:type="dxa"/>
            <w:shd w:val="clear" w:color="auto" w:fill="auto"/>
          </w:tcPr>
          <w:p w14:paraId="7A404F37" w14:textId="6747477C" w:rsidR="00871525" w:rsidRPr="000A2438" w:rsidRDefault="00F55EBA" w:rsidP="00307DCF">
            <w:pPr>
              <w:spacing w:line="480" w:lineRule="auto"/>
              <w:rPr>
                <w:rFonts w:ascii="Times New Roman" w:hAnsi="Times New Roman" w:cs="Times New Roman"/>
                <w:sz w:val="24"/>
              </w:rPr>
            </w:pPr>
            <w:r w:rsidRPr="000A2438">
              <w:rPr>
                <w:rFonts w:ascii="Times New Roman" w:hAnsi="Times New Roman" w:cs="Times New Roman"/>
                <w:sz w:val="24"/>
              </w:rPr>
              <w:t>1</w:t>
            </w:r>
          </w:p>
        </w:tc>
        <w:tc>
          <w:tcPr>
            <w:tcW w:w="4536" w:type="dxa"/>
            <w:shd w:val="clear" w:color="auto" w:fill="auto"/>
          </w:tcPr>
          <w:p w14:paraId="102BE80B" w14:textId="4170CA17" w:rsidR="00871525" w:rsidRPr="000A2438" w:rsidRDefault="00F55EBA"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 xml:space="preserve">0.000 (-0.156, 0.156), p=1.000         </w:t>
            </w:r>
          </w:p>
        </w:tc>
      </w:tr>
      <w:tr w:rsidR="000A2438" w:rsidRPr="000A2438" w14:paraId="560175E6" w14:textId="77777777" w:rsidTr="00307DCF">
        <w:trPr>
          <w:trHeight w:val="250"/>
        </w:trPr>
        <w:tc>
          <w:tcPr>
            <w:tcW w:w="2196" w:type="dxa"/>
            <w:vMerge w:val="restart"/>
            <w:shd w:val="clear" w:color="auto" w:fill="auto"/>
          </w:tcPr>
          <w:p w14:paraId="48EA06FC"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 xml:space="preserve">Walnut dose* </w:t>
            </w:r>
          </w:p>
        </w:tc>
        <w:tc>
          <w:tcPr>
            <w:tcW w:w="2902" w:type="dxa"/>
            <w:shd w:val="clear" w:color="auto" w:fill="auto"/>
          </w:tcPr>
          <w:p w14:paraId="551ADAAC" w14:textId="77777777" w:rsidR="00871525" w:rsidRPr="000A2438" w:rsidRDefault="00871525" w:rsidP="00307DCF">
            <w:pPr>
              <w:spacing w:line="480" w:lineRule="auto"/>
              <w:rPr>
                <w:rFonts w:ascii="Times New Roman" w:hAnsi="Times New Roman" w:cs="Times New Roman"/>
                <w:sz w:val="24"/>
              </w:rPr>
            </w:pPr>
            <w:r w:rsidRPr="000A2438">
              <w:rPr>
                <w:rFonts w:ascii="Times New Roman" w:hAnsi="Times New Roman" w:cs="Times New Roman"/>
                <w:sz w:val="24"/>
              </w:rPr>
              <w:t>&lt;50g/day</w:t>
            </w:r>
          </w:p>
        </w:tc>
        <w:tc>
          <w:tcPr>
            <w:tcW w:w="2694" w:type="dxa"/>
            <w:shd w:val="clear" w:color="auto" w:fill="auto"/>
          </w:tcPr>
          <w:p w14:paraId="0243CC42" w14:textId="334E7DF3" w:rsidR="00871525" w:rsidRPr="000A2438" w:rsidRDefault="00F83BF4" w:rsidP="00307DCF">
            <w:pPr>
              <w:spacing w:line="480" w:lineRule="auto"/>
              <w:rPr>
                <w:rFonts w:ascii="Times New Roman" w:hAnsi="Times New Roman" w:cs="Times New Roman"/>
                <w:sz w:val="24"/>
              </w:rPr>
            </w:pPr>
            <w:r w:rsidRPr="000A2438">
              <w:rPr>
                <w:rFonts w:ascii="Times New Roman" w:hAnsi="Times New Roman" w:cs="Times New Roman"/>
                <w:sz w:val="24"/>
              </w:rPr>
              <w:t>6</w:t>
            </w:r>
          </w:p>
        </w:tc>
        <w:tc>
          <w:tcPr>
            <w:tcW w:w="4536" w:type="dxa"/>
            <w:shd w:val="clear" w:color="auto" w:fill="auto"/>
          </w:tcPr>
          <w:p w14:paraId="7DFFB64C" w14:textId="55CA8B52" w:rsidR="00871525" w:rsidRPr="000A2438" w:rsidRDefault="00F83BF4"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 xml:space="preserve">0.049 (0.023, 0.075), p=0.000    </w:t>
            </w:r>
          </w:p>
        </w:tc>
      </w:tr>
      <w:tr w:rsidR="000A2438" w:rsidRPr="000A2438" w14:paraId="25757218" w14:textId="77777777" w:rsidTr="00307DCF">
        <w:trPr>
          <w:trHeight w:val="285"/>
        </w:trPr>
        <w:tc>
          <w:tcPr>
            <w:tcW w:w="2196" w:type="dxa"/>
            <w:vMerge/>
            <w:shd w:val="clear" w:color="auto" w:fill="auto"/>
          </w:tcPr>
          <w:p w14:paraId="1114E5E1" w14:textId="77777777" w:rsidR="00871525" w:rsidRPr="000A2438" w:rsidRDefault="00871525" w:rsidP="00307DCF">
            <w:pPr>
              <w:spacing w:line="480" w:lineRule="auto"/>
              <w:rPr>
                <w:rFonts w:ascii="Times New Roman" w:hAnsi="Times New Roman" w:cs="Times New Roman"/>
                <w:sz w:val="24"/>
              </w:rPr>
            </w:pPr>
          </w:p>
        </w:tc>
        <w:tc>
          <w:tcPr>
            <w:tcW w:w="2902" w:type="dxa"/>
            <w:shd w:val="clear" w:color="auto" w:fill="auto"/>
          </w:tcPr>
          <w:p w14:paraId="69C39CBC" w14:textId="77777777" w:rsidR="00871525" w:rsidRPr="000A2438" w:rsidRDefault="00871525" w:rsidP="00307DCF">
            <w:pPr>
              <w:spacing w:line="480" w:lineRule="auto"/>
              <w:rPr>
                <w:rFonts w:ascii="Times New Roman" w:hAnsi="Times New Roman" w:cs="Times New Roman"/>
                <w:sz w:val="24"/>
                <w:u w:val="single"/>
              </w:rPr>
            </w:pPr>
            <w:r w:rsidRPr="000A2438">
              <w:rPr>
                <w:rFonts w:ascii="Times New Roman" w:hAnsi="Times New Roman" w:cs="Times New Roman"/>
                <w:sz w:val="24"/>
                <w:u w:val="single"/>
              </w:rPr>
              <w:t>&gt;</w:t>
            </w:r>
            <w:r w:rsidRPr="000A2438">
              <w:rPr>
                <w:rFonts w:ascii="Times New Roman" w:hAnsi="Times New Roman" w:cs="Times New Roman"/>
                <w:sz w:val="24"/>
              </w:rPr>
              <w:t>50g/day</w:t>
            </w:r>
          </w:p>
        </w:tc>
        <w:tc>
          <w:tcPr>
            <w:tcW w:w="2694" w:type="dxa"/>
            <w:shd w:val="clear" w:color="auto" w:fill="auto"/>
          </w:tcPr>
          <w:p w14:paraId="1060DAC0" w14:textId="5877A41C" w:rsidR="00871525" w:rsidRPr="000A2438" w:rsidRDefault="00F83BF4" w:rsidP="00307DCF">
            <w:pPr>
              <w:spacing w:line="480" w:lineRule="auto"/>
              <w:rPr>
                <w:rFonts w:ascii="Times New Roman" w:hAnsi="Times New Roman" w:cs="Times New Roman"/>
                <w:sz w:val="24"/>
              </w:rPr>
            </w:pPr>
            <w:r w:rsidRPr="000A2438">
              <w:rPr>
                <w:rFonts w:ascii="Times New Roman" w:hAnsi="Times New Roman" w:cs="Times New Roman"/>
                <w:sz w:val="24"/>
              </w:rPr>
              <w:t>3</w:t>
            </w:r>
          </w:p>
        </w:tc>
        <w:tc>
          <w:tcPr>
            <w:tcW w:w="4536" w:type="dxa"/>
            <w:shd w:val="clear" w:color="auto" w:fill="auto"/>
          </w:tcPr>
          <w:p w14:paraId="6EB4B44A" w14:textId="6A14EC2C" w:rsidR="00871525" w:rsidRPr="000A2438" w:rsidRDefault="00FF5331"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-0.016 (-0.032, 0.065</w:t>
            </w:r>
            <w:r w:rsidR="00F83BF4" w:rsidRPr="000A2438">
              <w:rPr>
                <w:rFonts w:ascii="Times New Roman" w:hAnsi="Times New Roman" w:cs="Times New Roman"/>
                <w:sz w:val="24"/>
                <w:szCs w:val="24"/>
              </w:rPr>
              <w:t xml:space="preserve">), p=0.516         </w:t>
            </w:r>
          </w:p>
        </w:tc>
      </w:tr>
      <w:tr w:rsidR="000A2438" w:rsidRPr="000A2438" w14:paraId="02B59BA9" w14:textId="77777777" w:rsidTr="00307DCF">
        <w:trPr>
          <w:trHeight w:val="285"/>
        </w:trPr>
        <w:tc>
          <w:tcPr>
            <w:tcW w:w="2196" w:type="dxa"/>
            <w:vMerge w:val="restart"/>
            <w:shd w:val="clear" w:color="auto" w:fill="auto"/>
          </w:tcPr>
          <w:p w14:paraId="39EBC371" w14:textId="6CDC8BE6" w:rsidR="00C05BCA" w:rsidRPr="000A2438" w:rsidRDefault="00C05BCA" w:rsidP="00C05BCA">
            <w:pPr>
              <w:spacing w:line="480" w:lineRule="auto"/>
              <w:rPr>
                <w:rFonts w:ascii="Times New Roman" w:hAnsi="Times New Roman" w:cs="Times New Roman"/>
                <w:sz w:val="24"/>
              </w:rPr>
            </w:pPr>
            <w:r w:rsidRPr="000A2438">
              <w:rPr>
                <w:rFonts w:ascii="Times New Roman" w:hAnsi="Times New Roman" w:cs="Times New Roman"/>
                <w:sz w:val="24"/>
              </w:rPr>
              <w:t>Total fat percentage</w:t>
            </w:r>
          </w:p>
          <w:p w14:paraId="05296CE4" w14:textId="7217A85A" w:rsidR="00C05BCA" w:rsidRPr="000A2438" w:rsidRDefault="00C05BCA" w:rsidP="00C05BCA">
            <w:pPr>
              <w:spacing w:line="480" w:lineRule="auto"/>
              <w:rPr>
                <w:rFonts w:ascii="Times New Roman" w:hAnsi="Times New Roman" w:cs="Times New Roman"/>
                <w:sz w:val="24"/>
              </w:rPr>
            </w:pPr>
          </w:p>
        </w:tc>
        <w:tc>
          <w:tcPr>
            <w:tcW w:w="2902" w:type="dxa"/>
            <w:shd w:val="clear" w:color="auto" w:fill="auto"/>
          </w:tcPr>
          <w:p w14:paraId="2143131D" w14:textId="24B594CD" w:rsidR="00C05BCA" w:rsidRPr="000A2438" w:rsidRDefault="00C05BCA" w:rsidP="00C05BCA">
            <w:pPr>
              <w:spacing w:line="480" w:lineRule="auto"/>
              <w:rPr>
                <w:rFonts w:ascii="Times New Roman" w:hAnsi="Times New Roman" w:cs="Times New Roman"/>
                <w:sz w:val="24"/>
                <w:u w:val="single"/>
              </w:rPr>
            </w:pPr>
            <w:r w:rsidRPr="000A2438">
              <w:rPr>
                <w:rFonts w:ascii="Times New Roman" w:hAnsi="Times New Roman" w:cs="Times New Roman"/>
                <w:sz w:val="24"/>
              </w:rPr>
              <w:t>&lt;37%</w:t>
            </w:r>
          </w:p>
        </w:tc>
        <w:tc>
          <w:tcPr>
            <w:tcW w:w="2694" w:type="dxa"/>
            <w:shd w:val="clear" w:color="auto" w:fill="auto"/>
          </w:tcPr>
          <w:p w14:paraId="2541006D" w14:textId="4EAE7797" w:rsidR="00C05BCA" w:rsidRPr="000A2438" w:rsidRDefault="00C05BCA" w:rsidP="00C05BCA">
            <w:pPr>
              <w:spacing w:line="480" w:lineRule="auto"/>
              <w:rPr>
                <w:rFonts w:ascii="Times New Roman" w:hAnsi="Times New Roman" w:cs="Times New Roman"/>
                <w:sz w:val="24"/>
              </w:rPr>
            </w:pPr>
            <w:r w:rsidRPr="000A2438">
              <w:rPr>
                <w:rFonts w:ascii="Times New Roman" w:hAnsi="Times New Roman" w:cs="Times New Roman"/>
                <w:sz w:val="24"/>
              </w:rPr>
              <w:t>4</w:t>
            </w:r>
          </w:p>
        </w:tc>
        <w:tc>
          <w:tcPr>
            <w:tcW w:w="4536" w:type="dxa"/>
            <w:shd w:val="clear" w:color="auto" w:fill="auto"/>
          </w:tcPr>
          <w:p w14:paraId="49BA149D" w14:textId="2FAF06EB" w:rsidR="00C05BCA" w:rsidRPr="000A2438" w:rsidRDefault="00F35CE4" w:rsidP="00C05BCA">
            <w:pPr>
              <w:rPr>
                <w:rFonts w:ascii="Times New Roman" w:hAnsi="Times New Roman" w:cs="Times New Roman"/>
                <w:sz w:val="24"/>
                <w:szCs w:val="24"/>
              </w:rPr>
            </w:pPr>
            <w:r w:rsidRPr="000A2438">
              <w:rPr>
                <w:rFonts w:ascii="Times New Roman" w:hAnsi="Times New Roman" w:cs="Times New Roman"/>
                <w:sz w:val="24"/>
                <w:szCs w:val="24"/>
              </w:rPr>
              <w:t>-0.002 (-0.115, 0.111), p=0.970</w:t>
            </w:r>
          </w:p>
        </w:tc>
      </w:tr>
      <w:tr w:rsidR="000A2438" w:rsidRPr="000A2438" w14:paraId="0DE31CE2" w14:textId="77777777" w:rsidTr="00307DCF">
        <w:trPr>
          <w:trHeight w:val="285"/>
        </w:trPr>
        <w:tc>
          <w:tcPr>
            <w:tcW w:w="2196" w:type="dxa"/>
            <w:vMerge/>
            <w:shd w:val="clear" w:color="auto" w:fill="auto"/>
          </w:tcPr>
          <w:p w14:paraId="3ECC45FD" w14:textId="6E0F1F6A" w:rsidR="00C05BCA" w:rsidRPr="000A2438" w:rsidRDefault="00C05BCA" w:rsidP="00C05BCA">
            <w:pPr>
              <w:spacing w:line="480" w:lineRule="auto"/>
              <w:rPr>
                <w:rFonts w:ascii="Times New Roman" w:hAnsi="Times New Roman" w:cs="Times New Roman"/>
                <w:sz w:val="24"/>
              </w:rPr>
            </w:pPr>
          </w:p>
        </w:tc>
        <w:tc>
          <w:tcPr>
            <w:tcW w:w="2902" w:type="dxa"/>
            <w:shd w:val="clear" w:color="auto" w:fill="auto"/>
          </w:tcPr>
          <w:p w14:paraId="3DA5D845" w14:textId="1F266AE7" w:rsidR="00C05BCA" w:rsidRPr="000A2438" w:rsidRDefault="00C05BCA" w:rsidP="00C05BCA">
            <w:pPr>
              <w:spacing w:line="480" w:lineRule="auto"/>
              <w:rPr>
                <w:rFonts w:ascii="Times New Roman" w:hAnsi="Times New Roman" w:cs="Times New Roman"/>
                <w:sz w:val="24"/>
                <w:u w:val="single"/>
              </w:rPr>
            </w:pPr>
            <w:r w:rsidRPr="000A2438">
              <w:rPr>
                <w:rFonts w:ascii="Times New Roman" w:hAnsi="Times New Roman" w:cs="Times New Roman"/>
                <w:sz w:val="24"/>
                <w:u w:val="single"/>
              </w:rPr>
              <w:t>&gt;</w:t>
            </w:r>
            <w:r w:rsidRPr="000A2438">
              <w:rPr>
                <w:rFonts w:ascii="Times New Roman" w:hAnsi="Times New Roman" w:cs="Times New Roman"/>
                <w:sz w:val="24"/>
              </w:rPr>
              <w:t>37%</w:t>
            </w:r>
          </w:p>
        </w:tc>
        <w:tc>
          <w:tcPr>
            <w:tcW w:w="2694" w:type="dxa"/>
            <w:shd w:val="clear" w:color="auto" w:fill="auto"/>
          </w:tcPr>
          <w:p w14:paraId="1E66B559" w14:textId="7A765EBE" w:rsidR="00C05BCA" w:rsidRPr="000A2438" w:rsidRDefault="00C05BCA" w:rsidP="00C05BCA">
            <w:pPr>
              <w:spacing w:line="480" w:lineRule="auto"/>
              <w:rPr>
                <w:rFonts w:ascii="Times New Roman" w:hAnsi="Times New Roman" w:cs="Times New Roman"/>
                <w:sz w:val="24"/>
              </w:rPr>
            </w:pPr>
            <w:r w:rsidRPr="000A2438">
              <w:rPr>
                <w:rFonts w:ascii="Times New Roman" w:hAnsi="Times New Roman" w:cs="Times New Roman"/>
                <w:sz w:val="24"/>
              </w:rPr>
              <w:t>3</w:t>
            </w:r>
          </w:p>
        </w:tc>
        <w:tc>
          <w:tcPr>
            <w:tcW w:w="4536" w:type="dxa"/>
            <w:shd w:val="clear" w:color="auto" w:fill="auto"/>
          </w:tcPr>
          <w:p w14:paraId="6547C87C" w14:textId="2D1BFE81" w:rsidR="00C05BCA" w:rsidRPr="000A2438" w:rsidRDefault="00F35CE4" w:rsidP="00C05BCA">
            <w:pPr>
              <w:rPr>
                <w:rFonts w:ascii="Times New Roman" w:hAnsi="Times New Roman" w:cs="Times New Roman"/>
                <w:sz w:val="24"/>
                <w:szCs w:val="24"/>
              </w:rPr>
            </w:pPr>
            <w:r w:rsidRPr="000A2438">
              <w:rPr>
                <w:rFonts w:ascii="Times New Roman" w:hAnsi="Times New Roman" w:cs="Times New Roman"/>
                <w:sz w:val="24"/>
                <w:szCs w:val="24"/>
              </w:rPr>
              <w:t xml:space="preserve">0.051 (0.025, 0.077), p=0.000         </w:t>
            </w:r>
          </w:p>
        </w:tc>
      </w:tr>
      <w:tr w:rsidR="000A2438" w:rsidRPr="000A2438" w14:paraId="084AE5EA" w14:textId="77777777" w:rsidTr="00307DCF">
        <w:trPr>
          <w:trHeight w:val="285"/>
        </w:trPr>
        <w:tc>
          <w:tcPr>
            <w:tcW w:w="2196" w:type="dxa"/>
            <w:vMerge/>
            <w:shd w:val="clear" w:color="auto" w:fill="auto"/>
          </w:tcPr>
          <w:p w14:paraId="0799EBEF" w14:textId="549730E6" w:rsidR="00C05BCA" w:rsidRPr="000A2438" w:rsidRDefault="00C05BCA" w:rsidP="00C05BCA">
            <w:pPr>
              <w:spacing w:line="480" w:lineRule="auto"/>
              <w:rPr>
                <w:rFonts w:ascii="Times New Roman" w:hAnsi="Times New Roman" w:cs="Times New Roman"/>
                <w:sz w:val="24"/>
              </w:rPr>
            </w:pPr>
          </w:p>
        </w:tc>
        <w:tc>
          <w:tcPr>
            <w:tcW w:w="2902" w:type="dxa"/>
            <w:shd w:val="clear" w:color="auto" w:fill="auto"/>
          </w:tcPr>
          <w:p w14:paraId="36FCDE0E" w14:textId="6ECFFAFE" w:rsidR="00C05BCA" w:rsidRPr="000A2438" w:rsidRDefault="00C05BCA" w:rsidP="00C05BCA">
            <w:pPr>
              <w:spacing w:line="480" w:lineRule="auto"/>
              <w:rPr>
                <w:rFonts w:ascii="Times New Roman" w:hAnsi="Times New Roman" w:cs="Times New Roman"/>
                <w:sz w:val="24"/>
                <w:u w:val="single"/>
              </w:rPr>
            </w:pPr>
            <w:r w:rsidRPr="000A2438">
              <w:rPr>
                <w:rFonts w:ascii="Times New Roman" w:hAnsi="Times New Roman" w:cs="Times New Roman"/>
                <w:sz w:val="24"/>
              </w:rPr>
              <w:t>Not reported</w:t>
            </w:r>
          </w:p>
        </w:tc>
        <w:tc>
          <w:tcPr>
            <w:tcW w:w="2694" w:type="dxa"/>
            <w:shd w:val="clear" w:color="auto" w:fill="auto"/>
          </w:tcPr>
          <w:p w14:paraId="1DDF9BB3" w14:textId="2A1DA778" w:rsidR="00C05BCA" w:rsidRPr="000A2438" w:rsidRDefault="00C05BCA" w:rsidP="00C05BCA">
            <w:pPr>
              <w:spacing w:line="480" w:lineRule="auto"/>
              <w:rPr>
                <w:rFonts w:ascii="Times New Roman" w:hAnsi="Times New Roman" w:cs="Times New Roman"/>
                <w:sz w:val="24"/>
              </w:rPr>
            </w:pPr>
            <w:r w:rsidRPr="000A2438">
              <w:rPr>
                <w:rFonts w:ascii="Times New Roman" w:hAnsi="Times New Roman" w:cs="Times New Roman"/>
                <w:sz w:val="24"/>
              </w:rPr>
              <w:t>5</w:t>
            </w:r>
          </w:p>
        </w:tc>
        <w:tc>
          <w:tcPr>
            <w:tcW w:w="4536" w:type="dxa"/>
            <w:shd w:val="clear" w:color="auto" w:fill="auto"/>
          </w:tcPr>
          <w:p w14:paraId="2664E8FC" w14:textId="67D1F057" w:rsidR="00C05BCA" w:rsidRPr="000A2438" w:rsidRDefault="00F35CE4" w:rsidP="00C05BCA">
            <w:pPr>
              <w:rPr>
                <w:rFonts w:ascii="Times New Roman" w:hAnsi="Times New Roman" w:cs="Times New Roman"/>
                <w:sz w:val="24"/>
                <w:szCs w:val="24"/>
              </w:rPr>
            </w:pPr>
            <w:r w:rsidRPr="000A2438">
              <w:rPr>
                <w:rFonts w:ascii="Times New Roman" w:hAnsi="Times New Roman" w:cs="Times New Roman"/>
                <w:sz w:val="24"/>
                <w:szCs w:val="24"/>
              </w:rPr>
              <w:t xml:space="preserve">-0.004 (-0.099, 0.092), p=0.941         </w:t>
            </w:r>
          </w:p>
        </w:tc>
      </w:tr>
    </w:tbl>
    <w:p w14:paraId="25A6DC43" w14:textId="77777777" w:rsidR="00871525" w:rsidRPr="000A2438" w:rsidRDefault="00871525" w:rsidP="00871525">
      <w:pPr>
        <w:tabs>
          <w:tab w:val="left" w:pos="3795"/>
        </w:tabs>
        <w:spacing w:line="480" w:lineRule="auto"/>
        <w:rPr>
          <w:rFonts w:ascii="Times New Roman" w:hAnsi="Times New Roman" w:cs="Times New Roman"/>
          <w:sz w:val="24"/>
        </w:rPr>
      </w:pPr>
      <w:r w:rsidRPr="000A2438">
        <w:rPr>
          <w:rFonts w:ascii="Times New Roman" w:hAnsi="Times New Roman" w:cs="Times New Roman"/>
          <w:sz w:val="24"/>
        </w:rPr>
        <w:t>* limited to studies examining the effect of whole walnuts only</w:t>
      </w:r>
      <w:r w:rsidRPr="000A2438">
        <w:rPr>
          <w:rFonts w:ascii="Times New Roman" w:hAnsi="Times New Roman" w:cs="Times New Roman"/>
          <w:sz w:val="24"/>
        </w:rPr>
        <w:tab/>
      </w:r>
    </w:p>
    <w:p w14:paraId="6AF05BE1" w14:textId="2B4537AC" w:rsidR="009950E3" w:rsidRPr="000A2438" w:rsidRDefault="009950E3" w:rsidP="00871525">
      <w:pPr>
        <w:tabs>
          <w:tab w:val="left" w:pos="1035"/>
        </w:tabs>
        <w:spacing w:line="480" w:lineRule="auto"/>
        <w:rPr>
          <w:rFonts w:ascii="Times New Roman" w:hAnsi="Times New Roman" w:cs="Times New Roman"/>
          <w:sz w:val="24"/>
        </w:rPr>
      </w:pPr>
    </w:p>
    <w:p w14:paraId="4BA55C04" w14:textId="1AFAF5D9" w:rsidR="009950E3" w:rsidRPr="000A2438" w:rsidRDefault="009950E3" w:rsidP="009950E3">
      <w:pPr>
        <w:spacing w:line="480" w:lineRule="auto"/>
        <w:rPr>
          <w:rFonts w:ascii="Times New Roman" w:hAnsi="Times New Roman" w:cs="Times New Roman"/>
          <w:sz w:val="24"/>
        </w:rPr>
      </w:pPr>
      <w:r w:rsidRPr="000A2438">
        <w:rPr>
          <w:rFonts w:ascii="Times New Roman" w:hAnsi="Times New Roman" w:cs="Times New Roman"/>
          <w:b/>
          <w:sz w:val="24"/>
        </w:rPr>
        <w:t>Table S</w:t>
      </w:r>
      <w:r w:rsidR="00AE2156" w:rsidRPr="000A2438">
        <w:rPr>
          <w:rFonts w:ascii="Times New Roman" w:hAnsi="Times New Roman" w:cs="Times New Roman"/>
          <w:b/>
          <w:sz w:val="24"/>
        </w:rPr>
        <w:t>11</w:t>
      </w:r>
      <w:r w:rsidRPr="000A2438">
        <w:rPr>
          <w:rFonts w:ascii="Times New Roman" w:hAnsi="Times New Roman" w:cs="Times New Roman"/>
          <w:b/>
          <w:sz w:val="24"/>
        </w:rPr>
        <w:t xml:space="preserve">: </w:t>
      </w:r>
      <w:r w:rsidRPr="000A2438">
        <w:rPr>
          <w:rFonts w:ascii="Times New Roman" w:hAnsi="Times New Roman" w:cs="Times New Roman"/>
          <w:sz w:val="24"/>
        </w:rPr>
        <w:t xml:space="preserve"> Results of sub-group analyses for fasting insulin (</w:t>
      </w:r>
      <w:r w:rsidRPr="000A2438">
        <w:rPr>
          <w:rFonts w:ascii="Times New Roman" w:hAnsi="Times New Roman" w:cs="Times New Roman"/>
          <w:sz w:val="24"/>
          <w:szCs w:val="24"/>
          <w:lang w:val="el-GR"/>
        </w:rPr>
        <w:t>μ</w:t>
      </w:r>
      <w:r w:rsidRPr="000A2438">
        <w:rPr>
          <w:rFonts w:ascii="Times New Roman" w:hAnsi="Times New Roman" w:cs="Times New Roman"/>
          <w:sz w:val="24"/>
          <w:szCs w:val="24"/>
        </w:rPr>
        <w:t>IU/mL)</w:t>
      </w:r>
    </w:p>
    <w:tbl>
      <w:tblPr>
        <w:tblStyle w:val="TableGrid"/>
        <w:tblW w:w="12328" w:type="dxa"/>
        <w:tblLook w:val="04A0" w:firstRow="1" w:lastRow="0" w:firstColumn="1" w:lastColumn="0" w:noHBand="0" w:noVBand="1"/>
      </w:tblPr>
      <w:tblGrid>
        <w:gridCol w:w="2196"/>
        <w:gridCol w:w="2902"/>
        <w:gridCol w:w="2694"/>
        <w:gridCol w:w="4536"/>
      </w:tblGrid>
      <w:tr w:rsidR="000A2438" w:rsidRPr="000A2438" w14:paraId="1012F44E" w14:textId="77777777" w:rsidTr="00307DCF">
        <w:tc>
          <w:tcPr>
            <w:tcW w:w="2196" w:type="dxa"/>
            <w:shd w:val="clear" w:color="auto" w:fill="auto"/>
          </w:tcPr>
          <w:p w14:paraId="21C7D913" w14:textId="77777777" w:rsidR="009950E3" w:rsidRPr="000A2438" w:rsidRDefault="009950E3" w:rsidP="00307DCF">
            <w:pPr>
              <w:spacing w:line="480" w:lineRule="auto"/>
              <w:rPr>
                <w:rFonts w:ascii="Times New Roman" w:hAnsi="Times New Roman" w:cs="Times New Roman"/>
                <w:b/>
                <w:sz w:val="24"/>
              </w:rPr>
            </w:pPr>
            <w:r w:rsidRPr="000A2438">
              <w:rPr>
                <w:rFonts w:ascii="Times New Roman" w:hAnsi="Times New Roman" w:cs="Times New Roman"/>
                <w:b/>
                <w:sz w:val="24"/>
              </w:rPr>
              <w:t>Sub-group analysis category</w:t>
            </w:r>
          </w:p>
        </w:tc>
        <w:tc>
          <w:tcPr>
            <w:tcW w:w="2902" w:type="dxa"/>
            <w:shd w:val="clear" w:color="auto" w:fill="auto"/>
          </w:tcPr>
          <w:p w14:paraId="0ADF7CA8" w14:textId="77777777" w:rsidR="009950E3" w:rsidRPr="000A2438" w:rsidRDefault="009950E3" w:rsidP="00307DCF">
            <w:pPr>
              <w:spacing w:line="480" w:lineRule="auto"/>
              <w:rPr>
                <w:rFonts w:ascii="Times New Roman" w:hAnsi="Times New Roman" w:cs="Times New Roman"/>
                <w:b/>
                <w:sz w:val="24"/>
              </w:rPr>
            </w:pPr>
            <w:r w:rsidRPr="000A2438">
              <w:rPr>
                <w:rFonts w:ascii="Times New Roman" w:hAnsi="Times New Roman" w:cs="Times New Roman"/>
                <w:b/>
                <w:sz w:val="24"/>
              </w:rPr>
              <w:t>Sub-group</w:t>
            </w:r>
          </w:p>
        </w:tc>
        <w:tc>
          <w:tcPr>
            <w:tcW w:w="2694" w:type="dxa"/>
            <w:shd w:val="clear" w:color="auto" w:fill="auto"/>
          </w:tcPr>
          <w:p w14:paraId="3ABDE8D6" w14:textId="2356A792" w:rsidR="009950E3" w:rsidRPr="000A2438" w:rsidRDefault="009950E3" w:rsidP="003C38DE">
            <w:pPr>
              <w:spacing w:line="480" w:lineRule="auto"/>
              <w:rPr>
                <w:rFonts w:ascii="Times New Roman" w:hAnsi="Times New Roman" w:cs="Times New Roman"/>
                <w:b/>
                <w:sz w:val="24"/>
              </w:rPr>
            </w:pPr>
            <w:r w:rsidRPr="000A2438">
              <w:rPr>
                <w:rFonts w:ascii="Times New Roman" w:hAnsi="Times New Roman" w:cs="Times New Roman"/>
                <w:b/>
                <w:sz w:val="24"/>
              </w:rPr>
              <w:t xml:space="preserve">Number of </w:t>
            </w:r>
            <w:r w:rsidR="003C38DE" w:rsidRPr="000A2438">
              <w:rPr>
                <w:rFonts w:ascii="Times New Roman" w:hAnsi="Times New Roman" w:cs="Times New Roman"/>
                <w:b/>
                <w:sz w:val="24"/>
              </w:rPr>
              <w:t>effect sizes</w:t>
            </w:r>
          </w:p>
        </w:tc>
        <w:tc>
          <w:tcPr>
            <w:tcW w:w="4536" w:type="dxa"/>
            <w:shd w:val="clear" w:color="auto" w:fill="auto"/>
          </w:tcPr>
          <w:p w14:paraId="229A2F3D" w14:textId="77777777" w:rsidR="009950E3" w:rsidRPr="000A2438" w:rsidRDefault="009950E3" w:rsidP="00307DCF">
            <w:pPr>
              <w:spacing w:line="480" w:lineRule="auto"/>
              <w:rPr>
                <w:rFonts w:ascii="Times New Roman" w:hAnsi="Times New Roman" w:cs="Times New Roman"/>
                <w:b/>
                <w:sz w:val="24"/>
              </w:rPr>
            </w:pPr>
            <w:r w:rsidRPr="000A2438">
              <w:rPr>
                <w:rFonts w:ascii="Times New Roman" w:hAnsi="Times New Roman" w:cs="Times New Roman"/>
                <w:b/>
                <w:sz w:val="24"/>
                <w:szCs w:val="24"/>
              </w:rPr>
              <w:t>Weighted mean difference (95% CI)</w:t>
            </w:r>
          </w:p>
        </w:tc>
      </w:tr>
      <w:tr w:rsidR="000A2438" w:rsidRPr="000A2438" w14:paraId="7C8098D6" w14:textId="77777777" w:rsidTr="00307DCF">
        <w:tc>
          <w:tcPr>
            <w:tcW w:w="2196" w:type="dxa"/>
            <w:vMerge w:val="restart"/>
            <w:shd w:val="clear" w:color="auto" w:fill="auto"/>
          </w:tcPr>
          <w:p w14:paraId="42331034"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Risk of bias</w:t>
            </w:r>
          </w:p>
        </w:tc>
        <w:tc>
          <w:tcPr>
            <w:tcW w:w="2902" w:type="dxa"/>
            <w:shd w:val="clear" w:color="auto" w:fill="auto"/>
          </w:tcPr>
          <w:p w14:paraId="3C0179C0"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Some concerns</w:t>
            </w:r>
          </w:p>
        </w:tc>
        <w:tc>
          <w:tcPr>
            <w:tcW w:w="2694" w:type="dxa"/>
            <w:shd w:val="clear" w:color="auto" w:fill="auto"/>
          </w:tcPr>
          <w:p w14:paraId="1FA892F1" w14:textId="56152EDC" w:rsidR="009950E3" w:rsidRPr="000A2438" w:rsidRDefault="006F5D7F" w:rsidP="00307DCF">
            <w:pPr>
              <w:spacing w:line="480" w:lineRule="auto"/>
              <w:rPr>
                <w:rFonts w:ascii="Times New Roman" w:hAnsi="Times New Roman" w:cs="Times New Roman"/>
                <w:sz w:val="24"/>
              </w:rPr>
            </w:pPr>
            <w:r w:rsidRPr="000A2438">
              <w:rPr>
                <w:rFonts w:ascii="Times New Roman" w:hAnsi="Times New Roman" w:cs="Times New Roman"/>
                <w:sz w:val="24"/>
              </w:rPr>
              <w:t>4</w:t>
            </w:r>
          </w:p>
        </w:tc>
        <w:tc>
          <w:tcPr>
            <w:tcW w:w="4536" w:type="dxa"/>
            <w:shd w:val="clear" w:color="auto" w:fill="auto"/>
          </w:tcPr>
          <w:p w14:paraId="2119F960" w14:textId="2B903385" w:rsidR="009950E3" w:rsidRPr="000A2438" w:rsidRDefault="006F5D7F"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 xml:space="preserve">2.077 (-1.860, 6.014), p=0.301   </w:t>
            </w:r>
          </w:p>
        </w:tc>
      </w:tr>
      <w:tr w:rsidR="000A2438" w:rsidRPr="000A2438" w14:paraId="74A524C7" w14:textId="77777777" w:rsidTr="00307DCF">
        <w:tc>
          <w:tcPr>
            <w:tcW w:w="2196" w:type="dxa"/>
            <w:vMerge/>
            <w:shd w:val="clear" w:color="auto" w:fill="auto"/>
          </w:tcPr>
          <w:p w14:paraId="6C743616" w14:textId="77777777" w:rsidR="009950E3" w:rsidRPr="000A2438" w:rsidRDefault="009950E3" w:rsidP="00307DCF">
            <w:pPr>
              <w:spacing w:line="480" w:lineRule="auto"/>
              <w:rPr>
                <w:rFonts w:ascii="Times New Roman" w:hAnsi="Times New Roman" w:cs="Times New Roman"/>
                <w:sz w:val="24"/>
              </w:rPr>
            </w:pPr>
          </w:p>
        </w:tc>
        <w:tc>
          <w:tcPr>
            <w:tcW w:w="2902" w:type="dxa"/>
            <w:shd w:val="clear" w:color="auto" w:fill="auto"/>
          </w:tcPr>
          <w:p w14:paraId="414BDD02"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High</w:t>
            </w:r>
          </w:p>
        </w:tc>
        <w:tc>
          <w:tcPr>
            <w:tcW w:w="2694" w:type="dxa"/>
            <w:shd w:val="clear" w:color="auto" w:fill="auto"/>
          </w:tcPr>
          <w:p w14:paraId="166A68AD" w14:textId="7634754E" w:rsidR="009950E3" w:rsidRPr="000A2438" w:rsidRDefault="006F5D7F" w:rsidP="00307DCF">
            <w:pPr>
              <w:spacing w:line="480" w:lineRule="auto"/>
              <w:rPr>
                <w:rFonts w:ascii="Times New Roman" w:hAnsi="Times New Roman" w:cs="Times New Roman"/>
                <w:sz w:val="24"/>
              </w:rPr>
            </w:pPr>
            <w:r w:rsidRPr="000A2438">
              <w:rPr>
                <w:rFonts w:ascii="Times New Roman" w:hAnsi="Times New Roman" w:cs="Times New Roman"/>
                <w:sz w:val="24"/>
              </w:rPr>
              <w:t>6</w:t>
            </w:r>
          </w:p>
        </w:tc>
        <w:tc>
          <w:tcPr>
            <w:tcW w:w="4536" w:type="dxa"/>
            <w:shd w:val="clear" w:color="auto" w:fill="auto"/>
          </w:tcPr>
          <w:p w14:paraId="0B3E6B40" w14:textId="6E1192B9" w:rsidR="009950E3" w:rsidRPr="000A2438" w:rsidRDefault="006F5D7F"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-0.957 (-3.323, 1.409), p=0.428</w:t>
            </w:r>
          </w:p>
        </w:tc>
      </w:tr>
      <w:tr w:rsidR="000A2438" w:rsidRPr="000A2438" w14:paraId="7F3D5843" w14:textId="77777777" w:rsidTr="00307DCF">
        <w:tc>
          <w:tcPr>
            <w:tcW w:w="2196" w:type="dxa"/>
            <w:vMerge w:val="restart"/>
            <w:shd w:val="clear" w:color="auto" w:fill="auto"/>
          </w:tcPr>
          <w:p w14:paraId="7E80DEC6"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Duration</w:t>
            </w:r>
          </w:p>
        </w:tc>
        <w:tc>
          <w:tcPr>
            <w:tcW w:w="2902" w:type="dxa"/>
            <w:shd w:val="clear" w:color="auto" w:fill="auto"/>
          </w:tcPr>
          <w:p w14:paraId="30EF5521"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Less than three months</w:t>
            </w:r>
          </w:p>
        </w:tc>
        <w:tc>
          <w:tcPr>
            <w:tcW w:w="2694" w:type="dxa"/>
            <w:shd w:val="clear" w:color="auto" w:fill="auto"/>
          </w:tcPr>
          <w:p w14:paraId="68A1AEEC" w14:textId="20324B94"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7</w:t>
            </w:r>
          </w:p>
        </w:tc>
        <w:tc>
          <w:tcPr>
            <w:tcW w:w="4536" w:type="dxa"/>
            <w:shd w:val="clear" w:color="auto" w:fill="auto"/>
          </w:tcPr>
          <w:p w14:paraId="1DC08F12" w14:textId="3E7237F3" w:rsidR="009950E3" w:rsidRPr="000A2438" w:rsidRDefault="009950E3" w:rsidP="00307DCF">
            <w:pPr>
              <w:spacing w:line="480" w:lineRule="auto"/>
              <w:rPr>
                <w:rFonts w:ascii="Times New Roman" w:hAnsi="Times New Roman" w:cs="Times New Roman"/>
                <w:sz w:val="24"/>
                <w:szCs w:val="24"/>
              </w:rPr>
            </w:pPr>
            <w:r w:rsidRPr="000A2438">
              <w:rPr>
                <w:rFonts w:ascii="Times New Roman" w:hAnsi="Times New Roman" w:cs="Times New Roman"/>
                <w:sz w:val="24"/>
                <w:szCs w:val="24"/>
              </w:rPr>
              <w:t>-0.880 (-4.141, 2.381), p=0.597</w:t>
            </w:r>
          </w:p>
        </w:tc>
      </w:tr>
      <w:tr w:rsidR="000A2438" w:rsidRPr="000A2438" w14:paraId="55861A88" w14:textId="77777777" w:rsidTr="00307DCF">
        <w:tc>
          <w:tcPr>
            <w:tcW w:w="2196" w:type="dxa"/>
            <w:vMerge/>
            <w:shd w:val="clear" w:color="auto" w:fill="auto"/>
          </w:tcPr>
          <w:p w14:paraId="6F70016A" w14:textId="77777777" w:rsidR="009950E3" w:rsidRPr="000A2438" w:rsidRDefault="009950E3" w:rsidP="00307DCF">
            <w:pPr>
              <w:spacing w:line="480" w:lineRule="auto"/>
              <w:rPr>
                <w:rFonts w:ascii="Times New Roman" w:hAnsi="Times New Roman" w:cs="Times New Roman"/>
                <w:sz w:val="24"/>
              </w:rPr>
            </w:pPr>
          </w:p>
        </w:tc>
        <w:tc>
          <w:tcPr>
            <w:tcW w:w="2902" w:type="dxa"/>
            <w:shd w:val="clear" w:color="auto" w:fill="auto"/>
          </w:tcPr>
          <w:p w14:paraId="36F3421C"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More than three months</w:t>
            </w:r>
          </w:p>
        </w:tc>
        <w:tc>
          <w:tcPr>
            <w:tcW w:w="2694" w:type="dxa"/>
            <w:shd w:val="clear" w:color="auto" w:fill="auto"/>
          </w:tcPr>
          <w:p w14:paraId="2D3BF6BA" w14:textId="448A209E"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3</w:t>
            </w:r>
          </w:p>
        </w:tc>
        <w:tc>
          <w:tcPr>
            <w:tcW w:w="4536" w:type="dxa"/>
            <w:shd w:val="clear" w:color="auto" w:fill="auto"/>
          </w:tcPr>
          <w:p w14:paraId="70750D24" w14:textId="2648B1AD" w:rsidR="009950E3" w:rsidRPr="000A2438" w:rsidRDefault="009950E3" w:rsidP="00307DCF">
            <w:pPr>
              <w:spacing w:line="480" w:lineRule="auto"/>
              <w:rPr>
                <w:rFonts w:ascii="Times New Roman" w:hAnsi="Times New Roman" w:cs="Times New Roman"/>
                <w:sz w:val="24"/>
                <w:szCs w:val="24"/>
              </w:rPr>
            </w:pPr>
            <w:r w:rsidRPr="000A2438">
              <w:rPr>
                <w:rFonts w:ascii="Times New Roman" w:hAnsi="Times New Roman" w:cs="Times New Roman"/>
                <w:sz w:val="24"/>
                <w:szCs w:val="24"/>
              </w:rPr>
              <w:t xml:space="preserve">0.594 (-1.010, 2.198), p=0.468        </w:t>
            </w:r>
          </w:p>
        </w:tc>
      </w:tr>
      <w:tr w:rsidR="000A2438" w:rsidRPr="000A2438" w14:paraId="485D8394" w14:textId="77777777" w:rsidTr="00307DCF">
        <w:tc>
          <w:tcPr>
            <w:tcW w:w="2196" w:type="dxa"/>
            <w:vMerge w:val="restart"/>
            <w:shd w:val="clear" w:color="auto" w:fill="auto"/>
          </w:tcPr>
          <w:p w14:paraId="14B4C85F"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lastRenderedPageBreak/>
              <w:t>Health status</w:t>
            </w:r>
          </w:p>
        </w:tc>
        <w:tc>
          <w:tcPr>
            <w:tcW w:w="2902" w:type="dxa"/>
            <w:shd w:val="clear" w:color="auto" w:fill="auto"/>
          </w:tcPr>
          <w:p w14:paraId="7677ACBD"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Healthy</w:t>
            </w:r>
          </w:p>
        </w:tc>
        <w:tc>
          <w:tcPr>
            <w:tcW w:w="2694" w:type="dxa"/>
            <w:shd w:val="clear" w:color="auto" w:fill="auto"/>
          </w:tcPr>
          <w:p w14:paraId="682AD2C2" w14:textId="45EE63F3"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1</w:t>
            </w:r>
          </w:p>
        </w:tc>
        <w:tc>
          <w:tcPr>
            <w:tcW w:w="4536" w:type="dxa"/>
            <w:shd w:val="clear" w:color="auto" w:fill="auto"/>
          </w:tcPr>
          <w:p w14:paraId="4DE43F4E" w14:textId="14808202" w:rsidR="009950E3" w:rsidRPr="000A2438" w:rsidRDefault="009950E3"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-1.080 (-2.519, 0.359), p=0.141</w:t>
            </w:r>
          </w:p>
        </w:tc>
      </w:tr>
      <w:tr w:rsidR="000A2438" w:rsidRPr="000A2438" w14:paraId="290D38B1" w14:textId="77777777" w:rsidTr="00307DCF">
        <w:tc>
          <w:tcPr>
            <w:tcW w:w="2196" w:type="dxa"/>
            <w:vMerge/>
            <w:shd w:val="clear" w:color="auto" w:fill="auto"/>
          </w:tcPr>
          <w:p w14:paraId="468DA25A" w14:textId="77777777" w:rsidR="009950E3" w:rsidRPr="000A2438" w:rsidRDefault="009950E3" w:rsidP="00307DCF">
            <w:pPr>
              <w:spacing w:line="480" w:lineRule="auto"/>
              <w:rPr>
                <w:rFonts w:ascii="Times New Roman" w:hAnsi="Times New Roman" w:cs="Times New Roman"/>
                <w:sz w:val="24"/>
              </w:rPr>
            </w:pPr>
          </w:p>
        </w:tc>
        <w:tc>
          <w:tcPr>
            <w:tcW w:w="2902" w:type="dxa"/>
            <w:shd w:val="clear" w:color="auto" w:fill="auto"/>
          </w:tcPr>
          <w:p w14:paraId="429A2B84"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MetS or other chronic disease risk factors</w:t>
            </w:r>
          </w:p>
        </w:tc>
        <w:tc>
          <w:tcPr>
            <w:tcW w:w="2694" w:type="dxa"/>
            <w:shd w:val="clear" w:color="auto" w:fill="auto"/>
          </w:tcPr>
          <w:p w14:paraId="2F84321C" w14:textId="657D2E8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5</w:t>
            </w:r>
          </w:p>
        </w:tc>
        <w:tc>
          <w:tcPr>
            <w:tcW w:w="4536" w:type="dxa"/>
            <w:shd w:val="clear" w:color="auto" w:fill="auto"/>
          </w:tcPr>
          <w:p w14:paraId="7D8316C3" w14:textId="68441335" w:rsidR="009950E3" w:rsidRPr="000A2438" w:rsidRDefault="009950E3" w:rsidP="00307DCF">
            <w:pPr>
              <w:spacing w:line="480" w:lineRule="auto"/>
              <w:rPr>
                <w:rFonts w:ascii="Times New Roman" w:hAnsi="Times New Roman" w:cs="Times New Roman"/>
                <w:sz w:val="24"/>
                <w:szCs w:val="24"/>
              </w:rPr>
            </w:pPr>
            <w:r w:rsidRPr="000A2438">
              <w:rPr>
                <w:rFonts w:ascii="Times New Roman" w:hAnsi="Times New Roman" w:cs="Times New Roman"/>
                <w:sz w:val="24"/>
                <w:szCs w:val="24"/>
              </w:rPr>
              <w:t xml:space="preserve">0.098 (-1.458, 1.655), p=0.902         </w:t>
            </w:r>
          </w:p>
        </w:tc>
      </w:tr>
      <w:tr w:rsidR="000A2438" w:rsidRPr="000A2438" w14:paraId="06E89581" w14:textId="77777777" w:rsidTr="00307DCF">
        <w:tc>
          <w:tcPr>
            <w:tcW w:w="2196" w:type="dxa"/>
            <w:vMerge/>
            <w:shd w:val="clear" w:color="auto" w:fill="auto"/>
          </w:tcPr>
          <w:p w14:paraId="7B44AFE5" w14:textId="77777777" w:rsidR="009950E3" w:rsidRPr="000A2438" w:rsidRDefault="009950E3" w:rsidP="00307DCF">
            <w:pPr>
              <w:spacing w:line="480" w:lineRule="auto"/>
              <w:rPr>
                <w:rFonts w:ascii="Times New Roman" w:hAnsi="Times New Roman" w:cs="Times New Roman"/>
                <w:sz w:val="24"/>
              </w:rPr>
            </w:pPr>
          </w:p>
        </w:tc>
        <w:tc>
          <w:tcPr>
            <w:tcW w:w="2902" w:type="dxa"/>
            <w:shd w:val="clear" w:color="auto" w:fill="auto"/>
          </w:tcPr>
          <w:p w14:paraId="151CDCFB"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T2DM</w:t>
            </w:r>
          </w:p>
        </w:tc>
        <w:tc>
          <w:tcPr>
            <w:tcW w:w="2694" w:type="dxa"/>
            <w:shd w:val="clear" w:color="auto" w:fill="auto"/>
          </w:tcPr>
          <w:p w14:paraId="0F56352B" w14:textId="0E6ED54D"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4</w:t>
            </w:r>
          </w:p>
        </w:tc>
        <w:tc>
          <w:tcPr>
            <w:tcW w:w="4536" w:type="dxa"/>
            <w:shd w:val="clear" w:color="auto" w:fill="auto"/>
          </w:tcPr>
          <w:p w14:paraId="79427DFF" w14:textId="5ABD16A7" w:rsidR="009950E3" w:rsidRPr="000A2438" w:rsidRDefault="009950E3"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 xml:space="preserve">0.129 (-6.046, 6.305), p=0.967      </w:t>
            </w:r>
          </w:p>
        </w:tc>
      </w:tr>
      <w:tr w:rsidR="000A2438" w:rsidRPr="000A2438" w14:paraId="6F3DFCEC" w14:textId="77777777" w:rsidTr="00307DCF">
        <w:trPr>
          <w:trHeight w:val="250"/>
        </w:trPr>
        <w:tc>
          <w:tcPr>
            <w:tcW w:w="2196" w:type="dxa"/>
            <w:vMerge w:val="restart"/>
            <w:shd w:val="clear" w:color="auto" w:fill="auto"/>
          </w:tcPr>
          <w:p w14:paraId="2BC57A22"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 xml:space="preserve">Walnut dose* </w:t>
            </w:r>
          </w:p>
        </w:tc>
        <w:tc>
          <w:tcPr>
            <w:tcW w:w="2902" w:type="dxa"/>
            <w:shd w:val="clear" w:color="auto" w:fill="auto"/>
          </w:tcPr>
          <w:p w14:paraId="51EB283E" w14:textId="77777777" w:rsidR="009950E3" w:rsidRPr="000A2438" w:rsidRDefault="009950E3" w:rsidP="00307DCF">
            <w:pPr>
              <w:spacing w:line="480" w:lineRule="auto"/>
              <w:rPr>
                <w:rFonts w:ascii="Times New Roman" w:hAnsi="Times New Roman" w:cs="Times New Roman"/>
                <w:sz w:val="24"/>
              </w:rPr>
            </w:pPr>
            <w:r w:rsidRPr="000A2438">
              <w:rPr>
                <w:rFonts w:ascii="Times New Roman" w:hAnsi="Times New Roman" w:cs="Times New Roman"/>
                <w:sz w:val="24"/>
              </w:rPr>
              <w:t>&lt;50g/day</w:t>
            </w:r>
          </w:p>
        </w:tc>
        <w:tc>
          <w:tcPr>
            <w:tcW w:w="2694" w:type="dxa"/>
            <w:shd w:val="clear" w:color="auto" w:fill="auto"/>
          </w:tcPr>
          <w:p w14:paraId="4573ADB6" w14:textId="3E969896" w:rsidR="009950E3" w:rsidRPr="000A2438" w:rsidRDefault="00062DEB" w:rsidP="00307DCF">
            <w:pPr>
              <w:spacing w:line="480" w:lineRule="auto"/>
              <w:rPr>
                <w:rFonts w:ascii="Times New Roman" w:hAnsi="Times New Roman" w:cs="Times New Roman"/>
                <w:sz w:val="24"/>
              </w:rPr>
            </w:pPr>
            <w:r w:rsidRPr="000A2438">
              <w:rPr>
                <w:rFonts w:ascii="Times New Roman" w:hAnsi="Times New Roman" w:cs="Times New Roman"/>
                <w:sz w:val="24"/>
              </w:rPr>
              <w:t>5</w:t>
            </w:r>
          </w:p>
        </w:tc>
        <w:tc>
          <w:tcPr>
            <w:tcW w:w="4536" w:type="dxa"/>
            <w:shd w:val="clear" w:color="auto" w:fill="auto"/>
          </w:tcPr>
          <w:p w14:paraId="01DBFB22" w14:textId="04904545" w:rsidR="009950E3" w:rsidRPr="000A2438" w:rsidRDefault="00062DEB"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-0.214 (-1.512, 1.084), p=0.747</w:t>
            </w:r>
          </w:p>
        </w:tc>
      </w:tr>
      <w:tr w:rsidR="000A2438" w:rsidRPr="000A2438" w14:paraId="1108AB2E" w14:textId="77777777" w:rsidTr="00307DCF">
        <w:trPr>
          <w:trHeight w:val="285"/>
        </w:trPr>
        <w:tc>
          <w:tcPr>
            <w:tcW w:w="2196" w:type="dxa"/>
            <w:vMerge/>
            <w:shd w:val="clear" w:color="auto" w:fill="auto"/>
          </w:tcPr>
          <w:p w14:paraId="381CE512" w14:textId="77777777" w:rsidR="009950E3" w:rsidRPr="000A2438" w:rsidRDefault="009950E3" w:rsidP="00307DCF">
            <w:pPr>
              <w:spacing w:line="480" w:lineRule="auto"/>
              <w:rPr>
                <w:rFonts w:ascii="Times New Roman" w:hAnsi="Times New Roman" w:cs="Times New Roman"/>
                <w:sz w:val="24"/>
              </w:rPr>
            </w:pPr>
          </w:p>
        </w:tc>
        <w:tc>
          <w:tcPr>
            <w:tcW w:w="2902" w:type="dxa"/>
            <w:shd w:val="clear" w:color="auto" w:fill="auto"/>
          </w:tcPr>
          <w:p w14:paraId="478CAD58" w14:textId="77777777" w:rsidR="009950E3" w:rsidRPr="000A2438" w:rsidRDefault="009950E3" w:rsidP="00307DCF">
            <w:pPr>
              <w:spacing w:line="480" w:lineRule="auto"/>
              <w:rPr>
                <w:rFonts w:ascii="Times New Roman" w:hAnsi="Times New Roman" w:cs="Times New Roman"/>
                <w:sz w:val="24"/>
                <w:u w:val="single"/>
              </w:rPr>
            </w:pPr>
            <w:r w:rsidRPr="000A2438">
              <w:rPr>
                <w:rFonts w:ascii="Times New Roman" w:hAnsi="Times New Roman" w:cs="Times New Roman"/>
                <w:sz w:val="24"/>
                <w:u w:val="single"/>
              </w:rPr>
              <w:t>&gt;</w:t>
            </w:r>
            <w:r w:rsidRPr="000A2438">
              <w:rPr>
                <w:rFonts w:ascii="Times New Roman" w:hAnsi="Times New Roman" w:cs="Times New Roman"/>
                <w:sz w:val="24"/>
              </w:rPr>
              <w:t>50g/day</w:t>
            </w:r>
          </w:p>
        </w:tc>
        <w:tc>
          <w:tcPr>
            <w:tcW w:w="2694" w:type="dxa"/>
            <w:shd w:val="clear" w:color="auto" w:fill="auto"/>
          </w:tcPr>
          <w:p w14:paraId="7AE2DF95" w14:textId="7E46BB81" w:rsidR="009950E3" w:rsidRPr="000A2438" w:rsidRDefault="00062DEB" w:rsidP="00307DCF">
            <w:pPr>
              <w:spacing w:line="480" w:lineRule="auto"/>
              <w:rPr>
                <w:rFonts w:ascii="Times New Roman" w:hAnsi="Times New Roman" w:cs="Times New Roman"/>
                <w:sz w:val="24"/>
              </w:rPr>
            </w:pPr>
            <w:r w:rsidRPr="000A2438">
              <w:rPr>
                <w:rFonts w:ascii="Times New Roman" w:hAnsi="Times New Roman" w:cs="Times New Roman"/>
                <w:sz w:val="24"/>
              </w:rPr>
              <w:t>3</w:t>
            </w:r>
          </w:p>
        </w:tc>
        <w:tc>
          <w:tcPr>
            <w:tcW w:w="4536" w:type="dxa"/>
            <w:shd w:val="clear" w:color="auto" w:fill="auto"/>
          </w:tcPr>
          <w:p w14:paraId="6CA8566E" w14:textId="16DD671D" w:rsidR="009950E3" w:rsidRPr="000A2438" w:rsidRDefault="00062DEB" w:rsidP="00307DCF">
            <w:pPr>
              <w:rPr>
                <w:rFonts w:ascii="Times New Roman" w:eastAsia="Times New Roman" w:hAnsi="Times New Roman" w:cs="Times New Roman"/>
                <w:sz w:val="24"/>
                <w:szCs w:val="24"/>
                <w:lang w:val="en-US"/>
              </w:rPr>
            </w:pPr>
            <w:r w:rsidRPr="000A2438">
              <w:rPr>
                <w:rFonts w:ascii="Times New Roman" w:hAnsi="Times New Roman" w:cs="Times New Roman"/>
                <w:sz w:val="24"/>
                <w:szCs w:val="24"/>
              </w:rPr>
              <w:t>4.098 (-0.534, 8.729), p=0.083</w:t>
            </w:r>
          </w:p>
        </w:tc>
      </w:tr>
      <w:tr w:rsidR="000A2438" w:rsidRPr="000A2438" w14:paraId="363C2197" w14:textId="77777777" w:rsidTr="00307DCF">
        <w:trPr>
          <w:trHeight w:val="285"/>
        </w:trPr>
        <w:tc>
          <w:tcPr>
            <w:tcW w:w="2196" w:type="dxa"/>
            <w:vMerge w:val="restart"/>
            <w:shd w:val="clear" w:color="auto" w:fill="auto"/>
          </w:tcPr>
          <w:p w14:paraId="5D663420" w14:textId="6DA81ABA" w:rsidR="00722F21" w:rsidRPr="000A2438" w:rsidRDefault="00722F21" w:rsidP="00722F21">
            <w:pPr>
              <w:spacing w:line="480" w:lineRule="auto"/>
              <w:rPr>
                <w:rFonts w:ascii="Times New Roman" w:hAnsi="Times New Roman" w:cs="Times New Roman"/>
                <w:sz w:val="24"/>
              </w:rPr>
            </w:pPr>
            <w:r w:rsidRPr="000A2438">
              <w:rPr>
                <w:rFonts w:ascii="Times New Roman" w:hAnsi="Times New Roman" w:cs="Times New Roman"/>
                <w:sz w:val="24"/>
              </w:rPr>
              <w:t>Total fat percentage</w:t>
            </w:r>
          </w:p>
          <w:p w14:paraId="5FFE3B66" w14:textId="1BA2CD2D" w:rsidR="00722F21" w:rsidRPr="000A2438" w:rsidRDefault="00722F21" w:rsidP="00722F21">
            <w:pPr>
              <w:spacing w:line="480" w:lineRule="auto"/>
              <w:rPr>
                <w:rFonts w:ascii="Times New Roman" w:hAnsi="Times New Roman" w:cs="Times New Roman"/>
                <w:sz w:val="24"/>
              </w:rPr>
            </w:pPr>
          </w:p>
        </w:tc>
        <w:tc>
          <w:tcPr>
            <w:tcW w:w="2902" w:type="dxa"/>
            <w:shd w:val="clear" w:color="auto" w:fill="auto"/>
          </w:tcPr>
          <w:p w14:paraId="3739A54D" w14:textId="34EA85CB" w:rsidR="00722F21" w:rsidRPr="000A2438" w:rsidRDefault="00722F21" w:rsidP="00722F21">
            <w:pPr>
              <w:spacing w:line="480" w:lineRule="auto"/>
              <w:rPr>
                <w:rFonts w:ascii="Times New Roman" w:hAnsi="Times New Roman" w:cs="Times New Roman"/>
                <w:sz w:val="24"/>
                <w:u w:val="single"/>
              </w:rPr>
            </w:pPr>
            <w:r w:rsidRPr="000A2438">
              <w:rPr>
                <w:rFonts w:ascii="Times New Roman" w:hAnsi="Times New Roman" w:cs="Times New Roman"/>
                <w:sz w:val="24"/>
              </w:rPr>
              <w:t>&lt;37%</w:t>
            </w:r>
          </w:p>
        </w:tc>
        <w:tc>
          <w:tcPr>
            <w:tcW w:w="2694" w:type="dxa"/>
            <w:shd w:val="clear" w:color="auto" w:fill="auto"/>
          </w:tcPr>
          <w:p w14:paraId="39874E5E" w14:textId="3A6B242E" w:rsidR="00722F21" w:rsidRPr="000A2438" w:rsidRDefault="00722F21" w:rsidP="00722F21">
            <w:pPr>
              <w:spacing w:line="480" w:lineRule="auto"/>
              <w:rPr>
                <w:rFonts w:ascii="Times New Roman" w:hAnsi="Times New Roman" w:cs="Times New Roman"/>
                <w:sz w:val="24"/>
              </w:rPr>
            </w:pPr>
            <w:r w:rsidRPr="000A2438">
              <w:rPr>
                <w:rFonts w:ascii="Times New Roman" w:hAnsi="Times New Roman" w:cs="Times New Roman"/>
                <w:sz w:val="24"/>
              </w:rPr>
              <w:t>3</w:t>
            </w:r>
          </w:p>
        </w:tc>
        <w:tc>
          <w:tcPr>
            <w:tcW w:w="4536" w:type="dxa"/>
            <w:shd w:val="clear" w:color="auto" w:fill="auto"/>
          </w:tcPr>
          <w:p w14:paraId="16D64C5C" w14:textId="5E395918" w:rsidR="00722F21" w:rsidRPr="000A2438" w:rsidRDefault="00722F21" w:rsidP="00722F21">
            <w:pPr>
              <w:rPr>
                <w:rFonts w:ascii="Times New Roman" w:hAnsi="Times New Roman" w:cs="Times New Roman"/>
                <w:sz w:val="24"/>
                <w:szCs w:val="24"/>
              </w:rPr>
            </w:pPr>
            <w:r w:rsidRPr="000A2438">
              <w:rPr>
                <w:rFonts w:ascii="Times New Roman" w:hAnsi="Times New Roman" w:cs="Times New Roman"/>
                <w:sz w:val="24"/>
                <w:szCs w:val="24"/>
              </w:rPr>
              <w:t>0.594 (-1.010, 2.198), p=0.468</w:t>
            </w:r>
          </w:p>
        </w:tc>
      </w:tr>
      <w:tr w:rsidR="000A2438" w:rsidRPr="000A2438" w14:paraId="5405F99B" w14:textId="77777777" w:rsidTr="00307DCF">
        <w:trPr>
          <w:trHeight w:val="285"/>
        </w:trPr>
        <w:tc>
          <w:tcPr>
            <w:tcW w:w="2196" w:type="dxa"/>
            <w:vMerge/>
            <w:shd w:val="clear" w:color="auto" w:fill="auto"/>
          </w:tcPr>
          <w:p w14:paraId="4B51F492" w14:textId="738476E5" w:rsidR="00722F21" w:rsidRPr="000A2438" w:rsidRDefault="00722F21" w:rsidP="00722F21">
            <w:pPr>
              <w:spacing w:line="480" w:lineRule="auto"/>
              <w:rPr>
                <w:rFonts w:ascii="Times New Roman" w:hAnsi="Times New Roman" w:cs="Times New Roman"/>
                <w:sz w:val="24"/>
              </w:rPr>
            </w:pPr>
          </w:p>
        </w:tc>
        <w:tc>
          <w:tcPr>
            <w:tcW w:w="2902" w:type="dxa"/>
            <w:shd w:val="clear" w:color="auto" w:fill="auto"/>
          </w:tcPr>
          <w:p w14:paraId="222074E9" w14:textId="12ACF1DD" w:rsidR="00722F21" w:rsidRPr="000A2438" w:rsidRDefault="00722F21" w:rsidP="00722F21">
            <w:pPr>
              <w:spacing w:line="480" w:lineRule="auto"/>
              <w:rPr>
                <w:rFonts w:ascii="Times New Roman" w:hAnsi="Times New Roman" w:cs="Times New Roman"/>
                <w:sz w:val="24"/>
                <w:u w:val="single"/>
              </w:rPr>
            </w:pPr>
            <w:r w:rsidRPr="000A2438">
              <w:rPr>
                <w:rFonts w:ascii="Times New Roman" w:hAnsi="Times New Roman" w:cs="Times New Roman"/>
                <w:sz w:val="24"/>
                <w:u w:val="single"/>
              </w:rPr>
              <w:t>&gt;</w:t>
            </w:r>
            <w:r w:rsidRPr="000A2438">
              <w:rPr>
                <w:rFonts w:ascii="Times New Roman" w:hAnsi="Times New Roman" w:cs="Times New Roman"/>
                <w:sz w:val="24"/>
              </w:rPr>
              <w:t>37%</w:t>
            </w:r>
          </w:p>
        </w:tc>
        <w:tc>
          <w:tcPr>
            <w:tcW w:w="2694" w:type="dxa"/>
            <w:shd w:val="clear" w:color="auto" w:fill="auto"/>
          </w:tcPr>
          <w:p w14:paraId="5231C963" w14:textId="2D4E80D9" w:rsidR="00722F21" w:rsidRPr="000A2438" w:rsidRDefault="00722F21" w:rsidP="00722F21">
            <w:pPr>
              <w:spacing w:line="480" w:lineRule="auto"/>
              <w:rPr>
                <w:rFonts w:ascii="Times New Roman" w:hAnsi="Times New Roman" w:cs="Times New Roman"/>
                <w:sz w:val="24"/>
              </w:rPr>
            </w:pPr>
            <w:r w:rsidRPr="000A2438">
              <w:rPr>
                <w:rFonts w:ascii="Times New Roman" w:hAnsi="Times New Roman" w:cs="Times New Roman"/>
                <w:sz w:val="24"/>
              </w:rPr>
              <w:t>5</w:t>
            </w:r>
          </w:p>
        </w:tc>
        <w:tc>
          <w:tcPr>
            <w:tcW w:w="4536" w:type="dxa"/>
            <w:shd w:val="clear" w:color="auto" w:fill="auto"/>
          </w:tcPr>
          <w:p w14:paraId="5B07C463" w14:textId="4E0799FD" w:rsidR="00722F21" w:rsidRPr="000A2438" w:rsidRDefault="00722F21" w:rsidP="00722F21">
            <w:pPr>
              <w:rPr>
                <w:rFonts w:ascii="Times New Roman" w:hAnsi="Times New Roman" w:cs="Times New Roman"/>
                <w:sz w:val="24"/>
                <w:szCs w:val="24"/>
              </w:rPr>
            </w:pPr>
            <w:r w:rsidRPr="000A2438">
              <w:rPr>
                <w:rFonts w:ascii="Times New Roman" w:hAnsi="Times New Roman" w:cs="Times New Roman"/>
                <w:sz w:val="24"/>
                <w:szCs w:val="24"/>
              </w:rPr>
              <w:t xml:space="preserve">0.849 (-2.980, 4.678), p=0.664         </w:t>
            </w:r>
          </w:p>
        </w:tc>
      </w:tr>
      <w:tr w:rsidR="000A2438" w:rsidRPr="000A2438" w14:paraId="12C6F766" w14:textId="77777777" w:rsidTr="00307DCF">
        <w:trPr>
          <w:trHeight w:val="285"/>
        </w:trPr>
        <w:tc>
          <w:tcPr>
            <w:tcW w:w="2196" w:type="dxa"/>
            <w:vMerge/>
            <w:shd w:val="clear" w:color="auto" w:fill="auto"/>
          </w:tcPr>
          <w:p w14:paraId="24A78D5B" w14:textId="55BD44D0" w:rsidR="00722F21" w:rsidRPr="000A2438" w:rsidRDefault="00722F21" w:rsidP="00722F21">
            <w:pPr>
              <w:spacing w:line="480" w:lineRule="auto"/>
              <w:rPr>
                <w:rFonts w:ascii="Times New Roman" w:hAnsi="Times New Roman" w:cs="Times New Roman"/>
                <w:sz w:val="24"/>
              </w:rPr>
            </w:pPr>
          </w:p>
        </w:tc>
        <w:tc>
          <w:tcPr>
            <w:tcW w:w="2902" w:type="dxa"/>
            <w:shd w:val="clear" w:color="auto" w:fill="auto"/>
          </w:tcPr>
          <w:p w14:paraId="4AE69D9F" w14:textId="22860A36" w:rsidR="00722F21" w:rsidRPr="000A2438" w:rsidRDefault="00722F21" w:rsidP="00722F21">
            <w:pPr>
              <w:spacing w:line="480" w:lineRule="auto"/>
              <w:rPr>
                <w:rFonts w:ascii="Times New Roman" w:hAnsi="Times New Roman" w:cs="Times New Roman"/>
                <w:sz w:val="24"/>
                <w:u w:val="single"/>
              </w:rPr>
            </w:pPr>
            <w:r w:rsidRPr="000A2438">
              <w:rPr>
                <w:rFonts w:ascii="Times New Roman" w:hAnsi="Times New Roman" w:cs="Times New Roman"/>
                <w:sz w:val="24"/>
              </w:rPr>
              <w:t>Not reported</w:t>
            </w:r>
          </w:p>
        </w:tc>
        <w:tc>
          <w:tcPr>
            <w:tcW w:w="2694" w:type="dxa"/>
            <w:shd w:val="clear" w:color="auto" w:fill="auto"/>
          </w:tcPr>
          <w:p w14:paraId="0C39B422" w14:textId="37B1C8A5" w:rsidR="00722F21" w:rsidRPr="000A2438" w:rsidRDefault="00722F21" w:rsidP="00722F21">
            <w:pPr>
              <w:spacing w:line="480" w:lineRule="auto"/>
              <w:rPr>
                <w:rFonts w:ascii="Times New Roman" w:hAnsi="Times New Roman" w:cs="Times New Roman"/>
                <w:sz w:val="24"/>
              </w:rPr>
            </w:pPr>
            <w:r w:rsidRPr="000A2438">
              <w:rPr>
                <w:rFonts w:ascii="Times New Roman" w:hAnsi="Times New Roman" w:cs="Times New Roman"/>
                <w:sz w:val="24"/>
              </w:rPr>
              <w:t>2</w:t>
            </w:r>
          </w:p>
        </w:tc>
        <w:tc>
          <w:tcPr>
            <w:tcW w:w="4536" w:type="dxa"/>
            <w:shd w:val="clear" w:color="auto" w:fill="auto"/>
          </w:tcPr>
          <w:p w14:paraId="1CC027E3" w14:textId="1978F0FB" w:rsidR="00722F21" w:rsidRPr="000A2438" w:rsidRDefault="00566541" w:rsidP="00722F21">
            <w:pPr>
              <w:rPr>
                <w:rFonts w:ascii="Times New Roman" w:hAnsi="Times New Roman" w:cs="Times New Roman"/>
                <w:sz w:val="24"/>
                <w:szCs w:val="24"/>
              </w:rPr>
            </w:pPr>
            <w:r w:rsidRPr="000A2438">
              <w:rPr>
                <w:rFonts w:ascii="Times New Roman" w:hAnsi="Times New Roman" w:cs="Times New Roman"/>
                <w:sz w:val="24"/>
                <w:szCs w:val="24"/>
              </w:rPr>
              <w:t xml:space="preserve">-5.248 (-11.662, 1.165), p=0.109         </w:t>
            </w:r>
          </w:p>
        </w:tc>
      </w:tr>
    </w:tbl>
    <w:p w14:paraId="149BC8DF" w14:textId="77777777" w:rsidR="009950E3" w:rsidRPr="000A2438" w:rsidRDefault="009950E3" w:rsidP="009950E3">
      <w:pPr>
        <w:tabs>
          <w:tab w:val="left" w:pos="3795"/>
        </w:tabs>
        <w:spacing w:line="480" w:lineRule="auto"/>
        <w:rPr>
          <w:rFonts w:ascii="Times New Roman" w:hAnsi="Times New Roman" w:cs="Times New Roman"/>
          <w:sz w:val="24"/>
        </w:rPr>
      </w:pPr>
      <w:r w:rsidRPr="000A2438">
        <w:rPr>
          <w:rFonts w:ascii="Times New Roman" w:hAnsi="Times New Roman" w:cs="Times New Roman"/>
          <w:sz w:val="24"/>
        </w:rPr>
        <w:t>* limited to studies examining the effect of whole walnuts only</w:t>
      </w:r>
      <w:r w:rsidRPr="000A2438">
        <w:rPr>
          <w:rFonts w:ascii="Times New Roman" w:hAnsi="Times New Roman" w:cs="Times New Roman"/>
          <w:sz w:val="24"/>
        </w:rPr>
        <w:tab/>
      </w:r>
    </w:p>
    <w:p w14:paraId="09151073" w14:textId="77777777" w:rsidR="00A73E9A" w:rsidRPr="000A2438" w:rsidRDefault="00A73E9A" w:rsidP="00A73E9A">
      <w:pPr>
        <w:tabs>
          <w:tab w:val="left" w:pos="1035"/>
        </w:tabs>
        <w:spacing w:line="480" w:lineRule="auto"/>
        <w:rPr>
          <w:rFonts w:ascii="Times New Roman" w:hAnsi="Times New Roman" w:cs="Times New Roman"/>
          <w:b/>
          <w:sz w:val="24"/>
        </w:rPr>
      </w:pPr>
    </w:p>
    <w:p w14:paraId="179E1CDB" w14:textId="77777777" w:rsidR="00A73E9A" w:rsidRPr="000A2438" w:rsidRDefault="00A73E9A" w:rsidP="00871525">
      <w:pPr>
        <w:tabs>
          <w:tab w:val="left" w:pos="1035"/>
        </w:tabs>
        <w:spacing w:line="480" w:lineRule="auto"/>
        <w:rPr>
          <w:rFonts w:ascii="Times New Roman" w:hAnsi="Times New Roman" w:cs="Times New Roman"/>
          <w:sz w:val="24"/>
        </w:rPr>
        <w:sectPr w:rsidR="00A73E9A" w:rsidRPr="000A2438" w:rsidSect="00A5758B">
          <w:pgSz w:w="16838" w:h="11906" w:orient="landscape"/>
          <w:pgMar w:top="1440" w:right="1440" w:bottom="1440" w:left="1440" w:header="709" w:footer="709" w:gutter="0"/>
          <w:cols w:space="708"/>
          <w:docGrid w:linePitch="360"/>
        </w:sectPr>
      </w:pPr>
    </w:p>
    <w:p w14:paraId="085F9A8E" w14:textId="22469D91" w:rsidR="002D60A7" w:rsidRPr="000A2438" w:rsidRDefault="000D1E67" w:rsidP="002D60A7">
      <w:pPr>
        <w:spacing w:after="0" w:line="240" w:lineRule="auto"/>
        <w:rPr>
          <w:rFonts w:ascii="Times New Roman" w:hAnsi="Times New Roman" w:cs="Times New Roman"/>
          <w:sz w:val="24"/>
        </w:rPr>
      </w:pPr>
      <w:r w:rsidRPr="000A2438">
        <w:rPr>
          <w:rFonts w:ascii="Times New Roman" w:hAnsi="Times New Roman" w:cs="Times New Roman"/>
          <w:b/>
          <w:sz w:val="24"/>
        </w:rPr>
        <w:lastRenderedPageBreak/>
        <w:t xml:space="preserve">Supplementary </w:t>
      </w:r>
      <w:r w:rsidR="00912DE2" w:rsidRPr="000A2438">
        <w:rPr>
          <w:rFonts w:ascii="Times New Roman" w:hAnsi="Times New Roman" w:cs="Times New Roman"/>
          <w:b/>
          <w:sz w:val="24"/>
        </w:rPr>
        <w:t xml:space="preserve">data </w:t>
      </w:r>
      <w:r w:rsidR="00FA2A98" w:rsidRPr="000A2438">
        <w:rPr>
          <w:rFonts w:ascii="Times New Roman" w:hAnsi="Times New Roman" w:cs="Times New Roman"/>
          <w:b/>
          <w:sz w:val="24"/>
        </w:rPr>
        <w:t>13</w:t>
      </w:r>
      <w:r w:rsidR="002D60A7" w:rsidRPr="000A2438">
        <w:rPr>
          <w:rFonts w:ascii="Times New Roman" w:hAnsi="Times New Roman" w:cs="Times New Roman"/>
          <w:b/>
          <w:sz w:val="24"/>
        </w:rPr>
        <w:t>:</w:t>
      </w:r>
      <w:r w:rsidR="002D60A7" w:rsidRPr="000A2438">
        <w:rPr>
          <w:rFonts w:ascii="Times New Roman" w:hAnsi="Times New Roman" w:cs="Times New Roman"/>
          <w:sz w:val="24"/>
        </w:rPr>
        <w:t xml:space="preserve"> Contour funnel plots</w:t>
      </w:r>
      <w:r w:rsidR="00433D74" w:rsidRPr="000A2438">
        <w:rPr>
          <w:rFonts w:ascii="Times New Roman" w:hAnsi="Times New Roman" w:cs="Times New Roman"/>
          <w:sz w:val="24"/>
        </w:rPr>
        <w:t xml:space="preserve"> and </w:t>
      </w:r>
      <w:r w:rsidR="00F760AF" w:rsidRPr="000A2438">
        <w:rPr>
          <w:rFonts w:ascii="Times New Roman" w:hAnsi="Times New Roman" w:cs="Times New Roman"/>
          <w:sz w:val="24"/>
        </w:rPr>
        <w:t xml:space="preserve">results of </w:t>
      </w:r>
      <w:r w:rsidR="00433D74" w:rsidRPr="000A2438">
        <w:rPr>
          <w:rFonts w:ascii="Times New Roman" w:hAnsi="Times New Roman" w:cs="Times New Roman"/>
          <w:sz w:val="24"/>
        </w:rPr>
        <w:t xml:space="preserve">Egger’s test (limited to outcomes with more than 10 </w:t>
      </w:r>
      <w:r w:rsidR="003C38DE" w:rsidRPr="000A2438">
        <w:rPr>
          <w:rFonts w:ascii="Times New Roman" w:hAnsi="Times New Roman" w:cs="Times New Roman"/>
          <w:sz w:val="24"/>
        </w:rPr>
        <w:t>effect sizes</w:t>
      </w:r>
      <w:r w:rsidR="00433D74" w:rsidRPr="000A2438">
        <w:rPr>
          <w:rFonts w:ascii="Times New Roman" w:hAnsi="Times New Roman" w:cs="Times New Roman"/>
          <w:sz w:val="24"/>
        </w:rPr>
        <w:t>)</w:t>
      </w:r>
    </w:p>
    <w:p w14:paraId="64A698A9" w14:textId="663B6FB9" w:rsidR="002D60A7" w:rsidRPr="000A2438" w:rsidRDefault="002D60A7" w:rsidP="002D60A7">
      <w:pPr>
        <w:spacing w:after="0" w:line="240" w:lineRule="auto"/>
        <w:rPr>
          <w:rFonts w:ascii="Times New Roman" w:hAnsi="Times New Roman" w:cs="Times New Roman"/>
          <w:sz w:val="24"/>
        </w:rPr>
      </w:pPr>
    </w:p>
    <w:p w14:paraId="1139EE5E" w14:textId="22EC3327" w:rsidR="002D60A7" w:rsidRPr="000A2438" w:rsidRDefault="002D60A7" w:rsidP="002D60A7">
      <w:pPr>
        <w:spacing w:after="0" w:line="240" w:lineRule="auto"/>
        <w:rPr>
          <w:rFonts w:ascii="Times New Roman" w:hAnsi="Times New Roman" w:cs="Times New Roman"/>
          <w:sz w:val="24"/>
        </w:rPr>
      </w:pPr>
      <w:r w:rsidRPr="000A2438">
        <w:rPr>
          <w:rFonts w:ascii="Courier New" w:hAnsi="Courier New" w:cs="Courier New"/>
          <w:b/>
          <w:noProof/>
          <w:sz w:val="18"/>
          <w:lang w:eastAsia="en-AU"/>
        </w:rPr>
        <w:drawing>
          <wp:inline distT="0" distB="0" distL="0" distR="0" wp14:anchorId="767A3DAC" wp14:editId="579FA790">
            <wp:extent cx="4295775" cy="3124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5775" cy="3124200"/>
                    </a:xfrm>
                    <a:prstGeom prst="rect">
                      <a:avLst/>
                    </a:prstGeom>
                    <a:noFill/>
                    <a:ln>
                      <a:noFill/>
                    </a:ln>
                  </pic:spPr>
                </pic:pic>
              </a:graphicData>
            </a:graphic>
          </wp:inline>
        </w:drawing>
      </w:r>
    </w:p>
    <w:p w14:paraId="16E09DD2" w14:textId="5A7331F6" w:rsidR="002D60A7" w:rsidRPr="000A2438" w:rsidRDefault="002D60A7">
      <w:pPr>
        <w:rPr>
          <w:rFonts w:ascii="Times New Roman" w:hAnsi="Times New Roman" w:cs="Times New Roman"/>
          <w:b/>
          <w:sz w:val="24"/>
          <w:szCs w:val="24"/>
        </w:rPr>
      </w:pPr>
    </w:p>
    <w:p w14:paraId="10509F8F" w14:textId="70519E13" w:rsidR="002D60A7" w:rsidRPr="000A2438" w:rsidRDefault="007634A1">
      <w:pPr>
        <w:rPr>
          <w:rFonts w:ascii="Times New Roman" w:hAnsi="Times New Roman" w:cs="Times New Roman"/>
          <w:sz w:val="24"/>
          <w:szCs w:val="24"/>
        </w:rPr>
      </w:pPr>
      <w:r w:rsidRPr="000A2438">
        <w:rPr>
          <w:rFonts w:ascii="Times New Roman" w:hAnsi="Times New Roman" w:cs="Times New Roman"/>
          <w:b/>
          <w:sz w:val="24"/>
          <w:szCs w:val="24"/>
        </w:rPr>
        <w:t>Figure S5</w:t>
      </w:r>
      <w:r w:rsidR="002D60A7" w:rsidRPr="000A2438">
        <w:rPr>
          <w:rFonts w:ascii="Times New Roman" w:hAnsi="Times New Roman" w:cs="Times New Roman"/>
          <w:sz w:val="24"/>
          <w:szCs w:val="24"/>
        </w:rPr>
        <w:t>: Contour funnel plot of the effect of walnut consumption on fasting blood glucose (mg/dL)</w:t>
      </w:r>
    </w:p>
    <w:p w14:paraId="2D43CBE6" w14:textId="69B73DE2" w:rsidR="002D60A7" w:rsidRPr="000A2438" w:rsidRDefault="002D60A7">
      <w:pPr>
        <w:rPr>
          <w:rFonts w:ascii="Times New Roman" w:hAnsi="Times New Roman" w:cs="Times New Roman"/>
          <w:sz w:val="24"/>
          <w:szCs w:val="24"/>
        </w:rPr>
      </w:pPr>
    </w:p>
    <w:p w14:paraId="35CE019C" w14:textId="262CEBC0" w:rsidR="002D60A7" w:rsidRPr="000A2438" w:rsidRDefault="002D60A7">
      <w:pPr>
        <w:rPr>
          <w:rFonts w:ascii="Times New Roman" w:hAnsi="Times New Roman" w:cs="Times New Roman"/>
          <w:b/>
          <w:sz w:val="24"/>
          <w:szCs w:val="24"/>
        </w:rPr>
      </w:pPr>
      <w:r w:rsidRPr="000A2438">
        <w:rPr>
          <w:rFonts w:ascii="Courier New" w:hAnsi="Courier New" w:cs="Courier New"/>
          <w:b/>
          <w:noProof/>
          <w:sz w:val="18"/>
          <w:lang w:eastAsia="en-AU"/>
        </w:rPr>
        <w:drawing>
          <wp:inline distT="0" distB="0" distL="0" distR="0" wp14:anchorId="411E2354" wp14:editId="7424E75C">
            <wp:extent cx="5029200" cy="3657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CF877F3" w14:textId="25A8CBDF" w:rsidR="002D60A7" w:rsidRPr="000A2438" w:rsidRDefault="007634A1" w:rsidP="002D60A7">
      <w:pPr>
        <w:rPr>
          <w:rFonts w:ascii="Times New Roman" w:hAnsi="Times New Roman" w:cs="Times New Roman"/>
          <w:sz w:val="24"/>
          <w:szCs w:val="24"/>
        </w:rPr>
      </w:pPr>
      <w:r w:rsidRPr="000A2438">
        <w:rPr>
          <w:rFonts w:ascii="Times New Roman" w:hAnsi="Times New Roman" w:cs="Times New Roman"/>
          <w:b/>
          <w:sz w:val="24"/>
          <w:szCs w:val="24"/>
        </w:rPr>
        <w:t>Figure S6</w:t>
      </w:r>
      <w:r w:rsidR="002D60A7" w:rsidRPr="000A2438">
        <w:rPr>
          <w:rFonts w:ascii="Times New Roman" w:hAnsi="Times New Roman" w:cs="Times New Roman"/>
          <w:sz w:val="24"/>
          <w:szCs w:val="24"/>
        </w:rPr>
        <w:t>: Contour funnel plot of the effect of walnut consumption on HbA1c (%)</w:t>
      </w:r>
    </w:p>
    <w:p w14:paraId="47FE6389" w14:textId="7600E4E9" w:rsidR="00F429E5" w:rsidRPr="000A2438" w:rsidRDefault="00F429E5" w:rsidP="002D60A7">
      <w:pPr>
        <w:rPr>
          <w:rFonts w:ascii="Times New Roman" w:hAnsi="Times New Roman" w:cs="Times New Roman"/>
          <w:sz w:val="24"/>
          <w:szCs w:val="24"/>
        </w:rPr>
      </w:pPr>
      <w:r w:rsidRPr="000A2438">
        <w:rPr>
          <w:rFonts w:ascii="Courier New" w:hAnsi="Courier New" w:cs="Courier New"/>
          <w:noProof/>
          <w:sz w:val="18"/>
          <w:lang w:eastAsia="en-AU"/>
        </w:rPr>
        <w:lastRenderedPageBreak/>
        <w:drawing>
          <wp:inline distT="0" distB="0" distL="0" distR="0" wp14:anchorId="0D71A034" wp14:editId="7EFE1F3A">
            <wp:extent cx="5029200" cy="36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08178EA" w14:textId="41A8AF20" w:rsidR="00F429E5" w:rsidRPr="000A2438" w:rsidRDefault="007634A1" w:rsidP="00F429E5">
      <w:pPr>
        <w:rPr>
          <w:rFonts w:ascii="Times New Roman" w:hAnsi="Times New Roman" w:cs="Times New Roman"/>
          <w:sz w:val="24"/>
          <w:szCs w:val="24"/>
        </w:rPr>
      </w:pPr>
      <w:r w:rsidRPr="000A2438">
        <w:rPr>
          <w:rFonts w:ascii="Times New Roman" w:hAnsi="Times New Roman" w:cs="Times New Roman"/>
          <w:b/>
          <w:sz w:val="24"/>
          <w:szCs w:val="24"/>
        </w:rPr>
        <w:t>Figure S7</w:t>
      </w:r>
      <w:r w:rsidR="00F429E5" w:rsidRPr="000A2438">
        <w:rPr>
          <w:rFonts w:ascii="Times New Roman" w:hAnsi="Times New Roman" w:cs="Times New Roman"/>
          <w:sz w:val="24"/>
          <w:szCs w:val="24"/>
        </w:rPr>
        <w:t>: Contour funnel plot of the effect of walnut consumption on fasting insulin (</w:t>
      </w:r>
      <w:r w:rsidR="00F429E5" w:rsidRPr="000A2438">
        <w:rPr>
          <w:rFonts w:ascii="Times New Roman" w:hAnsi="Times New Roman" w:cs="Times New Roman"/>
          <w:sz w:val="24"/>
          <w:szCs w:val="24"/>
          <w:lang w:val="el-GR"/>
        </w:rPr>
        <w:t>μ</w:t>
      </w:r>
      <w:r w:rsidR="00F429E5" w:rsidRPr="000A2438">
        <w:rPr>
          <w:rFonts w:ascii="Times New Roman" w:hAnsi="Times New Roman" w:cs="Times New Roman"/>
          <w:sz w:val="24"/>
          <w:szCs w:val="24"/>
        </w:rPr>
        <w:t>IU/mL)</w:t>
      </w:r>
    </w:p>
    <w:p w14:paraId="33DFF865" w14:textId="77777777" w:rsidR="00F429E5" w:rsidRPr="000A2438" w:rsidRDefault="00F429E5" w:rsidP="00433D74">
      <w:pPr>
        <w:spacing w:after="0" w:line="240" w:lineRule="auto"/>
        <w:rPr>
          <w:rFonts w:ascii="Times New Roman" w:hAnsi="Times New Roman" w:cs="Times New Roman"/>
          <w:b/>
          <w:sz w:val="24"/>
        </w:rPr>
      </w:pPr>
    </w:p>
    <w:p w14:paraId="31543481" w14:textId="1A8758DA" w:rsidR="00433D74" w:rsidRPr="000A2438" w:rsidRDefault="00AE2156" w:rsidP="00433D74">
      <w:pPr>
        <w:spacing w:after="0" w:line="240" w:lineRule="auto"/>
        <w:rPr>
          <w:rFonts w:ascii="Times New Roman" w:hAnsi="Times New Roman" w:cs="Times New Roman"/>
          <w:sz w:val="24"/>
        </w:rPr>
      </w:pPr>
      <w:r w:rsidRPr="000A2438">
        <w:rPr>
          <w:rFonts w:ascii="Times New Roman" w:hAnsi="Times New Roman" w:cs="Times New Roman"/>
          <w:b/>
          <w:sz w:val="24"/>
        </w:rPr>
        <w:t>Table S12</w:t>
      </w:r>
      <w:r w:rsidR="00433D74" w:rsidRPr="000A2438">
        <w:rPr>
          <w:rFonts w:ascii="Times New Roman" w:hAnsi="Times New Roman" w:cs="Times New Roman"/>
          <w:b/>
          <w:sz w:val="24"/>
        </w:rPr>
        <w:t>:</w:t>
      </w:r>
      <w:r w:rsidR="00433D74" w:rsidRPr="000A2438">
        <w:rPr>
          <w:rFonts w:ascii="Times New Roman" w:hAnsi="Times New Roman" w:cs="Times New Roman"/>
          <w:sz w:val="24"/>
        </w:rPr>
        <w:t xml:space="preserve"> Results of Egger’s test </w:t>
      </w:r>
    </w:p>
    <w:tbl>
      <w:tblPr>
        <w:tblStyle w:val="LightList"/>
        <w:tblW w:w="0" w:type="auto"/>
        <w:tblLook w:val="00A0" w:firstRow="1" w:lastRow="0" w:firstColumn="1" w:lastColumn="0" w:noHBand="0" w:noVBand="0"/>
      </w:tblPr>
      <w:tblGrid>
        <w:gridCol w:w="3392"/>
        <w:gridCol w:w="1418"/>
        <w:gridCol w:w="1843"/>
        <w:gridCol w:w="2126"/>
      </w:tblGrid>
      <w:tr w:rsidR="000A2438" w:rsidRPr="000A2438" w14:paraId="4016DBA8" w14:textId="77777777" w:rsidTr="00433D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tcBorders>
              <w:right w:val="single" w:sz="4" w:space="0" w:color="auto"/>
            </w:tcBorders>
            <w:shd w:val="clear" w:color="auto" w:fill="auto"/>
          </w:tcPr>
          <w:p w14:paraId="066F0AC4" w14:textId="77777777" w:rsidR="00433D74" w:rsidRPr="000A2438" w:rsidRDefault="00433D74" w:rsidP="0045354A">
            <w:pPr>
              <w:rPr>
                <w:rFonts w:ascii="Times New Roman" w:hAnsi="Times New Roman" w:cs="Times New Roman"/>
                <w:color w:val="auto"/>
                <w:sz w:val="24"/>
                <w:szCs w:val="24"/>
              </w:rPr>
            </w:pPr>
            <w:r w:rsidRPr="000A2438">
              <w:rPr>
                <w:rFonts w:ascii="Times New Roman" w:hAnsi="Times New Roman" w:cs="Times New Roman"/>
                <w:color w:val="auto"/>
                <w:sz w:val="24"/>
                <w:szCs w:val="24"/>
              </w:rPr>
              <w:t>Outcome</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6CFCA2C5" w14:textId="5EF29414" w:rsidR="00433D74" w:rsidRPr="000A2438" w:rsidRDefault="00433D74" w:rsidP="00433D74">
            <w:pPr>
              <w:rPr>
                <w:rFonts w:ascii="Times New Roman" w:hAnsi="Times New Roman" w:cs="Times New Roman"/>
                <w:color w:val="auto"/>
                <w:sz w:val="24"/>
                <w:szCs w:val="24"/>
              </w:rPr>
            </w:pPr>
            <w:r w:rsidRPr="000A2438">
              <w:rPr>
                <w:rFonts w:ascii="Times New Roman" w:hAnsi="Times New Roman" w:cs="Times New Roman"/>
                <w:color w:val="auto"/>
                <w:sz w:val="24"/>
                <w:szCs w:val="24"/>
              </w:rPr>
              <w:t xml:space="preserve">Bias  </w:t>
            </w:r>
          </w:p>
        </w:tc>
        <w:tc>
          <w:tcPr>
            <w:tcW w:w="1843" w:type="dxa"/>
            <w:shd w:val="clear" w:color="auto" w:fill="auto"/>
          </w:tcPr>
          <w:p w14:paraId="32FD47CB" w14:textId="60B5D020" w:rsidR="00433D74" w:rsidRPr="000A2438" w:rsidRDefault="00433D74" w:rsidP="004535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A2438">
              <w:rPr>
                <w:rFonts w:ascii="Times New Roman" w:hAnsi="Times New Roman" w:cs="Times New Roman"/>
                <w:color w:val="auto"/>
                <w:sz w:val="24"/>
                <w:szCs w:val="24"/>
              </w:rPr>
              <w:t>95% CI</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14:paraId="39B803B3" w14:textId="394F706B" w:rsidR="00433D74" w:rsidRPr="000A2438" w:rsidRDefault="00433D74" w:rsidP="0045354A">
            <w:pPr>
              <w:rPr>
                <w:rFonts w:ascii="Times New Roman" w:hAnsi="Times New Roman" w:cs="Times New Roman"/>
                <w:color w:val="auto"/>
                <w:sz w:val="24"/>
                <w:szCs w:val="24"/>
              </w:rPr>
            </w:pPr>
            <w:r w:rsidRPr="000A2438">
              <w:rPr>
                <w:rFonts w:ascii="Times New Roman" w:hAnsi="Times New Roman" w:cs="Times New Roman"/>
                <w:color w:val="auto"/>
                <w:sz w:val="24"/>
                <w:szCs w:val="24"/>
              </w:rPr>
              <w:t>p-value</w:t>
            </w:r>
          </w:p>
        </w:tc>
      </w:tr>
      <w:tr w:rsidR="000A2438" w:rsidRPr="000A2438" w14:paraId="7D70AD4D" w14:textId="77777777" w:rsidTr="00433D74">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392" w:type="dxa"/>
            <w:tcBorders>
              <w:right w:val="single" w:sz="4" w:space="0" w:color="auto"/>
            </w:tcBorders>
          </w:tcPr>
          <w:p w14:paraId="47F57FB1" w14:textId="77777777" w:rsidR="00433D74" w:rsidRPr="000A2438" w:rsidRDefault="00433D74" w:rsidP="0045354A">
            <w:pPr>
              <w:rPr>
                <w:rFonts w:ascii="Times New Roman" w:hAnsi="Times New Roman" w:cs="Times New Roman"/>
                <w:sz w:val="24"/>
                <w:szCs w:val="24"/>
              </w:rPr>
            </w:pPr>
            <w:r w:rsidRPr="000A2438">
              <w:rPr>
                <w:rFonts w:ascii="Times New Roman" w:hAnsi="Times New Roman" w:cs="Times New Roman"/>
                <w:sz w:val="24"/>
                <w:szCs w:val="24"/>
              </w:rPr>
              <w:t>Fasting blood glucose (mg/dL)</w:t>
            </w:r>
          </w:p>
        </w:tc>
        <w:tc>
          <w:tcPr>
            <w:cnfStyle w:val="000010000000" w:firstRow="0" w:lastRow="0" w:firstColumn="0" w:lastColumn="0" w:oddVBand="1" w:evenVBand="0" w:oddHBand="0" w:evenHBand="0" w:firstRowFirstColumn="0" w:firstRowLastColumn="0" w:lastRowFirstColumn="0" w:lastRowLastColumn="0"/>
            <w:tcW w:w="1418" w:type="dxa"/>
            <w:tcBorders>
              <w:bottom w:val="single" w:sz="4" w:space="0" w:color="auto"/>
            </w:tcBorders>
          </w:tcPr>
          <w:p w14:paraId="303083F7" w14:textId="28E1366B" w:rsidR="00433D74" w:rsidRPr="000A2438" w:rsidRDefault="00433D74" w:rsidP="0045354A">
            <w:pPr>
              <w:rPr>
                <w:rFonts w:ascii="Times New Roman" w:hAnsi="Times New Roman" w:cs="Times New Roman"/>
                <w:sz w:val="24"/>
                <w:szCs w:val="24"/>
              </w:rPr>
            </w:pPr>
            <w:r w:rsidRPr="000A2438">
              <w:rPr>
                <w:rFonts w:ascii="Times New Roman" w:hAnsi="Times New Roman" w:cs="Times New Roman"/>
                <w:sz w:val="24"/>
                <w:szCs w:val="24"/>
              </w:rPr>
              <w:t xml:space="preserve">-0.090   </w:t>
            </w:r>
          </w:p>
        </w:tc>
        <w:tc>
          <w:tcPr>
            <w:tcW w:w="1843" w:type="dxa"/>
            <w:tcBorders>
              <w:bottom w:val="single" w:sz="4" w:space="0" w:color="auto"/>
            </w:tcBorders>
          </w:tcPr>
          <w:p w14:paraId="50436C54" w14:textId="2B1DE400" w:rsidR="00433D74" w:rsidRPr="000A2438" w:rsidRDefault="00433D74" w:rsidP="004535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-1.034, 0.854</w:t>
            </w:r>
          </w:p>
        </w:tc>
        <w:tc>
          <w:tcPr>
            <w:cnfStyle w:val="000010000000" w:firstRow="0" w:lastRow="0" w:firstColumn="0" w:lastColumn="0" w:oddVBand="1" w:evenVBand="0" w:oddHBand="0" w:evenHBand="0" w:firstRowFirstColumn="0" w:firstRowLastColumn="0" w:lastRowFirstColumn="0" w:lastRowLastColumn="0"/>
            <w:tcW w:w="2126" w:type="dxa"/>
            <w:tcBorders>
              <w:bottom w:val="single" w:sz="4" w:space="0" w:color="auto"/>
            </w:tcBorders>
          </w:tcPr>
          <w:p w14:paraId="459FA4F0" w14:textId="0EF1ED3C" w:rsidR="00433D74" w:rsidRPr="000A2438" w:rsidRDefault="00433D74" w:rsidP="0045354A">
            <w:pPr>
              <w:rPr>
                <w:rFonts w:ascii="Times New Roman" w:eastAsia="Times New Roman" w:hAnsi="Times New Roman" w:cs="Times New Roman"/>
                <w:sz w:val="24"/>
                <w:szCs w:val="24"/>
                <w:lang w:val="en-US"/>
              </w:rPr>
            </w:pPr>
            <w:r w:rsidRPr="000A2438">
              <w:rPr>
                <w:rFonts w:ascii="Times New Roman" w:eastAsia="Times New Roman" w:hAnsi="Times New Roman" w:cs="Times New Roman"/>
                <w:sz w:val="24"/>
                <w:szCs w:val="24"/>
                <w:lang w:val="en-US"/>
              </w:rPr>
              <w:t xml:space="preserve">0.842    </w:t>
            </w:r>
          </w:p>
        </w:tc>
      </w:tr>
      <w:tr w:rsidR="000A2438" w:rsidRPr="000A2438" w14:paraId="35E7F1A1" w14:textId="77777777" w:rsidTr="00F429E5">
        <w:trPr>
          <w:trHeight w:val="529"/>
        </w:trPr>
        <w:tc>
          <w:tcPr>
            <w:cnfStyle w:val="001000000000" w:firstRow="0" w:lastRow="0" w:firstColumn="1" w:lastColumn="0" w:oddVBand="0" w:evenVBand="0" w:oddHBand="0" w:evenHBand="0" w:firstRowFirstColumn="0" w:firstRowLastColumn="0" w:lastRowFirstColumn="0" w:lastRowLastColumn="0"/>
            <w:tcW w:w="3392" w:type="dxa"/>
            <w:tcBorders>
              <w:right w:val="single" w:sz="4" w:space="0" w:color="auto"/>
            </w:tcBorders>
          </w:tcPr>
          <w:p w14:paraId="66B55875" w14:textId="77777777" w:rsidR="00433D74" w:rsidRPr="000A2438" w:rsidRDefault="00433D74" w:rsidP="0045354A">
            <w:pPr>
              <w:rPr>
                <w:rFonts w:ascii="Times New Roman" w:hAnsi="Times New Roman" w:cs="Times New Roman"/>
                <w:sz w:val="24"/>
                <w:szCs w:val="24"/>
              </w:rPr>
            </w:pPr>
            <w:r w:rsidRPr="000A2438">
              <w:rPr>
                <w:rFonts w:ascii="Times New Roman" w:hAnsi="Times New Roman" w:cs="Times New Roman"/>
                <w:sz w:val="24"/>
                <w:szCs w:val="24"/>
              </w:rPr>
              <w:t>HbA1c (%)</w:t>
            </w:r>
          </w:p>
        </w:tc>
        <w:tc>
          <w:tcPr>
            <w:cnfStyle w:val="000010000000" w:firstRow="0" w:lastRow="0" w:firstColumn="0" w:lastColumn="0" w:oddVBand="1" w:evenVBand="0" w:oddHBand="0" w:evenHBand="0" w:firstRowFirstColumn="0" w:firstRowLastColumn="0" w:lastRowFirstColumn="0" w:lastRowLastColumn="0"/>
            <w:tcW w:w="1418" w:type="dxa"/>
          </w:tcPr>
          <w:p w14:paraId="560F7983" w14:textId="6BF29FC4" w:rsidR="00433D74" w:rsidRPr="000A2438" w:rsidRDefault="00433D74" w:rsidP="0045354A">
            <w:pPr>
              <w:rPr>
                <w:rFonts w:ascii="Times New Roman" w:hAnsi="Times New Roman" w:cs="Times New Roman"/>
                <w:sz w:val="24"/>
                <w:szCs w:val="24"/>
              </w:rPr>
            </w:pPr>
            <w:r w:rsidRPr="000A2438">
              <w:rPr>
                <w:rFonts w:ascii="Times New Roman" w:hAnsi="Times New Roman" w:cs="Times New Roman"/>
                <w:sz w:val="24"/>
                <w:szCs w:val="24"/>
              </w:rPr>
              <w:t xml:space="preserve">-0.626   </w:t>
            </w:r>
          </w:p>
        </w:tc>
        <w:tc>
          <w:tcPr>
            <w:tcW w:w="1843" w:type="dxa"/>
          </w:tcPr>
          <w:p w14:paraId="2AB57DD8" w14:textId="0BCEE639" w:rsidR="00433D74" w:rsidRPr="000A2438" w:rsidRDefault="00433D74" w:rsidP="004535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-1.514, 0.262</w:t>
            </w:r>
          </w:p>
        </w:tc>
        <w:tc>
          <w:tcPr>
            <w:cnfStyle w:val="000010000000" w:firstRow="0" w:lastRow="0" w:firstColumn="0" w:lastColumn="0" w:oddVBand="1" w:evenVBand="0" w:oddHBand="0" w:evenHBand="0" w:firstRowFirstColumn="0" w:firstRowLastColumn="0" w:lastRowFirstColumn="0" w:lastRowLastColumn="0"/>
            <w:tcW w:w="2126" w:type="dxa"/>
          </w:tcPr>
          <w:p w14:paraId="0FA9867D" w14:textId="185AC337" w:rsidR="00433D74" w:rsidRPr="000A2438" w:rsidRDefault="00433D74" w:rsidP="0045354A">
            <w:pPr>
              <w:rPr>
                <w:rFonts w:ascii="Times New Roman" w:hAnsi="Times New Roman" w:cs="Times New Roman"/>
                <w:sz w:val="24"/>
                <w:szCs w:val="24"/>
              </w:rPr>
            </w:pPr>
            <w:r w:rsidRPr="000A2438">
              <w:rPr>
                <w:rFonts w:ascii="Times New Roman" w:hAnsi="Times New Roman" w:cs="Times New Roman"/>
                <w:sz w:val="24"/>
                <w:szCs w:val="24"/>
              </w:rPr>
              <w:t xml:space="preserve">0.147    </w:t>
            </w:r>
          </w:p>
        </w:tc>
      </w:tr>
      <w:tr w:rsidR="000A2438" w:rsidRPr="000A2438" w14:paraId="478ECAF9" w14:textId="77777777" w:rsidTr="00433D74">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3392" w:type="dxa"/>
            <w:tcBorders>
              <w:right w:val="single" w:sz="4" w:space="0" w:color="auto"/>
            </w:tcBorders>
          </w:tcPr>
          <w:p w14:paraId="5F951B67" w14:textId="2B99021E" w:rsidR="00F429E5" w:rsidRPr="000A2438" w:rsidRDefault="00F429E5" w:rsidP="0045354A">
            <w:pPr>
              <w:rPr>
                <w:rFonts w:ascii="Times New Roman" w:hAnsi="Times New Roman" w:cs="Times New Roman"/>
                <w:sz w:val="24"/>
                <w:szCs w:val="24"/>
              </w:rPr>
            </w:pPr>
            <w:r w:rsidRPr="000A2438">
              <w:rPr>
                <w:rFonts w:ascii="Times New Roman" w:hAnsi="Times New Roman" w:cs="Times New Roman"/>
                <w:sz w:val="24"/>
                <w:szCs w:val="24"/>
              </w:rPr>
              <w:t>Fasting insulin (</w:t>
            </w:r>
            <w:r w:rsidRPr="000A2438">
              <w:rPr>
                <w:rFonts w:ascii="Times New Roman" w:hAnsi="Times New Roman" w:cs="Times New Roman"/>
                <w:sz w:val="24"/>
                <w:szCs w:val="24"/>
                <w:lang w:val="el-GR"/>
              </w:rPr>
              <w:t>μ</w:t>
            </w:r>
            <w:r w:rsidRPr="000A2438">
              <w:rPr>
                <w:rFonts w:ascii="Times New Roman" w:hAnsi="Times New Roman" w:cs="Times New Roman"/>
                <w:sz w:val="24"/>
                <w:szCs w:val="24"/>
              </w:rPr>
              <w:t>IU/mL)</w:t>
            </w:r>
          </w:p>
        </w:tc>
        <w:tc>
          <w:tcPr>
            <w:cnfStyle w:val="000010000000" w:firstRow="0" w:lastRow="0" w:firstColumn="0" w:lastColumn="0" w:oddVBand="1" w:evenVBand="0" w:oddHBand="0" w:evenHBand="0" w:firstRowFirstColumn="0" w:firstRowLastColumn="0" w:lastRowFirstColumn="0" w:lastRowLastColumn="0"/>
            <w:tcW w:w="1418" w:type="dxa"/>
            <w:tcBorders>
              <w:bottom w:val="single" w:sz="4" w:space="0" w:color="auto"/>
            </w:tcBorders>
          </w:tcPr>
          <w:p w14:paraId="76492C43" w14:textId="0292ABEF" w:rsidR="00F429E5" w:rsidRPr="000A2438" w:rsidRDefault="00F429E5" w:rsidP="0045354A">
            <w:pPr>
              <w:rPr>
                <w:rFonts w:ascii="Times New Roman" w:hAnsi="Times New Roman" w:cs="Times New Roman"/>
                <w:sz w:val="24"/>
                <w:szCs w:val="24"/>
              </w:rPr>
            </w:pPr>
            <w:r w:rsidRPr="000A2438">
              <w:rPr>
                <w:rFonts w:ascii="Times New Roman" w:hAnsi="Times New Roman" w:cs="Times New Roman"/>
                <w:sz w:val="24"/>
                <w:szCs w:val="24"/>
              </w:rPr>
              <w:t>0.167</w:t>
            </w:r>
          </w:p>
        </w:tc>
        <w:tc>
          <w:tcPr>
            <w:tcW w:w="1843" w:type="dxa"/>
            <w:tcBorders>
              <w:bottom w:val="single" w:sz="4" w:space="0" w:color="auto"/>
            </w:tcBorders>
          </w:tcPr>
          <w:p w14:paraId="7033EB1E" w14:textId="53703216" w:rsidR="00F429E5" w:rsidRPr="000A2438" w:rsidRDefault="00F429E5" w:rsidP="004535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2438">
              <w:rPr>
                <w:rFonts w:ascii="Times New Roman" w:hAnsi="Times New Roman" w:cs="Times New Roman"/>
                <w:sz w:val="24"/>
                <w:szCs w:val="24"/>
              </w:rPr>
              <w:t>-1.763, 2.097</w:t>
            </w:r>
          </w:p>
        </w:tc>
        <w:tc>
          <w:tcPr>
            <w:cnfStyle w:val="000010000000" w:firstRow="0" w:lastRow="0" w:firstColumn="0" w:lastColumn="0" w:oddVBand="1" w:evenVBand="0" w:oddHBand="0" w:evenHBand="0" w:firstRowFirstColumn="0" w:firstRowLastColumn="0" w:lastRowFirstColumn="0" w:lastRowLastColumn="0"/>
            <w:tcW w:w="2126" w:type="dxa"/>
            <w:tcBorders>
              <w:bottom w:val="single" w:sz="4" w:space="0" w:color="auto"/>
            </w:tcBorders>
          </w:tcPr>
          <w:p w14:paraId="12CFC394" w14:textId="46120AC0" w:rsidR="00F429E5" w:rsidRPr="000A2438" w:rsidRDefault="00F429E5" w:rsidP="0045354A">
            <w:pPr>
              <w:rPr>
                <w:rFonts w:ascii="Times New Roman" w:hAnsi="Times New Roman" w:cs="Times New Roman"/>
                <w:sz w:val="24"/>
                <w:szCs w:val="24"/>
              </w:rPr>
            </w:pPr>
            <w:r w:rsidRPr="000A2438">
              <w:rPr>
                <w:rFonts w:ascii="Times New Roman" w:hAnsi="Times New Roman" w:cs="Times New Roman"/>
                <w:sz w:val="24"/>
                <w:szCs w:val="24"/>
              </w:rPr>
              <w:t>0.847</w:t>
            </w:r>
          </w:p>
        </w:tc>
      </w:tr>
    </w:tbl>
    <w:p w14:paraId="1BE7AD74" w14:textId="77777777" w:rsidR="00433D74" w:rsidRPr="000A2438" w:rsidRDefault="00433D74" w:rsidP="00433D74">
      <w:pPr>
        <w:spacing w:after="0" w:line="240" w:lineRule="auto"/>
      </w:pPr>
    </w:p>
    <w:p w14:paraId="245CF081" w14:textId="1312D4CF" w:rsidR="002D60A7" w:rsidRPr="000A2438" w:rsidRDefault="002D60A7">
      <w:pPr>
        <w:rPr>
          <w:rFonts w:ascii="Times New Roman" w:hAnsi="Times New Roman" w:cs="Times New Roman"/>
          <w:b/>
          <w:sz w:val="24"/>
          <w:szCs w:val="24"/>
        </w:rPr>
      </w:pPr>
    </w:p>
    <w:p w14:paraId="547ABFE5" w14:textId="0951CA04" w:rsidR="005F5D31" w:rsidRPr="000A2438" w:rsidRDefault="005F5D31">
      <w:pPr>
        <w:rPr>
          <w:rFonts w:ascii="Times New Roman" w:hAnsi="Times New Roman" w:cs="Times New Roman"/>
          <w:b/>
          <w:sz w:val="24"/>
          <w:szCs w:val="24"/>
        </w:rPr>
      </w:pPr>
    </w:p>
    <w:p w14:paraId="21BFB5AD" w14:textId="467F9836" w:rsidR="005F5D31" w:rsidRPr="000A2438" w:rsidRDefault="005F5D31">
      <w:pPr>
        <w:rPr>
          <w:rFonts w:ascii="Times New Roman" w:hAnsi="Times New Roman" w:cs="Times New Roman"/>
          <w:b/>
          <w:sz w:val="24"/>
          <w:szCs w:val="24"/>
        </w:rPr>
      </w:pPr>
    </w:p>
    <w:p w14:paraId="27FF34EC" w14:textId="6EAB3F01" w:rsidR="005F5D31" w:rsidRPr="000A2438" w:rsidRDefault="005F5D31">
      <w:pPr>
        <w:rPr>
          <w:rFonts w:ascii="Times New Roman" w:hAnsi="Times New Roman" w:cs="Times New Roman"/>
          <w:b/>
          <w:sz w:val="24"/>
          <w:szCs w:val="24"/>
        </w:rPr>
      </w:pPr>
    </w:p>
    <w:p w14:paraId="5A57D891" w14:textId="066B4BAA" w:rsidR="00247DAC" w:rsidRPr="000A2438" w:rsidRDefault="00247DAC" w:rsidP="00247DAC">
      <w:pPr>
        <w:ind w:right="917"/>
      </w:pPr>
    </w:p>
    <w:p w14:paraId="1843603D" w14:textId="77777777" w:rsidR="00247DAC" w:rsidRPr="000A2438" w:rsidRDefault="00247DAC">
      <w:pPr>
        <w:rPr>
          <w:rFonts w:ascii="Times New Roman" w:hAnsi="Times New Roman" w:cs="Times New Roman"/>
          <w:b/>
          <w:sz w:val="24"/>
          <w:szCs w:val="24"/>
        </w:rPr>
      </w:pPr>
    </w:p>
    <w:p w14:paraId="2CD2AB4F" w14:textId="45291863" w:rsidR="00247DAC" w:rsidRPr="000A2438" w:rsidRDefault="00247DAC">
      <w:pPr>
        <w:rPr>
          <w:rFonts w:ascii="Times New Roman" w:hAnsi="Times New Roman" w:cs="Times New Roman"/>
          <w:b/>
          <w:sz w:val="24"/>
          <w:szCs w:val="24"/>
        </w:rPr>
      </w:pPr>
    </w:p>
    <w:p w14:paraId="549966D4" w14:textId="066EF0F0" w:rsidR="00F12269" w:rsidRPr="000A2438" w:rsidRDefault="00F12269">
      <w:pPr>
        <w:rPr>
          <w:rFonts w:ascii="Times New Roman" w:hAnsi="Times New Roman" w:cs="Times New Roman"/>
          <w:b/>
          <w:sz w:val="24"/>
          <w:szCs w:val="24"/>
        </w:rPr>
      </w:pPr>
    </w:p>
    <w:p w14:paraId="691DC95A" w14:textId="13CBE340" w:rsidR="00F12269" w:rsidRPr="000A2438" w:rsidRDefault="00F12269">
      <w:pPr>
        <w:rPr>
          <w:rFonts w:ascii="Times New Roman" w:hAnsi="Times New Roman" w:cs="Times New Roman"/>
          <w:b/>
          <w:sz w:val="24"/>
          <w:szCs w:val="24"/>
        </w:rPr>
      </w:pPr>
    </w:p>
    <w:p w14:paraId="2F919C7A" w14:textId="10DB1B0D" w:rsidR="00F12269" w:rsidRPr="000A2438" w:rsidRDefault="00F12269">
      <w:pPr>
        <w:rPr>
          <w:rFonts w:ascii="Times New Roman" w:hAnsi="Times New Roman" w:cs="Times New Roman"/>
          <w:b/>
          <w:sz w:val="24"/>
          <w:szCs w:val="24"/>
        </w:rPr>
      </w:pPr>
    </w:p>
    <w:p w14:paraId="41DAACDB" w14:textId="77777777" w:rsidR="00F12269" w:rsidRPr="000A2438" w:rsidRDefault="00F12269" w:rsidP="00F12269">
      <w:pPr>
        <w:spacing w:line="140" w:lineRule="atLeast"/>
        <w:rPr>
          <w:rFonts w:ascii="Times New Roman" w:eastAsia="Times New Roman" w:hAnsi="Times New Roman" w:cs="Times New Roman"/>
          <w:sz w:val="18"/>
          <w:szCs w:val="18"/>
          <w:lang w:val="en"/>
        </w:rPr>
        <w:sectPr w:rsidR="00F12269" w:rsidRPr="000A2438" w:rsidSect="00F24EBF">
          <w:pgSz w:w="11906" w:h="16838"/>
          <w:pgMar w:top="1440" w:right="1440" w:bottom="1440" w:left="1440" w:header="709" w:footer="709" w:gutter="0"/>
          <w:cols w:space="708"/>
          <w:docGrid w:linePitch="360"/>
        </w:sectPr>
      </w:pPr>
    </w:p>
    <w:p w14:paraId="3B522AC5" w14:textId="10D31230" w:rsidR="00F12269" w:rsidRPr="000A2438" w:rsidRDefault="000D1E67" w:rsidP="00F12269">
      <w:pPr>
        <w:pStyle w:val="NoSpacing"/>
        <w:rPr>
          <w:rFonts w:ascii="Times New Roman" w:hAnsi="Times New Roman" w:cs="Times New Roman"/>
          <w:sz w:val="24"/>
          <w:szCs w:val="24"/>
        </w:rPr>
      </w:pPr>
      <w:r w:rsidRPr="000A2438">
        <w:rPr>
          <w:rFonts w:ascii="Times New Roman" w:hAnsi="Times New Roman" w:cs="Times New Roman"/>
          <w:b/>
          <w:sz w:val="24"/>
        </w:rPr>
        <w:lastRenderedPageBreak/>
        <w:t xml:space="preserve">Supplementary </w:t>
      </w:r>
      <w:r w:rsidR="00912DE2" w:rsidRPr="000A2438">
        <w:rPr>
          <w:rFonts w:ascii="Times New Roman" w:hAnsi="Times New Roman" w:cs="Times New Roman"/>
          <w:b/>
          <w:sz w:val="24"/>
        </w:rPr>
        <w:t>data</w:t>
      </w:r>
      <w:r w:rsidR="00FA2A98" w:rsidRPr="000A2438">
        <w:rPr>
          <w:rFonts w:ascii="Times New Roman" w:hAnsi="Times New Roman" w:cs="Times New Roman"/>
          <w:b/>
          <w:sz w:val="24"/>
        </w:rPr>
        <w:t xml:space="preserve"> 14</w:t>
      </w:r>
      <w:r w:rsidR="00F12269" w:rsidRPr="000A2438">
        <w:rPr>
          <w:rFonts w:ascii="Times New Roman" w:hAnsi="Times New Roman" w:cs="Times New Roman"/>
          <w:b/>
          <w:sz w:val="24"/>
        </w:rPr>
        <w:t xml:space="preserve">: </w:t>
      </w:r>
      <w:r w:rsidR="00F12269" w:rsidRPr="000A2438">
        <w:rPr>
          <w:rFonts w:ascii="Times New Roman" w:hAnsi="Times New Roman" w:cs="Times New Roman"/>
          <w:sz w:val="24"/>
        </w:rPr>
        <w:t>GRADE assessment of the quality of the body of evidence</w:t>
      </w:r>
    </w:p>
    <w:p w14:paraId="403331BE" w14:textId="3221482D" w:rsidR="00F12269" w:rsidRPr="000A2438" w:rsidRDefault="00F12269" w:rsidP="00F12269">
      <w:pPr>
        <w:spacing w:line="140" w:lineRule="atLeast"/>
        <w:rPr>
          <w:rFonts w:ascii="Times New Roman" w:eastAsia="Times New Roman" w:hAnsi="Times New Roman" w:cs="Times New Roman"/>
          <w:sz w:val="18"/>
          <w:szCs w:val="18"/>
          <w:lang w:val="en"/>
        </w:rPr>
      </w:pPr>
    </w:p>
    <w:tbl>
      <w:tblPr>
        <w:tblW w:w="5000" w:type="pct"/>
        <w:tblCellMar>
          <w:top w:w="75" w:type="dxa"/>
          <w:left w:w="75" w:type="dxa"/>
          <w:bottom w:w="75" w:type="dxa"/>
          <w:right w:w="75" w:type="dxa"/>
        </w:tblCellMar>
        <w:tblLook w:val="04A0" w:firstRow="1" w:lastRow="0" w:firstColumn="1" w:lastColumn="0" w:noHBand="0" w:noVBand="1"/>
      </w:tblPr>
      <w:tblGrid>
        <w:gridCol w:w="681"/>
        <w:gridCol w:w="990"/>
        <w:gridCol w:w="860"/>
        <w:gridCol w:w="1191"/>
        <w:gridCol w:w="1090"/>
        <w:gridCol w:w="1070"/>
        <w:gridCol w:w="1467"/>
        <w:gridCol w:w="1049"/>
        <w:gridCol w:w="1050"/>
        <w:gridCol w:w="1050"/>
        <w:gridCol w:w="831"/>
        <w:gridCol w:w="1270"/>
        <w:gridCol w:w="1329"/>
      </w:tblGrid>
      <w:tr w:rsidR="000A2438" w:rsidRPr="000A2438" w14:paraId="13456C25" w14:textId="77777777" w:rsidTr="00307DCF">
        <w:trPr>
          <w:cantSplit/>
          <w:tblHeader/>
        </w:trPr>
        <w:tc>
          <w:tcPr>
            <w:tcW w:w="0" w:type="auto"/>
            <w:gridSpan w:val="7"/>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070822A3" w14:textId="77777777" w:rsidR="00F12269" w:rsidRPr="000A2438" w:rsidRDefault="00F12269" w:rsidP="00307DCF">
            <w:pPr>
              <w:spacing w:line="240" w:lineRule="auto"/>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Certainty assessment</w:t>
            </w:r>
          </w:p>
        </w:tc>
        <w:tc>
          <w:tcPr>
            <w:tcW w:w="0" w:type="auto"/>
            <w:gridSpan w:val="2"/>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5E258E2C"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 of patients</w:t>
            </w:r>
          </w:p>
        </w:tc>
        <w:tc>
          <w:tcPr>
            <w:tcW w:w="0" w:type="auto"/>
            <w:gridSpan w:val="2"/>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61CC0859"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Effect</w:t>
            </w:r>
          </w:p>
        </w:tc>
        <w:tc>
          <w:tcPr>
            <w:tcW w:w="500" w:type="pct"/>
            <w:vMerge w:val="restar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6B691A6B"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Certainty</w:t>
            </w:r>
          </w:p>
        </w:tc>
        <w:tc>
          <w:tcPr>
            <w:tcW w:w="0" w:type="auto"/>
            <w:vMerge w:val="restar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3A275DC7"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Importance</w:t>
            </w:r>
          </w:p>
        </w:tc>
      </w:tr>
      <w:tr w:rsidR="000A2438" w:rsidRPr="000A2438" w14:paraId="1E174FBD" w14:textId="77777777" w:rsidTr="00307DCF">
        <w:trPr>
          <w:cantSplit/>
          <w:tblHeader/>
        </w:trPr>
        <w:tc>
          <w:tcPr>
            <w:tcW w:w="0" w:type="auto"/>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69527A8A"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 of studies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1C33FBB1"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Study design</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114B7CEF"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Risk of bias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1804A92E"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Inconsistency</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05DB00B6"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Indirectness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3DB70608"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Imprecision</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316F386C"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Other considerations</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12D46712"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walnut</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7982DD3A"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control</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2C6DE30C"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Relative</w:t>
            </w:r>
            <w:r w:rsidRPr="000A2438">
              <w:rPr>
                <w:rFonts w:ascii="Times New Roman" w:eastAsia="Times New Roman" w:hAnsi="Times New Roman" w:cs="Times New Roman"/>
                <w:b/>
                <w:bCs/>
                <w:sz w:val="18"/>
                <w:szCs w:val="18"/>
              </w:rPr>
              <w:br/>
              <w:t>(95% CI)</w:t>
            </w:r>
          </w:p>
        </w:tc>
        <w:tc>
          <w:tcPr>
            <w:tcW w:w="0" w:type="auto"/>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0EAC0945" w14:textId="77777777" w:rsidR="00F12269" w:rsidRPr="000A2438" w:rsidRDefault="00F12269" w:rsidP="00307DCF">
            <w:pPr>
              <w:jc w:val="center"/>
              <w:rPr>
                <w:rFonts w:ascii="Times New Roman" w:eastAsia="Times New Roman" w:hAnsi="Times New Roman" w:cs="Times New Roman"/>
                <w:b/>
                <w:bCs/>
                <w:sz w:val="18"/>
                <w:szCs w:val="18"/>
              </w:rPr>
            </w:pPr>
            <w:r w:rsidRPr="000A2438">
              <w:rPr>
                <w:rFonts w:ascii="Times New Roman" w:eastAsia="Times New Roman" w:hAnsi="Times New Roman" w:cs="Times New Roman"/>
                <w:b/>
                <w:bCs/>
                <w:sz w:val="18"/>
                <w:szCs w:val="18"/>
              </w:rPr>
              <w:t>Absolute</w:t>
            </w:r>
            <w:r w:rsidRPr="000A2438">
              <w:rPr>
                <w:rFonts w:ascii="Times New Roman" w:eastAsia="Times New Roman" w:hAnsi="Times New Roman" w:cs="Times New Roman"/>
                <w:b/>
                <w:bCs/>
                <w:sz w:val="18"/>
                <w:szCs w:val="18"/>
              </w:rPr>
              <w:br/>
              <w:t>(95% CI)</w:t>
            </w:r>
          </w:p>
        </w:tc>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78EC6199" w14:textId="77777777" w:rsidR="00F12269" w:rsidRPr="000A2438" w:rsidRDefault="00F12269" w:rsidP="00307DCF">
            <w:pPr>
              <w:rPr>
                <w:rFonts w:ascii="Times New Roman" w:eastAsia="Times New Roman" w:hAnsi="Times New Roman" w:cs="Times New Roman"/>
                <w:b/>
                <w:bCs/>
                <w:sz w:val="18"/>
                <w:szCs w:val="18"/>
              </w:rPr>
            </w:pPr>
          </w:p>
        </w:tc>
        <w:tc>
          <w:tcPr>
            <w:tcW w:w="0" w:type="auto"/>
            <w:vMerge/>
            <w:tcBorders>
              <w:top w:val="single" w:sz="12" w:space="0" w:color="FFFFFF"/>
              <w:left w:val="single" w:sz="12" w:space="0" w:color="FFFFFF"/>
              <w:bottom w:val="single" w:sz="12" w:space="0" w:color="FFFFFF"/>
              <w:right w:val="single" w:sz="12" w:space="0" w:color="FFFFFF"/>
            </w:tcBorders>
            <w:vAlign w:val="center"/>
            <w:hideMark/>
          </w:tcPr>
          <w:p w14:paraId="1F691A01" w14:textId="77777777" w:rsidR="00F12269" w:rsidRPr="000A2438" w:rsidRDefault="00F12269" w:rsidP="00307DCF">
            <w:pPr>
              <w:rPr>
                <w:rFonts w:ascii="Times New Roman" w:eastAsia="Times New Roman" w:hAnsi="Times New Roman" w:cs="Times New Roman"/>
                <w:b/>
                <w:bCs/>
                <w:sz w:val="18"/>
                <w:szCs w:val="18"/>
              </w:rPr>
            </w:pPr>
          </w:p>
        </w:tc>
      </w:tr>
      <w:tr w:rsidR="000A2438" w:rsidRPr="000A2438" w14:paraId="57D355FF" w14:textId="77777777" w:rsidTr="00307DCF">
        <w:trPr>
          <w:cantSplit/>
        </w:trPr>
        <w:tc>
          <w:tcPr>
            <w:tcW w:w="0" w:type="auto"/>
            <w:gridSpan w:val="13"/>
            <w:shd w:val="clear" w:color="auto" w:fill="FFFFFF"/>
            <w:vAlign w:val="center"/>
            <w:hideMark/>
          </w:tcPr>
          <w:p w14:paraId="7F5AC20C" w14:textId="77777777" w:rsidR="00F12269" w:rsidRPr="000A2438" w:rsidRDefault="00F12269" w:rsidP="00307DCF">
            <w:pPr>
              <w:rPr>
                <w:rFonts w:ascii="Times New Roman" w:eastAsia="Times New Roman" w:hAnsi="Times New Roman" w:cs="Times New Roman"/>
                <w:b/>
                <w:bCs/>
                <w:sz w:val="18"/>
                <w:szCs w:val="18"/>
              </w:rPr>
            </w:pPr>
            <w:r w:rsidRPr="000A2438">
              <w:rPr>
                <w:rStyle w:val="label"/>
                <w:rFonts w:ascii="Times New Roman" w:eastAsia="Times New Roman" w:hAnsi="Times New Roman" w:cs="Times New Roman"/>
                <w:b/>
                <w:bCs/>
                <w:sz w:val="18"/>
                <w:szCs w:val="18"/>
              </w:rPr>
              <w:t>Fasting blood glucose</w:t>
            </w:r>
          </w:p>
        </w:tc>
      </w:tr>
      <w:tr w:rsidR="000A2438" w:rsidRPr="000A2438" w14:paraId="19C6A8BB" w14:textId="77777777" w:rsidTr="00307DCF">
        <w:trPr>
          <w:cantSplit/>
        </w:trPr>
        <w:tc>
          <w:tcPr>
            <w:tcW w:w="250" w:type="pct"/>
            <w:tcBorders>
              <w:top w:val="single" w:sz="6" w:space="0" w:color="000000"/>
              <w:left w:val="single" w:sz="6" w:space="0" w:color="000000"/>
              <w:bottom w:val="single" w:sz="6" w:space="0" w:color="000000"/>
              <w:right w:val="single" w:sz="6" w:space="0" w:color="000000"/>
            </w:tcBorders>
            <w:hideMark/>
          </w:tcPr>
          <w:p w14:paraId="6196F96B"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17 </w:t>
            </w:r>
          </w:p>
        </w:tc>
        <w:tc>
          <w:tcPr>
            <w:tcW w:w="300" w:type="pct"/>
            <w:tcBorders>
              <w:top w:val="single" w:sz="6" w:space="0" w:color="000000"/>
              <w:left w:val="single" w:sz="6" w:space="0" w:color="000000"/>
              <w:bottom w:val="single" w:sz="6" w:space="0" w:color="000000"/>
              <w:right w:val="single" w:sz="6" w:space="0" w:color="000000"/>
            </w:tcBorders>
            <w:hideMark/>
          </w:tcPr>
          <w:p w14:paraId="77EB5948"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randomised trials </w:t>
            </w:r>
          </w:p>
        </w:tc>
        <w:tc>
          <w:tcPr>
            <w:tcW w:w="350" w:type="pct"/>
            <w:tcBorders>
              <w:top w:val="single" w:sz="6" w:space="0" w:color="000000"/>
              <w:left w:val="single" w:sz="6" w:space="0" w:color="000000"/>
              <w:bottom w:val="single" w:sz="6" w:space="0" w:color="000000"/>
              <w:right w:val="single" w:sz="6" w:space="0" w:color="000000"/>
            </w:tcBorders>
            <w:hideMark/>
          </w:tcPr>
          <w:p w14:paraId="1ACD1013"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serious </w:t>
            </w:r>
            <w:r w:rsidRPr="000A2438">
              <w:rPr>
                <w:rFonts w:ascii="Times New Roman" w:eastAsia="Times New Roman" w:hAnsi="Times New Roman" w:cs="Times New Roman"/>
                <w:sz w:val="18"/>
                <w:szCs w:val="18"/>
                <w:vertAlign w:val="superscript"/>
              </w:rPr>
              <w:t>a</w:t>
            </w:r>
          </w:p>
        </w:tc>
        <w:tc>
          <w:tcPr>
            <w:tcW w:w="350" w:type="pct"/>
            <w:tcBorders>
              <w:top w:val="single" w:sz="6" w:space="0" w:color="000000"/>
              <w:left w:val="single" w:sz="6" w:space="0" w:color="000000"/>
              <w:bottom w:val="single" w:sz="6" w:space="0" w:color="000000"/>
              <w:right w:val="single" w:sz="6" w:space="0" w:color="000000"/>
            </w:tcBorders>
            <w:hideMark/>
          </w:tcPr>
          <w:p w14:paraId="47EE788D"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not serious </w:t>
            </w:r>
            <w:r w:rsidRPr="000A2438">
              <w:rPr>
                <w:rFonts w:ascii="Times New Roman" w:eastAsia="Times New Roman" w:hAnsi="Times New Roman" w:cs="Times New Roman"/>
                <w:sz w:val="18"/>
                <w:szCs w:val="18"/>
                <w:vertAlign w:val="superscript"/>
              </w:rPr>
              <w:t>b</w:t>
            </w:r>
          </w:p>
        </w:tc>
        <w:tc>
          <w:tcPr>
            <w:tcW w:w="350" w:type="pct"/>
            <w:tcBorders>
              <w:top w:val="single" w:sz="6" w:space="0" w:color="000000"/>
              <w:left w:val="single" w:sz="6" w:space="0" w:color="000000"/>
              <w:bottom w:val="single" w:sz="6" w:space="0" w:color="000000"/>
              <w:right w:val="single" w:sz="6" w:space="0" w:color="000000"/>
            </w:tcBorders>
            <w:hideMark/>
          </w:tcPr>
          <w:p w14:paraId="22939649"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not serious </w:t>
            </w:r>
          </w:p>
        </w:tc>
        <w:tc>
          <w:tcPr>
            <w:tcW w:w="350" w:type="pct"/>
            <w:tcBorders>
              <w:top w:val="single" w:sz="6" w:space="0" w:color="000000"/>
              <w:left w:val="single" w:sz="6" w:space="0" w:color="000000"/>
              <w:bottom w:val="single" w:sz="6" w:space="0" w:color="000000"/>
              <w:right w:val="single" w:sz="6" w:space="0" w:color="000000"/>
            </w:tcBorders>
            <w:hideMark/>
          </w:tcPr>
          <w:p w14:paraId="12F938ED"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not serious </w:t>
            </w:r>
            <w:r w:rsidRPr="000A2438">
              <w:rPr>
                <w:rFonts w:ascii="Times New Roman" w:eastAsia="Times New Roman" w:hAnsi="Times New Roman" w:cs="Times New Roman"/>
                <w:sz w:val="18"/>
                <w:szCs w:val="18"/>
                <w:vertAlign w:val="superscript"/>
              </w:rPr>
              <w:t>c</w:t>
            </w:r>
          </w:p>
        </w:tc>
        <w:tc>
          <w:tcPr>
            <w:tcW w:w="550" w:type="pct"/>
            <w:tcBorders>
              <w:top w:val="single" w:sz="6" w:space="0" w:color="000000"/>
              <w:left w:val="single" w:sz="6" w:space="0" w:color="000000"/>
              <w:bottom w:val="single" w:sz="6" w:space="0" w:color="000000"/>
              <w:right w:val="single" w:sz="6" w:space="0" w:color="000000"/>
            </w:tcBorders>
            <w:hideMark/>
          </w:tcPr>
          <w:p w14:paraId="7E099DBB"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none </w:t>
            </w:r>
          </w:p>
        </w:tc>
        <w:tc>
          <w:tcPr>
            <w:tcW w:w="400" w:type="pct"/>
            <w:tcBorders>
              <w:top w:val="single" w:sz="6" w:space="0" w:color="000000"/>
              <w:left w:val="single" w:sz="6" w:space="0" w:color="000000"/>
              <w:bottom w:val="single" w:sz="6" w:space="0" w:color="000000"/>
              <w:right w:val="single" w:sz="6" w:space="0" w:color="000000"/>
            </w:tcBorders>
            <w:hideMark/>
          </w:tcPr>
          <w:p w14:paraId="51F513A1"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-/826 </w:t>
            </w:r>
          </w:p>
        </w:tc>
        <w:tc>
          <w:tcPr>
            <w:tcW w:w="400" w:type="pct"/>
            <w:tcBorders>
              <w:top w:val="single" w:sz="6" w:space="0" w:color="000000"/>
              <w:left w:val="single" w:sz="6" w:space="0" w:color="000000"/>
              <w:bottom w:val="single" w:sz="6" w:space="0" w:color="000000"/>
              <w:right w:val="single" w:sz="6" w:space="0" w:color="000000"/>
            </w:tcBorders>
            <w:hideMark/>
          </w:tcPr>
          <w:p w14:paraId="41FEFBB4"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cell-value"/>
                <w:rFonts w:ascii="Times New Roman" w:eastAsia="Times New Roman" w:hAnsi="Times New Roman" w:cs="Times New Roman"/>
                <w:sz w:val="18"/>
                <w:szCs w:val="18"/>
              </w:rPr>
              <w:t>-/794</w:t>
            </w:r>
            <w:r w:rsidRPr="000A2438">
              <w:rPr>
                <w:rFonts w:ascii="Times New Roman" w:eastAsia="Times New Roman" w:hAnsi="Times New Roman" w:cs="Times New Roman"/>
                <w:sz w:val="18"/>
                <w:szCs w:val="18"/>
              </w:rPr>
              <w:t xml:space="preserve"> </w:t>
            </w:r>
          </w:p>
        </w:tc>
        <w:tc>
          <w:tcPr>
            <w:tcW w:w="400" w:type="pct"/>
            <w:tcBorders>
              <w:top w:val="single" w:sz="6" w:space="0" w:color="000000"/>
              <w:left w:val="single" w:sz="6" w:space="0" w:color="000000"/>
              <w:bottom w:val="single" w:sz="6" w:space="0" w:color="000000"/>
              <w:right w:val="single" w:sz="6" w:space="0" w:color="000000"/>
            </w:tcBorders>
            <w:hideMark/>
          </w:tcPr>
          <w:p w14:paraId="6E0AF7AA"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cell"/>
                <w:rFonts w:ascii="Times New Roman" w:eastAsia="Times New Roman" w:hAnsi="Times New Roman" w:cs="Times New Roman"/>
                <w:sz w:val="18"/>
                <w:szCs w:val="18"/>
              </w:rPr>
              <w:t>not estimable</w:t>
            </w:r>
            <w:r w:rsidRPr="000A2438">
              <w:rPr>
                <w:rFonts w:ascii="Times New Roman" w:eastAsia="Times New Roman" w:hAnsi="Times New Roman" w:cs="Times New Roman"/>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5CC1557" w14:textId="77777777" w:rsidR="00F12269" w:rsidRPr="000A2438" w:rsidRDefault="00F12269" w:rsidP="00307DCF">
            <w:pPr>
              <w:jc w:val="center"/>
              <w:rPr>
                <w:rFonts w:ascii="Times New Roman" w:eastAsia="Times New Roman" w:hAnsi="Times New Roman" w:cs="Times New Roman"/>
                <w:sz w:val="18"/>
                <w:szCs w:val="18"/>
              </w:rPr>
            </w:pPr>
          </w:p>
        </w:tc>
        <w:tc>
          <w:tcPr>
            <w:tcW w:w="750" w:type="dxa"/>
            <w:tcBorders>
              <w:top w:val="single" w:sz="6" w:space="0" w:color="000000"/>
              <w:left w:val="single" w:sz="6" w:space="0" w:color="000000"/>
              <w:bottom w:val="single" w:sz="6" w:space="0" w:color="000000"/>
              <w:right w:val="single" w:sz="6" w:space="0" w:color="000000"/>
            </w:tcBorders>
            <w:hideMark/>
          </w:tcPr>
          <w:p w14:paraId="715B89B0"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quality-sign"/>
                <w:rFonts w:ascii="Cambria Math" w:eastAsia="Times New Roman" w:hAnsi="Cambria Math" w:cs="Cambria Math"/>
                <w:sz w:val="18"/>
                <w:szCs w:val="18"/>
              </w:rPr>
              <w:t>⨁⨁⨁◯</w:t>
            </w:r>
            <w:r w:rsidRPr="000A2438">
              <w:rPr>
                <w:rFonts w:ascii="Times New Roman" w:eastAsia="Times New Roman" w:hAnsi="Times New Roman" w:cs="Times New Roman"/>
                <w:sz w:val="18"/>
                <w:szCs w:val="18"/>
              </w:rPr>
              <w:br/>
            </w:r>
            <w:r w:rsidRPr="000A2438">
              <w:rPr>
                <w:rStyle w:val="quality-text"/>
                <w:rFonts w:ascii="Times New Roman" w:eastAsia="Times New Roman" w:hAnsi="Times New Roman" w:cs="Times New Roman"/>
                <w:sz w:val="18"/>
                <w:szCs w:val="18"/>
              </w:rPr>
              <w:t>MODERATE</w:t>
            </w:r>
            <w:r w:rsidRPr="000A2438">
              <w:rPr>
                <w:rFonts w:ascii="Times New Roman" w:eastAsia="Times New Roman" w:hAnsi="Times New Roman" w:cs="Times New Roman"/>
                <w:sz w:val="18"/>
                <w:szCs w:val="18"/>
              </w:rPr>
              <w:t xml:space="preserve"> </w:t>
            </w:r>
          </w:p>
        </w:tc>
        <w:tc>
          <w:tcPr>
            <w:tcW w:w="500" w:type="pct"/>
            <w:tcBorders>
              <w:top w:val="single" w:sz="6" w:space="0" w:color="000000"/>
              <w:left w:val="single" w:sz="6" w:space="0" w:color="000000"/>
              <w:bottom w:val="single" w:sz="6" w:space="0" w:color="000000"/>
              <w:right w:val="single" w:sz="6" w:space="0" w:color="000000"/>
            </w:tcBorders>
            <w:hideMark/>
          </w:tcPr>
          <w:p w14:paraId="5FBE1208"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IMPORTANT </w:t>
            </w:r>
          </w:p>
        </w:tc>
      </w:tr>
      <w:tr w:rsidR="000A2438" w:rsidRPr="000A2438" w14:paraId="45903199" w14:textId="77777777" w:rsidTr="00307DCF">
        <w:trPr>
          <w:cantSplit/>
        </w:trPr>
        <w:tc>
          <w:tcPr>
            <w:tcW w:w="0" w:type="auto"/>
            <w:gridSpan w:val="13"/>
            <w:shd w:val="clear" w:color="auto" w:fill="FFFFFF"/>
            <w:vAlign w:val="center"/>
            <w:hideMark/>
          </w:tcPr>
          <w:p w14:paraId="7543D004" w14:textId="77777777" w:rsidR="00F12269" w:rsidRPr="000A2438" w:rsidRDefault="00F12269" w:rsidP="00307DCF">
            <w:pPr>
              <w:rPr>
                <w:rFonts w:ascii="Times New Roman" w:eastAsia="Times New Roman" w:hAnsi="Times New Roman" w:cs="Times New Roman"/>
                <w:b/>
                <w:bCs/>
                <w:sz w:val="18"/>
                <w:szCs w:val="18"/>
              </w:rPr>
            </w:pPr>
            <w:r w:rsidRPr="000A2438">
              <w:rPr>
                <w:rStyle w:val="label"/>
                <w:rFonts w:ascii="Times New Roman" w:eastAsia="Times New Roman" w:hAnsi="Times New Roman" w:cs="Times New Roman"/>
                <w:b/>
                <w:bCs/>
                <w:sz w:val="18"/>
                <w:szCs w:val="18"/>
              </w:rPr>
              <w:t>Fasting insulin</w:t>
            </w:r>
          </w:p>
        </w:tc>
      </w:tr>
      <w:tr w:rsidR="000A2438" w:rsidRPr="000A2438" w14:paraId="3E0848E4" w14:textId="77777777" w:rsidTr="00307DCF">
        <w:trPr>
          <w:cantSplit/>
        </w:trPr>
        <w:tc>
          <w:tcPr>
            <w:tcW w:w="250" w:type="pct"/>
            <w:tcBorders>
              <w:top w:val="single" w:sz="6" w:space="0" w:color="000000"/>
              <w:left w:val="single" w:sz="6" w:space="0" w:color="000000"/>
              <w:bottom w:val="single" w:sz="6" w:space="0" w:color="000000"/>
              <w:right w:val="single" w:sz="6" w:space="0" w:color="000000"/>
            </w:tcBorders>
            <w:hideMark/>
          </w:tcPr>
          <w:p w14:paraId="47CB9612"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10 </w:t>
            </w:r>
          </w:p>
        </w:tc>
        <w:tc>
          <w:tcPr>
            <w:tcW w:w="300" w:type="pct"/>
            <w:tcBorders>
              <w:top w:val="single" w:sz="6" w:space="0" w:color="000000"/>
              <w:left w:val="single" w:sz="6" w:space="0" w:color="000000"/>
              <w:bottom w:val="single" w:sz="6" w:space="0" w:color="000000"/>
              <w:right w:val="single" w:sz="6" w:space="0" w:color="000000"/>
            </w:tcBorders>
            <w:hideMark/>
          </w:tcPr>
          <w:p w14:paraId="6849020F"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randomised trials </w:t>
            </w:r>
          </w:p>
        </w:tc>
        <w:tc>
          <w:tcPr>
            <w:tcW w:w="350" w:type="pct"/>
            <w:tcBorders>
              <w:top w:val="single" w:sz="6" w:space="0" w:color="000000"/>
              <w:left w:val="single" w:sz="6" w:space="0" w:color="000000"/>
              <w:bottom w:val="single" w:sz="6" w:space="0" w:color="000000"/>
              <w:right w:val="single" w:sz="6" w:space="0" w:color="000000"/>
            </w:tcBorders>
            <w:hideMark/>
          </w:tcPr>
          <w:p w14:paraId="53E0EB44"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serious </w:t>
            </w:r>
            <w:r w:rsidRPr="000A2438">
              <w:rPr>
                <w:rFonts w:ascii="Times New Roman" w:eastAsia="Times New Roman" w:hAnsi="Times New Roman" w:cs="Times New Roman"/>
                <w:sz w:val="18"/>
                <w:szCs w:val="18"/>
                <w:vertAlign w:val="superscript"/>
              </w:rPr>
              <w:t>d</w:t>
            </w:r>
          </w:p>
        </w:tc>
        <w:tc>
          <w:tcPr>
            <w:tcW w:w="350" w:type="pct"/>
            <w:tcBorders>
              <w:top w:val="single" w:sz="6" w:space="0" w:color="000000"/>
              <w:left w:val="single" w:sz="6" w:space="0" w:color="000000"/>
              <w:bottom w:val="single" w:sz="6" w:space="0" w:color="000000"/>
              <w:right w:val="single" w:sz="6" w:space="0" w:color="000000"/>
            </w:tcBorders>
            <w:hideMark/>
          </w:tcPr>
          <w:p w14:paraId="76AE662B"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serious </w:t>
            </w:r>
            <w:r w:rsidRPr="000A2438">
              <w:rPr>
                <w:rFonts w:ascii="Times New Roman" w:eastAsia="Times New Roman" w:hAnsi="Times New Roman" w:cs="Times New Roman"/>
                <w:sz w:val="18"/>
                <w:szCs w:val="18"/>
                <w:vertAlign w:val="superscript"/>
              </w:rPr>
              <w:t>e</w:t>
            </w:r>
          </w:p>
        </w:tc>
        <w:tc>
          <w:tcPr>
            <w:tcW w:w="350" w:type="pct"/>
            <w:tcBorders>
              <w:top w:val="single" w:sz="6" w:space="0" w:color="000000"/>
              <w:left w:val="single" w:sz="6" w:space="0" w:color="000000"/>
              <w:bottom w:val="single" w:sz="6" w:space="0" w:color="000000"/>
              <w:right w:val="single" w:sz="6" w:space="0" w:color="000000"/>
            </w:tcBorders>
            <w:hideMark/>
          </w:tcPr>
          <w:p w14:paraId="1B9270FD"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not serious </w:t>
            </w:r>
          </w:p>
        </w:tc>
        <w:tc>
          <w:tcPr>
            <w:tcW w:w="350" w:type="pct"/>
            <w:tcBorders>
              <w:top w:val="single" w:sz="6" w:space="0" w:color="000000"/>
              <w:left w:val="single" w:sz="6" w:space="0" w:color="000000"/>
              <w:bottom w:val="single" w:sz="6" w:space="0" w:color="000000"/>
              <w:right w:val="single" w:sz="6" w:space="0" w:color="000000"/>
            </w:tcBorders>
            <w:hideMark/>
          </w:tcPr>
          <w:p w14:paraId="5C056D01"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not serious </w:t>
            </w:r>
            <w:r w:rsidRPr="000A2438">
              <w:rPr>
                <w:rFonts w:ascii="Times New Roman" w:eastAsia="Times New Roman" w:hAnsi="Times New Roman" w:cs="Times New Roman"/>
                <w:sz w:val="18"/>
                <w:szCs w:val="18"/>
                <w:vertAlign w:val="superscript"/>
              </w:rPr>
              <w:t>f</w:t>
            </w:r>
          </w:p>
        </w:tc>
        <w:tc>
          <w:tcPr>
            <w:tcW w:w="550" w:type="pct"/>
            <w:tcBorders>
              <w:top w:val="single" w:sz="6" w:space="0" w:color="000000"/>
              <w:left w:val="single" w:sz="6" w:space="0" w:color="000000"/>
              <w:bottom w:val="single" w:sz="6" w:space="0" w:color="000000"/>
              <w:right w:val="single" w:sz="6" w:space="0" w:color="000000"/>
            </w:tcBorders>
            <w:hideMark/>
          </w:tcPr>
          <w:p w14:paraId="5733AA0F"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none </w:t>
            </w:r>
          </w:p>
        </w:tc>
        <w:tc>
          <w:tcPr>
            <w:tcW w:w="400" w:type="pct"/>
            <w:tcBorders>
              <w:top w:val="single" w:sz="6" w:space="0" w:color="000000"/>
              <w:left w:val="single" w:sz="6" w:space="0" w:color="000000"/>
              <w:bottom w:val="single" w:sz="6" w:space="0" w:color="000000"/>
              <w:right w:val="single" w:sz="6" w:space="0" w:color="000000"/>
            </w:tcBorders>
            <w:hideMark/>
          </w:tcPr>
          <w:p w14:paraId="740FF476"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-/365 </w:t>
            </w:r>
          </w:p>
        </w:tc>
        <w:tc>
          <w:tcPr>
            <w:tcW w:w="400" w:type="pct"/>
            <w:tcBorders>
              <w:top w:val="single" w:sz="6" w:space="0" w:color="000000"/>
              <w:left w:val="single" w:sz="6" w:space="0" w:color="000000"/>
              <w:bottom w:val="single" w:sz="6" w:space="0" w:color="000000"/>
              <w:right w:val="single" w:sz="6" w:space="0" w:color="000000"/>
            </w:tcBorders>
            <w:hideMark/>
          </w:tcPr>
          <w:p w14:paraId="23224C1A"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cell-value"/>
                <w:rFonts w:ascii="Times New Roman" w:eastAsia="Times New Roman" w:hAnsi="Times New Roman" w:cs="Times New Roman"/>
                <w:sz w:val="18"/>
                <w:szCs w:val="18"/>
              </w:rPr>
              <w:t>-/360</w:t>
            </w:r>
            <w:r w:rsidRPr="000A2438">
              <w:rPr>
                <w:rFonts w:ascii="Times New Roman" w:eastAsia="Times New Roman" w:hAnsi="Times New Roman" w:cs="Times New Roman"/>
                <w:sz w:val="18"/>
                <w:szCs w:val="18"/>
              </w:rPr>
              <w:t xml:space="preserve"> </w:t>
            </w:r>
          </w:p>
        </w:tc>
        <w:tc>
          <w:tcPr>
            <w:tcW w:w="400" w:type="pct"/>
            <w:tcBorders>
              <w:top w:val="single" w:sz="6" w:space="0" w:color="000000"/>
              <w:left w:val="single" w:sz="6" w:space="0" w:color="000000"/>
              <w:bottom w:val="single" w:sz="6" w:space="0" w:color="000000"/>
              <w:right w:val="single" w:sz="6" w:space="0" w:color="000000"/>
            </w:tcBorders>
            <w:hideMark/>
          </w:tcPr>
          <w:p w14:paraId="75CE5763"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cell"/>
                <w:rFonts w:ascii="Times New Roman" w:eastAsia="Times New Roman" w:hAnsi="Times New Roman" w:cs="Times New Roman"/>
                <w:sz w:val="18"/>
                <w:szCs w:val="18"/>
              </w:rPr>
              <w:t>not estimable</w:t>
            </w:r>
            <w:r w:rsidRPr="000A2438">
              <w:rPr>
                <w:rFonts w:ascii="Times New Roman" w:eastAsia="Times New Roman" w:hAnsi="Times New Roman" w:cs="Times New Roman"/>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7FB57EC" w14:textId="77777777" w:rsidR="00F12269" w:rsidRPr="000A2438" w:rsidRDefault="00F12269" w:rsidP="00307DCF">
            <w:pPr>
              <w:jc w:val="center"/>
              <w:rPr>
                <w:rFonts w:ascii="Times New Roman" w:eastAsia="Times New Roman" w:hAnsi="Times New Roman" w:cs="Times New Roman"/>
                <w:sz w:val="18"/>
                <w:szCs w:val="18"/>
              </w:rPr>
            </w:pPr>
          </w:p>
        </w:tc>
        <w:tc>
          <w:tcPr>
            <w:tcW w:w="750" w:type="dxa"/>
            <w:tcBorders>
              <w:top w:val="single" w:sz="6" w:space="0" w:color="000000"/>
              <w:left w:val="single" w:sz="6" w:space="0" w:color="000000"/>
              <w:bottom w:val="single" w:sz="6" w:space="0" w:color="000000"/>
              <w:right w:val="single" w:sz="6" w:space="0" w:color="000000"/>
            </w:tcBorders>
            <w:hideMark/>
          </w:tcPr>
          <w:p w14:paraId="50689C06"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quality-sign"/>
                <w:rFonts w:ascii="Cambria Math" w:eastAsia="Times New Roman" w:hAnsi="Cambria Math" w:cs="Cambria Math"/>
                <w:sz w:val="18"/>
                <w:szCs w:val="18"/>
              </w:rPr>
              <w:t>⨁⨁◯◯</w:t>
            </w:r>
            <w:r w:rsidRPr="000A2438">
              <w:rPr>
                <w:rFonts w:ascii="Times New Roman" w:eastAsia="Times New Roman" w:hAnsi="Times New Roman" w:cs="Times New Roman"/>
                <w:sz w:val="18"/>
                <w:szCs w:val="18"/>
              </w:rPr>
              <w:br/>
            </w:r>
            <w:r w:rsidRPr="000A2438">
              <w:rPr>
                <w:rStyle w:val="quality-text"/>
                <w:rFonts w:ascii="Times New Roman" w:eastAsia="Times New Roman" w:hAnsi="Times New Roman" w:cs="Times New Roman"/>
                <w:sz w:val="18"/>
                <w:szCs w:val="18"/>
              </w:rPr>
              <w:t>LOW</w:t>
            </w:r>
            <w:r w:rsidRPr="000A2438">
              <w:rPr>
                <w:rFonts w:ascii="Times New Roman" w:eastAsia="Times New Roman" w:hAnsi="Times New Roman" w:cs="Times New Roman"/>
                <w:sz w:val="18"/>
                <w:szCs w:val="18"/>
              </w:rPr>
              <w:t xml:space="preserve"> </w:t>
            </w:r>
          </w:p>
        </w:tc>
        <w:tc>
          <w:tcPr>
            <w:tcW w:w="500" w:type="pct"/>
            <w:tcBorders>
              <w:top w:val="single" w:sz="6" w:space="0" w:color="000000"/>
              <w:left w:val="single" w:sz="6" w:space="0" w:color="000000"/>
              <w:bottom w:val="single" w:sz="6" w:space="0" w:color="000000"/>
              <w:right w:val="single" w:sz="6" w:space="0" w:color="000000"/>
            </w:tcBorders>
            <w:hideMark/>
          </w:tcPr>
          <w:p w14:paraId="58368139" w14:textId="79A132E9" w:rsidR="00F12269" w:rsidRPr="000A2438" w:rsidRDefault="00A06B97"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IMPORTANT</w:t>
            </w:r>
          </w:p>
        </w:tc>
      </w:tr>
      <w:tr w:rsidR="000A2438" w:rsidRPr="000A2438" w14:paraId="7D1CE914" w14:textId="77777777" w:rsidTr="00307DCF">
        <w:trPr>
          <w:cantSplit/>
        </w:trPr>
        <w:tc>
          <w:tcPr>
            <w:tcW w:w="0" w:type="auto"/>
            <w:gridSpan w:val="13"/>
            <w:shd w:val="clear" w:color="auto" w:fill="FFFFFF"/>
            <w:vAlign w:val="center"/>
            <w:hideMark/>
          </w:tcPr>
          <w:p w14:paraId="5EE11CDB" w14:textId="77777777" w:rsidR="00F12269" w:rsidRPr="000A2438" w:rsidRDefault="00F12269" w:rsidP="00307DCF">
            <w:pPr>
              <w:rPr>
                <w:rFonts w:ascii="Times New Roman" w:eastAsia="Times New Roman" w:hAnsi="Times New Roman" w:cs="Times New Roman"/>
                <w:b/>
                <w:bCs/>
                <w:sz w:val="18"/>
                <w:szCs w:val="18"/>
              </w:rPr>
            </w:pPr>
            <w:r w:rsidRPr="000A2438">
              <w:rPr>
                <w:rStyle w:val="label"/>
                <w:rFonts w:ascii="Times New Roman" w:eastAsia="Times New Roman" w:hAnsi="Times New Roman" w:cs="Times New Roman"/>
                <w:b/>
                <w:bCs/>
                <w:sz w:val="18"/>
                <w:szCs w:val="18"/>
              </w:rPr>
              <w:t>HbA1c</w:t>
            </w:r>
          </w:p>
        </w:tc>
      </w:tr>
      <w:tr w:rsidR="000A2438" w:rsidRPr="000A2438" w14:paraId="3E1E3E1B" w14:textId="77777777" w:rsidTr="00307DCF">
        <w:trPr>
          <w:cantSplit/>
        </w:trPr>
        <w:tc>
          <w:tcPr>
            <w:tcW w:w="250" w:type="pct"/>
            <w:tcBorders>
              <w:top w:val="single" w:sz="6" w:space="0" w:color="000000"/>
              <w:left w:val="single" w:sz="6" w:space="0" w:color="000000"/>
              <w:bottom w:val="single" w:sz="6" w:space="0" w:color="000000"/>
              <w:right w:val="single" w:sz="6" w:space="0" w:color="000000"/>
            </w:tcBorders>
            <w:hideMark/>
          </w:tcPr>
          <w:p w14:paraId="59269734"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12 </w:t>
            </w:r>
          </w:p>
        </w:tc>
        <w:tc>
          <w:tcPr>
            <w:tcW w:w="300" w:type="pct"/>
            <w:tcBorders>
              <w:top w:val="single" w:sz="6" w:space="0" w:color="000000"/>
              <w:left w:val="single" w:sz="6" w:space="0" w:color="000000"/>
              <w:bottom w:val="single" w:sz="6" w:space="0" w:color="000000"/>
              <w:right w:val="single" w:sz="6" w:space="0" w:color="000000"/>
            </w:tcBorders>
            <w:hideMark/>
          </w:tcPr>
          <w:p w14:paraId="3883984F"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randomised trials </w:t>
            </w:r>
          </w:p>
        </w:tc>
        <w:tc>
          <w:tcPr>
            <w:tcW w:w="350" w:type="pct"/>
            <w:tcBorders>
              <w:top w:val="single" w:sz="6" w:space="0" w:color="000000"/>
              <w:left w:val="single" w:sz="6" w:space="0" w:color="000000"/>
              <w:bottom w:val="single" w:sz="6" w:space="0" w:color="000000"/>
              <w:right w:val="single" w:sz="6" w:space="0" w:color="000000"/>
            </w:tcBorders>
            <w:hideMark/>
          </w:tcPr>
          <w:p w14:paraId="2B76D030"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serious </w:t>
            </w:r>
            <w:r w:rsidRPr="000A2438">
              <w:rPr>
                <w:rFonts w:ascii="Times New Roman" w:eastAsia="Times New Roman" w:hAnsi="Times New Roman" w:cs="Times New Roman"/>
                <w:sz w:val="18"/>
                <w:szCs w:val="18"/>
                <w:vertAlign w:val="superscript"/>
              </w:rPr>
              <w:t>g</w:t>
            </w:r>
          </w:p>
        </w:tc>
        <w:tc>
          <w:tcPr>
            <w:tcW w:w="350" w:type="pct"/>
            <w:tcBorders>
              <w:top w:val="single" w:sz="6" w:space="0" w:color="000000"/>
              <w:left w:val="single" w:sz="6" w:space="0" w:color="000000"/>
              <w:bottom w:val="single" w:sz="6" w:space="0" w:color="000000"/>
              <w:right w:val="single" w:sz="6" w:space="0" w:color="000000"/>
            </w:tcBorders>
            <w:hideMark/>
          </w:tcPr>
          <w:p w14:paraId="081D91D7"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not serious </w:t>
            </w:r>
            <w:r w:rsidRPr="000A2438">
              <w:rPr>
                <w:rFonts w:ascii="Times New Roman" w:eastAsia="Times New Roman" w:hAnsi="Times New Roman" w:cs="Times New Roman"/>
                <w:sz w:val="18"/>
                <w:szCs w:val="18"/>
                <w:vertAlign w:val="superscript"/>
              </w:rPr>
              <w:t>h</w:t>
            </w:r>
          </w:p>
        </w:tc>
        <w:tc>
          <w:tcPr>
            <w:tcW w:w="350" w:type="pct"/>
            <w:tcBorders>
              <w:top w:val="single" w:sz="6" w:space="0" w:color="000000"/>
              <w:left w:val="single" w:sz="6" w:space="0" w:color="000000"/>
              <w:bottom w:val="single" w:sz="6" w:space="0" w:color="000000"/>
              <w:right w:val="single" w:sz="6" w:space="0" w:color="000000"/>
            </w:tcBorders>
            <w:hideMark/>
          </w:tcPr>
          <w:p w14:paraId="717094C2"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not serious </w:t>
            </w:r>
          </w:p>
        </w:tc>
        <w:tc>
          <w:tcPr>
            <w:tcW w:w="350" w:type="pct"/>
            <w:tcBorders>
              <w:top w:val="single" w:sz="6" w:space="0" w:color="000000"/>
              <w:left w:val="single" w:sz="6" w:space="0" w:color="000000"/>
              <w:bottom w:val="single" w:sz="6" w:space="0" w:color="000000"/>
              <w:right w:val="single" w:sz="6" w:space="0" w:color="000000"/>
            </w:tcBorders>
            <w:hideMark/>
          </w:tcPr>
          <w:p w14:paraId="0707C466"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not serious </w:t>
            </w:r>
            <w:r w:rsidRPr="000A2438">
              <w:rPr>
                <w:rFonts w:ascii="Times New Roman" w:eastAsia="Times New Roman" w:hAnsi="Times New Roman" w:cs="Times New Roman"/>
                <w:sz w:val="18"/>
                <w:szCs w:val="18"/>
                <w:vertAlign w:val="superscript"/>
              </w:rPr>
              <w:t>i</w:t>
            </w:r>
          </w:p>
        </w:tc>
        <w:tc>
          <w:tcPr>
            <w:tcW w:w="550" w:type="pct"/>
            <w:tcBorders>
              <w:top w:val="single" w:sz="6" w:space="0" w:color="000000"/>
              <w:left w:val="single" w:sz="6" w:space="0" w:color="000000"/>
              <w:bottom w:val="single" w:sz="6" w:space="0" w:color="000000"/>
              <w:right w:val="single" w:sz="6" w:space="0" w:color="000000"/>
            </w:tcBorders>
            <w:hideMark/>
          </w:tcPr>
          <w:p w14:paraId="50064283"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none </w:t>
            </w:r>
          </w:p>
        </w:tc>
        <w:tc>
          <w:tcPr>
            <w:tcW w:w="400" w:type="pct"/>
            <w:tcBorders>
              <w:top w:val="single" w:sz="6" w:space="0" w:color="000000"/>
              <w:left w:val="single" w:sz="6" w:space="0" w:color="000000"/>
              <w:bottom w:val="single" w:sz="6" w:space="0" w:color="000000"/>
              <w:right w:val="single" w:sz="6" w:space="0" w:color="000000"/>
            </w:tcBorders>
            <w:hideMark/>
          </w:tcPr>
          <w:p w14:paraId="1B32840B"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-/658 </w:t>
            </w:r>
          </w:p>
        </w:tc>
        <w:tc>
          <w:tcPr>
            <w:tcW w:w="400" w:type="pct"/>
            <w:tcBorders>
              <w:top w:val="single" w:sz="6" w:space="0" w:color="000000"/>
              <w:left w:val="single" w:sz="6" w:space="0" w:color="000000"/>
              <w:bottom w:val="single" w:sz="6" w:space="0" w:color="000000"/>
              <w:right w:val="single" w:sz="6" w:space="0" w:color="000000"/>
            </w:tcBorders>
            <w:hideMark/>
          </w:tcPr>
          <w:p w14:paraId="7C005569"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cell-value"/>
                <w:rFonts w:ascii="Times New Roman" w:eastAsia="Times New Roman" w:hAnsi="Times New Roman" w:cs="Times New Roman"/>
                <w:sz w:val="18"/>
                <w:szCs w:val="18"/>
              </w:rPr>
              <w:t>-/632</w:t>
            </w:r>
            <w:r w:rsidRPr="000A2438">
              <w:rPr>
                <w:rFonts w:ascii="Times New Roman" w:eastAsia="Times New Roman" w:hAnsi="Times New Roman" w:cs="Times New Roman"/>
                <w:sz w:val="18"/>
                <w:szCs w:val="18"/>
              </w:rPr>
              <w:t xml:space="preserve"> </w:t>
            </w:r>
          </w:p>
        </w:tc>
        <w:tc>
          <w:tcPr>
            <w:tcW w:w="400" w:type="pct"/>
            <w:tcBorders>
              <w:top w:val="single" w:sz="6" w:space="0" w:color="000000"/>
              <w:left w:val="single" w:sz="6" w:space="0" w:color="000000"/>
              <w:bottom w:val="single" w:sz="6" w:space="0" w:color="000000"/>
              <w:right w:val="single" w:sz="6" w:space="0" w:color="000000"/>
            </w:tcBorders>
            <w:hideMark/>
          </w:tcPr>
          <w:p w14:paraId="33D99EEC"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cell"/>
                <w:rFonts w:ascii="Times New Roman" w:eastAsia="Times New Roman" w:hAnsi="Times New Roman" w:cs="Times New Roman"/>
                <w:sz w:val="18"/>
                <w:szCs w:val="18"/>
              </w:rPr>
              <w:t>not estimable</w:t>
            </w:r>
            <w:r w:rsidRPr="000A2438">
              <w:rPr>
                <w:rFonts w:ascii="Times New Roman" w:eastAsia="Times New Roman" w:hAnsi="Times New Roman" w:cs="Times New Roman"/>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EB28E4A" w14:textId="77777777" w:rsidR="00F12269" w:rsidRPr="000A2438" w:rsidRDefault="00F12269" w:rsidP="00307DCF">
            <w:pPr>
              <w:jc w:val="center"/>
              <w:rPr>
                <w:rFonts w:ascii="Times New Roman" w:eastAsia="Times New Roman" w:hAnsi="Times New Roman" w:cs="Times New Roman"/>
                <w:sz w:val="18"/>
                <w:szCs w:val="18"/>
              </w:rPr>
            </w:pPr>
          </w:p>
        </w:tc>
        <w:tc>
          <w:tcPr>
            <w:tcW w:w="750" w:type="dxa"/>
            <w:tcBorders>
              <w:top w:val="single" w:sz="6" w:space="0" w:color="000000"/>
              <w:left w:val="single" w:sz="6" w:space="0" w:color="000000"/>
              <w:bottom w:val="single" w:sz="6" w:space="0" w:color="000000"/>
              <w:right w:val="single" w:sz="6" w:space="0" w:color="000000"/>
            </w:tcBorders>
            <w:hideMark/>
          </w:tcPr>
          <w:p w14:paraId="63097C74"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quality-sign"/>
                <w:rFonts w:ascii="Cambria Math" w:eastAsia="Times New Roman" w:hAnsi="Cambria Math" w:cs="Cambria Math"/>
                <w:sz w:val="18"/>
                <w:szCs w:val="18"/>
              </w:rPr>
              <w:t>⨁⨁⨁◯</w:t>
            </w:r>
            <w:r w:rsidRPr="000A2438">
              <w:rPr>
                <w:rFonts w:ascii="Times New Roman" w:eastAsia="Times New Roman" w:hAnsi="Times New Roman" w:cs="Times New Roman"/>
                <w:sz w:val="18"/>
                <w:szCs w:val="18"/>
              </w:rPr>
              <w:br/>
            </w:r>
            <w:r w:rsidRPr="000A2438">
              <w:rPr>
                <w:rStyle w:val="quality-text"/>
                <w:rFonts w:ascii="Times New Roman" w:eastAsia="Times New Roman" w:hAnsi="Times New Roman" w:cs="Times New Roman"/>
                <w:sz w:val="18"/>
                <w:szCs w:val="18"/>
              </w:rPr>
              <w:t>MODERATE</w:t>
            </w:r>
            <w:r w:rsidRPr="000A2438">
              <w:rPr>
                <w:rFonts w:ascii="Times New Roman" w:eastAsia="Times New Roman" w:hAnsi="Times New Roman" w:cs="Times New Roman"/>
                <w:sz w:val="18"/>
                <w:szCs w:val="18"/>
              </w:rPr>
              <w:t xml:space="preserve"> </w:t>
            </w:r>
          </w:p>
        </w:tc>
        <w:tc>
          <w:tcPr>
            <w:tcW w:w="500" w:type="pct"/>
            <w:tcBorders>
              <w:top w:val="single" w:sz="6" w:space="0" w:color="000000"/>
              <w:left w:val="single" w:sz="6" w:space="0" w:color="000000"/>
              <w:bottom w:val="single" w:sz="6" w:space="0" w:color="000000"/>
              <w:right w:val="single" w:sz="6" w:space="0" w:color="000000"/>
            </w:tcBorders>
            <w:hideMark/>
          </w:tcPr>
          <w:p w14:paraId="7DF86A98" w14:textId="777D8418" w:rsidR="00F12269" w:rsidRPr="000A2438" w:rsidRDefault="00A06B97"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IMPORTANT</w:t>
            </w:r>
          </w:p>
        </w:tc>
      </w:tr>
      <w:tr w:rsidR="000A2438" w:rsidRPr="000A2438" w14:paraId="4FDC792E" w14:textId="77777777" w:rsidTr="00307DCF">
        <w:trPr>
          <w:cantSplit/>
        </w:trPr>
        <w:tc>
          <w:tcPr>
            <w:tcW w:w="0" w:type="auto"/>
            <w:gridSpan w:val="13"/>
            <w:shd w:val="clear" w:color="auto" w:fill="FFFFFF"/>
            <w:vAlign w:val="center"/>
            <w:hideMark/>
          </w:tcPr>
          <w:p w14:paraId="29417970" w14:textId="77777777" w:rsidR="00F12269" w:rsidRPr="000A2438" w:rsidRDefault="00F12269" w:rsidP="00307DCF">
            <w:pPr>
              <w:rPr>
                <w:rFonts w:ascii="Times New Roman" w:eastAsia="Times New Roman" w:hAnsi="Times New Roman" w:cs="Times New Roman"/>
                <w:b/>
                <w:bCs/>
                <w:sz w:val="18"/>
                <w:szCs w:val="18"/>
              </w:rPr>
            </w:pPr>
            <w:r w:rsidRPr="000A2438">
              <w:rPr>
                <w:rStyle w:val="label"/>
                <w:rFonts w:ascii="Times New Roman" w:eastAsia="Times New Roman" w:hAnsi="Times New Roman" w:cs="Times New Roman"/>
                <w:b/>
                <w:bCs/>
                <w:sz w:val="18"/>
                <w:szCs w:val="18"/>
              </w:rPr>
              <w:t>HOMA-IR</w:t>
            </w:r>
          </w:p>
        </w:tc>
      </w:tr>
      <w:tr w:rsidR="000A2438" w:rsidRPr="000A2438" w14:paraId="477106B5" w14:textId="77777777" w:rsidTr="00307DCF">
        <w:trPr>
          <w:cantSplit/>
        </w:trPr>
        <w:tc>
          <w:tcPr>
            <w:tcW w:w="250" w:type="pct"/>
            <w:tcBorders>
              <w:top w:val="single" w:sz="6" w:space="0" w:color="000000"/>
              <w:left w:val="single" w:sz="6" w:space="0" w:color="000000"/>
              <w:bottom w:val="single" w:sz="6" w:space="0" w:color="000000"/>
              <w:right w:val="single" w:sz="6" w:space="0" w:color="000000"/>
            </w:tcBorders>
            <w:hideMark/>
          </w:tcPr>
          <w:p w14:paraId="5821BC17"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7 </w:t>
            </w:r>
          </w:p>
        </w:tc>
        <w:tc>
          <w:tcPr>
            <w:tcW w:w="300" w:type="pct"/>
            <w:tcBorders>
              <w:top w:val="single" w:sz="6" w:space="0" w:color="000000"/>
              <w:left w:val="single" w:sz="6" w:space="0" w:color="000000"/>
              <w:bottom w:val="single" w:sz="6" w:space="0" w:color="000000"/>
              <w:right w:val="single" w:sz="6" w:space="0" w:color="000000"/>
            </w:tcBorders>
            <w:hideMark/>
          </w:tcPr>
          <w:p w14:paraId="2139AB27"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randomised trials </w:t>
            </w:r>
          </w:p>
        </w:tc>
        <w:tc>
          <w:tcPr>
            <w:tcW w:w="350" w:type="pct"/>
            <w:tcBorders>
              <w:top w:val="single" w:sz="6" w:space="0" w:color="000000"/>
              <w:left w:val="single" w:sz="6" w:space="0" w:color="000000"/>
              <w:bottom w:val="single" w:sz="6" w:space="0" w:color="000000"/>
              <w:right w:val="single" w:sz="6" w:space="0" w:color="000000"/>
            </w:tcBorders>
            <w:hideMark/>
          </w:tcPr>
          <w:p w14:paraId="3C67C71E"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serious </w:t>
            </w:r>
            <w:r w:rsidRPr="000A2438">
              <w:rPr>
                <w:rFonts w:ascii="Times New Roman" w:eastAsia="Times New Roman" w:hAnsi="Times New Roman" w:cs="Times New Roman"/>
                <w:sz w:val="18"/>
                <w:szCs w:val="18"/>
                <w:vertAlign w:val="superscript"/>
              </w:rPr>
              <w:t>j</w:t>
            </w:r>
          </w:p>
        </w:tc>
        <w:tc>
          <w:tcPr>
            <w:tcW w:w="350" w:type="pct"/>
            <w:tcBorders>
              <w:top w:val="single" w:sz="6" w:space="0" w:color="000000"/>
              <w:left w:val="single" w:sz="6" w:space="0" w:color="000000"/>
              <w:bottom w:val="single" w:sz="6" w:space="0" w:color="000000"/>
              <w:right w:val="single" w:sz="6" w:space="0" w:color="000000"/>
            </w:tcBorders>
            <w:hideMark/>
          </w:tcPr>
          <w:p w14:paraId="744E9C77"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not serious </w:t>
            </w:r>
            <w:r w:rsidRPr="000A2438">
              <w:rPr>
                <w:rFonts w:ascii="Times New Roman" w:eastAsia="Times New Roman" w:hAnsi="Times New Roman" w:cs="Times New Roman"/>
                <w:sz w:val="18"/>
                <w:szCs w:val="18"/>
                <w:vertAlign w:val="superscript"/>
              </w:rPr>
              <w:t>k</w:t>
            </w:r>
          </w:p>
        </w:tc>
        <w:tc>
          <w:tcPr>
            <w:tcW w:w="350" w:type="pct"/>
            <w:tcBorders>
              <w:top w:val="single" w:sz="6" w:space="0" w:color="000000"/>
              <w:left w:val="single" w:sz="6" w:space="0" w:color="000000"/>
              <w:bottom w:val="single" w:sz="6" w:space="0" w:color="000000"/>
              <w:right w:val="single" w:sz="6" w:space="0" w:color="000000"/>
            </w:tcBorders>
            <w:hideMark/>
          </w:tcPr>
          <w:p w14:paraId="06D587E1"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not serious </w:t>
            </w:r>
          </w:p>
        </w:tc>
        <w:tc>
          <w:tcPr>
            <w:tcW w:w="350" w:type="pct"/>
            <w:tcBorders>
              <w:top w:val="single" w:sz="6" w:space="0" w:color="000000"/>
              <w:left w:val="single" w:sz="6" w:space="0" w:color="000000"/>
              <w:bottom w:val="single" w:sz="6" w:space="0" w:color="000000"/>
              <w:right w:val="single" w:sz="6" w:space="0" w:color="000000"/>
            </w:tcBorders>
            <w:hideMark/>
          </w:tcPr>
          <w:p w14:paraId="48CA85F3"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not serious </w:t>
            </w:r>
            <w:r w:rsidRPr="000A2438">
              <w:rPr>
                <w:rFonts w:ascii="Times New Roman" w:eastAsia="Times New Roman" w:hAnsi="Times New Roman" w:cs="Times New Roman"/>
                <w:sz w:val="18"/>
                <w:szCs w:val="18"/>
                <w:vertAlign w:val="superscript"/>
              </w:rPr>
              <w:t>l</w:t>
            </w:r>
          </w:p>
        </w:tc>
        <w:tc>
          <w:tcPr>
            <w:tcW w:w="550" w:type="pct"/>
            <w:tcBorders>
              <w:top w:val="single" w:sz="6" w:space="0" w:color="000000"/>
              <w:left w:val="single" w:sz="6" w:space="0" w:color="000000"/>
              <w:bottom w:val="single" w:sz="6" w:space="0" w:color="000000"/>
              <w:right w:val="single" w:sz="6" w:space="0" w:color="000000"/>
            </w:tcBorders>
            <w:hideMark/>
          </w:tcPr>
          <w:p w14:paraId="1C81927F"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none </w:t>
            </w:r>
          </w:p>
        </w:tc>
        <w:tc>
          <w:tcPr>
            <w:tcW w:w="400" w:type="pct"/>
            <w:tcBorders>
              <w:top w:val="single" w:sz="6" w:space="0" w:color="000000"/>
              <w:left w:val="single" w:sz="6" w:space="0" w:color="000000"/>
              <w:bottom w:val="single" w:sz="6" w:space="0" w:color="000000"/>
              <w:right w:val="single" w:sz="6" w:space="0" w:color="000000"/>
            </w:tcBorders>
            <w:hideMark/>
          </w:tcPr>
          <w:p w14:paraId="31DDD619" w14:textId="77777777" w:rsidR="00F12269" w:rsidRPr="000A2438" w:rsidRDefault="00F12269"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 xml:space="preserve">-/238 </w:t>
            </w:r>
          </w:p>
        </w:tc>
        <w:tc>
          <w:tcPr>
            <w:tcW w:w="400" w:type="pct"/>
            <w:tcBorders>
              <w:top w:val="single" w:sz="6" w:space="0" w:color="000000"/>
              <w:left w:val="single" w:sz="6" w:space="0" w:color="000000"/>
              <w:bottom w:val="single" w:sz="6" w:space="0" w:color="000000"/>
              <w:right w:val="single" w:sz="6" w:space="0" w:color="000000"/>
            </w:tcBorders>
            <w:hideMark/>
          </w:tcPr>
          <w:p w14:paraId="266B4D42"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cell-value"/>
                <w:rFonts w:ascii="Times New Roman" w:eastAsia="Times New Roman" w:hAnsi="Times New Roman" w:cs="Times New Roman"/>
                <w:sz w:val="18"/>
                <w:szCs w:val="18"/>
              </w:rPr>
              <w:t>-/233</w:t>
            </w:r>
            <w:r w:rsidRPr="000A2438">
              <w:rPr>
                <w:rFonts w:ascii="Times New Roman" w:eastAsia="Times New Roman" w:hAnsi="Times New Roman" w:cs="Times New Roman"/>
                <w:sz w:val="18"/>
                <w:szCs w:val="18"/>
              </w:rPr>
              <w:t xml:space="preserve"> </w:t>
            </w:r>
          </w:p>
        </w:tc>
        <w:tc>
          <w:tcPr>
            <w:tcW w:w="400" w:type="pct"/>
            <w:tcBorders>
              <w:top w:val="single" w:sz="6" w:space="0" w:color="000000"/>
              <w:left w:val="single" w:sz="6" w:space="0" w:color="000000"/>
              <w:bottom w:val="single" w:sz="6" w:space="0" w:color="000000"/>
              <w:right w:val="single" w:sz="6" w:space="0" w:color="000000"/>
            </w:tcBorders>
            <w:hideMark/>
          </w:tcPr>
          <w:p w14:paraId="7D7F9E16"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cell"/>
                <w:rFonts w:ascii="Times New Roman" w:eastAsia="Times New Roman" w:hAnsi="Times New Roman" w:cs="Times New Roman"/>
                <w:sz w:val="18"/>
                <w:szCs w:val="18"/>
              </w:rPr>
              <w:t>not estimable</w:t>
            </w:r>
            <w:r w:rsidRPr="000A2438">
              <w:rPr>
                <w:rFonts w:ascii="Times New Roman" w:eastAsia="Times New Roman" w:hAnsi="Times New Roman" w:cs="Times New Roman"/>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3E0AC47" w14:textId="77777777" w:rsidR="00F12269" w:rsidRPr="000A2438" w:rsidRDefault="00F12269" w:rsidP="00307DCF">
            <w:pPr>
              <w:jc w:val="center"/>
              <w:rPr>
                <w:rFonts w:ascii="Times New Roman" w:eastAsia="Times New Roman" w:hAnsi="Times New Roman" w:cs="Times New Roman"/>
                <w:sz w:val="18"/>
                <w:szCs w:val="18"/>
              </w:rPr>
            </w:pPr>
          </w:p>
        </w:tc>
        <w:tc>
          <w:tcPr>
            <w:tcW w:w="750" w:type="dxa"/>
            <w:tcBorders>
              <w:top w:val="single" w:sz="6" w:space="0" w:color="000000"/>
              <w:left w:val="single" w:sz="6" w:space="0" w:color="000000"/>
              <w:bottom w:val="single" w:sz="6" w:space="0" w:color="000000"/>
              <w:right w:val="single" w:sz="6" w:space="0" w:color="000000"/>
            </w:tcBorders>
            <w:hideMark/>
          </w:tcPr>
          <w:p w14:paraId="7D3DE40D" w14:textId="77777777" w:rsidR="00F12269" w:rsidRPr="000A2438" w:rsidRDefault="00F12269" w:rsidP="00307DCF">
            <w:pPr>
              <w:jc w:val="center"/>
              <w:rPr>
                <w:rFonts w:ascii="Times New Roman" w:eastAsia="Times New Roman" w:hAnsi="Times New Roman" w:cs="Times New Roman"/>
                <w:sz w:val="18"/>
                <w:szCs w:val="18"/>
              </w:rPr>
            </w:pPr>
            <w:r w:rsidRPr="000A2438">
              <w:rPr>
                <w:rStyle w:val="quality-sign"/>
                <w:rFonts w:ascii="Cambria Math" w:eastAsia="Times New Roman" w:hAnsi="Cambria Math" w:cs="Cambria Math"/>
                <w:sz w:val="18"/>
                <w:szCs w:val="18"/>
              </w:rPr>
              <w:t>⨁⨁⨁◯</w:t>
            </w:r>
            <w:r w:rsidRPr="000A2438">
              <w:rPr>
                <w:rFonts w:ascii="Times New Roman" w:eastAsia="Times New Roman" w:hAnsi="Times New Roman" w:cs="Times New Roman"/>
                <w:sz w:val="18"/>
                <w:szCs w:val="18"/>
              </w:rPr>
              <w:br/>
            </w:r>
            <w:r w:rsidRPr="000A2438">
              <w:rPr>
                <w:rStyle w:val="quality-text"/>
                <w:rFonts w:ascii="Times New Roman" w:eastAsia="Times New Roman" w:hAnsi="Times New Roman" w:cs="Times New Roman"/>
                <w:sz w:val="18"/>
                <w:szCs w:val="18"/>
              </w:rPr>
              <w:t>MODERATE</w:t>
            </w:r>
            <w:r w:rsidRPr="000A2438">
              <w:rPr>
                <w:rFonts w:ascii="Times New Roman" w:eastAsia="Times New Roman" w:hAnsi="Times New Roman" w:cs="Times New Roman"/>
                <w:sz w:val="18"/>
                <w:szCs w:val="18"/>
              </w:rPr>
              <w:t xml:space="preserve"> </w:t>
            </w:r>
          </w:p>
        </w:tc>
        <w:tc>
          <w:tcPr>
            <w:tcW w:w="500" w:type="pct"/>
            <w:tcBorders>
              <w:top w:val="single" w:sz="6" w:space="0" w:color="000000"/>
              <w:left w:val="single" w:sz="6" w:space="0" w:color="000000"/>
              <w:bottom w:val="single" w:sz="6" w:space="0" w:color="000000"/>
              <w:right w:val="single" w:sz="6" w:space="0" w:color="000000"/>
            </w:tcBorders>
            <w:hideMark/>
          </w:tcPr>
          <w:p w14:paraId="4A62B2C5" w14:textId="56C87593" w:rsidR="00F12269" w:rsidRPr="000A2438" w:rsidRDefault="00A06B97" w:rsidP="00307DCF">
            <w:pPr>
              <w:jc w:val="center"/>
              <w:rPr>
                <w:rFonts w:ascii="Times New Roman" w:eastAsia="Times New Roman" w:hAnsi="Times New Roman" w:cs="Times New Roman"/>
                <w:sz w:val="18"/>
                <w:szCs w:val="18"/>
              </w:rPr>
            </w:pPr>
            <w:r w:rsidRPr="000A2438">
              <w:rPr>
                <w:rFonts w:ascii="Times New Roman" w:eastAsia="Times New Roman" w:hAnsi="Times New Roman" w:cs="Times New Roman"/>
                <w:sz w:val="18"/>
                <w:szCs w:val="18"/>
              </w:rPr>
              <w:t>IMPORTANT</w:t>
            </w:r>
          </w:p>
        </w:tc>
      </w:tr>
    </w:tbl>
    <w:p w14:paraId="561B311C" w14:textId="77777777" w:rsidR="00F12269" w:rsidRPr="000A2438" w:rsidRDefault="00F12269" w:rsidP="00F12269">
      <w:pPr>
        <w:pStyle w:val="NormalWeb"/>
        <w:spacing w:line="140" w:lineRule="atLeast"/>
        <w:rPr>
          <w:sz w:val="18"/>
          <w:szCs w:val="18"/>
          <w:lang w:val="en"/>
        </w:rPr>
      </w:pPr>
      <w:r w:rsidRPr="000A2438">
        <w:rPr>
          <w:b/>
          <w:bCs/>
          <w:sz w:val="18"/>
          <w:szCs w:val="18"/>
          <w:lang w:val="en"/>
        </w:rPr>
        <w:t>CI:</w:t>
      </w:r>
      <w:r w:rsidRPr="000A2438">
        <w:rPr>
          <w:sz w:val="18"/>
          <w:szCs w:val="18"/>
          <w:lang w:val="en"/>
        </w:rPr>
        <w:t xml:space="preserve"> Confidence interval</w:t>
      </w:r>
    </w:p>
    <w:p w14:paraId="6C37D377" w14:textId="77777777" w:rsidR="00F12269" w:rsidRPr="000A2438" w:rsidRDefault="00F12269" w:rsidP="00F12269">
      <w:pPr>
        <w:pStyle w:val="Heading4"/>
        <w:spacing w:line="140" w:lineRule="atLeast"/>
        <w:rPr>
          <w:rFonts w:eastAsia="Times New Roman"/>
          <w:lang w:val="en"/>
        </w:rPr>
      </w:pPr>
      <w:r w:rsidRPr="000A2438">
        <w:rPr>
          <w:rFonts w:eastAsia="Times New Roman"/>
          <w:lang w:val="en"/>
        </w:rPr>
        <w:t>Explanations</w:t>
      </w:r>
    </w:p>
    <w:p w14:paraId="34B86355"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lastRenderedPageBreak/>
        <w:t>a. The studies were viewed as being in the category of 'serious limitation'. This category was selected as the risk of bias assessments for each study resulted in both 'some concerns' and 'high risk' (no studies were considered to be 'low risk' of bias (see risk of bias assessment charts). In accordance with the GRADE guidelines, this would be</w:t>
      </w:r>
      <w:r w:rsidRPr="000A2438">
        <w:rPr>
          <w:rFonts w:ascii="Times New Roman" w:eastAsia="Times New Roman" w:hAnsi="Times New Roman" w:cs="Times New Roman"/>
          <w:sz w:val="18"/>
          <w:szCs w:val="14"/>
        </w:rPr>
        <w:t xml:space="preserve"> categorised</w:t>
      </w:r>
      <w:r w:rsidRPr="000A2438">
        <w:rPr>
          <w:rFonts w:ascii="Times New Roman" w:eastAsia="Times New Roman" w:hAnsi="Times New Roman" w:cs="Times New Roman"/>
          <w:sz w:val="18"/>
          <w:szCs w:val="14"/>
          <w:lang w:val="en"/>
        </w:rPr>
        <w:t xml:space="preserve"> as either 'serious limitations' or 'very serious limitations'. In view of the potential implications of the 'high risk' aspects on the quality of the body of evidence, 'serious limitations' was selected </w:t>
      </w:r>
    </w:p>
    <w:p w14:paraId="20C78B53"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t xml:space="preserve">b. I-squared value of 17.4%, considered to indicate very low heterogeneity </w:t>
      </w:r>
    </w:p>
    <w:p w14:paraId="2238A1A8"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t xml:space="preserve">c. Sample size in review exceeds estimated Optimal Information Size of 400 pts. 95% confidence intervals in analysis do not cross appreciable harm/benefit and no effect. As a result, this outcome was not downgraded for imprecision </w:t>
      </w:r>
    </w:p>
    <w:p w14:paraId="719E6DD7"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t xml:space="preserve">d. The studies were viewed as being in the category of 'serious limitation'. This category was selected as the risk of bias assessments for each study resulted in both 'some concerns' and 'high risk' (no studies were considered to be 'low risk' of bias (see risk of bias assessment charts). In accordance with the GRADE guidelines, this would be categorised as either 'serious limitations' or 'very serious limitations'. In view of the potential implications of the 'high risk' aspects on the quality of the body of evidence, 'serious limitations' was selected </w:t>
      </w:r>
    </w:p>
    <w:p w14:paraId="65E8B9B4"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t xml:space="preserve">e. I-squared value of 53%, which is considered to indicate moderate heterogeneity. As the cause of the heterogeneity was not able to be explained, this was judged to reflect serious inconsistency </w:t>
      </w:r>
    </w:p>
    <w:p w14:paraId="2C291E1C"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t xml:space="preserve">f. Sample size in review exceeds estimated Optimal Information Size of 400 pts. 95% confidence intervals in analysis do not cross appreciable harm/benefit and no effect. </w:t>
      </w:r>
      <w:r w:rsidRPr="000A2438">
        <w:rPr>
          <w:rFonts w:ascii="Times New Roman" w:eastAsia="Times New Roman" w:hAnsi="Times New Roman" w:cs="Times New Roman"/>
          <w:sz w:val="18"/>
          <w:szCs w:val="14"/>
        </w:rPr>
        <w:t xml:space="preserve">As a result, this outcome was not downgraded for imprecision </w:t>
      </w:r>
    </w:p>
    <w:p w14:paraId="4074EB58"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t xml:space="preserve">g. The studies were viewed as being in the category of 'serious limitation'. This category was selected as the risk of bias assessments for each study resulted in both 'some concerns' and 'high risk' (no studies were considered to be 'low risk' of bias (see risk of bias assessment charts). In accordance with the GRADE guidelines, this would be categorised as either 'serious limitations' or 'very serious limitations'. In view of the potential implications of the 'high risk' aspects on the quality of the body of evidence, 'serious limitations' was selected </w:t>
      </w:r>
    </w:p>
    <w:p w14:paraId="60755A45"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t xml:space="preserve">h. I-squared value of 16.4%, considered to indicate very low heterogeneity </w:t>
      </w:r>
    </w:p>
    <w:p w14:paraId="1114F7F7"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t xml:space="preserve">i. Sample size in review exceeds estimated Optimal Information Size of 400 pts. 95% confidence intervals in analysis do not cross appreciable harm/benefit and no effect. As a result, this outcome was not downgraded for imprecision </w:t>
      </w:r>
    </w:p>
    <w:p w14:paraId="6C796B9C"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t xml:space="preserve">j. The studies were viewed as being in the category of 'serious limitation'. This category was selected as the risk of bias assessments for each study resulted in both 'some concerns' and 'high risk' (no studies were considered to be 'low risk' of bias (see risk of bias assessment charts). In accordance with the GRADE guidelines, this would be categorised as either 'serious limitations' or 'very serious limitations'. In view of the potential implications of the 'high risk' aspects on the quality of the body of evidence, 'serious limitations' was selected </w:t>
      </w:r>
    </w:p>
    <w:p w14:paraId="0922384F"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t xml:space="preserve">k. I-squared value of 6.8%, considered to indicate very low heterogeneity </w:t>
      </w:r>
    </w:p>
    <w:p w14:paraId="00D6F343" w14:textId="77777777" w:rsidR="00F12269" w:rsidRPr="000A2438" w:rsidRDefault="00F12269" w:rsidP="00F12269">
      <w:pPr>
        <w:spacing w:line="140" w:lineRule="atLeast"/>
        <w:rPr>
          <w:rFonts w:ascii="Times New Roman" w:eastAsia="Times New Roman" w:hAnsi="Times New Roman" w:cs="Times New Roman"/>
          <w:sz w:val="18"/>
          <w:szCs w:val="14"/>
          <w:lang w:val="en"/>
        </w:rPr>
      </w:pPr>
      <w:r w:rsidRPr="000A2438">
        <w:rPr>
          <w:rFonts w:ascii="Times New Roman" w:eastAsia="Times New Roman" w:hAnsi="Times New Roman" w:cs="Times New Roman"/>
          <w:sz w:val="18"/>
          <w:szCs w:val="14"/>
          <w:lang w:val="en"/>
        </w:rPr>
        <w:t xml:space="preserve">l. Sample size in review exceeds estimated Optimal Information Size of 400 pts. 95% confidence intervals in analysis do not cross appreciable harm/benefit and no effect. As a result, this outcome was not downgraded for imprecision </w:t>
      </w:r>
    </w:p>
    <w:p w14:paraId="373AEFE1" w14:textId="77777777" w:rsidR="00F12269" w:rsidRPr="000A2438" w:rsidRDefault="00F12269">
      <w:pPr>
        <w:rPr>
          <w:rFonts w:ascii="Times New Roman" w:hAnsi="Times New Roman" w:cs="Times New Roman"/>
          <w:b/>
          <w:sz w:val="24"/>
          <w:szCs w:val="24"/>
        </w:rPr>
      </w:pPr>
    </w:p>
    <w:sectPr w:rsidR="00F12269" w:rsidRPr="000A2438" w:rsidSect="00F12269">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69"/>
    <w:rsid w:val="00000BAE"/>
    <w:rsid w:val="0001196F"/>
    <w:rsid w:val="00016D8E"/>
    <w:rsid w:val="0004191C"/>
    <w:rsid w:val="00062DEB"/>
    <w:rsid w:val="00087557"/>
    <w:rsid w:val="000913DB"/>
    <w:rsid w:val="000A2438"/>
    <w:rsid w:val="000C6F6B"/>
    <w:rsid w:val="000D1E67"/>
    <w:rsid w:val="000D426F"/>
    <w:rsid w:val="001017E5"/>
    <w:rsid w:val="0013640D"/>
    <w:rsid w:val="00143962"/>
    <w:rsid w:val="00184392"/>
    <w:rsid w:val="001B0BBF"/>
    <w:rsid w:val="001D2A44"/>
    <w:rsid w:val="001F785C"/>
    <w:rsid w:val="00247DAC"/>
    <w:rsid w:val="00254123"/>
    <w:rsid w:val="002818A4"/>
    <w:rsid w:val="002D3B5D"/>
    <w:rsid w:val="002D60A7"/>
    <w:rsid w:val="00307DCF"/>
    <w:rsid w:val="00321190"/>
    <w:rsid w:val="003444F6"/>
    <w:rsid w:val="00356F69"/>
    <w:rsid w:val="003608EB"/>
    <w:rsid w:val="00361BD6"/>
    <w:rsid w:val="003715DC"/>
    <w:rsid w:val="003A1B07"/>
    <w:rsid w:val="003B0BB9"/>
    <w:rsid w:val="003C1E92"/>
    <w:rsid w:val="003C38DE"/>
    <w:rsid w:val="003E4F96"/>
    <w:rsid w:val="004160D6"/>
    <w:rsid w:val="00433D74"/>
    <w:rsid w:val="0044432F"/>
    <w:rsid w:val="0044622B"/>
    <w:rsid w:val="0045354A"/>
    <w:rsid w:val="004D1CC5"/>
    <w:rsid w:val="004D2659"/>
    <w:rsid w:val="00566541"/>
    <w:rsid w:val="005A0FC2"/>
    <w:rsid w:val="005A1814"/>
    <w:rsid w:val="005A4F83"/>
    <w:rsid w:val="005A5623"/>
    <w:rsid w:val="005F5D31"/>
    <w:rsid w:val="00645F70"/>
    <w:rsid w:val="006A7EF1"/>
    <w:rsid w:val="006F5D7F"/>
    <w:rsid w:val="00707028"/>
    <w:rsid w:val="00722F21"/>
    <w:rsid w:val="00724871"/>
    <w:rsid w:val="007347B0"/>
    <w:rsid w:val="00741A9F"/>
    <w:rsid w:val="007437DF"/>
    <w:rsid w:val="007445EA"/>
    <w:rsid w:val="00760FEC"/>
    <w:rsid w:val="007634A1"/>
    <w:rsid w:val="00781E58"/>
    <w:rsid w:val="007B2A82"/>
    <w:rsid w:val="00805C48"/>
    <w:rsid w:val="00807BC2"/>
    <w:rsid w:val="0082662F"/>
    <w:rsid w:val="00840CC8"/>
    <w:rsid w:val="00865905"/>
    <w:rsid w:val="00871525"/>
    <w:rsid w:val="00873B3F"/>
    <w:rsid w:val="008A3CCC"/>
    <w:rsid w:val="008A45FA"/>
    <w:rsid w:val="008F2CF8"/>
    <w:rsid w:val="009010AB"/>
    <w:rsid w:val="00912DE2"/>
    <w:rsid w:val="00916BD9"/>
    <w:rsid w:val="00923431"/>
    <w:rsid w:val="00941E66"/>
    <w:rsid w:val="00952A8C"/>
    <w:rsid w:val="00954DE7"/>
    <w:rsid w:val="00957F40"/>
    <w:rsid w:val="00976F74"/>
    <w:rsid w:val="0098168F"/>
    <w:rsid w:val="00981966"/>
    <w:rsid w:val="00992E6B"/>
    <w:rsid w:val="009950E3"/>
    <w:rsid w:val="009D0DC8"/>
    <w:rsid w:val="009D3A32"/>
    <w:rsid w:val="009E4327"/>
    <w:rsid w:val="00A04BB6"/>
    <w:rsid w:val="00A051E6"/>
    <w:rsid w:val="00A06B97"/>
    <w:rsid w:val="00A52BC8"/>
    <w:rsid w:val="00A5758B"/>
    <w:rsid w:val="00A73E9A"/>
    <w:rsid w:val="00A910C4"/>
    <w:rsid w:val="00AB7CB1"/>
    <w:rsid w:val="00AB7D44"/>
    <w:rsid w:val="00AE2156"/>
    <w:rsid w:val="00B0043E"/>
    <w:rsid w:val="00B1414D"/>
    <w:rsid w:val="00B261AC"/>
    <w:rsid w:val="00B72477"/>
    <w:rsid w:val="00B956BF"/>
    <w:rsid w:val="00BB23ED"/>
    <w:rsid w:val="00BC45F7"/>
    <w:rsid w:val="00BD3982"/>
    <w:rsid w:val="00BE10C9"/>
    <w:rsid w:val="00BE767D"/>
    <w:rsid w:val="00BF177D"/>
    <w:rsid w:val="00C05BCA"/>
    <w:rsid w:val="00C81537"/>
    <w:rsid w:val="00CD1D17"/>
    <w:rsid w:val="00CE11E0"/>
    <w:rsid w:val="00CE20F2"/>
    <w:rsid w:val="00CF205F"/>
    <w:rsid w:val="00D14AD0"/>
    <w:rsid w:val="00DC61A4"/>
    <w:rsid w:val="00DE10F8"/>
    <w:rsid w:val="00DE4149"/>
    <w:rsid w:val="00DF3665"/>
    <w:rsid w:val="00E370AD"/>
    <w:rsid w:val="00E4107E"/>
    <w:rsid w:val="00E5200F"/>
    <w:rsid w:val="00E56CBC"/>
    <w:rsid w:val="00E70667"/>
    <w:rsid w:val="00EA256D"/>
    <w:rsid w:val="00EA58BD"/>
    <w:rsid w:val="00EC2CEC"/>
    <w:rsid w:val="00EE06A6"/>
    <w:rsid w:val="00EE2CF5"/>
    <w:rsid w:val="00F12269"/>
    <w:rsid w:val="00F24EBF"/>
    <w:rsid w:val="00F31CA9"/>
    <w:rsid w:val="00F35CE4"/>
    <w:rsid w:val="00F429E5"/>
    <w:rsid w:val="00F55EBA"/>
    <w:rsid w:val="00F67BB8"/>
    <w:rsid w:val="00F760AF"/>
    <w:rsid w:val="00F77331"/>
    <w:rsid w:val="00F83BF4"/>
    <w:rsid w:val="00FA2A98"/>
    <w:rsid w:val="00FC3912"/>
    <w:rsid w:val="00FE5D23"/>
    <w:rsid w:val="00FF0112"/>
    <w:rsid w:val="00FF5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09B3"/>
  <w15:chartTrackingRefBased/>
  <w15:docId w15:val="{1BBCF439-9ACA-4292-B0F7-A2DC949D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12269"/>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6F69"/>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356F69"/>
    <w:rPr>
      <w:rFonts w:cs="Times New Roman"/>
      <w:color w:val="auto"/>
    </w:rPr>
  </w:style>
  <w:style w:type="character" w:styleId="CommentReference">
    <w:name w:val="annotation reference"/>
    <w:basedOn w:val="DefaultParagraphFont"/>
    <w:uiPriority w:val="99"/>
    <w:semiHidden/>
    <w:unhideWhenUsed/>
    <w:rsid w:val="00356F69"/>
    <w:rPr>
      <w:sz w:val="16"/>
      <w:szCs w:val="16"/>
    </w:rPr>
  </w:style>
  <w:style w:type="paragraph" w:styleId="CommentText">
    <w:name w:val="annotation text"/>
    <w:basedOn w:val="Normal"/>
    <w:link w:val="CommentTextChar"/>
    <w:uiPriority w:val="99"/>
    <w:semiHidden/>
    <w:unhideWhenUsed/>
    <w:rsid w:val="00356F69"/>
    <w:pPr>
      <w:spacing w:line="240" w:lineRule="auto"/>
    </w:pPr>
    <w:rPr>
      <w:sz w:val="20"/>
      <w:szCs w:val="20"/>
    </w:rPr>
  </w:style>
  <w:style w:type="character" w:customStyle="1" w:styleId="CommentTextChar">
    <w:name w:val="Comment Text Char"/>
    <w:basedOn w:val="DefaultParagraphFont"/>
    <w:link w:val="CommentText"/>
    <w:uiPriority w:val="99"/>
    <w:semiHidden/>
    <w:rsid w:val="00356F69"/>
    <w:rPr>
      <w:sz w:val="20"/>
      <w:szCs w:val="20"/>
    </w:rPr>
  </w:style>
  <w:style w:type="paragraph" w:styleId="CommentSubject">
    <w:name w:val="annotation subject"/>
    <w:basedOn w:val="CommentText"/>
    <w:next w:val="CommentText"/>
    <w:link w:val="CommentSubjectChar"/>
    <w:uiPriority w:val="99"/>
    <w:semiHidden/>
    <w:unhideWhenUsed/>
    <w:rsid w:val="00356F69"/>
    <w:rPr>
      <w:b/>
      <w:bCs/>
    </w:rPr>
  </w:style>
  <w:style w:type="character" w:customStyle="1" w:styleId="CommentSubjectChar">
    <w:name w:val="Comment Subject Char"/>
    <w:basedOn w:val="CommentTextChar"/>
    <w:link w:val="CommentSubject"/>
    <w:uiPriority w:val="99"/>
    <w:semiHidden/>
    <w:rsid w:val="00356F69"/>
    <w:rPr>
      <w:b/>
      <w:bCs/>
      <w:sz w:val="20"/>
      <w:szCs w:val="20"/>
    </w:rPr>
  </w:style>
  <w:style w:type="paragraph" w:styleId="BalloonText">
    <w:name w:val="Balloon Text"/>
    <w:basedOn w:val="Normal"/>
    <w:link w:val="BalloonTextChar"/>
    <w:uiPriority w:val="99"/>
    <w:semiHidden/>
    <w:unhideWhenUsed/>
    <w:rsid w:val="00356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F69"/>
    <w:rPr>
      <w:rFonts w:ascii="Segoe UI" w:hAnsi="Segoe UI" w:cs="Segoe UI"/>
      <w:sz w:val="18"/>
      <w:szCs w:val="18"/>
    </w:rPr>
  </w:style>
  <w:style w:type="table" w:styleId="LightList">
    <w:name w:val="Light List"/>
    <w:basedOn w:val="TableNormal"/>
    <w:uiPriority w:val="61"/>
    <w:rsid w:val="00BC45F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BE767D"/>
    <w:pPr>
      <w:ind w:left="720"/>
      <w:contextualSpacing/>
    </w:pPr>
  </w:style>
  <w:style w:type="paragraph" w:styleId="NoSpacing">
    <w:name w:val="No Spacing"/>
    <w:uiPriority w:val="1"/>
    <w:qFormat/>
    <w:rsid w:val="00247DAC"/>
    <w:pPr>
      <w:widowControl w:val="0"/>
      <w:spacing w:after="0" w:line="240" w:lineRule="auto"/>
    </w:pPr>
    <w:rPr>
      <w:lang w:val="en-US"/>
    </w:rPr>
  </w:style>
  <w:style w:type="character" w:customStyle="1" w:styleId="Heading4Char">
    <w:name w:val="Heading 4 Char"/>
    <w:basedOn w:val="DefaultParagraphFont"/>
    <w:link w:val="Heading4"/>
    <w:uiPriority w:val="9"/>
    <w:rsid w:val="00F12269"/>
    <w:rPr>
      <w:rFonts w:ascii="Times New Roman" w:eastAsiaTheme="minorEastAsia" w:hAnsi="Times New Roman" w:cs="Times New Roman"/>
      <w:b/>
      <w:bCs/>
      <w:sz w:val="24"/>
      <w:szCs w:val="24"/>
      <w:lang w:eastAsia="en-AU"/>
    </w:rPr>
  </w:style>
  <w:style w:type="character" w:customStyle="1" w:styleId="label">
    <w:name w:val="label"/>
    <w:basedOn w:val="DefaultParagraphFont"/>
    <w:rsid w:val="00F12269"/>
  </w:style>
  <w:style w:type="character" w:customStyle="1" w:styleId="cell-value">
    <w:name w:val="cell-value"/>
    <w:basedOn w:val="DefaultParagraphFont"/>
    <w:rsid w:val="00F12269"/>
  </w:style>
  <w:style w:type="character" w:customStyle="1" w:styleId="cell">
    <w:name w:val="cell"/>
    <w:basedOn w:val="DefaultParagraphFont"/>
    <w:rsid w:val="00F12269"/>
  </w:style>
  <w:style w:type="character" w:customStyle="1" w:styleId="quality-sign">
    <w:name w:val="quality-sign"/>
    <w:basedOn w:val="DefaultParagraphFont"/>
    <w:rsid w:val="00F12269"/>
  </w:style>
  <w:style w:type="character" w:customStyle="1" w:styleId="quality-text">
    <w:name w:val="quality-text"/>
    <w:basedOn w:val="DefaultParagraphFont"/>
    <w:rsid w:val="00F12269"/>
  </w:style>
  <w:style w:type="paragraph" w:styleId="NormalWeb">
    <w:name w:val="Normal (Web)"/>
    <w:basedOn w:val="Normal"/>
    <w:uiPriority w:val="99"/>
    <w:semiHidden/>
    <w:unhideWhenUsed/>
    <w:rsid w:val="00F12269"/>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styleId="TableGrid">
    <w:name w:val="Table Grid"/>
    <w:basedOn w:val="TableNormal"/>
    <w:uiPriority w:val="39"/>
    <w:rsid w:val="00A5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0918">
      <w:bodyDiv w:val="1"/>
      <w:marLeft w:val="0"/>
      <w:marRight w:val="0"/>
      <w:marTop w:val="0"/>
      <w:marBottom w:val="0"/>
      <w:divBdr>
        <w:top w:val="none" w:sz="0" w:space="0" w:color="auto"/>
        <w:left w:val="none" w:sz="0" w:space="0" w:color="auto"/>
        <w:bottom w:val="none" w:sz="0" w:space="0" w:color="auto"/>
        <w:right w:val="none" w:sz="0" w:space="0" w:color="auto"/>
      </w:divBdr>
    </w:div>
    <w:div w:id="188875204">
      <w:bodyDiv w:val="1"/>
      <w:marLeft w:val="0"/>
      <w:marRight w:val="0"/>
      <w:marTop w:val="0"/>
      <w:marBottom w:val="0"/>
      <w:divBdr>
        <w:top w:val="none" w:sz="0" w:space="0" w:color="auto"/>
        <w:left w:val="none" w:sz="0" w:space="0" w:color="auto"/>
        <w:bottom w:val="none" w:sz="0" w:space="0" w:color="auto"/>
        <w:right w:val="none" w:sz="0" w:space="0" w:color="auto"/>
      </w:divBdr>
    </w:div>
    <w:div w:id="225534052">
      <w:bodyDiv w:val="1"/>
      <w:marLeft w:val="0"/>
      <w:marRight w:val="0"/>
      <w:marTop w:val="0"/>
      <w:marBottom w:val="0"/>
      <w:divBdr>
        <w:top w:val="none" w:sz="0" w:space="0" w:color="auto"/>
        <w:left w:val="none" w:sz="0" w:space="0" w:color="auto"/>
        <w:bottom w:val="none" w:sz="0" w:space="0" w:color="auto"/>
        <w:right w:val="none" w:sz="0" w:space="0" w:color="auto"/>
      </w:divBdr>
    </w:div>
    <w:div w:id="278949615">
      <w:bodyDiv w:val="1"/>
      <w:marLeft w:val="0"/>
      <w:marRight w:val="0"/>
      <w:marTop w:val="0"/>
      <w:marBottom w:val="0"/>
      <w:divBdr>
        <w:top w:val="none" w:sz="0" w:space="0" w:color="auto"/>
        <w:left w:val="none" w:sz="0" w:space="0" w:color="auto"/>
        <w:bottom w:val="none" w:sz="0" w:space="0" w:color="auto"/>
        <w:right w:val="none" w:sz="0" w:space="0" w:color="auto"/>
      </w:divBdr>
    </w:div>
    <w:div w:id="628903068">
      <w:bodyDiv w:val="1"/>
      <w:marLeft w:val="0"/>
      <w:marRight w:val="0"/>
      <w:marTop w:val="0"/>
      <w:marBottom w:val="0"/>
      <w:divBdr>
        <w:top w:val="none" w:sz="0" w:space="0" w:color="auto"/>
        <w:left w:val="none" w:sz="0" w:space="0" w:color="auto"/>
        <w:bottom w:val="none" w:sz="0" w:space="0" w:color="auto"/>
        <w:right w:val="none" w:sz="0" w:space="0" w:color="auto"/>
      </w:divBdr>
    </w:div>
    <w:div w:id="876626211">
      <w:bodyDiv w:val="1"/>
      <w:marLeft w:val="0"/>
      <w:marRight w:val="0"/>
      <w:marTop w:val="0"/>
      <w:marBottom w:val="0"/>
      <w:divBdr>
        <w:top w:val="none" w:sz="0" w:space="0" w:color="auto"/>
        <w:left w:val="none" w:sz="0" w:space="0" w:color="auto"/>
        <w:bottom w:val="none" w:sz="0" w:space="0" w:color="auto"/>
        <w:right w:val="none" w:sz="0" w:space="0" w:color="auto"/>
      </w:divBdr>
    </w:div>
    <w:div w:id="880678316">
      <w:bodyDiv w:val="1"/>
      <w:marLeft w:val="0"/>
      <w:marRight w:val="0"/>
      <w:marTop w:val="0"/>
      <w:marBottom w:val="0"/>
      <w:divBdr>
        <w:top w:val="none" w:sz="0" w:space="0" w:color="auto"/>
        <w:left w:val="none" w:sz="0" w:space="0" w:color="auto"/>
        <w:bottom w:val="none" w:sz="0" w:space="0" w:color="auto"/>
        <w:right w:val="none" w:sz="0" w:space="0" w:color="auto"/>
      </w:divBdr>
    </w:div>
    <w:div w:id="1108353335">
      <w:bodyDiv w:val="1"/>
      <w:marLeft w:val="0"/>
      <w:marRight w:val="0"/>
      <w:marTop w:val="0"/>
      <w:marBottom w:val="0"/>
      <w:divBdr>
        <w:top w:val="none" w:sz="0" w:space="0" w:color="auto"/>
        <w:left w:val="none" w:sz="0" w:space="0" w:color="auto"/>
        <w:bottom w:val="none" w:sz="0" w:space="0" w:color="auto"/>
        <w:right w:val="none" w:sz="0" w:space="0" w:color="auto"/>
      </w:divBdr>
    </w:div>
    <w:div w:id="1111896263">
      <w:bodyDiv w:val="1"/>
      <w:marLeft w:val="0"/>
      <w:marRight w:val="0"/>
      <w:marTop w:val="0"/>
      <w:marBottom w:val="0"/>
      <w:divBdr>
        <w:top w:val="none" w:sz="0" w:space="0" w:color="auto"/>
        <w:left w:val="none" w:sz="0" w:space="0" w:color="auto"/>
        <w:bottom w:val="none" w:sz="0" w:space="0" w:color="auto"/>
        <w:right w:val="none" w:sz="0" w:space="0" w:color="auto"/>
      </w:divBdr>
    </w:div>
    <w:div w:id="1231691636">
      <w:bodyDiv w:val="1"/>
      <w:marLeft w:val="0"/>
      <w:marRight w:val="0"/>
      <w:marTop w:val="0"/>
      <w:marBottom w:val="0"/>
      <w:divBdr>
        <w:top w:val="none" w:sz="0" w:space="0" w:color="auto"/>
        <w:left w:val="none" w:sz="0" w:space="0" w:color="auto"/>
        <w:bottom w:val="none" w:sz="0" w:space="0" w:color="auto"/>
        <w:right w:val="none" w:sz="0" w:space="0" w:color="auto"/>
      </w:divBdr>
    </w:div>
    <w:div w:id="1411612285">
      <w:bodyDiv w:val="1"/>
      <w:marLeft w:val="0"/>
      <w:marRight w:val="0"/>
      <w:marTop w:val="0"/>
      <w:marBottom w:val="0"/>
      <w:divBdr>
        <w:top w:val="none" w:sz="0" w:space="0" w:color="auto"/>
        <w:left w:val="none" w:sz="0" w:space="0" w:color="auto"/>
        <w:bottom w:val="none" w:sz="0" w:space="0" w:color="auto"/>
        <w:right w:val="none" w:sz="0" w:space="0" w:color="auto"/>
      </w:divBdr>
    </w:div>
    <w:div w:id="1690447659">
      <w:bodyDiv w:val="1"/>
      <w:marLeft w:val="0"/>
      <w:marRight w:val="0"/>
      <w:marTop w:val="0"/>
      <w:marBottom w:val="0"/>
      <w:divBdr>
        <w:top w:val="none" w:sz="0" w:space="0" w:color="auto"/>
        <w:left w:val="none" w:sz="0" w:space="0" w:color="auto"/>
        <w:bottom w:val="none" w:sz="0" w:space="0" w:color="auto"/>
        <w:right w:val="none" w:sz="0" w:space="0" w:color="auto"/>
      </w:divBdr>
    </w:div>
    <w:div w:id="1714192016">
      <w:bodyDiv w:val="1"/>
      <w:marLeft w:val="0"/>
      <w:marRight w:val="0"/>
      <w:marTop w:val="0"/>
      <w:marBottom w:val="0"/>
      <w:divBdr>
        <w:top w:val="none" w:sz="0" w:space="0" w:color="auto"/>
        <w:left w:val="none" w:sz="0" w:space="0" w:color="auto"/>
        <w:bottom w:val="none" w:sz="0" w:space="0" w:color="auto"/>
        <w:right w:val="none" w:sz="0" w:space="0" w:color="auto"/>
      </w:divBdr>
    </w:div>
    <w:div w:id="21232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8D7B54C96D08408D103F54B92C860E" ma:contentTypeVersion="13" ma:contentTypeDescription="Create a new document." ma:contentTypeScope="" ma:versionID="a7788a541f57eee4bb852d767d777cea">
  <xsd:schema xmlns:xsd="http://www.w3.org/2001/XMLSchema" xmlns:xs="http://www.w3.org/2001/XMLSchema" xmlns:p="http://schemas.microsoft.com/office/2006/metadata/properties" xmlns:ns3="e169787a-ba43-4cf5-82e5-6d4f2fdd5eff" xmlns:ns4="c7d20ddf-854b-41ed-ad12-279ea729a3eb" targetNamespace="http://schemas.microsoft.com/office/2006/metadata/properties" ma:root="true" ma:fieldsID="74fd9e21122e4a203a7edf88912f8373" ns3:_="" ns4:_="">
    <xsd:import namespace="e169787a-ba43-4cf5-82e5-6d4f2fdd5eff"/>
    <xsd:import namespace="c7d20ddf-854b-41ed-ad12-279ea729a3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9787a-ba43-4cf5-82e5-6d4f2fdd5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20ddf-854b-41ed-ad12-279ea729a3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15DC1-03A7-42AE-8D70-B46F457E82F7}">
  <ds:schemaRefs>
    <ds:schemaRef ds:uri="http://schemas.microsoft.com/sharepoint/v3/contenttype/forms"/>
  </ds:schemaRefs>
</ds:datastoreItem>
</file>

<file path=customXml/itemProps2.xml><?xml version="1.0" encoding="utf-8"?>
<ds:datastoreItem xmlns:ds="http://schemas.openxmlformats.org/officeDocument/2006/customXml" ds:itemID="{E4721515-EB41-42D7-B160-9436DE5FEAFC}">
  <ds:schemaRefs>
    <ds:schemaRef ds:uri="http://schemas.microsoft.com/office/2006/metadata/properties"/>
    <ds:schemaRef ds:uri="c7d20ddf-854b-41ed-ad12-279ea729a3eb"/>
    <ds:schemaRef ds:uri="http://purl.org/dc/terms/"/>
    <ds:schemaRef ds:uri="http://schemas.microsoft.com/office/2006/documentManagement/types"/>
    <ds:schemaRef ds:uri="e169787a-ba43-4cf5-82e5-6d4f2fdd5eff"/>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CF7C8F3-631A-4CF5-83F6-07E9A9CC7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9787a-ba43-4cf5-82e5-6d4f2fdd5eff"/>
    <ds:schemaRef ds:uri="c7d20ddf-854b-41ed-ad12-279ea729a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71</Pages>
  <Words>17288</Words>
  <Characters>98544</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115601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Neale</dc:creator>
  <cp:keywords/>
  <dc:description/>
  <cp:lastModifiedBy>Elizabeth Neale</cp:lastModifiedBy>
  <cp:revision>39</cp:revision>
  <dcterms:created xsi:type="dcterms:W3CDTF">2020-02-06T02:47:00Z</dcterms:created>
  <dcterms:modified xsi:type="dcterms:W3CDTF">2020-04-09T00:01:00Z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0x010100248D7B54C96D08408D103F54B92C860E</vt:lpwstr>
  </property>
</Properties>
</file>