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225BB" w14:textId="73F59995" w:rsidR="00D22B1E" w:rsidRPr="00644E86" w:rsidRDefault="00D22B1E" w:rsidP="00D22B1E">
      <w:pPr>
        <w:rPr>
          <w:b/>
          <w:sz w:val="32"/>
          <w:lang w:val="en-US"/>
        </w:rPr>
      </w:pPr>
      <w:r w:rsidRPr="00644E86">
        <w:rPr>
          <w:b/>
          <w:sz w:val="32"/>
          <w:lang w:val="en-US"/>
        </w:rPr>
        <w:t>ONLINE SUPPLEMENTA</w:t>
      </w:r>
      <w:r w:rsidR="005E5ED4">
        <w:rPr>
          <w:b/>
          <w:sz w:val="32"/>
          <w:lang w:val="en-US"/>
        </w:rPr>
        <w:t>L</w:t>
      </w:r>
      <w:r w:rsidRPr="00644E86">
        <w:rPr>
          <w:b/>
          <w:sz w:val="32"/>
          <w:lang w:val="en-US"/>
        </w:rPr>
        <w:t xml:space="preserve"> MATERIAL</w:t>
      </w:r>
    </w:p>
    <w:p w14:paraId="028E659B" w14:textId="77777777" w:rsidR="00D22B1E" w:rsidRDefault="00D22B1E" w:rsidP="00D22B1E">
      <w:pPr>
        <w:rPr>
          <w:b/>
          <w:lang w:val="en-US"/>
        </w:rPr>
      </w:pPr>
    </w:p>
    <w:p w14:paraId="2BDCA9A7" w14:textId="3E9A05FA" w:rsidR="00D22B1E" w:rsidRDefault="00D22B1E" w:rsidP="00D22B1E">
      <w:pPr>
        <w:rPr>
          <w:b/>
          <w:lang w:val="en-US"/>
        </w:rPr>
      </w:pPr>
      <w:r>
        <w:rPr>
          <w:b/>
          <w:lang w:val="en-US"/>
        </w:rPr>
        <w:t xml:space="preserve">Supplementary Table 1. Characteristics and frequencies of the genotyped SNPs in </w:t>
      </w:r>
      <w:r w:rsidRPr="00D22B1E">
        <w:rPr>
          <w:b/>
          <w:i/>
          <w:lang w:val="en-US"/>
        </w:rPr>
        <w:t>FAD</w:t>
      </w:r>
      <w:r>
        <w:rPr>
          <w:b/>
          <w:lang w:val="en-US"/>
        </w:rPr>
        <w:t xml:space="preserve">S and </w:t>
      </w:r>
      <w:r w:rsidRPr="00D22B1E">
        <w:rPr>
          <w:b/>
          <w:i/>
          <w:lang w:val="en-US"/>
        </w:rPr>
        <w:t>PPAR</w:t>
      </w:r>
      <w:r w:rsidR="0096631B">
        <w:rPr>
          <w:b/>
          <w:i/>
          <w:lang w:val="en-US"/>
        </w:rPr>
        <w:t xml:space="preserve"> </w:t>
      </w:r>
      <w:r w:rsidR="0096631B" w:rsidRPr="0096631B">
        <w:rPr>
          <w:b/>
          <w:lang w:val="en-US"/>
        </w:rPr>
        <w:t>in the study population</w:t>
      </w:r>
      <w:r w:rsidR="00664897">
        <w:rPr>
          <w:b/>
          <w:lang w:val="en-US"/>
        </w:rPr>
        <w:t xml:space="preserve"> (n</w:t>
      </w:r>
      <w:r w:rsidR="00B926B2">
        <w:rPr>
          <w:b/>
          <w:lang w:val="en-US"/>
        </w:rPr>
        <w:t xml:space="preserve"> </w:t>
      </w:r>
      <w:r w:rsidR="00664897">
        <w:rPr>
          <w:b/>
          <w:lang w:val="en-US"/>
        </w:rPr>
        <w:t>757)</w:t>
      </w:r>
      <w:r w:rsidRPr="0096631B">
        <w:rPr>
          <w:b/>
          <w:lang w:val="en-US"/>
        </w:rPr>
        <w:t>.</w:t>
      </w:r>
      <w:r>
        <w:rPr>
          <w:b/>
          <w:lang w:val="en-US"/>
        </w:rPr>
        <w:t xml:space="preserve">  </w:t>
      </w:r>
    </w:p>
    <w:tbl>
      <w:tblPr>
        <w:tblStyle w:val="Tabel-Gitter"/>
        <w:tblW w:w="102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578"/>
        <w:gridCol w:w="2249"/>
        <w:gridCol w:w="871"/>
        <w:gridCol w:w="695"/>
        <w:gridCol w:w="675"/>
        <w:gridCol w:w="653"/>
        <w:gridCol w:w="1204"/>
        <w:gridCol w:w="1017"/>
      </w:tblGrid>
      <w:tr w:rsidR="005C56D4" w14:paraId="06AF8784" w14:textId="77777777" w:rsidTr="0096631B"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6523F1" w14:textId="3AB2447D" w:rsidR="00D22B1E" w:rsidRDefault="00D22B1E" w:rsidP="00A86C3D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SNP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0AED8" w14:textId="77777777" w:rsidR="00D22B1E" w:rsidRDefault="00D22B1E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Location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E0433A" w14:textId="77777777" w:rsidR="00D22B1E" w:rsidRDefault="00D22B1E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Tagging SNPs in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7FC8BC" w14:textId="77777777" w:rsidR="00D22B1E" w:rsidRDefault="00D22B1E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Allele </w:t>
            </w:r>
            <w:r w:rsidRPr="005F2FE4">
              <w:rPr>
                <w:lang w:val="en-US"/>
              </w:rPr>
              <w:t>(M/m)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44BBC5" w14:textId="77777777" w:rsidR="00D22B1E" w:rsidRDefault="00D22B1E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MM</w:t>
            </w:r>
          </w:p>
          <w:p w14:paraId="0CE46EDA" w14:textId="77777777" w:rsidR="00D22B1E" w:rsidRDefault="00414CC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7D6575" w14:textId="77777777" w:rsidR="00D22B1E" w:rsidRDefault="00D22B1E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Mm</w:t>
            </w:r>
          </w:p>
          <w:p w14:paraId="0FA9FF31" w14:textId="77777777" w:rsidR="00D22B1E" w:rsidRDefault="00414CC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AFAB6F" w14:textId="77777777" w:rsidR="00D22B1E" w:rsidRDefault="00D22B1E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mm</w:t>
            </w:r>
          </w:p>
          <w:p w14:paraId="79507060" w14:textId="77777777" w:rsidR="00D22B1E" w:rsidRDefault="00414CC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F415C7" w14:textId="0446A8A6" w:rsidR="00D22B1E" w:rsidRDefault="00D22B1E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MAF</w:t>
            </w:r>
          </w:p>
          <w:p w14:paraId="37F4335C" w14:textId="77777777" w:rsidR="00D22B1E" w:rsidRDefault="00D22B1E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(%)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630F83" w14:textId="77777777" w:rsidR="00D22B1E" w:rsidRPr="005F2FE4" w:rsidRDefault="00D22B1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5F2FE4">
              <w:rPr>
                <w:b/>
                <w:lang w:val="en-US"/>
              </w:rPr>
              <w:t>HWE</w:t>
            </w:r>
          </w:p>
          <w:p w14:paraId="2956EC2F" w14:textId="77777777" w:rsidR="00D22B1E" w:rsidRDefault="00D22B1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5F2FE4">
              <w:rPr>
                <w:lang w:val="en-US"/>
              </w:rPr>
              <w:t>(</w:t>
            </w:r>
            <w:r w:rsidRPr="005F2FE4">
              <w:rPr>
                <w:i/>
                <w:lang w:val="en-US"/>
              </w:rPr>
              <w:t>P</w:t>
            </w:r>
            <w:r w:rsidRPr="005F2FE4">
              <w:rPr>
                <w:lang w:val="en-US"/>
              </w:rPr>
              <w:t>)</w:t>
            </w:r>
          </w:p>
        </w:tc>
      </w:tr>
      <w:tr w:rsidR="005C56D4" w14:paraId="4248B34E" w14:textId="77777777" w:rsidTr="0096631B"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EE8E86" w14:textId="77777777" w:rsidR="00D22B1E" w:rsidRDefault="00D22B1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rs1535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DE6DAA" w14:textId="77777777" w:rsidR="00D22B1E" w:rsidRDefault="00D22B1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FADS2 </w:t>
            </w:r>
            <w:r>
              <w:rPr>
                <w:lang w:val="en-US"/>
              </w:rPr>
              <w:t>intron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21FB6E" w14:textId="77777777" w:rsidR="00D22B1E" w:rsidRDefault="00D22B1E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t xml:space="preserve">Mainly FADS1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B7A1A5" w14:textId="77777777" w:rsidR="00D22B1E" w:rsidRDefault="00D22B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A/G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C12C5A" w14:textId="77777777" w:rsidR="00D22B1E" w:rsidRDefault="00D22B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347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CF6AD0" w14:textId="77777777" w:rsidR="00D22B1E" w:rsidRDefault="00D22B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41799E" w14:textId="77777777" w:rsidR="00D22B1E" w:rsidRDefault="00D22B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E363E3" w14:textId="77777777" w:rsidR="00D22B1E" w:rsidRDefault="00644E8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BCBDC" w14:textId="0F7073FB" w:rsidR="00D22B1E" w:rsidRDefault="005578B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0.12</w:t>
            </w:r>
          </w:p>
        </w:tc>
      </w:tr>
      <w:tr w:rsidR="005C56D4" w14:paraId="742E657E" w14:textId="77777777" w:rsidTr="0096631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137EE4" w14:textId="77777777" w:rsidR="00D22B1E" w:rsidRDefault="00D22B1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rs174448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7DC93" w14:textId="77777777" w:rsidR="00D22B1E" w:rsidRDefault="00D22B1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FADS2/3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D5D509" w14:textId="77777777" w:rsidR="00D22B1E" w:rsidRDefault="00D22B1E">
            <w:pPr>
              <w:spacing w:after="0" w:line="240" w:lineRule="auto"/>
            </w:pPr>
            <w:r>
              <w:rPr>
                <w:i/>
                <w:lang w:val="en-US"/>
              </w:rPr>
              <w:t>FADS2 and FADS3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5A87BF" w14:textId="77777777" w:rsidR="00D22B1E" w:rsidRDefault="00D22B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A/G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67D2F" w14:textId="77777777" w:rsidR="00D22B1E" w:rsidRDefault="00D22B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D42E6" w14:textId="77777777" w:rsidR="00D22B1E" w:rsidRDefault="00D22B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335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C4EB2" w14:textId="77777777" w:rsidR="00D22B1E" w:rsidRDefault="00D22B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8B3ADAC" w14:textId="77777777" w:rsidR="00D22B1E" w:rsidRDefault="00644E8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601A835D" w14:textId="42E46D06" w:rsidR="00D22B1E" w:rsidRDefault="005578B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0.29</w:t>
            </w:r>
          </w:p>
        </w:tc>
      </w:tr>
      <w:tr w:rsidR="005C56D4" w14:paraId="276987F0" w14:textId="77777777" w:rsidTr="0096631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F88364" w14:textId="77777777" w:rsidR="00D22B1E" w:rsidRDefault="00D22B1E">
            <w:pPr>
              <w:spacing w:after="0" w:line="240" w:lineRule="auto"/>
            </w:pPr>
            <w:r>
              <w:t>rs1801282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56D79" w14:textId="77777777" w:rsidR="00D22B1E" w:rsidRDefault="00D22B1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PPARG2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50D55BC6" w14:textId="77777777" w:rsidR="00D22B1E" w:rsidRDefault="00D22B1E">
            <w:pPr>
              <w:spacing w:after="0" w:line="240" w:lineRule="auto"/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EAA34" w14:textId="77777777" w:rsidR="00D22B1E" w:rsidRDefault="00D22B1E">
            <w:pPr>
              <w:spacing w:after="0" w:line="240" w:lineRule="auto"/>
              <w:jc w:val="center"/>
              <w:rPr>
                <w:highlight w:val="yellow"/>
                <w:lang w:val="en-US"/>
              </w:rPr>
            </w:pPr>
            <w:r w:rsidRPr="00D22B1E">
              <w:rPr>
                <w:lang w:val="en-US"/>
              </w:rPr>
              <w:t>C/G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44D41" w14:textId="77777777" w:rsidR="00D22B1E" w:rsidRDefault="00D22B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573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49194" w14:textId="77777777" w:rsidR="00D22B1E" w:rsidRDefault="00D22B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1A1E0" w14:textId="77777777" w:rsidR="00D22B1E" w:rsidRDefault="00D22B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78BD050" w14:textId="77777777" w:rsidR="00D22B1E" w:rsidRDefault="00644E8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9C360E9" w14:textId="181CCF67" w:rsidR="00D22B1E" w:rsidRDefault="005578B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0.86</w:t>
            </w:r>
          </w:p>
        </w:tc>
      </w:tr>
      <w:tr w:rsidR="005C56D4" w14:paraId="3294683F" w14:textId="77777777" w:rsidTr="0096631B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90CBFF" w14:textId="77777777" w:rsidR="00D22B1E" w:rsidRPr="00D22B1E" w:rsidRDefault="00D22B1E">
            <w:pPr>
              <w:spacing w:after="0" w:line="240" w:lineRule="auto"/>
            </w:pPr>
            <w:r w:rsidRPr="00D22B1E">
              <w:t>rs1800206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EEA5E4" w14:textId="77777777" w:rsidR="00D22B1E" w:rsidRPr="00D22B1E" w:rsidRDefault="00D22B1E">
            <w:pPr>
              <w:spacing w:after="0" w:line="240" w:lineRule="auto"/>
              <w:rPr>
                <w:i/>
                <w:lang w:val="en-US"/>
              </w:rPr>
            </w:pPr>
            <w:r w:rsidRPr="00D22B1E">
              <w:rPr>
                <w:i/>
                <w:lang w:val="en-US"/>
              </w:rPr>
              <w:t>PPARA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EF4C5" w14:textId="77777777" w:rsidR="00D22B1E" w:rsidRPr="00D22B1E" w:rsidRDefault="00D22B1E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E0F458" w14:textId="77777777" w:rsidR="00D22B1E" w:rsidRPr="00D22B1E" w:rsidRDefault="00D22B1E">
            <w:pPr>
              <w:spacing w:after="0" w:line="240" w:lineRule="auto"/>
              <w:jc w:val="center"/>
              <w:rPr>
                <w:lang w:val="en-US"/>
              </w:rPr>
            </w:pPr>
            <w:r w:rsidRPr="00D22B1E">
              <w:rPr>
                <w:lang w:val="en-US"/>
              </w:rPr>
              <w:t>C/G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0AB872" w14:textId="77777777" w:rsidR="00D22B1E" w:rsidRPr="00D22B1E" w:rsidRDefault="00D22B1E">
            <w:pPr>
              <w:spacing w:after="0" w:line="240" w:lineRule="auto"/>
              <w:jc w:val="center"/>
              <w:rPr>
                <w:lang w:val="en-US"/>
              </w:rPr>
            </w:pPr>
            <w:r w:rsidRPr="00D22B1E">
              <w:rPr>
                <w:lang w:val="en-US"/>
              </w:rPr>
              <w:t>670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52DD81" w14:textId="77777777" w:rsidR="00D22B1E" w:rsidRDefault="00D22B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0893E1" w14:textId="77777777" w:rsidR="00D22B1E" w:rsidRDefault="00D22B1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DD583" w14:textId="77777777" w:rsidR="00D22B1E" w:rsidRDefault="005C56D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4D3F6" w14:textId="146009CB" w:rsidR="00D22B1E" w:rsidRDefault="005578B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0.78</w:t>
            </w:r>
          </w:p>
        </w:tc>
      </w:tr>
    </w:tbl>
    <w:p w14:paraId="05F32620" w14:textId="77777777" w:rsidR="00690A6F" w:rsidRDefault="00690A6F" w:rsidP="00690A6F">
      <w:pPr>
        <w:spacing w:line="480" w:lineRule="auto"/>
        <w:rPr>
          <w:i/>
          <w:lang w:val="en-US"/>
        </w:rPr>
      </w:pPr>
    </w:p>
    <w:p w14:paraId="0270179A" w14:textId="6CF26CA3" w:rsidR="00D22B1E" w:rsidRDefault="00D22B1E" w:rsidP="00690A6F">
      <w:pPr>
        <w:spacing w:line="480" w:lineRule="auto"/>
        <w:rPr>
          <w:lang w:val="en-US"/>
        </w:rPr>
      </w:pPr>
      <w:r>
        <w:rPr>
          <w:i/>
          <w:lang w:val="en-US"/>
        </w:rPr>
        <w:t>FADS</w:t>
      </w:r>
      <w:r>
        <w:rPr>
          <w:lang w:val="en-US"/>
        </w:rPr>
        <w:t>, fatty acid desaturase gene; HWE, Hardy-Weinberg equilibrium; M, major allele; m, minor allele; MAF, minor allele frequency; SNP, single nucleotide polymorphism.</w:t>
      </w:r>
    </w:p>
    <w:p w14:paraId="214612D7" w14:textId="77777777" w:rsidR="00D22B1E" w:rsidRDefault="00D22B1E" w:rsidP="00D22B1E">
      <w:pPr>
        <w:rPr>
          <w:b/>
          <w:lang w:val="en-US"/>
        </w:rPr>
      </w:pPr>
    </w:p>
    <w:p w14:paraId="184D75D0" w14:textId="77777777" w:rsidR="00644E86" w:rsidRDefault="00644E86" w:rsidP="00D22B1E">
      <w:pPr>
        <w:rPr>
          <w:b/>
          <w:lang w:val="en-US"/>
        </w:rPr>
      </w:pPr>
    </w:p>
    <w:p w14:paraId="6EAD5D6A" w14:textId="77777777" w:rsidR="00644E86" w:rsidRDefault="00644E86" w:rsidP="00D22B1E">
      <w:pPr>
        <w:rPr>
          <w:b/>
          <w:lang w:val="en-US"/>
        </w:rPr>
      </w:pPr>
    </w:p>
    <w:p w14:paraId="0BE595D6" w14:textId="77777777" w:rsidR="00644E86" w:rsidRDefault="00644E86" w:rsidP="00D22B1E">
      <w:pPr>
        <w:rPr>
          <w:b/>
          <w:lang w:val="en-US"/>
        </w:rPr>
      </w:pPr>
    </w:p>
    <w:p w14:paraId="01B1DCA2" w14:textId="77777777" w:rsidR="00644E86" w:rsidRDefault="00644E86" w:rsidP="00D22B1E">
      <w:pPr>
        <w:rPr>
          <w:b/>
          <w:lang w:val="en-US"/>
        </w:rPr>
      </w:pPr>
    </w:p>
    <w:p w14:paraId="35D9E69C" w14:textId="77777777" w:rsidR="00690A6F" w:rsidRDefault="00690A6F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14:paraId="1F69D492" w14:textId="5B7A7BB7" w:rsidR="00D22B1E" w:rsidRPr="009A405C" w:rsidRDefault="00D22B1E" w:rsidP="00D22B1E">
      <w:pPr>
        <w:rPr>
          <w:lang w:val="en-US"/>
        </w:rPr>
      </w:pPr>
      <w:bookmarkStart w:id="0" w:name="_GoBack"/>
      <w:r w:rsidRPr="009A405C">
        <w:rPr>
          <w:b/>
          <w:lang w:val="en-US"/>
        </w:rPr>
        <w:lastRenderedPageBreak/>
        <w:t xml:space="preserve">Supplementary Table 2. </w:t>
      </w:r>
      <w:r w:rsidR="00DA3E6E" w:rsidRPr="009A405C">
        <w:rPr>
          <w:b/>
          <w:i/>
          <w:lang w:val="en-US"/>
        </w:rPr>
        <w:t>APOE</w:t>
      </w:r>
      <w:r w:rsidR="00DA3E6E" w:rsidRPr="009A405C">
        <w:rPr>
          <w:b/>
          <w:lang w:val="en-US"/>
        </w:rPr>
        <w:t xml:space="preserve"> </w:t>
      </w:r>
      <w:r w:rsidR="00664897" w:rsidRPr="009A405C">
        <w:rPr>
          <w:b/>
          <w:lang w:val="en-US"/>
        </w:rPr>
        <w:t xml:space="preserve">genotype </w:t>
      </w:r>
      <w:r w:rsidR="00DA3E6E" w:rsidRPr="009A405C">
        <w:rPr>
          <w:b/>
          <w:lang w:val="en-US"/>
        </w:rPr>
        <w:t>frequencies</w:t>
      </w:r>
      <w:r w:rsidR="0096631B" w:rsidRPr="009A405C">
        <w:rPr>
          <w:b/>
          <w:lang w:val="en-US"/>
        </w:rPr>
        <w:t xml:space="preserve"> in the study population</w:t>
      </w:r>
      <w:r w:rsidR="00B926B2" w:rsidRPr="009A405C">
        <w:rPr>
          <w:b/>
          <w:vertAlign w:val="superscript"/>
          <w:lang w:val="en-US"/>
        </w:rPr>
        <w:t xml:space="preserve"> </w:t>
      </w:r>
      <w:r w:rsidR="00B926B2" w:rsidRPr="009A405C">
        <w:rPr>
          <w:b/>
          <w:lang w:val="en-US"/>
        </w:rPr>
        <w:t>(n 734)*</w:t>
      </w:r>
    </w:p>
    <w:tbl>
      <w:tblPr>
        <w:tblStyle w:val="Tabel-Gitter"/>
        <w:tblW w:w="255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76"/>
        <w:gridCol w:w="563"/>
      </w:tblGrid>
      <w:tr w:rsidR="009A405C" w:rsidRPr="009A405C" w14:paraId="517EBF42" w14:textId="77777777" w:rsidTr="00C66F6D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0CB4D7" w14:textId="22AE398C" w:rsidR="00414CCA" w:rsidRPr="009A405C" w:rsidRDefault="00DF7FC4" w:rsidP="00C66F6D">
            <w:pPr>
              <w:spacing w:after="0" w:line="240" w:lineRule="auto"/>
              <w:ind w:right="-2974"/>
              <w:rPr>
                <w:b/>
                <w:lang w:val="en-US"/>
              </w:rPr>
            </w:pPr>
            <w:r w:rsidRPr="009A405C">
              <w:rPr>
                <w:b/>
                <w:lang w:val="en-US"/>
              </w:rPr>
              <w:t>Haplotype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8277BF" w14:textId="77777777" w:rsidR="00414CCA" w:rsidRPr="009A405C" w:rsidRDefault="00414CCA" w:rsidP="00C00AF3">
            <w:pPr>
              <w:spacing w:after="0" w:line="240" w:lineRule="auto"/>
              <w:rPr>
                <w:b/>
                <w:lang w:val="en-US"/>
              </w:rPr>
            </w:pPr>
            <w:r w:rsidRPr="009A405C">
              <w:rPr>
                <w:b/>
                <w:lang w:val="en-US"/>
              </w:rPr>
              <w:t>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38937B" w14:textId="180F2BF4" w:rsidR="00414CCA" w:rsidRPr="009A405C" w:rsidRDefault="00414CCA" w:rsidP="00C66F6D">
            <w:pPr>
              <w:spacing w:after="0" w:line="240" w:lineRule="auto"/>
              <w:rPr>
                <w:b/>
                <w:lang w:val="en-US"/>
              </w:rPr>
            </w:pPr>
            <w:r w:rsidRPr="009A405C">
              <w:rPr>
                <w:b/>
                <w:lang w:val="en-US"/>
              </w:rPr>
              <w:t>%</w:t>
            </w:r>
          </w:p>
        </w:tc>
      </w:tr>
      <w:tr w:rsidR="009A405C" w:rsidRPr="009A405C" w14:paraId="585D80C9" w14:textId="77777777" w:rsidTr="00C66F6D"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C1E46" w14:textId="39A421A6" w:rsidR="00414CCA" w:rsidRPr="009A405C" w:rsidRDefault="00C00AF3" w:rsidP="00C66F6D">
            <w:pPr>
              <w:spacing w:after="0" w:line="240" w:lineRule="auto"/>
              <w:ind w:right="-2974"/>
              <w:rPr>
                <w:lang w:val="en-US"/>
              </w:rPr>
            </w:pPr>
            <w:r w:rsidRPr="009A405C">
              <w:rPr>
                <w:i/>
                <w:lang w:val="en-US"/>
              </w:rPr>
              <w:t>E2/</w:t>
            </w:r>
            <w:r w:rsidR="00414CCA" w:rsidRPr="009A405C">
              <w:rPr>
                <w:i/>
                <w:lang w:val="en-US"/>
              </w:rPr>
              <w:t>E2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207FE" w14:textId="77777777" w:rsidR="00414CCA" w:rsidRPr="009A405C" w:rsidRDefault="00414CCA" w:rsidP="00071C43">
            <w:pPr>
              <w:spacing w:after="0" w:line="240" w:lineRule="auto"/>
              <w:rPr>
                <w:lang w:val="en-US"/>
              </w:rPr>
            </w:pPr>
            <w:r w:rsidRPr="009A405C">
              <w:rPr>
                <w:lang w:val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98DAF" w14:textId="77777777" w:rsidR="00414CCA" w:rsidRPr="009A405C" w:rsidRDefault="00414CCA" w:rsidP="00071C43">
            <w:pPr>
              <w:spacing w:after="0" w:line="240" w:lineRule="auto"/>
              <w:rPr>
                <w:lang w:val="en-US"/>
              </w:rPr>
            </w:pPr>
            <w:r w:rsidRPr="009A405C">
              <w:rPr>
                <w:lang w:val="en-US"/>
              </w:rPr>
              <w:t>1</w:t>
            </w:r>
          </w:p>
        </w:tc>
      </w:tr>
      <w:tr w:rsidR="009A405C" w:rsidRPr="009A405C" w14:paraId="20430693" w14:textId="77777777" w:rsidTr="00C66F6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62295EF" w14:textId="22E31AD8" w:rsidR="00414CCA" w:rsidRPr="009A405C" w:rsidRDefault="00414CCA" w:rsidP="00C66F6D">
            <w:pPr>
              <w:spacing w:after="0" w:line="240" w:lineRule="auto"/>
              <w:ind w:right="-2974"/>
              <w:rPr>
                <w:lang w:val="en-US"/>
              </w:rPr>
            </w:pPr>
            <w:r w:rsidRPr="009A405C">
              <w:rPr>
                <w:i/>
                <w:lang w:val="en-US"/>
              </w:rPr>
              <w:t>E2</w:t>
            </w:r>
            <w:r w:rsidR="00C00AF3" w:rsidRPr="009A405C">
              <w:rPr>
                <w:lang w:val="en-US"/>
              </w:rPr>
              <w:t>/</w:t>
            </w:r>
            <w:r w:rsidRPr="009A405C">
              <w:rPr>
                <w:i/>
                <w:lang w:val="en-US"/>
              </w:rPr>
              <w:t>E3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7DEAF6A" w14:textId="77777777" w:rsidR="00414CCA" w:rsidRPr="009A405C" w:rsidRDefault="00414CCA" w:rsidP="00071C43">
            <w:pPr>
              <w:spacing w:after="0" w:line="240" w:lineRule="auto"/>
              <w:rPr>
                <w:lang w:val="en-US"/>
              </w:rPr>
            </w:pPr>
            <w:r w:rsidRPr="009A405C">
              <w:rPr>
                <w:lang w:val="en-US"/>
              </w:rPr>
              <w:t>97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44FC5B2F" w14:textId="43422780" w:rsidR="00414CCA" w:rsidRPr="009A405C" w:rsidRDefault="00DA3E6E" w:rsidP="00071C43">
            <w:pPr>
              <w:spacing w:after="0" w:line="240" w:lineRule="auto"/>
            </w:pPr>
            <w:r w:rsidRPr="009A405C">
              <w:t>13</w:t>
            </w:r>
          </w:p>
        </w:tc>
      </w:tr>
      <w:tr w:rsidR="009A405C" w:rsidRPr="009A405C" w14:paraId="3BD2119E" w14:textId="77777777" w:rsidTr="00C66F6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5FE97A" w14:textId="51DE7798" w:rsidR="00414CCA" w:rsidRPr="009A405C" w:rsidRDefault="00414CCA" w:rsidP="00C66F6D">
            <w:pPr>
              <w:spacing w:after="0" w:line="240" w:lineRule="auto"/>
              <w:ind w:right="-2974"/>
            </w:pPr>
            <w:r w:rsidRPr="009A405C">
              <w:rPr>
                <w:i/>
                <w:lang w:val="en-US"/>
              </w:rPr>
              <w:t>E3</w:t>
            </w:r>
            <w:r w:rsidR="00C00AF3" w:rsidRPr="009A405C">
              <w:rPr>
                <w:lang w:val="en-US"/>
              </w:rPr>
              <w:t>/</w:t>
            </w:r>
            <w:r w:rsidRPr="009A405C">
              <w:rPr>
                <w:i/>
                <w:lang w:val="en-US"/>
              </w:rPr>
              <w:t>E3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88CD060" w14:textId="77777777" w:rsidR="00414CCA" w:rsidRPr="009A405C" w:rsidRDefault="00414CCA" w:rsidP="00071C43">
            <w:pPr>
              <w:spacing w:after="0" w:line="240" w:lineRule="auto"/>
              <w:rPr>
                <w:lang w:val="en-US"/>
              </w:rPr>
            </w:pPr>
            <w:r w:rsidRPr="009A405C">
              <w:rPr>
                <w:lang w:val="en-US"/>
              </w:rPr>
              <w:t>415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7D22D1A8" w14:textId="5BF22F11" w:rsidR="00414CCA" w:rsidRPr="009A405C" w:rsidRDefault="00DA3E6E" w:rsidP="00DA3E6E">
            <w:pPr>
              <w:spacing w:after="0" w:line="240" w:lineRule="auto"/>
            </w:pPr>
            <w:r w:rsidRPr="009A405C">
              <w:t>57</w:t>
            </w:r>
          </w:p>
        </w:tc>
      </w:tr>
      <w:tr w:rsidR="009A405C" w:rsidRPr="009A405C" w14:paraId="0AA91E40" w14:textId="77777777" w:rsidTr="00C66F6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FAB058" w14:textId="5B3E8013" w:rsidR="00414CCA" w:rsidRPr="009A405C" w:rsidRDefault="00414CCA" w:rsidP="00C66F6D">
            <w:pPr>
              <w:spacing w:after="0" w:line="240" w:lineRule="auto"/>
              <w:ind w:right="-2974"/>
            </w:pPr>
            <w:r w:rsidRPr="009A405C">
              <w:rPr>
                <w:i/>
                <w:lang w:val="en-US"/>
              </w:rPr>
              <w:t>E3</w:t>
            </w:r>
            <w:r w:rsidR="00C00AF3" w:rsidRPr="009A405C">
              <w:rPr>
                <w:lang w:val="en-US"/>
              </w:rPr>
              <w:t>/</w:t>
            </w:r>
            <w:r w:rsidRPr="009A405C">
              <w:rPr>
                <w:i/>
                <w:lang w:val="en-US"/>
              </w:rPr>
              <w:t>E4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04BE08F" w14:textId="77777777" w:rsidR="00414CCA" w:rsidRPr="009A405C" w:rsidRDefault="00414CCA" w:rsidP="00071C43">
            <w:pPr>
              <w:spacing w:after="0" w:line="240" w:lineRule="auto"/>
              <w:rPr>
                <w:lang w:val="en-US"/>
              </w:rPr>
            </w:pPr>
            <w:r w:rsidRPr="009A405C">
              <w:rPr>
                <w:lang w:val="en-US"/>
              </w:rPr>
              <w:t>172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9F29775" w14:textId="750489A5" w:rsidR="00414CCA" w:rsidRPr="009A405C" w:rsidRDefault="00DA3E6E" w:rsidP="00071C43">
            <w:pPr>
              <w:spacing w:after="0" w:line="240" w:lineRule="auto"/>
              <w:rPr>
                <w:lang w:val="en-US"/>
              </w:rPr>
            </w:pPr>
            <w:r w:rsidRPr="009A405C">
              <w:rPr>
                <w:lang w:val="en-US"/>
              </w:rPr>
              <w:t>23</w:t>
            </w:r>
          </w:p>
        </w:tc>
      </w:tr>
      <w:tr w:rsidR="009A405C" w:rsidRPr="009A405C" w14:paraId="7986F725" w14:textId="77777777" w:rsidTr="00C66F6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221D56" w14:textId="1F667501" w:rsidR="00BD4BE3" w:rsidRPr="009A405C" w:rsidRDefault="00BD4BE3" w:rsidP="00C66F6D">
            <w:pPr>
              <w:spacing w:after="0" w:line="240" w:lineRule="auto"/>
              <w:ind w:right="-2974"/>
              <w:rPr>
                <w:i/>
                <w:lang w:val="en-US"/>
              </w:rPr>
            </w:pPr>
            <w:r w:rsidRPr="009A405C">
              <w:rPr>
                <w:i/>
                <w:lang w:val="en-US"/>
              </w:rPr>
              <w:t>E4</w:t>
            </w:r>
            <w:r w:rsidR="00C00AF3" w:rsidRPr="009A405C">
              <w:rPr>
                <w:i/>
                <w:lang w:val="en-US"/>
              </w:rPr>
              <w:t>/</w:t>
            </w:r>
            <w:r w:rsidRPr="009A405C">
              <w:rPr>
                <w:i/>
                <w:lang w:val="en-US"/>
              </w:rPr>
              <w:t>E4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8CC6BEC" w14:textId="550F97C2" w:rsidR="00BD4BE3" w:rsidRPr="009A405C" w:rsidRDefault="00696466" w:rsidP="00071C43">
            <w:pPr>
              <w:spacing w:after="0" w:line="240" w:lineRule="auto"/>
              <w:rPr>
                <w:lang w:val="en-US"/>
              </w:rPr>
            </w:pPr>
            <w:r w:rsidRPr="009A405C">
              <w:rPr>
                <w:lang w:val="en-US"/>
              </w:rPr>
              <w:t>23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55503FE" w14:textId="4A21836A" w:rsidR="00BD4BE3" w:rsidRPr="009A405C" w:rsidRDefault="00DA3E6E" w:rsidP="00DA3E6E">
            <w:pPr>
              <w:spacing w:after="0" w:line="240" w:lineRule="auto"/>
              <w:rPr>
                <w:lang w:val="en-US"/>
              </w:rPr>
            </w:pPr>
            <w:r w:rsidRPr="009A405C">
              <w:rPr>
                <w:lang w:val="en-US"/>
              </w:rPr>
              <w:t>3</w:t>
            </w:r>
          </w:p>
        </w:tc>
      </w:tr>
      <w:tr w:rsidR="00C00AF3" w:rsidRPr="009A405C" w14:paraId="4470A969" w14:textId="77777777" w:rsidTr="00C66F6D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A4050" w14:textId="490FFD96" w:rsidR="00414CCA" w:rsidRPr="009A405C" w:rsidRDefault="00414CCA" w:rsidP="00C66F6D">
            <w:pPr>
              <w:spacing w:after="0" w:line="240" w:lineRule="auto"/>
              <w:ind w:right="-2974"/>
              <w:rPr>
                <w:b/>
              </w:rPr>
            </w:pPr>
            <w:r w:rsidRPr="009A405C">
              <w:rPr>
                <w:i/>
                <w:lang w:val="en-US"/>
              </w:rPr>
              <w:t>E2</w:t>
            </w:r>
            <w:r w:rsidR="00C00AF3" w:rsidRPr="009A405C">
              <w:rPr>
                <w:lang w:val="en-US"/>
              </w:rPr>
              <w:t>/</w:t>
            </w:r>
            <w:r w:rsidRPr="009A405C">
              <w:rPr>
                <w:i/>
                <w:lang w:val="en-US"/>
              </w:rPr>
              <w:t>E4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20657" w14:textId="77777777" w:rsidR="00414CCA" w:rsidRPr="009A405C" w:rsidRDefault="00414CCA" w:rsidP="00071C43">
            <w:pPr>
              <w:spacing w:after="0" w:line="240" w:lineRule="auto"/>
              <w:rPr>
                <w:lang w:val="en-US"/>
              </w:rPr>
            </w:pPr>
            <w:r w:rsidRPr="009A405C">
              <w:rPr>
                <w:lang w:val="en-US"/>
              </w:rPr>
              <w:t>21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A2A2C" w14:textId="77777777" w:rsidR="00414CCA" w:rsidRPr="009A405C" w:rsidRDefault="00414CCA" w:rsidP="00071C43">
            <w:pPr>
              <w:spacing w:after="0" w:line="240" w:lineRule="auto"/>
              <w:rPr>
                <w:lang w:val="en-US"/>
              </w:rPr>
            </w:pPr>
            <w:r w:rsidRPr="009A405C">
              <w:rPr>
                <w:lang w:val="en-US"/>
              </w:rPr>
              <w:t>3</w:t>
            </w:r>
          </w:p>
        </w:tc>
      </w:tr>
    </w:tbl>
    <w:p w14:paraId="2D0DA2DC" w14:textId="77777777" w:rsidR="00690A6F" w:rsidRPr="009A405C" w:rsidRDefault="00690A6F" w:rsidP="00690A6F">
      <w:pPr>
        <w:spacing w:line="480" w:lineRule="auto"/>
        <w:rPr>
          <w:vertAlign w:val="superscript"/>
          <w:lang w:val="en-US"/>
        </w:rPr>
      </w:pPr>
    </w:p>
    <w:p w14:paraId="311FE94D" w14:textId="5497C531" w:rsidR="0013660C" w:rsidRPr="009A405C" w:rsidRDefault="00B926B2" w:rsidP="00690A6F">
      <w:pPr>
        <w:spacing w:line="480" w:lineRule="auto"/>
        <w:rPr>
          <w:lang w:val="en-US"/>
        </w:rPr>
      </w:pPr>
      <w:r w:rsidRPr="009A405C">
        <w:rPr>
          <w:rFonts w:cs="Times New Roman"/>
          <w:i/>
          <w:szCs w:val="24"/>
          <w:lang w:val="en-US"/>
        </w:rPr>
        <w:t>*</w:t>
      </w:r>
      <w:r w:rsidR="00BA3DC8" w:rsidRPr="009A405C">
        <w:rPr>
          <w:rFonts w:cs="Times New Roman"/>
          <w:i/>
          <w:szCs w:val="24"/>
          <w:lang w:val="en-US"/>
        </w:rPr>
        <w:t>APO</w:t>
      </w:r>
      <w:r w:rsidR="00C00AF3" w:rsidRPr="009A405C">
        <w:rPr>
          <w:i/>
          <w:lang w:val="en-US"/>
        </w:rPr>
        <w:t>E</w:t>
      </w:r>
      <w:r w:rsidR="00C00AF3" w:rsidRPr="009A405C">
        <w:rPr>
          <w:lang w:val="en-US"/>
        </w:rPr>
        <w:t xml:space="preserve"> </w:t>
      </w:r>
      <w:r w:rsidR="006C5B7C" w:rsidRPr="009A405C">
        <w:rPr>
          <w:lang w:val="en-US"/>
        </w:rPr>
        <w:t xml:space="preserve">genotypes </w:t>
      </w:r>
      <w:proofErr w:type="gramStart"/>
      <w:r w:rsidR="0044211D" w:rsidRPr="009A405C">
        <w:rPr>
          <w:lang w:val="en-US"/>
        </w:rPr>
        <w:t xml:space="preserve">were </w:t>
      </w:r>
      <w:r w:rsidR="006C5B7C" w:rsidRPr="009A405C">
        <w:rPr>
          <w:lang w:val="en-US"/>
        </w:rPr>
        <w:t>determined</w:t>
      </w:r>
      <w:proofErr w:type="gramEnd"/>
      <w:r w:rsidR="006C5B7C" w:rsidRPr="009A405C">
        <w:rPr>
          <w:lang w:val="en-US"/>
        </w:rPr>
        <w:t xml:space="preserve"> by rs429358 and rs7412. </w:t>
      </w:r>
      <w:r w:rsidR="005321A9" w:rsidRPr="009A405C">
        <w:rPr>
          <w:lang w:val="en-US"/>
        </w:rPr>
        <w:t xml:space="preserve">None of the children </w:t>
      </w:r>
      <w:r w:rsidR="00E81DD1" w:rsidRPr="009A405C">
        <w:rPr>
          <w:lang w:val="en-US"/>
        </w:rPr>
        <w:t>was</w:t>
      </w:r>
      <w:r w:rsidR="005321A9" w:rsidRPr="009A405C">
        <w:rPr>
          <w:lang w:val="en-US"/>
        </w:rPr>
        <w:t xml:space="preserve"> carrier of </w:t>
      </w:r>
      <w:r w:rsidR="00BA3DC8" w:rsidRPr="009A405C">
        <w:rPr>
          <w:rFonts w:cs="Times New Roman"/>
          <w:i/>
          <w:szCs w:val="24"/>
          <w:lang w:val="en-US"/>
        </w:rPr>
        <w:t>APO</w:t>
      </w:r>
      <w:r w:rsidR="00C00AF3" w:rsidRPr="009A405C">
        <w:rPr>
          <w:i/>
          <w:lang w:val="en-US"/>
        </w:rPr>
        <w:t>E1</w:t>
      </w:r>
      <w:r w:rsidR="005321A9" w:rsidRPr="009A405C">
        <w:rPr>
          <w:lang w:val="en-US"/>
        </w:rPr>
        <w:t>.</w:t>
      </w:r>
      <w:r w:rsidR="00690A6F" w:rsidRPr="009A405C">
        <w:rPr>
          <w:lang w:val="en-US"/>
        </w:rPr>
        <w:t xml:space="preserve"> </w:t>
      </w:r>
    </w:p>
    <w:p w14:paraId="3B6B31D3" w14:textId="77777777" w:rsidR="0013660C" w:rsidRPr="009A405C" w:rsidRDefault="0013660C">
      <w:pPr>
        <w:spacing w:after="200" w:line="276" w:lineRule="auto"/>
        <w:rPr>
          <w:lang w:val="en-US"/>
        </w:rPr>
      </w:pPr>
      <w:r w:rsidRPr="009A405C">
        <w:rPr>
          <w:lang w:val="en-US"/>
        </w:rPr>
        <w:br w:type="page"/>
      </w:r>
    </w:p>
    <w:p w14:paraId="4F226193" w14:textId="5D74DD2A" w:rsidR="007F0FAC" w:rsidRPr="009A405C" w:rsidRDefault="0013660C" w:rsidP="001C4A0B">
      <w:pPr>
        <w:rPr>
          <w:b/>
          <w:lang w:val="en-US"/>
        </w:rPr>
      </w:pPr>
      <w:r w:rsidRPr="009A405C">
        <w:rPr>
          <w:b/>
          <w:lang w:val="en-US"/>
        </w:rPr>
        <w:lastRenderedPageBreak/>
        <w:t xml:space="preserve">Supplementary Table 3. </w:t>
      </w:r>
      <w:proofErr w:type="spellStart"/>
      <w:r w:rsidRPr="009A405C">
        <w:rPr>
          <w:b/>
          <w:lang w:val="en-US"/>
        </w:rPr>
        <w:t>Cardiometabolic</w:t>
      </w:r>
      <w:proofErr w:type="spellEnd"/>
      <w:r w:rsidRPr="009A405C">
        <w:rPr>
          <w:b/>
          <w:lang w:val="en-US"/>
        </w:rPr>
        <w:t xml:space="preserve"> blood marker concentrations </w:t>
      </w:r>
      <w:r w:rsidR="005F21CA" w:rsidRPr="009A405C">
        <w:rPr>
          <w:b/>
          <w:lang w:val="en-US"/>
        </w:rPr>
        <w:t>acco</w:t>
      </w:r>
      <w:r w:rsidR="00C800CC" w:rsidRPr="009A405C">
        <w:rPr>
          <w:b/>
          <w:lang w:val="en-US"/>
        </w:rPr>
        <w:t>r</w:t>
      </w:r>
      <w:r w:rsidR="005F21CA" w:rsidRPr="009A405C">
        <w:rPr>
          <w:b/>
          <w:lang w:val="en-US"/>
        </w:rPr>
        <w:t xml:space="preserve">ding to </w:t>
      </w:r>
      <w:r w:rsidR="005F21CA" w:rsidRPr="009A405C">
        <w:rPr>
          <w:b/>
          <w:i/>
          <w:lang w:val="en-US"/>
        </w:rPr>
        <w:t>FADS</w:t>
      </w:r>
      <w:r w:rsidR="005F21CA" w:rsidRPr="009A405C">
        <w:rPr>
          <w:b/>
          <w:lang w:val="en-US"/>
        </w:rPr>
        <w:t xml:space="preserve"> genotype</w:t>
      </w:r>
      <w:r w:rsidR="001C65ED" w:rsidRPr="009A405C">
        <w:rPr>
          <w:b/>
          <w:lang w:val="en-US"/>
        </w:rPr>
        <w:t>s shown</w:t>
      </w:r>
      <w:r w:rsidR="00CD7789" w:rsidRPr="009A405C">
        <w:rPr>
          <w:b/>
          <w:lang w:val="en-US"/>
        </w:rPr>
        <w:t xml:space="preserve"> </w:t>
      </w:r>
      <w:r w:rsidR="00E00F91" w:rsidRPr="009A405C">
        <w:rPr>
          <w:b/>
          <w:lang w:val="en-US"/>
        </w:rPr>
        <w:t xml:space="preserve">as raw values and </w:t>
      </w:r>
      <w:r w:rsidR="0078325C" w:rsidRPr="009A405C">
        <w:rPr>
          <w:b/>
          <w:lang w:val="en-US"/>
        </w:rPr>
        <w:t xml:space="preserve">adjusted </w:t>
      </w:r>
      <w:r w:rsidR="00CD7789" w:rsidRPr="009A405C">
        <w:rPr>
          <w:b/>
          <w:lang w:val="en-US"/>
        </w:rPr>
        <w:t>difference</w:t>
      </w:r>
      <w:r w:rsidR="0078325C" w:rsidRPr="009A405C">
        <w:rPr>
          <w:b/>
          <w:lang w:val="en-US"/>
        </w:rPr>
        <w:t>s</w:t>
      </w:r>
      <w:r w:rsidRPr="009A405C">
        <w:rPr>
          <w:b/>
          <w:lang w:val="en-US"/>
        </w:rPr>
        <w:t xml:space="preserve">* </w:t>
      </w:r>
    </w:p>
    <w:tbl>
      <w:tblPr>
        <w:tblStyle w:val="Tabel-Gitter"/>
        <w:tblW w:w="1249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90"/>
        <w:gridCol w:w="937"/>
        <w:gridCol w:w="1276"/>
        <w:gridCol w:w="992"/>
        <w:gridCol w:w="992"/>
        <w:gridCol w:w="236"/>
        <w:gridCol w:w="1344"/>
        <w:gridCol w:w="1701"/>
        <w:gridCol w:w="985"/>
        <w:gridCol w:w="7"/>
      </w:tblGrid>
      <w:tr w:rsidR="009A405C" w:rsidRPr="009A405C" w14:paraId="45695E86" w14:textId="77777777" w:rsidTr="00363381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75063491" w14:textId="7D4DE22C" w:rsidR="001C4A0B" w:rsidRPr="009A405C" w:rsidRDefault="001C4A0B" w:rsidP="001C4A0B">
            <w:pPr>
              <w:spacing w:after="0" w:line="276" w:lineRule="auto"/>
              <w:rPr>
                <w:b/>
                <w:lang w:val="en-US"/>
              </w:rPr>
            </w:pPr>
            <w:proofErr w:type="spellStart"/>
            <w:r w:rsidRPr="009A405C">
              <w:rPr>
                <w:b/>
                <w:lang w:val="en-US"/>
              </w:rPr>
              <w:t>Cardiometabolic</w:t>
            </w:r>
            <w:proofErr w:type="spellEnd"/>
            <w:r w:rsidRPr="009A405C">
              <w:rPr>
                <w:b/>
                <w:lang w:val="en-US"/>
              </w:rPr>
              <w:t xml:space="preserve"> marker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  <w:right w:val="nil"/>
            </w:tcBorders>
          </w:tcPr>
          <w:p w14:paraId="0A1B9BA9" w14:textId="77777777" w:rsidR="001C4A0B" w:rsidRPr="009A405C" w:rsidRDefault="001C4A0B" w:rsidP="001C4A0B">
            <w:pPr>
              <w:spacing w:after="0" w:line="276" w:lineRule="auto"/>
              <w:rPr>
                <w:b/>
                <w:lang w:val="en-US"/>
              </w:rPr>
            </w:pPr>
            <w:r w:rsidRPr="009A405C">
              <w:rPr>
                <w:b/>
                <w:lang w:val="en-US"/>
              </w:rPr>
              <w:t>SNP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F54F8" w14:textId="3F5D4827" w:rsidR="001C4A0B" w:rsidRPr="009A405C" w:rsidRDefault="001C4A0B" w:rsidP="001C4A0B">
            <w:pPr>
              <w:spacing w:after="0" w:line="276" w:lineRule="auto"/>
              <w:jc w:val="center"/>
              <w:rPr>
                <w:b/>
                <w:lang w:val="en-US"/>
              </w:rPr>
            </w:pPr>
            <w:r w:rsidRPr="009A405C">
              <w:rPr>
                <w:b/>
                <w:lang w:val="en-US"/>
              </w:rPr>
              <w:t>MM</w:t>
            </w:r>
            <w:r w:rsidRPr="009A405C">
              <w:rPr>
                <w:rFonts w:cs="Times New Roman"/>
                <w:szCs w:val="24"/>
                <w:lang w:val="en-US"/>
              </w:rPr>
              <w:t>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B9F3D" w14:textId="00A8CB00" w:rsidR="001C4A0B" w:rsidRPr="009A405C" w:rsidRDefault="001C4A0B" w:rsidP="001C4A0B">
            <w:pPr>
              <w:tabs>
                <w:tab w:val="left" w:pos="796"/>
              </w:tabs>
              <w:spacing w:after="0" w:line="276" w:lineRule="auto"/>
              <w:jc w:val="center"/>
              <w:rPr>
                <w:b/>
                <w:lang w:val="en-US"/>
              </w:rPr>
            </w:pPr>
            <w:r w:rsidRPr="009A405C">
              <w:rPr>
                <w:b/>
                <w:lang w:val="en-US"/>
              </w:rPr>
              <w:t>Mm/mm</w:t>
            </w:r>
            <w:r w:rsidRPr="009A405C">
              <w:rPr>
                <w:rFonts w:cs="Times New Roman"/>
                <w:szCs w:val="24"/>
                <w:lang w:val="en-US"/>
              </w:rPr>
              <w:t>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878B79" w14:textId="77777777" w:rsidR="001C4A0B" w:rsidRPr="009A405C" w:rsidRDefault="001C4A0B" w:rsidP="001C4A0B">
            <w:pPr>
              <w:spacing w:after="0"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8A547" w14:textId="39B68134" w:rsidR="001C4A0B" w:rsidRPr="009A405C" w:rsidRDefault="001C4A0B" w:rsidP="001C4A0B">
            <w:pPr>
              <w:spacing w:after="0" w:line="276" w:lineRule="auto"/>
              <w:jc w:val="center"/>
              <w:rPr>
                <w:b/>
                <w:lang w:val="en-US"/>
              </w:rPr>
            </w:pPr>
            <w:r w:rsidRPr="009A405C">
              <w:rPr>
                <w:b/>
                <w:lang w:val="en-US"/>
              </w:rPr>
              <w:t>MM versus MM/mm</w:t>
            </w:r>
            <w:r w:rsidRPr="009A405C">
              <w:rPr>
                <w:rFonts w:cs="Times New Roman"/>
                <w:szCs w:val="24"/>
                <w:lang w:val="en-US"/>
              </w:rPr>
              <w:t>‡</w:t>
            </w:r>
          </w:p>
        </w:tc>
      </w:tr>
      <w:tr w:rsidR="009A405C" w:rsidRPr="009A405C" w14:paraId="1B023262" w14:textId="77777777" w:rsidTr="00363381">
        <w:tc>
          <w:tcPr>
            <w:tcW w:w="2835" w:type="dxa"/>
            <w:tcBorders>
              <w:top w:val="nil"/>
              <w:bottom w:val="nil"/>
            </w:tcBorders>
          </w:tcPr>
          <w:p w14:paraId="765C0A53" w14:textId="77777777" w:rsidR="001C4A0B" w:rsidRPr="009A405C" w:rsidRDefault="001C4A0B" w:rsidP="001C4A0B">
            <w:pPr>
              <w:spacing w:after="0" w:line="276" w:lineRule="auto"/>
              <w:rPr>
                <w:b/>
                <w:lang w:val="en-US"/>
              </w:rPr>
            </w:pPr>
          </w:p>
        </w:tc>
        <w:tc>
          <w:tcPr>
            <w:tcW w:w="1190" w:type="dxa"/>
            <w:tcBorders>
              <w:top w:val="nil"/>
              <w:bottom w:val="nil"/>
              <w:right w:val="nil"/>
            </w:tcBorders>
          </w:tcPr>
          <w:p w14:paraId="44051594" w14:textId="77777777" w:rsidR="001C4A0B" w:rsidRPr="009A405C" w:rsidRDefault="001C4A0B" w:rsidP="001C4A0B">
            <w:pPr>
              <w:spacing w:after="0" w:line="276" w:lineRule="auto"/>
              <w:rPr>
                <w:b/>
                <w:lang w:val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</w:tcBorders>
          </w:tcPr>
          <w:p w14:paraId="12199953" w14:textId="1D5B8252" w:rsidR="001C4A0B" w:rsidRPr="009A405C" w:rsidRDefault="001C4A0B" w:rsidP="001C4A0B">
            <w:pPr>
              <w:spacing w:after="0" w:line="276" w:lineRule="auto"/>
              <w:jc w:val="center"/>
              <w:rPr>
                <w:b/>
                <w:lang w:val="en-US"/>
              </w:rPr>
            </w:pPr>
            <w:r w:rsidRPr="009A405C">
              <w:rPr>
                <w:b/>
                <w:lang w:val="en-US"/>
              </w:rPr>
              <w:t>Mean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nil"/>
            </w:tcBorders>
          </w:tcPr>
          <w:p w14:paraId="7B1BAE5C" w14:textId="0D454AB4" w:rsidR="001C4A0B" w:rsidRPr="009A405C" w:rsidRDefault="001C4A0B" w:rsidP="001C4A0B">
            <w:pPr>
              <w:spacing w:after="0" w:line="276" w:lineRule="auto"/>
              <w:jc w:val="center"/>
              <w:rPr>
                <w:b/>
                <w:lang w:val="en-US"/>
              </w:rPr>
            </w:pPr>
            <w:r w:rsidRPr="009A405C">
              <w:rPr>
                <w:b/>
                <w:lang w:val="en-US"/>
              </w:rPr>
              <w:t>SD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CFBE0" w14:textId="63259CFF" w:rsidR="001C4A0B" w:rsidRPr="009A405C" w:rsidRDefault="001C4A0B" w:rsidP="001C4A0B">
            <w:pPr>
              <w:spacing w:after="0" w:line="276" w:lineRule="auto"/>
              <w:jc w:val="center"/>
              <w:rPr>
                <w:b/>
                <w:lang w:val="en-US"/>
              </w:rPr>
            </w:pPr>
            <w:r w:rsidRPr="009A405C">
              <w:rPr>
                <w:b/>
                <w:lang w:val="en-US"/>
              </w:rPr>
              <w:t>Mean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57B556" w14:textId="14B643DA" w:rsidR="001C4A0B" w:rsidRPr="009A405C" w:rsidRDefault="001C4A0B" w:rsidP="001C4A0B">
            <w:pPr>
              <w:spacing w:after="0" w:line="276" w:lineRule="auto"/>
              <w:jc w:val="center"/>
              <w:rPr>
                <w:b/>
                <w:lang w:val="en-US"/>
              </w:rPr>
            </w:pPr>
            <w:r w:rsidRPr="009A405C">
              <w:rPr>
                <w:b/>
                <w:lang w:val="en-US"/>
              </w:rPr>
              <w:t>SD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473D7B" w14:textId="77777777" w:rsidR="001C4A0B" w:rsidRPr="009A405C" w:rsidRDefault="001C4A0B" w:rsidP="001C4A0B">
            <w:pPr>
              <w:spacing w:after="0"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AD492E9" w14:textId="4FFE63CB" w:rsidR="001C4A0B" w:rsidRPr="009A405C" w:rsidRDefault="001C4A0B" w:rsidP="001C4A0B">
            <w:pPr>
              <w:spacing w:after="0" w:line="276" w:lineRule="auto"/>
              <w:jc w:val="center"/>
              <w:rPr>
                <w:b/>
                <w:lang w:val="en-US"/>
              </w:rPr>
            </w:pPr>
            <w:r w:rsidRPr="009A405C">
              <w:rPr>
                <w:b/>
                <w:lang w:val="en-US"/>
              </w:rPr>
              <w:t>Difference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814D95A" w14:textId="5910F440" w:rsidR="001C4A0B" w:rsidRPr="009A405C" w:rsidRDefault="001C4A0B" w:rsidP="001C4A0B">
            <w:pPr>
              <w:spacing w:after="0" w:line="276" w:lineRule="auto"/>
              <w:jc w:val="center"/>
              <w:rPr>
                <w:b/>
                <w:lang w:val="en-US"/>
              </w:rPr>
            </w:pPr>
            <w:r w:rsidRPr="009A405C">
              <w:rPr>
                <w:b/>
                <w:lang w:val="en-US"/>
              </w:rPr>
              <w:t>95% CI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</w:tcPr>
          <w:p w14:paraId="42E309F7" w14:textId="77777777" w:rsidR="001C4A0B" w:rsidRPr="009A405C" w:rsidRDefault="001C4A0B" w:rsidP="001C4A0B">
            <w:pPr>
              <w:spacing w:after="0" w:line="276" w:lineRule="auto"/>
              <w:jc w:val="center"/>
              <w:rPr>
                <w:b/>
                <w:lang w:val="en-US"/>
              </w:rPr>
            </w:pPr>
            <w:r w:rsidRPr="009A405C">
              <w:rPr>
                <w:b/>
                <w:lang w:val="en-US"/>
              </w:rPr>
              <w:t>P</w:t>
            </w:r>
            <w:r w:rsidRPr="009A405C">
              <w:rPr>
                <w:rFonts w:cs="Times New Roman"/>
                <w:szCs w:val="24"/>
                <w:lang w:val="en-US"/>
              </w:rPr>
              <w:t>†</w:t>
            </w:r>
          </w:p>
        </w:tc>
      </w:tr>
      <w:tr w:rsidR="009A405C" w:rsidRPr="009A405C" w14:paraId="2B566B17" w14:textId="77777777" w:rsidTr="00363381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3E53916C" w14:textId="34F13444" w:rsidR="001C4A0B" w:rsidRPr="009A405C" w:rsidRDefault="001C4A0B" w:rsidP="0060745E">
            <w:pPr>
              <w:spacing w:after="0" w:line="276" w:lineRule="auto"/>
              <w:rPr>
                <w:lang w:val="en-US"/>
              </w:rPr>
            </w:pPr>
            <w:r w:rsidRPr="009A405C">
              <w:rPr>
                <w:lang w:val="en-US"/>
              </w:rPr>
              <w:t>TG (</w:t>
            </w:r>
            <w:proofErr w:type="spellStart"/>
            <w:r w:rsidRPr="009A405C">
              <w:rPr>
                <w:lang w:val="en-US"/>
              </w:rPr>
              <w:t>mmol</w:t>
            </w:r>
            <w:proofErr w:type="spellEnd"/>
            <w:r w:rsidRPr="009A405C">
              <w:rPr>
                <w:lang w:val="en-US"/>
              </w:rPr>
              <w:t>/L)</w:t>
            </w:r>
          </w:p>
        </w:tc>
        <w:tc>
          <w:tcPr>
            <w:tcW w:w="1190" w:type="dxa"/>
            <w:tcBorders>
              <w:top w:val="single" w:sz="4" w:space="0" w:color="auto"/>
              <w:bottom w:val="nil"/>
              <w:right w:val="nil"/>
            </w:tcBorders>
          </w:tcPr>
          <w:p w14:paraId="26FEC270" w14:textId="77777777" w:rsidR="001C4A0B" w:rsidRPr="009A405C" w:rsidRDefault="001C4A0B" w:rsidP="001C4A0B">
            <w:pPr>
              <w:spacing w:after="0" w:line="276" w:lineRule="auto"/>
              <w:rPr>
                <w:lang w:val="en-US"/>
              </w:rPr>
            </w:pPr>
            <w:r w:rsidRPr="009A405C">
              <w:rPr>
                <w:lang w:val="en-US"/>
              </w:rPr>
              <w:t>rs1535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</w:tcBorders>
          </w:tcPr>
          <w:p w14:paraId="1676133D" w14:textId="0BB568F2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0.6</w:t>
            </w:r>
            <w:r w:rsidR="00C868EB" w:rsidRPr="009A405C"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nil"/>
            </w:tcBorders>
          </w:tcPr>
          <w:p w14:paraId="4ACCC8C0" w14:textId="72A9D631" w:rsidR="001C4A0B" w:rsidRPr="009A405C" w:rsidRDefault="00C868E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E536E" w14:textId="326E35D1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36918" w14:textId="2010933C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B4D37D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39828" w14:textId="0A10D105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-0.02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</w:tcBorders>
          </w:tcPr>
          <w:p w14:paraId="7EE11995" w14:textId="039945B6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-0.05, 0.0</w:t>
            </w:r>
            <w:r w:rsidR="00C868EB" w:rsidRPr="009A405C">
              <w:rPr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C9F6E47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0.167</w:t>
            </w:r>
          </w:p>
        </w:tc>
      </w:tr>
      <w:tr w:rsidR="009A405C" w:rsidRPr="009A405C" w14:paraId="3934D7DE" w14:textId="77777777" w:rsidTr="00363381">
        <w:tc>
          <w:tcPr>
            <w:tcW w:w="2835" w:type="dxa"/>
            <w:tcBorders>
              <w:top w:val="nil"/>
            </w:tcBorders>
          </w:tcPr>
          <w:p w14:paraId="2D572E45" w14:textId="77777777" w:rsidR="001C4A0B" w:rsidRPr="009A405C" w:rsidRDefault="001C4A0B" w:rsidP="001C4A0B">
            <w:pPr>
              <w:spacing w:after="0" w:line="276" w:lineRule="auto"/>
            </w:pPr>
          </w:p>
        </w:tc>
        <w:tc>
          <w:tcPr>
            <w:tcW w:w="1190" w:type="dxa"/>
            <w:tcBorders>
              <w:top w:val="nil"/>
              <w:right w:val="nil"/>
            </w:tcBorders>
          </w:tcPr>
          <w:p w14:paraId="0496C98A" w14:textId="77777777" w:rsidR="001C4A0B" w:rsidRPr="009A405C" w:rsidRDefault="001C4A0B" w:rsidP="001C4A0B">
            <w:pPr>
              <w:spacing w:after="0" w:line="276" w:lineRule="auto"/>
            </w:pPr>
            <w:r w:rsidRPr="009A405C">
              <w:rPr>
                <w:lang w:val="en-US"/>
              </w:rPr>
              <w:t>r</w:t>
            </w:r>
            <w:r w:rsidRPr="009A405C">
              <w:t>s174448</w:t>
            </w:r>
          </w:p>
        </w:tc>
        <w:tc>
          <w:tcPr>
            <w:tcW w:w="937" w:type="dxa"/>
            <w:tcBorders>
              <w:top w:val="nil"/>
              <w:left w:val="nil"/>
            </w:tcBorders>
          </w:tcPr>
          <w:p w14:paraId="27BE56A7" w14:textId="747CA4C3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0.6</w:t>
            </w:r>
            <w:r w:rsidR="00C868EB" w:rsidRPr="009A405C"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 w14:paraId="4C0EFBE4" w14:textId="273094DB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</w:t>
            </w:r>
            <w:r w:rsidR="00C868EB" w:rsidRPr="009A405C">
              <w:rPr>
                <w:lang w:val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75E22EA5" w14:textId="38772CBF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0.71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01246176" w14:textId="56C38651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0.3</w:t>
            </w:r>
            <w:r w:rsidR="00C868EB" w:rsidRPr="009A405C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B40B5F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</w:tcPr>
          <w:p w14:paraId="6BBBA689" w14:textId="4783ADBF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-0.0</w:t>
            </w:r>
            <w:r w:rsidR="00C868EB" w:rsidRPr="009A405C">
              <w:rPr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18F0B83B" w14:textId="636E33F5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-0.0</w:t>
            </w:r>
            <w:r w:rsidR="00C868EB" w:rsidRPr="009A405C">
              <w:rPr>
                <w:lang w:val="en-US"/>
              </w:rPr>
              <w:t>7</w:t>
            </w:r>
            <w:r w:rsidRPr="009A405C">
              <w:rPr>
                <w:lang w:val="en-US"/>
              </w:rPr>
              <w:t>, -0.00</w:t>
            </w:r>
          </w:p>
        </w:tc>
        <w:tc>
          <w:tcPr>
            <w:tcW w:w="992" w:type="dxa"/>
            <w:gridSpan w:val="2"/>
            <w:tcBorders>
              <w:top w:val="nil"/>
              <w:right w:val="nil"/>
            </w:tcBorders>
          </w:tcPr>
          <w:p w14:paraId="65D86202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0.027</w:t>
            </w:r>
          </w:p>
        </w:tc>
      </w:tr>
      <w:tr w:rsidR="009A405C" w:rsidRPr="009A405C" w14:paraId="02890A39" w14:textId="77777777" w:rsidTr="00363381">
        <w:tc>
          <w:tcPr>
            <w:tcW w:w="2835" w:type="dxa"/>
          </w:tcPr>
          <w:p w14:paraId="3B4A4421" w14:textId="77777777" w:rsidR="001C4A0B" w:rsidRPr="009A405C" w:rsidRDefault="001C4A0B" w:rsidP="001C4A0B">
            <w:pPr>
              <w:spacing w:after="0" w:line="276" w:lineRule="auto"/>
              <w:rPr>
                <w:lang w:val="en-US"/>
              </w:rPr>
            </w:pPr>
            <w:r w:rsidRPr="009A405C">
              <w:rPr>
                <w:lang w:val="en-US"/>
              </w:rPr>
              <w:t>HDL cholesterol (</w:t>
            </w:r>
            <w:proofErr w:type="spellStart"/>
            <w:r w:rsidRPr="009A405C">
              <w:rPr>
                <w:lang w:val="en-US"/>
              </w:rPr>
              <w:t>mmol</w:t>
            </w:r>
            <w:proofErr w:type="spellEnd"/>
            <w:r w:rsidRPr="009A405C">
              <w:rPr>
                <w:lang w:val="en-US"/>
              </w:rPr>
              <w:t>/L)</w:t>
            </w:r>
          </w:p>
        </w:tc>
        <w:tc>
          <w:tcPr>
            <w:tcW w:w="1190" w:type="dxa"/>
            <w:tcBorders>
              <w:right w:val="nil"/>
            </w:tcBorders>
          </w:tcPr>
          <w:p w14:paraId="2B246FB8" w14:textId="77777777" w:rsidR="001C4A0B" w:rsidRPr="009A405C" w:rsidRDefault="001C4A0B" w:rsidP="001C4A0B">
            <w:pPr>
              <w:spacing w:after="0" w:line="276" w:lineRule="auto"/>
              <w:rPr>
                <w:lang w:val="en-US"/>
              </w:rPr>
            </w:pPr>
            <w:r w:rsidRPr="009A405C">
              <w:rPr>
                <w:lang w:val="en-US"/>
              </w:rPr>
              <w:t>rs1535</w:t>
            </w:r>
          </w:p>
        </w:tc>
        <w:tc>
          <w:tcPr>
            <w:tcW w:w="937" w:type="dxa"/>
            <w:tcBorders>
              <w:left w:val="nil"/>
            </w:tcBorders>
          </w:tcPr>
          <w:p w14:paraId="2FDEB57E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1.46</w:t>
            </w:r>
          </w:p>
        </w:tc>
        <w:tc>
          <w:tcPr>
            <w:tcW w:w="1276" w:type="dxa"/>
            <w:tcBorders>
              <w:right w:val="nil"/>
            </w:tcBorders>
          </w:tcPr>
          <w:p w14:paraId="0DE57FD6" w14:textId="32B2CB49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0.31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865FF26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1.43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BFA1671" w14:textId="174D7648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2A837D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344" w:type="dxa"/>
            <w:tcBorders>
              <w:left w:val="nil"/>
              <w:right w:val="nil"/>
            </w:tcBorders>
          </w:tcPr>
          <w:p w14:paraId="043BCB64" w14:textId="0CA1DD68" w:rsidR="001C4A0B" w:rsidRPr="009A405C" w:rsidRDefault="00C868E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0.03</w:t>
            </w:r>
          </w:p>
        </w:tc>
        <w:tc>
          <w:tcPr>
            <w:tcW w:w="1701" w:type="dxa"/>
            <w:tcBorders>
              <w:left w:val="nil"/>
            </w:tcBorders>
          </w:tcPr>
          <w:p w14:paraId="04F662BF" w14:textId="03D99DF3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-0.0</w:t>
            </w:r>
            <w:r w:rsidR="00C868EB" w:rsidRPr="009A405C">
              <w:rPr>
                <w:lang w:val="en-US"/>
              </w:rPr>
              <w:t>2</w:t>
            </w:r>
            <w:r w:rsidRPr="009A405C">
              <w:rPr>
                <w:lang w:val="en-US"/>
              </w:rPr>
              <w:t>, 0.0</w:t>
            </w:r>
            <w:r w:rsidR="00C868EB" w:rsidRPr="009A405C">
              <w:rPr>
                <w:lang w:val="en-US"/>
              </w:rPr>
              <w:t>7</w:t>
            </w:r>
          </w:p>
        </w:tc>
        <w:tc>
          <w:tcPr>
            <w:tcW w:w="992" w:type="dxa"/>
            <w:gridSpan w:val="2"/>
            <w:tcBorders>
              <w:right w:val="nil"/>
            </w:tcBorders>
          </w:tcPr>
          <w:p w14:paraId="7B36DB53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0.215</w:t>
            </w:r>
          </w:p>
        </w:tc>
      </w:tr>
      <w:tr w:rsidR="009A405C" w:rsidRPr="009A405C" w14:paraId="54213171" w14:textId="77777777" w:rsidTr="00363381">
        <w:tc>
          <w:tcPr>
            <w:tcW w:w="2835" w:type="dxa"/>
          </w:tcPr>
          <w:p w14:paraId="5E59E4FA" w14:textId="77777777" w:rsidR="001C4A0B" w:rsidRPr="009A405C" w:rsidRDefault="001C4A0B" w:rsidP="001C4A0B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190" w:type="dxa"/>
            <w:tcBorders>
              <w:right w:val="nil"/>
            </w:tcBorders>
          </w:tcPr>
          <w:p w14:paraId="39B23479" w14:textId="77777777" w:rsidR="001C4A0B" w:rsidRPr="009A405C" w:rsidRDefault="001C4A0B" w:rsidP="001C4A0B">
            <w:pPr>
              <w:spacing w:after="0" w:line="276" w:lineRule="auto"/>
              <w:rPr>
                <w:lang w:val="en-US"/>
              </w:rPr>
            </w:pPr>
            <w:r w:rsidRPr="009A405C">
              <w:rPr>
                <w:lang w:val="en-US"/>
              </w:rPr>
              <w:t>rs174448</w:t>
            </w:r>
          </w:p>
        </w:tc>
        <w:tc>
          <w:tcPr>
            <w:tcW w:w="937" w:type="dxa"/>
            <w:tcBorders>
              <w:left w:val="nil"/>
            </w:tcBorders>
          </w:tcPr>
          <w:p w14:paraId="0493D4C9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1.47</w:t>
            </w:r>
          </w:p>
        </w:tc>
        <w:tc>
          <w:tcPr>
            <w:tcW w:w="1276" w:type="dxa"/>
            <w:tcBorders>
              <w:right w:val="nil"/>
            </w:tcBorders>
          </w:tcPr>
          <w:p w14:paraId="3656D9CB" w14:textId="7184E56C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0.32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CEE121E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1.43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439ECC8" w14:textId="32227F00" w:rsidR="001C4A0B" w:rsidRPr="009A405C" w:rsidRDefault="00C868E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A0B4A5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344" w:type="dxa"/>
            <w:tcBorders>
              <w:left w:val="nil"/>
              <w:right w:val="nil"/>
            </w:tcBorders>
          </w:tcPr>
          <w:p w14:paraId="0D3D6D01" w14:textId="415ADB3F" w:rsidR="001C4A0B" w:rsidRPr="009A405C" w:rsidRDefault="00C868E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0.04</w:t>
            </w:r>
          </w:p>
        </w:tc>
        <w:tc>
          <w:tcPr>
            <w:tcW w:w="1701" w:type="dxa"/>
            <w:tcBorders>
              <w:left w:val="nil"/>
            </w:tcBorders>
          </w:tcPr>
          <w:p w14:paraId="088B899F" w14:textId="5CDECE5E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0.00, 0.0</w:t>
            </w:r>
            <w:r w:rsidR="00C868EB" w:rsidRPr="009A405C">
              <w:rPr>
                <w:lang w:val="en-US"/>
              </w:rPr>
              <w:t>9</w:t>
            </w:r>
          </w:p>
        </w:tc>
        <w:tc>
          <w:tcPr>
            <w:tcW w:w="992" w:type="dxa"/>
            <w:gridSpan w:val="2"/>
            <w:tcBorders>
              <w:right w:val="nil"/>
            </w:tcBorders>
          </w:tcPr>
          <w:p w14:paraId="6C2B4C76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0.047</w:t>
            </w:r>
          </w:p>
        </w:tc>
      </w:tr>
      <w:tr w:rsidR="009A405C" w:rsidRPr="009A405C" w14:paraId="01224BE0" w14:textId="77777777" w:rsidTr="00363381">
        <w:tc>
          <w:tcPr>
            <w:tcW w:w="2835" w:type="dxa"/>
          </w:tcPr>
          <w:p w14:paraId="1872AF85" w14:textId="77777777" w:rsidR="001C4A0B" w:rsidRPr="009A405C" w:rsidRDefault="001C4A0B" w:rsidP="001C4A0B">
            <w:pPr>
              <w:spacing w:after="0" w:line="276" w:lineRule="auto"/>
              <w:rPr>
                <w:lang w:val="en-US"/>
              </w:rPr>
            </w:pPr>
            <w:r w:rsidRPr="009A405C">
              <w:rPr>
                <w:lang w:val="en-US"/>
              </w:rPr>
              <w:t>LDL cholesterol (</w:t>
            </w:r>
            <w:proofErr w:type="spellStart"/>
            <w:r w:rsidRPr="009A405C">
              <w:rPr>
                <w:lang w:val="en-US"/>
              </w:rPr>
              <w:t>mmol</w:t>
            </w:r>
            <w:proofErr w:type="spellEnd"/>
            <w:r w:rsidRPr="009A405C">
              <w:rPr>
                <w:lang w:val="en-US"/>
              </w:rPr>
              <w:t>/L)</w:t>
            </w:r>
          </w:p>
        </w:tc>
        <w:tc>
          <w:tcPr>
            <w:tcW w:w="1190" w:type="dxa"/>
            <w:tcBorders>
              <w:right w:val="nil"/>
            </w:tcBorders>
          </w:tcPr>
          <w:p w14:paraId="02C43146" w14:textId="77777777" w:rsidR="001C4A0B" w:rsidRPr="009A405C" w:rsidRDefault="001C4A0B" w:rsidP="001C4A0B">
            <w:pPr>
              <w:spacing w:after="0" w:line="276" w:lineRule="auto"/>
              <w:rPr>
                <w:lang w:val="en-US"/>
              </w:rPr>
            </w:pPr>
            <w:r w:rsidRPr="009A405C">
              <w:rPr>
                <w:lang w:val="en-US"/>
              </w:rPr>
              <w:t>rs1535</w:t>
            </w:r>
          </w:p>
        </w:tc>
        <w:tc>
          <w:tcPr>
            <w:tcW w:w="937" w:type="dxa"/>
            <w:tcBorders>
              <w:left w:val="nil"/>
            </w:tcBorders>
          </w:tcPr>
          <w:p w14:paraId="3BA3077F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2.37</w:t>
            </w:r>
          </w:p>
        </w:tc>
        <w:tc>
          <w:tcPr>
            <w:tcW w:w="1276" w:type="dxa"/>
            <w:tcBorders>
              <w:right w:val="nil"/>
            </w:tcBorders>
          </w:tcPr>
          <w:p w14:paraId="78636E66" w14:textId="12DF0BDB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0.58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98F390A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2.30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68C0362" w14:textId="7F42242D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8F7E08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344" w:type="dxa"/>
            <w:tcBorders>
              <w:left w:val="nil"/>
              <w:right w:val="nil"/>
            </w:tcBorders>
          </w:tcPr>
          <w:p w14:paraId="646A9CC4" w14:textId="2BB16634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0.0</w:t>
            </w:r>
            <w:r w:rsidR="00C868EB" w:rsidRPr="009A405C">
              <w:rPr>
                <w:lang w:val="en-US"/>
              </w:rPr>
              <w:t>4</w:t>
            </w:r>
          </w:p>
        </w:tc>
        <w:tc>
          <w:tcPr>
            <w:tcW w:w="1701" w:type="dxa"/>
            <w:tcBorders>
              <w:left w:val="nil"/>
            </w:tcBorders>
          </w:tcPr>
          <w:p w14:paraId="690D070F" w14:textId="4357B06B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-0.04, 0.1</w:t>
            </w:r>
            <w:r w:rsidR="00C868EB" w:rsidRPr="009A405C">
              <w:rPr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right w:val="nil"/>
            </w:tcBorders>
          </w:tcPr>
          <w:p w14:paraId="33D4ADF4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0.371</w:t>
            </w:r>
          </w:p>
        </w:tc>
      </w:tr>
      <w:tr w:rsidR="009A405C" w:rsidRPr="009A405C" w14:paraId="36AA659A" w14:textId="77777777" w:rsidTr="00363381">
        <w:tc>
          <w:tcPr>
            <w:tcW w:w="2835" w:type="dxa"/>
          </w:tcPr>
          <w:p w14:paraId="1BC588E0" w14:textId="77777777" w:rsidR="001C4A0B" w:rsidRPr="009A405C" w:rsidRDefault="001C4A0B" w:rsidP="001C4A0B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190" w:type="dxa"/>
            <w:tcBorders>
              <w:right w:val="nil"/>
            </w:tcBorders>
          </w:tcPr>
          <w:p w14:paraId="0420AB35" w14:textId="77777777" w:rsidR="001C4A0B" w:rsidRPr="009A405C" w:rsidRDefault="001C4A0B" w:rsidP="001C4A0B">
            <w:pPr>
              <w:spacing w:after="0" w:line="276" w:lineRule="auto"/>
              <w:rPr>
                <w:lang w:val="en-US"/>
              </w:rPr>
            </w:pPr>
            <w:r w:rsidRPr="009A405C">
              <w:rPr>
                <w:lang w:val="en-US"/>
              </w:rPr>
              <w:t>rs174448</w:t>
            </w:r>
          </w:p>
        </w:tc>
        <w:tc>
          <w:tcPr>
            <w:tcW w:w="937" w:type="dxa"/>
            <w:tcBorders>
              <w:left w:val="nil"/>
            </w:tcBorders>
          </w:tcPr>
          <w:p w14:paraId="7454C736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2.35</w:t>
            </w:r>
          </w:p>
        </w:tc>
        <w:tc>
          <w:tcPr>
            <w:tcW w:w="1276" w:type="dxa"/>
            <w:tcBorders>
              <w:right w:val="nil"/>
            </w:tcBorders>
          </w:tcPr>
          <w:p w14:paraId="736B5897" w14:textId="0156B19B" w:rsidR="001C4A0B" w:rsidRPr="009A405C" w:rsidRDefault="00C868E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0.59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83285B9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2.33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5410790" w14:textId="5769A725" w:rsidR="001C4A0B" w:rsidRPr="009A405C" w:rsidRDefault="00C868E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E47BC7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344" w:type="dxa"/>
            <w:tcBorders>
              <w:left w:val="nil"/>
              <w:right w:val="nil"/>
            </w:tcBorders>
          </w:tcPr>
          <w:p w14:paraId="6ACBF4CE" w14:textId="3429FA2E" w:rsidR="001C4A0B" w:rsidRPr="009A405C" w:rsidRDefault="00C868E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-0.01</w:t>
            </w:r>
          </w:p>
        </w:tc>
        <w:tc>
          <w:tcPr>
            <w:tcW w:w="1701" w:type="dxa"/>
            <w:tcBorders>
              <w:left w:val="nil"/>
            </w:tcBorders>
          </w:tcPr>
          <w:p w14:paraId="2D7B6658" w14:textId="1F73F7F6" w:rsidR="001C4A0B" w:rsidRPr="009A405C" w:rsidRDefault="00C868E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-0.09</w:t>
            </w:r>
            <w:r w:rsidR="001C4A0B" w:rsidRPr="009A405C">
              <w:rPr>
                <w:lang w:val="en-US"/>
              </w:rPr>
              <w:t>, 0.07</w:t>
            </w:r>
          </w:p>
        </w:tc>
        <w:tc>
          <w:tcPr>
            <w:tcW w:w="992" w:type="dxa"/>
            <w:gridSpan w:val="2"/>
            <w:tcBorders>
              <w:right w:val="nil"/>
            </w:tcBorders>
          </w:tcPr>
          <w:p w14:paraId="7211F9D5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0.879</w:t>
            </w:r>
          </w:p>
        </w:tc>
      </w:tr>
      <w:tr w:rsidR="009A405C" w:rsidRPr="009A405C" w14:paraId="67D23B4F" w14:textId="77777777" w:rsidTr="00363381">
        <w:tc>
          <w:tcPr>
            <w:tcW w:w="2835" w:type="dxa"/>
          </w:tcPr>
          <w:p w14:paraId="42089D49" w14:textId="77777777" w:rsidR="001C4A0B" w:rsidRPr="009A405C" w:rsidRDefault="001C4A0B" w:rsidP="001C4A0B">
            <w:pPr>
              <w:spacing w:after="0" w:line="276" w:lineRule="auto"/>
              <w:rPr>
                <w:vertAlign w:val="superscript"/>
                <w:lang w:val="en-US"/>
              </w:rPr>
            </w:pPr>
            <w:r w:rsidRPr="009A405C">
              <w:rPr>
                <w:lang w:val="en-US"/>
              </w:rPr>
              <w:t>Glucose (</w:t>
            </w:r>
            <w:proofErr w:type="spellStart"/>
            <w:r w:rsidRPr="009A405C">
              <w:rPr>
                <w:lang w:val="en-US"/>
              </w:rPr>
              <w:t>mmol</w:t>
            </w:r>
            <w:proofErr w:type="spellEnd"/>
            <w:r w:rsidRPr="009A405C">
              <w:rPr>
                <w:lang w:val="en-US"/>
              </w:rPr>
              <w:t>/L)</w:t>
            </w:r>
          </w:p>
        </w:tc>
        <w:tc>
          <w:tcPr>
            <w:tcW w:w="1190" w:type="dxa"/>
            <w:tcBorders>
              <w:right w:val="nil"/>
            </w:tcBorders>
          </w:tcPr>
          <w:p w14:paraId="5F86D947" w14:textId="77777777" w:rsidR="001C4A0B" w:rsidRPr="009A405C" w:rsidRDefault="001C4A0B" w:rsidP="001C4A0B">
            <w:pPr>
              <w:spacing w:after="0" w:line="276" w:lineRule="auto"/>
              <w:rPr>
                <w:lang w:val="en-US"/>
              </w:rPr>
            </w:pPr>
            <w:r w:rsidRPr="009A405C">
              <w:rPr>
                <w:lang w:val="en-US"/>
              </w:rPr>
              <w:t>rs1535</w:t>
            </w:r>
          </w:p>
        </w:tc>
        <w:tc>
          <w:tcPr>
            <w:tcW w:w="937" w:type="dxa"/>
            <w:tcBorders>
              <w:left w:val="nil"/>
            </w:tcBorders>
          </w:tcPr>
          <w:p w14:paraId="534A57E0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5.25</w:t>
            </w:r>
          </w:p>
        </w:tc>
        <w:tc>
          <w:tcPr>
            <w:tcW w:w="1276" w:type="dxa"/>
            <w:tcBorders>
              <w:right w:val="nil"/>
            </w:tcBorders>
          </w:tcPr>
          <w:p w14:paraId="661A1978" w14:textId="5D04A657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0.4</w:t>
            </w:r>
            <w:r w:rsidR="00C868EB" w:rsidRPr="009A405C"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24FFC6B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5.18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19356F6" w14:textId="00CC0C7A" w:rsidR="001C4A0B" w:rsidRPr="009A405C" w:rsidRDefault="00C868E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424E08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344" w:type="dxa"/>
            <w:tcBorders>
              <w:left w:val="nil"/>
              <w:right w:val="nil"/>
            </w:tcBorders>
          </w:tcPr>
          <w:p w14:paraId="2C7BD6C9" w14:textId="30120B20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0.06</w:t>
            </w:r>
          </w:p>
        </w:tc>
        <w:tc>
          <w:tcPr>
            <w:tcW w:w="1701" w:type="dxa"/>
            <w:tcBorders>
              <w:left w:val="nil"/>
            </w:tcBorders>
          </w:tcPr>
          <w:p w14:paraId="25EBB86F" w14:textId="2FE03171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-0.00, 0.1</w:t>
            </w:r>
            <w:r w:rsidR="00C868EB" w:rsidRPr="009A405C">
              <w:rPr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right w:val="nil"/>
            </w:tcBorders>
          </w:tcPr>
          <w:p w14:paraId="5F0F44E0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0.054</w:t>
            </w:r>
          </w:p>
        </w:tc>
      </w:tr>
      <w:tr w:rsidR="009A405C" w:rsidRPr="009A405C" w14:paraId="2B52AEB3" w14:textId="77777777" w:rsidTr="00363381">
        <w:tc>
          <w:tcPr>
            <w:tcW w:w="2835" w:type="dxa"/>
          </w:tcPr>
          <w:p w14:paraId="073A4229" w14:textId="77777777" w:rsidR="001C4A0B" w:rsidRPr="009A405C" w:rsidRDefault="001C4A0B" w:rsidP="001C4A0B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190" w:type="dxa"/>
            <w:tcBorders>
              <w:right w:val="nil"/>
            </w:tcBorders>
          </w:tcPr>
          <w:p w14:paraId="6108C70E" w14:textId="77777777" w:rsidR="001C4A0B" w:rsidRPr="009A405C" w:rsidRDefault="001C4A0B" w:rsidP="001C4A0B">
            <w:pPr>
              <w:spacing w:after="0" w:line="276" w:lineRule="auto"/>
              <w:rPr>
                <w:lang w:val="en-US"/>
              </w:rPr>
            </w:pPr>
            <w:r w:rsidRPr="009A405C">
              <w:rPr>
                <w:lang w:val="en-US"/>
              </w:rPr>
              <w:t>rs174448</w:t>
            </w:r>
          </w:p>
        </w:tc>
        <w:tc>
          <w:tcPr>
            <w:tcW w:w="937" w:type="dxa"/>
            <w:tcBorders>
              <w:left w:val="nil"/>
            </w:tcBorders>
          </w:tcPr>
          <w:p w14:paraId="28C94BB7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5.25</w:t>
            </w:r>
          </w:p>
        </w:tc>
        <w:tc>
          <w:tcPr>
            <w:tcW w:w="1276" w:type="dxa"/>
            <w:tcBorders>
              <w:right w:val="nil"/>
            </w:tcBorders>
          </w:tcPr>
          <w:p w14:paraId="4D6A66F9" w14:textId="1A1610E5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0.49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5FD40D7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5.19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FAD3E89" w14:textId="4B008E89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DF3480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344" w:type="dxa"/>
            <w:tcBorders>
              <w:left w:val="nil"/>
              <w:right w:val="nil"/>
            </w:tcBorders>
          </w:tcPr>
          <w:p w14:paraId="14450416" w14:textId="7593E9F0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0.0</w:t>
            </w:r>
            <w:r w:rsidR="00C868EB" w:rsidRPr="009A405C">
              <w:rPr>
                <w:lang w:val="en-US"/>
              </w:rPr>
              <w:t>6</w:t>
            </w:r>
          </w:p>
        </w:tc>
        <w:tc>
          <w:tcPr>
            <w:tcW w:w="1701" w:type="dxa"/>
            <w:tcBorders>
              <w:left w:val="nil"/>
            </w:tcBorders>
          </w:tcPr>
          <w:p w14:paraId="36BA6C33" w14:textId="1E35ED86" w:rsidR="001C4A0B" w:rsidRPr="009A405C" w:rsidRDefault="00C868E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-0.01</w:t>
            </w:r>
            <w:r w:rsidR="001C4A0B" w:rsidRPr="009A405C">
              <w:rPr>
                <w:lang w:val="en-US"/>
              </w:rPr>
              <w:t>, 0.12</w:t>
            </w:r>
          </w:p>
        </w:tc>
        <w:tc>
          <w:tcPr>
            <w:tcW w:w="992" w:type="dxa"/>
            <w:gridSpan w:val="2"/>
            <w:tcBorders>
              <w:right w:val="nil"/>
            </w:tcBorders>
          </w:tcPr>
          <w:p w14:paraId="28D5C0D0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0.070</w:t>
            </w:r>
          </w:p>
        </w:tc>
      </w:tr>
      <w:tr w:rsidR="009A405C" w:rsidRPr="009A405C" w14:paraId="29F98598" w14:textId="77777777" w:rsidTr="00363381">
        <w:tc>
          <w:tcPr>
            <w:tcW w:w="2835" w:type="dxa"/>
          </w:tcPr>
          <w:p w14:paraId="1E04D947" w14:textId="246ED49E" w:rsidR="001C4A0B" w:rsidRPr="009A405C" w:rsidRDefault="001C4A0B" w:rsidP="0060745E">
            <w:pPr>
              <w:spacing w:after="0" w:line="276" w:lineRule="auto"/>
            </w:pPr>
            <w:r w:rsidRPr="009A405C">
              <w:t>Insulin (pmol/L)</w:t>
            </w:r>
          </w:p>
        </w:tc>
        <w:tc>
          <w:tcPr>
            <w:tcW w:w="1190" w:type="dxa"/>
            <w:tcBorders>
              <w:right w:val="nil"/>
            </w:tcBorders>
          </w:tcPr>
          <w:p w14:paraId="3B1040E0" w14:textId="77777777" w:rsidR="001C4A0B" w:rsidRPr="009A405C" w:rsidRDefault="001C4A0B" w:rsidP="001C4A0B">
            <w:pPr>
              <w:spacing w:after="0" w:line="276" w:lineRule="auto"/>
            </w:pPr>
            <w:r w:rsidRPr="009A405C">
              <w:rPr>
                <w:lang w:val="en-US"/>
              </w:rPr>
              <w:t>rs1535</w:t>
            </w:r>
          </w:p>
        </w:tc>
        <w:tc>
          <w:tcPr>
            <w:tcW w:w="937" w:type="dxa"/>
            <w:tcBorders>
              <w:left w:val="nil"/>
            </w:tcBorders>
          </w:tcPr>
          <w:p w14:paraId="7995A12C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46.9</w:t>
            </w:r>
          </w:p>
        </w:tc>
        <w:tc>
          <w:tcPr>
            <w:tcW w:w="1276" w:type="dxa"/>
            <w:tcBorders>
              <w:right w:val="nil"/>
            </w:tcBorders>
          </w:tcPr>
          <w:p w14:paraId="7C54FFFB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23.0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3ED28B5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48.5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C3F9095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25.2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968287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344" w:type="dxa"/>
            <w:tcBorders>
              <w:left w:val="nil"/>
              <w:right w:val="nil"/>
            </w:tcBorders>
          </w:tcPr>
          <w:p w14:paraId="4D9A5C06" w14:textId="604AB549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-1.</w:t>
            </w:r>
            <w:r w:rsidR="00C868EB" w:rsidRPr="009A405C">
              <w:rPr>
                <w:lang w:val="en-US"/>
              </w:rPr>
              <w:t>5</w:t>
            </w:r>
          </w:p>
        </w:tc>
        <w:tc>
          <w:tcPr>
            <w:tcW w:w="1701" w:type="dxa"/>
            <w:tcBorders>
              <w:left w:val="nil"/>
            </w:tcBorders>
          </w:tcPr>
          <w:p w14:paraId="35C93F5A" w14:textId="1823716E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-4.1, 1.</w:t>
            </w:r>
            <w:r w:rsidR="00C868EB" w:rsidRPr="009A405C">
              <w:rPr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right w:val="nil"/>
            </w:tcBorders>
          </w:tcPr>
          <w:p w14:paraId="04902C20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0.281</w:t>
            </w:r>
          </w:p>
        </w:tc>
      </w:tr>
      <w:tr w:rsidR="0078325C" w:rsidRPr="009A405C" w14:paraId="0155235D" w14:textId="77777777" w:rsidTr="0078325C">
        <w:tc>
          <w:tcPr>
            <w:tcW w:w="2835" w:type="dxa"/>
          </w:tcPr>
          <w:p w14:paraId="6486D402" w14:textId="77777777" w:rsidR="001C4A0B" w:rsidRPr="009A405C" w:rsidRDefault="001C4A0B" w:rsidP="001C4A0B">
            <w:pPr>
              <w:spacing w:after="0" w:line="276" w:lineRule="auto"/>
            </w:pPr>
          </w:p>
        </w:tc>
        <w:tc>
          <w:tcPr>
            <w:tcW w:w="1190" w:type="dxa"/>
            <w:tcBorders>
              <w:bottom w:val="single" w:sz="4" w:space="0" w:color="auto"/>
              <w:right w:val="nil"/>
            </w:tcBorders>
          </w:tcPr>
          <w:p w14:paraId="23804EFC" w14:textId="77777777" w:rsidR="001C4A0B" w:rsidRPr="009A405C" w:rsidRDefault="001C4A0B" w:rsidP="001C4A0B">
            <w:pPr>
              <w:spacing w:after="0" w:line="276" w:lineRule="auto"/>
            </w:pPr>
            <w:r w:rsidRPr="009A405C">
              <w:rPr>
                <w:lang w:val="en-US"/>
              </w:rPr>
              <w:t>r</w:t>
            </w:r>
            <w:r w:rsidRPr="009A405C">
              <w:t>s174448</w:t>
            </w:r>
          </w:p>
        </w:tc>
        <w:tc>
          <w:tcPr>
            <w:tcW w:w="937" w:type="dxa"/>
            <w:tcBorders>
              <w:left w:val="nil"/>
              <w:bottom w:val="single" w:sz="4" w:space="0" w:color="auto"/>
            </w:tcBorders>
          </w:tcPr>
          <w:p w14:paraId="0C62CF80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46.3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14:paraId="45BF0C95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22.9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4D529AFA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48.8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75104368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25.0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C8FAA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</w:p>
        </w:tc>
        <w:tc>
          <w:tcPr>
            <w:tcW w:w="1344" w:type="dxa"/>
            <w:tcBorders>
              <w:left w:val="nil"/>
              <w:bottom w:val="single" w:sz="4" w:space="0" w:color="auto"/>
              <w:right w:val="nil"/>
            </w:tcBorders>
          </w:tcPr>
          <w:p w14:paraId="0BF6DDC7" w14:textId="33025A4E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-2.2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18A6CB79" w14:textId="50ADF1E4" w:rsidR="001C4A0B" w:rsidRPr="009A405C" w:rsidRDefault="001C4A0B" w:rsidP="00C868E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-4.8, 0.4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nil"/>
            </w:tcBorders>
          </w:tcPr>
          <w:p w14:paraId="51D8B2EE" w14:textId="77777777" w:rsidR="001C4A0B" w:rsidRPr="009A405C" w:rsidRDefault="001C4A0B" w:rsidP="001C4A0B">
            <w:pPr>
              <w:spacing w:after="0" w:line="276" w:lineRule="auto"/>
              <w:jc w:val="center"/>
              <w:rPr>
                <w:lang w:val="en-US"/>
              </w:rPr>
            </w:pPr>
            <w:r w:rsidRPr="009A405C">
              <w:rPr>
                <w:lang w:val="en-US"/>
              </w:rPr>
              <w:t>0.101</w:t>
            </w:r>
          </w:p>
        </w:tc>
      </w:tr>
    </w:tbl>
    <w:p w14:paraId="205B6822" w14:textId="77777777" w:rsidR="00C868EB" w:rsidRPr="009A405C" w:rsidRDefault="00C868EB" w:rsidP="007F0FAC">
      <w:pPr>
        <w:spacing w:after="0"/>
        <w:rPr>
          <w:lang w:val="en-US"/>
        </w:rPr>
      </w:pPr>
    </w:p>
    <w:p w14:paraId="3A3A6487" w14:textId="2CFDD183" w:rsidR="007F0FAC" w:rsidRPr="009A405C" w:rsidRDefault="007F0FAC" w:rsidP="00C868EB">
      <w:pPr>
        <w:spacing w:after="0" w:line="480" w:lineRule="auto"/>
        <w:rPr>
          <w:lang w:val="en-US"/>
        </w:rPr>
      </w:pPr>
      <w:r w:rsidRPr="009A405C">
        <w:rPr>
          <w:lang w:val="en-US"/>
        </w:rPr>
        <w:t>M, major allele; m, minor allele; SNP, single nucleotide polymorphism.</w:t>
      </w:r>
    </w:p>
    <w:p w14:paraId="6D2F5C4B" w14:textId="77777777" w:rsidR="007F0FAC" w:rsidRPr="009A405C" w:rsidRDefault="007F0FAC" w:rsidP="00C868EB">
      <w:pPr>
        <w:spacing w:after="0" w:line="480" w:lineRule="auto"/>
        <w:rPr>
          <w:lang w:val="en-US"/>
        </w:rPr>
      </w:pPr>
      <w:r w:rsidRPr="009A405C">
        <w:rPr>
          <w:lang w:val="en-US"/>
        </w:rPr>
        <w:t xml:space="preserve">*For rs1535 </w:t>
      </w:r>
      <w:r w:rsidRPr="009A405C">
        <w:rPr>
          <w:i/>
          <w:lang w:val="en-US"/>
        </w:rPr>
        <w:t>n</w:t>
      </w:r>
      <w:r w:rsidRPr="009A405C">
        <w:rPr>
          <w:lang w:val="en-US"/>
        </w:rPr>
        <w:t xml:space="preserve"> 328-347 (MM) and </w:t>
      </w:r>
      <w:r w:rsidRPr="009A405C">
        <w:rPr>
          <w:i/>
          <w:lang w:val="en-US"/>
        </w:rPr>
        <w:t>n</w:t>
      </w:r>
      <w:r w:rsidRPr="009A405C">
        <w:rPr>
          <w:lang w:val="en-US"/>
        </w:rPr>
        <w:t xml:space="preserve"> 382-404 (Mm/mm) and for </w:t>
      </w:r>
      <w:proofErr w:type="spellStart"/>
      <w:r w:rsidRPr="009A405C">
        <w:rPr>
          <w:lang w:val="en-US"/>
        </w:rPr>
        <w:t>rs</w:t>
      </w:r>
      <w:proofErr w:type="spellEnd"/>
      <w:r w:rsidRPr="009A405C">
        <w:rPr>
          <w:lang w:val="en-US"/>
        </w:rPr>
        <w:t xml:space="preserve"> 174448 </w:t>
      </w:r>
      <w:r w:rsidRPr="009A405C">
        <w:rPr>
          <w:i/>
          <w:lang w:val="en-US"/>
        </w:rPr>
        <w:t>n</w:t>
      </w:r>
      <w:r w:rsidRPr="009A405C">
        <w:rPr>
          <w:lang w:val="en-US"/>
        </w:rPr>
        <w:t xml:space="preserve"> 302-316 (MM) and </w:t>
      </w:r>
      <w:r w:rsidRPr="009A405C">
        <w:rPr>
          <w:i/>
          <w:lang w:val="en-US"/>
        </w:rPr>
        <w:t>n</w:t>
      </w:r>
      <w:r w:rsidRPr="009A405C">
        <w:rPr>
          <w:lang w:val="en-US"/>
        </w:rPr>
        <w:t xml:space="preserve"> 413-440 (Mm/mm).  </w:t>
      </w:r>
    </w:p>
    <w:p w14:paraId="1B5A63FB" w14:textId="1D61FE92" w:rsidR="007F0FAC" w:rsidRPr="009A405C" w:rsidRDefault="007F0FAC" w:rsidP="00C868EB">
      <w:pPr>
        <w:spacing w:after="0" w:line="480" w:lineRule="auto"/>
        <w:rPr>
          <w:rFonts w:cs="Times New Roman"/>
          <w:szCs w:val="24"/>
          <w:lang w:val="en-US"/>
        </w:rPr>
      </w:pPr>
      <w:r w:rsidRPr="009A405C">
        <w:rPr>
          <w:rFonts w:cs="Times New Roman"/>
          <w:szCs w:val="24"/>
          <w:lang w:val="en-US"/>
        </w:rPr>
        <w:t>†Unadjusted values.</w:t>
      </w:r>
    </w:p>
    <w:p w14:paraId="4CF498F7" w14:textId="599DE023" w:rsidR="007F0FAC" w:rsidRPr="009A405C" w:rsidRDefault="007F0FAC" w:rsidP="00C868EB">
      <w:pPr>
        <w:spacing w:after="0" w:line="480" w:lineRule="auto"/>
        <w:rPr>
          <w:lang w:val="en-GB"/>
        </w:rPr>
      </w:pPr>
      <w:r w:rsidRPr="009A405C">
        <w:rPr>
          <w:rFonts w:cs="Times New Roman"/>
          <w:szCs w:val="24"/>
          <w:lang w:val="en-US"/>
        </w:rPr>
        <w:t>‡</w:t>
      </w:r>
      <w:r w:rsidRPr="009A405C">
        <w:rPr>
          <w:lang w:val="en-US"/>
        </w:rPr>
        <w:t xml:space="preserve">Based on linear mixed models adjusted </w:t>
      </w:r>
      <w:r w:rsidRPr="009A405C">
        <w:rPr>
          <w:lang w:val="en-GB"/>
        </w:rPr>
        <w:t xml:space="preserve">for age, </w:t>
      </w:r>
      <w:proofErr w:type="spellStart"/>
      <w:r w:rsidRPr="009A405C">
        <w:rPr>
          <w:lang w:val="en-GB"/>
        </w:rPr>
        <w:t>sex</w:t>
      </w:r>
      <w:r w:rsidRPr="009A405C">
        <w:rPr>
          <w:rFonts w:cs="Times New Roman"/>
          <w:lang w:val="en-GB"/>
        </w:rPr>
        <w:t>×</w:t>
      </w:r>
      <w:r w:rsidRPr="009A405C">
        <w:rPr>
          <w:lang w:val="en-GB"/>
        </w:rPr>
        <w:t>puberty</w:t>
      </w:r>
      <w:proofErr w:type="spellEnd"/>
      <w:r w:rsidRPr="009A405C">
        <w:rPr>
          <w:lang w:val="en-GB"/>
        </w:rPr>
        <w:t xml:space="preserve">, height, BMI </w:t>
      </w:r>
      <w:proofErr w:type="gramStart"/>
      <w:r w:rsidRPr="009A405C">
        <w:rPr>
          <w:lang w:val="en-GB"/>
        </w:rPr>
        <w:t>z-score</w:t>
      </w:r>
      <w:proofErr w:type="gramEnd"/>
      <w:r w:rsidRPr="009A405C">
        <w:rPr>
          <w:lang w:val="en-GB"/>
        </w:rPr>
        <w:t xml:space="preserve">, school, and class. </w:t>
      </w:r>
    </w:p>
    <w:p w14:paraId="6F1AEA0F" w14:textId="77777777" w:rsidR="007F0FAC" w:rsidRPr="009A405C" w:rsidRDefault="007F0FAC" w:rsidP="00C868EB">
      <w:pPr>
        <w:spacing w:line="360" w:lineRule="auto"/>
        <w:rPr>
          <w:b/>
          <w:highlight w:val="yellow"/>
          <w:lang w:val="en-GB"/>
        </w:rPr>
      </w:pPr>
    </w:p>
    <w:p w14:paraId="7765E259" w14:textId="77777777" w:rsidR="00A47919" w:rsidRPr="009A405C" w:rsidRDefault="00A47919">
      <w:pPr>
        <w:spacing w:after="200" w:line="276" w:lineRule="auto"/>
        <w:rPr>
          <w:b/>
          <w:highlight w:val="yellow"/>
          <w:lang w:val="en-US"/>
        </w:rPr>
      </w:pPr>
      <w:r w:rsidRPr="009A405C">
        <w:rPr>
          <w:b/>
          <w:highlight w:val="yellow"/>
          <w:lang w:val="en-US"/>
        </w:rPr>
        <w:br w:type="page"/>
      </w:r>
    </w:p>
    <w:p w14:paraId="397C0983" w14:textId="67557177" w:rsidR="00A47919" w:rsidRPr="009A405C" w:rsidRDefault="000F6423" w:rsidP="00363381">
      <w:pPr>
        <w:rPr>
          <w:b/>
          <w:lang w:val="en-US"/>
        </w:rPr>
      </w:pPr>
      <w:r w:rsidRPr="009A405C">
        <w:rPr>
          <w:b/>
          <w:lang w:val="en-US"/>
        </w:rPr>
        <w:lastRenderedPageBreak/>
        <w:t xml:space="preserve">Supplementary Table </w:t>
      </w:r>
      <w:r w:rsidR="00A47919" w:rsidRPr="009A405C">
        <w:rPr>
          <w:b/>
          <w:lang w:val="en-US"/>
        </w:rPr>
        <w:t>4</w:t>
      </w:r>
      <w:r w:rsidRPr="009A405C">
        <w:rPr>
          <w:b/>
          <w:lang w:val="en-US"/>
        </w:rPr>
        <w:t xml:space="preserve">. </w:t>
      </w:r>
      <w:r w:rsidR="00A47919" w:rsidRPr="009A405C">
        <w:rPr>
          <w:b/>
          <w:lang w:val="en-US"/>
        </w:rPr>
        <w:t xml:space="preserve">Associations between n-3 LCPUFA and the </w:t>
      </w:r>
      <w:proofErr w:type="spellStart"/>
      <w:r w:rsidR="00A47919" w:rsidRPr="009A405C">
        <w:rPr>
          <w:b/>
          <w:lang w:val="en-US"/>
        </w:rPr>
        <w:t>cardiometabolic</w:t>
      </w:r>
      <w:proofErr w:type="spellEnd"/>
      <w:r w:rsidR="00A47919" w:rsidRPr="009A405C">
        <w:rPr>
          <w:b/>
          <w:lang w:val="en-US"/>
        </w:rPr>
        <w:t xml:space="preserve"> markers according to</w:t>
      </w:r>
      <w:r w:rsidR="00A47919" w:rsidRPr="009A405C" w:rsidDel="00A47919">
        <w:rPr>
          <w:b/>
          <w:lang w:val="en-US"/>
        </w:rPr>
        <w:t xml:space="preserve"> </w:t>
      </w:r>
      <w:r w:rsidRPr="009A405C">
        <w:rPr>
          <w:b/>
          <w:i/>
          <w:lang w:val="en-US"/>
        </w:rPr>
        <w:t>PPARA</w:t>
      </w:r>
      <w:r w:rsidRPr="009A405C">
        <w:rPr>
          <w:b/>
          <w:lang w:val="en-US"/>
        </w:rPr>
        <w:t xml:space="preserve"> </w:t>
      </w:r>
      <w:r w:rsidR="00767B10" w:rsidRPr="009A405C">
        <w:rPr>
          <w:b/>
          <w:lang w:val="en-US"/>
        </w:rPr>
        <w:t xml:space="preserve">rs1800206 </w:t>
      </w:r>
      <w:r w:rsidR="00A47919" w:rsidRPr="009A405C">
        <w:rPr>
          <w:b/>
          <w:lang w:val="en-US"/>
        </w:rPr>
        <w:t>genotype</w:t>
      </w:r>
      <w:r w:rsidR="00B926B2" w:rsidRPr="009A405C">
        <w:rPr>
          <w:b/>
          <w:lang w:val="en-US"/>
        </w:rPr>
        <w:t>*</w:t>
      </w:r>
      <w:r w:rsidRPr="009A405C">
        <w:rPr>
          <w:b/>
          <w:lang w:val="en-US"/>
        </w:rPr>
        <w:t xml:space="preserve">  </w:t>
      </w:r>
    </w:p>
    <w:tbl>
      <w:tblPr>
        <w:tblStyle w:val="Tabel-Gitter"/>
        <w:tblW w:w="1055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850"/>
        <w:gridCol w:w="1843"/>
        <w:gridCol w:w="956"/>
        <w:gridCol w:w="1616"/>
        <w:gridCol w:w="12"/>
        <w:gridCol w:w="2017"/>
      </w:tblGrid>
      <w:tr w:rsidR="009A405C" w:rsidRPr="009A405C" w14:paraId="289D39CB" w14:textId="77777777" w:rsidTr="00363381"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4B1724E9" w14:textId="77777777" w:rsidR="001C4A0B" w:rsidRPr="009A405C" w:rsidRDefault="001C4A0B" w:rsidP="00363381">
            <w:pPr>
              <w:spacing w:after="0" w:line="276" w:lineRule="auto"/>
              <w:rPr>
                <w:rFonts w:cs="Times New Roman"/>
                <w:b/>
                <w:szCs w:val="24"/>
                <w:lang w:val="en-US"/>
              </w:rPr>
            </w:pPr>
            <w:proofErr w:type="spellStart"/>
            <w:r w:rsidRPr="009A405C">
              <w:rPr>
                <w:rFonts w:cs="Times New Roman"/>
                <w:b/>
                <w:szCs w:val="24"/>
                <w:lang w:val="en-US"/>
              </w:rPr>
              <w:t>Cardiometabolic</w:t>
            </w:r>
            <w:proofErr w:type="spellEnd"/>
            <w:r w:rsidRPr="009A405C">
              <w:rPr>
                <w:rFonts w:cs="Times New Roman"/>
                <w:b/>
                <w:szCs w:val="24"/>
                <w:lang w:val="en-US"/>
              </w:rPr>
              <w:t xml:space="preserve"> marker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14:paraId="51EFDF00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4AF377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9A405C">
              <w:rPr>
                <w:rFonts w:cs="Times New Roman"/>
                <w:b/>
                <w:szCs w:val="24"/>
                <w:lang w:val="en-US"/>
              </w:rPr>
              <w:t>MM (</w:t>
            </w:r>
            <w:r w:rsidRPr="009A405C">
              <w:rPr>
                <w:rFonts w:cs="Times New Roman"/>
                <w:b/>
                <w:i/>
                <w:szCs w:val="24"/>
                <w:lang w:val="en-US"/>
              </w:rPr>
              <w:t>n</w:t>
            </w:r>
            <w:r w:rsidRPr="009A405C">
              <w:rPr>
                <w:rFonts w:cs="Times New Roman"/>
                <w:b/>
                <w:szCs w:val="24"/>
                <w:lang w:val="en-US"/>
              </w:rPr>
              <w:t xml:space="preserve"> 562)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6B0EB9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9A405C">
              <w:rPr>
                <w:rFonts w:cs="Times New Roman"/>
                <w:b/>
                <w:szCs w:val="24"/>
                <w:lang w:val="en-US"/>
              </w:rPr>
              <w:t>Mm/mm (</w:t>
            </w:r>
            <w:r w:rsidRPr="009A405C">
              <w:rPr>
                <w:rFonts w:cs="Times New Roman"/>
                <w:b/>
                <w:i/>
                <w:szCs w:val="24"/>
                <w:lang w:val="en-US"/>
              </w:rPr>
              <w:t>n</w:t>
            </w:r>
            <w:r w:rsidRPr="009A405C">
              <w:rPr>
                <w:rFonts w:cs="Times New Roman"/>
                <w:b/>
                <w:szCs w:val="24"/>
                <w:lang w:val="en-US"/>
              </w:rPr>
              <w:t xml:space="preserve"> 180)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</w:tcPr>
          <w:p w14:paraId="166B2CAA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9A405C">
              <w:rPr>
                <w:rFonts w:cs="Times New Roman"/>
                <w:b/>
                <w:szCs w:val="24"/>
                <w:lang w:val="en-US"/>
              </w:rPr>
              <w:t>P interaction</w:t>
            </w:r>
          </w:p>
        </w:tc>
      </w:tr>
      <w:tr w:rsidR="009A405C" w:rsidRPr="009A405C" w14:paraId="6A30FECD" w14:textId="77777777" w:rsidTr="00363381"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32BEF7E4" w14:textId="77777777" w:rsidR="001C4A0B" w:rsidRPr="009A405C" w:rsidRDefault="001C4A0B" w:rsidP="00363381">
            <w:pPr>
              <w:spacing w:after="0" w:line="276" w:lineRule="auto"/>
              <w:rPr>
                <w:rFonts w:cs="Times New Roman"/>
                <w:b/>
                <w:szCs w:val="24"/>
                <w:lang w:val="en-US"/>
              </w:rPr>
            </w:pPr>
            <w:r w:rsidRPr="009A405C">
              <w:rPr>
                <w:rFonts w:cs="Times New Roman"/>
                <w:b/>
                <w:szCs w:val="24"/>
                <w:lang w:val="en-US"/>
              </w:rPr>
              <w:t xml:space="preserve">    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6338A2D1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ECB2696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b/>
                <w:szCs w:val="24"/>
                <w:vertAlign w:val="superscript"/>
                <w:lang w:val="en-US"/>
              </w:rPr>
            </w:pPr>
            <w:r w:rsidRPr="009A405C">
              <w:rPr>
                <w:rFonts w:cs="Times New Roman"/>
                <w:b/>
                <w:szCs w:val="24"/>
                <w:lang w:val="en-US"/>
              </w:rPr>
              <w:t>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294093B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9A405C">
              <w:rPr>
                <w:rFonts w:cs="Times New Roman"/>
                <w:b/>
                <w:szCs w:val="24"/>
                <w:lang w:val="en-US"/>
              </w:rPr>
              <w:t>95% CI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2432F3E0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b/>
                <w:szCs w:val="24"/>
                <w:vertAlign w:val="superscript"/>
                <w:lang w:val="en-US"/>
              </w:rPr>
            </w:pPr>
            <w:r w:rsidRPr="009A405C">
              <w:rPr>
                <w:rFonts w:cs="Times New Roman"/>
                <w:b/>
                <w:szCs w:val="24"/>
                <w:lang w:val="en-US"/>
              </w:rPr>
              <w:t>β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51C2B13D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9A405C">
              <w:rPr>
                <w:rFonts w:cs="Times New Roman"/>
                <w:b/>
                <w:szCs w:val="24"/>
                <w:lang w:val="en-US"/>
              </w:rPr>
              <w:t>95% CI</w:t>
            </w:r>
          </w:p>
        </w:tc>
        <w:tc>
          <w:tcPr>
            <w:tcW w:w="2029" w:type="dxa"/>
            <w:gridSpan w:val="2"/>
            <w:tcBorders>
              <w:top w:val="nil"/>
              <w:bottom w:val="single" w:sz="4" w:space="0" w:color="auto"/>
            </w:tcBorders>
          </w:tcPr>
          <w:p w14:paraId="56AA9C0A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b/>
                <w:szCs w:val="24"/>
                <w:vertAlign w:val="subscript"/>
                <w:lang w:val="en-US"/>
              </w:rPr>
            </w:pPr>
            <w:r w:rsidRPr="009A405C">
              <w:rPr>
                <w:rFonts w:cs="Times New Roman"/>
                <w:b/>
                <w:szCs w:val="24"/>
                <w:vertAlign w:val="subscript"/>
                <w:lang w:val="en-US"/>
              </w:rPr>
              <w:t>n-3 LCPUFA×rs180182</w:t>
            </w:r>
            <w:r w:rsidRPr="009A405C">
              <w:rPr>
                <w:rFonts w:cs="Times New Roman"/>
                <w:b/>
                <w:szCs w:val="24"/>
                <w:lang w:val="en-US"/>
              </w:rPr>
              <w:t>†</w:t>
            </w:r>
          </w:p>
        </w:tc>
      </w:tr>
      <w:tr w:rsidR="009A405C" w:rsidRPr="009A405C" w14:paraId="62C53EA0" w14:textId="77777777" w:rsidTr="00363381">
        <w:tc>
          <w:tcPr>
            <w:tcW w:w="2977" w:type="dxa"/>
            <w:tcBorders>
              <w:top w:val="nil"/>
              <w:bottom w:val="nil"/>
            </w:tcBorders>
          </w:tcPr>
          <w:p w14:paraId="74ABF023" w14:textId="77777777" w:rsidR="001C4A0B" w:rsidRPr="009A405C" w:rsidRDefault="001C4A0B" w:rsidP="00363381">
            <w:pPr>
              <w:spacing w:after="0" w:line="276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9A405C">
              <w:rPr>
                <w:rFonts w:cs="Times New Roman"/>
                <w:szCs w:val="24"/>
              </w:rPr>
              <w:t>Triacylglycerol</w:t>
            </w:r>
            <w:proofErr w:type="spellEnd"/>
            <w:r w:rsidRPr="009A405C">
              <w:rPr>
                <w:rFonts w:cs="Times New Roman"/>
                <w:szCs w:val="24"/>
              </w:rPr>
              <w:t xml:space="preserve"> </w:t>
            </w:r>
            <w:r w:rsidRPr="009A405C">
              <w:rPr>
                <w:rFonts w:cs="Times New Roman"/>
                <w:szCs w:val="24"/>
                <w:lang w:val="en-US"/>
              </w:rPr>
              <w:t xml:space="preserve">(ln </w:t>
            </w:r>
            <w:proofErr w:type="spellStart"/>
            <w:r w:rsidRPr="009A405C">
              <w:rPr>
                <w:rFonts w:cs="Times New Roman"/>
                <w:szCs w:val="24"/>
                <w:lang w:val="en-US"/>
              </w:rPr>
              <w:t>mmol</w:t>
            </w:r>
            <w:proofErr w:type="spellEnd"/>
            <w:r w:rsidRPr="009A405C">
              <w:rPr>
                <w:rFonts w:cs="Times New Roman"/>
                <w:szCs w:val="24"/>
                <w:lang w:val="en-US"/>
              </w:rPr>
              <w:t>/L)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285D9D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9BFCEB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>-0.038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4295A6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>-0.065, -0.011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14:paraId="7273B65A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>-0.021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5C278B9D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>-0.089, 0.048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14:paraId="2B5B25C8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>0.634</w:t>
            </w:r>
          </w:p>
        </w:tc>
      </w:tr>
      <w:tr w:rsidR="009A405C" w:rsidRPr="009A405C" w14:paraId="06FBED88" w14:textId="77777777" w:rsidTr="00363381">
        <w:tc>
          <w:tcPr>
            <w:tcW w:w="2977" w:type="dxa"/>
            <w:tcBorders>
              <w:top w:val="nil"/>
              <w:bottom w:val="nil"/>
            </w:tcBorders>
          </w:tcPr>
          <w:p w14:paraId="44005937" w14:textId="77777777" w:rsidR="001C4A0B" w:rsidRPr="009A405C" w:rsidRDefault="001C4A0B" w:rsidP="00363381">
            <w:pPr>
              <w:spacing w:after="0" w:line="276" w:lineRule="auto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</w:rPr>
              <w:t xml:space="preserve">HDL </w:t>
            </w:r>
            <w:proofErr w:type="spellStart"/>
            <w:r w:rsidRPr="009A405C">
              <w:rPr>
                <w:rFonts w:cs="Times New Roman"/>
                <w:szCs w:val="24"/>
              </w:rPr>
              <w:t>cholesterol</w:t>
            </w:r>
            <w:proofErr w:type="spellEnd"/>
            <w:r w:rsidRPr="009A405C">
              <w:rPr>
                <w:rFonts w:cs="Times New Roman"/>
                <w:szCs w:val="24"/>
              </w:rPr>
              <w:t xml:space="preserve"> </w:t>
            </w:r>
            <w:r w:rsidRPr="009A405C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9A405C">
              <w:rPr>
                <w:rFonts w:cs="Times New Roman"/>
                <w:szCs w:val="24"/>
                <w:lang w:val="en-US"/>
              </w:rPr>
              <w:t>mmol</w:t>
            </w:r>
            <w:proofErr w:type="spellEnd"/>
            <w:r w:rsidRPr="009A405C">
              <w:rPr>
                <w:rFonts w:cs="Times New Roman"/>
                <w:szCs w:val="24"/>
                <w:lang w:val="en-US"/>
              </w:rPr>
              <w:t>/L)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C6B6BB2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00F67E7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>0.013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11D366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>-0.010, 0.037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14:paraId="68E7B8A8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>-0.012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14:paraId="1CA4059C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>-0.073, 0.050</w:t>
            </w:r>
          </w:p>
        </w:tc>
        <w:tc>
          <w:tcPr>
            <w:tcW w:w="2029" w:type="dxa"/>
            <w:gridSpan w:val="2"/>
            <w:tcBorders>
              <w:top w:val="nil"/>
              <w:bottom w:val="nil"/>
            </w:tcBorders>
          </w:tcPr>
          <w:p w14:paraId="3A69C6C9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>0.449</w:t>
            </w:r>
          </w:p>
        </w:tc>
      </w:tr>
      <w:tr w:rsidR="009A405C" w:rsidRPr="009A405C" w14:paraId="4076E6D8" w14:textId="77777777" w:rsidTr="00363381">
        <w:tc>
          <w:tcPr>
            <w:tcW w:w="2977" w:type="dxa"/>
          </w:tcPr>
          <w:p w14:paraId="09D42C16" w14:textId="77777777" w:rsidR="001C4A0B" w:rsidRPr="009A405C" w:rsidRDefault="001C4A0B" w:rsidP="00363381">
            <w:pPr>
              <w:spacing w:after="0" w:line="276" w:lineRule="auto"/>
              <w:rPr>
                <w:rFonts w:cs="Times New Roman"/>
                <w:szCs w:val="24"/>
              </w:rPr>
            </w:pPr>
            <w:r w:rsidRPr="009A405C">
              <w:rPr>
                <w:rFonts w:cs="Times New Roman"/>
                <w:szCs w:val="24"/>
                <w:lang w:val="en-US"/>
              </w:rPr>
              <w:t>LDL cholesterol (</w:t>
            </w:r>
            <w:proofErr w:type="spellStart"/>
            <w:r w:rsidRPr="009A405C">
              <w:rPr>
                <w:rFonts w:cs="Times New Roman"/>
                <w:szCs w:val="24"/>
                <w:lang w:val="en-US"/>
              </w:rPr>
              <w:t>mmol</w:t>
            </w:r>
            <w:proofErr w:type="spellEnd"/>
            <w:r w:rsidRPr="009A405C">
              <w:rPr>
                <w:rFonts w:cs="Times New Roman"/>
                <w:szCs w:val="24"/>
                <w:lang w:val="en-US"/>
              </w:rPr>
              <w:t xml:space="preserve">/L) </w:t>
            </w:r>
          </w:p>
        </w:tc>
        <w:tc>
          <w:tcPr>
            <w:tcW w:w="284" w:type="dxa"/>
          </w:tcPr>
          <w:p w14:paraId="2BAC0BE1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02507FF3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>0.048</w:t>
            </w:r>
          </w:p>
        </w:tc>
        <w:tc>
          <w:tcPr>
            <w:tcW w:w="1843" w:type="dxa"/>
          </w:tcPr>
          <w:p w14:paraId="65492C25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>0.004, 0.093</w:t>
            </w:r>
          </w:p>
        </w:tc>
        <w:tc>
          <w:tcPr>
            <w:tcW w:w="956" w:type="dxa"/>
          </w:tcPr>
          <w:p w14:paraId="432F815A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>-0.011</w:t>
            </w:r>
          </w:p>
        </w:tc>
        <w:tc>
          <w:tcPr>
            <w:tcW w:w="1616" w:type="dxa"/>
          </w:tcPr>
          <w:p w14:paraId="1082387C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>-0.129, 0.106</w:t>
            </w:r>
          </w:p>
        </w:tc>
        <w:tc>
          <w:tcPr>
            <w:tcW w:w="2029" w:type="dxa"/>
            <w:gridSpan w:val="2"/>
          </w:tcPr>
          <w:p w14:paraId="2092F2BC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>0.352</w:t>
            </w:r>
          </w:p>
        </w:tc>
      </w:tr>
      <w:tr w:rsidR="009A405C" w:rsidRPr="009A405C" w14:paraId="1F44C8BF" w14:textId="77777777" w:rsidTr="00363381">
        <w:tc>
          <w:tcPr>
            <w:tcW w:w="2977" w:type="dxa"/>
            <w:tcBorders>
              <w:bottom w:val="nil"/>
            </w:tcBorders>
          </w:tcPr>
          <w:p w14:paraId="2C82D06D" w14:textId="77777777" w:rsidR="001C4A0B" w:rsidRPr="009A405C" w:rsidRDefault="001C4A0B" w:rsidP="00363381">
            <w:pPr>
              <w:spacing w:after="0" w:line="276" w:lineRule="auto"/>
              <w:rPr>
                <w:rFonts w:cs="Times New Roman"/>
                <w:szCs w:val="24"/>
              </w:rPr>
            </w:pPr>
            <w:proofErr w:type="spellStart"/>
            <w:r w:rsidRPr="009A405C">
              <w:rPr>
                <w:rFonts w:cs="Times New Roman"/>
                <w:szCs w:val="24"/>
              </w:rPr>
              <w:t>Glucose</w:t>
            </w:r>
            <w:proofErr w:type="spellEnd"/>
            <w:r w:rsidRPr="009A405C">
              <w:rPr>
                <w:rFonts w:cs="Times New Roman"/>
                <w:szCs w:val="24"/>
              </w:rPr>
              <w:t xml:space="preserve"> (mmol/L)</w:t>
            </w:r>
          </w:p>
        </w:tc>
        <w:tc>
          <w:tcPr>
            <w:tcW w:w="284" w:type="dxa"/>
            <w:tcBorders>
              <w:bottom w:val="nil"/>
            </w:tcBorders>
          </w:tcPr>
          <w:p w14:paraId="3182A4EA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7BFD6B23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>-0.030</w:t>
            </w:r>
          </w:p>
        </w:tc>
        <w:tc>
          <w:tcPr>
            <w:tcW w:w="1843" w:type="dxa"/>
            <w:tcBorders>
              <w:bottom w:val="nil"/>
            </w:tcBorders>
          </w:tcPr>
          <w:p w14:paraId="44041E84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>-0.066, 0.007</w:t>
            </w:r>
          </w:p>
        </w:tc>
        <w:tc>
          <w:tcPr>
            <w:tcW w:w="956" w:type="dxa"/>
            <w:tcBorders>
              <w:bottom w:val="nil"/>
            </w:tcBorders>
          </w:tcPr>
          <w:p w14:paraId="6D139115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>-0.010</w:t>
            </w:r>
          </w:p>
        </w:tc>
        <w:tc>
          <w:tcPr>
            <w:tcW w:w="1616" w:type="dxa"/>
            <w:tcBorders>
              <w:bottom w:val="nil"/>
            </w:tcBorders>
          </w:tcPr>
          <w:p w14:paraId="22B1B862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>-0.104, 0.083</w:t>
            </w:r>
          </w:p>
        </w:tc>
        <w:tc>
          <w:tcPr>
            <w:tcW w:w="2029" w:type="dxa"/>
            <w:gridSpan w:val="2"/>
            <w:tcBorders>
              <w:bottom w:val="nil"/>
            </w:tcBorders>
          </w:tcPr>
          <w:p w14:paraId="023DFDF8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>0.701</w:t>
            </w:r>
          </w:p>
        </w:tc>
      </w:tr>
      <w:tr w:rsidR="001C4A0B" w:rsidRPr="009A405C" w14:paraId="1B10CB86" w14:textId="77777777" w:rsidTr="00363381"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2CD5FCF7" w14:textId="77777777" w:rsidR="001C4A0B" w:rsidRPr="009A405C" w:rsidRDefault="001C4A0B" w:rsidP="00363381">
            <w:pPr>
              <w:spacing w:after="0" w:line="276" w:lineRule="auto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 xml:space="preserve">Insulin (ln </w:t>
            </w:r>
            <w:proofErr w:type="spellStart"/>
            <w:r w:rsidRPr="009A405C">
              <w:rPr>
                <w:rFonts w:cs="Times New Roman"/>
                <w:szCs w:val="24"/>
                <w:lang w:val="en-US"/>
              </w:rPr>
              <w:t>pmol</w:t>
            </w:r>
            <w:proofErr w:type="spellEnd"/>
            <w:r w:rsidRPr="009A405C">
              <w:rPr>
                <w:rFonts w:cs="Times New Roman"/>
                <w:szCs w:val="24"/>
                <w:lang w:val="en-US"/>
              </w:rPr>
              <w:t>/L)‡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28565557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314BAA2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>-0.053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1D488C08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>-0.086, -0.019</w:t>
            </w:r>
          </w:p>
        </w:tc>
        <w:tc>
          <w:tcPr>
            <w:tcW w:w="956" w:type="dxa"/>
            <w:tcBorders>
              <w:top w:val="nil"/>
              <w:bottom w:val="single" w:sz="4" w:space="0" w:color="auto"/>
            </w:tcBorders>
          </w:tcPr>
          <w:p w14:paraId="0330C4B5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>-0.046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</w:tcPr>
          <w:p w14:paraId="00F71745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>-0.131, 0.040</w:t>
            </w:r>
          </w:p>
        </w:tc>
        <w:tc>
          <w:tcPr>
            <w:tcW w:w="2029" w:type="dxa"/>
            <w:gridSpan w:val="2"/>
            <w:tcBorders>
              <w:top w:val="nil"/>
              <w:bottom w:val="single" w:sz="4" w:space="0" w:color="auto"/>
            </w:tcBorders>
          </w:tcPr>
          <w:p w14:paraId="5784C1EF" w14:textId="77777777" w:rsidR="001C4A0B" w:rsidRPr="009A405C" w:rsidRDefault="001C4A0B" w:rsidP="00363381">
            <w:pPr>
              <w:spacing w:after="0"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9A405C">
              <w:rPr>
                <w:rFonts w:cs="Times New Roman"/>
                <w:szCs w:val="24"/>
                <w:lang w:val="en-US"/>
              </w:rPr>
              <w:t>0.884</w:t>
            </w:r>
          </w:p>
        </w:tc>
      </w:tr>
    </w:tbl>
    <w:p w14:paraId="713D8667" w14:textId="77777777" w:rsidR="00C868EB" w:rsidRPr="009A405C" w:rsidRDefault="00C868EB" w:rsidP="00363381">
      <w:pPr>
        <w:spacing w:after="0" w:line="480" w:lineRule="auto"/>
        <w:rPr>
          <w:lang w:val="en-US"/>
        </w:rPr>
      </w:pPr>
    </w:p>
    <w:p w14:paraId="1AFEC5B1" w14:textId="16C7275B" w:rsidR="001C4A0B" w:rsidRPr="009A405C" w:rsidRDefault="001C4A0B" w:rsidP="00363381">
      <w:pPr>
        <w:spacing w:after="0" w:line="480" w:lineRule="auto"/>
        <w:rPr>
          <w:lang w:val="en-US"/>
        </w:rPr>
      </w:pPr>
      <w:r w:rsidRPr="009A405C">
        <w:rPr>
          <w:lang w:val="en-US"/>
        </w:rPr>
        <w:t>M, major allele; m, minor allele; n-3 LCPUFA, n-3 long-chain polyunsaturated fatty acids.</w:t>
      </w:r>
    </w:p>
    <w:p w14:paraId="3AF2D1AC" w14:textId="5A59AD8B" w:rsidR="001C4A0B" w:rsidRPr="009A405C" w:rsidRDefault="001C4A0B" w:rsidP="00363381">
      <w:pPr>
        <w:spacing w:after="0" w:line="480" w:lineRule="auto"/>
        <w:rPr>
          <w:lang w:val="en-US"/>
        </w:rPr>
      </w:pPr>
      <w:r w:rsidRPr="009A405C">
        <w:rPr>
          <w:rFonts w:cs="Times New Roman"/>
          <w:szCs w:val="24"/>
          <w:lang w:val="en-US"/>
        </w:rPr>
        <w:t xml:space="preserve">*Estimates are adjusted slopes (β) and 95% in the given units per </w:t>
      </w:r>
      <w:proofErr w:type="gramStart"/>
      <w:r w:rsidRPr="009A405C">
        <w:rPr>
          <w:rFonts w:cs="Times New Roman"/>
          <w:szCs w:val="24"/>
          <w:lang w:val="en-US"/>
        </w:rPr>
        <w:t>%</w:t>
      </w:r>
      <w:proofErr w:type="gramEnd"/>
      <w:r w:rsidRPr="009A405C">
        <w:rPr>
          <w:rFonts w:cs="Times New Roman"/>
          <w:szCs w:val="24"/>
          <w:lang w:val="en-US"/>
        </w:rPr>
        <w:t xml:space="preserve"> n-3 LCPUFA in whole</w:t>
      </w:r>
      <w:r w:rsidR="00770662" w:rsidRPr="009A405C">
        <w:rPr>
          <w:rFonts w:cs="Times New Roman"/>
          <w:szCs w:val="24"/>
          <w:lang w:val="en-US"/>
        </w:rPr>
        <w:t xml:space="preserve"> </w:t>
      </w:r>
      <w:r w:rsidRPr="009A405C">
        <w:rPr>
          <w:rFonts w:cs="Times New Roman"/>
          <w:szCs w:val="24"/>
          <w:lang w:val="en-US"/>
        </w:rPr>
        <w:t xml:space="preserve">blood; </w:t>
      </w:r>
      <w:proofErr w:type="spellStart"/>
      <w:r w:rsidRPr="009A405C">
        <w:rPr>
          <w:rFonts w:cs="Times New Roman"/>
          <w:szCs w:val="24"/>
          <w:lang w:val="en-US"/>
        </w:rPr>
        <w:t>i</w:t>
      </w:r>
      <w:r w:rsidRPr="009A405C">
        <w:rPr>
          <w:lang w:val="en-GB"/>
        </w:rPr>
        <w:t>nsulin</w:t>
      </w:r>
      <w:proofErr w:type="spellEnd"/>
      <w:r w:rsidRPr="009A405C">
        <w:rPr>
          <w:lang w:val="en-GB"/>
        </w:rPr>
        <w:t xml:space="preserve"> and triacylglycerol were ln-transformed and their estimates are given on logarithmic scale. </w:t>
      </w:r>
      <w:proofErr w:type="gramStart"/>
      <w:r w:rsidRPr="009A405C">
        <w:rPr>
          <w:lang w:val="en-GB"/>
        </w:rPr>
        <w:t>n-3</w:t>
      </w:r>
      <w:proofErr w:type="gramEnd"/>
      <w:r w:rsidRPr="009A405C">
        <w:rPr>
          <w:lang w:val="en-GB"/>
        </w:rPr>
        <w:t xml:space="preserve"> LCPUFA is calculated as the sum of EPA and DHA (%) in </w:t>
      </w:r>
      <w:proofErr w:type="spellStart"/>
      <w:r w:rsidRPr="009A405C">
        <w:rPr>
          <w:lang w:val="en-GB"/>
        </w:rPr>
        <w:t>wholeblood</w:t>
      </w:r>
      <w:proofErr w:type="spellEnd"/>
      <w:r w:rsidRPr="009A405C">
        <w:rPr>
          <w:lang w:val="en-GB"/>
        </w:rPr>
        <w:t>.</w:t>
      </w:r>
    </w:p>
    <w:p w14:paraId="10627A12" w14:textId="77777777" w:rsidR="001C4A0B" w:rsidRPr="009A405C" w:rsidRDefault="001C4A0B" w:rsidP="00363381">
      <w:pPr>
        <w:spacing w:after="0" w:line="480" w:lineRule="auto"/>
        <w:rPr>
          <w:rFonts w:cs="Times New Roman"/>
          <w:szCs w:val="24"/>
          <w:lang w:val="en-GB"/>
        </w:rPr>
      </w:pPr>
      <w:r w:rsidRPr="009A405C">
        <w:rPr>
          <w:rFonts w:cs="Times New Roman"/>
          <w:b/>
          <w:szCs w:val="24"/>
          <w:lang w:val="en-US"/>
        </w:rPr>
        <w:t>†</w:t>
      </w:r>
      <w:r w:rsidRPr="009A405C">
        <w:rPr>
          <w:rFonts w:cs="Times New Roman"/>
          <w:szCs w:val="24"/>
          <w:lang w:val="en-GB"/>
        </w:rPr>
        <w:t xml:space="preserve">P for interaction between n-3 LCPUFA and </w:t>
      </w:r>
      <w:r w:rsidRPr="009A405C">
        <w:rPr>
          <w:rFonts w:cs="Times New Roman"/>
          <w:i/>
          <w:szCs w:val="24"/>
          <w:lang w:val="en-GB"/>
        </w:rPr>
        <w:t xml:space="preserve">PPARG2 </w:t>
      </w:r>
      <w:r w:rsidRPr="009A405C">
        <w:rPr>
          <w:rFonts w:cs="Times New Roman"/>
          <w:szCs w:val="24"/>
          <w:lang w:val="en-GB"/>
        </w:rPr>
        <w:t xml:space="preserve">rs180182 in linear mixed models with the </w:t>
      </w:r>
      <w:proofErr w:type="spellStart"/>
      <w:r w:rsidRPr="009A405C">
        <w:rPr>
          <w:rFonts w:cs="Times New Roman"/>
          <w:szCs w:val="24"/>
          <w:lang w:val="en-GB"/>
        </w:rPr>
        <w:t>cardiometabolic</w:t>
      </w:r>
      <w:proofErr w:type="spellEnd"/>
      <w:r w:rsidRPr="009A405C">
        <w:rPr>
          <w:rFonts w:cs="Times New Roman"/>
          <w:szCs w:val="24"/>
          <w:lang w:val="en-GB"/>
        </w:rPr>
        <w:t xml:space="preserve"> marker as outcome and adjusted </w:t>
      </w:r>
      <w:r w:rsidRPr="009A405C">
        <w:rPr>
          <w:lang w:val="en-GB"/>
        </w:rPr>
        <w:t xml:space="preserve">for age, </w:t>
      </w:r>
      <w:proofErr w:type="spellStart"/>
      <w:r w:rsidRPr="009A405C">
        <w:rPr>
          <w:lang w:val="en-GB"/>
        </w:rPr>
        <w:t>sex</w:t>
      </w:r>
      <w:r w:rsidRPr="009A405C">
        <w:rPr>
          <w:rFonts w:cs="Times New Roman"/>
          <w:lang w:val="en-GB"/>
        </w:rPr>
        <w:t>×puberty</w:t>
      </w:r>
      <w:proofErr w:type="spellEnd"/>
      <w:r w:rsidRPr="009A405C">
        <w:rPr>
          <w:lang w:val="en-GB"/>
        </w:rPr>
        <w:t xml:space="preserve">, height, BMI </w:t>
      </w:r>
      <w:proofErr w:type="gramStart"/>
      <w:r w:rsidRPr="009A405C">
        <w:rPr>
          <w:lang w:val="en-GB"/>
        </w:rPr>
        <w:t>z-score</w:t>
      </w:r>
      <w:proofErr w:type="gramEnd"/>
      <w:r w:rsidRPr="009A405C">
        <w:rPr>
          <w:lang w:val="en-GB"/>
        </w:rPr>
        <w:t>, school, and class.</w:t>
      </w:r>
      <w:r w:rsidRPr="009A405C">
        <w:rPr>
          <w:rFonts w:cs="Times New Roman"/>
          <w:szCs w:val="24"/>
          <w:lang w:val="en-GB"/>
        </w:rPr>
        <w:t xml:space="preserve"> </w:t>
      </w:r>
    </w:p>
    <w:p w14:paraId="2CF1BC10" w14:textId="77777777" w:rsidR="001C4A0B" w:rsidRPr="009A405C" w:rsidRDefault="001C4A0B" w:rsidP="00363381">
      <w:pPr>
        <w:spacing w:after="0" w:line="480" w:lineRule="auto"/>
        <w:rPr>
          <w:lang w:val="en-US"/>
        </w:rPr>
      </w:pPr>
      <w:r w:rsidRPr="009A405C">
        <w:rPr>
          <w:rFonts w:cs="Times New Roman"/>
          <w:szCs w:val="24"/>
          <w:lang w:val="en-US"/>
        </w:rPr>
        <w:t>‡</w:t>
      </w:r>
      <w:r w:rsidRPr="009A405C">
        <w:rPr>
          <w:i/>
          <w:lang w:val="en-US"/>
        </w:rPr>
        <w:t>n</w:t>
      </w:r>
      <w:r w:rsidRPr="009A405C">
        <w:rPr>
          <w:lang w:val="en-US"/>
        </w:rPr>
        <w:t xml:space="preserve"> 534 for MM and </w:t>
      </w:r>
      <w:r w:rsidRPr="009A405C">
        <w:rPr>
          <w:i/>
          <w:lang w:val="en-US"/>
        </w:rPr>
        <w:t>n</w:t>
      </w:r>
      <w:r w:rsidRPr="009A405C">
        <w:rPr>
          <w:lang w:val="en-US"/>
        </w:rPr>
        <w:t xml:space="preserve"> 173 for Mm/mm.</w:t>
      </w:r>
    </w:p>
    <w:bookmarkEnd w:id="0"/>
    <w:p w14:paraId="33929651" w14:textId="77777777" w:rsidR="00B926B2" w:rsidRPr="00037A0C" w:rsidRDefault="00B926B2">
      <w:pPr>
        <w:spacing w:after="0" w:line="480" w:lineRule="auto"/>
        <w:rPr>
          <w:lang w:val="en-US"/>
        </w:rPr>
      </w:pPr>
    </w:p>
    <w:sectPr w:rsidR="00B926B2" w:rsidRPr="00037A0C" w:rsidSect="00CD7789">
      <w:footerReference w:type="default" r:id="rId7"/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A519E" w14:textId="77777777" w:rsidR="00644E86" w:rsidRDefault="00644E86" w:rsidP="00644E86">
      <w:pPr>
        <w:spacing w:after="0" w:line="240" w:lineRule="auto"/>
      </w:pPr>
      <w:r>
        <w:separator/>
      </w:r>
    </w:p>
  </w:endnote>
  <w:endnote w:type="continuationSeparator" w:id="0">
    <w:p w14:paraId="7096DD40" w14:textId="77777777" w:rsidR="00644E86" w:rsidRDefault="00644E86" w:rsidP="0064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5111391"/>
      <w:docPartObj>
        <w:docPartGallery w:val="Page Numbers (Bottom of Page)"/>
        <w:docPartUnique/>
      </w:docPartObj>
    </w:sdtPr>
    <w:sdtEndPr/>
    <w:sdtContent>
      <w:p w14:paraId="7309C58C" w14:textId="28BC9703" w:rsidR="00644E86" w:rsidRDefault="00644E86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05C">
          <w:rPr>
            <w:noProof/>
          </w:rPr>
          <w:t>1</w:t>
        </w:r>
        <w:r>
          <w:fldChar w:fldCharType="end"/>
        </w:r>
      </w:p>
    </w:sdtContent>
  </w:sdt>
  <w:p w14:paraId="58EC75CF" w14:textId="77777777" w:rsidR="00644E86" w:rsidRDefault="00644E8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79A6D" w14:textId="77777777" w:rsidR="00644E86" w:rsidRDefault="00644E86" w:rsidP="00644E86">
      <w:pPr>
        <w:spacing w:after="0" w:line="240" w:lineRule="auto"/>
      </w:pPr>
      <w:r>
        <w:separator/>
      </w:r>
    </w:p>
  </w:footnote>
  <w:footnote w:type="continuationSeparator" w:id="0">
    <w:p w14:paraId="611CEB76" w14:textId="77777777" w:rsidR="00644E86" w:rsidRDefault="00644E86" w:rsidP="00644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84"/>
    <w:rsid w:val="00005CDB"/>
    <w:rsid w:val="00006F7E"/>
    <w:rsid w:val="00040C1F"/>
    <w:rsid w:val="0009700D"/>
    <w:rsid w:val="000F6423"/>
    <w:rsid w:val="001202E9"/>
    <w:rsid w:val="0013660C"/>
    <w:rsid w:val="001370AA"/>
    <w:rsid w:val="00160C28"/>
    <w:rsid w:val="00161D7F"/>
    <w:rsid w:val="001C3CB9"/>
    <w:rsid w:val="001C4A0B"/>
    <w:rsid w:val="001C65ED"/>
    <w:rsid w:val="001D1F6E"/>
    <w:rsid w:val="001E3B9B"/>
    <w:rsid w:val="00200652"/>
    <w:rsid w:val="002048F6"/>
    <w:rsid w:val="00254027"/>
    <w:rsid w:val="002554A7"/>
    <w:rsid w:val="002A23A7"/>
    <w:rsid w:val="002B2C60"/>
    <w:rsid w:val="002F5F6A"/>
    <w:rsid w:val="00320AAC"/>
    <w:rsid w:val="003442FE"/>
    <w:rsid w:val="003477A7"/>
    <w:rsid w:val="00347DD9"/>
    <w:rsid w:val="00363381"/>
    <w:rsid w:val="00363424"/>
    <w:rsid w:val="00383BB7"/>
    <w:rsid w:val="003D3B84"/>
    <w:rsid w:val="003D49DF"/>
    <w:rsid w:val="00403A55"/>
    <w:rsid w:val="00414CCA"/>
    <w:rsid w:val="0044211D"/>
    <w:rsid w:val="004503A5"/>
    <w:rsid w:val="00453713"/>
    <w:rsid w:val="00457A6E"/>
    <w:rsid w:val="0046230B"/>
    <w:rsid w:val="0047573A"/>
    <w:rsid w:val="004A0BE4"/>
    <w:rsid w:val="004A5803"/>
    <w:rsid w:val="004A5D26"/>
    <w:rsid w:val="004A72E1"/>
    <w:rsid w:val="004F37AD"/>
    <w:rsid w:val="0052670D"/>
    <w:rsid w:val="005308AB"/>
    <w:rsid w:val="0053123B"/>
    <w:rsid w:val="005321A9"/>
    <w:rsid w:val="005420E5"/>
    <w:rsid w:val="005578BE"/>
    <w:rsid w:val="00575FFE"/>
    <w:rsid w:val="00590069"/>
    <w:rsid w:val="00595640"/>
    <w:rsid w:val="005C56D4"/>
    <w:rsid w:val="005D4165"/>
    <w:rsid w:val="005D519E"/>
    <w:rsid w:val="005E5ED4"/>
    <w:rsid w:val="005F21CA"/>
    <w:rsid w:val="005F2FE4"/>
    <w:rsid w:val="0060745E"/>
    <w:rsid w:val="006312F5"/>
    <w:rsid w:val="00644E86"/>
    <w:rsid w:val="00662E5C"/>
    <w:rsid w:val="00664897"/>
    <w:rsid w:val="00677434"/>
    <w:rsid w:val="00690A6F"/>
    <w:rsid w:val="00696466"/>
    <w:rsid w:val="006C4E8D"/>
    <w:rsid w:val="006C5B7C"/>
    <w:rsid w:val="006E0DF0"/>
    <w:rsid w:val="006E78A5"/>
    <w:rsid w:val="00732DF9"/>
    <w:rsid w:val="00737488"/>
    <w:rsid w:val="00743700"/>
    <w:rsid w:val="00767B10"/>
    <w:rsid w:val="00770662"/>
    <w:rsid w:val="00781D21"/>
    <w:rsid w:val="0078325C"/>
    <w:rsid w:val="00793A3B"/>
    <w:rsid w:val="007D2829"/>
    <w:rsid w:val="007D6DEE"/>
    <w:rsid w:val="007F0FAC"/>
    <w:rsid w:val="00812827"/>
    <w:rsid w:val="008144DF"/>
    <w:rsid w:val="008237D0"/>
    <w:rsid w:val="00830C1C"/>
    <w:rsid w:val="008500A3"/>
    <w:rsid w:val="008D1B93"/>
    <w:rsid w:val="009032FB"/>
    <w:rsid w:val="00907CF0"/>
    <w:rsid w:val="00933F24"/>
    <w:rsid w:val="009413E9"/>
    <w:rsid w:val="00952DC9"/>
    <w:rsid w:val="00953187"/>
    <w:rsid w:val="0096631B"/>
    <w:rsid w:val="009A03BB"/>
    <w:rsid w:val="009A405C"/>
    <w:rsid w:val="009F1254"/>
    <w:rsid w:val="00A26B95"/>
    <w:rsid w:val="00A47919"/>
    <w:rsid w:val="00A76F7D"/>
    <w:rsid w:val="00A826D0"/>
    <w:rsid w:val="00A86C3D"/>
    <w:rsid w:val="00A9675E"/>
    <w:rsid w:val="00AA32B0"/>
    <w:rsid w:val="00AC143D"/>
    <w:rsid w:val="00B141D0"/>
    <w:rsid w:val="00B2384B"/>
    <w:rsid w:val="00B57F8E"/>
    <w:rsid w:val="00B6259B"/>
    <w:rsid w:val="00B63B43"/>
    <w:rsid w:val="00B926B2"/>
    <w:rsid w:val="00BA3DC8"/>
    <w:rsid w:val="00BA63A3"/>
    <w:rsid w:val="00BC13E6"/>
    <w:rsid w:val="00BC305E"/>
    <w:rsid w:val="00BC7239"/>
    <w:rsid w:val="00BD4BE3"/>
    <w:rsid w:val="00C00AF3"/>
    <w:rsid w:val="00C07BA5"/>
    <w:rsid w:val="00C57BC1"/>
    <w:rsid w:val="00C66F6D"/>
    <w:rsid w:val="00C800CC"/>
    <w:rsid w:val="00C868EB"/>
    <w:rsid w:val="00C91099"/>
    <w:rsid w:val="00CA17A7"/>
    <w:rsid w:val="00CA3513"/>
    <w:rsid w:val="00CA4037"/>
    <w:rsid w:val="00CB4C13"/>
    <w:rsid w:val="00CB7E0B"/>
    <w:rsid w:val="00CD1260"/>
    <w:rsid w:val="00CD273C"/>
    <w:rsid w:val="00CD7789"/>
    <w:rsid w:val="00CF1BCB"/>
    <w:rsid w:val="00CF1E58"/>
    <w:rsid w:val="00D04A53"/>
    <w:rsid w:val="00D22B1E"/>
    <w:rsid w:val="00D51F3A"/>
    <w:rsid w:val="00D76056"/>
    <w:rsid w:val="00DA3E6E"/>
    <w:rsid w:val="00DA48A8"/>
    <w:rsid w:val="00DC296D"/>
    <w:rsid w:val="00DE338C"/>
    <w:rsid w:val="00DF7FC4"/>
    <w:rsid w:val="00E00F91"/>
    <w:rsid w:val="00E81DD1"/>
    <w:rsid w:val="00E91A60"/>
    <w:rsid w:val="00EA0B57"/>
    <w:rsid w:val="00F667A6"/>
    <w:rsid w:val="00F90695"/>
    <w:rsid w:val="00FB23FE"/>
    <w:rsid w:val="00FC7374"/>
    <w:rsid w:val="00FE2F96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1EAF"/>
  <w15:docId w15:val="{587CA259-B7D5-4CBD-8BA6-5305EE74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B84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4A5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3D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3D3B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D3B84"/>
    <w:pPr>
      <w:spacing w:after="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D3B84"/>
    <w:rPr>
      <w:sz w:val="20"/>
      <w:szCs w:val="20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22B1E"/>
    <w:pPr>
      <w:spacing w:after="160"/>
    </w:pPr>
    <w:rPr>
      <w:rFonts w:ascii="Times New Roman" w:hAnsi="Times New Roman"/>
      <w:b/>
      <w:bCs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22B1E"/>
    <w:rPr>
      <w:rFonts w:ascii="Times New Roman" w:hAnsi="Times New Roman"/>
      <w:b/>
      <w:bCs/>
      <w:sz w:val="20"/>
      <w:szCs w:val="20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644E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4E86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644E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4E86"/>
    <w:rPr>
      <w:rFonts w:ascii="Times New Roman" w:hAnsi="Times New Roman"/>
      <w:sz w:val="24"/>
    </w:rPr>
  </w:style>
  <w:style w:type="paragraph" w:styleId="Korrektur">
    <w:name w:val="Revision"/>
    <w:hidden/>
    <w:uiPriority w:val="99"/>
    <w:semiHidden/>
    <w:rsid w:val="00CB4C13"/>
    <w:pPr>
      <w:spacing w:after="0" w:line="240" w:lineRule="auto"/>
    </w:pPr>
    <w:rPr>
      <w:rFonts w:ascii="Times New Roman" w:hAnsi="Times New Roman"/>
      <w:sz w:val="24"/>
    </w:rPr>
  </w:style>
  <w:style w:type="paragraph" w:styleId="FormateretHTML">
    <w:name w:val="HTML Preformatted"/>
    <w:basedOn w:val="Normal"/>
    <w:link w:val="FormateretHTMLTegn"/>
    <w:uiPriority w:val="99"/>
    <w:unhideWhenUsed/>
    <w:rsid w:val="000F6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0F6423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gnkrckgcgsb">
    <w:name w:val="gnkrckgcgsb"/>
    <w:basedOn w:val="Standardskrifttypeiafsnit"/>
    <w:rsid w:val="000F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78A39-6824-48EF-A7AD-405916A7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527</Words>
  <Characters>2724</Characters>
  <Application>Microsoft Office Word</Application>
  <DocSecurity>0</DocSecurity>
  <Lines>302</Lines>
  <Paragraphs>250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Science, University of Copenhagen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Stine Vuholm</dc:creator>
  <cp:lastModifiedBy>Camilla Trab Damsgaard</cp:lastModifiedBy>
  <cp:revision>9</cp:revision>
  <cp:lastPrinted>2019-08-08T13:22:00Z</cp:lastPrinted>
  <dcterms:created xsi:type="dcterms:W3CDTF">2020-05-07T07:19:00Z</dcterms:created>
  <dcterms:modified xsi:type="dcterms:W3CDTF">2020-07-09T12:58:00Z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