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2F24E" w14:textId="77777777" w:rsidR="00631B29" w:rsidRPr="007E4A90" w:rsidRDefault="00631B29"/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580"/>
        <w:gridCol w:w="1580"/>
        <w:gridCol w:w="803"/>
      </w:tblGrid>
      <w:tr w:rsidR="007E4A90" w:rsidRPr="007E4A90" w14:paraId="799C0F10" w14:textId="77777777" w:rsidTr="0084240F">
        <w:trPr>
          <w:trHeight w:val="555"/>
        </w:trPr>
        <w:tc>
          <w:tcPr>
            <w:tcW w:w="8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63F6C" w14:textId="01A65473" w:rsidR="0084240F" w:rsidRPr="007E4A90" w:rsidRDefault="0084240F" w:rsidP="0031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bookmarkStart w:id="0" w:name="_GoBack"/>
            <w:r w:rsidRPr="007E4A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Supplementary Table 1</w:t>
            </w: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  <w:r w:rsidR="003C05E1"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Loss </w:t>
            </w:r>
            <w:r w:rsidR="003165BF"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to</w:t>
            </w:r>
            <w:r w:rsidR="003C05E1"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follow-up according to</w:t>
            </w: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="003C05E1"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</w:t>
            </w: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aternal characteristics</w:t>
            </w:r>
            <w:r w:rsidR="003C05E1"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,</w:t>
            </w: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ProcriAr</w:t>
            </w:r>
            <w:proofErr w:type="spellEnd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study - São Paulo</w:t>
            </w:r>
            <w:r w:rsidR="00CC0FBF"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†</w:t>
            </w:r>
            <w:bookmarkEnd w:id="0"/>
          </w:p>
        </w:tc>
      </w:tr>
      <w:tr w:rsidR="007E4A90" w:rsidRPr="007E4A90" w14:paraId="4D5DECBC" w14:textId="77777777" w:rsidTr="0084240F">
        <w:trPr>
          <w:trHeight w:val="312"/>
        </w:trPr>
        <w:tc>
          <w:tcPr>
            <w:tcW w:w="45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FACA53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Maternal </w:t>
            </w:r>
            <w:proofErr w:type="spellStart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characteristics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0D98D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Original </w:t>
            </w:r>
            <w:proofErr w:type="spellStart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sample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B263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Final </w:t>
            </w:r>
            <w:proofErr w:type="spellStart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sample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C67AB4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7E4A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</w:t>
            </w:r>
            <w:proofErr w:type="gramEnd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</w:t>
            </w:r>
          </w:p>
        </w:tc>
      </w:tr>
      <w:tr w:rsidR="007E4A90" w:rsidRPr="007E4A90" w14:paraId="2CC4B12C" w14:textId="77777777" w:rsidTr="0084240F">
        <w:trPr>
          <w:trHeight w:val="264"/>
        </w:trPr>
        <w:tc>
          <w:tcPr>
            <w:tcW w:w="45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4FBB9E" w14:textId="77777777" w:rsidR="0084240F" w:rsidRPr="007E4A90" w:rsidRDefault="0084240F" w:rsidP="008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D75A4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454 (100.0%)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6D4DE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299 (65.9%)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511CA4" w14:textId="77777777" w:rsidR="0084240F" w:rsidRPr="007E4A90" w:rsidRDefault="0084240F" w:rsidP="008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4A90" w:rsidRPr="007E4A90" w14:paraId="48636A68" w14:textId="77777777" w:rsidTr="0084240F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A68D" w14:textId="77777777" w:rsidR="0084240F" w:rsidRPr="007E4A90" w:rsidRDefault="0084240F" w:rsidP="008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Age (</w:t>
            </w:r>
            <w:proofErr w:type="spellStart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years</w:t>
            </w:r>
            <w:proofErr w:type="spellEnd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), </w:t>
            </w:r>
            <w:proofErr w:type="spellStart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median</w:t>
            </w:r>
            <w:proofErr w:type="spellEnd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(95% CI)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203A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25.8 (24.8,26.4)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22F7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25.9 (24.8,26.6)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4C06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0.68</w:t>
            </w:r>
          </w:p>
        </w:tc>
      </w:tr>
      <w:tr w:rsidR="007E4A90" w:rsidRPr="007E4A90" w14:paraId="7603FFBE" w14:textId="77777777" w:rsidTr="0084240F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E4A9" w14:textId="77777777" w:rsidR="0084240F" w:rsidRPr="007E4A90" w:rsidRDefault="0084240F" w:rsidP="008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≥8 </w:t>
            </w:r>
            <w:proofErr w:type="spellStart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years</w:t>
            </w:r>
            <w:proofErr w:type="spellEnd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of</w:t>
            </w:r>
            <w:proofErr w:type="spellEnd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education</w:t>
            </w:r>
            <w:proofErr w:type="spellEnd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n (%)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E8CE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245 (54.2)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16A0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163 (54.9)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F8A1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0.69</w:t>
            </w:r>
          </w:p>
        </w:tc>
      </w:tr>
      <w:tr w:rsidR="007E4A90" w:rsidRPr="007E4A90" w14:paraId="493C2C1F" w14:textId="77777777" w:rsidTr="0084240F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1243" w14:textId="77777777" w:rsidR="0084240F" w:rsidRPr="007E4A90" w:rsidRDefault="0084240F" w:rsidP="008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Married or in common law marriage, n (%)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6017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271 (59.8)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44B3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179 (59.9)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41B2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0.98</w:t>
            </w:r>
          </w:p>
        </w:tc>
      </w:tr>
      <w:tr w:rsidR="007E4A90" w:rsidRPr="007E4A90" w14:paraId="3CB99DAC" w14:textId="77777777" w:rsidTr="0084240F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6EAA" w14:textId="77777777" w:rsidR="0084240F" w:rsidRPr="007E4A90" w:rsidRDefault="0084240F" w:rsidP="008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No formal </w:t>
            </w:r>
            <w:proofErr w:type="spellStart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work</w:t>
            </w:r>
            <w:proofErr w:type="spellEnd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n (%)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3B96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234 (51.5)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BC71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149 (49.8)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F172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0.31</w:t>
            </w:r>
          </w:p>
        </w:tc>
      </w:tr>
      <w:tr w:rsidR="007E4A90" w:rsidRPr="007E4A90" w14:paraId="63AA4973" w14:textId="77777777" w:rsidTr="0084240F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A19B" w14:textId="77777777" w:rsidR="0084240F" w:rsidRPr="007E4A90" w:rsidRDefault="0084240F" w:rsidP="008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Current smoker (pre-pregnancy period), n (%)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9426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 (13.5)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2B4E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39 (13.1)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1D57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0.74</w:t>
            </w:r>
          </w:p>
        </w:tc>
      </w:tr>
      <w:tr w:rsidR="007E4A90" w:rsidRPr="007E4A90" w14:paraId="5EB6053C" w14:textId="77777777" w:rsidTr="0084240F">
        <w:trPr>
          <w:trHeight w:val="31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0BF7C" w14:textId="6502817D" w:rsidR="0084240F" w:rsidRPr="007E4A90" w:rsidRDefault="0084240F" w:rsidP="00EC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BMI</w:t>
            </w:r>
            <w:r w:rsidR="00EC54C0" w:rsidRPr="007E4A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  <w:proofErr w:type="spellEnd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n (%)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B171" w14:textId="77777777" w:rsidR="0084240F" w:rsidRPr="007E4A90" w:rsidRDefault="0084240F" w:rsidP="008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A1B23" w14:textId="77777777" w:rsidR="0084240F" w:rsidRPr="007E4A90" w:rsidRDefault="0084240F" w:rsidP="008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D472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0.20</w:t>
            </w:r>
          </w:p>
        </w:tc>
      </w:tr>
      <w:tr w:rsidR="007E4A90" w:rsidRPr="007E4A90" w14:paraId="681F7518" w14:textId="77777777" w:rsidTr="0084240F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B753" w14:textId="77777777" w:rsidR="0084240F" w:rsidRPr="007E4A90" w:rsidRDefault="0084240F" w:rsidP="0084240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Eutrophic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CAD8A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225 (49.6)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A5E6C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155 (51.8)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4688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4A90" w:rsidRPr="007E4A90" w14:paraId="29462FB2" w14:textId="77777777" w:rsidTr="0084240F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0193" w14:textId="77777777" w:rsidR="0084240F" w:rsidRPr="007E4A90" w:rsidRDefault="0084240F" w:rsidP="0084240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Overweight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2571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143 (31.5)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A2D01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94 (31.4)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47BE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4A90" w:rsidRPr="007E4A90" w14:paraId="497C1A69" w14:textId="77777777" w:rsidTr="0084240F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9A2E" w14:textId="77777777" w:rsidR="0084240F" w:rsidRPr="007E4A90" w:rsidRDefault="0084240F" w:rsidP="0084240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Obese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9A60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86 (18.9)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A092C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 (16.7)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D4F3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4A90" w:rsidRPr="007E4A90" w14:paraId="491953D9" w14:textId="77777777" w:rsidTr="0084240F">
        <w:trPr>
          <w:trHeight w:val="31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E0776" w14:textId="77777777" w:rsidR="0084240F" w:rsidRPr="007E4A90" w:rsidRDefault="0084240F" w:rsidP="008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Dietary patterns (5</w:t>
            </w: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th</w:t>
            </w: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quintile), n (%)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1011F" w14:textId="77777777" w:rsidR="0084240F" w:rsidRPr="007E4A90" w:rsidRDefault="0084240F" w:rsidP="008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F87F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121A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7E4A90" w:rsidRPr="007E4A90" w14:paraId="3114172D" w14:textId="77777777" w:rsidTr="0084240F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294F4" w14:textId="77777777" w:rsidR="0084240F" w:rsidRPr="007E4A90" w:rsidRDefault="0084240F" w:rsidP="0084240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Lentils, whole grains and soups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4EC6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 (20.0)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DEC4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60 (20.1)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E111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0.48</w:t>
            </w:r>
          </w:p>
        </w:tc>
      </w:tr>
      <w:tr w:rsidR="007E4A90" w:rsidRPr="007E4A90" w14:paraId="26986E62" w14:textId="77777777" w:rsidTr="0084240F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F68E" w14:textId="77777777" w:rsidR="0084240F" w:rsidRPr="007E4A90" w:rsidRDefault="0084240F" w:rsidP="0084240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Snacks, sweets and soft drinks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A44A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 (20.0)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F8AB8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58 (19.4)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7488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0.96</w:t>
            </w:r>
          </w:p>
        </w:tc>
      </w:tr>
      <w:tr w:rsidR="007E4A90" w:rsidRPr="007E4A90" w14:paraId="6184E8AB" w14:textId="77777777" w:rsidTr="0084240F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6B83" w14:textId="77777777" w:rsidR="0084240F" w:rsidRPr="007E4A90" w:rsidRDefault="0084240F" w:rsidP="0084240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Seasoned vegetables and lean meats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461F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 (20.0)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B02AF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60 (20.1)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AAF3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0.24</w:t>
            </w:r>
          </w:p>
        </w:tc>
      </w:tr>
      <w:tr w:rsidR="007E4A90" w:rsidRPr="007E4A90" w14:paraId="776AD06A" w14:textId="77777777" w:rsidTr="0084240F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D165" w14:textId="77777777" w:rsidR="0084240F" w:rsidRPr="007E4A90" w:rsidRDefault="0084240F" w:rsidP="0084240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Sweetened juices, bread and butter, rice and beans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F165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 (20.0)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0AA81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66 (22.1)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BF40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0.36</w:t>
            </w:r>
          </w:p>
        </w:tc>
      </w:tr>
      <w:tr w:rsidR="007E4A90" w:rsidRPr="007E4A90" w14:paraId="055EB417" w14:textId="77777777" w:rsidTr="0084240F">
        <w:trPr>
          <w:trHeight w:val="27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A6E5D" w14:textId="77777777" w:rsidR="0084240F" w:rsidRPr="007E4A90" w:rsidRDefault="0084240F" w:rsidP="008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≥</w:t>
            </w: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2 hours </w:t>
            </w:r>
            <w:proofErr w:type="spellStart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watching</w:t>
            </w:r>
            <w:proofErr w:type="spellEnd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TV, n (%)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8C95E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184 (41.6)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1DDFC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121 (41.4)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E748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0.91</w:t>
            </w:r>
          </w:p>
        </w:tc>
      </w:tr>
      <w:tr w:rsidR="007E4A90" w:rsidRPr="007E4A90" w14:paraId="4238A881" w14:textId="77777777" w:rsidTr="0084240F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7E72" w14:textId="77777777" w:rsidR="0084240F" w:rsidRPr="007E4A90" w:rsidRDefault="0084240F" w:rsidP="008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Number of previous births, n (%)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295B5" w14:textId="77777777" w:rsidR="0084240F" w:rsidRPr="007E4A90" w:rsidRDefault="0084240F" w:rsidP="0084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26BB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B5F1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&lt;0.001</w:t>
            </w:r>
            <w:r w:rsidR="00CC0FBF"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</w:t>
            </w:r>
          </w:p>
        </w:tc>
      </w:tr>
      <w:tr w:rsidR="007E4A90" w:rsidRPr="007E4A90" w14:paraId="1690B16C" w14:textId="77777777" w:rsidTr="0084240F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5416C" w14:textId="77777777" w:rsidR="0084240F" w:rsidRPr="007E4A90" w:rsidRDefault="0084240F" w:rsidP="0084240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7691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149 (39.3)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08A91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147 (49.8)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BA1D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4A90" w:rsidRPr="007E4A90" w14:paraId="5DC822B3" w14:textId="77777777" w:rsidTr="0084240F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32944" w14:textId="77777777" w:rsidR="0084240F" w:rsidRPr="007E4A90" w:rsidRDefault="0084240F" w:rsidP="0084240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F5E9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143 (37.7)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0CE2C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95 (32.2)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68B7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4A90" w:rsidRPr="007E4A90" w14:paraId="1B195CD8" w14:textId="77777777" w:rsidTr="0084240F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80E5C" w14:textId="77777777" w:rsidR="0084240F" w:rsidRPr="007E4A90" w:rsidRDefault="0084240F" w:rsidP="0084240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2 </w:t>
            </w:r>
            <w:proofErr w:type="spellStart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or</w:t>
            </w:r>
            <w:proofErr w:type="spellEnd"/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more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B764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87 (23.0)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73440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53 (18.0)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2236" w14:textId="77777777" w:rsidR="0084240F" w:rsidRPr="007E4A90" w:rsidRDefault="0084240F" w:rsidP="008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4A90" w:rsidRPr="007E4A90" w14:paraId="4E81235F" w14:textId="77777777" w:rsidTr="0084240F">
        <w:trPr>
          <w:trHeight w:val="1350"/>
        </w:trPr>
        <w:tc>
          <w:tcPr>
            <w:tcW w:w="84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B7B2C" w14:textId="68F504D0" w:rsidR="0084240F" w:rsidRPr="007E4A90" w:rsidRDefault="0084240F" w:rsidP="001B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</w:pPr>
            <w:r w:rsidRPr="007E4A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  <w:t>95% CI: 95% confidence interval</w:t>
            </w:r>
            <w:proofErr w:type="gramStart"/>
            <w:r w:rsidRPr="007E4A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  <w:t>;</w:t>
            </w:r>
            <w:proofErr w:type="gramEnd"/>
            <w:r w:rsidRPr="007E4A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  <w:t xml:space="preserve"> BMI: body mass index.</w:t>
            </w:r>
            <w:r w:rsidRPr="007E4A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pt-BR"/>
              </w:rPr>
              <w:t xml:space="preserve"> </w:t>
            </w:r>
            <w:proofErr w:type="spellStart"/>
            <w:proofErr w:type="gramStart"/>
            <w:r w:rsidRPr="007E4A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pt-BR"/>
              </w:rPr>
              <w:t>a</w:t>
            </w:r>
            <w:r w:rsidRPr="007E4A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  <w:t>BMI</w:t>
            </w:r>
            <w:proofErr w:type="spellEnd"/>
            <w:proofErr w:type="gramEnd"/>
            <w:r w:rsidRPr="007E4A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  <w:t xml:space="preserve">; underweight and eutrophic: ≤ 24.9 kg/m2; overweight: 25.0-29.9 kg/m2; and obese: ≥ 30.0 kg/m2. Prevalence of underweight was 2.0% (n=6). </w:t>
            </w:r>
            <w:r w:rsidR="00CC0FBF" w:rsidRPr="007E4A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†</w:t>
            </w:r>
            <w:proofErr w:type="spellStart"/>
            <w:r w:rsidRPr="007E4A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  <w:t>Kruskal</w:t>
            </w:r>
            <w:proofErr w:type="spellEnd"/>
            <w:r w:rsidRPr="007E4A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  <w:t xml:space="preserve"> Wallis test (continuous variable) or chi-square test (categorical variable) were used to determine if </w:t>
            </w:r>
            <w:r w:rsidR="00EC54C0" w:rsidRPr="007E4A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  <w:t xml:space="preserve">there were any statistically significant differences in maternal characteristics between the original and the final sample </w:t>
            </w:r>
            <w:r w:rsidRPr="007E4A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t-BR"/>
              </w:rPr>
              <w:t>(*p&lt;0.05; there is difference).</w:t>
            </w:r>
          </w:p>
        </w:tc>
      </w:tr>
    </w:tbl>
    <w:p w14:paraId="4B36CBED" w14:textId="77777777" w:rsidR="0084240F" w:rsidRPr="007E4A90" w:rsidRDefault="0084240F">
      <w:pPr>
        <w:rPr>
          <w:lang w:val="en-US"/>
        </w:rPr>
      </w:pPr>
    </w:p>
    <w:sectPr w:rsidR="0084240F" w:rsidRPr="007E4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0F"/>
    <w:rsid w:val="000B74FB"/>
    <w:rsid w:val="001B586A"/>
    <w:rsid w:val="003165BF"/>
    <w:rsid w:val="003C05E1"/>
    <w:rsid w:val="004B479C"/>
    <w:rsid w:val="00631B29"/>
    <w:rsid w:val="00756933"/>
    <w:rsid w:val="007E4A90"/>
    <w:rsid w:val="0084240F"/>
    <w:rsid w:val="00AA6F20"/>
    <w:rsid w:val="00C73AFB"/>
    <w:rsid w:val="00CC0FBF"/>
    <w:rsid w:val="00DD3D4E"/>
    <w:rsid w:val="00E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CBDD"/>
  <w15:chartTrackingRefBased/>
  <w15:docId w15:val="{269908D3-6204-4AAF-AE0F-3BD08C1F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0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5E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B47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47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479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47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47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Teixeira</dc:creator>
  <cp:keywords/>
  <dc:description/>
  <cp:lastModifiedBy>Juliana Teixeira</cp:lastModifiedBy>
  <cp:revision>5</cp:revision>
  <dcterms:created xsi:type="dcterms:W3CDTF">2020-10-30T03:18:00Z</dcterms:created>
  <dcterms:modified xsi:type="dcterms:W3CDTF">2020-11-24T15:05:00Z</dcterms:modified>
</cp:coreProperties>
</file>