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1E24" w14:textId="17D9ACD3" w:rsidR="00BF3ED0" w:rsidRDefault="00BF3ED0" w:rsidP="00BF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23516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031F9">
        <w:rPr>
          <w:rFonts w:ascii="Times New Roman" w:hAnsi="Times New Roman" w:cs="Times New Roman"/>
          <w:bCs/>
          <w:sz w:val="24"/>
          <w:szCs w:val="24"/>
        </w:rPr>
        <w:t>Feeding p</w:t>
      </w:r>
      <w:r>
        <w:rPr>
          <w:rFonts w:ascii="Times New Roman" w:hAnsi="Times New Roman" w:cs="Times New Roman"/>
          <w:sz w:val="24"/>
          <w:szCs w:val="24"/>
        </w:rPr>
        <w:t>ractices</w:t>
      </w:r>
      <w:r w:rsidRPr="004B3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scoring system used to construct the infant and young child feeding index (ICFI)</w:t>
      </w:r>
    </w:p>
    <w:p w14:paraId="6F343D91" w14:textId="77777777" w:rsidR="00BF3ED0" w:rsidRDefault="00BF3ED0" w:rsidP="00BF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1892"/>
        <w:gridCol w:w="1942"/>
        <w:gridCol w:w="2254"/>
      </w:tblGrid>
      <w:tr w:rsidR="00BF3ED0" w:rsidRPr="00BE4BA7" w14:paraId="6DD07EC5" w14:textId="77777777" w:rsidTr="000F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2AD27F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BA7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  <w:tc>
          <w:tcPr>
            <w:tcW w:w="608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FDA1E7C" w14:textId="77777777" w:rsidR="00BF3ED0" w:rsidRPr="00BE4BA7" w:rsidRDefault="00BF3ED0" w:rsidP="000F0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Scores allocated to different practices, by age group</w:t>
            </w:r>
          </w:p>
        </w:tc>
      </w:tr>
      <w:tr w:rsidR="00BF3ED0" w:rsidRPr="00BE4BA7" w14:paraId="70FEA08F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vMerge/>
            <w:shd w:val="clear" w:color="auto" w:fill="auto"/>
          </w:tcPr>
          <w:p w14:paraId="729C31FE" w14:textId="77777777" w:rsidR="00BF3ED0" w:rsidRPr="00BE4BA7" w:rsidRDefault="00BF3ED0" w:rsidP="000F0D1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6D36C2CD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6−8 months</w:t>
            </w:r>
          </w:p>
        </w:tc>
        <w:tc>
          <w:tcPr>
            <w:tcW w:w="1942" w:type="dxa"/>
            <w:shd w:val="clear" w:color="auto" w:fill="auto"/>
          </w:tcPr>
          <w:p w14:paraId="68DC111B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9−11 months</w:t>
            </w:r>
          </w:p>
        </w:tc>
        <w:tc>
          <w:tcPr>
            <w:tcW w:w="2254" w:type="dxa"/>
            <w:shd w:val="clear" w:color="auto" w:fill="auto"/>
          </w:tcPr>
          <w:p w14:paraId="5D892288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12−23 months</w:t>
            </w:r>
          </w:p>
        </w:tc>
      </w:tr>
      <w:tr w:rsidR="00BF3ED0" w:rsidRPr="00BE4BA7" w14:paraId="724157A7" w14:textId="77777777" w:rsidTr="000F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73627007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 xml:space="preserve">Still breastfeeding </w:t>
            </w:r>
          </w:p>
        </w:tc>
        <w:tc>
          <w:tcPr>
            <w:tcW w:w="1892" w:type="dxa"/>
            <w:shd w:val="clear" w:color="auto" w:fill="auto"/>
          </w:tcPr>
          <w:p w14:paraId="2270B3E8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  <w:p w14:paraId="58B28C65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2</w:t>
            </w:r>
          </w:p>
        </w:tc>
        <w:tc>
          <w:tcPr>
            <w:tcW w:w="1942" w:type="dxa"/>
            <w:shd w:val="clear" w:color="auto" w:fill="auto"/>
          </w:tcPr>
          <w:p w14:paraId="54C0D29C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  <w:p w14:paraId="045C954C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2</w:t>
            </w:r>
          </w:p>
        </w:tc>
        <w:tc>
          <w:tcPr>
            <w:tcW w:w="2254" w:type="dxa"/>
            <w:shd w:val="clear" w:color="auto" w:fill="auto"/>
          </w:tcPr>
          <w:p w14:paraId="6ED84A4A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  <w:p w14:paraId="7AA6F63C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1</w:t>
            </w:r>
          </w:p>
        </w:tc>
      </w:tr>
      <w:tr w:rsidR="00BF3ED0" w:rsidRPr="00BE4BA7" w14:paraId="2BDDFD3B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4FCC853F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Foods/liquids given before 6 months</w:t>
            </w:r>
          </w:p>
        </w:tc>
        <w:tc>
          <w:tcPr>
            <w:tcW w:w="1892" w:type="dxa"/>
            <w:shd w:val="clear" w:color="auto" w:fill="auto"/>
          </w:tcPr>
          <w:p w14:paraId="7420AB28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1</w:t>
            </w:r>
          </w:p>
          <w:p w14:paraId="2453259A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0</w:t>
            </w:r>
          </w:p>
        </w:tc>
        <w:tc>
          <w:tcPr>
            <w:tcW w:w="1942" w:type="dxa"/>
            <w:shd w:val="clear" w:color="auto" w:fill="auto"/>
          </w:tcPr>
          <w:p w14:paraId="24D65964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1</w:t>
            </w:r>
          </w:p>
          <w:p w14:paraId="4E302001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0</w:t>
            </w:r>
          </w:p>
        </w:tc>
        <w:tc>
          <w:tcPr>
            <w:tcW w:w="2254" w:type="dxa"/>
            <w:shd w:val="clear" w:color="auto" w:fill="auto"/>
          </w:tcPr>
          <w:p w14:paraId="27489590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1</w:t>
            </w:r>
          </w:p>
          <w:p w14:paraId="269E8EEE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0</w:t>
            </w:r>
          </w:p>
        </w:tc>
      </w:tr>
      <w:tr w:rsidR="00BF3ED0" w:rsidRPr="00BE4BA7" w14:paraId="5A7FFA7B" w14:textId="77777777" w:rsidTr="000F0D18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7E487FD2" w14:textId="77777777" w:rsidR="00BF3ED0" w:rsidRPr="00BE4BA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 xml:space="preserve">Dietary diversity score (24 h) </w:t>
            </w:r>
          </w:p>
          <w:p w14:paraId="3E5C8EC1" w14:textId="77777777" w:rsidR="00BF3ED0" w:rsidRPr="00BE4BA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</w:p>
          <w:p w14:paraId="7FDD5881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69993742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 food groups= 0</w:t>
            </w:r>
          </w:p>
          <w:p w14:paraId="35E9DC7B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1−2 food groups= 1</w:t>
            </w:r>
          </w:p>
          <w:p w14:paraId="67BC3E09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3 food groups = 2</w:t>
            </w:r>
          </w:p>
        </w:tc>
        <w:tc>
          <w:tcPr>
            <w:tcW w:w="1942" w:type="dxa"/>
            <w:shd w:val="clear" w:color="auto" w:fill="auto"/>
          </w:tcPr>
          <w:p w14:paraId="3BA4D9ED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 food groups = 0</w:t>
            </w:r>
          </w:p>
          <w:p w14:paraId="3E494033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1−2 food groups = 1</w:t>
            </w:r>
          </w:p>
          <w:p w14:paraId="1B30BBF9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3 food groups = 2</w:t>
            </w:r>
          </w:p>
          <w:p w14:paraId="37A7F1F6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0FA2E2D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0−1 food group= 0</w:t>
            </w:r>
          </w:p>
          <w:p w14:paraId="58CA5CF2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2−3 food groups = 1</w:t>
            </w:r>
          </w:p>
          <w:p w14:paraId="665C9FA1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4 food groups = 2</w:t>
            </w:r>
          </w:p>
          <w:p w14:paraId="0A64DD07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ED0" w:rsidRPr="00BE4BA7" w14:paraId="45939190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7AB92F93" w14:textId="77777777" w:rsidR="00BF3ED0" w:rsidRPr="00BE4BA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Meal frequency (24 h)</w:t>
            </w:r>
            <w:r w:rsidRPr="00BE4B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D631403" w14:textId="77777777" w:rsidR="00BF3ED0" w:rsidRPr="00BE4BA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</w:p>
          <w:p w14:paraId="4D038970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1BBC5911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 times = 0</w:t>
            </w:r>
          </w:p>
          <w:p w14:paraId="23B1B0AD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1time = 1</w:t>
            </w:r>
          </w:p>
          <w:p w14:paraId="72D3ABF8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2 times= 2</w:t>
            </w:r>
          </w:p>
          <w:p w14:paraId="3D79421A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14:paraId="6FE9C6C5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 times= 0</w:t>
            </w:r>
          </w:p>
          <w:p w14:paraId="767B5FE9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1−2 times= 1</w:t>
            </w:r>
          </w:p>
          <w:p w14:paraId="761B60A8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3 times = 2</w:t>
            </w:r>
          </w:p>
          <w:p w14:paraId="13580658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32F81471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0−1 time= 0</w:t>
            </w:r>
          </w:p>
          <w:p w14:paraId="72350EE9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2times= 1</w:t>
            </w:r>
          </w:p>
          <w:p w14:paraId="7889F501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3 times= 2</w:t>
            </w:r>
          </w:p>
          <w:p w14:paraId="5F892B03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4 times= 3</w:t>
            </w:r>
          </w:p>
          <w:p w14:paraId="2C43F17A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ED0" w:rsidRPr="00BE4BA7" w14:paraId="7CCBFDEA" w14:textId="77777777" w:rsidTr="000F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49441CA6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Responsive feeding</w:t>
            </w:r>
          </w:p>
        </w:tc>
        <w:tc>
          <w:tcPr>
            <w:tcW w:w="1892" w:type="dxa"/>
            <w:shd w:val="clear" w:color="auto" w:fill="auto"/>
          </w:tcPr>
          <w:p w14:paraId="550BF641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14:paraId="46F2EF4F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70D37F6A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ED0" w:rsidRPr="00BE4BA7" w14:paraId="7B2C6E26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38D8F651" w14:textId="77777777" w:rsidR="00BF3ED0" w:rsidRPr="00BE4BA7" w:rsidRDefault="00BF3ED0" w:rsidP="000F0D18">
            <w:pPr>
              <w:ind w:left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How does the mother response to child food refusal due to loss of appetite?</w:t>
            </w:r>
          </w:p>
        </w:tc>
        <w:tc>
          <w:tcPr>
            <w:tcW w:w="6088" w:type="dxa"/>
            <w:gridSpan w:val="3"/>
            <w:shd w:val="clear" w:color="auto" w:fill="auto"/>
          </w:tcPr>
          <w:p w14:paraId="766E4216" w14:textId="77777777" w:rsidR="00BF3ED0" w:rsidRPr="00BE4BA7" w:rsidRDefault="00BF3ED0" w:rsidP="000F0D18">
            <w:pPr>
              <w:pStyle w:val="ListParagraph"/>
              <w:numPr>
                <w:ilvl w:val="0"/>
                <w:numId w:val="3"/>
              </w:numPr>
              <w:ind w:left="320" w:hanging="3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Nothing (leave child alone)/forces child = 0</w:t>
            </w:r>
          </w:p>
          <w:p w14:paraId="7EEA3CD3" w14:textId="77777777" w:rsidR="00BF3ED0" w:rsidRPr="00BE4BA7" w:rsidRDefault="00BF3ED0" w:rsidP="000F0D18">
            <w:pPr>
              <w:pStyle w:val="ListParagraph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Other (change types of foods, coax, role model, child has just started eating foods/never refuses foods) = 1</w:t>
            </w:r>
          </w:p>
        </w:tc>
      </w:tr>
      <w:tr w:rsidR="00BF3ED0" w:rsidRPr="00BE4BA7" w14:paraId="370E5922" w14:textId="77777777" w:rsidTr="000F0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728A9F9D" w14:textId="77777777" w:rsidR="00BF3ED0" w:rsidRPr="00BE4BA7" w:rsidRDefault="00BF3ED0" w:rsidP="000F0D18">
            <w:pPr>
              <w:ind w:left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Does mother restrict foods when child gets diarrhoea?</w:t>
            </w: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superscript"/>
                <w:lang w:val="en-NZ" w:eastAsia="en-NZ"/>
              </w:rPr>
              <w:t xml:space="preserve"> †</w:t>
            </w:r>
          </w:p>
        </w:tc>
        <w:tc>
          <w:tcPr>
            <w:tcW w:w="1892" w:type="dxa"/>
            <w:shd w:val="clear" w:color="auto" w:fill="auto"/>
          </w:tcPr>
          <w:p w14:paraId="4B1A34F5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No= 1</w:t>
            </w:r>
          </w:p>
          <w:p w14:paraId="476E7CA3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Yes= 0</w:t>
            </w:r>
          </w:p>
        </w:tc>
        <w:tc>
          <w:tcPr>
            <w:tcW w:w="1942" w:type="dxa"/>
            <w:shd w:val="clear" w:color="auto" w:fill="auto"/>
          </w:tcPr>
          <w:p w14:paraId="74B046B0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No= 1</w:t>
            </w:r>
          </w:p>
          <w:p w14:paraId="2994C719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Yes= 0</w:t>
            </w:r>
          </w:p>
        </w:tc>
        <w:tc>
          <w:tcPr>
            <w:tcW w:w="2254" w:type="dxa"/>
            <w:shd w:val="clear" w:color="auto" w:fill="auto"/>
          </w:tcPr>
          <w:p w14:paraId="4BA6D8FB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No= 1</w:t>
            </w:r>
          </w:p>
          <w:p w14:paraId="5ADEF949" w14:textId="77777777" w:rsidR="00BF3ED0" w:rsidRPr="00BE4BA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  <w:t>Yes= 0</w:t>
            </w:r>
          </w:p>
        </w:tc>
      </w:tr>
      <w:tr w:rsidR="00BF3ED0" w:rsidRPr="00BE4BA7" w14:paraId="02061500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shd w:val="clear" w:color="auto" w:fill="auto"/>
          </w:tcPr>
          <w:p w14:paraId="3C7E519B" w14:textId="77777777" w:rsidR="00BF3ED0" w:rsidRPr="00BE4BA7" w:rsidRDefault="00BF3ED0" w:rsidP="000F0D1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Minimum−Maximum score</w:t>
            </w:r>
          </w:p>
        </w:tc>
        <w:tc>
          <w:tcPr>
            <w:tcW w:w="1892" w:type="dxa"/>
            <w:shd w:val="clear" w:color="auto" w:fill="auto"/>
          </w:tcPr>
          <w:p w14:paraId="550D827F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0–9</w:t>
            </w:r>
          </w:p>
        </w:tc>
        <w:tc>
          <w:tcPr>
            <w:tcW w:w="1942" w:type="dxa"/>
            <w:shd w:val="clear" w:color="auto" w:fill="auto"/>
          </w:tcPr>
          <w:p w14:paraId="02541E27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0–9</w:t>
            </w:r>
          </w:p>
        </w:tc>
        <w:tc>
          <w:tcPr>
            <w:tcW w:w="2254" w:type="dxa"/>
            <w:shd w:val="clear" w:color="auto" w:fill="auto"/>
          </w:tcPr>
          <w:p w14:paraId="701573BD" w14:textId="77777777" w:rsidR="00BF3ED0" w:rsidRPr="00BE4BA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0–9</w:t>
            </w:r>
          </w:p>
        </w:tc>
      </w:tr>
    </w:tbl>
    <w:p w14:paraId="3E604471" w14:textId="77777777" w:rsidR="00BF3ED0" w:rsidRPr="00B56C6B" w:rsidRDefault="00BF3ED0" w:rsidP="00BF3ED0">
      <w:pPr>
        <w:spacing w:line="240" w:lineRule="auto"/>
        <w:rPr>
          <w:rFonts w:ascii="Times New Roman" w:hAnsi="Times New Roman" w:cs="Times New Roman"/>
        </w:rPr>
      </w:pPr>
      <w:r w:rsidRPr="00B56C6B">
        <w:rPr>
          <w:rFonts w:ascii="Times New Roman" w:hAnsi="Times New Roman" w:cs="Times New Roman"/>
          <w:vertAlign w:val="superscript"/>
        </w:rPr>
        <w:t>†</w:t>
      </w:r>
      <w:r w:rsidRPr="00B56C6B">
        <w:rPr>
          <w:rFonts w:ascii="Times New Roman" w:hAnsi="Times New Roman" w:cs="Times New Roman"/>
        </w:rPr>
        <w:t xml:space="preserve"> a score of 1 was assigned if a child has never had diarrhoea.</w:t>
      </w:r>
    </w:p>
    <w:p w14:paraId="0E2E79AC" w14:textId="77777777" w:rsidR="00BF3ED0" w:rsidRDefault="00BF3ED0" w:rsidP="00BF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FE8511" w14:textId="14C7C836" w:rsidR="00BF3ED0" w:rsidRPr="0004656D" w:rsidRDefault="00BF3ED0" w:rsidP="00BF3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23516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21A5">
        <w:rPr>
          <w:rFonts w:ascii="Times New Roman" w:hAnsi="Times New Roman" w:cs="Times New Roman"/>
          <w:b/>
          <w:sz w:val="24"/>
          <w:szCs w:val="24"/>
        </w:rPr>
        <w:t>.</w:t>
      </w:r>
      <w:r w:rsidRPr="000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practices</w:t>
      </w:r>
      <w:r w:rsidRPr="0004656D">
        <w:rPr>
          <w:rFonts w:ascii="Times New Roman" w:hAnsi="Times New Roman" w:cs="Times New Roman"/>
          <w:sz w:val="24"/>
          <w:szCs w:val="24"/>
        </w:rPr>
        <w:t xml:space="preserve"> and scoring system u</w:t>
      </w:r>
      <w:r>
        <w:rPr>
          <w:rFonts w:ascii="Times New Roman" w:hAnsi="Times New Roman" w:cs="Times New Roman"/>
          <w:sz w:val="24"/>
          <w:szCs w:val="24"/>
        </w:rPr>
        <w:t>sed to construct health practices index (HPI)</w:t>
      </w:r>
    </w:p>
    <w:tbl>
      <w:tblPr>
        <w:tblStyle w:val="GridTable2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256"/>
      </w:tblGrid>
      <w:tr w:rsidR="00BF3ED0" w:rsidRPr="00E04BE7" w14:paraId="2E880239" w14:textId="77777777" w:rsidTr="000F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A439EE3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Practices</w:t>
            </w:r>
          </w:p>
        </w:tc>
        <w:tc>
          <w:tcPr>
            <w:tcW w:w="19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F334FC5" w14:textId="77777777" w:rsidR="00BF3ED0" w:rsidRPr="00E04BE7" w:rsidRDefault="00BF3ED0" w:rsidP="000F0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Score allocated to different practices</w:t>
            </w:r>
          </w:p>
        </w:tc>
      </w:tr>
      <w:tr w:rsidR="00BF3ED0" w:rsidRPr="00E04BE7" w14:paraId="061D75E8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32CA0D63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NZ" w:eastAsia="en-NZ"/>
              </w:rPr>
              <w:t>Mother attended growth monitoring last month</w:t>
            </w:r>
          </w:p>
        </w:tc>
        <w:tc>
          <w:tcPr>
            <w:tcW w:w="1935" w:type="pct"/>
            <w:shd w:val="clear" w:color="auto" w:fill="auto"/>
            <w:noWrap/>
          </w:tcPr>
          <w:p w14:paraId="0C707026" w14:textId="77777777" w:rsidR="00BF3ED0" w:rsidRPr="00E04BE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1</w:t>
            </w:r>
          </w:p>
          <w:p w14:paraId="508B2BD5" w14:textId="77777777" w:rsidR="00BF3ED0" w:rsidRPr="00E04BE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</w:tc>
      </w:tr>
      <w:tr w:rsidR="00BF3ED0" w:rsidRPr="00E04BE7" w14:paraId="30808AC5" w14:textId="77777777" w:rsidTr="000F0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3340EB7F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Number of achieved antenatal care visits during pregnancy</w:t>
            </w:r>
          </w:p>
        </w:tc>
        <w:tc>
          <w:tcPr>
            <w:tcW w:w="1935" w:type="pct"/>
            <w:shd w:val="clear" w:color="auto" w:fill="auto"/>
            <w:noWrap/>
          </w:tcPr>
          <w:p w14:paraId="5C97330A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0−1 visit= 0</w:t>
            </w:r>
          </w:p>
          <w:p w14:paraId="2F8DE08C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2−3 visits= 1</w:t>
            </w:r>
          </w:p>
          <w:p w14:paraId="70EC337F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≥ 4 visits= 2</w:t>
            </w:r>
          </w:p>
        </w:tc>
      </w:tr>
      <w:tr w:rsidR="00BF3ED0" w:rsidRPr="00E04BE7" w14:paraId="2EA514B2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4E587651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NZ" w:eastAsia="en-NZ"/>
              </w:rPr>
              <w:t>How was child diarrhoea treated?</w:t>
            </w:r>
          </w:p>
          <w:p w14:paraId="32BFD798" w14:textId="77777777" w:rsidR="00BF3ED0" w:rsidRPr="00E04BE7" w:rsidRDefault="00BF3ED0" w:rsidP="000F0D18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No treatment/home remedy</w:t>
            </w:r>
          </w:p>
          <w:p w14:paraId="04BEB7B7" w14:textId="77777777" w:rsidR="00BF3ED0" w:rsidRPr="00E04BE7" w:rsidRDefault="00BF3ED0" w:rsidP="000F0D18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Child was taken to health centre/health worker/ORS</w:t>
            </w:r>
          </w:p>
        </w:tc>
        <w:tc>
          <w:tcPr>
            <w:tcW w:w="1935" w:type="pct"/>
            <w:shd w:val="clear" w:color="auto" w:fill="auto"/>
            <w:noWrap/>
          </w:tcPr>
          <w:p w14:paraId="239AA4A0" w14:textId="77777777" w:rsidR="00BF3ED0" w:rsidRPr="00E04BE7" w:rsidRDefault="00BF3ED0" w:rsidP="000F0D18">
            <w:pPr>
              <w:pStyle w:val="ListParagraph"/>
              <w:ind w:left="4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</w:p>
          <w:p w14:paraId="7EAA49FD" w14:textId="77777777" w:rsidR="00BF3ED0" w:rsidRPr="00E04BE7" w:rsidRDefault="00BF3ED0" w:rsidP="000F0D18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= 0</w:t>
            </w:r>
          </w:p>
          <w:p w14:paraId="65E57421" w14:textId="77777777" w:rsidR="00BF3ED0" w:rsidRPr="00E04BE7" w:rsidRDefault="00BF3ED0" w:rsidP="000F0D18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= 1</w:t>
            </w:r>
          </w:p>
        </w:tc>
      </w:tr>
      <w:tr w:rsidR="00BF3ED0" w:rsidRPr="00E04BE7" w14:paraId="13185053" w14:textId="77777777" w:rsidTr="000F0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0E17AA10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Did the child receive vitamin A supplements in the previous 6 months?</w:t>
            </w:r>
          </w:p>
        </w:tc>
        <w:tc>
          <w:tcPr>
            <w:tcW w:w="1935" w:type="pct"/>
            <w:shd w:val="clear" w:color="auto" w:fill="auto"/>
            <w:noWrap/>
          </w:tcPr>
          <w:p w14:paraId="3CE3E089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1</w:t>
            </w:r>
          </w:p>
          <w:p w14:paraId="0D29AE81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</w:tc>
      </w:tr>
      <w:tr w:rsidR="00BF3ED0" w:rsidRPr="00E04BE7" w14:paraId="4D5E1D49" w14:textId="77777777" w:rsidTr="000F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26CE423E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NZ" w:eastAsia="en-NZ"/>
              </w:rPr>
              <w:t>Did the child receive all age-appropriate vaccines?</w:t>
            </w:r>
          </w:p>
        </w:tc>
        <w:tc>
          <w:tcPr>
            <w:tcW w:w="1935" w:type="pct"/>
            <w:shd w:val="clear" w:color="auto" w:fill="auto"/>
            <w:noWrap/>
          </w:tcPr>
          <w:p w14:paraId="51CFFFF1" w14:textId="77777777" w:rsidR="00BF3ED0" w:rsidRPr="00E04BE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Yes= 1</w:t>
            </w:r>
          </w:p>
          <w:p w14:paraId="339A9BF7" w14:textId="77777777" w:rsidR="00BF3ED0" w:rsidRPr="00E04BE7" w:rsidRDefault="00BF3ED0" w:rsidP="000F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No= 0</w:t>
            </w:r>
          </w:p>
        </w:tc>
      </w:tr>
      <w:tr w:rsidR="00BF3ED0" w:rsidRPr="00E04BE7" w14:paraId="5F5C4116" w14:textId="77777777" w:rsidTr="000F0D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shd w:val="clear" w:color="auto" w:fill="auto"/>
            <w:noWrap/>
          </w:tcPr>
          <w:p w14:paraId="2E964918" w14:textId="77777777" w:rsidR="00BF3ED0" w:rsidRPr="00E04BE7" w:rsidRDefault="00BF3ED0" w:rsidP="000F0D1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NZ" w:eastAsia="en-NZ"/>
              </w:rPr>
              <w:t>Minimum−Maximum score</w:t>
            </w:r>
          </w:p>
        </w:tc>
        <w:tc>
          <w:tcPr>
            <w:tcW w:w="1935" w:type="pct"/>
            <w:shd w:val="clear" w:color="auto" w:fill="auto"/>
            <w:noWrap/>
          </w:tcPr>
          <w:p w14:paraId="567EF3CF" w14:textId="77777777" w:rsidR="00BF3ED0" w:rsidRPr="00E04BE7" w:rsidRDefault="00BF3ED0" w:rsidP="000F0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</w:pPr>
            <w:r w:rsidRPr="00E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NZ" w:eastAsia="en-NZ"/>
              </w:rPr>
              <w:t>0 – 6</w:t>
            </w:r>
          </w:p>
        </w:tc>
      </w:tr>
    </w:tbl>
    <w:p w14:paraId="7139D09E" w14:textId="77777777" w:rsidR="00BF3ED0" w:rsidRPr="00BE2B72" w:rsidRDefault="00BF3ED0" w:rsidP="00BF3ED0">
      <w:pPr>
        <w:spacing w:line="480" w:lineRule="auto"/>
        <w:rPr>
          <w:rFonts w:ascii="Times New Roman" w:hAnsi="Times New Roman" w:cs="Times New Roman"/>
        </w:rPr>
      </w:pPr>
      <w:r w:rsidRPr="00BE2B72">
        <w:rPr>
          <w:rFonts w:ascii="Times New Roman" w:hAnsi="Times New Roman" w:cs="Times New Roman"/>
        </w:rPr>
        <w:t>ORS, oral rehydration solution</w:t>
      </w:r>
    </w:p>
    <w:p w14:paraId="52051F41" w14:textId="77777777" w:rsidR="00BF3ED0" w:rsidRDefault="00BF3ED0" w:rsidP="00BF3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8CE325" w14:textId="4F5883E0" w:rsidR="00BF3ED0" w:rsidRDefault="00BF3ED0" w:rsidP="00BF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23516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74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IYCF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C9">
        <w:rPr>
          <w:rFonts w:ascii="Times New Roman" w:hAnsi="Times New Roman" w:cs="Times New Roman"/>
          <w:sz w:val="24"/>
          <w:szCs w:val="24"/>
        </w:rPr>
        <w:t>practices</w:t>
      </w:r>
      <w:r w:rsidRPr="00BF01E5">
        <w:rPr>
          <w:rFonts w:ascii="Times New Roman" w:hAnsi="Times New Roman" w:cs="Times New Roman"/>
          <w:sz w:val="24"/>
          <w:szCs w:val="24"/>
        </w:rPr>
        <w:t xml:space="preserve"> </w:t>
      </w:r>
      <w:r w:rsidRPr="00AE74C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child morbidity of 379 children aged 6 – 23 months in Rutsiro district, Rwanda, September 2018 to January 2019.</w:t>
      </w:r>
    </w:p>
    <w:p w14:paraId="1CF2D6D0" w14:textId="77777777" w:rsidR="00BF3ED0" w:rsidRPr="00E61F97" w:rsidRDefault="00BF3ED0" w:rsidP="00BF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(Frequencies and percentages; means and standard deviations)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620"/>
        <w:gridCol w:w="555"/>
        <w:gridCol w:w="682"/>
        <w:gridCol w:w="238"/>
        <w:gridCol w:w="619"/>
        <w:gridCol w:w="554"/>
        <w:gridCol w:w="682"/>
        <w:gridCol w:w="238"/>
        <w:gridCol w:w="619"/>
        <w:gridCol w:w="554"/>
        <w:gridCol w:w="682"/>
      </w:tblGrid>
      <w:tr w:rsidR="00BF3ED0" w:rsidRPr="00E04BE7" w14:paraId="705E3EED" w14:textId="77777777" w:rsidTr="000F0D18">
        <w:tc>
          <w:tcPr>
            <w:tcW w:w="1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7B14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8776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Full sample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8EA3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DB38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Non-stunted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DAF7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2400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Stunted</w:t>
            </w:r>
          </w:p>
        </w:tc>
      </w:tr>
      <w:tr w:rsidR="00BF3ED0" w:rsidRPr="00E04BE7" w14:paraId="503452AD" w14:textId="77777777" w:rsidTr="000F0D18">
        <w:tc>
          <w:tcPr>
            <w:tcW w:w="165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0FEC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A51A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A90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3C1C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D73F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5A21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744E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A82B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5A6E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0F8D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7DCF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425A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ED0" w:rsidRPr="00E04BE7" w14:paraId="7ED9C808" w14:textId="77777777" w:rsidTr="000F0D18">
        <w:tc>
          <w:tcPr>
            <w:tcW w:w="1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491E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Number of children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D7F8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2B55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2A94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4F31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F961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D180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F255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9982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E3C7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2CBE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5C7A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</w:tr>
      <w:tr w:rsidR="00BF3ED0" w:rsidRPr="00E04BE7" w14:paraId="1C0172AA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03DBD4B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Child was exclusively breastfed – yes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37D3DF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6BFD8E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8F095B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0AB929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123D59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6C6E6A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78BE0B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C37FDC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B10AC5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9AF693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964D30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56.8</w:t>
            </w:r>
          </w:p>
        </w:tc>
      </w:tr>
      <w:tr w:rsidR="00BF3ED0" w:rsidRPr="00E04BE7" w14:paraId="5D23E346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7E98AE8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Child is currently breastfeeding – yes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26CA24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C993B0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D7B5EB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95.5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0ECF85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DFF9FB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29FB46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3D7E4B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98.7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C6DF8E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1F2873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03A25E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1CC7EA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90.4</w:t>
            </w:r>
          </w:p>
        </w:tc>
      </w:tr>
      <w:tr w:rsidR="00BF3ED0" w:rsidRPr="00E04BE7" w14:paraId="7CE207EE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44D2D20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 groups consumed (24 h)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6CFB84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9DD209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337D51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FF6887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FDEA83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BE7C4B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5722A3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7CA97B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22AF42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4E4C67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79DD42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027E4E4C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06573538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Grains/roots/tubers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5AA14D4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91E95E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568A09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93.1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9E5C88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F4BA13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37391B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3AA0D2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91.0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7DC815D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FFAD68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505224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101F0C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96.6</w:t>
            </w:r>
          </w:p>
        </w:tc>
      </w:tr>
      <w:tr w:rsidR="00BF3ED0" w:rsidRPr="00E04BE7" w14:paraId="5083EC7B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428E6AD6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Legumes &amp; nuts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CA57A8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35B1F6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9D19F6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72.6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79DCB6C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35C455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5DDB14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4E6452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0F900D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BA290C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699C7A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48C96D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</w:tr>
      <w:tr w:rsidR="00BF3ED0" w:rsidRPr="00E04BE7" w14:paraId="56EBC338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70140904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Milk/dairy products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BAAD29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35DD9A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2748E1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7C7D382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AE09BA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5C0C51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F54DDD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5CF519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D7977C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7F3EA8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379E8F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</w:tr>
      <w:tr w:rsidR="00BF3ED0" w:rsidRPr="00E04BE7" w14:paraId="6162E23F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DAD139C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Flesh foods (meat, fish, poultry, liver/organ meat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3D6207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8A8321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795C94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856D85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6B5987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FA7869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8E33BD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07CE53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272CEC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9740AB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3CC584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</w:tr>
      <w:tr w:rsidR="00BF3ED0" w:rsidRPr="00E04BE7" w14:paraId="440C3635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98E77E9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599AE42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62ED8E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E44B72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D32BF0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ED6B55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DF705D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8A72D0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076E99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CEC185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86F0E0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779505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BF3ED0" w:rsidRPr="00E04BE7" w14:paraId="09E95A6D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3885ADC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Vitamin A rich fruits &amp; vegetables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11267F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A2B317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616828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59.4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89AEB5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A42F7B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627020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1857D6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9283DA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7D2A8E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7A59ED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7CACB6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</w:tc>
      </w:tr>
      <w:tr w:rsidR="00BF3ED0" w:rsidRPr="00E04BE7" w14:paraId="71B5C44C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583EC9AF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Other fruits &amp; vegetables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BCC205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1021E7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957D28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933BB2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0A0105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7A01B3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4411AF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0B47DF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750B5A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E55DAD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EB8C6F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</w:tr>
      <w:tr w:rsidR="00BF3ED0" w:rsidRPr="00E04BE7" w14:paraId="5AB9BEAE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65389E41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Any animal source foods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81C0D3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732C1A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13C0DF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7F1998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A9B71D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86AF58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A59634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241851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69B7A2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5A9155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2A54E4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</w:tr>
      <w:tr w:rsidR="00BF3ED0" w:rsidRPr="00E04BE7" w14:paraId="69CA49EF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2D509D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Minimum dietary diversity 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1E6E41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1C8B9D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C8E607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D18B77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843F79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27E837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A86792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3E35A0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400F47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3AE543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1E2830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</w:tr>
      <w:tr w:rsidR="00BF3ED0" w:rsidRPr="00E04BE7" w14:paraId="51E80297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1083493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Number of food groups consumed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79CA95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019005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A2FCB8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69EAD9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07552C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FF500C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52C529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06A86A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1BCE6A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6E84AD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88ADA5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2D81192F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4CB84EC5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55B2B55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3E3489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16459A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1CFB66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896693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D500EE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357A46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44A7FF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91C3FA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BC305D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3C3117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3347AA25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4CAFE096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247C36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61FB88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9F808A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B70220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7D5D44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13CDBE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6CC939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146F91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ACE12F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EBB398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F9A735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309A5083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5F57299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Minimum meal frequency 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2DE3E2D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A815F0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026F64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54.4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1C36CE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1364CE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B3162C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0A862B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6DFACE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DF9942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AB6764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4E3C21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</w:tr>
      <w:tr w:rsidR="00BF3ED0" w:rsidRPr="00E04BE7" w14:paraId="7FC7A023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B0F8F1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Number of meals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EF1A64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78580E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7AE3EB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42A79E9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37BA04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8BFCD8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13DA8A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157C40B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5ACADCA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380EE4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44114C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688CBAED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8574A3D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7C7D2D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7EF487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1BAA01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F9D77E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70E1DC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3986C7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986455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F1FA76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C64D64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37C674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693360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3E54FE22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79EC171F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13FF83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E22753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AF7254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65E096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09AC05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BD22F0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9634D2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3193A5B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848269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2FCED3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C24E43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306A8C0B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5DA62F7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Minimum acceptable diet 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B79107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7E79DD0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421450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B624EE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579A53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56C4431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24F8D6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0F1329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02D9F5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146D56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5768F7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</w:tr>
      <w:tr w:rsidR="00BF3ED0" w:rsidRPr="00E04BE7" w14:paraId="630A7D42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028B443D" w14:textId="77777777" w:rsidR="00BF3ED0" w:rsidRPr="00E04BE7" w:rsidRDefault="00BF3ED0" w:rsidP="000F0D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Morbidity (past 4 weeks)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3C57B2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3A125A5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D209DE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1756D97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9E1CB1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6397D9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694A98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0379FE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00FEBCF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7A4D56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99ACF2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0C8D73B3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474489C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Diarrhoea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C12574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6AAE0A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479912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6C181B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89B3F4C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26D82851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D8F7FD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15295CB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ED59B2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13AD675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61E4A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F3ED0" w:rsidRPr="00E04BE7" w14:paraId="68D356AF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299C40EB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URI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6A73354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0CF268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605E50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B31260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178C892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5764FE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6E3DCE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0E9E8C8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38194C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4D361EB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0452CC5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F3ED0" w:rsidRPr="00E04BE7" w14:paraId="6BE38268" w14:textId="77777777" w:rsidTr="000F0D1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0EB15E9B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Fever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45870A6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68A787D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13C65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7AD7D2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35A82BB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FA316A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A8DD7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F44B4B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14:paraId="79D5707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14:paraId="0C48C14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E2C7DD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F3ED0" w:rsidRPr="00E04BE7" w14:paraId="24872FED" w14:textId="77777777" w:rsidTr="000F0D18"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EB490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Other illnesses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1B7A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E619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3EB3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2E694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4C0EA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9A24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4673F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BEB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662C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910B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3FA53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71464E8B" w14:textId="77777777" w:rsidR="00BF3ED0" w:rsidRPr="00BE4BA7" w:rsidRDefault="00BF3ED0" w:rsidP="00BF3ED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013DD">
        <w:rPr>
          <w:rFonts w:ascii="Times New Roman" w:hAnsi="Times New Roman" w:cs="Times New Roman"/>
          <w:sz w:val="20"/>
          <w:szCs w:val="20"/>
        </w:rPr>
        <w:t xml:space="preserve">IYCF, infant and young child feeding; </w:t>
      </w:r>
      <w:r w:rsidRPr="00BE4BA7">
        <w:rPr>
          <w:rFonts w:ascii="Times New Roman" w:hAnsi="Times New Roman" w:cs="Times New Roman"/>
          <w:sz w:val="20"/>
          <w:szCs w:val="20"/>
        </w:rPr>
        <w:t>SD, standard deviation; URI, upper respiratory infection.</w:t>
      </w:r>
    </w:p>
    <w:p w14:paraId="31401439" w14:textId="77777777" w:rsidR="00BF3ED0" w:rsidRPr="005636E1" w:rsidRDefault="00BF3ED0" w:rsidP="00BF3ED0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0" w:name="_Hlk47533565"/>
      <w:r w:rsidRPr="00BE4BA7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BE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4BA7">
        <w:rPr>
          <w:rFonts w:ascii="Times New Roman" w:hAnsi="Times New Roman" w:cs="Times New Roman"/>
          <w:bCs/>
          <w:sz w:val="20"/>
          <w:szCs w:val="20"/>
        </w:rPr>
        <w:t xml:space="preserve">Minimum is defined </w:t>
      </w:r>
      <w:r w:rsidRPr="00BE4BA7">
        <w:rPr>
          <w:rFonts w:ascii="Times New Roman" w:hAnsi="Times New Roman" w:cs="Times New Roman"/>
          <w:sz w:val="20"/>
          <w:szCs w:val="20"/>
        </w:rPr>
        <w:t xml:space="preserve">as the consumption of foods from at least 4 food groups/d; </w:t>
      </w:r>
      <w:r w:rsidRPr="00BE4BA7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BE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4BA7">
        <w:rPr>
          <w:rFonts w:ascii="Times New Roman" w:hAnsi="Times New Roman" w:cs="Times New Roman"/>
          <w:sz w:val="20"/>
          <w:szCs w:val="20"/>
        </w:rPr>
        <w:t xml:space="preserve">Minimum is defined as 2 and 3 meals/d for the children of 6−8 months and 9−23 months of age, respectively, in addition to breastmilk feeds, and 3 meals/d for the non-breastfeed children of 6−23 months of age. </w:t>
      </w:r>
      <w:r w:rsidRPr="00BE4BA7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Pr="00BE4BA7">
        <w:rPr>
          <w:rFonts w:ascii="Times New Roman" w:hAnsi="Times New Roman" w:cs="Times New Roman"/>
          <w:sz w:val="20"/>
          <w:szCs w:val="20"/>
        </w:rPr>
        <w:t xml:space="preserve">Minimum is defined as achieving both minimum meal frequency and minimum dietary diversity </w:t>
      </w:r>
      <w:r w:rsidRPr="00BE4BA7">
        <w:rPr>
          <w:rFonts w:ascii="Times New Roman" w:hAnsi="Times New Roman" w:cs="Times New Roman"/>
          <w:noProof/>
          <w:sz w:val="20"/>
          <w:szCs w:val="20"/>
          <w:vertAlign w:val="superscript"/>
        </w:rPr>
        <w:t>(35)</w:t>
      </w:r>
      <w:r w:rsidRPr="00BE4BA7">
        <w:rPr>
          <w:rFonts w:ascii="Times New Roman" w:hAnsi="Times New Roman" w:cs="Times New Roman"/>
          <w:sz w:val="20"/>
          <w:szCs w:val="20"/>
        </w:rPr>
        <w:t>.</w:t>
      </w:r>
      <w:r w:rsidRPr="00BE4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End w:id="0"/>
    </w:p>
    <w:p w14:paraId="02548D93" w14:textId="11C8146D" w:rsidR="00BF3ED0" w:rsidRPr="00690237" w:rsidRDefault="00BF3ED0" w:rsidP="00BF3ED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753771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69023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3516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90237">
        <w:rPr>
          <w:rFonts w:ascii="Times New Roman" w:hAnsi="Times New Roman" w:cs="Times New Roman"/>
          <w:b/>
          <w:bCs/>
          <w:sz w:val="24"/>
          <w:szCs w:val="24"/>
        </w:rPr>
        <w:t xml:space="preserve">4: </w:t>
      </w:r>
      <w:r w:rsidRPr="00690237">
        <w:rPr>
          <w:rFonts w:ascii="Times New Roman" w:hAnsi="Times New Roman" w:cs="Times New Roman"/>
          <w:sz w:val="24"/>
          <w:szCs w:val="24"/>
        </w:rPr>
        <w:t xml:space="preserve">Factors associated with HAZ </w:t>
      </w:r>
      <w:r w:rsidRPr="00690237">
        <w:rPr>
          <w:rFonts w:ascii="Times New Roman" w:hAnsi="Times New Roman" w:cs="Times New Roman"/>
          <w:bCs/>
          <w:sz w:val="24"/>
          <w:szCs w:val="24"/>
          <w:lang w:val="en-NZ"/>
        </w:rPr>
        <w:t xml:space="preserve">of children aged 6−23 months in Rutsiro district, Rwanda, by age group, September 2018–January 2019 </w:t>
      </w:r>
      <w:r w:rsidRPr="00690237">
        <w:rPr>
          <w:rFonts w:ascii="Times New Roman" w:hAnsi="Times New Roman" w:cs="Times New Roman"/>
          <w:bCs/>
          <w:sz w:val="24"/>
          <w:szCs w:val="24"/>
          <w:vertAlign w:val="superscript"/>
          <w:lang w:val="en-NZ"/>
        </w:rPr>
        <w:t>*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679"/>
        <w:gridCol w:w="729"/>
        <w:gridCol w:w="666"/>
        <w:gridCol w:w="400"/>
        <w:gridCol w:w="679"/>
        <w:gridCol w:w="729"/>
        <w:gridCol w:w="666"/>
        <w:gridCol w:w="364"/>
        <w:gridCol w:w="679"/>
        <w:gridCol w:w="729"/>
        <w:gridCol w:w="666"/>
      </w:tblGrid>
      <w:tr w:rsidR="00BF3ED0" w:rsidRPr="00E04BE7" w14:paraId="5AD689C1" w14:textId="77777777" w:rsidTr="000F0D18">
        <w:tc>
          <w:tcPr>
            <w:tcW w:w="1189" w:type="pct"/>
          </w:tcPr>
          <w:p w14:paraId="00C8031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gridSpan w:val="3"/>
            <w:tcBorders>
              <w:bottom w:val="single" w:sz="4" w:space="0" w:color="auto"/>
            </w:tcBorders>
          </w:tcPr>
          <w:p w14:paraId="142B562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HAZ, 6–11 months</w:t>
            </w:r>
          </w:p>
        </w:tc>
        <w:tc>
          <w:tcPr>
            <w:tcW w:w="282" w:type="pct"/>
          </w:tcPr>
          <w:p w14:paraId="5D95345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tcBorders>
              <w:bottom w:val="single" w:sz="4" w:space="0" w:color="auto"/>
            </w:tcBorders>
          </w:tcPr>
          <w:p w14:paraId="40059EF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HAZ, 12–23 months</w:t>
            </w:r>
          </w:p>
        </w:tc>
        <w:tc>
          <w:tcPr>
            <w:tcW w:w="284" w:type="pct"/>
          </w:tcPr>
          <w:p w14:paraId="32B03FF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</w:tcPr>
          <w:p w14:paraId="2E930FE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HAZ, 6–23 months</w:t>
            </w:r>
          </w:p>
        </w:tc>
      </w:tr>
      <w:tr w:rsidR="00BF3ED0" w:rsidRPr="00E04BE7" w14:paraId="3C53BA9B" w14:textId="77777777" w:rsidTr="000F0D18">
        <w:tc>
          <w:tcPr>
            <w:tcW w:w="1189" w:type="pct"/>
            <w:tcBorders>
              <w:bottom w:val="single" w:sz="4" w:space="0" w:color="auto"/>
            </w:tcBorders>
          </w:tcPr>
          <w:p w14:paraId="736F93B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A82D52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28392FB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34E919F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D95C3F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14:paraId="258BAD2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7A7E838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62882A5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CCCCE8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81BEE1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628A4C3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14:paraId="6E9A9BB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BF3ED0" w:rsidRPr="00E04BE7" w14:paraId="0D1608D1" w14:textId="77777777" w:rsidTr="000F0D18">
        <w:tc>
          <w:tcPr>
            <w:tcW w:w="1189" w:type="pct"/>
            <w:tcBorders>
              <w:top w:val="single" w:sz="4" w:space="0" w:color="auto"/>
              <w:bottom w:val="nil"/>
            </w:tcBorders>
          </w:tcPr>
          <w:p w14:paraId="732A95F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ICFI tertiles (Ref.= Low)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</w:tcPr>
          <w:p w14:paraId="43C7ED6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</w:tcPr>
          <w:p w14:paraId="67EBB67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</w:tcPr>
          <w:p w14:paraId="58C43E4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</w:tcPr>
          <w:p w14:paraId="7B9659C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</w:tcPr>
          <w:p w14:paraId="51FFDAC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nil"/>
            </w:tcBorders>
          </w:tcPr>
          <w:p w14:paraId="5F79AF5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nil"/>
            </w:tcBorders>
          </w:tcPr>
          <w:p w14:paraId="5A4826F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</w:tcPr>
          <w:p w14:paraId="1D0AEE4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nil"/>
            </w:tcBorders>
          </w:tcPr>
          <w:p w14:paraId="4764D86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nil"/>
            </w:tcBorders>
          </w:tcPr>
          <w:p w14:paraId="02CE34B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</w:tcPr>
          <w:p w14:paraId="3BC8454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385F2FAC" w14:textId="77777777" w:rsidTr="000F0D18">
        <w:tc>
          <w:tcPr>
            <w:tcW w:w="1189" w:type="pct"/>
            <w:tcBorders>
              <w:top w:val="nil"/>
            </w:tcBorders>
          </w:tcPr>
          <w:p w14:paraId="215CEC81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Mid</w:t>
            </w:r>
          </w:p>
        </w:tc>
        <w:tc>
          <w:tcPr>
            <w:tcW w:w="334" w:type="pct"/>
            <w:tcBorders>
              <w:top w:val="nil"/>
            </w:tcBorders>
          </w:tcPr>
          <w:p w14:paraId="04E9DBA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460" w:type="pct"/>
            <w:tcBorders>
              <w:top w:val="nil"/>
            </w:tcBorders>
          </w:tcPr>
          <w:p w14:paraId="1A9C070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−0.78, 1.34</w:t>
            </w:r>
          </w:p>
        </w:tc>
        <w:tc>
          <w:tcPr>
            <w:tcW w:w="341" w:type="pct"/>
            <w:tcBorders>
              <w:top w:val="nil"/>
            </w:tcBorders>
          </w:tcPr>
          <w:p w14:paraId="6EC7942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282" w:type="pct"/>
            <w:tcBorders>
              <w:top w:val="nil"/>
            </w:tcBorders>
          </w:tcPr>
          <w:p w14:paraId="798C785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1CF23E8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396" w:type="pct"/>
            <w:tcBorders>
              <w:top w:val="nil"/>
            </w:tcBorders>
          </w:tcPr>
          <w:p w14:paraId="1456C56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−0.14, 0.51</w:t>
            </w:r>
          </w:p>
        </w:tc>
        <w:tc>
          <w:tcPr>
            <w:tcW w:w="396" w:type="pct"/>
            <w:tcBorders>
              <w:top w:val="nil"/>
            </w:tcBorders>
          </w:tcPr>
          <w:p w14:paraId="5FDF9E8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284" w:type="pct"/>
            <w:tcBorders>
              <w:top w:val="nil"/>
            </w:tcBorders>
          </w:tcPr>
          <w:p w14:paraId="20D1EEB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</w:tcPr>
          <w:p w14:paraId="30BFF9D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395" w:type="pct"/>
            <w:tcBorders>
              <w:top w:val="nil"/>
            </w:tcBorders>
          </w:tcPr>
          <w:p w14:paraId="4FE05D4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−0.13, 0.47</w:t>
            </w:r>
          </w:p>
        </w:tc>
        <w:tc>
          <w:tcPr>
            <w:tcW w:w="397" w:type="pct"/>
            <w:tcBorders>
              <w:top w:val="nil"/>
            </w:tcBorders>
          </w:tcPr>
          <w:p w14:paraId="6D678B7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BF3ED0" w:rsidRPr="00E04BE7" w14:paraId="6D1B3C68" w14:textId="77777777" w:rsidTr="000F0D18">
        <w:tc>
          <w:tcPr>
            <w:tcW w:w="1189" w:type="pct"/>
          </w:tcPr>
          <w:p w14:paraId="36B4BDAA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334" w:type="pct"/>
          </w:tcPr>
          <w:p w14:paraId="4EDCF6F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60" w:type="pct"/>
          </w:tcPr>
          <w:p w14:paraId="0DFBB4F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−0.97, 1.12</w:t>
            </w:r>
          </w:p>
        </w:tc>
        <w:tc>
          <w:tcPr>
            <w:tcW w:w="341" w:type="pct"/>
          </w:tcPr>
          <w:p w14:paraId="0C59D03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282" w:type="pct"/>
          </w:tcPr>
          <w:p w14:paraId="6C95336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2E0FDE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396" w:type="pct"/>
          </w:tcPr>
          <w:p w14:paraId="7C7A90A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0.06, 0.89</w:t>
            </w:r>
          </w:p>
        </w:tc>
        <w:tc>
          <w:tcPr>
            <w:tcW w:w="396" w:type="pct"/>
          </w:tcPr>
          <w:p w14:paraId="050CB79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284" w:type="pct"/>
          </w:tcPr>
          <w:p w14:paraId="53EC73D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3126258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395" w:type="pct"/>
          </w:tcPr>
          <w:p w14:paraId="1F7B6F8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−0.02, 0.72</w:t>
            </w:r>
          </w:p>
        </w:tc>
        <w:tc>
          <w:tcPr>
            <w:tcW w:w="397" w:type="pct"/>
          </w:tcPr>
          <w:p w14:paraId="5D71AD8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</w:tr>
      <w:tr w:rsidR="00BF3ED0" w:rsidRPr="00E04BE7" w14:paraId="1B3691B0" w14:textId="77777777" w:rsidTr="000F0D18">
        <w:tc>
          <w:tcPr>
            <w:tcW w:w="1189" w:type="pct"/>
          </w:tcPr>
          <w:p w14:paraId="48E9413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Age (months)</w:t>
            </w:r>
          </w:p>
        </w:tc>
        <w:tc>
          <w:tcPr>
            <w:tcW w:w="334" w:type="pct"/>
          </w:tcPr>
          <w:p w14:paraId="3778AAE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60" w:type="pct"/>
          </w:tcPr>
          <w:p w14:paraId="2B40854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−0.11, 0.15</w:t>
            </w:r>
          </w:p>
        </w:tc>
        <w:tc>
          <w:tcPr>
            <w:tcW w:w="341" w:type="pct"/>
          </w:tcPr>
          <w:p w14:paraId="6544F0B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282" w:type="pct"/>
          </w:tcPr>
          <w:p w14:paraId="20D2AD9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4D5A33E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−0.23</w:t>
            </w:r>
          </w:p>
        </w:tc>
        <w:tc>
          <w:tcPr>
            <w:tcW w:w="396" w:type="pct"/>
          </w:tcPr>
          <w:p w14:paraId="1886DC2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−0.12, −0.04</w:t>
            </w:r>
          </w:p>
        </w:tc>
        <w:tc>
          <w:tcPr>
            <w:tcW w:w="396" w:type="pct"/>
          </w:tcPr>
          <w:p w14:paraId="08B94BF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284" w:type="pct"/>
          </w:tcPr>
          <w:p w14:paraId="47A5181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239A8C9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−0.29</w:t>
            </w:r>
          </w:p>
        </w:tc>
        <w:tc>
          <w:tcPr>
            <w:tcW w:w="395" w:type="pct"/>
          </w:tcPr>
          <w:p w14:paraId="7B0F587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−0.10, −0.05</w:t>
            </w:r>
          </w:p>
        </w:tc>
        <w:tc>
          <w:tcPr>
            <w:tcW w:w="397" w:type="pct"/>
          </w:tcPr>
          <w:p w14:paraId="16C1932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</w:tr>
      <w:tr w:rsidR="00BF3ED0" w:rsidRPr="00E04BE7" w14:paraId="7F222DA1" w14:textId="77777777" w:rsidTr="000F0D18">
        <w:tc>
          <w:tcPr>
            <w:tcW w:w="1189" w:type="pct"/>
          </w:tcPr>
          <w:p w14:paraId="177FDCF7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Birthweight (kg)</w:t>
            </w:r>
          </w:p>
        </w:tc>
        <w:tc>
          <w:tcPr>
            <w:tcW w:w="334" w:type="pct"/>
          </w:tcPr>
          <w:p w14:paraId="1F4CA2E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60" w:type="pct"/>
          </w:tcPr>
          <w:p w14:paraId="5A127A7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0.32, 1.18</w:t>
            </w:r>
          </w:p>
        </w:tc>
        <w:tc>
          <w:tcPr>
            <w:tcW w:w="341" w:type="pct"/>
          </w:tcPr>
          <w:p w14:paraId="11F02AE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82" w:type="pct"/>
          </w:tcPr>
          <w:p w14:paraId="45AB92D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622C827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396" w:type="pct"/>
          </w:tcPr>
          <w:p w14:paraId="6096ED7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0.21, 0.71</w:t>
            </w:r>
          </w:p>
        </w:tc>
        <w:tc>
          <w:tcPr>
            <w:tcW w:w="396" w:type="pct"/>
          </w:tcPr>
          <w:p w14:paraId="192007C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 .001</w:t>
            </w:r>
          </w:p>
        </w:tc>
        <w:tc>
          <w:tcPr>
            <w:tcW w:w="284" w:type="pct"/>
          </w:tcPr>
          <w:p w14:paraId="7CD8380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DEB899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395" w:type="pct"/>
          </w:tcPr>
          <w:p w14:paraId="20094BB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0.29, 0.72</w:t>
            </w:r>
          </w:p>
        </w:tc>
        <w:tc>
          <w:tcPr>
            <w:tcW w:w="397" w:type="pct"/>
          </w:tcPr>
          <w:p w14:paraId="1FAB066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</w:tr>
      <w:tr w:rsidR="00BF3ED0" w:rsidRPr="00E04BE7" w14:paraId="4D2D2FAF" w14:textId="77777777" w:rsidTr="000F0D18">
        <w:tc>
          <w:tcPr>
            <w:tcW w:w="1189" w:type="pct"/>
          </w:tcPr>
          <w:p w14:paraId="5D3D75DE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Child sex - male </w:t>
            </w:r>
          </w:p>
        </w:tc>
        <w:tc>
          <w:tcPr>
            <w:tcW w:w="334" w:type="pct"/>
          </w:tcPr>
          <w:p w14:paraId="19DFB39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−0.19</w:t>
            </w:r>
          </w:p>
        </w:tc>
        <w:tc>
          <w:tcPr>
            <w:tcW w:w="460" w:type="pct"/>
          </w:tcPr>
          <w:p w14:paraId="35F8AD6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−0.93, −0.04</w:t>
            </w:r>
          </w:p>
        </w:tc>
        <w:tc>
          <w:tcPr>
            <w:tcW w:w="341" w:type="pct"/>
          </w:tcPr>
          <w:p w14:paraId="2021E9B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282" w:type="pct"/>
          </w:tcPr>
          <w:p w14:paraId="500FF76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0F9245A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−0.11</w:t>
            </w:r>
          </w:p>
        </w:tc>
        <w:tc>
          <w:tcPr>
            <w:tcW w:w="396" w:type="pct"/>
          </w:tcPr>
          <w:p w14:paraId="798672A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−0.52, −0.02</w:t>
            </w:r>
          </w:p>
        </w:tc>
        <w:tc>
          <w:tcPr>
            <w:tcW w:w="396" w:type="pct"/>
          </w:tcPr>
          <w:p w14:paraId="35E954D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284" w:type="pct"/>
          </w:tcPr>
          <w:p w14:paraId="5368DD2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78F7FBB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−0.12</w:t>
            </w:r>
          </w:p>
        </w:tc>
        <w:tc>
          <w:tcPr>
            <w:tcW w:w="395" w:type="pct"/>
          </w:tcPr>
          <w:p w14:paraId="5C80E60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−0.53, −0.08</w:t>
            </w:r>
          </w:p>
        </w:tc>
        <w:tc>
          <w:tcPr>
            <w:tcW w:w="397" w:type="pct"/>
          </w:tcPr>
          <w:p w14:paraId="5804DA0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BF3ED0" w:rsidRPr="00E04BE7" w14:paraId="0EF09CAC" w14:textId="77777777" w:rsidTr="000F0D18">
        <w:tc>
          <w:tcPr>
            <w:tcW w:w="1189" w:type="pct"/>
          </w:tcPr>
          <w:p w14:paraId="598B310D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Diarrhoea - yes </w:t>
            </w:r>
          </w:p>
        </w:tc>
        <w:tc>
          <w:tcPr>
            <w:tcW w:w="334" w:type="pct"/>
          </w:tcPr>
          <w:p w14:paraId="4BE5AFD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−0.24</w:t>
            </w:r>
          </w:p>
        </w:tc>
        <w:tc>
          <w:tcPr>
            <w:tcW w:w="460" w:type="pct"/>
          </w:tcPr>
          <w:p w14:paraId="4596B49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−1.06, −0.12</w:t>
            </w:r>
          </w:p>
        </w:tc>
        <w:tc>
          <w:tcPr>
            <w:tcW w:w="341" w:type="pct"/>
          </w:tcPr>
          <w:p w14:paraId="419A487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282" w:type="pct"/>
          </w:tcPr>
          <w:p w14:paraId="56DAC7A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222979D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396" w:type="pct"/>
          </w:tcPr>
          <w:p w14:paraId="2C347E8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−0.20, 0.36</w:t>
            </w:r>
          </w:p>
        </w:tc>
        <w:tc>
          <w:tcPr>
            <w:tcW w:w="396" w:type="pct"/>
          </w:tcPr>
          <w:p w14:paraId="74E6F52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284" w:type="pct"/>
          </w:tcPr>
          <w:p w14:paraId="5B58D46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79D8720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−0.04</w:t>
            </w:r>
          </w:p>
        </w:tc>
        <w:tc>
          <w:tcPr>
            <w:tcW w:w="395" w:type="pct"/>
          </w:tcPr>
          <w:p w14:paraId="7F9AE90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−0.32, 0.14</w:t>
            </w:r>
          </w:p>
        </w:tc>
        <w:tc>
          <w:tcPr>
            <w:tcW w:w="397" w:type="pct"/>
          </w:tcPr>
          <w:p w14:paraId="74EBA39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BF3ED0" w:rsidRPr="00E04BE7" w14:paraId="18A59BBB" w14:textId="77777777" w:rsidTr="000F0D18">
        <w:tc>
          <w:tcPr>
            <w:tcW w:w="1189" w:type="pct"/>
          </w:tcPr>
          <w:p w14:paraId="3FB735D8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Respiratory infection - yes </w:t>
            </w:r>
          </w:p>
        </w:tc>
        <w:tc>
          <w:tcPr>
            <w:tcW w:w="334" w:type="pct"/>
          </w:tcPr>
          <w:p w14:paraId="7299849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−0.18</w:t>
            </w:r>
          </w:p>
        </w:tc>
        <w:tc>
          <w:tcPr>
            <w:tcW w:w="460" w:type="pct"/>
          </w:tcPr>
          <w:p w14:paraId="0681A9D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−1.05, 0.00</w:t>
            </w:r>
          </w:p>
        </w:tc>
        <w:tc>
          <w:tcPr>
            <w:tcW w:w="341" w:type="pct"/>
          </w:tcPr>
          <w:p w14:paraId="375D947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282" w:type="pct"/>
          </w:tcPr>
          <w:p w14:paraId="1C1580A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7FF493C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−0.03</w:t>
            </w:r>
          </w:p>
        </w:tc>
        <w:tc>
          <w:tcPr>
            <w:tcW w:w="396" w:type="pct"/>
          </w:tcPr>
          <w:p w14:paraId="64D70E3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−0.43, 0.26</w:t>
            </w:r>
          </w:p>
        </w:tc>
        <w:tc>
          <w:tcPr>
            <w:tcW w:w="396" w:type="pct"/>
          </w:tcPr>
          <w:p w14:paraId="29493FC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284" w:type="pct"/>
          </w:tcPr>
          <w:p w14:paraId="7A2183E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72CED68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−0.08</w:t>
            </w:r>
          </w:p>
        </w:tc>
        <w:tc>
          <w:tcPr>
            <w:tcW w:w="395" w:type="pct"/>
          </w:tcPr>
          <w:p w14:paraId="0408617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−0.51, 0.04</w:t>
            </w:r>
          </w:p>
        </w:tc>
        <w:tc>
          <w:tcPr>
            <w:tcW w:w="397" w:type="pct"/>
          </w:tcPr>
          <w:p w14:paraId="508EFDA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BF3ED0" w:rsidRPr="00E04BE7" w14:paraId="2A82B421" w14:textId="77777777" w:rsidTr="000F0D18">
        <w:tc>
          <w:tcPr>
            <w:tcW w:w="1189" w:type="pct"/>
          </w:tcPr>
          <w:p w14:paraId="245400EB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Maternal height (cm)</w:t>
            </w:r>
          </w:p>
        </w:tc>
        <w:tc>
          <w:tcPr>
            <w:tcW w:w="334" w:type="pct"/>
          </w:tcPr>
          <w:p w14:paraId="45B402C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60" w:type="pct"/>
          </w:tcPr>
          <w:p w14:paraId="25DA4F4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−0.01, 0.08</w:t>
            </w:r>
          </w:p>
        </w:tc>
        <w:tc>
          <w:tcPr>
            <w:tcW w:w="341" w:type="pct"/>
          </w:tcPr>
          <w:p w14:paraId="431F196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282" w:type="pct"/>
          </w:tcPr>
          <w:p w14:paraId="1B1D4A8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4DC0B79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396" w:type="pct"/>
          </w:tcPr>
          <w:p w14:paraId="754F1B0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0.04, 0.09</w:t>
            </w:r>
          </w:p>
        </w:tc>
        <w:tc>
          <w:tcPr>
            <w:tcW w:w="396" w:type="pct"/>
          </w:tcPr>
          <w:p w14:paraId="76CDB8B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284" w:type="pct"/>
          </w:tcPr>
          <w:p w14:paraId="4D33E2A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5A8BE87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395" w:type="pct"/>
          </w:tcPr>
          <w:p w14:paraId="4462842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0.04, 0.08</w:t>
            </w:r>
          </w:p>
        </w:tc>
        <w:tc>
          <w:tcPr>
            <w:tcW w:w="397" w:type="pct"/>
          </w:tcPr>
          <w:p w14:paraId="1274EBB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</w:tr>
      <w:tr w:rsidR="00BF3ED0" w:rsidRPr="00E04BE7" w14:paraId="091FEDF5" w14:textId="77777777" w:rsidTr="000F0D18">
        <w:tc>
          <w:tcPr>
            <w:tcW w:w="1189" w:type="pct"/>
          </w:tcPr>
          <w:p w14:paraId="73450CC2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Maternal education (ref.= none/incomplete primary)</w:t>
            </w:r>
          </w:p>
        </w:tc>
        <w:tc>
          <w:tcPr>
            <w:tcW w:w="334" w:type="pct"/>
          </w:tcPr>
          <w:p w14:paraId="3B07663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25E909A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7823EB9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511C1D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65473C8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78EA3A4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4CCA557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14:paraId="093E6FF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3B59D1C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7FD1E64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327D39D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2689EC8E" w14:textId="77777777" w:rsidTr="000F0D18">
        <w:tc>
          <w:tcPr>
            <w:tcW w:w="1189" w:type="pct"/>
          </w:tcPr>
          <w:p w14:paraId="28F87A1E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Primary </w:t>
            </w:r>
          </w:p>
        </w:tc>
        <w:tc>
          <w:tcPr>
            <w:tcW w:w="334" w:type="pct"/>
          </w:tcPr>
          <w:p w14:paraId="5F71878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460" w:type="pct"/>
          </w:tcPr>
          <w:p w14:paraId="2168E31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−0.30, 0.91</w:t>
            </w:r>
          </w:p>
        </w:tc>
        <w:tc>
          <w:tcPr>
            <w:tcW w:w="341" w:type="pct"/>
          </w:tcPr>
          <w:p w14:paraId="4FDDBBA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282" w:type="pct"/>
          </w:tcPr>
          <w:p w14:paraId="0874F9F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0AA7569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396" w:type="pct"/>
          </w:tcPr>
          <w:p w14:paraId="50B0FBF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−0.27, 0.41</w:t>
            </w:r>
          </w:p>
        </w:tc>
        <w:tc>
          <w:tcPr>
            <w:tcW w:w="396" w:type="pct"/>
          </w:tcPr>
          <w:p w14:paraId="30BE7C1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284" w:type="pct"/>
          </w:tcPr>
          <w:p w14:paraId="16AC080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60BDB84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395" w:type="pct"/>
          </w:tcPr>
          <w:p w14:paraId="6954838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−0.08, 0.49</w:t>
            </w:r>
          </w:p>
        </w:tc>
        <w:tc>
          <w:tcPr>
            <w:tcW w:w="397" w:type="pct"/>
          </w:tcPr>
          <w:p w14:paraId="6A46507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BF3ED0" w:rsidRPr="00E04BE7" w14:paraId="55B4868B" w14:textId="77777777" w:rsidTr="000F0D18">
        <w:tc>
          <w:tcPr>
            <w:tcW w:w="1189" w:type="pct"/>
          </w:tcPr>
          <w:p w14:paraId="1444B8B7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334" w:type="pct"/>
          </w:tcPr>
          <w:p w14:paraId="2B6EEFA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60" w:type="pct"/>
          </w:tcPr>
          <w:p w14:paraId="59EC320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−0.02, 1.19</w:t>
            </w:r>
          </w:p>
        </w:tc>
        <w:tc>
          <w:tcPr>
            <w:tcW w:w="341" w:type="pct"/>
          </w:tcPr>
          <w:p w14:paraId="5548335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282" w:type="pct"/>
          </w:tcPr>
          <w:p w14:paraId="4DE7B4E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4D12EEC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396" w:type="pct"/>
          </w:tcPr>
          <w:p w14:paraId="6A5E6C3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−0.25, 0.53</w:t>
            </w:r>
          </w:p>
        </w:tc>
        <w:tc>
          <w:tcPr>
            <w:tcW w:w="396" w:type="pct"/>
          </w:tcPr>
          <w:p w14:paraId="4369FE0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284" w:type="pct"/>
          </w:tcPr>
          <w:p w14:paraId="5443250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2EF0C9F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395" w:type="pct"/>
          </w:tcPr>
          <w:p w14:paraId="6680368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−0.05, 0.61</w:t>
            </w:r>
          </w:p>
        </w:tc>
        <w:tc>
          <w:tcPr>
            <w:tcW w:w="397" w:type="pct"/>
          </w:tcPr>
          <w:p w14:paraId="5FB8F5A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BF3ED0" w:rsidRPr="00E04BE7" w14:paraId="4AD758D3" w14:textId="77777777" w:rsidTr="000F0D18">
        <w:tc>
          <w:tcPr>
            <w:tcW w:w="1189" w:type="pct"/>
          </w:tcPr>
          <w:p w14:paraId="099A66E7" w14:textId="77777777" w:rsidR="00BF3ED0" w:rsidRPr="003013DD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Altitude (1000 m above sea level)</w:t>
            </w:r>
          </w:p>
        </w:tc>
        <w:tc>
          <w:tcPr>
            <w:tcW w:w="334" w:type="pct"/>
          </w:tcPr>
          <w:p w14:paraId="036A6EA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−0.20</w:t>
            </w:r>
          </w:p>
        </w:tc>
        <w:tc>
          <w:tcPr>
            <w:tcW w:w="460" w:type="pct"/>
          </w:tcPr>
          <w:p w14:paraId="2524DCFC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−1.73, −0.04</w:t>
            </w:r>
          </w:p>
        </w:tc>
        <w:tc>
          <w:tcPr>
            <w:tcW w:w="341" w:type="pct"/>
          </w:tcPr>
          <w:p w14:paraId="123E65D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282" w:type="pct"/>
          </w:tcPr>
          <w:p w14:paraId="7ED6E9E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5D9726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−0.13</w:t>
            </w:r>
          </w:p>
        </w:tc>
        <w:tc>
          <w:tcPr>
            <w:tcW w:w="396" w:type="pct"/>
          </w:tcPr>
          <w:p w14:paraId="5207C27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−1.00, −0.04</w:t>
            </w:r>
          </w:p>
        </w:tc>
        <w:tc>
          <w:tcPr>
            <w:tcW w:w="396" w:type="pct"/>
          </w:tcPr>
          <w:p w14:paraId="0EBD687E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284" w:type="pct"/>
          </w:tcPr>
          <w:p w14:paraId="135E61E6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26DE69E8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−0.15</w:t>
            </w:r>
          </w:p>
        </w:tc>
        <w:tc>
          <w:tcPr>
            <w:tcW w:w="395" w:type="pct"/>
          </w:tcPr>
          <w:p w14:paraId="3D91A958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−1.06, −0.25</w:t>
            </w:r>
          </w:p>
        </w:tc>
        <w:tc>
          <w:tcPr>
            <w:tcW w:w="397" w:type="pct"/>
          </w:tcPr>
          <w:p w14:paraId="181A7A6D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F3ED0" w:rsidRPr="00E04BE7" w14:paraId="7F1C8F74" w14:textId="77777777" w:rsidTr="000F0D18">
        <w:tc>
          <w:tcPr>
            <w:tcW w:w="1189" w:type="pct"/>
          </w:tcPr>
          <w:p w14:paraId="42777D74" w14:textId="77777777" w:rsidR="00BF3ED0" w:rsidRPr="003013DD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3DD">
              <w:rPr>
                <w:rFonts w:ascii="Times New Roman" w:hAnsi="Times New Roman" w:cs="Times New Roman"/>
                <w:sz w:val="20"/>
                <w:szCs w:val="20"/>
              </w:rPr>
              <w:t xml:space="preserve">Household hunger level (ref.= </w:t>
            </w:r>
            <w:r w:rsidRPr="003013DD"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NZ"/>
              </w:rPr>
              <w:t>little</w:t>
            </w:r>
            <w:r w:rsidRPr="003013DD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/</w:t>
            </w:r>
            <w:r w:rsidRPr="003013DD"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NZ"/>
              </w:rPr>
              <w:t>no hunger</w:t>
            </w:r>
            <w:r w:rsidRPr="003013DD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34" w:type="pct"/>
          </w:tcPr>
          <w:p w14:paraId="7D14AD12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1D4074E4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4CD1114A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0B912225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59D7AC3F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41F7DFAD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5D4CD42D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14:paraId="6774A480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0D7C0C2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700A886C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5F208F0B" w14:textId="77777777" w:rsidR="00BF3ED0" w:rsidRPr="003013DD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159CB823" w14:textId="77777777" w:rsidTr="000F0D18">
        <w:tc>
          <w:tcPr>
            <w:tcW w:w="1189" w:type="pct"/>
          </w:tcPr>
          <w:p w14:paraId="05B85C04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Mild/severe</w:t>
            </w:r>
          </w:p>
        </w:tc>
        <w:tc>
          <w:tcPr>
            <w:tcW w:w="334" w:type="pct"/>
          </w:tcPr>
          <w:p w14:paraId="0CAEB72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−0.15</w:t>
            </w:r>
          </w:p>
        </w:tc>
        <w:tc>
          <w:tcPr>
            <w:tcW w:w="460" w:type="pct"/>
          </w:tcPr>
          <w:p w14:paraId="25B4573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−0.97, 0.22</w:t>
            </w:r>
          </w:p>
        </w:tc>
        <w:tc>
          <w:tcPr>
            <w:tcW w:w="341" w:type="pct"/>
          </w:tcPr>
          <w:p w14:paraId="1283885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282" w:type="pct"/>
          </w:tcPr>
          <w:p w14:paraId="5B13436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0D0CDA2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−0.03</w:t>
            </w:r>
          </w:p>
        </w:tc>
        <w:tc>
          <w:tcPr>
            <w:tcW w:w="396" w:type="pct"/>
          </w:tcPr>
          <w:p w14:paraId="4119AB9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−0.35, 0.23</w:t>
            </w:r>
          </w:p>
        </w:tc>
        <w:tc>
          <w:tcPr>
            <w:tcW w:w="396" w:type="pct"/>
          </w:tcPr>
          <w:p w14:paraId="10D873C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284" w:type="pct"/>
          </w:tcPr>
          <w:p w14:paraId="5ADE94C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27FE56F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−0.05</w:t>
            </w:r>
          </w:p>
        </w:tc>
        <w:tc>
          <w:tcPr>
            <w:tcW w:w="395" w:type="pct"/>
          </w:tcPr>
          <w:p w14:paraId="635AC57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−0.37, 0.13</w:t>
            </w:r>
          </w:p>
        </w:tc>
        <w:tc>
          <w:tcPr>
            <w:tcW w:w="397" w:type="pct"/>
          </w:tcPr>
          <w:p w14:paraId="2C56B64F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BF3ED0" w:rsidRPr="00E04BE7" w14:paraId="32D0C411" w14:textId="77777777" w:rsidTr="000F0D18">
        <w:tc>
          <w:tcPr>
            <w:tcW w:w="1189" w:type="pct"/>
          </w:tcPr>
          <w:p w14:paraId="3850DC7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Wealth factor scores</w:t>
            </w:r>
          </w:p>
        </w:tc>
        <w:tc>
          <w:tcPr>
            <w:tcW w:w="334" w:type="pct"/>
          </w:tcPr>
          <w:p w14:paraId="1126EBE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1D3567A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24D6E80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63905DB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468E58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373ABCB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6366B3A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14:paraId="76074BE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10F80A9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14:paraId="16BB919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34CCE09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1F0DB397" w14:textId="77777777" w:rsidTr="000F0D18">
        <w:tc>
          <w:tcPr>
            <w:tcW w:w="1189" w:type="pct"/>
          </w:tcPr>
          <w:p w14:paraId="0DFE9765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 factor</w:t>
            </w:r>
          </w:p>
        </w:tc>
        <w:tc>
          <w:tcPr>
            <w:tcW w:w="334" w:type="pct"/>
          </w:tcPr>
          <w:p w14:paraId="7B02C1A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−0.07</w:t>
            </w:r>
          </w:p>
        </w:tc>
        <w:tc>
          <w:tcPr>
            <w:tcW w:w="460" w:type="pct"/>
          </w:tcPr>
          <w:p w14:paraId="33CBF3D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−0.35, 0.18</w:t>
            </w:r>
          </w:p>
        </w:tc>
        <w:tc>
          <w:tcPr>
            <w:tcW w:w="341" w:type="pct"/>
          </w:tcPr>
          <w:p w14:paraId="325666B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282" w:type="pct"/>
          </w:tcPr>
          <w:p w14:paraId="37AFF5C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747528C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96" w:type="pct"/>
          </w:tcPr>
          <w:p w14:paraId="4DA9ADA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−0.13, 0.18</w:t>
            </w:r>
          </w:p>
        </w:tc>
        <w:tc>
          <w:tcPr>
            <w:tcW w:w="396" w:type="pct"/>
          </w:tcPr>
          <w:p w14:paraId="0177162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284" w:type="pct"/>
          </w:tcPr>
          <w:p w14:paraId="509A1BD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432A744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−0.01</w:t>
            </w:r>
          </w:p>
        </w:tc>
        <w:tc>
          <w:tcPr>
            <w:tcW w:w="395" w:type="pct"/>
          </w:tcPr>
          <w:p w14:paraId="4EBC7C9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−0.14, 0.11</w:t>
            </w:r>
          </w:p>
        </w:tc>
        <w:tc>
          <w:tcPr>
            <w:tcW w:w="397" w:type="pct"/>
          </w:tcPr>
          <w:p w14:paraId="3003DBA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BF3ED0" w:rsidRPr="00E04BE7" w14:paraId="49A60E61" w14:textId="77777777" w:rsidTr="000F0D18">
        <w:tc>
          <w:tcPr>
            <w:tcW w:w="1189" w:type="pct"/>
            <w:tcBorders>
              <w:bottom w:val="nil"/>
            </w:tcBorders>
          </w:tcPr>
          <w:p w14:paraId="6BAF643F" w14:textId="77777777" w:rsidR="00BF3ED0" w:rsidRPr="00E04BE7" w:rsidRDefault="00BF3ED0" w:rsidP="000F0D1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 xml:space="preserve"> factor</w:t>
            </w:r>
          </w:p>
        </w:tc>
        <w:tc>
          <w:tcPr>
            <w:tcW w:w="334" w:type="pct"/>
            <w:tcBorders>
              <w:bottom w:val="nil"/>
            </w:tcBorders>
          </w:tcPr>
          <w:p w14:paraId="42A5AE2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−0.02</w:t>
            </w:r>
          </w:p>
        </w:tc>
        <w:tc>
          <w:tcPr>
            <w:tcW w:w="460" w:type="pct"/>
            <w:tcBorders>
              <w:bottom w:val="nil"/>
            </w:tcBorders>
          </w:tcPr>
          <w:p w14:paraId="69173CA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−0.29, 0.24</w:t>
            </w:r>
          </w:p>
        </w:tc>
        <w:tc>
          <w:tcPr>
            <w:tcW w:w="341" w:type="pct"/>
            <w:tcBorders>
              <w:bottom w:val="nil"/>
            </w:tcBorders>
          </w:tcPr>
          <w:p w14:paraId="3B7F944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282" w:type="pct"/>
            <w:tcBorders>
              <w:bottom w:val="nil"/>
            </w:tcBorders>
          </w:tcPr>
          <w:p w14:paraId="286798E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14:paraId="296158C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−0.02</w:t>
            </w:r>
          </w:p>
        </w:tc>
        <w:tc>
          <w:tcPr>
            <w:tcW w:w="396" w:type="pct"/>
            <w:tcBorders>
              <w:bottom w:val="nil"/>
            </w:tcBorders>
          </w:tcPr>
          <w:p w14:paraId="16972D4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−0.17, 0.12</w:t>
            </w:r>
          </w:p>
        </w:tc>
        <w:tc>
          <w:tcPr>
            <w:tcW w:w="396" w:type="pct"/>
            <w:tcBorders>
              <w:bottom w:val="nil"/>
            </w:tcBorders>
          </w:tcPr>
          <w:p w14:paraId="40B18B22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284" w:type="pct"/>
            <w:tcBorders>
              <w:bottom w:val="nil"/>
            </w:tcBorders>
          </w:tcPr>
          <w:p w14:paraId="76337EF9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14:paraId="309B1EA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−0.03</w:t>
            </w:r>
          </w:p>
        </w:tc>
        <w:tc>
          <w:tcPr>
            <w:tcW w:w="395" w:type="pct"/>
            <w:tcBorders>
              <w:bottom w:val="nil"/>
            </w:tcBorders>
          </w:tcPr>
          <w:p w14:paraId="49F4B561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−0.16, 0.98</w:t>
            </w:r>
          </w:p>
        </w:tc>
        <w:tc>
          <w:tcPr>
            <w:tcW w:w="397" w:type="pct"/>
            <w:tcBorders>
              <w:bottom w:val="nil"/>
            </w:tcBorders>
          </w:tcPr>
          <w:p w14:paraId="4BDF1E9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BF3ED0" w:rsidRPr="00E04BE7" w14:paraId="678D4C50" w14:textId="77777777" w:rsidTr="000F0D18">
        <w:tc>
          <w:tcPr>
            <w:tcW w:w="1189" w:type="pct"/>
            <w:tcBorders>
              <w:top w:val="nil"/>
              <w:bottom w:val="nil"/>
            </w:tcBorders>
          </w:tcPr>
          <w:p w14:paraId="02827290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4" w:type="pct"/>
            <w:tcBorders>
              <w:top w:val="nil"/>
              <w:bottom w:val="nil"/>
            </w:tcBorders>
          </w:tcPr>
          <w:p w14:paraId="6171B13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60" w:type="pct"/>
            <w:tcBorders>
              <w:top w:val="nil"/>
              <w:bottom w:val="nil"/>
            </w:tcBorders>
          </w:tcPr>
          <w:p w14:paraId="61A7651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</w:tcPr>
          <w:p w14:paraId="6DDE0E5A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</w:tcPr>
          <w:p w14:paraId="7AD97B3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</w:tcPr>
          <w:p w14:paraId="0458FC2C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96" w:type="pct"/>
            <w:tcBorders>
              <w:top w:val="nil"/>
              <w:bottom w:val="nil"/>
            </w:tcBorders>
          </w:tcPr>
          <w:p w14:paraId="64CEDBF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</w:tcPr>
          <w:p w14:paraId="6ED913C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</w:tcPr>
          <w:p w14:paraId="18D8A7F7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14:paraId="4AB06D2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D580A0B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</w:tcPr>
          <w:p w14:paraId="65862D86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ED0" w:rsidRPr="00E04BE7" w14:paraId="0B11A23A" w14:textId="77777777" w:rsidTr="000F0D18">
        <w:tc>
          <w:tcPr>
            <w:tcW w:w="1189" w:type="pct"/>
            <w:tcBorders>
              <w:top w:val="nil"/>
            </w:tcBorders>
          </w:tcPr>
          <w:p w14:paraId="32B582B6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Adjusted R</w:t>
            </w:r>
            <w:r w:rsidRPr="00E04B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4" w:type="pct"/>
            <w:tcBorders>
              <w:top w:val="nil"/>
            </w:tcBorders>
          </w:tcPr>
          <w:p w14:paraId="78645E4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460" w:type="pct"/>
            <w:tcBorders>
              <w:top w:val="nil"/>
            </w:tcBorders>
          </w:tcPr>
          <w:p w14:paraId="3D82962D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</w:tcBorders>
          </w:tcPr>
          <w:p w14:paraId="55C80CE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76A3912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7C041E1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396" w:type="pct"/>
            <w:tcBorders>
              <w:top w:val="nil"/>
            </w:tcBorders>
          </w:tcPr>
          <w:p w14:paraId="45045178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</w:tcBorders>
          </w:tcPr>
          <w:p w14:paraId="51B64A13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</w:tcBorders>
          </w:tcPr>
          <w:p w14:paraId="5944A0CE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</w:tcPr>
          <w:p w14:paraId="38D9D9E0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BE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395" w:type="pct"/>
            <w:tcBorders>
              <w:top w:val="nil"/>
            </w:tcBorders>
          </w:tcPr>
          <w:p w14:paraId="18883474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14:paraId="3C5103F5" w14:textId="77777777" w:rsidR="00BF3ED0" w:rsidRPr="00E04BE7" w:rsidRDefault="00BF3ED0" w:rsidP="000F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8944D7" w14:textId="77777777" w:rsidR="00BF3ED0" w:rsidRPr="000412A6" w:rsidRDefault="00BF3ED0" w:rsidP="00BF3ED0">
      <w:pPr>
        <w:tabs>
          <w:tab w:val="left" w:pos="737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en-NZ"/>
        </w:rPr>
      </w:pPr>
      <w:r w:rsidRPr="000412A6">
        <w:rPr>
          <w:rFonts w:ascii="Times New Roman" w:hAnsi="Times New Roman" w:cs="Times New Roman"/>
          <w:sz w:val="20"/>
          <w:szCs w:val="20"/>
        </w:rPr>
        <w:t xml:space="preserve">HAZ, height-for-age </w:t>
      </w:r>
      <w:r w:rsidRPr="000412A6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0412A6">
        <w:rPr>
          <w:rFonts w:ascii="Times New Roman" w:hAnsi="Times New Roman" w:cs="Times New Roman"/>
          <w:sz w:val="20"/>
          <w:szCs w:val="20"/>
        </w:rPr>
        <w:t xml:space="preserve">-score; </w:t>
      </w:r>
      <w:r w:rsidRPr="000412A6">
        <w:rPr>
          <w:rFonts w:ascii="Times New Roman" w:hAnsi="Times New Roman" w:cs="Times New Roman"/>
          <w:sz w:val="20"/>
          <w:szCs w:val="20"/>
        </w:rPr>
        <w:sym w:font="Symbol" w:char="F062"/>
      </w:r>
      <w:r w:rsidRPr="000412A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NZ" w:eastAsia="en-NZ"/>
        </w:rPr>
        <w:t>, standardized coefficients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NZ" w:eastAsia="en-NZ"/>
        </w:rPr>
        <w:t xml:space="preserve">; </w:t>
      </w:r>
      <w:r w:rsidRPr="000412A6">
        <w:rPr>
          <w:rFonts w:ascii="Times New Roman" w:hAnsi="Times New Roman" w:cs="Times New Roman"/>
          <w:sz w:val="20"/>
          <w:szCs w:val="20"/>
          <w:lang w:val="en-NZ"/>
        </w:rPr>
        <w:t xml:space="preserve">ICFI, infant and child feeding index; Ref., reference category; </w:t>
      </w:r>
    </w:p>
    <w:p w14:paraId="3322C7AB" w14:textId="77777777" w:rsidR="00BF3ED0" w:rsidRPr="000412A6" w:rsidRDefault="00BF3ED0" w:rsidP="00BF3ED0">
      <w:pPr>
        <w:tabs>
          <w:tab w:val="left" w:pos="737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en-NZ"/>
        </w:rPr>
      </w:pPr>
      <w:r w:rsidRPr="000412A6">
        <w:rPr>
          <w:rFonts w:ascii="Times New Roman" w:hAnsi="Times New Roman" w:cs="Times New Roman"/>
          <w:sz w:val="20"/>
          <w:szCs w:val="20"/>
        </w:rPr>
        <w:sym w:font="Symbol" w:char="F02A"/>
      </w:r>
      <w:r w:rsidRPr="000412A6">
        <w:rPr>
          <w:rFonts w:ascii="Times New Roman" w:hAnsi="Times New Roman" w:cs="Times New Roman"/>
          <w:sz w:val="20"/>
          <w:szCs w:val="20"/>
        </w:rPr>
        <w:t xml:space="preserve"> Regression model included ICFI</w:t>
      </w:r>
      <w:r w:rsidRPr="000412A6">
        <w:rPr>
          <w:rFonts w:ascii="Times New Roman" w:hAnsi="Times New Roman" w:cs="Times New Roman"/>
          <w:sz w:val="20"/>
          <w:szCs w:val="20"/>
          <w:lang w:val="en-NZ"/>
        </w:rPr>
        <w:t xml:space="preserve"> as the main independent variable.</w:t>
      </w:r>
    </w:p>
    <w:p w14:paraId="5852C39C" w14:textId="77777777" w:rsidR="00BF3ED0" w:rsidRDefault="00BF3ED0" w:rsidP="00BF3E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27255D" w14:textId="43C44A3A" w:rsidR="00BF3ED0" w:rsidRDefault="00BF3ED0" w:rsidP="00BF3ED0">
      <w:pPr>
        <w:rPr>
          <w:rFonts w:ascii="Times New Roman" w:hAnsi="Times New Roman" w:cs="Times New Roman"/>
          <w:bCs/>
          <w:sz w:val="24"/>
          <w:szCs w:val="24"/>
          <w:vertAlign w:val="superscript"/>
          <w:lang w:val="en-N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69023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3516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90237">
        <w:rPr>
          <w:rFonts w:ascii="Times New Roman" w:hAnsi="Times New Roman" w:cs="Times New Roman"/>
          <w:b/>
          <w:bCs/>
          <w:sz w:val="24"/>
          <w:szCs w:val="24"/>
        </w:rPr>
        <w:t xml:space="preserve">5: </w:t>
      </w:r>
      <w:r w:rsidRPr="00690237">
        <w:rPr>
          <w:rFonts w:ascii="Times New Roman" w:hAnsi="Times New Roman" w:cs="Times New Roman"/>
          <w:sz w:val="24"/>
          <w:szCs w:val="24"/>
        </w:rPr>
        <w:t xml:space="preserve">Factors associated with HAZ </w:t>
      </w:r>
      <w:r w:rsidRPr="00690237">
        <w:rPr>
          <w:rFonts w:ascii="Times New Roman" w:hAnsi="Times New Roman" w:cs="Times New Roman"/>
          <w:bCs/>
          <w:sz w:val="24"/>
          <w:szCs w:val="24"/>
          <w:lang w:val="en-NZ"/>
        </w:rPr>
        <w:t xml:space="preserve">of children aged 6−23 months in Rutsiro district, Rwanda, by age group, September 2018–January 2019 </w:t>
      </w:r>
      <w:r w:rsidRPr="00690237">
        <w:rPr>
          <w:rFonts w:ascii="Times New Roman" w:hAnsi="Times New Roman" w:cs="Times New Roman"/>
          <w:bCs/>
          <w:sz w:val="24"/>
          <w:szCs w:val="24"/>
          <w:vertAlign w:val="superscript"/>
          <w:lang w:val="en-NZ"/>
        </w:rPr>
        <w:t>*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16"/>
        <w:gridCol w:w="764"/>
        <w:gridCol w:w="704"/>
        <w:gridCol w:w="301"/>
        <w:gridCol w:w="716"/>
        <w:gridCol w:w="764"/>
        <w:gridCol w:w="704"/>
        <w:gridCol w:w="222"/>
        <w:gridCol w:w="716"/>
        <w:gridCol w:w="764"/>
        <w:gridCol w:w="704"/>
      </w:tblGrid>
      <w:tr w:rsidR="00BF3ED0" w:rsidRPr="00E04BE7" w14:paraId="4394DAFE" w14:textId="77777777" w:rsidTr="000F0D18">
        <w:tc>
          <w:tcPr>
            <w:tcW w:w="1128" w:type="pct"/>
            <w:vMerge w:val="restart"/>
          </w:tcPr>
          <w:p w14:paraId="4AD15DF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D0FA0D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hideMark/>
          </w:tcPr>
          <w:p w14:paraId="3B99D0C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HAZ, 6–11 months</w:t>
            </w:r>
          </w:p>
        </w:tc>
        <w:tc>
          <w:tcPr>
            <w:tcW w:w="213" w:type="pct"/>
          </w:tcPr>
          <w:p w14:paraId="16EAAA5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94F1B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hideMark/>
          </w:tcPr>
          <w:p w14:paraId="4408EE5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HAZ, 12–23 months</w:t>
            </w:r>
          </w:p>
        </w:tc>
        <w:tc>
          <w:tcPr>
            <w:tcW w:w="148" w:type="pct"/>
          </w:tcPr>
          <w:p w14:paraId="25AC4DA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E2CF06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hideMark/>
          </w:tcPr>
          <w:p w14:paraId="7D0F008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HAZ, 6 – 23 months</w:t>
            </w:r>
          </w:p>
        </w:tc>
      </w:tr>
      <w:tr w:rsidR="00BF3ED0" w:rsidRPr="00E04BE7" w14:paraId="1ACFE4D0" w14:textId="77777777" w:rsidTr="000F0D18">
        <w:tc>
          <w:tcPr>
            <w:tcW w:w="1128" w:type="pct"/>
            <w:vMerge/>
            <w:tcBorders>
              <w:bottom w:val="single" w:sz="4" w:space="0" w:color="auto"/>
            </w:tcBorders>
            <w:hideMark/>
          </w:tcPr>
          <w:p w14:paraId="40A21DE9" w14:textId="77777777" w:rsidR="00BF3ED0" w:rsidRPr="00E04BE7" w:rsidRDefault="00BF3ED0" w:rsidP="000F0D1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2662531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eastAsia="Symbol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eastAsia="Symbol" w:hAnsi="Times New Roman" w:cs="Times New Roman"/>
                <w:sz w:val="19"/>
                <w:szCs w:val="19"/>
              </w:rPr>
              <w:sym w:font="Symbol" w:char="F062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1AF60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5CF50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P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14:paraId="07311E3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02618D9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eastAsia="Symbol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eastAsia="Symbol" w:hAnsi="Times New Roman" w:cs="Times New Roman"/>
                <w:sz w:val="19"/>
                <w:szCs w:val="19"/>
              </w:rPr>
              <w:sym w:font="Symbol" w:char="F062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825AC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E1A4F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P</w:t>
            </w: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14:paraId="6D818CE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1E06CA7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eastAsia="Symbol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eastAsia="Symbol" w:hAnsi="Times New Roman" w:cs="Times New Roman"/>
                <w:sz w:val="19"/>
                <w:szCs w:val="19"/>
              </w:rPr>
              <w:sym w:font="Symbol" w:char="F062"/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92F82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46A25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P</w:t>
            </w:r>
          </w:p>
        </w:tc>
      </w:tr>
      <w:tr w:rsidR="00BF3ED0" w:rsidRPr="00E04BE7" w14:paraId="69537565" w14:textId="77777777" w:rsidTr="000F0D18">
        <w:trPr>
          <w:trHeight w:val="72"/>
        </w:trPr>
        <w:tc>
          <w:tcPr>
            <w:tcW w:w="1128" w:type="pct"/>
            <w:tcBorders>
              <w:top w:val="single" w:sz="4" w:space="0" w:color="auto"/>
              <w:bottom w:val="nil"/>
            </w:tcBorders>
            <w:hideMark/>
          </w:tcPr>
          <w:p w14:paraId="3489D25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HPI tertiles (Ref.= Low)</w:t>
            </w: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</w:tcPr>
          <w:p w14:paraId="2657E24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</w:tcPr>
          <w:p w14:paraId="148F680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</w:tcPr>
          <w:p w14:paraId="5C967F8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nil"/>
            </w:tcBorders>
          </w:tcPr>
          <w:p w14:paraId="14A8281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</w:tcPr>
          <w:p w14:paraId="12174C2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</w:tcPr>
          <w:p w14:paraId="22D164C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</w:tcPr>
          <w:p w14:paraId="56144D1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top w:val="single" w:sz="4" w:space="0" w:color="auto"/>
              <w:bottom w:val="nil"/>
            </w:tcBorders>
          </w:tcPr>
          <w:p w14:paraId="63DE053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</w:tcPr>
          <w:p w14:paraId="577A8F4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</w:tcPr>
          <w:p w14:paraId="13D78C8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</w:tcPr>
          <w:p w14:paraId="4F36186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ED0" w:rsidRPr="00E04BE7" w14:paraId="24D39CBD" w14:textId="77777777" w:rsidTr="000F0D18">
        <w:trPr>
          <w:trHeight w:val="133"/>
        </w:trPr>
        <w:tc>
          <w:tcPr>
            <w:tcW w:w="1128" w:type="pct"/>
            <w:tcBorders>
              <w:top w:val="nil"/>
            </w:tcBorders>
          </w:tcPr>
          <w:p w14:paraId="41CB8A3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Mid</w:t>
            </w:r>
          </w:p>
        </w:tc>
        <w:tc>
          <w:tcPr>
            <w:tcW w:w="384" w:type="pct"/>
            <w:tcBorders>
              <w:top w:val="nil"/>
            </w:tcBorders>
          </w:tcPr>
          <w:p w14:paraId="3881663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−0.03</w:t>
            </w:r>
          </w:p>
        </w:tc>
        <w:tc>
          <w:tcPr>
            <w:tcW w:w="409" w:type="pct"/>
            <w:tcBorders>
              <w:top w:val="nil"/>
            </w:tcBorders>
          </w:tcPr>
          <w:p w14:paraId="573B6C2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−0.76, 0.58</w:t>
            </w:r>
          </w:p>
        </w:tc>
        <w:tc>
          <w:tcPr>
            <w:tcW w:w="377" w:type="pct"/>
            <w:tcBorders>
              <w:top w:val="nil"/>
            </w:tcBorders>
          </w:tcPr>
          <w:p w14:paraId="1DB1E18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0.80</w:t>
            </w:r>
          </w:p>
        </w:tc>
        <w:tc>
          <w:tcPr>
            <w:tcW w:w="213" w:type="pct"/>
            <w:tcBorders>
              <w:top w:val="nil"/>
            </w:tcBorders>
          </w:tcPr>
          <w:p w14:paraId="4C25B01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nil"/>
            </w:tcBorders>
          </w:tcPr>
          <w:p w14:paraId="5CE1371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409" w:type="pct"/>
            <w:tcBorders>
              <w:top w:val="nil"/>
            </w:tcBorders>
          </w:tcPr>
          <w:p w14:paraId="470BA4A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−0.25, 0.2</w:t>
            </w:r>
          </w:p>
        </w:tc>
        <w:tc>
          <w:tcPr>
            <w:tcW w:w="377" w:type="pct"/>
            <w:tcBorders>
              <w:top w:val="nil"/>
            </w:tcBorders>
          </w:tcPr>
          <w:p w14:paraId="24B7999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0.40</w:t>
            </w:r>
          </w:p>
        </w:tc>
        <w:tc>
          <w:tcPr>
            <w:tcW w:w="148" w:type="pct"/>
            <w:tcBorders>
              <w:top w:val="nil"/>
            </w:tcBorders>
          </w:tcPr>
          <w:p w14:paraId="328B2AC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nil"/>
            </w:tcBorders>
          </w:tcPr>
          <w:p w14:paraId="1FF55C6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409" w:type="pct"/>
            <w:tcBorders>
              <w:top w:val="nil"/>
            </w:tcBorders>
          </w:tcPr>
          <w:p w14:paraId="22E7A1A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−0.29, 0.42</w:t>
            </w:r>
          </w:p>
        </w:tc>
        <w:tc>
          <w:tcPr>
            <w:tcW w:w="377" w:type="pct"/>
            <w:tcBorders>
              <w:top w:val="nil"/>
            </w:tcBorders>
          </w:tcPr>
          <w:p w14:paraId="2B317EA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0.71</w:t>
            </w:r>
          </w:p>
        </w:tc>
      </w:tr>
      <w:tr w:rsidR="00BF3ED0" w:rsidRPr="00E04BE7" w14:paraId="6B04E442" w14:textId="77777777" w:rsidTr="000F0D18">
        <w:trPr>
          <w:trHeight w:val="192"/>
        </w:trPr>
        <w:tc>
          <w:tcPr>
            <w:tcW w:w="1128" w:type="pct"/>
            <w:hideMark/>
          </w:tcPr>
          <w:p w14:paraId="6530C59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High</w:t>
            </w:r>
          </w:p>
        </w:tc>
        <w:tc>
          <w:tcPr>
            <w:tcW w:w="384" w:type="pct"/>
          </w:tcPr>
          <w:p w14:paraId="1B1A18C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−0.03</w:t>
            </w:r>
          </w:p>
        </w:tc>
        <w:tc>
          <w:tcPr>
            <w:tcW w:w="409" w:type="pct"/>
          </w:tcPr>
          <w:p w14:paraId="5334CCE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−0.68, 0.54</w:t>
            </w:r>
          </w:p>
        </w:tc>
        <w:tc>
          <w:tcPr>
            <w:tcW w:w="377" w:type="pct"/>
          </w:tcPr>
          <w:p w14:paraId="2BA6830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0.82</w:t>
            </w:r>
          </w:p>
        </w:tc>
        <w:tc>
          <w:tcPr>
            <w:tcW w:w="213" w:type="pct"/>
          </w:tcPr>
          <w:p w14:paraId="2DFC8E3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4CE8871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0.17</w:t>
            </w:r>
          </w:p>
        </w:tc>
        <w:tc>
          <w:tcPr>
            <w:tcW w:w="409" w:type="pct"/>
          </w:tcPr>
          <w:p w14:paraId="0F9305D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−0.06, 0.84</w:t>
            </w:r>
          </w:p>
        </w:tc>
        <w:tc>
          <w:tcPr>
            <w:tcW w:w="377" w:type="pct"/>
          </w:tcPr>
          <w:p w14:paraId="1653374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148" w:type="pct"/>
          </w:tcPr>
          <w:p w14:paraId="117CB7E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78A6C35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409" w:type="pct"/>
          </w:tcPr>
          <w:p w14:paraId="30A1F9C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−0.13, 0.57</w:t>
            </w:r>
          </w:p>
        </w:tc>
        <w:tc>
          <w:tcPr>
            <w:tcW w:w="377" w:type="pct"/>
          </w:tcPr>
          <w:p w14:paraId="50F891F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0.22</w:t>
            </w:r>
          </w:p>
        </w:tc>
      </w:tr>
      <w:tr w:rsidR="00BF3ED0" w:rsidRPr="00E04BE7" w14:paraId="499503EB" w14:textId="77777777" w:rsidTr="000F0D18">
        <w:trPr>
          <w:trHeight w:val="96"/>
        </w:trPr>
        <w:tc>
          <w:tcPr>
            <w:tcW w:w="1128" w:type="pct"/>
          </w:tcPr>
          <w:p w14:paraId="35B599E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ICFI tertiles (ref.= Low)</w:t>
            </w:r>
          </w:p>
        </w:tc>
        <w:tc>
          <w:tcPr>
            <w:tcW w:w="384" w:type="pct"/>
          </w:tcPr>
          <w:p w14:paraId="12DE42B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73B1E30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0A5F9C7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" w:type="pct"/>
          </w:tcPr>
          <w:p w14:paraId="11029D7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C5F60A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620AD32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5452A69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</w:tcPr>
          <w:p w14:paraId="01CE475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61930BC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613795D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2C7CC4C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ED0" w:rsidRPr="00E04BE7" w14:paraId="752B886E" w14:textId="77777777" w:rsidTr="000F0D18">
        <w:trPr>
          <w:trHeight w:val="125"/>
        </w:trPr>
        <w:tc>
          <w:tcPr>
            <w:tcW w:w="1128" w:type="pct"/>
          </w:tcPr>
          <w:p w14:paraId="74C4261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Mid</w:t>
            </w:r>
          </w:p>
        </w:tc>
        <w:tc>
          <w:tcPr>
            <w:tcW w:w="384" w:type="pct"/>
          </w:tcPr>
          <w:p w14:paraId="23F6F4E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409" w:type="pct"/>
          </w:tcPr>
          <w:p w14:paraId="541E687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−0.78, 1.44</w:t>
            </w:r>
          </w:p>
        </w:tc>
        <w:tc>
          <w:tcPr>
            <w:tcW w:w="377" w:type="pct"/>
          </w:tcPr>
          <w:p w14:paraId="2D9B2EB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0.57</w:t>
            </w:r>
          </w:p>
        </w:tc>
        <w:tc>
          <w:tcPr>
            <w:tcW w:w="213" w:type="pct"/>
          </w:tcPr>
          <w:p w14:paraId="355C223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A9A260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409" w:type="pct"/>
          </w:tcPr>
          <w:p w14:paraId="76B17FE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−0.19, 0.47</w:t>
            </w:r>
          </w:p>
        </w:tc>
        <w:tc>
          <w:tcPr>
            <w:tcW w:w="377" w:type="pct"/>
          </w:tcPr>
          <w:p w14:paraId="1285BFC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0.40</w:t>
            </w:r>
          </w:p>
        </w:tc>
        <w:tc>
          <w:tcPr>
            <w:tcW w:w="148" w:type="pct"/>
          </w:tcPr>
          <w:p w14:paraId="301BFC8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3CB2C35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409" w:type="pct"/>
          </w:tcPr>
          <w:p w14:paraId="30FBEE3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−0.16, 0.45</w:t>
            </w:r>
          </w:p>
        </w:tc>
        <w:tc>
          <w:tcPr>
            <w:tcW w:w="377" w:type="pct"/>
          </w:tcPr>
          <w:p w14:paraId="4BED99A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0.35</w:t>
            </w:r>
          </w:p>
        </w:tc>
      </w:tr>
      <w:tr w:rsidR="00BF3ED0" w:rsidRPr="00E04BE7" w14:paraId="7F1005C7" w14:textId="77777777" w:rsidTr="000F0D18">
        <w:trPr>
          <w:trHeight w:val="127"/>
        </w:trPr>
        <w:tc>
          <w:tcPr>
            <w:tcW w:w="1128" w:type="pct"/>
          </w:tcPr>
          <w:p w14:paraId="221DE71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High</w:t>
            </w:r>
          </w:p>
        </w:tc>
        <w:tc>
          <w:tcPr>
            <w:tcW w:w="384" w:type="pct"/>
          </w:tcPr>
          <w:p w14:paraId="70370C0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409" w:type="pct"/>
          </w:tcPr>
          <w:p w14:paraId="0AD5955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−0.98, 1.22</w:t>
            </w:r>
          </w:p>
        </w:tc>
        <w:tc>
          <w:tcPr>
            <w:tcW w:w="377" w:type="pct"/>
          </w:tcPr>
          <w:p w14:paraId="3ECE8C4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0.83</w:t>
            </w:r>
          </w:p>
        </w:tc>
        <w:tc>
          <w:tcPr>
            <w:tcW w:w="213" w:type="pct"/>
          </w:tcPr>
          <w:p w14:paraId="14E7AA8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1685BBC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409" w:type="pct"/>
          </w:tcPr>
          <w:p w14:paraId="2380DC9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0.01, 0.84</w:t>
            </w:r>
          </w:p>
        </w:tc>
        <w:tc>
          <w:tcPr>
            <w:tcW w:w="377" w:type="pct"/>
          </w:tcPr>
          <w:p w14:paraId="219B61E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0.047</w:t>
            </w:r>
          </w:p>
        </w:tc>
        <w:tc>
          <w:tcPr>
            <w:tcW w:w="148" w:type="pct"/>
          </w:tcPr>
          <w:p w14:paraId="6107949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7ADD1FA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409" w:type="pct"/>
          </w:tcPr>
          <w:p w14:paraId="1013401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−0.01, 0.72</w:t>
            </w:r>
          </w:p>
        </w:tc>
        <w:tc>
          <w:tcPr>
            <w:tcW w:w="377" w:type="pct"/>
          </w:tcPr>
          <w:p w14:paraId="4D8EEC6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0.06</w:t>
            </w:r>
          </w:p>
        </w:tc>
      </w:tr>
      <w:tr w:rsidR="00BF3ED0" w:rsidRPr="00E04BE7" w14:paraId="127A7A00" w14:textId="77777777" w:rsidTr="000F0D18">
        <w:tc>
          <w:tcPr>
            <w:tcW w:w="1128" w:type="pct"/>
            <w:hideMark/>
          </w:tcPr>
          <w:p w14:paraId="24BAA5B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Age (months)</w:t>
            </w:r>
          </w:p>
        </w:tc>
        <w:tc>
          <w:tcPr>
            <w:tcW w:w="384" w:type="pct"/>
          </w:tcPr>
          <w:p w14:paraId="27754D0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409" w:type="pct"/>
          </w:tcPr>
          <w:p w14:paraId="5A17F72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−0.11, 0.16</w:t>
            </w:r>
          </w:p>
        </w:tc>
        <w:tc>
          <w:tcPr>
            <w:tcW w:w="377" w:type="pct"/>
          </w:tcPr>
          <w:p w14:paraId="6472750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0.69</w:t>
            </w:r>
          </w:p>
        </w:tc>
        <w:tc>
          <w:tcPr>
            <w:tcW w:w="213" w:type="pct"/>
          </w:tcPr>
          <w:p w14:paraId="16016FA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025442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−0.23</w:t>
            </w:r>
          </w:p>
        </w:tc>
        <w:tc>
          <w:tcPr>
            <w:tcW w:w="409" w:type="pct"/>
          </w:tcPr>
          <w:p w14:paraId="40B3F73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−0.12, −0.04</w:t>
            </w:r>
          </w:p>
        </w:tc>
        <w:tc>
          <w:tcPr>
            <w:tcW w:w="377" w:type="pct"/>
          </w:tcPr>
          <w:p w14:paraId="531ECBA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</w:p>
        </w:tc>
        <w:tc>
          <w:tcPr>
            <w:tcW w:w="148" w:type="pct"/>
          </w:tcPr>
          <w:p w14:paraId="5F785A2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7276DC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−0.30</w:t>
            </w:r>
          </w:p>
        </w:tc>
        <w:tc>
          <w:tcPr>
            <w:tcW w:w="409" w:type="pct"/>
          </w:tcPr>
          <w:p w14:paraId="2EAA219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−0.10, −0.05</w:t>
            </w:r>
          </w:p>
        </w:tc>
        <w:tc>
          <w:tcPr>
            <w:tcW w:w="377" w:type="pct"/>
          </w:tcPr>
          <w:p w14:paraId="4FD7523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</w:p>
        </w:tc>
      </w:tr>
      <w:tr w:rsidR="00BF3ED0" w:rsidRPr="00E04BE7" w14:paraId="5E98E345" w14:textId="77777777" w:rsidTr="000F0D18">
        <w:tc>
          <w:tcPr>
            <w:tcW w:w="1128" w:type="pct"/>
            <w:hideMark/>
          </w:tcPr>
          <w:p w14:paraId="7FA7204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Birthweight (kg)</w:t>
            </w:r>
          </w:p>
        </w:tc>
        <w:tc>
          <w:tcPr>
            <w:tcW w:w="384" w:type="pct"/>
          </w:tcPr>
          <w:p w14:paraId="498EFCB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0.31</w:t>
            </w:r>
          </w:p>
        </w:tc>
        <w:tc>
          <w:tcPr>
            <w:tcW w:w="409" w:type="pct"/>
          </w:tcPr>
          <w:p w14:paraId="0D81008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0.31, 1.19</w:t>
            </w:r>
          </w:p>
        </w:tc>
        <w:tc>
          <w:tcPr>
            <w:tcW w:w="377" w:type="pct"/>
          </w:tcPr>
          <w:p w14:paraId="28FDCF9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  <w:tc>
          <w:tcPr>
            <w:tcW w:w="213" w:type="pct"/>
          </w:tcPr>
          <w:p w14:paraId="2C110B6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4EF2F7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409" w:type="pct"/>
          </w:tcPr>
          <w:p w14:paraId="06FC687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0.20, 0.70</w:t>
            </w:r>
          </w:p>
        </w:tc>
        <w:tc>
          <w:tcPr>
            <w:tcW w:w="377" w:type="pct"/>
          </w:tcPr>
          <w:p w14:paraId="1C4018E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  <w:tc>
          <w:tcPr>
            <w:tcW w:w="148" w:type="pct"/>
          </w:tcPr>
          <w:p w14:paraId="620781C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50A637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409" w:type="pct"/>
          </w:tcPr>
          <w:p w14:paraId="0A95D01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0.29, 0.72</w:t>
            </w:r>
          </w:p>
        </w:tc>
        <w:tc>
          <w:tcPr>
            <w:tcW w:w="377" w:type="pct"/>
          </w:tcPr>
          <w:p w14:paraId="305C439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</w:p>
        </w:tc>
      </w:tr>
      <w:tr w:rsidR="00BF3ED0" w:rsidRPr="00E04BE7" w14:paraId="6E7F0F2C" w14:textId="77777777" w:rsidTr="000F0D18">
        <w:tc>
          <w:tcPr>
            <w:tcW w:w="1128" w:type="pct"/>
            <w:hideMark/>
          </w:tcPr>
          <w:p w14:paraId="2A53C6D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Child sex - male </w:t>
            </w:r>
          </w:p>
        </w:tc>
        <w:tc>
          <w:tcPr>
            <w:tcW w:w="384" w:type="pct"/>
          </w:tcPr>
          <w:p w14:paraId="6B006B8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−0.20</w:t>
            </w:r>
          </w:p>
        </w:tc>
        <w:tc>
          <w:tcPr>
            <w:tcW w:w="409" w:type="pct"/>
          </w:tcPr>
          <w:p w14:paraId="0A2A7EE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−0.94, −0.03</w:t>
            </w:r>
          </w:p>
        </w:tc>
        <w:tc>
          <w:tcPr>
            <w:tcW w:w="377" w:type="pct"/>
          </w:tcPr>
          <w:p w14:paraId="1B52270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0.036</w:t>
            </w:r>
          </w:p>
        </w:tc>
        <w:tc>
          <w:tcPr>
            <w:tcW w:w="213" w:type="pct"/>
          </w:tcPr>
          <w:p w14:paraId="39AFEE3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D538AE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−0.12</w:t>
            </w:r>
          </w:p>
        </w:tc>
        <w:tc>
          <w:tcPr>
            <w:tcW w:w="409" w:type="pct"/>
          </w:tcPr>
          <w:p w14:paraId="79058E1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−0.56, −0.02</w:t>
            </w:r>
          </w:p>
        </w:tc>
        <w:tc>
          <w:tcPr>
            <w:tcW w:w="377" w:type="pct"/>
          </w:tcPr>
          <w:p w14:paraId="6529336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0.037</w:t>
            </w:r>
          </w:p>
        </w:tc>
        <w:tc>
          <w:tcPr>
            <w:tcW w:w="148" w:type="pct"/>
          </w:tcPr>
          <w:p w14:paraId="78A65DB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166517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−0.13</w:t>
            </w:r>
          </w:p>
        </w:tc>
        <w:tc>
          <w:tcPr>
            <w:tcW w:w="409" w:type="pct"/>
          </w:tcPr>
          <w:p w14:paraId="6D50BC6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−0.54, −0.09</w:t>
            </w:r>
          </w:p>
        </w:tc>
        <w:tc>
          <w:tcPr>
            <w:tcW w:w="377" w:type="pct"/>
          </w:tcPr>
          <w:p w14:paraId="4D591B7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0.007</w:t>
            </w:r>
          </w:p>
        </w:tc>
      </w:tr>
      <w:tr w:rsidR="00BF3ED0" w:rsidRPr="00E04BE7" w14:paraId="1D0E5CAA" w14:textId="77777777" w:rsidTr="000F0D18">
        <w:tc>
          <w:tcPr>
            <w:tcW w:w="1128" w:type="pct"/>
            <w:hideMark/>
          </w:tcPr>
          <w:p w14:paraId="1B76099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Diarrhoea - yes </w:t>
            </w:r>
          </w:p>
        </w:tc>
        <w:tc>
          <w:tcPr>
            <w:tcW w:w="384" w:type="pct"/>
          </w:tcPr>
          <w:p w14:paraId="1A5BA4F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−0.23</w:t>
            </w:r>
          </w:p>
        </w:tc>
        <w:tc>
          <w:tcPr>
            <w:tcW w:w="409" w:type="pct"/>
          </w:tcPr>
          <w:p w14:paraId="48D4D59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−1.06, −0.12</w:t>
            </w:r>
          </w:p>
        </w:tc>
        <w:tc>
          <w:tcPr>
            <w:tcW w:w="377" w:type="pct"/>
          </w:tcPr>
          <w:p w14:paraId="2813331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0.015</w:t>
            </w:r>
          </w:p>
        </w:tc>
        <w:tc>
          <w:tcPr>
            <w:tcW w:w="213" w:type="pct"/>
          </w:tcPr>
          <w:p w14:paraId="039AB68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6159C22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409" w:type="pct"/>
          </w:tcPr>
          <w:p w14:paraId="4B79E28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−0.17, 0.39</w:t>
            </w:r>
          </w:p>
        </w:tc>
        <w:tc>
          <w:tcPr>
            <w:tcW w:w="377" w:type="pct"/>
          </w:tcPr>
          <w:p w14:paraId="1DF3394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0.44</w:t>
            </w:r>
          </w:p>
        </w:tc>
        <w:tc>
          <w:tcPr>
            <w:tcW w:w="148" w:type="pct"/>
          </w:tcPr>
          <w:p w14:paraId="16E8CDB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7C2850B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−0.03</w:t>
            </w:r>
          </w:p>
        </w:tc>
        <w:tc>
          <w:tcPr>
            <w:tcW w:w="409" w:type="pct"/>
          </w:tcPr>
          <w:p w14:paraId="31ADBD5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−0.30, 0.17</w:t>
            </w:r>
          </w:p>
        </w:tc>
        <w:tc>
          <w:tcPr>
            <w:tcW w:w="377" w:type="pct"/>
          </w:tcPr>
          <w:p w14:paraId="7145C7C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0.58</w:t>
            </w:r>
          </w:p>
        </w:tc>
      </w:tr>
      <w:tr w:rsidR="00BF3ED0" w:rsidRPr="00E04BE7" w14:paraId="79BA490C" w14:textId="77777777" w:rsidTr="000F0D18">
        <w:tc>
          <w:tcPr>
            <w:tcW w:w="1128" w:type="pct"/>
          </w:tcPr>
          <w:p w14:paraId="4B0595F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Respiratory infection - yes </w:t>
            </w:r>
          </w:p>
        </w:tc>
        <w:tc>
          <w:tcPr>
            <w:tcW w:w="384" w:type="pct"/>
          </w:tcPr>
          <w:p w14:paraId="3055EA2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−0.18</w:t>
            </w:r>
          </w:p>
        </w:tc>
        <w:tc>
          <w:tcPr>
            <w:tcW w:w="409" w:type="pct"/>
          </w:tcPr>
          <w:p w14:paraId="6B04F5C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−1.06, 0.01</w:t>
            </w:r>
          </w:p>
        </w:tc>
        <w:tc>
          <w:tcPr>
            <w:tcW w:w="377" w:type="pct"/>
          </w:tcPr>
          <w:p w14:paraId="385650D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213" w:type="pct"/>
          </w:tcPr>
          <w:p w14:paraId="6268887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F4761A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−0.04</w:t>
            </w:r>
          </w:p>
        </w:tc>
        <w:tc>
          <w:tcPr>
            <w:tcW w:w="409" w:type="pct"/>
          </w:tcPr>
          <w:p w14:paraId="507AB84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0.43, 0.23</w:t>
            </w:r>
          </w:p>
        </w:tc>
        <w:tc>
          <w:tcPr>
            <w:tcW w:w="377" w:type="pct"/>
          </w:tcPr>
          <w:p w14:paraId="0EFD8AB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0.55</w:t>
            </w:r>
          </w:p>
        </w:tc>
        <w:tc>
          <w:tcPr>
            <w:tcW w:w="148" w:type="pct"/>
          </w:tcPr>
          <w:p w14:paraId="2FBF440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7A2A20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−0.09</w:t>
            </w:r>
          </w:p>
        </w:tc>
        <w:tc>
          <w:tcPr>
            <w:tcW w:w="409" w:type="pct"/>
          </w:tcPr>
          <w:p w14:paraId="152FCC2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−0.53, 0.02</w:t>
            </w:r>
          </w:p>
        </w:tc>
        <w:tc>
          <w:tcPr>
            <w:tcW w:w="377" w:type="pct"/>
          </w:tcPr>
          <w:p w14:paraId="65B8B31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0.07</w:t>
            </w:r>
          </w:p>
        </w:tc>
      </w:tr>
      <w:tr w:rsidR="00BF3ED0" w:rsidRPr="00E04BE7" w14:paraId="2880F8DD" w14:textId="77777777" w:rsidTr="000F0D18">
        <w:tc>
          <w:tcPr>
            <w:tcW w:w="1128" w:type="pct"/>
          </w:tcPr>
          <w:p w14:paraId="7A91423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Maternal height (cm)</w:t>
            </w:r>
          </w:p>
        </w:tc>
        <w:tc>
          <w:tcPr>
            <w:tcW w:w="384" w:type="pct"/>
          </w:tcPr>
          <w:p w14:paraId="31A58DA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409" w:type="pct"/>
          </w:tcPr>
          <w:p w14:paraId="3737DB2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−0.01, 0.08</w:t>
            </w:r>
          </w:p>
        </w:tc>
        <w:tc>
          <w:tcPr>
            <w:tcW w:w="377" w:type="pct"/>
          </w:tcPr>
          <w:p w14:paraId="74DFCD7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213" w:type="pct"/>
          </w:tcPr>
          <w:p w14:paraId="48DB68E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454A28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409" w:type="pct"/>
          </w:tcPr>
          <w:p w14:paraId="5DEB5CB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0.04, 0.09</w:t>
            </w:r>
          </w:p>
        </w:tc>
        <w:tc>
          <w:tcPr>
            <w:tcW w:w="377" w:type="pct"/>
          </w:tcPr>
          <w:p w14:paraId="2950021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</w:p>
        </w:tc>
        <w:tc>
          <w:tcPr>
            <w:tcW w:w="148" w:type="pct"/>
          </w:tcPr>
          <w:p w14:paraId="7D6CF5A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8183A6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0.28</w:t>
            </w:r>
          </w:p>
        </w:tc>
        <w:tc>
          <w:tcPr>
            <w:tcW w:w="409" w:type="pct"/>
          </w:tcPr>
          <w:p w14:paraId="3485EA5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0.04, 0.08</w:t>
            </w:r>
          </w:p>
        </w:tc>
        <w:tc>
          <w:tcPr>
            <w:tcW w:w="377" w:type="pct"/>
          </w:tcPr>
          <w:p w14:paraId="107D0DA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</w:p>
        </w:tc>
      </w:tr>
      <w:tr w:rsidR="00BF3ED0" w:rsidRPr="00E04BE7" w14:paraId="5AFF3AB2" w14:textId="77777777" w:rsidTr="000F0D18">
        <w:tc>
          <w:tcPr>
            <w:tcW w:w="1128" w:type="pct"/>
          </w:tcPr>
          <w:p w14:paraId="76D7F72C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Maternal education (ref.= None/incomplete primary)</w:t>
            </w:r>
          </w:p>
        </w:tc>
        <w:tc>
          <w:tcPr>
            <w:tcW w:w="384" w:type="pct"/>
          </w:tcPr>
          <w:p w14:paraId="5632385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5FA9187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751D189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" w:type="pct"/>
          </w:tcPr>
          <w:p w14:paraId="78449CD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7B41AB0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214C5F4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09EEFD6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</w:tcPr>
          <w:p w14:paraId="307B57F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06EB786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1275D13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4CE7283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ED0" w:rsidRPr="00E04BE7" w14:paraId="514C7922" w14:textId="77777777" w:rsidTr="000F0D18">
        <w:tc>
          <w:tcPr>
            <w:tcW w:w="1128" w:type="pct"/>
          </w:tcPr>
          <w:p w14:paraId="0C7BA1A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Primary </w:t>
            </w:r>
          </w:p>
        </w:tc>
        <w:tc>
          <w:tcPr>
            <w:tcW w:w="384" w:type="pct"/>
          </w:tcPr>
          <w:p w14:paraId="7DF50EC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409" w:type="pct"/>
          </w:tcPr>
          <w:p w14:paraId="3D43FDD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−0.31, 0.82</w:t>
            </w:r>
          </w:p>
        </w:tc>
        <w:tc>
          <w:tcPr>
            <w:tcW w:w="377" w:type="pct"/>
          </w:tcPr>
          <w:p w14:paraId="746D36E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213" w:type="pct"/>
          </w:tcPr>
          <w:p w14:paraId="1CE139E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07772D0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409" w:type="pct"/>
          </w:tcPr>
          <w:p w14:paraId="02085FA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−0.24, 0.43</w:t>
            </w:r>
          </w:p>
        </w:tc>
        <w:tc>
          <w:tcPr>
            <w:tcW w:w="377" w:type="pct"/>
          </w:tcPr>
          <w:p w14:paraId="164992C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0.58</w:t>
            </w:r>
          </w:p>
        </w:tc>
        <w:tc>
          <w:tcPr>
            <w:tcW w:w="148" w:type="pct"/>
          </w:tcPr>
          <w:p w14:paraId="1F8FEC3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6F655B8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409" w:type="pct"/>
          </w:tcPr>
          <w:p w14:paraId="1E76608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−0.07, 0.50</w:t>
            </w:r>
          </w:p>
        </w:tc>
        <w:tc>
          <w:tcPr>
            <w:tcW w:w="377" w:type="pct"/>
          </w:tcPr>
          <w:p w14:paraId="3E62045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</w:tr>
      <w:tr w:rsidR="00BF3ED0" w:rsidRPr="00E04BE7" w14:paraId="15D263F4" w14:textId="77777777" w:rsidTr="000F0D18">
        <w:tc>
          <w:tcPr>
            <w:tcW w:w="1128" w:type="pct"/>
          </w:tcPr>
          <w:p w14:paraId="7DCFE1C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Secondary</w:t>
            </w:r>
          </w:p>
        </w:tc>
        <w:tc>
          <w:tcPr>
            <w:tcW w:w="384" w:type="pct"/>
          </w:tcPr>
          <w:p w14:paraId="2B161DC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0.19</w:t>
            </w:r>
          </w:p>
        </w:tc>
        <w:tc>
          <w:tcPr>
            <w:tcW w:w="409" w:type="pct"/>
          </w:tcPr>
          <w:p w14:paraId="0A81775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−0.04, 1.20</w:t>
            </w:r>
          </w:p>
        </w:tc>
        <w:tc>
          <w:tcPr>
            <w:tcW w:w="377" w:type="pct"/>
          </w:tcPr>
          <w:p w14:paraId="23CD38B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213" w:type="pct"/>
          </w:tcPr>
          <w:p w14:paraId="130505E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42C0C88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409" w:type="pct"/>
          </w:tcPr>
          <w:p w14:paraId="78D90FA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−0.27, 0.53</w:t>
            </w:r>
          </w:p>
        </w:tc>
        <w:tc>
          <w:tcPr>
            <w:tcW w:w="377" w:type="pct"/>
          </w:tcPr>
          <w:p w14:paraId="3A3A26C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0.52</w:t>
            </w:r>
          </w:p>
        </w:tc>
        <w:tc>
          <w:tcPr>
            <w:tcW w:w="148" w:type="pct"/>
          </w:tcPr>
          <w:p w14:paraId="63EE614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4B15E6F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409" w:type="pct"/>
          </w:tcPr>
          <w:p w14:paraId="224A37D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−0.05, 0.61</w:t>
            </w:r>
          </w:p>
        </w:tc>
        <w:tc>
          <w:tcPr>
            <w:tcW w:w="377" w:type="pct"/>
          </w:tcPr>
          <w:p w14:paraId="144E2AF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0.10</w:t>
            </w:r>
          </w:p>
        </w:tc>
      </w:tr>
      <w:tr w:rsidR="00BF3ED0" w:rsidRPr="00E04BE7" w14:paraId="24EC9E8A" w14:textId="77777777" w:rsidTr="000F0D18">
        <w:tc>
          <w:tcPr>
            <w:tcW w:w="1128" w:type="pct"/>
            <w:hideMark/>
          </w:tcPr>
          <w:p w14:paraId="4351398B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Altitude (</w:t>
            </w:r>
            <w:r w:rsidRPr="003013DD">
              <w:rPr>
                <w:rFonts w:ascii="Times New Roman" w:hAnsi="Times New Roman" w:cs="Times New Roman"/>
                <w:bCs/>
                <w:sz w:val="19"/>
                <w:szCs w:val="19"/>
                <w:lang w:val="en-NZ"/>
              </w:rPr>
              <w:t>1000 m above sea level</w:t>
            </w: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84" w:type="pct"/>
          </w:tcPr>
          <w:p w14:paraId="1E19624A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−0.20</w:t>
            </w:r>
          </w:p>
        </w:tc>
        <w:tc>
          <w:tcPr>
            <w:tcW w:w="409" w:type="pct"/>
          </w:tcPr>
          <w:p w14:paraId="4EDC6DB9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−1.74, −0.03</w:t>
            </w:r>
          </w:p>
        </w:tc>
        <w:tc>
          <w:tcPr>
            <w:tcW w:w="377" w:type="pct"/>
          </w:tcPr>
          <w:p w14:paraId="796A3EED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213" w:type="pct"/>
          </w:tcPr>
          <w:p w14:paraId="7BFCF970" w14:textId="77777777" w:rsidR="00BF3ED0" w:rsidRPr="003013DD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32FA3AE5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−0.10</w:t>
            </w:r>
          </w:p>
        </w:tc>
        <w:tc>
          <w:tcPr>
            <w:tcW w:w="409" w:type="pct"/>
          </w:tcPr>
          <w:p w14:paraId="44B22ABF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−0.87, 0.13</w:t>
            </w:r>
          </w:p>
        </w:tc>
        <w:tc>
          <w:tcPr>
            <w:tcW w:w="377" w:type="pct"/>
          </w:tcPr>
          <w:p w14:paraId="021ECD23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148" w:type="pct"/>
          </w:tcPr>
          <w:p w14:paraId="72B072D5" w14:textId="77777777" w:rsidR="00BF3ED0" w:rsidRPr="003013DD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76323B48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−0.14</w:t>
            </w:r>
          </w:p>
        </w:tc>
        <w:tc>
          <w:tcPr>
            <w:tcW w:w="409" w:type="pct"/>
          </w:tcPr>
          <w:p w14:paraId="00192B47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−1.00, −0.18</w:t>
            </w:r>
          </w:p>
        </w:tc>
        <w:tc>
          <w:tcPr>
            <w:tcW w:w="377" w:type="pct"/>
          </w:tcPr>
          <w:p w14:paraId="609DE87B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>0.005</w:t>
            </w:r>
          </w:p>
        </w:tc>
      </w:tr>
      <w:tr w:rsidR="00BF3ED0" w:rsidRPr="00E04BE7" w14:paraId="3E49DE89" w14:textId="77777777" w:rsidTr="000F0D18">
        <w:tc>
          <w:tcPr>
            <w:tcW w:w="1128" w:type="pct"/>
          </w:tcPr>
          <w:p w14:paraId="248ACBCE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3013DD">
              <w:rPr>
                <w:rFonts w:ascii="Times New Roman" w:hAnsi="Times New Roman" w:cs="Times New Roman"/>
                <w:sz w:val="19"/>
                <w:szCs w:val="19"/>
              </w:rPr>
              <w:t xml:space="preserve">Household hunger level (ref.= </w:t>
            </w:r>
            <w:r w:rsidRPr="003013DD">
              <w:rPr>
                <w:rFonts w:ascii="Times New Roman" w:eastAsia="Times New Roman" w:hAnsi="Times New Roman" w:cs="Times New Roman"/>
                <w:sz w:val="19"/>
                <w:szCs w:val="19"/>
                <w:lang w:val="en-NZ" w:eastAsia="en-NZ"/>
              </w:rPr>
              <w:t>little</w:t>
            </w:r>
            <w:r w:rsidRPr="003013DD">
              <w:rPr>
                <w:rFonts w:ascii="Times New Roman" w:eastAsia="Times New Roman" w:hAnsi="Times New Roman" w:cs="Times New Roman"/>
                <w:sz w:val="19"/>
                <w:szCs w:val="19"/>
                <w:lang w:eastAsia="en-NZ"/>
              </w:rPr>
              <w:t>/</w:t>
            </w:r>
            <w:r w:rsidRPr="003013DD">
              <w:rPr>
                <w:rFonts w:ascii="Times New Roman" w:eastAsia="Times New Roman" w:hAnsi="Times New Roman" w:cs="Times New Roman"/>
                <w:sz w:val="19"/>
                <w:szCs w:val="19"/>
                <w:lang w:val="en-NZ" w:eastAsia="en-NZ"/>
              </w:rPr>
              <w:t>no hunger</w:t>
            </w:r>
            <w:r w:rsidRPr="003013DD">
              <w:rPr>
                <w:rFonts w:ascii="Times New Roman" w:eastAsia="Times New Roman" w:hAnsi="Times New Roman" w:cs="Times New Roman"/>
                <w:sz w:val="19"/>
                <w:szCs w:val="19"/>
                <w:lang w:eastAsia="en-NZ"/>
              </w:rPr>
              <w:t>)</w:t>
            </w:r>
          </w:p>
        </w:tc>
        <w:tc>
          <w:tcPr>
            <w:tcW w:w="384" w:type="pct"/>
          </w:tcPr>
          <w:p w14:paraId="7BB97619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14F49C3D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071A8D15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" w:type="pct"/>
          </w:tcPr>
          <w:p w14:paraId="20A30598" w14:textId="77777777" w:rsidR="00BF3ED0" w:rsidRPr="003013DD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91A5D14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73719F54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68FA5C43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</w:tcPr>
          <w:p w14:paraId="67B27531" w14:textId="77777777" w:rsidR="00BF3ED0" w:rsidRPr="003013DD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4446C67F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6A39CCFA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467980AA" w14:textId="77777777" w:rsidR="00BF3ED0" w:rsidRPr="003013DD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ED0" w:rsidRPr="00E04BE7" w14:paraId="495A4636" w14:textId="77777777" w:rsidTr="000F0D18">
        <w:tc>
          <w:tcPr>
            <w:tcW w:w="1128" w:type="pct"/>
          </w:tcPr>
          <w:p w14:paraId="32EB136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Mild/severe</w:t>
            </w:r>
          </w:p>
        </w:tc>
        <w:tc>
          <w:tcPr>
            <w:tcW w:w="384" w:type="pct"/>
          </w:tcPr>
          <w:p w14:paraId="7F53090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−0.15</w:t>
            </w:r>
          </w:p>
        </w:tc>
        <w:tc>
          <w:tcPr>
            <w:tcW w:w="409" w:type="pct"/>
          </w:tcPr>
          <w:p w14:paraId="2F8EA33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−0.97, 0.22</w:t>
            </w:r>
          </w:p>
        </w:tc>
        <w:tc>
          <w:tcPr>
            <w:tcW w:w="377" w:type="pct"/>
          </w:tcPr>
          <w:p w14:paraId="0E1771A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213" w:type="pct"/>
          </w:tcPr>
          <w:p w14:paraId="346F1DB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25D46C8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−0.02</w:t>
            </w:r>
          </w:p>
        </w:tc>
        <w:tc>
          <w:tcPr>
            <w:tcW w:w="409" w:type="pct"/>
          </w:tcPr>
          <w:p w14:paraId="6153FF2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−0.34, 0.23</w:t>
            </w:r>
          </w:p>
        </w:tc>
        <w:tc>
          <w:tcPr>
            <w:tcW w:w="377" w:type="pct"/>
          </w:tcPr>
          <w:p w14:paraId="6E6FACD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0.71</w:t>
            </w:r>
          </w:p>
        </w:tc>
        <w:tc>
          <w:tcPr>
            <w:tcW w:w="148" w:type="pct"/>
          </w:tcPr>
          <w:p w14:paraId="4D47A19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00F92F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−0.05</w:t>
            </w:r>
          </w:p>
        </w:tc>
        <w:tc>
          <w:tcPr>
            <w:tcW w:w="409" w:type="pct"/>
          </w:tcPr>
          <w:p w14:paraId="00852D6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−0.37, 0.14</w:t>
            </w:r>
          </w:p>
        </w:tc>
        <w:tc>
          <w:tcPr>
            <w:tcW w:w="377" w:type="pct"/>
          </w:tcPr>
          <w:p w14:paraId="102A7F1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0.37</w:t>
            </w:r>
          </w:p>
        </w:tc>
      </w:tr>
      <w:tr w:rsidR="00BF3ED0" w:rsidRPr="00E04BE7" w14:paraId="7D72418E" w14:textId="77777777" w:rsidTr="000F0D18">
        <w:tc>
          <w:tcPr>
            <w:tcW w:w="1128" w:type="pct"/>
            <w:hideMark/>
          </w:tcPr>
          <w:p w14:paraId="2744551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Wealth factor scores </w:t>
            </w:r>
          </w:p>
        </w:tc>
        <w:tc>
          <w:tcPr>
            <w:tcW w:w="384" w:type="pct"/>
          </w:tcPr>
          <w:p w14:paraId="0380BF2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7D3106D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5CDF51B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" w:type="pct"/>
          </w:tcPr>
          <w:p w14:paraId="7E4FF3B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5C45797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705196E1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05162EF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</w:tcPr>
          <w:p w14:paraId="3F14DC6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</w:tcPr>
          <w:p w14:paraId="1E581C0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</w:tcPr>
          <w:p w14:paraId="3537423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" w:type="pct"/>
          </w:tcPr>
          <w:p w14:paraId="23F4B28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3ED0" w:rsidRPr="00E04BE7" w14:paraId="79576B19" w14:textId="77777777" w:rsidTr="000F0D18">
        <w:tc>
          <w:tcPr>
            <w:tcW w:w="1128" w:type="pct"/>
            <w:tcBorders>
              <w:bottom w:val="nil"/>
            </w:tcBorders>
          </w:tcPr>
          <w:p w14:paraId="2349D43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E04BE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st</w:t>
            </w: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 Factor</w:t>
            </w:r>
          </w:p>
        </w:tc>
        <w:tc>
          <w:tcPr>
            <w:tcW w:w="384" w:type="pct"/>
            <w:tcBorders>
              <w:bottom w:val="nil"/>
            </w:tcBorders>
          </w:tcPr>
          <w:p w14:paraId="625FA7C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−0.07</w:t>
            </w:r>
          </w:p>
        </w:tc>
        <w:tc>
          <w:tcPr>
            <w:tcW w:w="409" w:type="pct"/>
            <w:tcBorders>
              <w:bottom w:val="nil"/>
            </w:tcBorders>
          </w:tcPr>
          <w:p w14:paraId="0AB4A762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−0.35, 0.19</w:t>
            </w:r>
          </w:p>
        </w:tc>
        <w:tc>
          <w:tcPr>
            <w:tcW w:w="377" w:type="pct"/>
            <w:tcBorders>
              <w:bottom w:val="nil"/>
            </w:tcBorders>
          </w:tcPr>
          <w:p w14:paraId="4F861A8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0.51</w:t>
            </w:r>
          </w:p>
        </w:tc>
        <w:tc>
          <w:tcPr>
            <w:tcW w:w="213" w:type="pct"/>
            <w:tcBorders>
              <w:bottom w:val="nil"/>
            </w:tcBorders>
          </w:tcPr>
          <w:p w14:paraId="66B4117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250F086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409" w:type="pct"/>
            <w:tcBorders>
              <w:bottom w:val="nil"/>
            </w:tcBorders>
          </w:tcPr>
          <w:p w14:paraId="4CC323A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−0.15, 0.15</w:t>
            </w:r>
          </w:p>
        </w:tc>
        <w:tc>
          <w:tcPr>
            <w:tcW w:w="377" w:type="pct"/>
            <w:tcBorders>
              <w:bottom w:val="nil"/>
            </w:tcBorders>
          </w:tcPr>
          <w:p w14:paraId="753B804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0.99</w:t>
            </w:r>
          </w:p>
        </w:tc>
        <w:tc>
          <w:tcPr>
            <w:tcW w:w="148" w:type="pct"/>
            <w:tcBorders>
              <w:bottom w:val="nil"/>
            </w:tcBorders>
          </w:tcPr>
          <w:p w14:paraId="06B50FFE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6B3341D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−0.02</w:t>
            </w:r>
          </w:p>
        </w:tc>
        <w:tc>
          <w:tcPr>
            <w:tcW w:w="409" w:type="pct"/>
            <w:tcBorders>
              <w:bottom w:val="nil"/>
            </w:tcBorders>
          </w:tcPr>
          <w:p w14:paraId="2871A249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−0.16, 0.10</w:t>
            </w:r>
          </w:p>
        </w:tc>
        <w:tc>
          <w:tcPr>
            <w:tcW w:w="377" w:type="pct"/>
            <w:tcBorders>
              <w:bottom w:val="nil"/>
            </w:tcBorders>
          </w:tcPr>
          <w:p w14:paraId="2A6B819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0.65</w:t>
            </w:r>
          </w:p>
        </w:tc>
      </w:tr>
      <w:tr w:rsidR="00BF3ED0" w:rsidRPr="00E04BE7" w14:paraId="78B039AC" w14:textId="77777777" w:rsidTr="000F0D18">
        <w:tc>
          <w:tcPr>
            <w:tcW w:w="1128" w:type="pct"/>
            <w:tcBorders>
              <w:top w:val="nil"/>
              <w:bottom w:val="nil"/>
            </w:tcBorders>
          </w:tcPr>
          <w:p w14:paraId="29B497D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72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E04BE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nd</w:t>
            </w: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 xml:space="preserve"> Factor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1031F36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−0.02</w:t>
            </w:r>
          </w:p>
        </w:tc>
        <w:tc>
          <w:tcPr>
            <w:tcW w:w="409" w:type="pct"/>
            <w:tcBorders>
              <w:top w:val="nil"/>
              <w:bottom w:val="nil"/>
            </w:tcBorders>
          </w:tcPr>
          <w:p w14:paraId="6753067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−0.29, 0.24</w:t>
            </w:r>
          </w:p>
        </w:tc>
        <w:tc>
          <w:tcPr>
            <w:tcW w:w="377" w:type="pct"/>
            <w:tcBorders>
              <w:top w:val="nil"/>
              <w:bottom w:val="nil"/>
            </w:tcBorders>
          </w:tcPr>
          <w:p w14:paraId="772BD37A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0.86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75CDDC3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70B4782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 w:hanging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−0.04</w:t>
            </w:r>
          </w:p>
        </w:tc>
        <w:tc>
          <w:tcPr>
            <w:tcW w:w="409" w:type="pct"/>
            <w:tcBorders>
              <w:top w:val="nil"/>
              <w:bottom w:val="nil"/>
            </w:tcBorders>
          </w:tcPr>
          <w:p w14:paraId="567242B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−0.19, 0.10</w:t>
            </w:r>
          </w:p>
        </w:tc>
        <w:tc>
          <w:tcPr>
            <w:tcW w:w="377" w:type="pct"/>
            <w:tcBorders>
              <w:top w:val="nil"/>
              <w:bottom w:val="nil"/>
            </w:tcBorders>
          </w:tcPr>
          <w:p w14:paraId="78772D1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0.55</w:t>
            </w:r>
          </w:p>
        </w:tc>
        <w:tc>
          <w:tcPr>
            <w:tcW w:w="148" w:type="pct"/>
            <w:tcBorders>
              <w:top w:val="nil"/>
              <w:bottom w:val="nil"/>
            </w:tcBorders>
          </w:tcPr>
          <w:p w14:paraId="0F09C2CB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0482ADE8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−0.04</w:t>
            </w:r>
          </w:p>
        </w:tc>
        <w:tc>
          <w:tcPr>
            <w:tcW w:w="409" w:type="pct"/>
            <w:tcBorders>
              <w:top w:val="nil"/>
              <w:bottom w:val="nil"/>
            </w:tcBorders>
          </w:tcPr>
          <w:p w14:paraId="24564DB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−0.17, 0.08</w:t>
            </w:r>
          </w:p>
        </w:tc>
        <w:tc>
          <w:tcPr>
            <w:tcW w:w="377" w:type="pct"/>
            <w:tcBorders>
              <w:top w:val="nil"/>
              <w:bottom w:val="nil"/>
            </w:tcBorders>
          </w:tcPr>
          <w:p w14:paraId="1DEF197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0.49</w:t>
            </w:r>
          </w:p>
        </w:tc>
      </w:tr>
      <w:tr w:rsidR="00BF3ED0" w:rsidRPr="00E04BE7" w14:paraId="6085E0B5" w14:textId="77777777" w:rsidTr="000F0D18">
        <w:tc>
          <w:tcPr>
            <w:tcW w:w="1128" w:type="pct"/>
            <w:tcBorders>
              <w:top w:val="nil"/>
            </w:tcBorders>
          </w:tcPr>
          <w:p w14:paraId="1BA1871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N</w:t>
            </w:r>
          </w:p>
        </w:tc>
        <w:tc>
          <w:tcPr>
            <w:tcW w:w="1170" w:type="pct"/>
            <w:gridSpan w:val="3"/>
            <w:tcBorders>
              <w:top w:val="nil"/>
            </w:tcBorders>
          </w:tcPr>
          <w:p w14:paraId="1EC7CD0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102</w:t>
            </w:r>
          </w:p>
        </w:tc>
        <w:tc>
          <w:tcPr>
            <w:tcW w:w="213" w:type="pct"/>
            <w:tcBorders>
              <w:top w:val="nil"/>
            </w:tcBorders>
          </w:tcPr>
          <w:p w14:paraId="7211594F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pct"/>
            <w:gridSpan w:val="3"/>
            <w:tcBorders>
              <w:top w:val="nil"/>
            </w:tcBorders>
          </w:tcPr>
          <w:p w14:paraId="1E9C2EC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232</w:t>
            </w:r>
          </w:p>
        </w:tc>
        <w:tc>
          <w:tcPr>
            <w:tcW w:w="148" w:type="pct"/>
            <w:tcBorders>
              <w:top w:val="nil"/>
            </w:tcBorders>
          </w:tcPr>
          <w:p w14:paraId="68BA49C0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pct"/>
            <w:gridSpan w:val="3"/>
            <w:tcBorders>
              <w:top w:val="nil"/>
            </w:tcBorders>
          </w:tcPr>
          <w:p w14:paraId="4DAC27F6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334</w:t>
            </w:r>
          </w:p>
        </w:tc>
      </w:tr>
      <w:tr w:rsidR="00BF3ED0" w:rsidRPr="00E04BE7" w14:paraId="3E46FE2F" w14:textId="77777777" w:rsidTr="000F0D18">
        <w:tc>
          <w:tcPr>
            <w:tcW w:w="1128" w:type="pct"/>
            <w:hideMark/>
          </w:tcPr>
          <w:p w14:paraId="0B0A5F8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Adjusted R</w:t>
            </w:r>
            <w:r w:rsidRPr="00E04BE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70" w:type="pct"/>
            <w:gridSpan w:val="3"/>
          </w:tcPr>
          <w:p w14:paraId="27FF03AD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0.26</w:t>
            </w:r>
          </w:p>
        </w:tc>
        <w:tc>
          <w:tcPr>
            <w:tcW w:w="213" w:type="pct"/>
          </w:tcPr>
          <w:p w14:paraId="7D3CCA94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pct"/>
            <w:gridSpan w:val="3"/>
          </w:tcPr>
          <w:p w14:paraId="20347B97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0.26</w:t>
            </w:r>
          </w:p>
        </w:tc>
        <w:tc>
          <w:tcPr>
            <w:tcW w:w="148" w:type="pct"/>
          </w:tcPr>
          <w:p w14:paraId="1876120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pct"/>
            <w:gridSpan w:val="3"/>
          </w:tcPr>
          <w:p w14:paraId="049E0C35" w14:textId="77777777" w:rsidR="00BF3ED0" w:rsidRPr="00E04BE7" w:rsidRDefault="00BF3ED0" w:rsidP="000F0D18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04BE7">
              <w:rPr>
                <w:rFonts w:ascii="Times New Roman" w:hAnsi="Times New Roman" w:cs="Times New Roman"/>
                <w:sz w:val="19"/>
                <w:szCs w:val="19"/>
              </w:rPr>
              <w:t>0.31</w:t>
            </w:r>
          </w:p>
        </w:tc>
      </w:tr>
    </w:tbl>
    <w:p w14:paraId="44921C01" w14:textId="77777777" w:rsidR="00BF3ED0" w:rsidRPr="000412A6" w:rsidRDefault="00BF3ED0" w:rsidP="00BF3ED0">
      <w:pPr>
        <w:tabs>
          <w:tab w:val="left" w:pos="737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  <w:lang w:val="en-NZ"/>
        </w:rPr>
      </w:pPr>
      <w:r w:rsidRPr="000412A6">
        <w:rPr>
          <w:rFonts w:ascii="Times New Roman" w:hAnsi="Times New Roman" w:cs="Times New Roman"/>
          <w:sz w:val="18"/>
          <w:szCs w:val="18"/>
        </w:rPr>
        <w:t xml:space="preserve">HAZ, height-for-age </w:t>
      </w:r>
      <w:r w:rsidRPr="000412A6">
        <w:rPr>
          <w:rFonts w:ascii="Times New Roman" w:hAnsi="Times New Roman" w:cs="Times New Roman"/>
          <w:i/>
          <w:iCs/>
          <w:sz w:val="18"/>
          <w:szCs w:val="18"/>
        </w:rPr>
        <w:t>z</w:t>
      </w:r>
      <w:r w:rsidRPr="000412A6">
        <w:rPr>
          <w:rFonts w:ascii="Times New Roman" w:hAnsi="Times New Roman" w:cs="Times New Roman"/>
          <w:sz w:val="18"/>
          <w:szCs w:val="18"/>
        </w:rPr>
        <w:t xml:space="preserve">-score; </w:t>
      </w:r>
      <w:r w:rsidRPr="000412A6">
        <w:rPr>
          <w:rFonts w:ascii="Times New Roman" w:hAnsi="Times New Roman" w:cs="Times New Roman"/>
          <w:sz w:val="18"/>
          <w:szCs w:val="18"/>
          <w:lang w:val="en-NZ"/>
        </w:rPr>
        <w:t xml:space="preserve">PHI, health practices index; ICFI, infant and child feeding index; Ref., reference category; </w:t>
      </w:r>
      <w:r w:rsidRPr="000412A6">
        <w:rPr>
          <w:rFonts w:ascii="Times New Roman" w:hAnsi="Times New Roman" w:cs="Times New Roman"/>
          <w:sz w:val="18"/>
          <w:szCs w:val="18"/>
        </w:rPr>
        <w:sym w:font="Symbol" w:char="F062"/>
      </w:r>
      <w:r w:rsidRPr="000412A6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NZ" w:eastAsia="en-NZ"/>
        </w:rPr>
        <w:t>, standardized coefficients.</w:t>
      </w:r>
    </w:p>
    <w:p w14:paraId="34491E6B" w14:textId="77777777" w:rsidR="00BF3ED0" w:rsidRPr="000412A6" w:rsidRDefault="00BF3ED0" w:rsidP="00BF3ED0">
      <w:pPr>
        <w:tabs>
          <w:tab w:val="left" w:pos="737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  <w:lang w:val="en-NZ"/>
        </w:rPr>
      </w:pPr>
      <w:r w:rsidRPr="000412A6">
        <w:rPr>
          <w:rFonts w:ascii="Times New Roman" w:hAnsi="Times New Roman" w:cs="Times New Roman"/>
          <w:sz w:val="18"/>
          <w:szCs w:val="18"/>
        </w:rPr>
        <w:sym w:font="Symbol" w:char="F02A"/>
      </w:r>
      <w:r w:rsidRPr="000412A6">
        <w:rPr>
          <w:rFonts w:ascii="Times New Roman" w:hAnsi="Times New Roman" w:cs="Times New Roman"/>
          <w:sz w:val="18"/>
          <w:szCs w:val="18"/>
        </w:rPr>
        <w:t xml:space="preserve"> Regression model included HPI (health practices index)</w:t>
      </w:r>
      <w:r w:rsidRPr="000412A6">
        <w:rPr>
          <w:rFonts w:ascii="Times New Roman" w:hAnsi="Times New Roman" w:cs="Times New Roman"/>
          <w:sz w:val="18"/>
          <w:szCs w:val="18"/>
          <w:lang w:val="en-NZ"/>
        </w:rPr>
        <w:t xml:space="preserve"> as the main independent variable.</w:t>
      </w:r>
    </w:p>
    <w:bookmarkEnd w:id="1"/>
    <w:p w14:paraId="7BA04259" w14:textId="77777777" w:rsidR="00D5175C" w:rsidRDefault="00D5175C"/>
    <w:sectPr w:rsidR="00D51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3669"/>
    <w:multiLevelType w:val="hybridMultilevel"/>
    <w:tmpl w:val="E36E8568"/>
    <w:lvl w:ilvl="0" w:tplc="8B441040">
      <w:start w:val="1"/>
      <w:numFmt w:val="lowerLetter"/>
      <w:lvlText w:val="%1)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06517088"/>
    <w:multiLevelType w:val="hybridMultilevel"/>
    <w:tmpl w:val="BB4247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55F"/>
    <w:multiLevelType w:val="hybridMultilevel"/>
    <w:tmpl w:val="C53295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2E08"/>
    <w:multiLevelType w:val="hybridMultilevel"/>
    <w:tmpl w:val="7C94B7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399"/>
    <w:multiLevelType w:val="hybridMultilevel"/>
    <w:tmpl w:val="89B461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4E24"/>
    <w:multiLevelType w:val="hybridMultilevel"/>
    <w:tmpl w:val="CC624B0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7A5"/>
    <w:multiLevelType w:val="hybridMultilevel"/>
    <w:tmpl w:val="1B86227C"/>
    <w:lvl w:ilvl="0" w:tplc="57920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3617"/>
    <w:multiLevelType w:val="hybridMultilevel"/>
    <w:tmpl w:val="92C65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172B9"/>
    <w:multiLevelType w:val="hybridMultilevel"/>
    <w:tmpl w:val="C8888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00D99"/>
    <w:multiLevelType w:val="hybridMultilevel"/>
    <w:tmpl w:val="C5D87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2D3"/>
    <w:multiLevelType w:val="hybridMultilevel"/>
    <w:tmpl w:val="6F20C19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721DF"/>
    <w:multiLevelType w:val="hybridMultilevel"/>
    <w:tmpl w:val="1F486A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5CF1"/>
    <w:multiLevelType w:val="hybridMultilevel"/>
    <w:tmpl w:val="92F8A6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08E2"/>
    <w:multiLevelType w:val="hybridMultilevel"/>
    <w:tmpl w:val="E2F6A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A43"/>
    <w:multiLevelType w:val="hybridMultilevel"/>
    <w:tmpl w:val="6CFA0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6FA"/>
    <w:multiLevelType w:val="hybridMultilevel"/>
    <w:tmpl w:val="CA548D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41051"/>
    <w:multiLevelType w:val="hybridMultilevel"/>
    <w:tmpl w:val="28F495F4"/>
    <w:lvl w:ilvl="0" w:tplc="1E621D2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A0F99"/>
    <w:multiLevelType w:val="hybridMultilevel"/>
    <w:tmpl w:val="3A4AB8C8"/>
    <w:lvl w:ilvl="0" w:tplc="1036360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5E5C"/>
    <w:multiLevelType w:val="hybridMultilevel"/>
    <w:tmpl w:val="6AFCB1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96D"/>
    <w:multiLevelType w:val="hybridMultilevel"/>
    <w:tmpl w:val="3E5844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0276"/>
    <w:multiLevelType w:val="hybridMultilevel"/>
    <w:tmpl w:val="6F20C19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41468F"/>
    <w:multiLevelType w:val="hybridMultilevel"/>
    <w:tmpl w:val="343C5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5A36"/>
    <w:multiLevelType w:val="hybridMultilevel"/>
    <w:tmpl w:val="925AFC6C"/>
    <w:lvl w:ilvl="0" w:tplc="90CC8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34705"/>
    <w:multiLevelType w:val="hybridMultilevel"/>
    <w:tmpl w:val="96863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605C1"/>
    <w:multiLevelType w:val="hybridMultilevel"/>
    <w:tmpl w:val="741264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373A6"/>
    <w:multiLevelType w:val="hybridMultilevel"/>
    <w:tmpl w:val="CC624B0A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98783C"/>
    <w:multiLevelType w:val="hybridMultilevel"/>
    <w:tmpl w:val="ACC467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3A5C"/>
    <w:multiLevelType w:val="hybridMultilevel"/>
    <w:tmpl w:val="C4E2BD9A"/>
    <w:lvl w:ilvl="0" w:tplc="37122F4C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51F96"/>
    <w:multiLevelType w:val="hybridMultilevel"/>
    <w:tmpl w:val="EAFA21AC"/>
    <w:lvl w:ilvl="0" w:tplc="2CE00096">
      <w:start w:val="1"/>
      <w:numFmt w:val="bullet"/>
      <w:lvlText w:val="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0"/>
  </w:num>
  <w:num w:numId="5">
    <w:abstractNumId w:val="20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9"/>
  </w:num>
  <w:num w:numId="13">
    <w:abstractNumId w:val="1"/>
  </w:num>
  <w:num w:numId="14">
    <w:abstractNumId w:val="4"/>
  </w:num>
  <w:num w:numId="15">
    <w:abstractNumId w:val="18"/>
  </w:num>
  <w:num w:numId="16">
    <w:abstractNumId w:val="25"/>
  </w:num>
  <w:num w:numId="17">
    <w:abstractNumId w:val="5"/>
  </w:num>
  <w:num w:numId="18">
    <w:abstractNumId w:val="13"/>
  </w:num>
  <w:num w:numId="19">
    <w:abstractNumId w:val="8"/>
  </w:num>
  <w:num w:numId="20">
    <w:abstractNumId w:val="21"/>
  </w:num>
  <w:num w:numId="21">
    <w:abstractNumId w:val="23"/>
  </w:num>
  <w:num w:numId="22">
    <w:abstractNumId w:val="15"/>
  </w:num>
  <w:num w:numId="23">
    <w:abstractNumId w:val="17"/>
  </w:num>
  <w:num w:numId="24">
    <w:abstractNumId w:val="24"/>
  </w:num>
  <w:num w:numId="25">
    <w:abstractNumId w:val="28"/>
  </w:num>
  <w:num w:numId="26">
    <w:abstractNumId w:val="11"/>
  </w:num>
  <w:num w:numId="27">
    <w:abstractNumId w:val="27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D0"/>
    <w:rsid w:val="00235161"/>
    <w:rsid w:val="003013DD"/>
    <w:rsid w:val="00334216"/>
    <w:rsid w:val="003C36DA"/>
    <w:rsid w:val="00BF3ED0"/>
    <w:rsid w:val="00D5175C"/>
    <w:rsid w:val="00F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8AC0"/>
  <w15:chartTrackingRefBased/>
  <w15:docId w15:val="{AE6DF5C1-E6AF-48EA-A7D7-9A37CE0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D0"/>
    <w:pPr>
      <w:ind w:left="720"/>
      <w:contextualSpacing/>
    </w:pPr>
  </w:style>
  <w:style w:type="table" w:styleId="TableGrid">
    <w:name w:val="Table Grid"/>
    <w:basedOn w:val="TableNormal"/>
    <w:uiPriority w:val="39"/>
    <w:rsid w:val="00BF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3">
    <w:name w:val="List Table 2 Accent 3"/>
    <w:basedOn w:val="TableNormal"/>
    <w:uiPriority w:val="47"/>
    <w:rsid w:val="00BF3ED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BF3E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D0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F3ED0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F3ED0"/>
    <w:rPr>
      <w:color w:val="808080"/>
    </w:rPr>
  </w:style>
  <w:style w:type="table" w:styleId="PlainTable2">
    <w:name w:val="Plain Table 2"/>
    <w:basedOn w:val="TableNormal"/>
    <w:uiPriority w:val="42"/>
    <w:rsid w:val="00BF3E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BF3ED0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3ED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F3ED0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F3ED0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F3ED0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F3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F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D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D0"/>
    <w:rPr>
      <w:lang w:val="en-US"/>
    </w:rPr>
  </w:style>
  <w:style w:type="table" w:styleId="GridTable1Light-Accent3">
    <w:name w:val="Grid Table 1 Light Accent 3"/>
    <w:basedOn w:val="TableNormal"/>
    <w:uiPriority w:val="46"/>
    <w:rsid w:val="00BF3E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3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D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D0"/>
    <w:rPr>
      <w:b/>
      <w:bCs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F3ED0"/>
  </w:style>
  <w:style w:type="table" w:styleId="GridTable2-Accent3">
    <w:name w:val="Grid Table 2 Accent 3"/>
    <w:basedOn w:val="TableNormal"/>
    <w:uiPriority w:val="47"/>
    <w:rsid w:val="00BF3ED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Dusingizimana, Theo</dc:creator>
  <cp:keywords/>
  <dc:description/>
  <cp:lastModifiedBy>Karthick</cp:lastModifiedBy>
  <cp:revision>3</cp:revision>
  <dcterms:created xsi:type="dcterms:W3CDTF">2020-12-03T10:55:00Z</dcterms:created>
  <dcterms:modified xsi:type="dcterms:W3CDTF">2020-12-14T15:49:00Z</dcterms:modified>
</cp:coreProperties>
</file>