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D4" w:rsidRDefault="001C29A6" w:rsidP="00265DD4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1C29A6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r w:rsidRPr="00265DD4">
        <w:rPr>
          <w:rFonts w:ascii="Times New Roman" w:hAnsi="Times New Roman" w:cs="Times New Roman"/>
          <w:b/>
          <w:sz w:val="24"/>
          <w:szCs w:val="24"/>
        </w:rPr>
        <w:t>Dose-dependent effects of various concentrations</w:t>
      </w:r>
      <w:r w:rsidR="00265DD4">
        <w:rPr>
          <w:rFonts w:ascii="Times New Roman" w:hAnsi="Times New Roman" w:cs="Times New Roman"/>
          <w:b/>
          <w:sz w:val="24"/>
          <w:szCs w:val="24"/>
        </w:rPr>
        <w:t xml:space="preserve"> of (A &amp; B) </w:t>
      </w:r>
      <w:r w:rsidR="00265DD4" w:rsidRPr="00265DD4">
        <w:rPr>
          <w:rFonts w:ascii="Times New Roman" w:hAnsi="Times New Roman" w:cs="Times New Roman"/>
          <w:b/>
          <w:sz w:val="24"/>
          <w:szCs w:val="24"/>
        </w:rPr>
        <w:t>hot water</w:t>
      </w:r>
      <w:r w:rsidR="0026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DD4" w:rsidRPr="00265DD4">
        <w:rPr>
          <w:rFonts w:ascii="Times New Roman" w:hAnsi="Times New Roman" w:cs="Times New Roman"/>
          <w:b/>
          <w:sz w:val="24"/>
          <w:szCs w:val="24"/>
        </w:rPr>
        <w:t xml:space="preserve">extract of </w:t>
      </w:r>
      <w:r w:rsidR="00265DD4" w:rsidRPr="00265DD4">
        <w:rPr>
          <w:rFonts w:ascii="Times New Roman" w:hAnsi="Times New Roman" w:cs="Times New Roman"/>
          <w:b/>
          <w:i/>
          <w:sz w:val="24"/>
          <w:szCs w:val="24"/>
        </w:rPr>
        <w:t xml:space="preserve">C. sinensis </w:t>
      </w:r>
      <w:r w:rsidR="00265DD4" w:rsidRPr="00265DD4">
        <w:rPr>
          <w:rFonts w:ascii="Times New Roman" w:hAnsi="Times New Roman" w:cs="Times New Roman"/>
          <w:b/>
          <w:sz w:val="24"/>
          <w:szCs w:val="24"/>
        </w:rPr>
        <w:t>leaf</w:t>
      </w:r>
      <w:r w:rsidR="00265DD4">
        <w:rPr>
          <w:rFonts w:ascii="Times New Roman" w:hAnsi="Times New Roman" w:cs="Times New Roman"/>
          <w:b/>
          <w:sz w:val="24"/>
          <w:szCs w:val="24"/>
        </w:rPr>
        <w:t>, (C) peak samples, (D &amp; E) Peak-8 &amp; 9 and (F) isoquercitrin</w:t>
      </w:r>
      <w:r w:rsidR="00265DD4" w:rsidRPr="00265DD4">
        <w:rPr>
          <w:rFonts w:ascii="Times New Roman" w:hAnsi="Times New Roman" w:cs="Times New Roman"/>
          <w:b/>
          <w:sz w:val="24"/>
          <w:szCs w:val="24"/>
        </w:rPr>
        <w:t xml:space="preserve"> at 5.6</w:t>
      </w:r>
      <w:r w:rsidR="00265DD4">
        <w:rPr>
          <w:rFonts w:ascii="Times New Roman" w:hAnsi="Times New Roman" w:cs="Times New Roman"/>
          <w:b/>
          <w:sz w:val="24"/>
          <w:szCs w:val="24"/>
        </w:rPr>
        <w:t>/16.7</w:t>
      </w:r>
      <w:r w:rsidR="00265DD4" w:rsidRPr="00265DD4">
        <w:rPr>
          <w:rFonts w:ascii="Times New Roman" w:hAnsi="Times New Roman" w:cs="Times New Roman"/>
          <w:b/>
          <w:sz w:val="24"/>
          <w:szCs w:val="24"/>
        </w:rPr>
        <w:t>mM glucose</w:t>
      </w:r>
      <w:r w:rsidR="0026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DD4" w:rsidRPr="00265DD4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265DD4">
        <w:rPr>
          <w:rFonts w:ascii="Times New Roman" w:hAnsi="Times New Roman" w:cs="Times New Roman"/>
          <w:b/>
          <w:sz w:val="24"/>
          <w:szCs w:val="24"/>
        </w:rPr>
        <w:t xml:space="preserve">LDH release </w:t>
      </w:r>
      <w:r w:rsidR="00265DD4" w:rsidRPr="00265DD4">
        <w:rPr>
          <w:rFonts w:ascii="Times New Roman" w:hAnsi="Times New Roman" w:cs="Times New Roman"/>
          <w:b/>
          <w:sz w:val="24"/>
          <w:szCs w:val="24"/>
        </w:rPr>
        <w:t>from BRIN-BD11 cells</w:t>
      </w:r>
    </w:p>
    <w:p w:rsidR="00265DD4" w:rsidRDefault="00265DD4" w:rsidP="00265DD4">
      <w:p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1962" w:dyaOrig="11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530.25pt" o:ole="" filled="t">
            <v:imagedata r:id="rId4" o:title="" cropbottom="1941f"/>
          </v:shape>
          <o:OLEObject Type="Embed" ProgID="Prism5.Document" ShapeID="_x0000_i1025" DrawAspect="Content" ObjectID="_1664289371" r:id="rId5"/>
        </w:object>
      </w:r>
    </w:p>
    <w:p w:rsidR="0004486B" w:rsidRPr="001C29A6" w:rsidRDefault="00265DD4" w:rsidP="00265DD4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F2C">
        <w:rPr>
          <w:rFonts w:ascii="Times New Roman" w:hAnsi="Times New Roman" w:cs="Times New Roman"/>
          <w:sz w:val="24"/>
          <w:szCs w:val="24"/>
        </w:rPr>
        <w:t xml:space="preserve">Values are Mean±SEM with n= 4 for LDH. *P&lt;0.05, **P&lt;0.01 and </w:t>
      </w:r>
      <w:r w:rsidRPr="009D5F2C">
        <w:rPr>
          <w:rFonts w:ascii="Times New Roman" w:hAnsi="Times New Roman" w:cs="Times New Roman"/>
          <w:sz w:val="24"/>
          <w:szCs w:val="24"/>
          <w:shd w:val="clear" w:color="auto" w:fill="FFFFFF"/>
        </w:rPr>
        <w:t>***P&lt;0.001 compared to 5.6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/16.7mM glucose alone.</w:t>
      </w:r>
    </w:p>
    <w:sectPr w:rsidR="0004486B" w:rsidRPr="001C29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45"/>
    <w:rsid w:val="001C29A6"/>
    <w:rsid w:val="00265DD4"/>
    <w:rsid w:val="00290145"/>
    <w:rsid w:val="006879C1"/>
    <w:rsid w:val="00A9621E"/>
    <w:rsid w:val="00B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6A5F7-9FE9-4A9C-A01A-D26EC42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D4"/>
    <w:pPr>
      <w:spacing w:after="0" w:line="360" w:lineRule="auto"/>
      <w:ind w:left="720" w:hanging="72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Prawej Ansari</dc:creator>
  <cp:keywords/>
  <dc:description/>
  <cp:lastModifiedBy>Prawej Ansari</cp:lastModifiedBy>
  <cp:revision>2</cp:revision>
  <dcterms:created xsi:type="dcterms:W3CDTF">2020-10-15T16:50:00Z</dcterms:created>
  <dcterms:modified xsi:type="dcterms:W3CDTF">2020-10-15T16:50:00Z</dcterms:modified>
</cp:coreProperties>
</file>