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7001A" w14:textId="77777777" w:rsidR="003D624B" w:rsidRPr="00A8523E" w:rsidRDefault="003D624B" w:rsidP="003D624B">
      <w:pPr>
        <w:pStyle w:val="Default"/>
        <w:spacing w:line="360" w:lineRule="auto"/>
        <w:jc w:val="both"/>
        <w:rPr>
          <w:rFonts w:eastAsia="SimSun"/>
          <w:b/>
          <w:bCs/>
          <w:color w:val="auto"/>
        </w:rPr>
      </w:pPr>
      <w:bookmarkStart w:id="0" w:name="_GoBack"/>
      <w:r w:rsidRPr="00A8523E">
        <w:rPr>
          <w:rFonts w:eastAsia="SimSun"/>
          <w:b/>
          <w:bCs/>
          <w:color w:val="auto"/>
        </w:rPr>
        <w:t>Supplementary materials</w:t>
      </w:r>
    </w:p>
    <w:p w14:paraId="62DC4B75" w14:textId="77777777" w:rsidR="0049410A" w:rsidRDefault="0049410A" w:rsidP="0049410A">
      <w:pPr>
        <w:pStyle w:val="Default"/>
        <w:spacing w:line="480" w:lineRule="auto"/>
        <w:jc w:val="both"/>
        <w:rPr>
          <w:b/>
          <w:bCs/>
          <w:color w:val="auto"/>
        </w:rPr>
      </w:pPr>
    </w:p>
    <w:p w14:paraId="19C6E6C1" w14:textId="6399705B" w:rsidR="0049410A" w:rsidRPr="00A613C0" w:rsidRDefault="0049410A" w:rsidP="0049410A">
      <w:pPr>
        <w:pStyle w:val="Default"/>
        <w:spacing w:line="480" w:lineRule="auto"/>
        <w:jc w:val="both"/>
        <w:rPr>
          <w:rFonts w:eastAsia="SimSun"/>
          <w:color w:val="auto"/>
        </w:rPr>
      </w:pPr>
      <w:r w:rsidRPr="00EB1C74">
        <w:rPr>
          <w:b/>
          <w:bCs/>
          <w:color w:val="auto"/>
        </w:rPr>
        <w:t xml:space="preserve">Table </w:t>
      </w:r>
      <w:r>
        <w:rPr>
          <w:b/>
          <w:bCs/>
          <w:color w:val="auto"/>
        </w:rPr>
        <w:t>S</w:t>
      </w:r>
      <w:r w:rsidRPr="00EB1C74">
        <w:rPr>
          <w:b/>
          <w:bCs/>
          <w:color w:val="auto"/>
        </w:rPr>
        <w:t>1</w:t>
      </w:r>
      <w:r w:rsidRPr="00A613C0">
        <w:rPr>
          <w:color w:val="auto"/>
        </w:rPr>
        <w:t xml:space="preserve"> </w:t>
      </w:r>
      <w:r w:rsidRPr="00A613C0">
        <w:rPr>
          <w:rFonts w:eastAsia="SimSun"/>
          <w:color w:val="auto"/>
        </w:rPr>
        <w:t xml:space="preserve">Ingredients and nutrient composition of the </w:t>
      </w:r>
      <w:r>
        <w:rPr>
          <w:rFonts w:eastAsia="SimSun"/>
          <w:color w:val="auto"/>
        </w:rPr>
        <w:t>diets</w:t>
      </w:r>
      <w:r w:rsidR="00824274" w:rsidRPr="006E5486">
        <w:rPr>
          <w:rFonts w:eastAsia="SimSun"/>
          <w:color w:val="auto"/>
          <w:sz w:val="20"/>
          <w:szCs w:val="20"/>
          <w:vertAlign w:val="superscript"/>
        </w:rPr>
        <w:t>(</w:t>
      </w:r>
      <w:r w:rsidR="00824274">
        <w:rPr>
          <w:rFonts w:eastAsia="SimSun"/>
          <w:color w:val="auto"/>
          <w:sz w:val="20"/>
          <w:szCs w:val="20"/>
          <w:vertAlign w:val="superscript"/>
        </w:rPr>
        <w:t>20</w:t>
      </w:r>
      <w:r w:rsidR="00824274" w:rsidRPr="006E5486">
        <w:rPr>
          <w:rFonts w:eastAsia="SimSun"/>
          <w:color w:val="auto"/>
          <w:sz w:val="20"/>
          <w:szCs w:val="20"/>
          <w:vertAlign w:val="superscript"/>
        </w:rPr>
        <w:t>)</w:t>
      </w:r>
      <w:r w:rsidR="00824274">
        <w:rPr>
          <w:rFonts w:eastAsia="SimSun"/>
          <w:color w:val="auto"/>
          <w:sz w:val="20"/>
          <w:szCs w:val="20"/>
        </w:rPr>
        <w:t>.</w:t>
      </w:r>
    </w:p>
    <w:tbl>
      <w:tblPr>
        <w:tblStyle w:val="TableGrid"/>
        <w:tblW w:w="624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46"/>
        <w:gridCol w:w="996"/>
        <w:gridCol w:w="996"/>
        <w:gridCol w:w="996"/>
      </w:tblGrid>
      <w:tr w:rsidR="0049410A" w:rsidRPr="00A613C0" w14:paraId="7A6F868A" w14:textId="77777777" w:rsidTr="00B0157D">
        <w:trPr>
          <w:trHeight w:val="3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E8F499C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07DB28" w14:textId="28A5AA97" w:rsidR="0049410A" w:rsidRPr="00A613C0" w:rsidRDefault="0049410A" w:rsidP="00B0157D">
            <w:pPr>
              <w:widowControl/>
              <w:spacing w:line="432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Dietary energy </w:t>
            </w:r>
            <w:r w:rsidR="00AA33AE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concentration</w:t>
            </w: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, MJ/kg DM</w:t>
            </w:r>
          </w:p>
        </w:tc>
      </w:tr>
      <w:tr w:rsidR="0049410A" w:rsidRPr="00A613C0" w14:paraId="1C063F84" w14:textId="77777777" w:rsidTr="00B0157D">
        <w:trPr>
          <w:trHeight w:val="31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894363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AEC21" w14:textId="77777777" w:rsidR="0049410A" w:rsidRPr="00A613C0" w:rsidRDefault="0049410A" w:rsidP="00B0157D">
            <w:pPr>
              <w:widowControl/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8C8C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9.33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9B98B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C571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11.57</w:t>
            </w:r>
          </w:p>
        </w:tc>
      </w:tr>
      <w:tr w:rsidR="0049410A" w:rsidRPr="00A613C0" w14:paraId="6B78DB60" w14:textId="77777777" w:rsidTr="00B0157D">
        <w:trPr>
          <w:trHeight w:val="319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  <w:hideMark/>
          </w:tcPr>
          <w:p w14:paraId="36BF7F06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Ingredient, g/kg dry matter (DM)</w:t>
            </w:r>
          </w:p>
        </w:tc>
      </w:tr>
      <w:tr w:rsidR="0049410A" w:rsidRPr="00A613C0" w14:paraId="48218031" w14:textId="77777777" w:rsidTr="00B0157D">
        <w:trPr>
          <w:trHeight w:val="312"/>
          <w:jc w:val="center"/>
        </w:trPr>
        <w:tc>
          <w:tcPr>
            <w:tcW w:w="0" w:type="auto"/>
            <w:vAlign w:val="center"/>
            <w:hideMark/>
          </w:tcPr>
          <w:p w14:paraId="1684D5AF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Corn</w:t>
            </w:r>
          </w:p>
        </w:tc>
        <w:tc>
          <w:tcPr>
            <w:tcW w:w="0" w:type="auto"/>
            <w:vAlign w:val="center"/>
            <w:hideMark/>
          </w:tcPr>
          <w:p w14:paraId="01064BF5" w14:textId="77777777" w:rsidR="0049410A" w:rsidRPr="00A613C0" w:rsidRDefault="0049410A" w:rsidP="00B0157D">
            <w:pPr>
              <w:widowControl/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92.2</w:t>
            </w:r>
          </w:p>
        </w:tc>
        <w:tc>
          <w:tcPr>
            <w:tcW w:w="0" w:type="auto"/>
            <w:vAlign w:val="center"/>
            <w:hideMark/>
          </w:tcPr>
          <w:p w14:paraId="699C9E03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127.5</w:t>
            </w:r>
          </w:p>
        </w:tc>
        <w:tc>
          <w:tcPr>
            <w:tcW w:w="0" w:type="auto"/>
            <w:vAlign w:val="center"/>
            <w:hideMark/>
          </w:tcPr>
          <w:p w14:paraId="3866D92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160.0</w:t>
            </w:r>
          </w:p>
        </w:tc>
        <w:tc>
          <w:tcPr>
            <w:tcW w:w="0" w:type="auto"/>
            <w:vAlign w:val="center"/>
            <w:hideMark/>
          </w:tcPr>
          <w:p w14:paraId="5CA52FA4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208.5</w:t>
            </w:r>
          </w:p>
        </w:tc>
      </w:tr>
      <w:tr w:rsidR="0049410A" w:rsidRPr="00A613C0" w14:paraId="79C8423A" w14:textId="77777777" w:rsidTr="00B0157D">
        <w:trPr>
          <w:trHeight w:val="319"/>
          <w:jc w:val="center"/>
        </w:trPr>
        <w:tc>
          <w:tcPr>
            <w:tcW w:w="0" w:type="auto"/>
            <w:vAlign w:val="center"/>
            <w:hideMark/>
          </w:tcPr>
          <w:p w14:paraId="483FBAEE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Corn starch</w:t>
            </w:r>
          </w:p>
        </w:tc>
        <w:tc>
          <w:tcPr>
            <w:tcW w:w="0" w:type="auto"/>
            <w:vAlign w:val="center"/>
            <w:hideMark/>
          </w:tcPr>
          <w:p w14:paraId="4FF3223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23.5</w:t>
            </w:r>
          </w:p>
        </w:tc>
        <w:tc>
          <w:tcPr>
            <w:tcW w:w="0" w:type="auto"/>
            <w:vAlign w:val="center"/>
            <w:hideMark/>
          </w:tcPr>
          <w:p w14:paraId="3D74651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14:paraId="3556ACF3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124.0</w:t>
            </w:r>
          </w:p>
        </w:tc>
        <w:tc>
          <w:tcPr>
            <w:tcW w:w="0" w:type="auto"/>
            <w:vAlign w:val="center"/>
            <w:hideMark/>
          </w:tcPr>
          <w:p w14:paraId="5935A35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161.5</w:t>
            </w:r>
          </w:p>
        </w:tc>
      </w:tr>
      <w:tr w:rsidR="0049410A" w:rsidRPr="00A613C0" w14:paraId="0DBFA6EB" w14:textId="77777777" w:rsidTr="00B0157D">
        <w:trPr>
          <w:trHeight w:val="319"/>
          <w:jc w:val="center"/>
        </w:trPr>
        <w:tc>
          <w:tcPr>
            <w:tcW w:w="0" w:type="auto"/>
            <w:vAlign w:val="center"/>
            <w:hideMark/>
          </w:tcPr>
          <w:p w14:paraId="12A1B46B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Sucrose</w:t>
            </w:r>
          </w:p>
        </w:tc>
        <w:tc>
          <w:tcPr>
            <w:tcW w:w="0" w:type="auto"/>
            <w:vAlign w:val="center"/>
            <w:hideMark/>
          </w:tcPr>
          <w:p w14:paraId="60931E66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07020B5F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14:paraId="747AE69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22.0</w:t>
            </w:r>
          </w:p>
        </w:tc>
        <w:tc>
          <w:tcPr>
            <w:tcW w:w="0" w:type="auto"/>
            <w:vAlign w:val="center"/>
            <w:hideMark/>
          </w:tcPr>
          <w:p w14:paraId="29ED4011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30.0</w:t>
            </w:r>
          </w:p>
        </w:tc>
      </w:tr>
      <w:tr w:rsidR="0049410A" w:rsidRPr="00A613C0" w14:paraId="6F7A8BF3" w14:textId="77777777" w:rsidTr="00B0157D">
        <w:trPr>
          <w:trHeight w:val="312"/>
          <w:jc w:val="center"/>
        </w:trPr>
        <w:tc>
          <w:tcPr>
            <w:tcW w:w="0" w:type="auto"/>
            <w:vAlign w:val="center"/>
            <w:hideMark/>
          </w:tcPr>
          <w:p w14:paraId="0C733794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Molasses</w:t>
            </w:r>
          </w:p>
        </w:tc>
        <w:tc>
          <w:tcPr>
            <w:tcW w:w="0" w:type="auto"/>
            <w:vAlign w:val="center"/>
            <w:hideMark/>
          </w:tcPr>
          <w:p w14:paraId="3B27D0B4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017E5C1E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14:paraId="67A08C64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21.5</w:t>
            </w:r>
          </w:p>
        </w:tc>
        <w:tc>
          <w:tcPr>
            <w:tcW w:w="0" w:type="auto"/>
            <w:vAlign w:val="center"/>
            <w:hideMark/>
          </w:tcPr>
          <w:p w14:paraId="1536B99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30.0</w:t>
            </w:r>
          </w:p>
        </w:tc>
      </w:tr>
      <w:tr w:rsidR="0049410A" w:rsidRPr="00A613C0" w14:paraId="0DFF9E53" w14:textId="77777777" w:rsidTr="00B0157D">
        <w:trPr>
          <w:trHeight w:val="319"/>
          <w:jc w:val="center"/>
        </w:trPr>
        <w:tc>
          <w:tcPr>
            <w:tcW w:w="0" w:type="auto"/>
            <w:vAlign w:val="center"/>
            <w:hideMark/>
          </w:tcPr>
          <w:p w14:paraId="4B57EF06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Wheat bran</w:t>
            </w:r>
          </w:p>
        </w:tc>
        <w:tc>
          <w:tcPr>
            <w:tcW w:w="0" w:type="auto"/>
            <w:vAlign w:val="center"/>
            <w:hideMark/>
          </w:tcPr>
          <w:p w14:paraId="07799BDD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14:paraId="5F5D293A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14.6</w:t>
            </w:r>
          </w:p>
        </w:tc>
        <w:tc>
          <w:tcPr>
            <w:tcW w:w="0" w:type="auto"/>
            <w:vAlign w:val="center"/>
            <w:hideMark/>
          </w:tcPr>
          <w:p w14:paraId="14037BE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12.8</w:t>
            </w:r>
          </w:p>
        </w:tc>
        <w:tc>
          <w:tcPr>
            <w:tcW w:w="0" w:type="auto"/>
            <w:vAlign w:val="center"/>
            <w:hideMark/>
          </w:tcPr>
          <w:p w14:paraId="64B4FA9F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8.0</w:t>
            </w:r>
          </w:p>
        </w:tc>
      </w:tr>
      <w:tr w:rsidR="0049410A" w:rsidRPr="00A613C0" w14:paraId="43B15D9D" w14:textId="77777777" w:rsidTr="00B0157D">
        <w:trPr>
          <w:trHeight w:val="312"/>
          <w:jc w:val="center"/>
        </w:trPr>
        <w:tc>
          <w:tcPr>
            <w:tcW w:w="0" w:type="auto"/>
            <w:vAlign w:val="center"/>
            <w:hideMark/>
          </w:tcPr>
          <w:p w14:paraId="2269939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Soybean meal</w:t>
            </w:r>
          </w:p>
        </w:tc>
        <w:tc>
          <w:tcPr>
            <w:tcW w:w="0" w:type="auto"/>
            <w:vAlign w:val="center"/>
            <w:hideMark/>
          </w:tcPr>
          <w:p w14:paraId="475005F6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14:paraId="64017CBE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14:paraId="281B5EB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15.4</w:t>
            </w:r>
          </w:p>
        </w:tc>
        <w:tc>
          <w:tcPr>
            <w:tcW w:w="0" w:type="auto"/>
            <w:vAlign w:val="center"/>
            <w:hideMark/>
          </w:tcPr>
          <w:p w14:paraId="3D0D563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13.2</w:t>
            </w:r>
          </w:p>
        </w:tc>
      </w:tr>
      <w:tr w:rsidR="0049410A" w:rsidRPr="00A613C0" w14:paraId="4C6719D1" w14:textId="77777777" w:rsidTr="00B0157D">
        <w:trPr>
          <w:trHeight w:val="319"/>
          <w:jc w:val="center"/>
        </w:trPr>
        <w:tc>
          <w:tcPr>
            <w:tcW w:w="0" w:type="auto"/>
            <w:vAlign w:val="center"/>
            <w:hideMark/>
          </w:tcPr>
          <w:p w14:paraId="06611D84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Cotton seed meal</w:t>
            </w:r>
          </w:p>
        </w:tc>
        <w:tc>
          <w:tcPr>
            <w:tcW w:w="0" w:type="auto"/>
            <w:vAlign w:val="center"/>
            <w:hideMark/>
          </w:tcPr>
          <w:p w14:paraId="56B5FD62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15.6</w:t>
            </w:r>
          </w:p>
        </w:tc>
        <w:tc>
          <w:tcPr>
            <w:tcW w:w="0" w:type="auto"/>
            <w:vAlign w:val="center"/>
            <w:hideMark/>
          </w:tcPr>
          <w:p w14:paraId="1EC68DCB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13.6</w:t>
            </w:r>
          </w:p>
        </w:tc>
        <w:tc>
          <w:tcPr>
            <w:tcW w:w="0" w:type="auto"/>
            <w:vAlign w:val="center"/>
            <w:hideMark/>
          </w:tcPr>
          <w:p w14:paraId="423A5B8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13.4</w:t>
            </w:r>
          </w:p>
        </w:tc>
        <w:tc>
          <w:tcPr>
            <w:tcW w:w="0" w:type="auto"/>
            <w:vAlign w:val="center"/>
            <w:hideMark/>
          </w:tcPr>
          <w:p w14:paraId="53D5CEB0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12.5</w:t>
            </w:r>
          </w:p>
        </w:tc>
      </w:tr>
      <w:tr w:rsidR="0049410A" w:rsidRPr="00A613C0" w14:paraId="11F4D761" w14:textId="77777777" w:rsidTr="00B0157D">
        <w:trPr>
          <w:trHeight w:val="319"/>
          <w:jc w:val="center"/>
        </w:trPr>
        <w:tc>
          <w:tcPr>
            <w:tcW w:w="0" w:type="auto"/>
            <w:vAlign w:val="center"/>
            <w:hideMark/>
          </w:tcPr>
          <w:p w14:paraId="2A5645A3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Soybean oil</w:t>
            </w:r>
          </w:p>
        </w:tc>
        <w:tc>
          <w:tcPr>
            <w:tcW w:w="0" w:type="auto"/>
            <w:vAlign w:val="center"/>
            <w:hideMark/>
          </w:tcPr>
          <w:p w14:paraId="4ABA487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0.60</w:t>
            </w:r>
          </w:p>
        </w:tc>
        <w:tc>
          <w:tcPr>
            <w:tcW w:w="0" w:type="auto"/>
            <w:vAlign w:val="center"/>
            <w:hideMark/>
          </w:tcPr>
          <w:p w14:paraId="677AFDA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4.20</w:t>
            </w:r>
          </w:p>
        </w:tc>
        <w:tc>
          <w:tcPr>
            <w:tcW w:w="0" w:type="auto"/>
            <w:vAlign w:val="center"/>
            <w:hideMark/>
          </w:tcPr>
          <w:p w14:paraId="7461FC9B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14:paraId="6E24B9B2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15.0</w:t>
            </w:r>
          </w:p>
        </w:tc>
      </w:tr>
      <w:tr w:rsidR="0049410A" w:rsidRPr="00A613C0" w14:paraId="243D449E" w14:textId="77777777" w:rsidTr="00B0157D">
        <w:trPr>
          <w:trHeight w:val="312"/>
          <w:jc w:val="center"/>
        </w:trPr>
        <w:tc>
          <w:tcPr>
            <w:tcW w:w="0" w:type="auto"/>
            <w:vAlign w:val="center"/>
            <w:hideMark/>
          </w:tcPr>
          <w:p w14:paraId="78F7657F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Calcium hydrophosphate</w:t>
            </w:r>
          </w:p>
        </w:tc>
        <w:tc>
          <w:tcPr>
            <w:tcW w:w="0" w:type="auto"/>
            <w:vAlign w:val="center"/>
            <w:hideMark/>
          </w:tcPr>
          <w:p w14:paraId="45FDC15B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32EFA29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6.6</w:t>
            </w:r>
          </w:p>
        </w:tc>
        <w:tc>
          <w:tcPr>
            <w:tcW w:w="0" w:type="auto"/>
            <w:vAlign w:val="center"/>
            <w:hideMark/>
          </w:tcPr>
          <w:p w14:paraId="2E3D4F3A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01152BC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5.3</w:t>
            </w:r>
          </w:p>
        </w:tc>
      </w:tr>
      <w:tr w:rsidR="0049410A" w:rsidRPr="00A613C0" w14:paraId="0742AC2C" w14:textId="77777777" w:rsidTr="00B0157D">
        <w:trPr>
          <w:trHeight w:val="319"/>
          <w:jc w:val="center"/>
        </w:trPr>
        <w:tc>
          <w:tcPr>
            <w:tcW w:w="0" w:type="auto"/>
            <w:vAlign w:val="center"/>
            <w:hideMark/>
          </w:tcPr>
          <w:p w14:paraId="5D7E1446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Calcium carbonate</w:t>
            </w:r>
          </w:p>
        </w:tc>
        <w:tc>
          <w:tcPr>
            <w:tcW w:w="0" w:type="auto"/>
            <w:vAlign w:val="center"/>
            <w:hideMark/>
          </w:tcPr>
          <w:p w14:paraId="48DCB39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55E23DBC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636730A2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14:paraId="08C1A0CE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4.0</w:t>
            </w:r>
          </w:p>
        </w:tc>
      </w:tr>
      <w:tr w:rsidR="0049410A" w:rsidRPr="00A613C0" w14:paraId="0921E565" w14:textId="77777777" w:rsidTr="00B0157D">
        <w:trPr>
          <w:trHeight w:val="312"/>
          <w:jc w:val="center"/>
        </w:trPr>
        <w:tc>
          <w:tcPr>
            <w:tcW w:w="0" w:type="auto"/>
            <w:vAlign w:val="center"/>
            <w:hideMark/>
          </w:tcPr>
          <w:p w14:paraId="23D3C35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Sodium chloride</w:t>
            </w:r>
          </w:p>
        </w:tc>
        <w:tc>
          <w:tcPr>
            <w:tcW w:w="0" w:type="auto"/>
            <w:vAlign w:val="center"/>
            <w:hideMark/>
          </w:tcPr>
          <w:p w14:paraId="0DF9B2A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3F478689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360115C1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62AC5ABD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</w:tr>
      <w:tr w:rsidR="0049410A" w:rsidRPr="00A613C0" w14:paraId="6C2B2128" w14:textId="77777777" w:rsidTr="00B0157D">
        <w:trPr>
          <w:trHeight w:val="319"/>
          <w:jc w:val="center"/>
        </w:trPr>
        <w:tc>
          <w:tcPr>
            <w:tcW w:w="0" w:type="auto"/>
            <w:vAlign w:val="center"/>
            <w:hideMark/>
          </w:tcPr>
          <w:p w14:paraId="746A1A4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Commercial premix</w:t>
            </w:r>
            <w:r w:rsidRPr="00A613C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7ECD51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0C9766D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2750BB0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14:paraId="5F2366C9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6.0</w:t>
            </w:r>
          </w:p>
        </w:tc>
      </w:tr>
      <w:tr w:rsidR="0049410A" w:rsidRPr="00A613C0" w14:paraId="59F9C150" w14:textId="77777777" w:rsidTr="00B0157D">
        <w:trPr>
          <w:trHeight w:val="319"/>
          <w:jc w:val="center"/>
        </w:trPr>
        <w:tc>
          <w:tcPr>
            <w:tcW w:w="0" w:type="auto"/>
            <w:vAlign w:val="center"/>
          </w:tcPr>
          <w:p w14:paraId="4DA3EA33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Highland barley straw</w:t>
            </w:r>
          </w:p>
        </w:tc>
        <w:tc>
          <w:tcPr>
            <w:tcW w:w="0" w:type="auto"/>
            <w:vAlign w:val="center"/>
          </w:tcPr>
          <w:p w14:paraId="245C8B4F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center"/>
          </w:tcPr>
          <w:p w14:paraId="0D5914F1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14:paraId="2D8520B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vAlign w:val="center"/>
          </w:tcPr>
          <w:p w14:paraId="6744EB0A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500</w:t>
            </w:r>
          </w:p>
        </w:tc>
      </w:tr>
      <w:tr w:rsidR="0049410A" w:rsidRPr="00A613C0" w14:paraId="2BD387FA" w14:textId="77777777" w:rsidTr="00B0157D">
        <w:trPr>
          <w:trHeight w:val="312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5D79FC5E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Chemical composition</w:t>
            </w:r>
            <w:r w:rsidRPr="00A613C0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3</w:t>
            </w: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, g/kg DM</w:t>
            </w:r>
          </w:p>
        </w:tc>
      </w:tr>
      <w:tr w:rsidR="0049410A" w:rsidRPr="00A613C0" w14:paraId="3EED1CDE" w14:textId="77777777" w:rsidTr="00B0157D">
        <w:trPr>
          <w:trHeight w:val="319"/>
          <w:jc w:val="center"/>
        </w:trPr>
        <w:tc>
          <w:tcPr>
            <w:tcW w:w="0" w:type="auto"/>
            <w:vAlign w:val="center"/>
          </w:tcPr>
          <w:p w14:paraId="6D1455E3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DE</w:t>
            </w:r>
            <w:bookmarkStart w:id="1" w:name="OLE_LINK32"/>
            <w:bookmarkStart w:id="2" w:name="OLE_LINK33"/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, MJ/kg</w:t>
            </w:r>
            <w:bookmarkEnd w:id="1"/>
            <w:bookmarkEnd w:id="2"/>
          </w:p>
        </w:tc>
        <w:tc>
          <w:tcPr>
            <w:tcW w:w="0" w:type="auto"/>
            <w:vAlign w:val="center"/>
          </w:tcPr>
          <w:p w14:paraId="402FDE06" w14:textId="77777777" w:rsidR="0049410A" w:rsidRPr="00A613C0" w:rsidRDefault="0049410A" w:rsidP="00B0157D">
            <w:pPr>
              <w:widowControl/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0" w:type="auto"/>
            <w:vAlign w:val="center"/>
          </w:tcPr>
          <w:p w14:paraId="07657010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9.33</w:t>
            </w:r>
          </w:p>
        </w:tc>
        <w:tc>
          <w:tcPr>
            <w:tcW w:w="0" w:type="auto"/>
            <w:vAlign w:val="center"/>
          </w:tcPr>
          <w:p w14:paraId="5988CE2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0" w:type="auto"/>
            <w:vAlign w:val="center"/>
          </w:tcPr>
          <w:p w14:paraId="7059C52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11.57</w:t>
            </w:r>
          </w:p>
        </w:tc>
      </w:tr>
      <w:tr w:rsidR="0049410A" w:rsidRPr="00A613C0" w14:paraId="5804AAA2" w14:textId="77777777" w:rsidTr="00B0157D">
        <w:trPr>
          <w:trHeight w:val="312"/>
          <w:jc w:val="center"/>
        </w:trPr>
        <w:tc>
          <w:tcPr>
            <w:tcW w:w="0" w:type="auto"/>
            <w:vAlign w:val="center"/>
          </w:tcPr>
          <w:p w14:paraId="29795760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0" w:type="auto"/>
            <w:vAlign w:val="center"/>
          </w:tcPr>
          <w:p w14:paraId="2F19D8D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69.7</w:t>
            </w:r>
          </w:p>
        </w:tc>
        <w:tc>
          <w:tcPr>
            <w:tcW w:w="0" w:type="auto"/>
            <w:vAlign w:val="center"/>
          </w:tcPr>
          <w:p w14:paraId="0DA0773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69.6</w:t>
            </w:r>
          </w:p>
        </w:tc>
        <w:tc>
          <w:tcPr>
            <w:tcW w:w="0" w:type="auto"/>
            <w:vAlign w:val="center"/>
          </w:tcPr>
          <w:p w14:paraId="600A3AEA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0" w:type="auto"/>
            <w:vAlign w:val="center"/>
          </w:tcPr>
          <w:p w14:paraId="03831D3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70.2</w:t>
            </w:r>
          </w:p>
        </w:tc>
      </w:tr>
      <w:tr w:rsidR="0049410A" w:rsidRPr="00A613C0" w14:paraId="67A9B10F" w14:textId="77777777" w:rsidTr="00B0157D">
        <w:trPr>
          <w:trHeight w:val="319"/>
          <w:jc w:val="center"/>
        </w:trPr>
        <w:tc>
          <w:tcPr>
            <w:tcW w:w="0" w:type="auto"/>
            <w:vAlign w:val="center"/>
          </w:tcPr>
          <w:p w14:paraId="4612F90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NDF</w:t>
            </w:r>
          </w:p>
        </w:tc>
        <w:tc>
          <w:tcPr>
            <w:tcW w:w="0" w:type="auto"/>
            <w:vAlign w:val="center"/>
          </w:tcPr>
          <w:p w14:paraId="60E80B6F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vAlign w:val="center"/>
          </w:tcPr>
          <w:p w14:paraId="410B7A44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05E4D7B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CCF4C29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</w:p>
        </w:tc>
      </w:tr>
      <w:tr w:rsidR="0049410A" w:rsidRPr="00A613C0" w14:paraId="499F1F4D" w14:textId="77777777" w:rsidTr="00B0157D">
        <w:trPr>
          <w:trHeight w:val="319"/>
          <w:jc w:val="center"/>
        </w:trPr>
        <w:tc>
          <w:tcPr>
            <w:tcW w:w="0" w:type="auto"/>
            <w:vAlign w:val="center"/>
          </w:tcPr>
          <w:p w14:paraId="73FA8980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ADF</w:t>
            </w:r>
          </w:p>
        </w:tc>
        <w:tc>
          <w:tcPr>
            <w:tcW w:w="0" w:type="auto"/>
            <w:vAlign w:val="center"/>
          </w:tcPr>
          <w:p w14:paraId="6D79F9C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vAlign w:val="center"/>
          </w:tcPr>
          <w:p w14:paraId="7B6FE79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F144A6D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877DE7D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8</w:t>
            </w:r>
          </w:p>
        </w:tc>
      </w:tr>
      <w:tr w:rsidR="0049410A" w:rsidRPr="00A613C0" w14:paraId="1DCE41C7" w14:textId="77777777" w:rsidTr="00B0157D">
        <w:trPr>
          <w:trHeight w:val="312"/>
          <w:jc w:val="center"/>
        </w:trPr>
        <w:tc>
          <w:tcPr>
            <w:tcW w:w="0" w:type="auto"/>
            <w:vAlign w:val="center"/>
          </w:tcPr>
          <w:p w14:paraId="7880A82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center"/>
          </w:tcPr>
          <w:p w14:paraId="7AC008E7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0" w:type="auto"/>
            <w:vAlign w:val="center"/>
          </w:tcPr>
          <w:p w14:paraId="34228838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0" w:type="auto"/>
            <w:vAlign w:val="center"/>
          </w:tcPr>
          <w:p w14:paraId="2BD0A164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0" w:type="auto"/>
            <w:vAlign w:val="center"/>
          </w:tcPr>
          <w:p w14:paraId="7DCC330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4.92</w:t>
            </w:r>
          </w:p>
        </w:tc>
      </w:tr>
      <w:tr w:rsidR="0049410A" w:rsidRPr="00A613C0" w14:paraId="1F4529B9" w14:textId="77777777" w:rsidTr="00B0157D">
        <w:trPr>
          <w:trHeight w:val="319"/>
          <w:jc w:val="center"/>
        </w:trPr>
        <w:tc>
          <w:tcPr>
            <w:tcW w:w="0" w:type="auto"/>
            <w:vAlign w:val="center"/>
          </w:tcPr>
          <w:p w14:paraId="0CBE259F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14:paraId="75B5EC52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0" w:type="auto"/>
            <w:vAlign w:val="center"/>
          </w:tcPr>
          <w:p w14:paraId="5F380265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0" w:type="auto"/>
            <w:vAlign w:val="center"/>
          </w:tcPr>
          <w:p w14:paraId="02C0B93B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0" w:type="auto"/>
            <w:vAlign w:val="center"/>
          </w:tcPr>
          <w:p w14:paraId="368ECC6C" w14:textId="77777777" w:rsidR="0049410A" w:rsidRPr="00A613C0" w:rsidRDefault="0049410A" w:rsidP="00B0157D">
            <w:pPr>
              <w:spacing w:line="432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613C0">
              <w:rPr>
                <w:rFonts w:ascii="Times New Roman" w:eastAsia="SimSun" w:hAnsi="Times New Roman" w:cs="Times New Roman"/>
                <w:sz w:val="20"/>
                <w:szCs w:val="20"/>
              </w:rPr>
              <w:t>2.54</w:t>
            </w:r>
          </w:p>
        </w:tc>
      </w:tr>
    </w:tbl>
    <w:p w14:paraId="3B5E6A8F" w14:textId="619E4C8C" w:rsidR="0049410A" w:rsidRPr="006E5486" w:rsidRDefault="0049410A" w:rsidP="0049410A">
      <w:pPr>
        <w:pStyle w:val="Default"/>
        <w:spacing w:line="480" w:lineRule="auto"/>
        <w:jc w:val="both"/>
        <w:rPr>
          <w:rFonts w:eastAsia="SimSun"/>
          <w:color w:val="auto"/>
          <w:sz w:val="20"/>
          <w:szCs w:val="20"/>
        </w:rPr>
      </w:pPr>
      <w:r w:rsidRPr="00A613C0">
        <w:rPr>
          <w:rFonts w:eastAsia="SimSun"/>
          <w:sz w:val="20"/>
          <w:szCs w:val="20"/>
          <w:vertAlign w:val="superscript"/>
        </w:rPr>
        <w:t>1</w:t>
      </w:r>
      <w:r w:rsidRPr="00A613C0">
        <w:rPr>
          <w:rFonts w:eastAsia="SimSun"/>
          <w:sz w:val="20"/>
          <w:szCs w:val="20"/>
        </w:rPr>
        <w:t xml:space="preserve"> Digestible energy on a dry matter basis</w:t>
      </w:r>
      <w:r w:rsidR="006E5486" w:rsidRPr="006E5486">
        <w:rPr>
          <w:rFonts w:eastAsia="SimSun"/>
          <w:color w:val="auto"/>
          <w:sz w:val="20"/>
          <w:szCs w:val="20"/>
          <w:vertAlign w:val="superscript"/>
        </w:rPr>
        <w:t>(</w:t>
      </w:r>
      <w:r w:rsidR="00910CE2">
        <w:rPr>
          <w:rFonts w:eastAsia="SimSun"/>
          <w:color w:val="auto"/>
          <w:sz w:val="20"/>
          <w:szCs w:val="20"/>
          <w:vertAlign w:val="superscript"/>
        </w:rPr>
        <w:t>20</w:t>
      </w:r>
      <w:r w:rsidR="006E5486" w:rsidRPr="006E5486">
        <w:rPr>
          <w:rFonts w:eastAsia="SimSun"/>
          <w:color w:val="auto"/>
          <w:sz w:val="20"/>
          <w:szCs w:val="20"/>
          <w:vertAlign w:val="superscript"/>
        </w:rPr>
        <w:t>)</w:t>
      </w:r>
      <w:r w:rsidR="006E5486">
        <w:rPr>
          <w:rFonts w:eastAsia="SimSun"/>
          <w:color w:val="auto"/>
          <w:sz w:val="20"/>
          <w:szCs w:val="20"/>
        </w:rPr>
        <w:t>.</w:t>
      </w:r>
    </w:p>
    <w:p w14:paraId="302ACD50" w14:textId="77777777" w:rsidR="0049410A" w:rsidRPr="00A613C0" w:rsidRDefault="0049410A" w:rsidP="0049410A">
      <w:pPr>
        <w:spacing w:after="0" w:line="480" w:lineRule="auto"/>
        <w:rPr>
          <w:rFonts w:ascii="Times New Roman" w:eastAsia="SimSun" w:hAnsi="Times New Roman" w:cs="Times New Roman"/>
          <w:sz w:val="20"/>
          <w:szCs w:val="18"/>
        </w:rPr>
      </w:pPr>
      <w:r w:rsidRPr="00A613C0">
        <w:rPr>
          <w:rFonts w:ascii="Times New Roman" w:eastAsia="SimSun" w:hAnsi="Times New Roman" w:cs="Times New Roman"/>
          <w:sz w:val="20"/>
          <w:szCs w:val="18"/>
          <w:vertAlign w:val="superscript"/>
        </w:rPr>
        <w:t>2</w:t>
      </w:r>
      <w:r w:rsidRPr="00A613C0">
        <w:rPr>
          <w:rFonts w:ascii="Times New Roman" w:eastAsia="SimSun" w:hAnsi="Times New Roman" w:cs="Times New Roman"/>
          <w:sz w:val="20"/>
          <w:szCs w:val="18"/>
        </w:rPr>
        <w:t xml:space="preserve"> The premix provided the following per kg of diets: VA 1700 IU; VD 190 IU; VE 18 IU; Co 0.30mg; Cu 17 mg; I 1.5mg; Fe 70 mg; Mn 38 mg; Se 0.28 mg; Zn 40 mg.</w:t>
      </w:r>
    </w:p>
    <w:p w14:paraId="751335F9" w14:textId="3638004F" w:rsidR="0049410A" w:rsidRDefault="0049410A" w:rsidP="0049410A">
      <w:pPr>
        <w:spacing w:after="0" w:line="480" w:lineRule="auto"/>
        <w:rPr>
          <w:rFonts w:ascii="Times New Roman" w:eastAsia="SimSun" w:hAnsi="Times New Roman" w:cs="Times New Roman"/>
          <w:sz w:val="20"/>
          <w:szCs w:val="18"/>
        </w:rPr>
      </w:pPr>
      <w:r w:rsidRPr="00A613C0">
        <w:rPr>
          <w:rFonts w:ascii="Times New Roman" w:eastAsia="SimSun" w:hAnsi="Times New Roman" w:cs="Times New Roman"/>
          <w:sz w:val="20"/>
          <w:szCs w:val="18"/>
          <w:vertAlign w:val="superscript"/>
        </w:rPr>
        <w:t>3</w:t>
      </w:r>
      <w:r w:rsidRPr="00A613C0">
        <w:rPr>
          <w:rFonts w:ascii="Times New Roman" w:eastAsia="SimSun" w:hAnsi="Times New Roman" w:cs="Times New Roman"/>
          <w:sz w:val="20"/>
          <w:szCs w:val="18"/>
        </w:rPr>
        <w:t xml:space="preserve"> DE was calculated according to the Feeding Standard of Meat-producing Sheep and Goats of China, NY/T 816-2004 (Ministry of Agriculture, MOA, PRC, 2004). Others were the measured values. </w:t>
      </w:r>
      <w:r w:rsidRPr="00A613C0">
        <w:rPr>
          <w:rFonts w:ascii="Times New Roman" w:eastAsia="SimSun" w:hAnsi="Times New Roman" w:cs="Times New Roman"/>
          <w:sz w:val="20"/>
          <w:szCs w:val="20"/>
        </w:rPr>
        <w:t>DM, dry matter;</w:t>
      </w:r>
      <w:r w:rsidRPr="00A613C0">
        <w:rPr>
          <w:rFonts w:ascii="Times New Roman" w:eastAsia="SimSun" w:hAnsi="Times New Roman" w:cs="Times New Roman"/>
          <w:sz w:val="20"/>
          <w:szCs w:val="18"/>
        </w:rPr>
        <w:t xml:space="preserve"> DE, digestible energy; CP, crude protein; NDF, neutral detergent fibre; ADF, acid detergent fibre.</w:t>
      </w:r>
    </w:p>
    <w:p w14:paraId="3A04E952" w14:textId="77777777" w:rsidR="0041244D" w:rsidRDefault="0041244D" w:rsidP="0049410A">
      <w:pPr>
        <w:spacing w:after="0" w:line="480" w:lineRule="auto"/>
        <w:rPr>
          <w:rFonts w:ascii="Times New Roman" w:eastAsia="SimSun" w:hAnsi="Times New Roman" w:cs="Times New Roman"/>
          <w:sz w:val="20"/>
          <w:szCs w:val="18"/>
        </w:rPr>
      </w:pPr>
    </w:p>
    <w:p w14:paraId="74F4A7A0" w14:textId="7907C45C" w:rsidR="0041244D" w:rsidRDefault="0041244D" w:rsidP="0049410A">
      <w:pPr>
        <w:spacing w:after="0" w:line="480" w:lineRule="auto"/>
        <w:rPr>
          <w:rFonts w:ascii="Times New Roman" w:eastAsia="SimSun" w:hAnsi="Times New Roman" w:cs="Times New Roman"/>
          <w:sz w:val="20"/>
          <w:szCs w:val="18"/>
        </w:rPr>
        <w:sectPr w:rsidR="0041244D" w:rsidSect="00D80C19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19A76DFA" w14:textId="231AE91E" w:rsidR="006446F8" w:rsidRPr="00A613C0" w:rsidRDefault="0036495F" w:rsidP="00A613C0">
      <w:pPr>
        <w:spacing w:after="0" w:line="480" w:lineRule="auto"/>
        <w:rPr>
          <w:rFonts w:ascii="Times New Roman" w:eastAsia="SimSun" w:hAnsi="Times New Roman" w:cs="Times New Roman"/>
          <w:sz w:val="24"/>
          <w:szCs w:val="24"/>
        </w:rPr>
      </w:pPr>
      <w:r w:rsidRPr="00EB1C74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3A0FA6">
        <w:rPr>
          <w:rFonts w:ascii="Times New Roman" w:eastAsia="SimSun" w:hAnsi="Times New Roman" w:cs="Times New Roman"/>
          <w:b/>
          <w:bCs/>
          <w:sz w:val="24"/>
          <w:szCs w:val="24"/>
        </w:rPr>
        <w:t>S</w:t>
      </w:r>
      <w:r w:rsidR="0041244D"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Pr="00A613C0">
        <w:rPr>
          <w:rFonts w:ascii="Times New Roman" w:eastAsia="SimSun" w:hAnsi="Times New Roman" w:cs="Times New Roman"/>
          <w:sz w:val="24"/>
          <w:szCs w:val="24"/>
        </w:rPr>
        <w:t xml:space="preserve">. </w:t>
      </w:r>
      <w:bookmarkStart w:id="3" w:name="OLE_LINK3"/>
      <w:bookmarkStart w:id="4" w:name="OLE_LINK4"/>
      <w:r w:rsidR="006446F8" w:rsidRPr="00A613C0">
        <w:rPr>
          <w:rFonts w:ascii="Times New Roman" w:eastAsia="SimSun" w:hAnsi="Times New Roman" w:cs="Times New Roman"/>
          <w:sz w:val="24"/>
          <w:szCs w:val="24"/>
        </w:rPr>
        <w:t xml:space="preserve">Sequences of oligonucleotide primers used for </w:t>
      </w:r>
      <w:bookmarkStart w:id="5" w:name="OLE_LINK60"/>
      <w:bookmarkStart w:id="6" w:name="OLE_LINK61"/>
      <w:r w:rsidR="006446F8" w:rsidRPr="00A613C0">
        <w:rPr>
          <w:rFonts w:ascii="Times New Roman" w:eastAsia="SimSun" w:hAnsi="Times New Roman" w:cs="Times New Roman"/>
          <w:sz w:val="24"/>
          <w:szCs w:val="24"/>
        </w:rPr>
        <w:t>real-time quantitative reverse transcription PCR</w:t>
      </w:r>
      <w:bookmarkEnd w:id="3"/>
      <w:bookmarkEnd w:id="4"/>
      <w:r w:rsidR="006446F8" w:rsidRPr="00A613C0">
        <w:rPr>
          <w:rFonts w:ascii="Times New Roman" w:eastAsia="SimSun" w:hAnsi="Times New Roman" w:cs="Times New Roman"/>
          <w:sz w:val="24"/>
          <w:szCs w:val="24"/>
        </w:rPr>
        <w:t xml:space="preserve"> (Real-Time qRT-PCR)</w:t>
      </w:r>
      <w:bookmarkEnd w:id="5"/>
      <w:bookmarkEnd w:id="6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689"/>
        <w:gridCol w:w="4015"/>
        <w:gridCol w:w="916"/>
      </w:tblGrid>
      <w:tr w:rsidR="006446F8" w:rsidRPr="000B2BEE" w14:paraId="2995C667" w14:textId="77777777" w:rsidTr="00673671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2D414" w14:textId="77777777" w:rsidR="006446F8" w:rsidRPr="000B2BEE" w:rsidRDefault="006446F8" w:rsidP="00A613C0">
            <w:pPr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hAnsi="Times New Roman" w:cs="Times New Roman"/>
                <w:sz w:val="20"/>
                <w:szCs w:val="20"/>
              </w:rPr>
              <w:t>Target gene</w:t>
            </w:r>
            <w:r w:rsidRPr="000B2B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EEF51" w14:textId="77777777" w:rsidR="006446F8" w:rsidRPr="000B2BEE" w:rsidRDefault="006446F8" w:rsidP="00A613C0">
            <w:pPr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hAnsi="Times New Roman" w:cs="Times New Roman"/>
                <w:sz w:val="20"/>
                <w:szCs w:val="20"/>
              </w:rPr>
              <w:t>Gene bank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FA70D" w14:textId="77777777" w:rsidR="006446F8" w:rsidRPr="000B2BEE" w:rsidRDefault="006446F8" w:rsidP="00A613C0">
            <w:pPr>
              <w:adjustRightInd w:val="0"/>
              <w:spacing w:after="0"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hAnsi="Times New Roman" w:cs="Times New Roman"/>
                <w:sz w:val="20"/>
                <w:szCs w:val="20"/>
              </w:rPr>
              <w:t>Primer sequences</w:t>
            </w:r>
            <w:r w:rsidRPr="000B2B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B2BEE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0B2BEE">
              <w:rPr>
                <w:rFonts w:ascii="Times New Roman" w:hAnsi="Times New Roman" w:cs="Times New Roman"/>
                <w:sz w:val="20"/>
                <w:szCs w:val="20"/>
              </w:rPr>
              <w:t>5'→3'</w:t>
            </w:r>
            <w:r w:rsidRPr="000B2BEE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89981" w14:textId="77777777" w:rsidR="006446F8" w:rsidRPr="000B2BEE" w:rsidRDefault="006446F8" w:rsidP="00A613C0">
            <w:pPr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2BEE">
              <w:rPr>
                <w:rFonts w:ascii="Times New Roman" w:hAnsi="Times New Roman" w:cs="Times New Roman"/>
                <w:i/>
                <w:sz w:val="20"/>
                <w:szCs w:val="20"/>
              </w:rPr>
              <w:t>Tm</w:t>
            </w:r>
            <w:r w:rsidRPr="000B2BEE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3</w:t>
            </w:r>
            <w:r w:rsidRPr="000B2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B2BEE">
              <w:rPr>
                <w:rFonts w:ascii="Times New Roman" w:hAnsi="Times New Roman" w:cs="Times New Roman"/>
                <w:sz w:val="20"/>
                <w:szCs w:val="20"/>
              </w:rPr>
              <w:t>(ºC)</w:t>
            </w:r>
          </w:p>
        </w:tc>
      </w:tr>
      <w:tr w:rsidR="00CF6DED" w:rsidRPr="000B2BEE" w14:paraId="0A1785CE" w14:textId="77777777" w:rsidTr="00673671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14:paraId="04066E49" w14:textId="6C7481B0" w:rsidR="00CF6DED" w:rsidRPr="00C65A5A" w:rsidRDefault="00C65A5A" w:rsidP="00CF6DED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楷体" w:hAnsi="Times New Roman" w:cs="Times New Roman" w:hint="eastAsia"/>
                <w:sz w:val="20"/>
                <w:szCs w:val="20"/>
              </w:rPr>
              <w:t>g</w:t>
            </w: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RP</w:t>
            </w:r>
          </w:p>
        </w:tc>
        <w:tc>
          <w:tcPr>
            <w:tcW w:w="0" w:type="auto"/>
            <w:shd w:val="clear" w:color="auto" w:fill="auto"/>
          </w:tcPr>
          <w:p w14:paraId="05C18851" w14:textId="2FFF63F7" w:rsidR="00CF6DED" w:rsidRPr="000B2BEE" w:rsidRDefault="005C18D8" w:rsidP="00CF6DE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AY596306</w:t>
            </w:r>
          </w:p>
        </w:tc>
        <w:tc>
          <w:tcPr>
            <w:tcW w:w="0" w:type="auto"/>
            <w:shd w:val="clear" w:color="auto" w:fill="auto"/>
          </w:tcPr>
          <w:p w14:paraId="33EC2317" w14:textId="77777777" w:rsidR="005C18D8" w:rsidRPr="005C18D8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F: GCTGAAGAGGATAACGGAGGAA</w:t>
            </w:r>
          </w:p>
          <w:p w14:paraId="6C973BD4" w14:textId="050AE587" w:rsidR="00C65A5A" w:rsidRPr="000B2BEE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R: CAGTAGCAGAAGGCGTTGAAGA</w:t>
            </w:r>
          </w:p>
        </w:tc>
        <w:tc>
          <w:tcPr>
            <w:tcW w:w="0" w:type="auto"/>
            <w:shd w:val="clear" w:color="auto" w:fill="auto"/>
          </w:tcPr>
          <w:p w14:paraId="00DF1AE5" w14:textId="53B55310" w:rsidR="00CF6DED" w:rsidRPr="000B2BEE" w:rsidRDefault="001E765E" w:rsidP="00CF6DED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  <w:tr w:rsidR="009E5DBC" w:rsidRPr="000B2BEE" w14:paraId="71E5546E" w14:textId="77777777" w:rsidTr="00673671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14:paraId="73A862EC" w14:textId="20B79DF8" w:rsidR="009E5DBC" w:rsidRDefault="009E5DBC" w:rsidP="00CF6DED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AMPK</w:t>
            </w:r>
            <w:r w:rsidRPr="009E5DBC">
              <w:rPr>
                <w:rFonts w:ascii="Times New Roman" w:eastAsia="楷体" w:hAnsi="Times New Roman" w:cs="Times New Roman"/>
                <w:sz w:val="20"/>
                <w:szCs w:val="20"/>
              </w:rPr>
              <w:t>α</w:t>
            </w:r>
            <w:r w:rsidRPr="009E5DBC">
              <w:rPr>
                <w:rFonts w:ascii="Times New Roman" w:eastAsia="楷体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E7F6F7" w14:textId="58363F66" w:rsidR="009E5DBC" w:rsidRPr="000B2BEE" w:rsidRDefault="00232BA2" w:rsidP="00CF6DE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EU131097</w:t>
            </w:r>
          </w:p>
        </w:tc>
        <w:tc>
          <w:tcPr>
            <w:tcW w:w="0" w:type="auto"/>
            <w:shd w:val="clear" w:color="auto" w:fill="auto"/>
          </w:tcPr>
          <w:p w14:paraId="59B7BB4B" w14:textId="77777777" w:rsidR="00232BA2" w:rsidRPr="00232BA2" w:rsidRDefault="00232BA2" w:rsidP="00232BA2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232BA2">
              <w:rPr>
                <w:rFonts w:ascii="Times New Roman" w:eastAsia="楷体" w:hAnsi="Times New Roman" w:cs="Times New Roman"/>
                <w:sz w:val="20"/>
                <w:szCs w:val="20"/>
              </w:rPr>
              <w:t>F: ATGATGAGGTGGTGGAGCAGAGG</w:t>
            </w:r>
          </w:p>
          <w:p w14:paraId="66FA25B0" w14:textId="789908B4" w:rsidR="009E5DBC" w:rsidRPr="000B2BEE" w:rsidRDefault="00232BA2" w:rsidP="00232BA2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232BA2">
              <w:rPr>
                <w:rFonts w:ascii="Times New Roman" w:eastAsia="楷体" w:hAnsi="Times New Roman" w:cs="Times New Roman"/>
                <w:sz w:val="20"/>
                <w:szCs w:val="20"/>
              </w:rPr>
              <w:t>R: CCAGGCGAGGTGAGACAGAGG</w:t>
            </w:r>
          </w:p>
        </w:tc>
        <w:tc>
          <w:tcPr>
            <w:tcW w:w="0" w:type="auto"/>
            <w:shd w:val="clear" w:color="auto" w:fill="auto"/>
          </w:tcPr>
          <w:p w14:paraId="2584C77A" w14:textId="711B30AE" w:rsidR="009E5DBC" w:rsidRPr="000B2BEE" w:rsidRDefault="001E765E" w:rsidP="00CF6DED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  <w:tr w:rsidR="00CF6DED" w:rsidRPr="000B2BEE" w14:paraId="7EA2D110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7ED0B943" w14:textId="73FCCC7D" w:rsidR="00CF6DED" w:rsidRPr="001879C2" w:rsidRDefault="00C65A5A" w:rsidP="00CF6DED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1879C2">
              <w:rPr>
                <w:rFonts w:ascii="Times New Roman" w:eastAsia="楷体" w:hAnsi="Times New Roman" w:cs="Times New Roman"/>
                <w:sz w:val="20"/>
                <w:szCs w:val="20"/>
              </w:rPr>
              <w:t>CART</w:t>
            </w:r>
          </w:p>
        </w:tc>
        <w:tc>
          <w:tcPr>
            <w:tcW w:w="0" w:type="auto"/>
            <w:shd w:val="clear" w:color="auto" w:fill="auto"/>
          </w:tcPr>
          <w:p w14:paraId="28603BCC" w14:textId="690E1CFA" w:rsidR="00CF6DED" w:rsidRPr="001879C2" w:rsidRDefault="005C18D8" w:rsidP="00CF6DE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XM_015101190</w:t>
            </w:r>
          </w:p>
        </w:tc>
        <w:tc>
          <w:tcPr>
            <w:tcW w:w="0" w:type="auto"/>
            <w:shd w:val="clear" w:color="auto" w:fill="auto"/>
          </w:tcPr>
          <w:p w14:paraId="601804C7" w14:textId="77777777" w:rsidR="005C18D8" w:rsidRPr="005C18D8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F: TGGAACCTGGCTTTAGCAAC</w:t>
            </w:r>
          </w:p>
          <w:p w14:paraId="0EE2CFB6" w14:textId="147C3CD5" w:rsidR="00CF6DED" w:rsidRPr="000B2BEE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R: TACTCTGCACATGCCGACAC</w:t>
            </w:r>
          </w:p>
        </w:tc>
        <w:tc>
          <w:tcPr>
            <w:tcW w:w="0" w:type="auto"/>
            <w:shd w:val="clear" w:color="auto" w:fill="auto"/>
          </w:tcPr>
          <w:p w14:paraId="2E474159" w14:textId="7A7A6EC7" w:rsidR="00CF6DED" w:rsidRPr="000B2BEE" w:rsidRDefault="005C18D8" w:rsidP="00CF6DED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60</w:t>
            </w:r>
          </w:p>
        </w:tc>
      </w:tr>
      <w:tr w:rsidR="00C65A5A" w:rsidRPr="000B2BEE" w14:paraId="60C226A2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402F6089" w14:textId="542B056E" w:rsidR="00C65A5A" w:rsidRPr="001879C2" w:rsidRDefault="009E5DBC" w:rsidP="00CF6DED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1879C2">
              <w:rPr>
                <w:rFonts w:ascii="Times New Roman" w:eastAsia="楷体" w:hAnsi="Times New Roman" w:cs="Times New Roman"/>
                <w:sz w:val="20"/>
                <w:szCs w:val="20"/>
              </w:rPr>
              <w:t>GIPR</w:t>
            </w:r>
          </w:p>
        </w:tc>
        <w:tc>
          <w:tcPr>
            <w:tcW w:w="0" w:type="auto"/>
            <w:shd w:val="clear" w:color="auto" w:fill="auto"/>
          </w:tcPr>
          <w:p w14:paraId="749742CE" w14:textId="704FBDAD" w:rsidR="00C65A5A" w:rsidRPr="001879C2" w:rsidRDefault="00AF0981" w:rsidP="00CF6DE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OLE_LINK1"/>
            <w:bookmarkStart w:id="8" w:name="OLE_LINK2"/>
            <w:r w:rsidRPr="0018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S79852</w:t>
            </w:r>
            <w:bookmarkEnd w:id="7"/>
            <w:bookmarkEnd w:id="8"/>
          </w:p>
        </w:tc>
        <w:tc>
          <w:tcPr>
            <w:tcW w:w="0" w:type="auto"/>
            <w:shd w:val="clear" w:color="auto" w:fill="auto"/>
          </w:tcPr>
          <w:p w14:paraId="3737FFC1" w14:textId="77777777" w:rsidR="00AF0981" w:rsidRPr="00AF0981" w:rsidRDefault="00AF0981" w:rsidP="00AF0981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AF0981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F: GAGCAGCAGGACACAGAGCTA </w:t>
            </w:r>
          </w:p>
          <w:p w14:paraId="69EACD46" w14:textId="7A5B5C5C" w:rsidR="00C65A5A" w:rsidRPr="000B2BEE" w:rsidRDefault="00AF0981" w:rsidP="00AF0981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AF0981">
              <w:rPr>
                <w:rFonts w:ascii="Times New Roman" w:eastAsia="楷体" w:hAnsi="Times New Roman" w:cs="Times New Roman"/>
                <w:sz w:val="20"/>
                <w:szCs w:val="20"/>
              </w:rPr>
              <w:t>R: AGGAGGGGTGTGGTGTGAA</w:t>
            </w:r>
          </w:p>
        </w:tc>
        <w:tc>
          <w:tcPr>
            <w:tcW w:w="0" w:type="auto"/>
            <w:shd w:val="clear" w:color="auto" w:fill="auto"/>
          </w:tcPr>
          <w:p w14:paraId="6FD1DAC2" w14:textId="10DEDCF9" w:rsidR="00C65A5A" w:rsidRPr="000B2BEE" w:rsidRDefault="007E3992" w:rsidP="00CF6DED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  <w:tr w:rsidR="00C65A5A" w:rsidRPr="000B2BEE" w14:paraId="7867461B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0DD8295E" w14:textId="3E794560" w:rsidR="00C65A5A" w:rsidRPr="001879C2" w:rsidRDefault="009E5DBC" w:rsidP="00CF6DED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1879C2">
              <w:rPr>
                <w:rFonts w:ascii="Times New Roman" w:eastAsia="楷体" w:hAnsi="Times New Roman" w:cs="Times New Roman"/>
                <w:sz w:val="20"/>
                <w:szCs w:val="20"/>
              </w:rPr>
              <w:t>GLP-1R</w:t>
            </w:r>
          </w:p>
        </w:tc>
        <w:tc>
          <w:tcPr>
            <w:tcW w:w="0" w:type="auto"/>
            <w:shd w:val="clear" w:color="auto" w:fill="auto"/>
          </w:tcPr>
          <w:p w14:paraId="38B7B4FE" w14:textId="29410DE9" w:rsidR="00C65A5A" w:rsidRPr="001879C2" w:rsidRDefault="001B289B" w:rsidP="00CF6DE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XM_015102582.1</w:t>
            </w:r>
          </w:p>
        </w:tc>
        <w:tc>
          <w:tcPr>
            <w:tcW w:w="0" w:type="auto"/>
            <w:shd w:val="clear" w:color="auto" w:fill="auto"/>
          </w:tcPr>
          <w:p w14:paraId="243E1A71" w14:textId="32175890" w:rsidR="00C65A5A" w:rsidRDefault="00C65A5A" w:rsidP="00C65A5A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F:</w:t>
            </w:r>
            <w:r w:rsidR="001E4797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</w:t>
            </w:r>
            <w:r w:rsidR="001E4797" w:rsidRPr="001E4797">
              <w:rPr>
                <w:rFonts w:ascii="Times New Roman" w:eastAsia="楷体" w:hAnsi="Times New Roman" w:cs="Times New Roman"/>
                <w:sz w:val="20"/>
                <w:szCs w:val="20"/>
              </w:rPr>
              <w:t>TCTATGAGGACGAGGGCTGTTG</w:t>
            </w:r>
          </w:p>
          <w:p w14:paraId="7AA756CD" w14:textId="50B23B96" w:rsidR="00C65A5A" w:rsidRPr="000B2BEE" w:rsidRDefault="00C65A5A" w:rsidP="00C65A5A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R:</w:t>
            </w:r>
            <w:r w:rsidR="001E4797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</w:t>
            </w:r>
            <w:r w:rsidR="001E4797" w:rsidRPr="001E4797">
              <w:rPr>
                <w:rFonts w:ascii="Times New Roman" w:eastAsia="楷体" w:hAnsi="Times New Roman" w:cs="Times New Roman"/>
                <w:sz w:val="20"/>
                <w:szCs w:val="20"/>
              </w:rPr>
              <w:t>GACCCGGACAAAGATGAGGAA</w:t>
            </w:r>
          </w:p>
        </w:tc>
        <w:tc>
          <w:tcPr>
            <w:tcW w:w="0" w:type="auto"/>
            <w:shd w:val="clear" w:color="auto" w:fill="auto"/>
          </w:tcPr>
          <w:p w14:paraId="00B9F136" w14:textId="1E16E3AC" w:rsidR="00C65A5A" w:rsidRPr="000B2BEE" w:rsidRDefault="007E3992" w:rsidP="00CF6DED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  <w:tr w:rsidR="00C65A5A" w:rsidRPr="000B2BEE" w14:paraId="24141CDB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775EDDAE" w14:textId="1840184C" w:rsidR="00C65A5A" w:rsidRPr="00C65A5A" w:rsidRDefault="009E5DBC" w:rsidP="00CF6DED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InsR</w:t>
            </w:r>
          </w:p>
        </w:tc>
        <w:tc>
          <w:tcPr>
            <w:tcW w:w="0" w:type="auto"/>
            <w:shd w:val="clear" w:color="auto" w:fill="auto"/>
          </w:tcPr>
          <w:p w14:paraId="0D6B65B5" w14:textId="0E0E3ED8" w:rsidR="00C65A5A" w:rsidRPr="000B2BEE" w:rsidRDefault="00AF0981" w:rsidP="00CF6DE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AY157728</w:t>
            </w:r>
          </w:p>
        </w:tc>
        <w:tc>
          <w:tcPr>
            <w:tcW w:w="0" w:type="auto"/>
            <w:shd w:val="clear" w:color="auto" w:fill="auto"/>
          </w:tcPr>
          <w:p w14:paraId="36E82D0C" w14:textId="77777777" w:rsidR="00232BA2" w:rsidRPr="00232BA2" w:rsidRDefault="00232BA2" w:rsidP="00232BA2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232BA2">
              <w:rPr>
                <w:rFonts w:ascii="Times New Roman" w:eastAsia="楷体" w:hAnsi="Times New Roman" w:cs="Times New Roman"/>
                <w:sz w:val="20"/>
                <w:szCs w:val="20"/>
              </w:rPr>
              <w:t>F: CGTGGCCTGTCGCAACTTCTAC</w:t>
            </w:r>
          </w:p>
          <w:p w14:paraId="6C299037" w14:textId="0414F9BC" w:rsidR="00C65A5A" w:rsidRPr="000B2BEE" w:rsidRDefault="00232BA2" w:rsidP="00232BA2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232BA2">
              <w:rPr>
                <w:rFonts w:ascii="Times New Roman" w:eastAsia="楷体" w:hAnsi="Times New Roman" w:cs="Times New Roman"/>
                <w:sz w:val="20"/>
                <w:szCs w:val="20"/>
              </w:rPr>
              <w:t>R: GGACGCACTTGTTGTTGTGAATGAC</w:t>
            </w:r>
          </w:p>
        </w:tc>
        <w:tc>
          <w:tcPr>
            <w:tcW w:w="0" w:type="auto"/>
            <w:shd w:val="clear" w:color="auto" w:fill="auto"/>
          </w:tcPr>
          <w:p w14:paraId="118E886B" w14:textId="2CDEBA2D" w:rsidR="00C65A5A" w:rsidRPr="000B2BEE" w:rsidRDefault="00232BA2" w:rsidP="00CF6DED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60</w:t>
            </w:r>
          </w:p>
        </w:tc>
      </w:tr>
      <w:tr w:rsidR="009E5DBC" w:rsidRPr="000B2BEE" w14:paraId="33D4556D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14801D8C" w14:textId="7000DBBC" w:rsidR="009E5DBC" w:rsidRPr="00C65A5A" w:rsidRDefault="009E5DBC" w:rsidP="00CF6DED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LEPR</w:t>
            </w:r>
          </w:p>
        </w:tc>
        <w:tc>
          <w:tcPr>
            <w:tcW w:w="0" w:type="auto"/>
            <w:shd w:val="clear" w:color="auto" w:fill="auto"/>
          </w:tcPr>
          <w:p w14:paraId="11FA50E4" w14:textId="63A79597" w:rsidR="009E5DBC" w:rsidRPr="000B2BEE" w:rsidRDefault="00AF0981" w:rsidP="00CF6DE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NM_001009763</w:t>
            </w:r>
          </w:p>
        </w:tc>
        <w:tc>
          <w:tcPr>
            <w:tcW w:w="0" w:type="auto"/>
            <w:shd w:val="clear" w:color="auto" w:fill="auto"/>
          </w:tcPr>
          <w:p w14:paraId="05079CE6" w14:textId="77777777" w:rsidR="00232BA2" w:rsidRPr="00232BA2" w:rsidRDefault="00232BA2" w:rsidP="00232BA2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232BA2">
              <w:rPr>
                <w:rFonts w:ascii="Times New Roman" w:eastAsia="楷体" w:hAnsi="Times New Roman" w:cs="Times New Roman"/>
                <w:sz w:val="20"/>
                <w:szCs w:val="20"/>
              </w:rPr>
              <w:t>F: CTTGTGTAATTCTTTCCTGGATGCT</w:t>
            </w:r>
          </w:p>
          <w:p w14:paraId="4AFDE3D0" w14:textId="101ADFA7" w:rsidR="009E5DBC" w:rsidRPr="000B2BEE" w:rsidRDefault="00232BA2" w:rsidP="00232BA2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232BA2">
              <w:rPr>
                <w:rFonts w:ascii="Times New Roman" w:eastAsia="楷体" w:hAnsi="Times New Roman" w:cs="Times New Roman"/>
                <w:sz w:val="20"/>
                <w:szCs w:val="20"/>
              </w:rPr>
              <w:t>R: TTATCTTCGGTTTCCCTACTCCTTC</w:t>
            </w:r>
          </w:p>
        </w:tc>
        <w:tc>
          <w:tcPr>
            <w:tcW w:w="0" w:type="auto"/>
            <w:shd w:val="clear" w:color="auto" w:fill="auto"/>
          </w:tcPr>
          <w:p w14:paraId="09198A1E" w14:textId="37E711B4" w:rsidR="009E5DBC" w:rsidRPr="000B2BEE" w:rsidRDefault="00AF0981" w:rsidP="00CF6DED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  <w:tr w:rsidR="009E5DBC" w:rsidRPr="000B2BEE" w14:paraId="493335D9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37925448" w14:textId="4D4EAA02" w:rsidR="009E5DBC" w:rsidRPr="00C65A5A" w:rsidRDefault="009E5DBC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MC3R</w:t>
            </w:r>
          </w:p>
        </w:tc>
        <w:tc>
          <w:tcPr>
            <w:tcW w:w="0" w:type="auto"/>
            <w:shd w:val="clear" w:color="auto" w:fill="auto"/>
          </w:tcPr>
          <w:p w14:paraId="03B81425" w14:textId="20DB1A82" w:rsidR="009E5DBC" w:rsidRPr="000B2BEE" w:rsidRDefault="0017204D" w:rsidP="009E5DB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XM_012108878</w:t>
            </w:r>
          </w:p>
        </w:tc>
        <w:tc>
          <w:tcPr>
            <w:tcW w:w="0" w:type="auto"/>
            <w:shd w:val="clear" w:color="auto" w:fill="auto"/>
          </w:tcPr>
          <w:p w14:paraId="79D75DA8" w14:textId="77777777" w:rsidR="0017204D" w:rsidRPr="0017204D" w:rsidRDefault="0017204D" w:rsidP="0017204D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17204D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F: CGAAAGAAATAGGATGGGGATG </w:t>
            </w:r>
          </w:p>
          <w:p w14:paraId="47E97594" w14:textId="5630F436" w:rsidR="009E5DBC" w:rsidRPr="000B2BEE" w:rsidRDefault="0017204D" w:rsidP="0017204D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17204D">
              <w:rPr>
                <w:rFonts w:ascii="Times New Roman" w:eastAsia="楷体" w:hAnsi="Times New Roman" w:cs="Times New Roman"/>
                <w:sz w:val="20"/>
                <w:szCs w:val="20"/>
              </w:rPr>
              <w:t>R: GAAAGATGCCCTGTGTTGAATG</w:t>
            </w:r>
          </w:p>
        </w:tc>
        <w:tc>
          <w:tcPr>
            <w:tcW w:w="0" w:type="auto"/>
            <w:shd w:val="clear" w:color="auto" w:fill="auto"/>
          </w:tcPr>
          <w:p w14:paraId="62509A10" w14:textId="2FE8754C" w:rsidR="009E5DBC" w:rsidRPr="000B2BEE" w:rsidRDefault="0017204D" w:rsidP="009E5DBC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  <w:tr w:rsidR="009E5DBC" w:rsidRPr="000B2BEE" w14:paraId="23A2EFD5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5B2B9AF4" w14:textId="66E72A4D" w:rsidR="009E5DBC" w:rsidRPr="00C65A5A" w:rsidRDefault="009E5DBC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MC4R</w:t>
            </w:r>
          </w:p>
        </w:tc>
        <w:tc>
          <w:tcPr>
            <w:tcW w:w="0" w:type="auto"/>
            <w:shd w:val="clear" w:color="auto" w:fill="auto"/>
          </w:tcPr>
          <w:p w14:paraId="32E46D6A" w14:textId="63F921ED" w:rsidR="009E5DBC" w:rsidRPr="000B2BEE" w:rsidRDefault="0017204D" w:rsidP="009E5DB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NM_001126370</w:t>
            </w:r>
          </w:p>
        </w:tc>
        <w:tc>
          <w:tcPr>
            <w:tcW w:w="0" w:type="auto"/>
            <w:shd w:val="clear" w:color="auto" w:fill="auto"/>
          </w:tcPr>
          <w:p w14:paraId="63562752" w14:textId="77777777" w:rsidR="0017204D" w:rsidRPr="0017204D" w:rsidRDefault="0017204D" w:rsidP="0017204D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17204D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F: CGGGGTCTTTGTTGTCTGCT </w:t>
            </w:r>
          </w:p>
          <w:p w14:paraId="00464F22" w14:textId="7B2F61CE" w:rsidR="009E5DBC" w:rsidRPr="000B2BEE" w:rsidRDefault="0017204D" w:rsidP="0017204D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17204D">
              <w:rPr>
                <w:rFonts w:ascii="Times New Roman" w:eastAsia="楷体" w:hAnsi="Times New Roman" w:cs="Times New Roman"/>
                <w:sz w:val="20"/>
                <w:szCs w:val="20"/>
              </w:rPr>
              <w:t>R: GCACACGCAGTAGGGGTTCT</w:t>
            </w:r>
          </w:p>
        </w:tc>
        <w:tc>
          <w:tcPr>
            <w:tcW w:w="0" w:type="auto"/>
            <w:shd w:val="clear" w:color="auto" w:fill="auto"/>
          </w:tcPr>
          <w:p w14:paraId="245673BD" w14:textId="5A908065" w:rsidR="009E5DBC" w:rsidRPr="000B2BEE" w:rsidRDefault="0017204D" w:rsidP="009E5DBC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60</w:t>
            </w:r>
          </w:p>
        </w:tc>
      </w:tr>
      <w:tr w:rsidR="009E5DBC" w:rsidRPr="000B2BEE" w14:paraId="57CD131F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6D328C56" w14:textId="4116A53E" w:rsidR="009E5DBC" w:rsidRPr="00C65A5A" w:rsidRDefault="00777B59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NPY</w:t>
            </w:r>
          </w:p>
        </w:tc>
        <w:tc>
          <w:tcPr>
            <w:tcW w:w="0" w:type="auto"/>
            <w:shd w:val="clear" w:color="auto" w:fill="auto"/>
          </w:tcPr>
          <w:p w14:paraId="473EBF98" w14:textId="35316944" w:rsidR="009E5DBC" w:rsidRPr="000B2BEE" w:rsidRDefault="005C18D8" w:rsidP="009E5DB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NM_001009452</w:t>
            </w:r>
          </w:p>
        </w:tc>
        <w:tc>
          <w:tcPr>
            <w:tcW w:w="0" w:type="auto"/>
            <w:shd w:val="clear" w:color="auto" w:fill="auto"/>
          </w:tcPr>
          <w:p w14:paraId="66E2F6DD" w14:textId="77777777" w:rsidR="005C18D8" w:rsidRPr="005C18D8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F: GCGACACTACATCAATCTCATCAC</w:t>
            </w:r>
          </w:p>
          <w:p w14:paraId="4D4909E7" w14:textId="2C257AB1" w:rsidR="009E5DBC" w:rsidRPr="000B2BEE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R: TTTCCCGTGCTTTCTCTCATC</w:t>
            </w:r>
          </w:p>
        </w:tc>
        <w:tc>
          <w:tcPr>
            <w:tcW w:w="0" w:type="auto"/>
            <w:shd w:val="clear" w:color="auto" w:fill="auto"/>
          </w:tcPr>
          <w:p w14:paraId="060DBB0A" w14:textId="2DDA2A4D" w:rsidR="009E5DBC" w:rsidRPr="000B2BEE" w:rsidRDefault="005C18D8" w:rsidP="009E5DBC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60</w:t>
            </w:r>
          </w:p>
        </w:tc>
      </w:tr>
      <w:tr w:rsidR="009E5DBC" w:rsidRPr="000B2BEE" w14:paraId="2BA00FAF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0446E535" w14:textId="6D628404" w:rsidR="009E5DBC" w:rsidRPr="00C65A5A" w:rsidRDefault="000F4D5E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NPYIR</w:t>
            </w:r>
          </w:p>
        </w:tc>
        <w:tc>
          <w:tcPr>
            <w:tcW w:w="0" w:type="auto"/>
            <w:shd w:val="clear" w:color="auto" w:fill="auto"/>
          </w:tcPr>
          <w:p w14:paraId="2ED3E158" w14:textId="75F791B1" w:rsidR="009E5DBC" w:rsidRPr="000B2BEE" w:rsidRDefault="005C18D8" w:rsidP="009E5DB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XM_012179388</w:t>
            </w:r>
          </w:p>
        </w:tc>
        <w:tc>
          <w:tcPr>
            <w:tcW w:w="0" w:type="auto"/>
            <w:shd w:val="clear" w:color="auto" w:fill="auto"/>
          </w:tcPr>
          <w:p w14:paraId="04AC917B" w14:textId="77777777" w:rsidR="005C18D8" w:rsidRPr="005C18D8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F: TGGTGAGGCAATGTGCAAG </w:t>
            </w:r>
          </w:p>
          <w:p w14:paraId="1178C490" w14:textId="6B55CD95" w:rsidR="009E5DBC" w:rsidRPr="000B2BEE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R: GAGAAGAAGCCACAGCAAGGA</w:t>
            </w:r>
          </w:p>
        </w:tc>
        <w:tc>
          <w:tcPr>
            <w:tcW w:w="0" w:type="auto"/>
            <w:shd w:val="clear" w:color="auto" w:fill="auto"/>
          </w:tcPr>
          <w:p w14:paraId="611988C0" w14:textId="1EAE4730" w:rsidR="009E5DBC" w:rsidRPr="000B2BEE" w:rsidRDefault="007E3992" w:rsidP="009E5DBC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60</w:t>
            </w:r>
          </w:p>
        </w:tc>
      </w:tr>
      <w:tr w:rsidR="009E5DBC" w:rsidRPr="000B2BEE" w14:paraId="52982C7D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56FB2370" w14:textId="776F7A2C" w:rsidR="009E5DBC" w:rsidRPr="00C65A5A" w:rsidRDefault="000F4D5E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NPY5R</w:t>
            </w:r>
          </w:p>
        </w:tc>
        <w:tc>
          <w:tcPr>
            <w:tcW w:w="0" w:type="auto"/>
            <w:shd w:val="clear" w:color="auto" w:fill="auto"/>
          </w:tcPr>
          <w:p w14:paraId="7B8B5720" w14:textId="3638665B" w:rsidR="009E5DBC" w:rsidRPr="000B2BEE" w:rsidRDefault="001879C2" w:rsidP="001879C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7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XM_012179381.1</w:t>
            </w:r>
          </w:p>
        </w:tc>
        <w:tc>
          <w:tcPr>
            <w:tcW w:w="0" w:type="auto"/>
            <w:shd w:val="clear" w:color="auto" w:fill="auto"/>
          </w:tcPr>
          <w:p w14:paraId="4A35E260" w14:textId="0B2BCE94" w:rsidR="004A07F0" w:rsidRDefault="004A07F0" w:rsidP="004A07F0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F:</w:t>
            </w:r>
            <w:r w:rsidR="00FB48E7">
              <w:t xml:space="preserve"> </w:t>
            </w:r>
            <w:r w:rsidR="00FB48E7" w:rsidRPr="00FB48E7">
              <w:rPr>
                <w:rFonts w:ascii="Times New Roman" w:eastAsia="楷体" w:hAnsi="Times New Roman" w:cs="Times New Roman"/>
                <w:sz w:val="20"/>
                <w:szCs w:val="20"/>
              </w:rPr>
              <w:t>GAGGAAGCGAAATCAGAAGACTACA</w:t>
            </w:r>
          </w:p>
          <w:p w14:paraId="2B9A65DB" w14:textId="1557CF3B" w:rsidR="009E5DBC" w:rsidRPr="000B2BEE" w:rsidRDefault="004A07F0" w:rsidP="004A07F0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R:</w:t>
            </w:r>
            <w:r w:rsidR="00FB48E7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</w:t>
            </w:r>
            <w:r w:rsidR="00FB48E7" w:rsidRPr="00FB48E7">
              <w:rPr>
                <w:rFonts w:ascii="Times New Roman" w:eastAsia="楷体" w:hAnsi="Times New Roman" w:cs="Times New Roman"/>
                <w:sz w:val="20"/>
                <w:szCs w:val="20"/>
              </w:rPr>
              <w:t>TGAAAGGTGAGCAAAACAGCA</w:t>
            </w:r>
          </w:p>
        </w:tc>
        <w:tc>
          <w:tcPr>
            <w:tcW w:w="0" w:type="auto"/>
            <w:shd w:val="clear" w:color="auto" w:fill="auto"/>
          </w:tcPr>
          <w:p w14:paraId="5D424684" w14:textId="2099BB10" w:rsidR="009E5DBC" w:rsidRPr="000B2BEE" w:rsidRDefault="001879C2" w:rsidP="009E5DBC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  <w:tr w:rsidR="000F4D5E" w:rsidRPr="000B2BEE" w14:paraId="4ABBD9EA" w14:textId="77777777" w:rsidTr="00CE2D52">
        <w:trPr>
          <w:trHeight w:val="705"/>
          <w:jc w:val="center"/>
        </w:trPr>
        <w:tc>
          <w:tcPr>
            <w:tcW w:w="0" w:type="auto"/>
            <w:shd w:val="clear" w:color="auto" w:fill="auto"/>
          </w:tcPr>
          <w:p w14:paraId="2E18F777" w14:textId="1E75879B" w:rsidR="000F4D5E" w:rsidRDefault="000F4D5E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POMC</w:t>
            </w:r>
          </w:p>
        </w:tc>
        <w:tc>
          <w:tcPr>
            <w:tcW w:w="0" w:type="auto"/>
            <w:shd w:val="clear" w:color="auto" w:fill="auto"/>
          </w:tcPr>
          <w:p w14:paraId="0EDA6E7E" w14:textId="7ED93325" w:rsidR="000F4D5E" w:rsidRPr="000B2BEE" w:rsidRDefault="005C18D8" w:rsidP="009E5DB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NM_001009266</w:t>
            </w:r>
          </w:p>
        </w:tc>
        <w:tc>
          <w:tcPr>
            <w:tcW w:w="0" w:type="auto"/>
            <w:shd w:val="clear" w:color="auto" w:fill="auto"/>
          </w:tcPr>
          <w:p w14:paraId="3DAEA5BC" w14:textId="3088E199" w:rsidR="005C18D8" w:rsidRPr="005C18D8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F: </w:t>
            </w:r>
            <w:r w:rsidR="007067BB" w:rsidRPr="007067BB">
              <w:rPr>
                <w:rFonts w:ascii="Times New Roman" w:eastAsia="楷体" w:hAnsi="Times New Roman" w:cs="Times New Roman"/>
                <w:sz w:val="20"/>
                <w:szCs w:val="20"/>
              </w:rPr>
              <w:t>GCTGCTGGTCTTGCTGCTT</w:t>
            </w:r>
          </w:p>
          <w:p w14:paraId="6CCD9E94" w14:textId="59EDDDE1" w:rsidR="000F4D5E" w:rsidRPr="000B2BEE" w:rsidRDefault="005C18D8" w:rsidP="005C18D8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5C18D8">
              <w:rPr>
                <w:rFonts w:ascii="Times New Roman" w:eastAsia="楷体" w:hAnsi="Times New Roman" w:cs="Times New Roman"/>
                <w:sz w:val="20"/>
                <w:szCs w:val="20"/>
              </w:rPr>
              <w:t>R:</w:t>
            </w:r>
            <w:r w:rsidR="007067BB">
              <w:rPr>
                <w:rFonts w:ascii="Times New Roman" w:eastAsia="楷体" w:hAnsi="Times New Roman" w:cs="Times New Roman"/>
                <w:sz w:val="20"/>
                <w:szCs w:val="20"/>
              </w:rPr>
              <w:t xml:space="preserve"> </w:t>
            </w:r>
            <w:r w:rsidR="007067BB" w:rsidRPr="007067BB">
              <w:rPr>
                <w:rFonts w:ascii="Times New Roman" w:eastAsia="楷体" w:hAnsi="Times New Roman" w:cs="Times New Roman"/>
                <w:sz w:val="20"/>
                <w:szCs w:val="20"/>
              </w:rPr>
              <w:t>AGGTTACTTTCCGTGGTGAGGT</w:t>
            </w:r>
          </w:p>
        </w:tc>
        <w:tc>
          <w:tcPr>
            <w:tcW w:w="0" w:type="auto"/>
            <w:shd w:val="clear" w:color="auto" w:fill="auto"/>
          </w:tcPr>
          <w:p w14:paraId="2749868F" w14:textId="0702382C" w:rsidR="000F4D5E" w:rsidRPr="000B2BEE" w:rsidRDefault="005C18D8" w:rsidP="009E5DBC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sz w:val="20"/>
                <w:szCs w:val="20"/>
              </w:rPr>
              <w:t>60</w:t>
            </w:r>
          </w:p>
        </w:tc>
      </w:tr>
      <w:tr w:rsidR="009E5DBC" w:rsidRPr="000B2BEE" w14:paraId="57842208" w14:textId="77777777" w:rsidTr="00673671">
        <w:trPr>
          <w:trHeight w:val="567"/>
          <w:jc w:val="center"/>
        </w:trPr>
        <w:tc>
          <w:tcPr>
            <w:tcW w:w="0" w:type="auto"/>
            <w:shd w:val="clear" w:color="auto" w:fill="auto"/>
          </w:tcPr>
          <w:p w14:paraId="01AF0239" w14:textId="4EE0E1FD" w:rsidR="009E5DBC" w:rsidRPr="00C65A5A" w:rsidRDefault="009E5DBC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824274">
              <w:rPr>
                <w:rFonts w:ascii="Times New Roman" w:eastAsia="楷体" w:hAnsi="Times New Roman" w:cs="Times New Roman"/>
                <w:i/>
                <w:iCs/>
                <w:sz w:val="20"/>
                <w:szCs w:val="20"/>
              </w:rPr>
              <w:t>β</w:t>
            </w:r>
            <w:r w:rsidRPr="00C65A5A">
              <w:rPr>
                <w:rFonts w:ascii="Times New Roman" w:eastAsia="楷体" w:hAnsi="Times New Roman" w:cs="Times New Roman"/>
                <w:sz w:val="20"/>
                <w:szCs w:val="20"/>
              </w:rPr>
              <w:t>-actin</w:t>
            </w:r>
          </w:p>
        </w:tc>
        <w:tc>
          <w:tcPr>
            <w:tcW w:w="0" w:type="auto"/>
            <w:shd w:val="clear" w:color="auto" w:fill="auto"/>
          </w:tcPr>
          <w:p w14:paraId="31F508E5" w14:textId="244A81E0" w:rsidR="009E5DBC" w:rsidRPr="000B2BEE" w:rsidRDefault="009E5DBC" w:rsidP="009E5DBC">
            <w:pPr>
              <w:adjustRightInd w:val="0"/>
              <w:spacing w:after="0" w:line="480" w:lineRule="auto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U39357.1</w:t>
            </w:r>
          </w:p>
        </w:tc>
        <w:tc>
          <w:tcPr>
            <w:tcW w:w="0" w:type="auto"/>
            <w:shd w:val="clear" w:color="auto" w:fill="auto"/>
          </w:tcPr>
          <w:p w14:paraId="5965357B" w14:textId="77777777" w:rsidR="009E5DBC" w:rsidRPr="000B2BEE" w:rsidRDefault="009E5DBC" w:rsidP="009E5DBC">
            <w:pPr>
              <w:adjustRightInd w:val="0"/>
              <w:spacing w:after="0" w:line="36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F: AGCCTTCCTTCCTGGGCATGGA</w:t>
            </w:r>
          </w:p>
          <w:p w14:paraId="2062F7E9" w14:textId="1AC197FD" w:rsidR="009E5DBC" w:rsidRPr="000B2BEE" w:rsidRDefault="009E5DBC" w:rsidP="009E5DBC">
            <w:pPr>
              <w:adjustRightInd w:val="0"/>
              <w:spacing w:after="0" w:line="480" w:lineRule="auto"/>
              <w:jc w:val="left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R: GGACAGCACCGTGTTGGCGTAGA</w:t>
            </w:r>
          </w:p>
        </w:tc>
        <w:tc>
          <w:tcPr>
            <w:tcW w:w="0" w:type="auto"/>
            <w:shd w:val="clear" w:color="auto" w:fill="auto"/>
          </w:tcPr>
          <w:p w14:paraId="0FCD7166" w14:textId="0FF07265" w:rsidR="009E5DBC" w:rsidRPr="000B2BEE" w:rsidRDefault="009E5DBC" w:rsidP="009E5DBC">
            <w:pPr>
              <w:adjustRightInd w:val="0"/>
              <w:spacing w:after="0" w:line="480" w:lineRule="auto"/>
              <w:jc w:val="center"/>
              <w:rPr>
                <w:rFonts w:ascii="Times New Roman" w:eastAsia="楷体" w:hAnsi="Times New Roman" w:cs="Times New Roman"/>
                <w:sz w:val="20"/>
                <w:szCs w:val="20"/>
              </w:rPr>
            </w:pPr>
            <w:r w:rsidRPr="000B2BEE">
              <w:rPr>
                <w:rFonts w:ascii="Times New Roman" w:eastAsia="楷体" w:hAnsi="Times New Roman" w:cs="Times New Roman"/>
                <w:sz w:val="20"/>
                <w:szCs w:val="20"/>
              </w:rPr>
              <w:t>58</w:t>
            </w:r>
          </w:p>
        </w:tc>
      </w:tr>
    </w:tbl>
    <w:p w14:paraId="3EB8C7DC" w14:textId="58CF2316" w:rsidR="00FB05DA" w:rsidRPr="000F4D5E" w:rsidRDefault="006446F8" w:rsidP="00FB05D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613C0">
        <w:rPr>
          <w:rFonts w:ascii="Times New Roman" w:eastAsia="SimSun" w:hAnsi="Times New Roman" w:cs="Times New Roman"/>
          <w:sz w:val="20"/>
          <w:szCs w:val="20"/>
          <w:vertAlign w:val="superscript"/>
        </w:rPr>
        <w:lastRenderedPageBreak/>
        <w:t xml:space="preserve">1 </w:t>
      </w:r>
      <w:bookmarkStart w:id="9" w:name="_Hlk51236645"/>
      <w:r w:rsidR="0005490D" w:rsidRPr="000F4D5E">
        <w:rPr>
          <w:rFonts w:ascii="Times New Roman" w:hAnsi="Times New Roman" w:cs="Times New Roman"/>
          <w:sz w:val="20"/>
          <w:szCs w:val="20"/>
        </w:rPr>
        <w:t>AgRP</w:t>
      </w:r>
      <w:r w:rsidR="0005490D">
        <w:rPr>
          <w:rFonts w:ascii="Times New Roman" w:hAnsi="Times New Roman" w:cs="Times New Roman"/>
          <w:sz w:val="20"/>
          <w:szCs w:val="20"/>
        </w:rPr>
        <w:t>,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agouti-related peptide</w:t>
      </w:r>
      <w:r w:rsidR="0005490D">
        <w:rPr>
          <w:rFonts w:ascii="Times New Roman" w:hAnsi="Times New Roman" w:cs="Times New Roman"/>
          <w:sz w:val="20"/>
          <w:szCs w:val="20"/>
        </w:rPr>
        <w:t xml:space="preserve">; </w:t>
      </w:r>
      <w:bookmarkStart w:id="10" w:name="_Hlk51232237"/>
      <w:bookmarkStart w:id="11" w:name="_Hlk51236795"/>
      <w:bookmarkEnd w:id="9"/>
      <w:r w:rsidR="0005490D" w:rsidRPr="0005490D">
        <w:rPr>
          <w:rFonts w:ascii="Times New Roman" w:hAnsi="Times New Roman" w:cs="Times New Roman"/>
          <w:sz w:val="20"/>
          <w:szCs w:val="20"/>
        </w:rPr>
        <w:t>AMPKα</w:t>
      </w:r>
      <w:r w:rsidR="0005490D" w:rsidRPr="002E062A">
        <w:rPr>
          <w:rFonts w:ascii="Times New Roman" w:hAnsi="Times New Roman" w:cs="Times New Roman"/>
          <w:sz w:val="18"/>
          <w:szCs w:val="18"/>
        </w:rPr>
        <w:t>2</w:t>
      </w:r>
      <w:bookmarkEnd w:id="10"/>
      <w:r w:rsidR="0005490D">
        <w:rPr>
          <w:rFonts w:ascii="Times New Roman" w:hAnsi="Times New Roman" w:cs="Times New Roman"/>
          <w:sz w:val="20"/>
          <w:szCs w:val="20"/>
        </w:rPr>
        <w:t xml:space="preserve">, </w:t>
      </w:r>
      <w:r w:rsidR="0005490D" w:rsidRPr="0005490D">
        <w:rPr>
          <w:rFonts w:ascii="Times New Roman" w:hAnsi="Times New Roman" w:cs="Times New Roman"/>
          <w:sz w:val="20"/>
          <w:szCs w:val="20"/>
        </w:rPr>
        <w:t>adenosine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monophosphate-activated protein kinase-alpha</w:t>
      </w:r>
      <w:r w:rsidR="0005490D">
        <w:rPr>
          <w:rFonts w:ascii="Times New Roman" w:hAnsi="Times New Roman" w:cs="Times New Roman"/>
          <w:sz w:val="20"/>
          <w:szCs w:val="20"/>
        </w:rPr>
        <w:t xml:space="preserve"> 2</w:t>
      </w:r>
      <w:bookmarkEnd w:id="11"/>
      <w:r w:rsidR="0005490D">
        <w:rPr>
          <w:rFonts w:ascii="Times New Roman" w:hAnsi="Times New Roman" w:cs="Times New Roman"/>
          <w:sz w:val="20"/>
          <w:szCs w:val="20"/>
        </w:rPr>
        <w:t xml:space="preserve">; </w:t>
      </w:r>
      <w:bookmarkStart w:id="12" w:name="_Hlk51236694"/>
      <w:r w:rsidR="0005490D" w:rsidRPr="000F4D5E">
        <w:rPr>
          <w:rFonts w:ascii="Times New Roman" w:hAnsi="Times New Roman" w:cs="Times New Roman"/>
          <w:sz w:val="20"/>
          <w:szCs w:val="20"/>
        </w:rPr>
        <w:t>CART</w:t>
      </w:r>
      <w:r w:rsidR="0005490D">
        <w:rPr>
          <w:rFonts w:ascii="Times New Roman" w:hAnsi="Times New Roman" w:cs="Times New Roman"/>
          <w:sz w:val="20"/>
          <w:szCs w:val="20"/>
        </w:rPr>
        <w:t xml:space="preserve">, </w:t>
      </w:r>
      <w:r w:rsidR="0005490D" w:rsidRPr="000F4D5E">
        <w:rPr>
          <w:rFonts w:ascii="Times New Roman" w:hAnsi="Times New Roman" w:cs="Times New Roman"/>
          <w:sz w:val="20"/>
          <w:szCs w:val="20"/>
        </w:rPr>
        <w:t>cocaine and amphetamine-regulated transcript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</w:t>
      </w:r>
      <w:bookmarkStart w:id="13" w:name="_Hlk51235370"/>
      <w:bookmarkEnd w:id="12"/>
      <w:r w:rsidR="0005490D" w:rsidRPr="000F4D5E">
        <w:rPr>
          <w:rFonts w:ascii="Times New Roman" w:hAnsi="Times New Roman" w:cs="Times New Roman"/>
          <w:sz w:val="20"/>
          <w:szCs w:val="20"/>
        </w:rPr>
        <w:t>GIPR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glucose-dependent insulinotropic polypeptide receptor</w:t>
      </w:r>
      <w:r w:rsidR="0005490D">
        <w:rPr>
          <w:rFonts w:ascii="Times New Roman" w:hAnsi="Times New Roman" w:cs="Times New Roman"/>
          <w:sz w:val="20"/>
          <w:szCs w:val="20"/>
        </w:rPr>
        <w:t xml:space="preserve">; </w:t>
      </w:r>
      <w:r w:rsidR="0005490D" w:rsidRPr="000F4D5E">
        <w:rPr>
          <w:rFonts w:ascii="Times New Roman" w:hAnsi="Times New Roman" w:cs="Times New Roman"/>
          <w:sz w:val="20"/>
          <w:szCs w:val="20"/>
        </w:rPr>
        <w:t>GLP-1R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glucagon-like peptide-1 receptor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bookmarkEnd w:id="13"/>
      <w:r w:rsidR="0005490D" w:rsidRPr="0005490D">
        <w:rPr>
          <w:rFonts w:ascii="Times New Roman" w:hAnsi="Times New Roman" w:cs="Times New Roman"/>
          <w:sz w:val="20"/>
          <w:szCs w:val="20"/>
        </w:rPr>
        <w:t xml:space="preserve"> </w:t>
      </w:r>
      <w:bookmarkStart w:id="14" w:name="_Hlk51235569"/>
      <w:r w:rsidR="0005490D" w:rsidRPr="000F4D5E">
        <w:rPr>
          <w:rFonts w:ascii="Times New Roman" w:hAnsi="Times New Roman" w:cs="Times New Roman"/>
          <w:sz w:val="20"/>
          <w:szCs w:val="20"/>
        </w:rPr>
        <w:t>InsR</w:t>
      </w:r>
      <w:r w:rsidR="001D4B5E">
        <w:rPr>
          <w:rFonts w:ascii="Times New Roman" w:hAnsi="Times New Roman" w:cs="Times New Roman"/>
          <w:sz w:val="20"/>
          <w:szCs w:val="20"/>
        </w:rPr>
        <w:t>: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insulin receptor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LEPR</w:t>
      </w:r>
      <w:r w:rsidR="0005490D">
        <w:rPr>
          <w:rFonts w:ascii="Times New Roman" w:hAnsi="Times New Roman" w:cs="Times New Roman"/>
          <w:sz w:val="20"/>
          <w:szCs w:val="20"/>
        </w:rPr>
        <w:t>,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leptin receptor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</w:t>
      </w:r>
      <w:bookmarkStart w:id="15" w:name="_Hlk51236716"/>
      <w:bookmarkEnd w:id="14"/>
      <w:r w:rsidR="00C3461A" w:rsidRPr="000F4D5E">
        <w:rPr>
          <w:rFonts w:ascii="Times New Roman" w:hAnsi="Times New Roman" w:cs="Times New Roman"/>
          <w:sz w:val="20"/>
          <w:szCs w:val="20"/>
        </w:rPr>
        <w:t>MC3R</w:t>
      </w:r>
      <w:r w:rsidR="00C3461A">
        <w:rPr>
          <w:rFonts w:ascii="Times New Roman" w:hAnsi="Times New Roman" w:cs="Times New Roman"/>
          <w:sz w:val="20"/>
          <w:szCs w:val="20"/>
        </w:rPr>
        <w:t>,</w:t>
      </w:r>
      <w:r w:rsidR="00C3461A" w:rsidRPr="000F4D5E">
        <w:rPr>
          <w:rFonts w:ascii="Times New Roman" w:hAnsi="Times New Roman" w:cs="Times New Roman"/>
          <w:sz w:val="20"/>
          <w:szCs w:val="20"/>
        </w:rPr>
        <w:t xml:space="preserve"> </w:t>
      </w:r>
      <w:r w:rsidR="000F4D5E" w:rsidRPr="000F4D5E">
        <w:rPr>
          <w:rFonts w:ascii="Times New Roman" w:hAnsi="Times New Roman" w:cs="Times New Roman"/>
          <w:sz w:val="20"/>
          <w:szCs w:val="20"/>
        </w:rPr>
        <w:t>melanocortin 3 receptor</w:t>
      </w:r>
      <w:r w:rsidR="00C3461A">
        <w:rPr>
          <w:rFonts w:ascii="Times New Roman" w:hAnsi="Times New Roman" w:cs="Times New Roman"/>
          <w:sz w:val="20"/>
          <w:szCs w:val="20"/>
        </w:rPr>
        <w:t xml:space="preserve">; </w:t>
      </w:r>
      <w:r w:rsidR="00C3461A" w:rsidRPr="000F4D5E">
        <w:rPr>
          <w:rFonts w:ascii="Times New Roman" w:hAnsi="Times New Roman" w:cs="Times New Roman"/>
          <w:sz w:val="20"/>
          <w:szCs w:val="20"/>
        </w:rPr>
        <w:t>MC4R</w:t>
      </w:r>
      <w:r w:rsidR="00C3461A">
        <w:rPr>
          <w:rFonts w:ascii="Times New Roman" w:hAnsi="Times New Roman" w:cs="Times New Roman"/>
          <w:sz w:val="20"/>
          <w:szCs w:val="20"/>
        </w:rPr>
        <w:t>,</w:t>
      </w:r>
      <w:r w:rsidR="00C3461A" w:rsidRPr="000F4D5E">
        <w:rPr>
          <w:rFonts w:ascii="Times New Roman" w:hAnsi="Times New Roman" w:cs="Times New Roman"/>
          <w:sz w:val="20"/>
          <w:szCs w:val="20"/>
        </w:rPr>
        <w:t xml:space="preserve"> </w:t>
      </w:r>
      <w:r w:rsidR="000F4D5E" w:rsidRPr="000F4D5E">
        <w:rPr>
          <w:rFonts w:ascii="Times New Roman" w:hAnsi="Times New Roman" w:cs="Times New Roman"/>
          <w:sz w:val="20"/>
          <w:szCs w:val="20"/>
        </w:rPr>
        <w:t>melanocortin 4 receptor</w:t>
      </w:r>
      <w:r w:rsidR="00C3461A">
        <w:rPr>
          <w:rFonts w:ascii="Times New Roman" w:hAnsi="Times New Roman" w:cs="Times New Roman"/>
          <w:sz w:val="20"/>
          <w:szCs w:val="20"/>
        </w:rPr>
        <w:t>;</w:t>
      </w:r>
      <w:bookmarkEnd w:id="15"/>
      <w:r w:rsidR="000F4D5E" w:rsidRPr="000F4D5E">
        <w:rPr>
          <w:rFonts w:ascii="Times New Roman" w:hAnsi="Times New Roman" w:cs="Times New Roman"/>
          <w:sz w:val="20"/>
          <w:szCs w:val="20"/>
        </w:rPr>
        <w:t xml:space="preserve"> </w:t>
      </w:r>
      <w:bookmarkStart w:id="16" w:name="_Hlk51235349"/>
      <w:bookmarkStart w:id="17" w:name="_Hlk51235611"/>
      <w:r w:rsidR="0005490D" w:rsidRPr="000F4D5E">
        <w:rPr>
          <w:rFonts w:ascii="Times New Roman" w:hAnsi="Times New Roman" w:cs="Times New Roman"/>
          <w:sz w:val="20"/>
          <w:szCs w:val="20"/>
        </w:rPr>
        <w:t>NPY, neuropeptide Y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="0005490D" w:rsidRPr="000F4D5E">
        <w:rPr>
          <w:rFonts w:ascii="Times New Roman" w:hAnsi="Times New Roman" w:cs="Times New Roman"/>
          <w:sz w:val="20"/>
          <w:szCs w:val="20"/>
        </w:rPr>
        <w:t>NPY1R</w:t>
      </w:r>
      <w:r w:rsidR="0005490D">
        <w:rPr>
          <w:rFonts w:ascii="Times New Roman" w:hAnsi="Times New Roman" w:cs="Times New Roman"/>
          <w:sz w:val="20"/>
          <w:szCs w:val="20"/>
        </w:rPr>
        <w:t xml:space="preserve">, </w:t>
      </w:r>
      <w:r w:rsidR="0005490D" w:rsidRPr="000F4D5E">
        <w:rPr>
          <w:rFonts w:ascii="Times New Roman" w:hAnsi="Times New Roman" w:cs="Times New Roman"/>
          <w:sz w:val="20"/>
          <w:szCs w:val="20"/>
        </w:rPr>
        <w:t>neuropeptide</w:t>
      </w:r>
      <w:r w:rsidR="00BB1BB1">
        <w:rPr>
          <w:rFonts w:ascii="Times New Roman" w:hAnsi="Times New Roman" w:cs="Times New Roman"/>
          <w:sz w:val="20"/>
          <w:szCs w:val="20"/>
        </w:rPr>
        <w:t>Y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Y1 receptor</w:t>
      </w:r>
      <w:r w:rsidR="0005490D">
        <w:rPr>
          <w:rFonts w:ascii="Times New Roman" w:hAnsi="Times New Roman" w:cs="Times New Roman"/>
          <w:sz w:val="20"/>
          <w:szCs w:val="20"/>
        </w:rPr>
        <w:t xml:space="preserve">; </w:t>
      </w:r>
      <w:r w:rsidR="0005490D" w:rsidRPr="000F4D5E">
        <w:rPr>
          <w:rFonts w:ascii="Times New Roman" w:hAnsi="Times New Roman" w:cs="Times New Roman"/>
          <w:sz w:val="20"/>
          <w:szCs w:val="20"/>
        </w:rPr>
        <w:t>NPY</w:t>
      </w:r>
      <w:r w:rsidR="00B20BF0">
        <w:rPr>
          <w:rFonts w:ascii="Times New Roman" w:hAnsi="Times New Roman" w:cs="Times New Roman"/>
          <w:sz w:val="20"/>
          <w:szCs w:val="20"/>
        </w:rPr>
        <w:t>5</w:t>
      </w:r>
      <w:r w:rsidR="0005490D" w:rsidRPr="000F4D5E">
        <w:rPr>
          <w:rFonts w:ascii="Times New Roman" w:hAnsi="Times New Roman" w:cs="Times New Roman"/>
          <w:sz w:val="20"/>
          <w:szCs w:val="20"/>
        </w:rPr>
        <w:t>R</w:t>
      </w:r>
      <w:r w:rsidR="0005490D">
        <w:rPr>
          <w:rFonts w:ascii="Times New Roman" w:hAnsi="Times New Roman" w:cs="Times New Roman"/>
          <w:sz w:val="20"/>
          <w:szCs w:val="20"/>
        </w:rPr>
        <w:t>,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neuropeptide</w:t>
      </w:r>
      <w:r w:rsidR="00BB1BB1">
        <w:rPr>
          <w:rFonts w:ascii="Times New Roman" w:hAnsi="Times New Roman" w:cs="Times New Roman"/>
          <w:sz w:val="20"/>
          <w:szCs w:val="20"/>
        </w:rPr>
        <w:t xml:space="preserve"> Y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Y</w:t>
      </w:r>
      <w:r w:rsidR="00B20BF0">
        <w:rPr>
          <w:rFonts w:ascii="Times New Roman" w:hAnsi="Times New Roman" w:cs="Times New Roman"/>
          <w:sz w:val="20"/>
          <w:szCs w:val="20"/>
        </w:rPr>
        <w:t>5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receptor</w:t>
      </w:r>
      <w:r w:rsidR="0005490D">
        <w:rPr>
          <w:rFonts w:ascii="Times New Roman" w:hAnsi="Times New Roman" w:cs="Times New Roman"/>
          <w:sz w:val="20"/>
          <w:szCs w:val="20"/>
        </w:rPr>
        <w:t>;</w:t>
      </w:r>
      <w:bookmarkEnd w:id="17"/>
      <w:r w:rsidR="0005490D">
        <w:rPr>
          <w:rFonts w:ascii="Times New Roman" w:hAnsi="Times New Roman" w:cs="Times New Roman"/>
          <w:sz w:val="20"/>
          <w:szCs w:val="20"/>
        </w:rPr>
        <w:t xml:space="preserve"> </w:t>
      </w:r>
      <w:bookmarkStart w:id="18" w:name="_Hlk51236678"/>
      <w:r w:rsidR="0005490D" w:rsidRPr="000F4D5E">
        <w:rPr>
          <w:rFonts w:ascii="Times New Roman" w:hAnsi="Times New Roman" w:cs="Times New Roman"/>
          <w:sz w:val="20"/>
          <w:szCs w:val="20"/>
        </w:rPr>
        <w:t>POMC</w:t>
      </w:r>
      <w:r w:rsidR="0005490D">
        <w:rPr>
          <w:rFonts w:ascii="Times New Roman" w:hAnsi="Times New Roman" w:cs="Times New Roman"/>
          <w:sz w:val="20"/>
          <w:szCs w:val="20"/>
        </w:rPr>
        <w:t>,</w:t>
      </w:r>
      <w:r w:rsidR="0005490D" w:rsidRPr="000F4D5E">
        <w:rPr>
          <w:rFonts w:ascii="Times New Roman" w:hAnsi="Times New Roman" w:cs="Times New Roman"/>
          <w:sz w:val="20"/>
          <w:szCs w:val="20"/>
        </w:rPr>
        <w:t xml:space="preserve"> proopiomelanocortin</w:t>
      </w:r>
      <w:bookmarkEnd w:id="18"/>
      <w:r w:rsidR="00B862DE" w:rsidRPr="000F4D5E">
        <w:rPr>
          <w:rFonts w:ascii="Times New Roman" w:eastAsia="楷体" w:hAnsi="Times New Roman" w:cs="Times New Roman"/>
          <w:sz w:val="20"/>
          <w:szCs w:val="20"/>
        </w:rPr>
        <w:t>.</w:t>
      </w:r>
    </w:p>
    <w:p w14:paraId="3C3355B7" w14:textId="343A9236" w:rsidR="006446F8" w:rsidRPr="00A613C0" w:rsidRDefault="006446F8" w:rsidP="00FB05DA">
      <w:pPr>
        <w:spacing w:after="0" w:line="480" w:lineRule="auto"/>
        <w:rPr>
          <w:rFonts w:ascii="Times New Roman" w:eastAsia="SimSun" w:hAnsi="Times New Roman" w:cs="Times New Roman"/>
          <w:sz w:val="20"/>
          <w:szCs w:val="20"/>
        </w:rPr>
      </w:pPr>
      <w:r w:rsidRPr="00A613C0">
        <w:rPr>
          <w:rFonts w:ascii="Times New Roman" w:eastAsia="SimSun" w:hAnsi="Times New Roman" w:cs="Times New Roman"/>
          <w:sz w:val="20"/>
          <w:szCs w:val="20"/>
          <w:vertAlign w:val="superscript"/>
        </w:rPr>
        <w:t>2</w:t>
      </w:r>
      <w:r w:rsidR="00873BB6">
        <w:rPr>
          <w:rFonts w:ascii="Times New Roman" w:eastAsia="SimSun" w:hAnsi="Times New Roman" w:cs="Times New Roman"/>
          <w:sz w:val="20"/>
          <w:szCs w:val="20"/>
          <w:vertAlign w:val="superscript"/>
        </w:rPr>
        <w:t xml:space="preserve"> </w:t>
      </w:r>
      <w:r w:rsidRPr="00A613C0">
        <w:rPr>
          <w:rFonts w:ascii="Times New Roman" w:eastAsia="SimSun" w:hAnsi="Times New Roman" w:cs="Times New Roman"/>
          <w:sz w:val="20"/>
          <w:szCs w:val="20"/>
          <w:vertAlign w:val="superscript"/>
        </w:rPr>
        <w:t xml:space="preserve"> </w:t>
      </w:r>
      <w:r w:rsidRPr="00A613C0">
        <w:rPr>
          <w:rFonts w:ascii="Times New Roman" w:eastAsia="SimSun" w:hAnsi="Times New Roman" w:cs="Times New Roman"/>
          <w:sz w:val="20"/>
          <w:szCs w:val="20"/>
        </w:rPr>
        <w:t>F, forward; R, reverse.</w:t>
      </w:r>
    </w:p>
    <w:p w14:paraId="7AC0148A" w14:textId="33BB7D0A" w:rsidR="004A3EEA" w:rsidRDefault="006446F8" w:rsidP="008F7F72">
      <w:pPr>
        <w:widowControl/>
        <w:spacing w:after="0" w:line="480" w:lineRule="auto"/>
        <w:rPr>
          <w:rFonts w:ascii="Times New Roman" w:eastAsia="SimSun" w:hAnsi="Times New Roman" w:cs="Times New Roman"/>
          <w:sz w:val="20"/>
          <w:szCs w:val="20"/>
        </w:rPr>
      </w:pPr>
      <w:r w:rsidRPr="00A613C0">
        <w:rPr>
          <w:rFonts w:ascii="Times New Roman" w:eastAsia="SimSun" w:hAnsi="Times New Roman" w:cs="Times New Roman"/>
          <w:sz w:val="20"/>
          <w:szCs w:val="20"/>
          <w:vertAlign w:val="superscript"/>
        </w:rPr>
        <w:t xml:space="preserve">3 </w:t>
      </w:r>
      <w:r w:rsidRPr="00A613C0">
        <w:rPr>
          <w:rFonts w:ascii="Times New Roman" w:eastAsia="SimSun" w:hAnsi="Times New Roman" w:cs="Times New Roman"/>
          <w:i/>
          <w:iCs/>
          <w:sz w:val="20"/>
          <w:szCs w:val="20"/>
        </w:rPr>
        <w:t>Tm</w:t>
      </w:r>
      <w:r w:rsidRPr="00A613C0">
        <w:rPr>
          <w:rFonts w:ascii="Times New Roman" w:eastAsia="SimSun" w:hAnsi="Times New Roman" w:cs="Times New Roman"/>
          <w:sz w:val="20"/>
          <w:szCs w:val="20"/>
        </w:rPr>
        <w:t>, optimal PCR annealing temperature.</w:t>
      </w:r>
    </w:p>
    <w:p w14:paraId="3AB8CA57" w14:textId="77777777" w:rsidR="002349EA" w:rsidRDefault="002349EA" w:rsidP="008F7F72">
      <w:pPr>
        <w:widowControl/>
        <w:spacing w:after="0" w:line="480" w:lineRule="auto"/>
        <w:rPr>
          <w:rFonts w:ascii="Times New Roman" w:eastAsia="SimSun" w:hAnsi="Times New Roman" w:cs="Times New Roman"/>
          <w:sz w:val="20"/>
          <w:szCs w:val="20"/>
        </w:rPr>
      </w:pPr>
    </w:p>
    <w:p w14:paraId="387334F9" w14:textId="77777777" w:rsidR="00EA2F95" w:rsidRDefault="00EA2F95" w:rsidP="008F7F72">
      <w:pPr>
        <w:widowControl/>
        <w:spacing w:after="0" w:line="480" w:lineRule="auto"/>
        <w:rPr>
          <w:rFonts w:eastAsia="SimSun"/>
          <w:sz w:val="20"/>
          <w:szCs w:val="20"/>
        </w:rPr>
        <w:sectPr w:rsidR="00EA2F95" w:rsidSect="00D80C19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43E6E321" w14:textId="33104F5F" w:rsidR="00EA2F95" w:rsidRPr="00873BB6" w:rsidRDefault="00EA2F95" w:rsidP="008F7F72">
      <w:pPr>
        <w:widowControl/>
        <w:spacing w:after="0" w:line="480" w:lineRule="auto"/>
        <w:rPr>
          <w:rFonts w:ascii="Times New Roman" w:eastAsia="SimSun" w:hAnsi="Times New Roman" w:cs="Times New Roman"/>
          <w:sz w:val="24"/>
          <w:szCs w:val="24"/>
        </w:rPr>
      </w:pPr>
      <w:r w:rsidRPr="00873BB6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 xml:space="preserve">Table S3 </w:t>
      </w:r>
      <w:r w:rsidRPr="00873BB6">
        <w:rPr>
          <w:rFonts w:ascii="Times New Roman" w:eastAsia="SimSun" w:hAnsi="Times New Roman" w:cs="Times New Roman"/>
          <w:sz w:val="24"/>
          <w:szCs w:val="24"/>
        </w:rPr>
        <w:t>The body weight</w:t>
      </w:r>
      <w:r w:rsidR="00016BC1" w:rsidRPr="00873BB6">
        <w:rPr>
          <w:rFonts w:ascii="Times New Roman" w:eastAsia="SimSun" w:hAnsi="Times New Roman" w:cs="Times New Roman"/>
          <w:sz w:val="24"/>
          <w:szCs w:val="24"/>
        </w:rPr>
        <w:t xml:space="preserve"> (BW)</w:t>
      </w:r>
      <w:r w:rsidRPr="00873BB6">
        <w:rPr>
          <w:rFonts w:ascii="Times New Roman" w:eastAsia="SimSun" w:hAnsi="Times New Roman" w:cs="Times New Roman"/>
          <w:sz w:val="24"/>
          <w:szCs w:val="24"/>
        </w:rPr>
        <w:t xml:space="preserve"> change of Tibetan</w:t>
      </w:r>
      <w:r w:rsidR="00016BC1" w:rsidRPr="00873BB6">
        <w:rPr>
          <w:rFonts w:ascii="Times New Roman" w:eastAsia="SimSun" w:hAnsi="Times New Roman" w:cs="Times New Roman"/>
          <w:sz w:val="24"/>
          <w:szCs w:val="24"/>
        </w:rPr>
        <w:t xml:space="preserve"> (T)</w:t>
      </w:r>
      <w:r w:rsidRPr="00873BB6">
        <w:rPr>
          <w:rFonts w:ascii="Times New Roman" w:eastAsia="SimSun" w:hAnsi="Times New Roman" w:cs="Times New Roman"/>
          <w:sz w:val="24"/>
          <w:szCs w:val="24"/>
        </w:rPr>
        <w:t xml:space="preserve"> and Small-tailed Han</w:t>
      </w:r>
      <w:r w:rsidR="00016BC1" w:rsidRPr="00873BB6">
        <w:rPr>
          <w:rFonts w:ascii="Times New Roman" w:eastAsia="SimSun" w:hAnsi="Times New Roman" w:cs="Times New Roman"/>
          <w:sz w:val="24"/>
          <w:szCs w:val="24"/>
        </w:rPr>
        <w:t xml:space="preserve"> (H)</w:t>
      </w:r>
      <w:r w:rsidRPr="00873BB6">
        <w:rPr>
          <w:rFonts w:ascii="Times New Roman" w:eastAsia="SimSun" w:hAnsi="Times New Roman" w:cs="Times New Roman"/>
          <w:sz w:val="24"/>
          <w:szCs w:val="24"/>
        </w:rPr>
        <w:t xml:space="preserve"> sheep offered different energy level diets during the 42 d </w:t>
      </w:r>
      <w:r w:rsidRPr="00873BB6">
        <w:rPr>
          <w:rFonts w:ascii="Times New Roman" w:eastAsia="SimSun" w:hAnsi="Times New Roman" w:cs="Times New Roman" w:hint="eastAsia"/>
          <w:sz w:val="24"/>
          <w:szCs w:val="24"/>
        </w:rPr>
        <w:t>experiment</w:t>
      </w:r>
      <w:r w:rsidRPr="00873BB6">
        <w:rPr>
          <w:rFonts w:ascii="Times New Roman" w:eastAsia="SimSun" w:hAnsi="Times New Roman" w:cs="Times New Roman"/>
          <w:sz w:val="24"/>
          <w:szCs w:val="24"/>
        </w:rPr>
        <w:t xml:space="preserve"> period. </w:t>
      </w:r>
    </w:p>
    <w:tbl>
      <w:tblPr>
        <w:tblStyle w:val="TableGrid"/>
        <w:tblW w:w="95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723"/>
        <w:gridCol w:w="896"/>
        <w:gridCol w:w="791"/>
        <w:gridCol w:w="828"/>
        <w:gridCol w:w="747"/>
        <w:gridCol w:w="754"/>
        <w:gridCol w:w="861"/>
        <w:gridCol w:w="851"/>
        <w:gridCol w:w="1287"/>
      </w:tblGrid>
      <w:tr w:rsidR="00873BB6" w:rsidRPr="00873BB6" w14:paraId="365573BE" w14:textId="77777777" w:rsidTr="00490E60">
        <w:trPr>
          <w:trHeight w:val="322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</w:tcBorders>
            <w:vAlign w:val="center"/>
          </w:tcPr>
          <w:p w14:paraId="416C9A64" w14:textId="3BF24F7D" w:rsidR="002349EA" w:rsidRPr="00873BB6" w:rsidRDefault="002349EA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bookmarkStart w:id="19" w:name="OLE_LINK19"/>
            <w:bookmarkStart w:id="20" w:name="OLE_LINK20"/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Items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vAlign w:val="center"/>
          </w:tcPr>
          <w:p w14:paraId="7E6BB954" w14:textId="77777777" w:rsidR="002349EA" w:rsidRPr="00873BB6" w:rsidRDefault="002349EA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Breed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C4E7" w14:textId="5BCFC29C" w:rsidR="002349EA" w:rsidRPr="00873BB6" w:rsidRDefault="002349EA" w:rsidP="00BC6DFC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Dietary energy level, MJ/kg DM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FDB8F4A" w14:textId="77777777" w:rsidR="002349EA" w:rsidRPr="00873BB6" w:rsidRDefault="002349EA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SEM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4B44A" w14:textId="1E2A317A" w:rsidR="002349EA" w:rsidRPr="00873BB6" w:rsidRDefault="002349EA" w:rsidP="00BC6DFC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P</w:t>
            </w: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-value</w:t>
            </w:r>
          </w:p>
        </w:tc>
      </w:tr>
      <w:tr w:rsidR="00873BB6" w:rsidRPr="00873BB6" w14:paraId="35238027" w14:textId="77777777" w:rsidTr="00490E60">
        <w:trPr>
          <w:trHeight w:val="110"/>
          <w:jc w:val="center"/>
        </w:trPr>
        <w:tc>
          <w:tcPr>
            <w:tcW w:w="1771" w:type="dxa"/>
            <w:vMerge/>
            <w:tcBorders>
              <w:bottom w:val="single" w:sz="4" w:space="0" w:color="auto"/>
            </w:tcBorders>
            <w:vAlign w:val="center"/>
          </w:tcPr>
          <w:p w14:paraId="0746196B" w14:textId="77777777" w:rsidR="00E61080" w:rsidRPr="00873BB6" w:rsidRDefault="00E6108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2749C5BC" w14:textId="77777777" w:rsidR="00E61080" w:rsidRPr="00873BB6" w:rsidRDefault="00E6108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3890C" w14:textId="77777777" w:rsidR="00E61080" w:rsidRPr="00873BB6" w:rsidRDefault="00E6108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D83B3" w14:textId="77777777" w:rsidR="00E61080" w:rsidRPr="00873BB6" w:rsidRDefault="00E6108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9.33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24AE8" w14:textId="77777777" w:rsidR="00E61080" w:rsidRPr="00873BB6" w:rsidRDefault="00E6108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0A12B" w14:textId="77777777" w:rsidR="00E61080" w:rsidRPr="00873BB6" w:rsidRDefault="00E6108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11.57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0039DE8" w14:textId="77777777" w:rsidR="00E61080" w:rsidRPr="00873BB6" w:rsidRDefault="00E6108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D71FF" w14:textId="77777777" w:rsidR="00E61080" w:rsidRPr="00873BB6" w:rsidRDefault="00E6108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Breed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1DA0" w14:textId="585B979F" w:rsidR="00E61080" w:rsidRPr="00873BB6" w:rsidRDefault="00E6108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D</w:t>
            </w:r>
            <w:r w:rsidRPr="00873BB6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iet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EF9F" w14:textId="4F1610D5" w:rsidR="00E61080" w:rsidRPr="00873BB6" w:rsidRDefault="00E6108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Breed</w:t>
            </w:r>
            <w:r w:rsidR="00490E60"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×</w:t>
            </w: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="00490E60"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Diet</w:t>
            </w:r>
          </w:p>
        </w:tc>
      </w:tr>
      <w:tr w:rsidR="00873BB6" w:rsidRPr="00873BB6" w14:paraId="2C935A5F" w14:textId="77777777" w:rsidTr="00490E60">
        <w:trPr>
          <w:trHeight w:val="351"/>
          <w:jc w:val="center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2DF82665" w14:textId="4D10E3F8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Initial BW (Kg)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23E5BC72" w14:textId="77777777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7B2D64" w14:textId="0F86041E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893635" w14:textId="3630782D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F18A22" w14:textId="58142417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4D365B" w14:textId="5A4E7014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48.8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2B3293" w14:textId="1667FFBF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  <w:vAlign w:val="center"/>
          </w:tcPr>
          <w:p w14:paraId="1740125D" w14:textId="4AF2A8FB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00D2EEA" w14:textId="347D24AC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0.924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14:paraId="38A1A713" w14:textId="2231C87D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0.950</w:t>
            </w:r>
          </w:p>
        </w:tc>
      </w:tr>
      <w:tr w:rsidR="00873BB6" w:rsidRPr="00873BB6" w14:paraId="44FBCB63" w14:textId="77777777" w:rsidTr="00490E60">
        <w:trPr>
          <w:trHeight w:val="340"/>
          <w:jc w:val="center"/>
        </w:trPr>
        <w:tc>
          <w:tcPr>
            <w:tcW w:w="1771" w:type="dxa"/>
            <w:vAlign w:val="center"/>
          </w:tcPr>
          <w:p w14:paraId="2BFEB984" w14:textId="77777777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61FCFF9" w14:textId="77777777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</w:tcPr>
          <w:p w14:paraId="6D7A672F" w14:textId="5F2420AA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0" w:type="auto"/>
            <w:vAlign w:val="center"/>
          </w:tcPr>
          <w:p w14:paraId="0BD56D37" w14:textId="7AEFEF15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0" w:type="auto"/>
            <w:vAlign w:val="center"/>
          </w:tcPr>
          <w:p w14:paraId="15CB8344" w14:textId="2FEC4EFE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0" w:type="auto"/>
            <w:vAlign w:val="center"/>
          </w:tcPr>
          <w:p w14:paraId="3B778897" w14:textId="46EF3B4F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0" w:type="auto"/>
            <w:vMerge/>
            <w:vAlign w:val="center"/>
          </w:tcPr>
          <w:p w14:paraId="73BFEE3B" w14:textId="77777777" w:rsidR="00490E60" w:rsidRPr="00873BB6" w:rsidRDefault="00490E60" w:rsidP="00BC6DFC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14:paraId="2523446C" w14:textId="77777777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504A7CB" w14:textId="468BAFF7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30338ED8" w14:textId="3C4BE48C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873BB6" w:rsidRPr="00873BB6" w14:paraId="2AD2F8E7" w14:textId="77777777" w:rsidTr="00490E60">
        <w:trPr>
          <w:trHeight w:val="351"/>
          <w:jc w:val="center"/>
        </w:trPr>
        <w:tc>
          <w:tcPr>
            <w:tcW w:w="1771" w:type="dxa"/>
            <w:vAlign w:val="center"/>
          </w:tcPr>
          <w:p w14:paraId="0AB6636B" w14:textId="04E46018" w:rsidR="00490E60" w:rsidRPr="00873BB6" w:rsidRDefault="00490E60" w:rsidP="00E61080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Final BW (Kg)</w:t>
            </w:r>
          </w:p>
        </w:tc>
        <w:tc>
          <w:tcPr>
            <w:tcW w:w="723" w:type="dxa"/>
            <w:vAlign w:val="center"/>
          </w:tcPr>
          <w:p w14:paraId="1210BA2B" w14:textId="77777777" w:rsidR="00490E60" w:rsidRPr="00873BB6" w:rsidRDefault="00490E60" w:rsidP="00E61080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26C2C33D" w14:textId="325A9D81" w:rsidR="00490E60" w:rsidRPr="00873BB6" w:rsidRDefault="00B813CD" w:rsidP="00E61080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47.8</w:t>
            </w:r>
          </w:p>
        </w:tc>
        <w:tc>
          <w:tcPr>
            <w:tcW w:w="0" w:type="auto"/>
            <w:vAlign w:val="center"/>
          </w:tcPr>
          <w:p w14:paraId="18C8B6CE" w14:textId="24A804C5" w:rsidR="00490E60" w:rsidRPr="00873BB6" w:rsidRDefault="00B813CD" w:rsidP="00E61080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0" w:type="auto"/>
            <w:vAlign w:val="center"/>
          </w:tcPr>
          <w:p w14:paraId="6719C6CA" w14:textId="40ABE67A" w:rsidR="00490E60" w:rsidRPr="00873BB6" w:rsidRDefault="00B813CD" w:rsidP="00E61080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50.3</w:t>
            </w:r>
          </w:p>
        </w:tc>
        <w:tc>
          <w:tcPr>
            <w:tcW w:w="0" w:type="auto"/>
            <w:vAlign w:val="center"/>
          </w:tcPr>
          <w:p w14:paraId="62EC17EF" w14:textId="1F70AE8B" w:rsidR="00490E60" w:rsidRPr="00873BB6" w:rsidRDefault="00B813CD" w:rsidP="00E61080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51.3</w:t>
            </w:r>
          </w:p>
        </w:tc>
        <w:tc>
          <w:tcPr>
            <w:tcW w:w="0" w:type="auto"/>
            <w:vMerge w:val="restart"/>
            <w:vAlign w:val="center"/>
          </w:tcPr>
          <w:p w14:paraId="165F22E3" w14:textId="32BFAE34" w:rsidR="00490E60" w:rsidRPr="00873BB6" w:rsidRDefault="00B813CD" w:rsidP="00E61080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0.853</w:t>
            </w:r>
          </w:p>
        </w:tc>
        <w:tc>
          <w:tcPr>
            <w:tcW w:w="861" w:type="dxa"/>
            <w:vMerge w:val="restart"/>
            <w:vAlign w:val="center"/>
          </w:tcPr>
          <w:p w14:paraId="5ACA29FE" w14:textId="53576A67" w:rsidR="00490E60" w:rsidRPr="00873BB6" w:rsidRDefault="00B813CD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851" w:type="dxa"/>
            <w:vMerge w:val="restart"/>
            <w:vAlign w:val="center"/>
          </w:tcPr>
          <w:p w14:paraId="18B9D2B6" w14:textId="3E530EFF" w:rsidR="00490E60" w:rsidRPr="00873BB6" w:rsidRDefault="00B813CD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287" w:type="dxa"/>
            <w:vMerge w:val="restart"/>
            <w:vAlign w:val="center"/>
          </w:tcPr>
          <w:p w14:paraId="32776E65" w14:textId="1B47E5BE" w:rsidR="00490E60" w:rsidRPr="00873BB6" w:rsidRDefault="00B813CD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0.934</w:t>
            </w:r>
          </w:p>
        </w:tc>
      </w:tr>
      <w:tr w:rsidR="00873BB6" w:rsidRPr="00873BB6" w14:paraId="24C114C0" w14:textId="77777777" w:rsidTr="00490E60">
        <w:trPr>
          <w:trHeight w:val="351"/>
          <w:jc w:val="center"/>
        </w:trPr>
        <w:tc>
          <w:tcPr>
            <w:tcW w:w="1771" w:type="dxa"/>
            <w:vAlign w:val="center"/>
          </w:tcPr>
          <w:p w14:paraId="7AA37215" w14:textId="77777777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3" w:type="dxa"/>
            <w:vAlign w:val="center"/>
          </w:tcPr>
          <w:p w14:paraId="6B5C8A5C" w14:textId="77777777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</w:tcPr>
          <w:p w14:paraId="5834D9A4" w14:textId="356F35C7" w:rsidR="00490E60" w:rsidRPr="00873BB6" w:rsidRDefault="00B813CD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0" w:type="auto"/>
            <w:vAlign w:val="center"/>
          </w:tcPr>
          <w:p w14:paraId="7E8E49E8" w14:textId="787B1D59" w:rsidR="00490E60" w:rsidRPr="00873BB6" w:rsidRDefault="00B813CD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0" w:type="auto"/>
            <w:vAlign w:val="center"/>
          </w:tcPr>
          <w:p w14:paraId="33B6479D" w14:textId="068A84A5" w:rsidR="00490E60" w:rsidRPr="00873BB6" w:rsidRDefault="00B813CD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0" w:type="auto"/>
            <w:vAlign w:val="center"/>
          </w:tcPr>
          <w:p w14:paraId="72E60F19" w14:textId="6BED05B8" w:rsidR="00490E60" w:rsidRPr="00873BB6" w:rsidRDefault="00B813CD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50.1</w:t>
            </w:r>
          </w:p>
        </w:tc>
        <w:tc>
          <w:tcPr>
            <w:tcW w:w="0" w:type="auto"/>
            <w:vMerge/>
            <w:vAlign w:val="center"/>
          </w:tcPr>
          <w:p w14:paraId="7EDE33B4" w14:textId="77777777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vAlign w:val="center"/>
          </w:tcPr>
          <w:p w14:paraId="2D7289E3" w14:textId="77777777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E2088EE" w14:textId="429B1A8C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5265C19A" w14:textId="47FCA6E2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873BB6" w:rsidRPr="00873BB6" w14:paraId="0A615DF7" w14:textId="77777777" w:rsidTr="00490E60">
        <w:trPr>
          <w:trHeight w:val="351"/>
          <w:jc w:val="center"/>
        </w:trPr>
        <w:tc>
          <w:tcPr>
            <w:tcW w:w="1771" w:type="dxa"/>
            <w:vAlign w:val="center"/>
          </w:tcPr>
          <w:p w14:paraId="1E45E17E" w14:textId="2EF30422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BW change (Kg)</w:t>
            </w:r>
          </w:p>
        </w:tc>
        <w:tc>
          <w:tcPr>
            <w:tcW w:w="723" w:type="dxa"/>
            <w:vAlign w:val="center"/>
          </w:tcPr>
          <w:p w14:paraId="79E86D25" w14:textId="77777777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64B0247E" w14:textId="16E1A11E" w:rsidR="00490E60" w:rsidRPr="00873BB6" w:rsidRDefault="00B813CD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-0.377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5474DFF2" w14:textId="1D9A44A4" w:rsidR="00490E60" w:rsidRPr="00873BB6" w:rsidRDefault="00B813CD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1.17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22C02F84" w14:textId="63056B11" w:rsidR="00490E60" w:rsidRPr="00873BB6" w:rsidRDefault="001E2B2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1.75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14:paraId="41EBA44F" w14:textId="79E53440" w:rsidR="00490E60" w:rsidRPr="00873BB6" w:rsidRDefault="001E2B2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2.50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Merge w:val="restart"/>
            <w:vAlign w:val="center"/>
          </w:tcPr>
          <w:p w14:paraId="080B3DE0" w14:textId="1C3BC583" w:rsidR="00490E60" w:rsidRPr="00873BB6" w:rsidRDefault="001E2B2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861" w:type="dxa"/>
            <w:vMerge w:val="restart"/>
            <w:vAlign w:val="center"/>
          </w:tcPr>
          <w:p w14:paraId="32515F51" w14:textId="0A1E1C97" w:rsidR="00490E60" w:rsidRPr="00873BB6" w:rsidRDefault="001E2B2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851" w:type="dxa"/>
            <w:vMerge w:val="restart"/>
            <w:vAlign w:val="center"/>
          </w:tcPr>
          <w:p w14:paraId="76C26EF4" w14:textId="403B8C52" w:rsidR="00490E60" w:rsidRPr="00873BB6" w:rsidRDefault="001E2B2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&lt; 0.001</w:t>
            </w:r>
          </w:p>
        </w:tc>
        <w:tc>
          <w:tcPr>
            <w:tcW w:w="1287" w:type="dxa"/>
            <w:vMerge w:val="restart"/>
            <w:vAlign w:val="center"/>
          </w:tcPr>
          <w:p w14:paraId="326FE999" w14:textId="2A5AD189" w:rsidR="00490E60" w:rsidRPr="00873BB6" w:rsidRDefault="001E2B2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0.0124</w:t>
            </w:r>
          </w:p>
        </w:tc>
      </w:tr>
      <w:tr w:rsidR="00873BB6" w:rsidRPr="00873BB6" w14:paraId="06AE7B9A" w14:textId="77777777" w:rsidTr="00490E60">
        <w:trPr>
          <w:trHeight w:val="340"/>
          <w:jc w:val="center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45E75DD" w14:textId="77777777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6DC94C6" w14:textId="77777777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444294" w14:textId="2021D47A" w:rsidR="00490E60" w:rsidRPr="00873BB6" w:rsidRDefault="00B813CD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-3.83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BAE8A8" w14:textId="66FD3D5D" w:rsidR="00490E60" w:rsidRPr="00873BB6" w:rsidRDefault="001E2B2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-1.38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7C340D" w14:textId="61E963CF" w:rsidR="00490E60" w:rsidRPr="00873BB6" w:rsidRDefault="001E2B2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0.177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E580FB" w14:textId="6D5E2D56" w:rsidR="00490E60" w:rsidRPr="00873BB6" w:rsidRDefault="001E2B2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73BB6">
              <w:rPr>
                <w:rFonts w:ascii="Times New Roman" w:eastAsia="SimSun" w:hAnsi="Times New Roman" w:cs="Times New Roman"/>
                <w:sz w:val="20"/>
                <w:szCs w:val="20"/>
              </w:rPr>
              <w:t>0.75</w:t>
            </w:r>
            <w:r w:rsidR="00F34356" w:rsidRPr="00873BB6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F92081C" w14:textId="77777777" w:rsidR="00490E60" w:rsidRPr="00873BB6" w:rsidRDefault="00490E60" w:rsidP="00453383">
            <w:pPr>
              <w:adjustRightInd w:val="0"/>
              <w:snapToGrid w:val="0"/>
              <w:spacing w:line="48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104DD572" w14:textId="77777777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5021D88" w14:textId="4DAF79ED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14:paraId="0F2E84EF" w14:textId="7B4F96FF" w:rsidR="00490E60" w:rsidRPr="00873BB6" w:rsidRDefault="00490E60" w:rsidP="00490E60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bookmarkEnd w:id="19"/>
    <w:bookmarkEnd w:id="20"/>
    <w:p w14:paraId="38165DB6" w14:textId="32E023AF" w:rsidR="002A6A53" w:rsidRPr="00873BB6" w:rsidRDefault="005220F0" w:rsidP="00B749A3">
      <w:pPr>
        <w:widowControl/>
        <w:spacing w:after="0" w:line="480" w:lineRule="auto"/>
        <w:rPr>
          <w:rFonts w:ascii="Times New Roman" w:eastAsia="SimSun" w:hAnsi="Times New Roman" w:cs="Times New Roman"/>
          <w:sz w:val="20"/>
          <w:szCs w:val="20"/>
        </w:rPr>
      </w:pPr>
      <w:r w:rsidRPr="00873BB6">
        <w:rPr>
          <w:rFonts w:ascii="Times New Roman" w:eastAsia="SimSun" w:hAnsi="Times New Roman" w:cs="Times New Roman"/>
          <w:sz w:val="20"/>
          <w:szCs w:val="20"/>
          <w:vertAlign w:val="superscript"/>
        </w:rPr>
        <w:t>a,b</w:t>
      </w:r>
      <w:r w:rsidRPr="00873BB6">
        <w:rPr>
          <w:rFonts w:ascii="Times New Roman" w:eastAsia="SimSun" w:hAnsi="Times New Roman" w:cs="Times New Roman"/>
          <w:sz w:val="20"/>
          <w:szCs w:val="20"/>
        </w:rPr>
        <w:t xml:space="preserve"> Mean values within a column with unlike superscript letters were significantly different (</w:t>
      </w:r>
      <w:r w:rsidRPr="00873BB6">
        <w:rPr>
          <w:rFonts w:ascii="Times New Roman" w:eastAsia="SimSun" w:hAnsi="Times New Roman" w:cs="Times New Roman"/>
          <w:i/>
          <w:iCs/>
          <w:sz w:val="20"/>
          <w:szCs w:val="20"/>
        </w:rPr>
        <w:t>P</w:t>
      </w:r>
      <w:r w:rsidRPr="00873BB6">
        <w:rPr>
          <w:rFonts w:ascii="Times New Roman" w:eastAsia="SimSun" w:hAnsi="Times New Roman" w:cs="Times New Roman"/>
          <w:sz w:val="20"/>
          <w:szCs w:val="20"/>
        </w:rPr>
        <w:t xml:space="preserve"> &lt; 0·05).</w:t>
      </w:r>
      <w:bookmarkEnd w:id="0"/>
    </w:p>
    <w:sectPr w:rsidR="002A6A53" w:rsidRPr="00873BB6" w:rsidSect="00D80C1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ABA0" w14:textId="77777777" w:rsidR="00834C7B" w:rsidRDefault="00834C7B" w:rsidP="0036495F">
      <w:pPr>
        <w:spacing w:after="0" w:line="240" w:lineRule="auto"/>
      </w:pPr>
      <w:r>
        <w:separator/>
      </w:r>
    </w:p>
  </w:endnote>
  <w:endnote w:type="continuationSeparator" w:id="0">
    <w:p w14:paraId="29EB6892" w14:textId="77777777" w:rsidR="00834C7B" w:rsidRDefault="00834C7B" w:rsidP="0036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DAAAA" w14:textId="77777777" w:rsidR="00834C7B" w:rsidRDefault="00834C7B" w:rsidP="0036495F">
      <w:pPr>
        <w:spacing w:after="0" w:line="240" w:lineRule="auto"/>
      </w:pPr>
      <w:r>
        <w:separator/>
      </w:r>
    </w:p>
  </w:footnote>
  <w:footnote w:type="continuationSeparator" w:id="0">
    <w:p w14:paraId="27444FC2" w14:textId="77777777" w:rsidR="00834C7B" w:rsidRDefault="00834C7B" w:rsidP="00364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44A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0A9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1C6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8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982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F03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EC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B8F1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D2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DAB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MLE0NTU2MTAzM7NQ0lEKTi0uzszPAykwqwUAqnNn8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utrition Copy 1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357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wwzwfxk50ztpeaxd8502pyrwsesvsa2t9v&quot;&gt;My EndNote Library&lt;record-ids&gt;&lt;item&gt;187&lt;/item&gt;&lt;item&gt;480&lt;/item&gt;&lt;/record-ids&gt;&lt;/item&gt;&lt;/Libraries&gt;"/>
  </w:docVars>
  <w:rsids>
    <w:rsidRoot w:val="00481562"/>
    <w:rsid w:val="00000E76"/>
    <w:rsid w:val="00016BC1"/>
    <w:rsid w:val="00020D55"/>
    <w:rsid w:val="00044A5F"/>
    <w:rsid w:val="0005490D"/>
    <w:rsid w:val="00083A78"/>
    <w:rsid w:val="000A47DB"/>
    <w:rsid w:val="000A5B3C"/>
    <w:rsid w:val="000B2BEE"/>
    <w:rsid w:val="000C57A5"/>
    <w:rsid w:val="000F4D5E"/>
    <w:rsid w:val="001151CF"/>
    <w:rsid w:val="00133754"/>
    <w:rsid w:val="00136869"/>
    <w:rsid w:val="0013692C"/>
    <w:rsid w:val="0016284D"/>
    <w:rsid w:val="00162C98"/>
    <w:rsid w:val="00163478"/>
    <w:rsid w:val="0017204D"/>
    <w:rsid w:val="00186316"/>
    <w:rsid w:val="001879C2"/>
    <w:rsid w:val="001965B9"/>
    <w:rsid w:val="001B289B"/>
    <w:rsid w:val="001B372F"/>
    <w:rsid w:val="001B48A1"/>
    <w:rsid w:val="001C795F"/>
    <w:rsid w:val="001D10D9"/>
    <w:rsid w:val="001D4B5E"/>
    <w:rsid w:val="001E2B20"/>
    <w:rsid w:val="001E4797"/>
    <w:rsid w:val="001E765E"/>
    <w:rsid w:val="002022F6"/>
    <w:rsid w:val="00232BA2"/>
    <w:rsid w:val="002349EA"/>
    <w:rsid w:val="00237BB7"/>
    <w:rsid w:val="00237DC0"/>
    <w:rsid w:val="00240E5B"/>
    <w:rsid w:val="00277DD4"/>
    <w:rsid w:val="002A6A53"/>
    <w:rsid w:val="002A6F20"/>
    <w:rsid w:val="002B27EF"/>
    <w:rsid w:val="002B6477"/>
    <w:rsid w:val="002D4471"/>
    <w:rsid w:val="002D6CEE"/>
    <w:rsid w:val="002E062A"/>
    <w:rsid w:val="002E1CA2"/>
    <w:rsid w:val="00305269"/>
    <w:rsid w:val="00320D65"/>
    <w:rsid w:val="00324F96"/>
    <w:rsid w:val="0032589E"/>
    <w:rsid w:val="00346A04"/>
    <w:rsid w:val="00356AF2"/>
    <w:rsid w:val="0036495F"/>
    <w:rsid w:val="00380C8D"/>
    <w:rsid w:val="003A0FA6"/>
    <w:rsid w:val="003A1749"/>
    <w:rsid w:val="003A4874"/>
    <w:rsid w:val="003B5415"/>
    <w:rsid w:val="003D624B"/>
    <w:rsid w:val="0041244D"/>
    <w:rsid w:val="00431399"/>
    <w:rsid w:val="00453383"/>
    <w:rsid w:val="0047196C"/>
    <w:rsid w:val="00481562"/>
    <w:rsid w:val="0048326B"/>
    <w:rsid w:val="00490E60"/>
    <w:rsid w:val="0049410A"/>
    <w:rsid w:val="004A07F0"/>
    <w:rsid w:val="004A3B1F"/>
    <w:rsid w:val="004A3EEA"/>
    <w:rsid w:val="004B388A"/>
    <w:rsid w:val="004E7D52"/>
    <w:rsid w:val="004F5B3B"/>
    <w:rsid w:val="005220F0"/>
    <w:rsid w:val="00525CAD"/>
    <w:rsid w:val="0054586E"/>
    <w:rsid w:val="005513EA"/>
    <w:rsid w:val="00554D77"/>
    <w:rsid w:val="00556A0D"/>
    <w:rsid w:val="00564677"/>
    <w:rsid w:val="00574335"/>
    <w:rsid w:val="005A4C2E"/>
    <w:rsid w:val="005B2510"/>
    <w:rsid w:val="005C18D8"/>
    <w:rsid w:val="005C562F"/>
    <w:rsid w:val="005D38BB"/>
    <w:rsid w:val="005D6E32"/>
    <w:rsid w:val="005E1ED8"/>
    <w:rsid w:val="006446F8"/>
    <w:rsid w:val="0064551A"/>
    <w:rsid w:val="0065050A"/>
    <w:rsid w:val="00662AED"/>
    <w:rsid w:val="00673671"/>
    <w:rsid w:val="0068322C"/>
    <w:rsid w:val="00690BF2"/>
    <w:rsid w:val="00692184"/>
    <w:rsid w:val="006D3D63"/>
    <w:rsid w:val="006E5486"/>
    <w:rsid w:val="0070570F"/>
    <w:rsid w:val="007067BB"/>
    <w:rsid w:val="0075541F"/>
    <w:rsid w:val="00755BC1"/>
    <w:rsid w:val="00777B59"/>
    <w:rsid w:val="00783CCE"/>
    <w:rsid w:val="0078692E"/>
    <w:rsid w:val="007E3992"/>
    <w:rsid w:val="008062CD"/>
    <w:rsid w:val="008105DB"/>
    <w:rsid w:val="00824274"/>
    <w:rsid w:val="0083349F"/>
    <w:rsid w:val="00834C7B"/>
    <w:rsid w:val="00835A3C"/>
    <w:rsid w:val="008518FD"/>
    <w:rsid w:val="00873AFD"/>
    <w:rsid w:val="00873BB6"/>
    <w:rsid w:val="00874413"/>
    <w:rsid w:val="00881920"/>
    <w:rsid w:val="008C553D"/>
    <w:rsid w:val="008D515E"/>
    <w:rsid w:val="008D789E"/>
    <w:rsid w:val="008E0135"/>
    <w:rsid w:val="008F0011"/>
    <w:rsid w:val="008F4C0B"/>
    <w:rsid w:val="008F7F72"/>
    <w:rsid w:val="00910CE2"/>
    <w:rsid w:val="0092302A"/>
    <w:rsid w:val="00953945"/>
    <w:rsid w:val="0096711B"/>
    <w:rsid w:val="00983364"/>
    <w:rsid w:val="00990E13"/>
    <w:rsid w:val="00993E79"/>
    <w:rsid w:val="00995314"/>
    <w:rsid w:val="009A7DBC"/>
    <w:rsid w:val="009B6E7B"/>
    <w:rsid w:val="009C7DA7"/>
    <w:rsid w:val="009E5DBC"/>
    <w:rsid w:val="009F7DE7"/>
    <w:rsid w:val="00A60DD2"/>
    <w:rsid w:val="00A613C0"/>
    <w:rsid w:val="00AA33AE"/>
    <w:rsid w:val="00AB55B7"/>
    <w:rsid w:val="00AD7071"/>
    <w:rsid w:val="00AD7A32"/>
    <w:rsid w:val="00AF0981"/>
    <w:rsid w:val="00B12472"/>
    <w:rsid w:val="00B140EC"/>
    <w:rsid w:val="00B20BF0"/>
    <w:rsid w:val="00B42E0B"/>
    <w:rsid w:val="00B45910"/>
    <w:rsid w:val="00B6744C"/>
    <w:rsid w:val="00B749A3"/>
    <w:rsid w:val="00B813CD"/>
    <w:rsid w:val="00B862DE"/>
    <w:rsid w:val="00B90277"/>
    <w:rsid w:val="00B960A8"/>
    <w:rsid w:val="00BA3F97"/>
    <w:rsid w:val="00BB1BB1"/>
    <w:rsid w:val="00BC2D3E"/>
    <w:rsid w:val="00BC6DFC"/>
    <w:rsid w:val="00BE2405"/>
    <w:rsid w:val="00C04C00"/>
    <w:rsid w:val="00C3461A"/>
    <w:rsid w:val="00C36F19"/>
    <w:rsid w:val="00C45F1F"/>
    <w:rsid w:val="00C65A5A"/>
    <w:rsid w:val="00C67C8A"/>
    <w:rsid w:val="00C7066A"/>
    <w:rsid w:val="00C72C9D"/>
    <w:rsid w:val="00C8598B"/>
    <w:rsid w:val="00CA33DB"/>
    <w:rsid w:val="00CE21A2"/>
    <w:rsid w:val="00CE27DC"/>
    <w:rsid w:val="00CE2D52"/>
    <w:rsid w:val="00CF6DED"/>
    <w:rsid w:val="00D123A4"/>
    <w:rsid w:val="00D35C24"/>
    <w:rsid w:val="00D80C19"/>
    <w:rsid w:val="00DC53C8"/>
    <w:rsid w:val="00DD0EAB"/>
    <w:rsid w:val="00E35F9A"/>
    <w:rsid w:val="00E61080"/>
    <w:rsid w:val="00E72D82"/>
    <w:rsid w:val="00E96E83"/>
    <w:rsid w:val="00EA2F95"/>
    <w:rsid w:val="00EB1C74"/>
    <w:rsid w:val="00EC3F08"/>
    <w:rsid w:val="00EC43A8"/>
    <w:rsid w:val="00EE3035"/>
    <w:rsid w:val="00F0692D"/>
    <w:rsid w:val="00F34356"/>
    <w:rsid w:val="00F53768"/>
    <w:rsid w:val="00FB05DA"/>
    <w:rsid w:val="00FB48E7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CE68"/>
  <w14:defaultImageDpi w14:val="32767"/>
  <w15:chartTrackingRefBased/>
  <w15:docId w15:val="{C06ADB8C-2C32-4888-A958-670F63F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4F96"/>
    <w:pPr>
      <w:spacing w:after="0" w:line="48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95F"/>
  </w:style>
  <w:style w:type="paragraph" w:styleId="Footer">
    <w:name w:val="footer"/>
    <w:basedOn w:val="Normal"/>
    <w:link w:val="FooterChar"/>
    <w:uiPriority w:val="99"/>
    <w:unhideWhenUsed/>
    <w:rsid w:val="00364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95F"/>
  </w:style>
  <w:style w:type="paragraph" w:customStyle="1" w:styleId="Default">
    <w:name w:val="Default"/>
    <w:link w:val="Default0"/>
    <w:rsid w:val="00364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495F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字符"/>
    <w:basedOn w:val="DefaultParagraphFont"/>
    <w:link w:val="Default"/>
    <w:rsid w:val="0036495F"/>
    <w:rPr>
      <w:rFonts w:ascii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613C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8A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DC53C8"/>
    <w:pPr>
      <w:spacing w:after="0"/>
      <w:jc w:val="center"/>
    </w:pPr>
    <w:rPr>
      <w:rFonts w:ascii="Times New Roman" w:eastAsia="DengXian" w:hAnsi="Times New Roman" w:cs="Times New Roman"/>
      <w:noProof/>
      <w:sz w:val="24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C53C8"/>
    <w:rPr>
      <w:rFonts w:ascii="Times New Roman" w:eastAsia="DengXi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0"/>
    <w:rsid w:val="00DC53C8"/>
    <w:pPr>
      <w:spacing w:line="480" w:lineRule="auto"/>
    </w:pPr>
    <w:rPr>
      <w:rFonts w:ascii="Times New Roman" w:eastAsia="DengXian" w:hAnsi="Times New Roman" w:cs="Times New Roman"/>
      <w:noProof/>
      <w:sz w:val="24"/>
    </w:rPr>
  </w:style>
  <w:style w:type="character" w:customStyle="1" w:styleId="EndNoteBibliography0">
    <w:name w:val="EndNote Bibliography 字符"/>
    <w:basedOn w:val="DefaultParagraphFont"/>
    <w:link w:val="EndNoteBibliography"/>
    <w:rsid w:val="00DC53C8"/>
    <w:rPr>
      <w:rFonts w:ascii="Times New Roman" w:eastAsia="DengXian" w:hAnsi="Times New Roman" w:cs="Times New Roman"/>
      <w:noProof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4F9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2B4F-9B0D-47E0-A0E6-96968694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Xiaoping Jing</dc:creator>
  <cp:keywords/>
  <dc:description/>
  <cp:lastModifiedBy>Alison Sage</cp:lastModifiedBy>
  <cp:revision>21</cp:revision>
  <dcterms:created xsi:type="dcterms:W3CDTF">2020-09-30T12:06:00Z</dcterms:created>
  <dcterms:modified xsi:type="dcterms:W3CDTF">2021-05-28T13:48:00Z</dcterms:modified>
</cp:coreProperties>
</file>