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86450" w14:textId="74DC1022" w:rsidR="002F2544" w:rsidRDefault="002F2544" w:rsidP="002F2544">
      <w:pPr>
        <w:autoSpaceDE w:val="0"/>
        <w:autoSpaceDN w:val="0"/>
        <w:adjustRightInd w:val="0"/>
        <w:spacing w:after="0" w:line="360" w:lineRule="auto"/>
        <w:ind w:left="-142" w:right="-457"/>
        <w:jc w:val="both"/>
        <w:rPr>
          <w:rFonts w:ascii="Times New Roman" w:eastAsia="Calibri" w:hAnsi="Times New Roman" w:cs="Times New Roman"/>
          <w:sz w:val="24"/>
          <w:szCs w:val="24"/>
          <w:lang w:val="en-US" w:eastAsia="pt-BR"/>
        </w:rPr>
      </w:pPr>
      <w:r w:rsidRPr="00EF2D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pt-BR"/>
        </w:rPr>
        <w:t>Supplemental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 w:eastAsia="pt-BR"/>
        </w:rPr>
        <w:t>Figure</w:t>
      </w:r>
      <w:r w:rsidRPr="003C3631">
        <w:rPr>
          <w:rFonts w:ascii="Times New Roman" w:eastAsia="Calibri" w:hAnsi="Times New Roman" w:cs="Times New Roman"/>
          <w:b/>
          <w:bCs/>
          <w:sz w:val="24"/>
          <w:szCs w:val="24"/>
          <w:lang w:val="en-US" w:eastAsia="pt-BR"/>
        </w:rPr>
        <w:t xml:space="preserve"> 1</w:t>
      </w:r>
      <w:r w:rsidRPr="003C3631">
        <w:rPr>
          <w:rFonts w:ascii="Times New Roman" w:eastAsia="Calibri" w:hAnsi="Times New Roman" w:cs="Times New Roman"/>
          <w:sz w:val="24"/>
          <w:szCs w:val="24"/>
          <w:lang w:val="en-US" w:eastAsia="pt-BR"/>
        </w:rPr>
        <w:t>. Soft drink, fruit, and vegetable consumption data, and socioeconomic indicators in different countries.</w:t>
      </w:r>
    </w:p>
    <w:p w14:paraId="11AD26C9" w14:textId="77777777" w:rsidR="002F2544" w:rsidRDefault="002F2544" w:rsidP="002F2544">
      <w:pPr>
        <w:autoSpaceDE w:val="0"/>
        <w:autoSpaceDN w:val="0"/>
        <w:adjustRightInd w:val="0"/>
        <w:spacing w:after="0" w:line="360" w:lineRule="auto"/>
        <w:ind w:left="-284" w:right="-457"/>
        <w:jc w:val="both"/>
        <w:rPr>
          <w:rFonts w:ascii="Times New Roman" w:eastAsia="Calibri" w:hAnsi="Times New Roman" w:cs="Times New Roman"/>
          <w:sz w:val="24"/>
          <w:szCs w:val="24"/>
          <w:lang w:val="en-US" w:eastAsia="pt-BR"/>
        </w:rPr>
      </w:pPr>
    </w:p>
    <w:p w14:paraId="3AB598B4" w14:textId="77777777" w:rsidR="002F2544" w:rsidRPr="003C3631" w:rsidRDefault="002F2544" w:rsidP="002F2544">
      <w:pPr>
        <w:autoSpaceDE w:val="0"/>
        <w:autoSpaceDN w:val="0"/>
        <w:adjustRightInd w:val="0"/>
        <w:spacing w:after="0" w:line="360" w:lineRule="auto"/>
        <w:ind w:left="-142" w:right="-173"/>
        <w:jc w:val="both"/>
        <w:rPr>
          <w:rFonts w:ascii="Times New Roman" w:eastAsia="Calibri" w:hAnsi="Times New Roman" w:cs="Times New Roman"/>
          <w:sz w:val="18"/>
          <w:szCs w:val="24"/>
          <w:lang w:val="en-US" w:eastAsia="pt-BR"/>
        </w:rPr>
      </w:pPr>
      <w:r w:rsidRPr="003C3631">
        <w:rPr>
          <w:rFonts w:ascii="Times New Roman" w:eastAsia="Calibri" w:hAnsi="Times New Roman" w:cs="Times New Roman"/>
          <w:sz w:val="18"/>
          <w:szCs w:val="24"/>
          <w:lang w:val="en-US" w:eastAsia="pt-BR"/>
        </w:rPr>
        <w:t xml:space="preserve">Note: AFR, Africa; AMR, Central and South America; SEAR, Southeast Asia; EUR, Europe; EMR, Eastern Mediterranean; WPR, Western Pacific; HDI, Human Development Index; </w:t>
      </w:r>
      <w:proofErr w:type="spellStart"/>
      <w:r w:rsidRPr="003C3631">
        <w:rPr>
          <w:rFonts w:ascii="Times New Roman" w:eastAsia="Calibri" w:hAnsi="Times New Roman" w:cs="Times New Roman"/>
          <w:sz w:val="18"/>
          <w:szCs w:val="24"/>
          <w:lang w:val="en-US" w:eastAsia="pt-BR"/>
        </w:rPr>
        <w:t>GNIpc</w:t>
      </w:r>
      <w:proofErr w:type="spellEnd"/>
      <w:r w:rsidRPr="003C3631">
        <w:rPr>
          <w:rFonts w:ascii="Times New Roman" w:eastAsia="Calibri" w:hAnsi="Times New Roman" w:cs="Times New Roman"/>
          <w:sz w:val="18"/>
          <w:szCs w:val="24"/>
          <w:lang w:val="en-US" w:eastAsia="pt-BR"/>
        </w:rPr>
        <w:t xml:space="preserve">, Gross National Income per capita. </w:t>
      </w:r>
    </w:p>
    <w:p w14:paraId="0D3FD4E9" w14:textId="63B00742" w:rsidR="00002775" w:rsidRDefault="002F2544" w:rsidP="002F2544">
      <w:r w:rsidRPr="003C3631">
        <w:rPr>
          <w:rFonts w:ascii="Times New Roman" w:eastAsia="Calibri" w:hAnsi="Times New Roman" w:cs="Times New Roman"/>
          <w:sz w:val="18"/>
          <w:szCs w:val="24"/>
          <w:lang w:val="en-US" w:eastAsia="pt-BR"/>
        </w:rPr>
        <w:t xml:space="preserve">Source of food consumption data: World Health Organization (WHO) website: </w:t>
      </w:r>
      <w:hyperlink r:id="rId4" w:history="1">
        <w:r w:rsidRPr="003C3631">
          <w:rPr>
            <w:rStyle w:val="Hyperlink"/>
            <w:rFonts w:ascii="Times New Roman" w:eastAsia="Calibri" w:hAnsi="Times New Roman" w:cs="Times New Roman"/>
            <w:sz w:val="18"/>
            <w:szCs w:val="24"/>
            <w:lang w:val="en-US" w:eastAsia="pt-BR"/>
          </w:rPr>
          <w:t>http://www.who.int/chp/gshs/country/en/</w:t>
        </w:r>
      </w:hyperlink>
      <w:r w:rsidRPr="003C3631">
        <w:rPr>
          <w:rFonts w:ascii="Times New Roman" w:eastAsia="Calibri" w:hAnsi="Times New Roman" w:cs="Times New Roman"/>
          <w:sz w:val="18"/>
          <w:szCs w:val="24"/>
          <w:lang w:val="en-US" w:eastAsia="pt-BR"/>
        </w:rPr>
        <w:t xml:space="preserve">; Brazilian Institute of Geography and Statistics (IBGE) website: </w:t>
      </w:r>
      <w:hyperlink r:id="rId5" w:history="1">
        <w:r w:rsidRPr="00FF4FFA">
          <w:rPr>
            <w:rStyle w:val="Hyperlink"/>
            <w:rFonts w:ascii="Times New Roman" w:eastAsia="Calibri" w:hAnsi="Times New Roman" w:cs="Times New Roman"/>
            <w:sz w:val="18"/>
            <w:szCs w:val="24"/>
            <w:lang w:val="en-US" w:eastAsia="pt-BR"/>
          </w:rPr>
          <w:t>http://www.ibge.gov.br/home/estatistica/populacao/pense/2015/</w:t>
        </w:r>
      </w:hyperlink>
      <w:r w:rsidRPr="003C3631">
        <w:rPr>
          <w:rFonts w:ascii="Times New Roman" w:eastAsia="Calibri" w:hAnsi="Times New Roman" w:cs="Times New Roman"/>
          <w:sz w:val="18"/>
          <w:szCs w:val="24"/>
          <w:lang w:val="en-US" w:eastAsia="pt-BR"/>
        </w:rPr>
        <w:t>.</w:t>
      </w:r>
    </w:p>
    <w:sectPr w:rsidR="000027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44"/>
    <w:rsid w:val="00002775"/>
    <w:rsid w:val="002F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075D"/>
  <w15:chartTrackingRefBased/>
  <w15:docId w15:val="{852296FF-D9CF-4AF6-B6B6-560BD00E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5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F254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bge.gov.br/home/estatistica/populacao/pense/2015/" TargetMode="External"/><Relationship Id="rId4" Type="http://schemas.openxmlformats.org/officeDocument/2006/relationships/hyperlink" Target="http://www.who.int/chp/gshs/country/en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601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Nathália Luíza Ferreira</dc:creator>
  <cp:keywords/>
  <dc:description/>
  <cp:lastModifiedBy>Nathália Luíza Ferreira</cp:lastModifiedBy>
  <cp:revision>1</cp:revision>
  <dcterms:created xsi:type="dcterms:W3CDTF">2021-02-11T12:28:00Z</dcterms:created>
  <dcterms:modified xsi:type="dcterms:W3CDTF">2021-02-11T12:29:00Z</dcterms:modified>
</cp:coreProperties>
</file>