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5181E" w14:textId="77777777" w:rsidR="00ED3B59" w:rsidRPr="003072DA" w:rsidRDefault="00ED3B59" w:rsidP="00ED3B59">
      <w:pPr>
        <w:spacing w:before="100" w:beforeAutospacing="1" w:after="100" w:afterAutospacing="1" w:line="276" w:lineRule="auto"/>
        <w:jc w:val="center"/>
        <w:rPr>
          <w:rFonts w:ascii="Times New Roman" w:hAnsi="Times New Roman"/>
          <w:b/>
        </w:rPr>
      </w:pPr>
      <w:r w:rsidRPr="003072DA">
        <w:rPr>
          <w:rFonts w:ascii="Times New Roman" w:hAnsi="Times New Roman"/>
          <w:b/>
        </w:rPr>
        <w:t>Table S1. Missing number (%) for variables</w:t>
      </w:r>
    </w:p>
    <w:tbl>
      <w:tblPr>
        <w:tblStyle w:val="TableGrid"/>
        <w:tblW w:w="7796" w:type="dxa"/>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820"/>
        <w:gridCol w:w="2976"/>
      </w:tblGrid>
      <w:tr w:rsidR="003072DA" w:rsidRPr="003072DA" w14:paraId="5321961C" w14:textId="77777777" w:rsidTr="0075682B">
        <w:tc>
          <w:tcPr>
            <w:tcW w:w="4820" w:type="dxa"/>
            <w:tcBorders>
              <w:bottom w:val="nil"/>
            </w:tcBorders>
          </w:tcPr>
          <w:p w14:paraId="3B4B2AE3" w14:textId="77777777" w:rsidR="00ED3B59" w:rsidRPr="003072DA" w:rsidRDefault="00ED3B59" w:rsidP="00340C96">
            <w:pPr>
              <w:spacing w:line="276" w:lineRule="auto"/>
              <w:jc w:val="both"/>
              <w:rPr>
                <w:rFonts w:ascii="Times New Roman" w:hAnsi="Times New Roman"/>
                <w:b/>
              </w:rPr>
            </w:pPr>
            <w:r w:rsidRPr="003072DA">
              <w:rPr>
                <w:rFonts w:ascii="Times New Roman" w:hAnsi="Times New Roman"/>
                <w:b/>
              </w:rPr>
              <w:t>Variables</w:t>
            </w:r>
          </w:p>
        </w:tc>
        <w:tc>
          <w:tcPr>
            <w:tcW w:w="2976" w:type="dxa"/>
            <w:tcBorders>
              <w:bottom w:val="nil"/>
            </w:tcBorders>
          </w:tcPr>
          <w:p w14:paraId="4DB92732" w14:textId="77777777" w:rsidR="00ED3B59" w:rsidRPr="003072DA" w:rsidRDefault="00ED3B59" w:rsidP="00340C96">
            <w:pPr>
              <w:spacing w:line="276" w:lineRule="auto"/>
              <w:jc w:val="both"/>
              <w:rPr>
                <w:rFonts w:ascii="Times New Roman" w:hAnsi="Times New Roman"/>
                <w:b/>
              </w:rPr>
            </w:pPr>
            <w:r w:rsidRPr="003072DA">
              <w:rPr>
                <w:rFonts w:ascii="Times New Roman" w:hAnsi="Times New Roman"/>
                <w:b/>
              </w:rPr>
              <w:t>Missing number (%)</w:t>
            </w:r>
          </w:p>
        </w:tc>
      </w:tr>
      <w:tr w:rsidR="003072DA" w:rsidRPr="003072DA" w14:paraId="73047653" w14:textId="77777777" w:rsidTr="0075682B">
        <w:tc>
          <w:tcPr>
            <w:tcW w:w="4820" w:type="dxa"/>
            <w:tcBorders>
              <w:bottom w:val="nil"/>
            </w:tcBorders>
          </w:tcPr>
          <w:p w14:paraId="4A888E0F" w14:textId="77777777" w:rsidR="00ED3B59" w:rsidRPr="003072DA" w:rsidRDefault="00ED3B59" w:rsidP="00340C96">
            <w:pPr>
              <w:spacing w:line="276" w:lineRule="auto"/>
              <w:jc w:val="both"/>
              <w:rPr>
                <w:rFonts w:ascii="Times New Roman" w:hAnsi="Times New Roman"/>
                <w:b/>
              </w:rPr>
            </w:pPr>
            <w:r w:rsidRPr="003072DA">
              <w:rPr>
                <w:rFonts w:ascii="Times New Roman" w:hAnsi="Times New Roman"/>
                <w:b/>
              </w:rPr>
              <w:t>Age</w:t>
            </w:r>
          </w:p>
        </w:tc>
        <w:tc>
          <w:tcPr>
            <w:tcW w:w="2976" w:type="dxa"/>
            <w:tcBorders>
              <w:bottom w:val="nil"/>
            </w:tcBorders>
          </w:tcPr>
          <w:p w14:paraId="73BE9FC6"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rPr>
              <w:t>0(0)</w:t>
            </w:r>
          </w:p>
        </w:tc>
      </w:tr>
      <w:tr w:rsidR="003072DA" w:rsidRPr="003072DA" w14:paraId="6803547D" w14:textId="77777777" w:rsidTr="0075682B">
        <w:tc>
          <w:tcPr>
            <w:tcW w:w="4820" w:type="dxa"/>
            <w:tcBorders>
              <w:top w:val="nil"/>
              <w:bottom w:val="nil"/>
            </w:tcBorders>
          </w:tcPr>
          <w:p w14:paraId="0D3C30B0"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b/>
              </w:rPr>
              <w:t>Sex, male</w:t>
            </w:r>
          </w:p>
        </w:tc>
        <w:tc>
          <w:tcPr>
            <w:tcW w:w="2976" w:type="dxa"/>
            <w:tcBorders>
              <w:top w:val="nil"/>
              <w:bottom w:val="nil"/>
            </w:tcBorders>
          </w:tcPr>
          <w:p w14:paraId="59247E04"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4D06ABAB" w14:textId="77777777" w:rsidTr="0075682B">
        <w:tc>
          <w:tcPr>
            <w:tcW w:w="4820" w:type="dxa"/>
            <w:tcBorders>
              <w:top w:val="nil"/>
              <w:bottom w:val="nil"/>
            </w:tcBorders>
          </w:tcPr>
          <w:p w14:paraId="62CD34F9" w14:textId="77777777" w:rsidR="00ED3B59" w:rsidRPr="003072DA" w:rsidRDefault="00ED3B59" w:rsidP="00340C96">
            <w:pPr>
              <w:spacing w:line="276" w:lineRule="auto"/>
              <w:jc w:val="both"/>
              <w:rPr>
                <w:rFonts w:ascii="Times New Roman" w:hAnsi="Times New Roman"/>
                <w:b/>
              </w:rPr>
            </w:pPr>
            <w:r w:rsidRPr="003072DA">
              <w:rPr>
                <w:rFonts w:ascii="Times New Roman" w:hAnsi="Times New Roman"/>
                <w:b/>
              </w:rPr>
              <w:t>Weight</w:t>
            </w:r>
          </w:p>
        </w:tc>
        <w:tc>
          <w:tcPr>
            <w:tcW w:w="2976" w:type="dxa"/>
            <w:tcBorders>
              <w:top w:val="nil"/>
              <w:bottom w:val="nil"/>
            </w:tcBorders>
          </w:tcPr>
          <w:p w14:paraId="75760E11"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hint="eastAsia"/>
              </w:rPr>
              <w:t>7</w:t>
            </w:r>
            <w:r w:rsidRPr="003072DA">
              <w:rPr>
                <w:rFonts w:ascii="Times New Roman" w:hAnsi="Times New Roman"/>
              </w:rPr>
              <w:t>3</w:t>
            </w:r>
            <w:r w:rsidRPr="003072DA">
              <w:rPr>
                <w:rFonts w:ascii="Times New Roman" w:hAnsi="Times New Roman" w:cs="Times New Roman"/>
              </w:rPr>
              <w:t>(0.4%)</w:t>
            </w:r>
          </w:p>
        </w:tc>
      </w:tr>
      <w:tr w:rsidR="003072DA" w:rsidRPr="003072DA" w14:paraId="6F5A7287" w14:textId="77777777" w:rsidTr="0075682B">
        <w:tc>
          <w:tcPr>
            <w:tcW w:w="4820" w:type="dxa"/>
            <w:tcBorders>
              <w:top w:val="nil"/>
              <w:bottom w:val="nil"/>
            </w:tcBorders>
          </w:tcPr>
          <w:p w14:paraId="13F4A4F4" w14:textId="77777777" w:rsidR="00ED3B59" w:rsidRPr="003072DA" w:rsidRDefault="00ED3B59" w:rsidP="00340C96">
            <w:pPr>
              <w:spacing w:line="276" w:lineRule="auto"/>
              <w:jc w:val="both"/>
              <w:rPr>
                <w:rFonts w:ascii="Times New Roman" w:hAnsi="Times New Roman"/>
                <w:b/>
              </w:rPr>
            </w:pPr>
            <w:r w:rsidRPr="003072DA">
              <w:rPr>
                <w:rFonts w:ascii="Times New Roman" w:hAnsi="Times New Roman"/>
                <w:b/>
              </w:rPr>
              <w:t>Emergency</w:t>
            </w:r>
          </w:p>
        </w:tc>
        <w:tc>
          <w:tcPr>
            <w:tcW w:w="2976" w:type="dxa"/>
            <w:tcBorders>
              <w:top w:val="nil"/>
              <w:bottom w:val="nil"/>
            </w:tcBorders>
          </w:tcPr>
          <w:p w14:paraId="2B68D259"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244009DB" w14:textId="77777777" w:rsidTr="0075682B">
        <w:tc>
          <w:tcPr>
            <w:tcW w:w="4820" w:type="dxa"/>
            <w:tcBorders>
              <w:top w:val="nil"/>
              <w:bottom w:val="nil"/>
            </w:tcBorders>
          </w:tcPr>
          <w:p w14:paraId="7BE888D8" w14:textId="77777777" w:rsidR="00ED3B59" w:rsidRPr="003072DA" w:rsidRDefault="00ED3B59" w:rsidP="00340C96">
            <w:pPr>
              <w:spacing w:line="276" w:lineRule="auto"/>
              <w:jc w:val="both"/>
              <w:rPr>
                <w:rFonts w:ascii="Times New Roman" w:hAnsi="Times New Roman"/>
                <w:b/>
              </w:rPr>
            </w:pPr>
            <w:r w:rsidRPr="003072DA">
              <w:rPr>
                <w:rFonts w:ascii="Times New Roman" w:hAnsi="Times New Roman"/>
                <w:b/>
              </w:rPr>
              <w:t>AKI stage</w:t>
            </w:r>
          </w:p>
        </w:tc>
        <w:tc>
          <w:tcPr>
            <w:tcW w:w="2976" w:type="dxa"/>
            <w:tcBorders>
              <w:top w:val="nil"/>
              <w:bottom w:val="nil"/>
            </w:tcBorders>
          </w:tcPr>
          <w:p w14:paraId="22D6C493"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10D076FE" w14:textId="77777777" w:rsidTr="0075682B">
        <w:tc>
          <w:tcPr>
            <w:tcW w:w="4820" w:type="dxa"/>
            <w:tcBorders>
              <w:top w:val="nil"/>
              <w:bottom w:val="nil"/>
            </w:tcBorders>
          </w:tcPr>
          <w:p w14:paraId="47C6D0DA"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b/>
              </w:rPr>
              <w:t>Comorbidities</w:t>
            </w:r>
          </w:p>
        </w:tc>
        <w:tc>
          <w:tcPr>
            <w:tcW w:w="2976" w:type="dxa"/>
            <w:tcBorders>
              <w:top w:val="nil"/>
              <w:bottom w:val="nil"/>
            </w:tcBorders>
          </w:tcPr>
          <w:p w14:paraId="3147212D" w14:textId="77777777" w:rsidR="00ED3B59" w:rsidRPr="003072DA" w:rsidRDefault="00ED3B59" w:rsidP="00340C96">
            <w:pPr>
              <w:spacing w:line="276" w:lineRule="auto"/>
              <w:jc w:val="both"/>
              <w:rPr>
                <w:rFonts w:ascii="Times New Roman" w:hAnsi="Times New Roman"/>
              </w:rPr>
            </w:pPr>
          </w:p>
        </w:tc>
      </w:tr>
      <w:tr w:rsidR="003072DA" w:rsidRPr="003072DA" w14:paraId="243B63D3" w14:textId="77777777" w:rsidTr="0075682B">
        <w:tc>
          <w:tcPr>
            <w:tcW w:w="4820" w:type="dxa"/>
            <w:tcBorders>
              <w:top w:val="nil"/>
              <w:bottom w:val="nil"/>
            </w:tcBorders>
          </w:tcPr>
          <w:p w14:paraId="2871B83B" w14:textId="77777777" w:rsidR="00ED3B59" w:rsidRPr="003072DA" w:rsidRDefault="00ED3B59" w:rsidP="00340C96">
            <w:pPr>
              <w:spacing w:line="276" w:lineRule="auto"/>
              <w:ind w:firstLineChars="100" w:firstLine="240"/>
              <w:jc w:val="both"/>
              <w:rPr>
                <w:rFonts w:ascii="Times New Roman" w:hAnsi="Times New Roman"/>
              </w:rPr>
            </w:pPr>
            <w:r w:rsidRPr="003072DA">
              <w:rPr>
                <w:rFonts w:ascii="Times New Roman" w:hAnsi="Times New Roman"/>
              </w:rPr>
              <w:t>CKD</w:t>
            </w:r>
          </w:p>
        </w:tc>
        <w:tc>
          <w:tcPr>
            <w:tcW w:w="2976" w:type="dxa"/>
            <w:tcBorders>
              <w:top w:val="nil"/>
              <w:bottom w:val="nil"/>
            </w:tcBorders>
          </w:tcPr>
          <w:p w14:paraId="2DB56DA0"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49AE1BB0" w14:textId="77777777" w:rsidTr="0075682B">
        <w:tc>
          <w:tcPr>
            <w:tcW w:w="4820" w:type="dxa"/>
            <w:tcBorders>
              <w:top w:val="nil"/>
              <w:bottom w:val="nil"/>
            </w:tcBorders>
          </w:tcPr>
          <w:p w14:paraId="1571612F" w14:textId="77777777" w:rsidR="00ED3B59" w:rsidRPr="003072DA" w:rsidRDefault="00ED3B59" w:rsidP="00340C96">
            <w:pPr>
              <w:spacing w:line="276" w:lineRule="auto"/>
              <w:ind w:firstLineChars="100" w:firstLine="240"/>
              <w:jc w:val="both"/>
              <w:rPr>
                <w:rFonts w:ascii="Times New Roman" w:hAnsi="Times New Roman"/>
              </w:rPr>
            </w:pPr>
            <w:r w:rsidRPr="003072DA">
              <w:rPr>
                <w:rFonts w:ascii="Times New Roman" w:hAnsi="Times New Roman"/>
              </w:rPr>
              <w:t>Diabetes</w:t>
            </w:r>
          </w:p>
        </w:tc>
        <w:tc>
          <w:tcPr>
            <w:tcW w:w="2976" w:type="dxa"/>
            <w:tcBorders>
              <w:top w:val="nil"/>
              <w:bottom w:val="nil"/>
            </w:tcBorders>
          </w:tcPr>
          <w:p w14:paraId="39A9FF26"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4698C986" w14:textId="77777777" w:rsidTr="0075682B">
        <w:tc>
          <w:tcPr>
            <w:tcW w:w="4820" w:type="dxa"/>
            <w:tcBorders>
              <w:top w:val="nil"/>
              <w:bottom w:val="nil"/>
            </w:tcBorders>
          </w:tcPr>
          <w:p w14:paraId="37690255"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rPr>
              <w:t xml:space="preserve">  Heart failure</w:t>
            </w:r>
          </w:p>
        </w:tc>
        <w:tc>
          <w:tcPr>
            <w:tcW w:w="2976" w:type="dxa"/>
            <w:tcBorders>
              <w:top w:val="nil"/>
              <w:bottom w:val="nil"/>
            </w:tcBorders>
          </w:tcPr>
          <w:p w14:paraId="528B5716" w14:textId="77777777" w:rsidR="00ED3B59" w:rsidRPr="003072DA" w:rsidRDefault="00ED3B59" w:rsidP="00340C96">
            <w:pPr>
              <w:spacing w:line="276" w:lineRule="auto"/>
              <w:jc w:val="both"/>
              <w:rPr>
                <w:rFonts w:ascii="Times New Roman" w:hAnsi="Times New Roman"/>
                <w:b/>
              </w:rPr>
            </w:pPr>
            <w:r w:rsidRPr="003072DA">
              <w:rPr>
                <w:rFonts w:ascii="Times New Roman" w:hAnsi="Times New Roman" w:cs="Times New Roman"/>
              </w:rPr>
              <w:t>0(0)</w:t>
            </w:r>
          </w:p>
        </w:tc>
      </w:tr>
      <w:tr w:rsidR="003072DA" w:rsidRPr="003072DA" w14:paraId="77F2BF5A" w14:textId="77777777" w:rsidTr="0075682B">
        <w:tc>
          <w:tcPr>
            <w:tcW w:w="4820" w:type="dxa"/>
            <w:tcBorders>
              <w:top w:val="nil"/>
              <w:bottom w:val="nil"/>
            </w:tcBorders>
          </w:tcPr>
          <w:p w14:paraId="6E77EE0C"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rPr>
              <w:t xml:space="preserve">  Chronic lung disease</w:t>
            </w:r>
          </w:p>
        </w:tc>
        <w:tc>
          <w:tcPr>
            <w:tcW w:w="2976" w:type="dxa"/>
            <w:tcBorders>
              <w:top w:val="nil"/>
              <w:bottom w:val="nil"/>
            </w:tcBorders>
          </w:tcPr>
          <w:p w14:paraId="09F4306F"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60C74F2A" w14:textId="77777777" w:rsidTr="0075682B">
        <w:tc>
          <w:tcPr>
            <w:tcW w:w="4820" w:type="dxa"/>
            <w:tcBorders>
              <w:top w:val="nil"/>
              <w:bottom w:val="nil"/>
            </w:tcBorders>
          </w:tcPr>
          <w:p w14:paraId="36A3E644"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rPr>
              <w:t xml:space="preserve">  Chronic liver disease</w:t>
            </w:r>
          </w:p>
        </w:tc>
        <w:tc>
          <w:tcPr>
            <w:tcW w:w="2976" w:type="dxa"/>
            <w:tcBorders>
              <w:top w:val="nil"/>
              <w:bottom w:val="nil"/>
            </w:tcBorders>
          </w:tcPr>
          <w:p w14:paraId="48C5A13C"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69C75BFB" w14:textId="77777777" w:rsidTr="0075682B">
        <w:tc>
          <w:tcPr>
            <w:tcW w:w="4820" w:type="dxa"/>
            <w:tcBorders>
              <w:top w:val="nil"/>
              <w:bottom w:val="nil"/>
            </w:tcBorders>
          </w:tcPr>
          <w:p w14:paraId="5934EC54"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rPr>
              <w:t xml:space="preserve">  Fluid and electrolyte disorders</w:t>
            </w:r>
          </w:p>
        </w:tc>
        <w:tc>
          <w:tcPr>
            <w:tcW w:w="2976" w:type="dxa"/>
            <w:tcBorders>
              <w:top w:val="nil"/>
              <w:bottom w:val="nil"/>
            </w:tcBorders>
          </w:tcPr>
          <w:p w14:paraId="5E5B25D6"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57D2F0E3" w14:textId="77777777" w:rsidTr="0075682B">
        <w:tc>
          <w:tcPr>
            <w:tcW w:w="4820" w:type="dxa"/>
            <w:tcBorders>
              <w:top w:val="nil"/>
              <w:bottom w:val="nil"/>
            </w:tcBorders>
          </w:tcPr>
          <w:p w14:paraId="202092D6"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rPr>
              <w:t xml:space="preserve">  Hypertension</w:t>
            </w:r>
          </w:p>
        </w:tc>
        <w:tc>
          <w:tcPr>
            <w:tcW w:w="2976" w:type="dxa"/>
            <w:tcBorders>
              <w:top w:val="nil"/>
              <w:bottom w:val="nil"/>
            </w:tcBorders>
          </w:tcPr>
          <w:p w14:paraId="1CADEFBD"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7847218F" w14:textId="77777777" w:rsidTr="0075682B">
        <w:tc>
          <w:tcPr>
            <w:tcW w:w="4820" w:type="dxa"/>
            <w:tcBorders>
              <w:top w:val="nil"/>
              <w:bottom w:val="nil"/>
            </w:tcBorders>
          </w:tcPr>
          <w:p w14:paraId="52701C64"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rPr>
              <w:t xml:space="preserve">  Sepsis</w:t>
            </w:r>
          </w:p>
        </w:tc>
        <w:tc>
          <w:tcPr>
            <w:tcW w:w="2976" w:type="dxa"/>
            <w:tcBorders>
              <w:top w:val="nil"/>
              <w:bottom w:val="nil"/>
            </w:tcBorders>
          </w:tcPr>
          <w:p w14:paraId="31FDFFB2"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2BB79DA1" w14:textId="77777777" w:rsidTr="0075682B">
        <w:tc>
          <w:tcPr>
            <w:tcW w:w="4820" w:type="dxa"/>
            <w:tcBorders>
              <w:top w:val="nil"/>
              <w:bottom w:val="nil"/>
            </w:tcBorders>
          </w:tcPr>
          <w:p w14:paraId="5BDF593E" w14:textId="77777777" w:rsidR="00ED3B59" w:rsidRPr="003072DA" w:rsidRDefault="00ED3B59" w:rsidP="00340C96">
            <w:pPr>
              <w:spacing w:line="276" w:lineRule="auto"/>
              <w:ind w:left="240" w:hangingChars="100" w:hanging="240"/>
              <w:jc w:val="both"/>
              <w:rPr>
                <w:rFonts w:ascii="Times New Roman" w:hAnsi="Times New Roman"/>
              </w:rPr>
            </w:pPr>
            <w:r w:rsidRPr="003072DA">
              <w:rPr>
                <w:rFonts w:ascii="Times New Roman" w:hAnsi="Times New Roman" w:hint="eastAsia"/>
              </w:rPr>
              <w:t xml:space="preserve"> </w:t>
            </w:r>
            <w:r w:rsidRPr="003072DA">
              <w:rPr>
                <w:rFonts w:ascii="Times New Roman" w:hAnsi="Times New Roman"/>
              </w:rPr>
              <w:t xml:space="preserve"> Cardiac arrhythmias</w:t>
            </w:r>
          </w:p>
        </w:tc>
        <w:tc>
          <w:tcPr>
            <w:tcW w:w="2976" w:type="dxa"/>
            <w:tcBorders>
              <w:top w:val="nil"/>
              <w:bottom w:val="nil"/>
            </w:tcBorders>
          </w:tcPr>
          <w:p w14:paraId="226F87C0"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21EC5579" w14:textId="77777777" w:rsidTr="0075682B">
        <w:tc>
          <w:tcPr>
            <w:tcW w:w="4820" w:type="dxa"/>
            <w:tcBorders>
              <w:top w:val="nil"/>
              <w:bottom w:val="nil"/>
            </w:tcBorders>
          </w:tcPr>
          <w:p w14:paraId="3E26EAE7"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b/>
              </w:rPr>
              <w:t>Disease severity scores</w:t>
            </w:r>
          </w:p>
        </w:tc>
        <w:tc>
          <w:tcPr>
            <w:tcW w:w="2976" w:type="dxa"/>
            <w:tcBorders>
              <w:top w:val="nil"/>
              <w:bottom w:val="nil"/>
            </w:tcBorders>
          </w:tcPr>
          <w:p w14:paraId="760E6958" w14:textId="77777777" w:rsidR="00ED3B59" w:rsidRPr="003072DA" w:rsidRDefault="00ED3B59" w:rsidP="00340C96">
            <w:pPr>
              <w:spacing w:line="276" w:lineRule="auto"/>
              <w:jc w:val="both"/>
              <w:rPr>
                <w:rFonts w:ascii="Times New Roman" w:hAnsi="Times New Roman"/>
              </w:rPr>
            </w:pPr>
          </w:p>
        </w:tc>
      </w:tr>
      <w:tr w:rsidR="003072DA" w:rsidRPr="003072DA" w14:paraId="6110F029" w14:textId="77777777" w:rsidTr="0075682B">
        <w:tc>
          <w:tcPr>
            <w:tcW w:w="4820" w:type="dxa"/>
            <w:tcBorders>
              <w:top w:val="nil"/>
              <w:bottom w:val="nil"/>
            </w:tcBorders>
          </w:tcPr>
          <w:p w14:paraId="0297CA38" w14:textId="77777777" w:rsidR="00ED3B59" w:rsidRPr="003072DA" w:rsidRDefault="00ED3B59" w:rsidP="00340C96">
            <w:pPr>
              <w:spacing w:line="276" w:lineRule="auto"/>
              <w:ind w:firstLineChars="100" w:firstLine="240"/>
              <w:jc w:val="both"/>
              <w:rPr>
                <w:rFonts w:ascii="Times New Roman" w:hAnsi="Times New Roman"/>
              </w:rPr>
            </w:pPr>
            <w:r w:rsidRPr="003072DA">
              <w:rPr>
                <w:rFonts w:ascii="Times New Roman" w:hAnsi="Times New Roman"/>
              </w:rPr>
              <w:t>SOFA score on ICU admission</w:t>
            </w:r>
          </w:p>
        </w:tc>
        <w:tc>
          <w:tcPr>
            <w:tcW w:w="2976" w:type="dxa"/>
            <w:tcBorders>
              <w:top w:val="nil"/>
              <w:bottom w:val="nil"/>
            </w:tcBorders>
          </w:tcPr>
          <w:p w14:paraId="14356FDB"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44215980" w14:textId="77777777" w:rsidTr="0075682B">
        <w:tc>
          <w:tcPr>
            <w:tcW w:w="4820" w:type="dxa"/>
            <w:tcBorders>
              <w:top w:val="nil"/>
              <w:bottom w:val="nil"/>
            </w:tcBorders>
          </w:tcPr>
          <w:p w14:paraId="61DA504D" w14:textId="77777777" w:rsidR="00ED3B59" w:rsidRPr="003072DA" w:rsidRDefault="00ED3B59" w:rsidP="00340C96">
            <w:pPr>
              <w:spacing w:line="276" w:lineRule="auto"/>
              <w:ind w:firstLineChars="100" w:firstLine="240"/>
              <w:jc w:val="both"/>
              <w:rPr>
                <w:rFonts w:ascii="Times New Roman" w:hAnsi="Times New Roman"/>
              </w:rPr>
            </w:pPr>
            <w:bookmarkStart w:id="0" w:name="_Hlk64228978"/>
            <w:r w:rsidRPr="003072DA">
              <w:rPr>
                <w:rFonts w:ascii="Times New Roman" w:hAnsi="Times New Roman"/>
              </w:rPr>
              <w:t>SAPS II on ICU admission</w:t>
            </w:r>
          </w:p>
        </w:tc>
        <w:tc>
          <w:tcPr>
            <w:tcW w:w="2976" w:type="dxa"/>
            <w:tcBorders>
              <w:top w:val="nil"/>
              <w:bottom w:val="nil"/>
            </w:tcBorders>
          </w:tcPr>
          <w:p w14:paraId="0F477A09" w14:textId="77777777" w:rsidR="00ED3B59" w:rsidRPr="003072DA" w:rsidRDefault="00ED3B59" w:rsidP="00340C96">
            <w:pPr>
              <w:tabs>
                <w:tab w:val="left" w:pos="839"/>
              </w:tabs>
              <w:spacing w:line="276" w:lineRule="auto"/>
              <w:jc w:val="both"/>
              <w:rPr>
                <w:rFonts w:ascii="Times New Roman" w:hAnsi="Times New Roman"/>
                <w:b/>
              </w:rPr>
            </w:pPr>
            <w:r w:rsidRPr="003072DA">
              <w:rPr>
                <w:rFonts w:ascii="Times New Roman" w:hAnsi="Times New Roman" w:cs="Times New Roman"/>
              </w:rPr>
              <w:t>0(0)</w:t>
            </w:r>
            <w:r w:rsidRPr="003072DA">
              <w:rPr>
                <w:rFonts w:ascii="Times New Roman" w:hAnsi="Times New Roman" w:cs="Times New Roman"/>
              </w:rPr>
              <w:tab/>
            </w:r>
          </w:p>
        </w:tc>
      </w:tr>
      <w:bookmarkEnd w:id="0"/>
      <w:tr w:rsidR="003072DA" w:rsidRPr="003072DA" w14:paraId="61685F23" w14:textId="77777777" w:rsidTr="0075682B">
        <w:tc>
          <w:tcPr>
            <w:tcW w:w="4820" w:type="dxa"/>
            <w:tcBorders>
              <w:top w:val="nil"/>
              <w:bottom w:val="nil"/>
            </w:tcBorders>
          </w:tcPr>
          <w:p w14:paraId="4E73601C" w14:textId="77777777" w:rsidR="00ED3B59" w:rsidRPr="003072DA" w:rsidRDefault="00ED3B59" w:rsidP="00340C96">
            <w:pPr>
              <w:spacing w:line="276" w:lineRule="auto"/>
              <w:jc w:val="both"/>
              <w:rPr>
                <w:rFonts w:ascii="Times New Roman" w:hAnsi="Times New Roman"/>
                <w:b/>
              </w:rPr>
            </w:pPr>
            <w:r w:rsidRPr="003072DA">
              <w:rPr>
                <w:rFonts w:ascii="Times New Roman" w:hAnsi="Times New Roman"/>
                <w:b/>
              </w:rPr>
              <w:t>Biochemical indices</w:t>
            </w:r>
          </w:p>
        </w:tc>
        <w:tc>
          <w:tcPr>
            <w:tcW w:w="2976" w:type="dxa"/>
            <w:tcBorders>
              <w:top w:val="nil"/>
              <w:bottom w:val="nil"/>
            </w:tcBorders>
          </w:tcPr>
          <w:p w14:paraId="3B3AFF7E" w14:textId="77777777" w:rsidR="00ED3B59" w:rsidRPr="003072DA" w:rsidRDefault="00ED3B59" w:rsidP="00340C96">
            <w:pPr>
              <w:spacing w:line="276" w:lineRule="auto"/>
              <w:jc w:val="both"/>
              <w:rPr>
                <w:rFonts w:ascii="Times New Roman" w:hAnsi="Times New Roman"/>
              </w:rPr>
            </w:pPr>
          </w:p>
        </w:tc>
      </w:tr>
      <w:tr w:rsidR="003072DA" w:rsidRPr="003072DA" w14:paraId="359EEE16" w14:textId="77777777" w:rsidTr="0075682B">
        <w:tc>
          <w:tcPr>
            <w:tcW w:w="4820" w:type="dxa"/>
            <w:tcBorders>
              <w:top w:val="nil"/>
              <w:bottom w:val="nil"/>
            </w:tcBorders>
          </w:tcPr>
          <w:p w14:paraId="7C169DCC" w14:textId="77777777" w:rsidR="00ED3B59" w:rsidRPr="003072DA" w:rsidRDefault="00ED3B59" w:rsidP="00340C96">
            <w:pPr>
              <w:spacing w:line="276" w:lineRule="auto"/>
              <w:ind w:leftChars="100" w:left="240"/>
              <w:jc w:val="both"/>
              <w:rPr>
                <w:rFonts w:ascii="Times New Roman" w:hAnsi="Times New Roman"/>
              </w:rPr>
            </w:pPr>
            <w:r w:rsidRPr="003072DA">
              <w:rPr>
                <w:rFonts w:ascii="Times New Roman" w:hAnsi="Times New Roman"/>
              </w:rPr>
              <w:t>Scr</w:t>
            </w:r>
            <w:r w:rsidRPr="003072DA">
              <w:rPr>
                <w:rFonts w:ascii="Times New Roman" w:hAnsi="Times New Roman"/>
                <w:vertAlign w:val="superscript"/>
              </w:rPr>
              <w:t>a</w:t>
            </w:r>
          </w:p>
        </w:tc>
        <w:tc>
          <w:tcPr>
            <w:tcW w:w="2976" w:type="dxa"/>
            <w:tcBorders>
              <w:top w:val="nil"/>
              <w:bottom w:val="nil"/>
            </w:tcBorders>
          </w:tcPr>
          <w:p w14:paraId="0AB0A462"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r w:rsidRPr="003072DA">
              <w:rPr>
                <w:rFonts w:ascii="Times New Roman" w:hAnsi="Times New Roman" w:cs="Times New Roman"/>
              </w:rPr>
              <w:tab/>
            </w:r>
          </w:p>
        </w:tc>
      </w:tr>
      <w:tr w:rsidR="003072DA" w:rsidRPr="003072DA" w14:paraId="1D0616A9" w14:textId="77777777" w:rsidTr="0075682B">
        <w:tc>
          <w:tcPr>
            <w:tcW w:w="4820" w:type="dxa"/>
            <w:tcBorders>
              <w:top w:val="nil"/>
              <w:bottom w:val="nil"/>
            </w:tcBorders>
          </w:tcPr>
          <w:p w14:paraId="2D209B75" w14:textId="77777777" w:rsidR="00ED3B59" w:rsidRPr="003072DA" w:rsidRDefault="00ED3B59" w:rsidP="00340C96">
            <w:pPr>
              <w:spacing w:line="276" w:lineRule="auto"/>
              <w:ind w:leftChars="100" w:left="240"/>
              <w:jc w:val="both"/>
              <w:rPr>
                <w:rFonts w:ascii="Times New Roman" w:hAnsi="Times New Roman"/>
              </w:rPr>
            </w:pPr>
            <w:r w:rsidRPr="003072DA">
              <w:rPr>
                <w:rFonts w:ascii="Times New Roman" w:hAnsi="Times New Roman"/>
              </w:rPr>
              <w:t>WBC count</w:t>
            </w:r>
            <w:r w:rsidRPr="003072DA">
              <w:rPr>
                <w:rFonts w:ascii="Times New Roman" w:hAnsi="Times New Roman"/>
                <w:vertAlign w:val="superscript"/>
              </w:rPr>
              <w:t>a</w:t>
            </w:r>
          </w:p>
        </w:tc>
        <w:tc>
          <w:tcPr>
            <w:tcW w:w="2976" w:type="dxa"/>
            <w:tcBorders>
              <w:top w:val="nil"/>
              <w:bottom w:val="nil"/>
            </w:tcBorders>
          </w:tcPr>
          <w:p w14:paraId="56F8ACB2"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hint="eastAsia"/>
              </w:rPr>
              <w:t>9</w:t>
            </w:r>
            <w:r w:rsidRPr="003072DA">
              <w:rPr>
                <w:rFonts w:ascii="Times New Roman" w:hAnsi="Times New Roman"/>
              </w:rPr>
              <w:t>1</w:t>
            </w:r>
            <w:r w:rsidRPr="003072DA">
              <w:rPr>
                <w:rFonts w:ascii="Times New Roman" w:hAnsi="Times New Roman" w:cs="Times New Roman"/>
              </w:rPr>
              <w:t>(0.6%)</w:t>
            </w:r>
          </w:p>
        </w:tc>
      </w:tr>
      <w:tr w:rsidR="003072DA" w:rsidRPr="003072DA" w14:paraId="2CC356AA" w14:textId="77777777" w:rsidTr="0075682B">
        <w:tc>
          <w:tcPr>
            <w:tcW w:w="4820" w:type="dxa"/>
            <w:tcBorders>
              <w:top w:val="nil"/>
              <w:bottom w:val="nil"/>
            </w:tcBorders>
          </w:tcPr>
          <w:p w14:paraId="0DA01DC0" w14:textId="77777777" w:rsidR="00ED3B59" w:rsidRPr="003072DA" w:rsidRDefault="00ED3B59" w:rsidP="00340C96">
            <w:pPr>
              <w:spacing w:line="276" w:lineRule="auto"/>
              <w:ind w:firstLineChars="100" w:firstLine="240"/>
              <w:jc w:val="both"/>
              <w:rPr>
                <w:rFonts w:ascii="Times New Roman" w:hAnsi="Times New Roman"/>
                <w:b/>
              </w:rPr>
            </w:pPr>
            <w:r w:rsidRPr="003072DA">
              <w:rPr>
                <w:rFonts w:ascii="Times New Roman" w:hAnsi="Times New Roman"/>
              </w:rPr>
              <w:t>Hb</w:t>
            </w:r>
            <w:r w:rsidRPr="003072DA">
              <w:rPr>
                <w:rFonts w:ascii="Times New Roman" w:hAnsi="Times New Roman"/>
                <w:vertAlign w:val="superscript"/>
              </w:rPr>
              <w:t>a</w:t>
            </w:r>
          </w:p>
        </w:tc>
        <w:tc>
          <w:tcPr>
            <w:tcW w:w="2976" w:type="dxa"/>
            <w:tcBorders>
              <w:top w:val="nil"/>
              <w:bottom w:val="nil"/>
            </w:tcBorders>
          </w:tcPr>
          <w:p w14:paraId="52A205BF"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hint="eastAsia"/>
              </w:rPr>
              <w:t>5</w:t>
            </w:r>
            <w:r w:rsidRPr="003072DA">
              <w:rPr>
                <w:rFonts w:ascii="Times New Roman" w:hAnsi="Times New Roman"/>
              </w:rPr>
              <w:t>5</w:t>
            </w:r>
            <w:r w:rsidRPr="003072DA">
              <w:rPr>
                <w:rFonts w:ascii="Times New Roman" w:hAnsi="Times New Roman" w:cs="Times New Roman"/>
              </w:rPr>
              <w:t>(0.4%)</w:t>
            </w:r>
          </w:p>
        </w:tc>
      </w:tr>
      <w:tr w:rsidR="003072DA" w:rsidRPr="003072DA" w14:paraId="51450064" w14:textId="77777777" w:rsidTr="0075682B">
        <w:tc>
          <w:tcPr>
            <w:tcW w:w="4820" w:type="dxa"/>
            <w:tcBorders>
              <w:top w:val="nil"/>
              <w:bottom w:val="nil"/>
            </w:tcBorders>
          </w:tcPr>
          <w:p w14:paraId="5CE08F46" w14:textId="77777777" w:rsidR="00ED3B59" w:rsidRPr="003072DA" w:rsidRDefault="00ED3B59" w:rsidP="00340C96">
            <w:pPr>
              <w:spacing w:line="276" w:lineRule="auto"/>
              <w:ind w:leftChars="100" w:left="240"/>
              <w:jc w:val="both"/>
              <w:rPr>
                <w:rFonts w:ascii="Times New Roman" w:hAnsi="Times New Roman"/>
              </w:rPr>
            </w:pPr>
            <w:r w:rsidRPr="003072DA">
              <w:rPr>
                <w:rFonts w:ascii="Times New Roman" w:hAnsi="Times New Roman"/>
              </w:rPr>
              <w:t>PLT</w:t>
            </w:r>
            <w:r w:rsidRPr="003072DA">
              <w:rPr>
                <w:rFonts w:ascii="Times New Roman" w:hAnsi="Times New Roman"/>
                <w:vertAlign w:val="superscript"/>
              </w:rPr>
              <w:t>a</w:t>
            </w:r>
          </w:p>
        </w:tc>
        <w:tc>
          <w:tcPr>
            <w:tcW w:w="2976" w:type="dxa"/>
            <w:tcBorders>
              <w:top w:val="nil"/>
              <w:bottom w:val="nil"/>
            </w:tcBorders>
          </w:tcPr>
          <w:p w14:paraId="2DE55044"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hint="eastAsia"/>
              </w:rPr>
              <w:t>6</w:t>
            </w:r>
            <w:r w:rsidRPr="003072DA">
              <w:rPr>
                <w:rFonts w:ascii="Times New Roman" w:hAnsi="Times New Roman"/>
              </w:rPr>
              <w:t>3</w:t>
            </w:r>
            <w:r w:rsidRPr="003072DA">
              <w:rPr>
                <w:rFonts w:ascii="Times New Roman" w:hAnsi="Times New Roman" w:cs="Times New Roman"/>
              </w:rPr>
              <w:t>(0.4%)</w:t>
            </w:r>
          </w:p>
        </w:tc>
      </w:tr>
      <w:tr w:rsidR="003072DA" w:rsidRPr="003072DA" w14:paraId="4ECB018D" w14:textId="77777777" w:rsidTr="0075682B">
        <w:tc>
          <w:tcPr>
            <w:tcW w:w="4820" w:type="dxa"/>
            <w:tcBorders>
              <w:top w:val="nil"/>
              <w:bottom w:val="nil"/>
            </w:tcBorders>
          </w:tcPr>
          <w:p w14:paraId="5F2CE54D" w14:textId="77777777" w:rsidR="00ED3B59" w:rsidRPr="003072DA" w:rsidRDefault="00ED3B59" w:rsidP="00340C96">
            <w:pPr>
              <w:spacing w:line="276" w:lineRule="auto"/>
              <w:ind w:left="210"/>
              <w:jc w:val="both"/>
              <w:rPr>
                <w:rFonts w:ascii="Times New Roman" w:hAnsi="Times New Roman"/>
              </w:rPr>
            </w:pPr>
            <w:r w:rsidRPr="003072DA">
              <w:rPr>
                <w:rFonts w:ascii="Times New Roman" w:hAnsi="Times New Roman"/>
              </w:rPr>
              <w:t xml:space="preserve"> Glu</w:t>
            </w:r>
            <w:r w:rsidRPr="003072DA">
              <w:rPr>
                <w:rFonts w:ascii="Times New Roman" w:hAnsi="Times New Roman"/>
                <w:vertAlign w:val="superscript"/>
              </w:rPr>
              <w:t>a</w:t>
            </w:r>
          </w:p>
        </w:tc>
        <w:tc>
          <w:tcPr>
            <w:tcW w:w="2976" w:type="dxa"/>
            <w:tcBorders>
              <w:top w:val="nil"/>
              <w:bottom w:val="nil"/>
            </w:tcBorders>
          </w:tcPr>
          <w:p w14:paraId="5865A72B" w14:textId="77777777" w:rsidR="00ED3B59" w:rsidRPr="003072DA" w:rsidRDefault="00ED3B59" w:rsidP="00340C96">
            <w:pPr>
              <w:spacing w:line="276" w:lineRule="auto"/>
              <w:jc w:val="both"/>
            </w:pPr>
            <w:r w:rsidRPr="003072DA">
              <w:rPr>
                <w:rFonts w:hint="eastAsia"/>
              </w:rPr>
              <w:t>3</w:t>
            </w:r>
            <w:r w:rsidRPr="003072DA">
              <w:t>1</w:t>
            </w:r>
            <w:r w:rsidRPr="003072DA">
              <w:rPr>
                <w:rFonts w:ascii="Times New Roman" w:hAnsi="Times New Roman" w:cs="Times New Roman"/>
              </w:rPr>
              <w:t>(0.2%)</w:t>
            </w:r>
          </w:p>
        </w:tc>
      </w:tr>
      <w:tr w:rsidR="003072DA" w:rsidRPr="003072DA" w14:paraId="041099EB" w14:textId="77777777" w:rsidTr="0075682B">
        <w:tc>
          <w:tcPr>
            <w:tcW w:w="4820" w:type="dxa"/>
            <w:tcBorders>
              <w:top w:val="nil"/>
              <w:bottom w:val="nil"/>
            </w:tcBorders>
          </w:tcPr>
          <w:p w14:paraId="5D074B66" w14:textId="77777777" w:rsidR="00ED3B59" w:rsidRPr="003072DA" w:rsidRDefault="00ED3B59" w:rsidP="00340C96">
            <w:pPr>
              <w:spacing w:line="276" w:lineRule="auto"/>
              <w:ind w:firstLineChars="100" w:firstLine="241"/>
              <w:jc w:val="both"/>
              <w:rPr>
                <w:rFonts w:ascii="Times New Roman" w:hAnsi="Times New Roman"/>
              </w:rPr>
            </w:pPr>
            <w:r w:rsidRPr="003072DA">
              <w:rPr>
                <w:rFonts w:ascii="Times New Roman" w:hAnsi="Times New Roman"/>
                <w:b/>
              </w:rPr>
              <w:t>eGFR</w:t>
            </w:r>
          </w:p>
        </w:tc>
        <w:tc>
          <w:tcPr>
            <w:tcW w:w="2976" w:type="dxa"/>
            <w:tcBorders>
              <w:top w:val="nil"/>
              <w:bottom w:val="nil"/>
            </w:tcBorders>
          </w:tcPr>
          <w:p w14:paraId="7BE46556" w14:textId="77777777" w:rsidR="00ED3B59" w:rsidRPr="003072DA" w:rsidRDefault="00ED3B59" w:rsidP="00340C96">
            <w:pPr>
              <w:spacing w:line="276" w:lineRule="auto"/>
              <w:jc w:val="both"/>
            </w:pPr>
            <w:r w:rsidRPr="003072DA">
              <w:rPr>
                <w:rFonts w:hint="eastAsia"/>
              </w:rPr>
              <w:t>0</w:t>
            </w:r>
            <w:r w:rsidRPr="003072DA">
              <w:rPr>
                <w:rFonts w:ascii="Times New Roman" w:hAnsi="Times New Roman" w:cs="Times New Roman"/>
              </w:rPr>
              <w:t>(0)</w:t>
            </w:r>
          </w:p>
        </w:tc>
      </w:tr>
      <w:tr w:rsidR="003072DA" w:rsidRPr="003072DA" w14:paraId="013210A2" w14:textId="77777777" w:rsidTr="0075682B">
        <w:tc>
          <w:tcPr>
            <w:tcW w:w="4820" w:type="dxa"/>
            <w:tcBorders>
              <w:top w:val="nil"/>
              <w:bottom w:val="nil"/>
            </w:tcBorders>
          </w:tcPr>
          <w:p w14:paraId="0BED81A6" w14:textId="77777777" w:rsidR="00ED3B59" w:rsidRPr="003072DA" w:rsidRDefault="00ED3B59" w:rsidP="00340C96">
            <w:pPr>
              <w:spacing w:line="276" w:lineRule="auto"/>
              <w:jc w:val="both"/>
            </w:pPr>
            <w:r w:rsidRPr="003072DA">
              <w:rPr>
                <w:rFonts w:ascii="Times New Roman" w:hAnsi="Times New Roman"/>
                <w:b/>
              </w:rPr>
              <w:t>Vasopressors use</w:t>
            </w:r>
            <w:r w:rsidRPr="003072DA">
              <w:rPr>
                <w:rFonts w:ascii="Times New Roman" w:hAnsi="Times New Roman"/>
                <w:b/>
                <w:vertAlign w:val="superscript"/>
              </w:rPr>
              <w:t xml:space="preserve"> c</w:t>
            </w:r>
          </w:p>
        </w:tc>
        <w:tc>
          <w:tcPr>
            <w:tcW w:w="2976" w:type="dxa"/>
            <w:tcBorders>
              <w:top w:val="nil"/>
              <w:bottom w:val="nil"/>
            </w:tcBorders>
          </w:tcPr>
          <w:p w14:paraId="31937667" w14:textId="77777777" w:rsidR="00ED3B59" w:rsidRPr="003072DA" w:rsidRDefault="00ED3B59" w:rsidP="00340C96">
            <w:pPr>
              <w:spacing w:line="276" w:lineRule="auto"/>
              <w:jc w:val="both"/>
            </w:pPr>
            <w:r w:rsidRPr="003072DA">
              <w:rPr>
                <w:rFonts w:ascii="Times New Roman" w:hAnsi="Times New Roman" w:cs="Times New Roman"/>
              </w:rPr>
              <w:t>0(0)</w:t>
            </w:r>
          </w:p>
        </w:tc>
      </w:tr>
      <w:tr w:rsidR="003072DA" w:rsidRPr="003072DA" w14:paraId="1A32FE45" w14:textId="77777777" w:rsidTr="0075682B">
        <w:tc>
          <w:tcPr>
            <w:tcW w:w="4820" w:type="dxa"/>
            <w:tcBorders>
              <w:top w:val="nil"/>
              <w:bottom w:val="nil"/>
            </w:tcBorders>
          </w:tcPr>
          <w:p w14:paraId="78B4C7B4"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b/>
              </w:rPr>
              <w:t>Mechanical ventilation</w:t>
            </w:r>
            <w:r w:rsidRPr="003072DA">
              <w:rPr>
                <w:rFonts w:ascii="Times New Roman" w:hAnsi="Times New Roman"/>
                <w:b/>
                <w:vertAlign w:val="superscript"/>
              </w:rPr>
              <w:t>c</w:t>
            </w:r>
          </w:p>
        </w:tc>
        <w:tc>
          <w:tcPr>
            <w:tcW w:w="2976" w:type="dxa"/>
            <w:tcBorders>
              <w:top w:val="nil"/>
              <w:bottom w:val="nil"/>
            </w:tcBorders>
          </w:tcPr>
          <w:p w14:paraId="4A5E2EB7"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0(0)</w:t>
            </w:r>
          </w:p>
        </w:tc>
      </w:tr>
      <w:tr w:rsidR="003072DA" w:rsidRPr="003072DA" w14:paraId="53A25E79" w14:textId="77777777" w:rsidTr="0075682B">
        <w:tc>
          <w:tcPr>
            <w:tcW w:w="4820" w:type="dxa"/>
            <w:tcBorders>
              <w:top w:val="nil"/>
            </w:tcBorders>
          </w:tcPr>
          <w:p w14:paraId="3151641A" w14:textId="77777777" w:rsidR="00ED3B59" w:rsidRPr="003072DA" w:rsidRDefault="00ED3B59" w:rsidP="00340C96">
            <w:pPr>
              <w:spacing w:line="276" w:lineRule="auto"/>
              <w:jc w:val="both"/>
              <w:rPr>
                <w:rFonts w:ascii="Times New Roman" w:hAnsi="Times New Roman"/>
                <w:b/>
              </w:rPr>
            </w:pPr>
            <w:r w:rsidRPr="003072DA">
              <w:rPr>
                <w:rFonts w:ascii="Times New Roman" w:hAnsi="Times New Roman"/>
                <w:b/>
              </w:rPr>
              <w:t>MAP</w:t>
            </w:r>
            <w:r w:rsidRPr="003072DA">
              <w:rPr>
                <w:rFonts w:ascii="Times New Roman" w:hAnsi="Times New Roman"/>
                <w:b/>
                <w:vertAlign w:val="superscript"/>
              </w:rPr>
              <w:t>b</w:t>
            </w:r>
          </w:p>
        </w:tc>
        <w:tc>
          <w:tcPr>
            <w:tcW w:w="2976" w:type="dxa"/>
            <w:tcBorders>
              <w:top w:val="nil"/>
            </w:tcBorders>
          </w:tcPr>
          <w:p w14:paraId="1A79F46B" w14:textId="77777777" w:rsidR="00ED3B59" w:rsidRPr="003072DA" w:rsidRDefault="00ED3B59" w:rsidP="00340C96">
            <w:pPr>
              <w:spacing w:line="276" w:lineRule="auto"/>
              <w:jc w:val="both"/>
              <w:rPr>
                <w:rFonts w:ascii="Times New Roman" w:hAnsi="Times New Roman"/>
              </w:rPr>
            </w:pPr>
            <w:r w:rsidRPr="003072DA">
              <w:rPr>
                <w:rFonts w:ascii="Times New Roman" w:hAnsi="Times New Roman" w:cs="Times New Roman"/>
              </w:rPr>
              <w:t>20(0.1)</w:t>
            </w:r>
          </w:p>
        </w:tc>
      </w:tr>
    </w:tbl>
    <w:p w14:paraId="170F2B3D" w14:textId="77777777" w:rsidR="00ED3B59" w:rsidRPr="003072DA" w:rsidRDefault="00ED3B59" w:rsidP="00ED3B59">
      <w:pPr>
        <w:spacing w:line="360" w:lineRule="auto"/>
        <w:jc w:val="both"/>
        <w:textAlignment w:val="baseline"/>
        <w:rPr>
          <w:rFonts w:ascii="Times New Roman" w:hAnsi="Times New Roman"/>
        </w:rPr>
      </w:pPr>
      <w:r w:rsidRPr="003072DA">
        <w:rPr>
          <w:rFonts w:ascii="Times New Roman" w:hAnsi="Times New Roman"/>
        </w:rPr>
        <w:t xml:space="preserve">Abbreviations: AKI: acute kidney injury, CKD: chronic kidney diseases, COPD: chronic obstructive pulmonary disease, ARDS: acute respiratory distress syndrome, IQR: interquartile range, SOFA: sequential organ failure assessment, SAPS II: Simplified Acute Physiology Score II, RRT: renal replacement therapy, eGFR: estimated glomerular filtration rate, MAP: mean arterial pressure, ICU: intensive care </w:t>
      </w:r>
      <w:r w:rsidRPr="003072DA">
        <w:rPr>
          <w:rFonts w:ascii="Times New Roman" w:hAnsi="Times New Roman"/>
        </w:rPr>
        <w:lastRenderedPageBreak/>
        <w:t>unit. Scr: serum creatinine, WBC: white blood cell, Hb: hemoglobin, PLT: platelet, Glu: glucose.</w:t>
      </w:r>
    </w:p>
    <w:p w14:paraId="3BFA907D" w14:textId="77777777" w:rsidR="00ED3B59" w:rsidRPr="003072DA" w:rsidRDefault="00ED3B59" w:rsidP="00ED3B59">
      <w:pPr>
        <w:spacing w:line="360" w:lineRule="auto"/>
        <w:jc w:val="both"/>
        <w:textAlignment w:val="baseline"/>
        <w:rPr>
          <w:rFonts w:ascii="Times New Roman" w:hAnsi="Times New Roman"/>
        </w:rPr>
      </w:pPr>
      <w:r w:rsidRPr="003072DA">
        <w:rPr>
          <w:rFonts w:ascii="Times New Roman" w:hAnsi="Times New Roman"/>
          <w:vertAlign w:val="superscript"/>
        </w:rPr>
        <w:t>a</w:t>
      </w:r>
      <w:r w:rsidRPr="003072DA">
        <w:rPr>
          <w:rFonts w:ascii="Times New Roman" w:hAnsi="Times New Roman"/>
        </w:rPr>
        <w:t>The maximum values during the first day after ICU admission were recorded</w:t>
      </w:r>
    </w:p>
    <w:p w14:paraId="1685D046" w14:textId="77777777" w:rsidR="00ED3B59" w:rsidRPr="003072DA" w:rsidRDefault="00ED3B59" w:rsidP="00ED3B59">
      <w:pPr>
        <w:spacing w:line="360" w:lineRule="auto"/>
        <w:jc w:val="both"/>
        <w:textAlignment w:val="baseline"/>
        <w:rPr>
          <w:rFonts w:ascii="Times New Roman" w:hAnsi="Times New Roman"/>
        </w:rPr>
      </w:pPr>
      <w:r w:rsidRPr="003072DA">
        <w:rPr>
          <w:rFonts w:ascii="Times New Roman" w:hAnsi="Times New Roman"/>
          <w:vertAlign w:val="superscript"/>
        </w:rPr>
        <w:t>b</w:t>
      </w:r>
      <w:r w:rsidRPr="003072DA">
        <w:rPr>
          <w:rFonts w:ascii="Times New Roman" w:hAnsi="Times New Roman"/>
        </w:rPr>
        <w:t>MAP was calculated within the first 24 h after the ICU admission</w:t>
      </w:r>
    </w:p>
    <w:p w14:paraId="2693BE23" w14:textId="77777777" w:rsidR="00ED3B59" w:rsidRPr="003072DA" w:rsidRDefault="00ED3B59" w:rsidP="00ED3B59">
      <w:pPr>
        <w:spacing w:line="360" w:lineRule="auto"/>
        <w:jc w:val="both"/>
        <w:textAlignment w:val="baseline"/>
        <w:rPr>
          <w:rFonts w:ascii="Times New Roman" w:hAnsi="Times New Roman"/>
        </w:rPr>
      </w:pPr>
      <w:r w:rsidRPr="003072DA">
        <w:rPr>
          <w:rFonts w:ascii="Times New Roman" w:hAnsi="Times New Roman" w:hint="eastAsia"/>
          <w:vertAlign w:val="superscript"/>
        </w:rPr>
        <w:t>c</w:t>
      </w:r>
      <w:r w:rsidRPr="003072DA">
        <w:rPr>
          <w:rFonts w:ascii="Times New Roman" w:hAnsi="Times New Roman"/>
        </w:rPr>
        <w:t>The status during the first day after ICU admission were recorded</w:t>
      </w:r>
    </w:p>
    <w:p w14:paraId="0CF1FABE" w14:textId="77777777" w:rsidR="00ED3B59" w:rsidRPr="003072DA" w:rsidRDefault="00ED3B59" w:rsidP="00ED3B59">
      <w:pPr>
        <w:spacing w:line="480" w:lineRule="auto"/>
        <w:jc w:val="both"/>
        <w:textAlignment w:val="baseline"/>
        <w:rPr>
          <w:rFonts w:ascii="Times New Roman" w:hAnsi="Times New Roman"/>
        </w:rPr>
      </w:pPr>
    </w:p>
    <w:p w14:paraId="734689E8" w14:textId="77777777" w:rsidR="00340C96" w:rsidRDefault="00340C96" w:rsidP="00ED3B59">
      <w:pPr>
        <w:spacing w:line="276" w:lineRule="auto"/>
        <w:jc w:val="both"/>
        <w:rPr>
          <w:rFonts w:ascii="Times New Roman" w:hAnsi="Times New Roman"/>
          <w:b/>
        </w:rPr>
        <w:sectPr w:rsidR="00340C96">
          <w:pgSz w:w="11906" w:h="16838"/>
          <w:pgMar w:top="1440" w:right="1800" w:bottom="1440" w:left="1800" w:header="851" w:footer="992" w:gutter="0"/>
          <w:cols w:space="425"/>
          <w:docGrid w:type="lines" w:linePitch="312"/>
        </w:sectPr>
      </w:pPr>
    </w:p>
    <w:p w14:paraId="3A2CFD14" w14:textId="307E2B0E" w:rsidR="00ED3B59" w:rsidRPr="003072DA" w:rsidRDefault="00ED3B59" w:rsidP="00ED3B59">
      <w:pPr>
        <w:spacing w:line="276" w:lineRule="auto"/>
        <w:jc w:val="both"/>
        <w:rPr>
          <w:rFonts w:ascii="Times New Roman" w:hAnsi="Times New Roman"/>
          <w:b/>
        </w:rPr>
      </w:pPr>
      <w:r w:rsidRPr="003072DA">
        <w:rPr>
          <w:rFonts w:ascii="Times New Roman" w:hAnsi="Times New Roman" w:hint="eastAsia"/>
          <w:b/>
        </w:rPr>
        <w:lastRenderedPageBreak/>
        <w:t xml:space="preserve">Table </w:t>
      </w:r>
      <w:r w:rsidRPr="003072DA">
        <w:rPr>
          <w:rFonts w:ascii="Times New Roman" w:hAnsi="Times New Roman"/>
          <w:b/>
        </w:rPr>
        <w:t>S2.</w:t>
      </w:r>
      <w:r w:rsidRPr="003072DA">
        <w:rPr>
          <w:rFonts w:ascii="Times New Roman" w:hAnsi="Times New Roman" w:hint="eastAsia"/>
          <w:b/>
        </w:rPr>
        <w:t xml:space="preserve"> </w:t>
      </w:r>
      <w:r w:rsidRPr="003072DA">
        <w:rPr>
          <w:rFonts w:ascii="Times New Roman" w:hAnsi="Times New Roman" w:cs="Times New Roman"/>
          <w:b/>
        </w:rPr>
        <w:t xml:space="preserve">The </w:t>
      </w:r>
      <w:r w:rsidR="008D6E23" w:rsidRPr="003072DA">
        <w:rPr>
          <w:rFonts w:ascii="Times New Roman" w:hAnsi="Times New Roman" w:cs="Times New Roman"/>
          <w:b/>
        </w:rPr>
        <w:t>association wit</w:t>
      </w:r>
      <w:bookmarkStart w:id="1" w:name="_GoBack"/>
      <w:bookmarkEnd w:id="1"/>
      <w:r w:rsidR="008D6E23" w:rsidRPr="003072DA">
        <w:rPr>
          <w:rFonts w:ascii="Times New Roman" w:hAnsi="Times New Roman" w:cs="Times New Roman"/>
          <w:b/>
        </w:rPr>
        <w:t xml:space="preserve">h </w:t>
      </w:r>
      <w:r w:rsidRPr="003072DA">
        <w:rPr>
          <w:rFonts w:ascii="Times New Roman" w:hAnsi="Times New Roman" w:cs="Times New Roman"/>
          <w:b/>
        </w:rPr>
        <w:t>early thiamine use on the RRT and nutritional supplement.</w:t>
      </w:r>
    </w:p>
    <w:p w14:paraId="71B9C9C7" w14:textId="77777777" w:rsidR="00D054CD" w:rsidRPr="003072DA" w:rsidRDefault="00D054CD"/>
    <w:tbl>
      <w:tblPr>
        <w:tblStyle w:val="TableGrid"/>
        <w:tblW w:w="128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471"/>
        <w:gridCol w:w="1417"/>
        <w:gridCol w:w="1418"/>
        <w:gridCol w:w="992"/>
        <w:gridCol w:w="851"/>
        <w:gridCol w:w="1417"/>
        <w:gridCol w:w="992"/>
        <w:gridCol w:w="851"/>
        <w:gridCol w:w="1417"/>
      </w:tblGrid>
      <w:tr w:rsidR="003072DA" w:rsidRPr="003072DA" w14:paraId="11A50FD7" w14:textId="77777777" w:rsidTr="00340C96">
        <w:tc>
          <w:tcPr>
            <w:tcW w:w="3471" w:type="dxa"/>
            <w:tcBorders>
              <w:bottom w:val="single" w:sz="4" w:space="0" w:color="auto"/>
            </w:tcBorders>
          </w:tcPr>
          <w:p w14:paraId="7F7ED698" w14:textId="77777777" w:rsidR="00D054CD" w:rsidRPr="003072DA" w:rsidRDefault="00D054CD" w:rsidP="00340C96">
            <w:pPr>
              <w:spacing w:line="276" w:lineRule="auto"/>
              <w:jc w:val="both"/>
              <w:rPr>
                <w:rFonts w:ascii="Times New Roman" w:hAnsi="Times New Roman"/>
                <w:b/>
              </w:rPr>
            </w:pPr>
          </w:p>
        </w:tc>
        <w:tc>
          <w:tcPr>
            <w:tcW w:w="1417" w:type="dxa"/>
            <w:tcBorders>
              <w:bottom w:val="single" w:sz="4" w:space="0" w:color="auto"/>
            </w:tcBorders>
          </w:tcPr>
          <w:p w14:paraId="3FFB7670" w14:textId="77777777" w:rsidR="00D054CD" w:rsidRPr="003072DA" w:rsidRDefault="00D054CD" w:rsidP="00340C96">
            <w:pPr>
              <w:spacing w:line="276" w:lineRule="auto"/>
              <w:rPr>
                <w:rFonts w:ascii="Times New Roman" w:hAnsi="Times New Roman"/>
                <w:b/>
              </w:rPr>
            </w:pPr>
            <w:r w:rsidRPr="003072DA">
              <w:rPr>
                <w:rFonts w:ascii="Times New Roman" w:hAnsi="Times New Roman"/>
                <w:b/>
              </w:rPr>
              <w:t>Non early thiamine use group</w:t>
            </w:r>
          </w:p>
        </w:tc>
        <w:tc>
          <w:tcPr>
            <w:tcW w:w="1418" w:type="dxa"/>
            <w:tcBorders>
              <w:bottom w:val="single" w:sz="4" w:space="0" w:color="auto"/>
            </w:tcBorders>
          </w:tcPr>
          <w:p w14:paraId="2CFB6BD9" w14:textId="77777777" w:rsidR="00D054CD" w:rsidRPr="003072DA" w:rsidRDefault="00D054CD" w:rsidP="00340C96">
            <w:pPr>
              <w:spacing w:line="276" w:lineRule="auto"/>
              <w:rPr>
                <w:rFonts w:ascii="Times New Roman" w:hAnsi="Times New Roman"/>
                <w:b/>
              </w:rPr>
            </w:pPr>
            <w:r w:rsidRPr="003072DA">
              <w:rPr>
                <w:rFonts w:ascii="Times New Roman" w:hAnsi="Times New Roman"/>
                <w:b/>
              </w:rPr>
              <w:t>Early thiamine use group</w:t>
            </w:r>
          </w:p>
        </w:tc>
        <w:tc>
          <w:tcPr>
            <w:tcW w:w="992" w:type="dxa"/>
            <w:tcBorders>
              <w:bottom w:val="single" w:sz="4" w:space="0" w:color="auto"/>
            </w:tcBorders>
          </w:tcPr>
          <w:p w14:paraId="44653069" w14:textId="77777777" w:rsidR="00D054CD" w:rsidRPr="003072DA" w:rsidRDefault="00D054CD" w:rsidP="00340C96">
            <w:pPr>
              <w:spacing w:line="276" w:lineRule="auto"/>
              <w:jc w:val="both"/>
              <w:rPr>
                <w:rFonts w:ascii="Times New Roman" w:hAnsi="Times New Roman"/>
                <w:b/>
              </w:rPr>
            </w:pPr>
          </w:p>
          <w:p w14:paraId="78FEF80B" w14:textId="77777777" w:rsidR="00D054CD" w:rsidRPr="003072DA" w:rsidRDefault="00D054CD" w:rsidP="00340C96">
            <w:pPr>
              <w:spacing w:line="276" w:lineRule="auto"/>
              <w:jc w:val="both"/>
              <w:rPr>
                <w:rFonts w:ascii="Times New Roman" w:hAnsi="Times New Roman"/>
                <w:b/>
              </w:rPr>
            </w:pPr>
            <w:r w:rsidRPr="003072DA">
              <w:rPr>
                <w:rFonts w:ascii="Times New Roman" w:hAnsi="Times New Roman" w:hint="eastAsia"/>
                <w:b/>
              </w:rPr>
              <w:t>P</w:t>
            </w:r>
          </w:p>
        </w:tc>
        <w:tc>
          <w:tcPr>
            <w:tcW w:w="851" w:type="dxa"/>
            <w:tcBorders>
              <w:bottom w:val="single" w:sz="4" w:space="0" w:color="auto"/>
            </w:tcBorders>
          </w:tcPr>
          <w:p w14:paraId="687EBE45" w14:textId="77777777" w:rsidR="00D054CD" w:rsidRPr="003072DA" w:rsidRDefault="00D054CD" w:rsidP="00340C96">
            <w:pPr>
              <w:spacing w:line="276" w:lineRule="auto"/>
              <w:jc w:val="both"/>
              <w:rPr>
                <w:rFonts w:ascii="Times New Roman" w:hAnsi="Times New Roman"/>
                <w:b/>
              </w:rPr>
            </w:pPr>
          </w:p>
          <w:p w14:paraId="61565C11" w14:textId="77777777" w:rsidR="00D054CD" w:rsidRPr="003072DA" w:rsidRDefault="00D054CD" w:rsidP="00340C96">
            <w:pPr>
              <w:spacing w:line="276" w:lineRule="auto"/>
              <w:jc w:val="both"/>
              <w:rPr>
                <w:rFonts w:ascii="Times New Roman" w:hAnsi="Times New Roman"/>
                <w:b/>
              </w:rPr>
            </w:pPr>
            <w:r w:rsidRPr="003072DA">
              <w:rPr>
                <w:rFonts w:ascii="Times New Roman" w:hAnsi="Times New Roman"/>
                <w:b/>
              </w:rPr>
              <w:t>OR</w:t>
            </w:r>
          </w:p>
        </w:tc>
        <w:tc>
          <w:tcPr>
            <w:tcW w:w="1417" w:type="dxa"/>
            <w:tcBorders>
              <w:bottom w:val="single" w:sz="4" w:space="0" w:color="auto"/>
            </w:tcBorders>
          </w:tcPr>
          <w:p w14:paraId="4916F3CF" w14:textId="77777777" w:rsidR="00D054CD" w:rsidRPr="003072DA" w:rsidRDefault="00D054CD" w:rsidP="00340C96">
            <w:pPr>
              <w:spacing w:line="276" w:lineRule="auto"/>
              <w:jc w:val="both"/>
              <w:rPr>
                <w:rFonts w:ascii="Times New Roman" w:hAnsi="Times New Roman"/>
                <w:b/>
              </w:rPr>
            </w:pPr>
          </w:p>
          <w:p w14:paraId="10941ACD" w14:textId="77777777" w:rsidR="00D054CD" w:rsidRPr="003072DA" w:rsidRDefault="00D054CD" w:rsidP="00340C96">
            <w:pPr>
              <w:spacing w:line="276" w:lineRule="auto"/>
              <w:jc w:val="both"/>
              <w:rPr>
                <w:rFonts w:ascii="Times New Roman" w:hAnsi="Times New Roman"/>
                <w:b/>
              </w:rPr>
            </w:pPr>
            <w:r w:rsidRPr="003072DA">
              <w:rPr>
                <w:rFonts w:ascii="Times New Roman" w:hAnsi="Times New Roman"/>
                <w:b/>
              </w:rPr>
              <w:t>95% CI</w:t>
            </w:r>
          </w:p>
        </w:tc>
        <w:tc>
          <w:tcPr>
            <w:tcW w:w="992" w:type="dxa"/>
            <w:tcBorders>
              <w:bottom w:val="single" w:sz="4" w:space="0" w:color="auto"/>
            </w:tcBorders>
          </w:tcPr>
          <w:p w14:paraId="1CD4F2B5" w14:textId="77777777" w:rsidR="00D054CD" w:rsidRPr="003072DA" w:rsidRDefault="00D054CD" w:rsidP="00340C96">
            <w:pPr>
              <w:spacing w:line="276" w:lineRule="auto"/>
              <w:jc w:val="both"/>
              <w:rPr>
                <w:rFonts w:ascii="Times New Roman" w:hAnsi="Times New Roman"/>
                <w:b/>
              </w:rPr>
            </w:pPr>
          </w:p>
          <w:p w14:paraId="306FC121" w14:textId="77777777" w:rsidR="00D054CD" w:rsidRPr="003072DA" w:rsidRDefault="00D054CD" w:rsidP="00340C96">
            <w:pPr>
              <w:spacing w:line="276" w:lineRule="auto"/>
              <w:jc w:val="both"/>
              <w:rPr>
                <w:rFonts w:ascii="Times New Roman" w:hAnsi="Times New Roman"/>
                <w:b/>
              </w:rPr>
            </w:pPr>
            <w:r w:rsidRPr="003072DA">
              <w:rPr>
                <w:rFonts w:ascii="Times New Roman" w:hAnsi="Times New Roman"/>
                <w:b/>
              </w:rPr>
              <w:t>Adjusted P</w:t>
            </w:r>
          </w:p>
        </w:tc>
        <w:tc>
          <w:tcPr>
            <w:tcW w:w="851" w:type="dxa"/>
            <w:tcBorders>
              <w:bottom w:val="single" w:sz="4" w:space="0" w:color="auto"/>
            </w:tcBorders>
          </w:tcPr>
          <w:p w14:paraId="4A50CB61" w14:textId="77777777" w:rsidR="00D054CD" w:rsidRPr="003072DA" w:rsidRDefault="00D054CD" w:rsidP="00340C96">
            <w:pPr>
              <w:spacing w:line="276" w:lineRule="auto"/>
              <w:jc w:val="both"/>
              <w:rPr>
                <w:rFonts w:ascii="Times New Roman" w:hAnsi="Times New Roman"/>
                <w:b/>
              </w:rPr>
            </w:pPr>
          </w:p>
          <w:p w14:paraId="18973184" w14:textId="77777777" w:rsidR="00D054CD" w:rsidRPr="003072DA" w:rsidRDefault="00D054CD" w:rsidP="00340C96">
            <w:pPr>
              <w:spacing w:line="276" w:lineRule="auto"/>
              <w:jc w:val="both"/>
              <w:rPr>
                <w:rFonts w:ascii="Times New Roman" w:hAnsi="Times New Roman"/>
                <w:b/>
              </w:rPr>
            </w:pPr>
            <w:r w:rsidRPr="003072DA">
              <w:rPr>
                <w:rFonts w:ascii="Times New Roman" w:hAnsi="Times New Roman"/>
                <w:b/>
              </w:rPr>
              <w:t>OR</w:t>
            </w:r>
          </w:p>
        </w:tc>
        <w:tc>
          <w:tcPr>
            <w:tcW w:w="1417" w:type="dxa"/>
            <w:tcBorders>
              <w:bottom w:val="single" w:sz="4" w:space="0" w:color="auto"/>
            </w:tcBorders>
          </w:tcPr>
          <w:p w14:paraId="7B53504B" w14:textId="77777777" w:rsidR="00D054CD" w:rsidRPr="003072DA" w:rsidRDefault="00D054CD" w:rsidP="00340C96">
            <w:pPr>
              <w:spacing w:line="276" w:lineRule="auto"/>
              <w:jc w:val="both"/>
              <w:rPr>
                <w:rFonts w:ascii="Times New Roman" w:hAnsi="Times New Roman"/>
                <w:b/>
              </w:rPr>
            </w:pPr>
          </w:p>
          <w:p w14:paraId="463C480E" w14:textId="77777777" w:rsidR="00D054CD" w:rsidRPr="003072DA" w:rsidRDefault="00D054CD" w:rsidP="00340C96">
            <w:pPr>
              <w:spacing w:line="276" w:lineRule="auto"/>
              <w:jc w:val="both"/>
              <w:rPr>
                <w:rFonts w:ascii="Times New Roman" w:hAnsi="Times New Roman"/>
                <w:b/>
              </w:rPr>
            </w:pPr>
            <w:r w:rsidRPr="003072DA">
              <w:rPr>
                <w:rFonts w:ascii="Times New Roman" w:hAnsi="Times New Roman"/>
                <w:b/>
              </w:rPr>
              <w:t>95% CI</w:t>
            </w:r>
          </w:p>
        </w:tc>
      </w:tr>
      <w:tr w:rsidR="003072DA" w:rsidRPr="003072DA" w14:paraId="0FF2D823" w14:textId="77777777" w:rsidTr="00340C96">
        <w:tc>
          <w:tcPr>
            <w:tcW w:w="3471" w:type="dxa"/>
            <w:tcBorders>
              <w:bottom w:val="nil"/>
            </w:tcBorders>
          </w:tcPr>
          <w:p w14:paraId="045D5AEA" w14:textId="77777777" w:rsidR="00D054CD" w:rsidRPr="003072DA" w:rsidRDefault="00D054CD" w:rsidP="00340C96">
            <w:pPr>
              <w:spacing w:line="276" w:lineRule="auto"/>
              <w:jc w:val="both"/>
              <w:rPr>
                <w:rFonts w:ascii="Times New Roman" w:hAnsi="Times New Roman"/>
                <w:b/>
              </w:rPr>
            </w:pPr>
            <w:r w:rsidRPr="003072DA">
              <w:rPr>
                <w:rFonts w:ascii="Times New Roman" w:hAnsi="Times New Roman"/>
                <w:b/>
              </w:rPr>
              <w:t>Prematched cohort</w:t>
            </w:r>
          </w:p>
        </w:tc>
        <w:tc>
          <w:tcPr>
            <w:tcW w:w="1417" w:type="dxa"/>
            <w:tcBorders>
              <w:bottom w:val="nil"/>
            </w:tcBorders>
          </w:tcPr>
          <w:p w14:paraId="0C757224" w14:textId="77777777" w:rsidR="00D054CD" w:rsidRPr="003072DA" w:rsidRDefault="00D054CD" w:rsidP="00340C96">
            <w:pPr>
              <w:spacing w:line="276" w:lineRule="auto"/>
              <w:jc w:val="both"/>
              <w:rPr>
                <w:rFonts w:ascii="Times New Roman" w:hAnsi="Times New Roman"/>
              </w:rPr>
            </w:pPr>
            <w:r w:rsidRPr="003072DA">
              <w:rPr>
                <w:rFonts w:ascii="Times New Roman" w:hAnsi="Times New Roman"/>
              </w:rPr>
              <w:t>n=14331</w:t>
            </w:r>
          </w:p>
        </w:tc>
        <w:tc>
          <w:tcPr>
            <w:tcW w:w="1418" w:type="dxa"/>
            <w:tcBorders>
              <w:bottom w:val="nil"/>
            </w:tcBorders>
          </w:tcPr>
          <w:p w14:paraId="10A88C39" w14:textId="77777777" w:rsidR="00D054CD" w:rsidRPr="003072DA" w:rsidRDefault="00D054CD" w:rsidP="00340C96">
            <w:pPr>
              <w:spacing w:line="276" w:lineRule="auto"/>
              <w:jc w:val="both"/>
              <w:rPr>
                <w:rFonts w:ascii="Times New Roman" w:hAnsi="Times New Roman"/>
              </w:rPr>
            </w:pPr>
            <w:r w:rsidRPr="003072DA">
              <w:rPr>
                <w:rFonts w:ascii="Times New Roman" w:hAnsi="Times New Roman"/>
              </w:rPr>
              <w:t>n=735</w:t>
            </w:r>
          </w:p>
        </w:tc>
        <w:tc>
          <w:tcPr>
            <w:tcW w:w="992" w:type="dxa"/>
            <w:tcBorders>
              <w:bottom w:val="nil"/>
            </w:tcBorders>
          </w:tcPr>
          <w:p w14:paraId="2D182294" w14:textId="77777777" w:rsidR="00D054CD" w:rsidRPr="003072DA" w:rsidRDefault="00D054CD" w:rsidP="00340C96">
            <w:pPr>
              <w:spacing w:line="276" w:lineRule="auto"/>
              <w:jc w:val="both"/>
              <w:rPr>
                <w:rFonts w:ascii="Times New Roman" w:hAnsi="Times New Roman"/>
                <w:b/>
              </w:rPr>
            </w:pPr>
          </w:p>
        </w:tc>
        <w:tc>
          <w:tcPr>
            <w:tcW w:w="851" w:type="dxa"/>
            <w:tcBorders>
              <w:bottom w:val="nil"/>
            </w:tcBorders>
          </w:tcPr>
          <w:p w14:paraId="11F34044" w14:textId="77777777" w:rsidR="00D054CD" w:rsidRPr="003072DA" w:rsidRDefault="00D054CD" w:rsidP="00340C96">
            <w:pPr>
              <w:spacing w:line="276" w:lineRule="auto"/>
              <w:jc w:val="both"/>
              <w:rPr>
                <w:rFonts w:ascii="Times New Roman" w:hAnsi="Times New Roman"/>
                <w:b/>
              </w:rPr>
            </w:pPr>
          </w:p>
        </w:tc>
        <w:tc>
          <w:tcPr>
            <w:tcW w:w="1417" w:type="dxa"/>
            <w:tcBorders>
              <w:bottom w:val="nil"/>
            </w:tcBorders>
          </w:tcPr>
          <w:p w14:paraId="3BF52288" w14:textId="77777777" w:rsidR="00D054CD" w:rsidRPr="003072DA" w:rsidRDefault="00D054CD" w:rsidP="00340C96">
            <w:pPr>
              <w:spacing w:line="276" w:lineRule="auto"/>
              <w:jc w:val="both"/>
              <w:rPr>
                <w:rFonts w:ascii="Times New Roman" w:hAnsi="Times New Roman"/>
                <w:b/>
              </w:rPr>
            </w:pPr>
          </w:p>
        </w:tc>
        <w:tc>
          <w:tcPr>
            <w:tcW w:w="992" w:type="dxa"/>
            <w:tcBorders>
              <w:bottom w:val="nil"/>
            </w:tcBorders>
          </w:tcPr>
          <w:p w14:paraId="463A8D3A" w14:textId="77777777" w:rsidR="00D054CD" w:rsidRPr="003072DA" w:rsidRDefault="00D054CD" w:rsidP="00340C96">
            <w:pPr>
              <w:spacing w:line="276" w:lineRule="auto"/>
              <w:jc w:val="both"/>
              <w:rPr>
                <w:rFonts w:ascii="Times New Roman" w:hAnsi="Times New Roman"/>
                <w:b/>
              </w:rPr>
            </w:pPr>
          </w:p>
        </w:tc>
        <w:tc>
          <w:tcPr>
            <w:tcW w:w="851" w:type="dxa"/>
            <w:tcBorders>
              <w:bottom w:val="nil"/>
            </w:tcBorders>
          </w:tcPr>
          <w:p w14:paraId="4F48D165" w14:textId="77777777" w:rsidR="00D054CD" w:rsidRPr="003072DA" w:rsidRDefault="00D054CD" w:rsidP="00340C96">
            <w:pPr>
              <w:spacing w:line="276" w:lineRule="auto"/>
              <w:jc w:val="both"/>
              <w:rPr>
                <w:rFonts w:ascii="Times New Roman" w:hAnsi="Times New Roman"/>
                <w:b/>
              </w:rPr>
            </w:pPr>
          </w:p>
        </w:tc>
        <w:tc>
          <w:tcPr>
            <w:tcW w:w="1417" w:type="dxa"/>
            <w:tcBorders>
              <w:bottom w:val="nil"/>
            </w:tcBorders>
          </w:tcPr>
          <w:p w14:paraId="3795FC0A" w14:textId="77777777" w:rsidR="00D054CD" w:rsidRPr="003072DA" w:rsidRDefault="00D054CD" w:rsidP="00340C96">
            <w:pPr>
              <w:spacing w:line="276" w:lineRule="auto"/>
              <w:jc w:val="both"/>
              <w:rPr>
                <w:rFonts w:ascii="Times New Roman" w:hAnsi="Times New Roman"/>
                <w:b/>
              </w:rPr>
            </w:pPr>
          </w:p>
        </w:tc>
      </w:tr>
      <w:tr w:rsidR="003072DA" w:rsidRPr="003072DA" w14:paraId="5015941C" w14:textId="77777777" w:rsidTr="00340C96">
        <w:tc>
          <w:tcPr>
            <w:tcW w:w="3471" w:type="dxa"/>
            <w:tcBorders>
              <w:top w:val="nil"/>
              <w:bottom w:val="nil"/>
            </w:tcBorders>
          </w:tcPr>
          <w:p w14:paraId="725A7BA5" w14:textId="77777777" w:rsidR="00D054CD" w:rsidRPr="003072DA" w:rsidRDefault="00D054CD" w:rsidP="00340C96">
            <w:pPr>
              <w:spacing w:line="276" w:lineRule="auto"/>
              <w:jc w:val="both"/>
              <w:rPr>
                <w:rFonts w:ascii="Times New Roman" w:hAnsi="Times New Roman"/>
              </w:rPr>
            </w:pPr>
            <w:r w:rsidRPr="003072DA">
              <w:rPr>
                <w:rFonts w:ascii="Times New Roman" w:hAnsi="Times New Roman"/>
                <w:b/>
              </w:rPr>
              <w:t>Primary outcome</w:t>
            </w:r>
          </w:p>
        </w:tc>
        <w:tc>
          <w:tcPr>
            <w:tcW w:w="1417" w:type="dxa"/>
            <w:tcBorders>
              <w:top w:val="nil"/>
              <w:bottom w:val="nil"/>
            </w:tcBorders>
          </w:tcPr>
          <w:p w14:paraId="14466D58" w14:textId="77777777" w:rsidR="00D054CD" w:rsidRPr="003072DA" w:rsidRDefault="00D054CD" w:rsidP="00340C96">
            <w:pPr>
              <w:spacing w:line="276" w:lineRule="auto"/>
              <w:jc w:val="both"/>
              <w:rPr>
                <w:rFonts w:ascii="Times New Roman" w:hAnsi="Times New Roman"/>
              </w:rPr>
            </w:pPr>
          </w:p>
        </w:tc>
        <w:tc>
          <w:tcPr>
            <w:tcW w:w="1418" w:type="dxa"/>
            <w:tcBorders>
              <w:top w:val="nil"/>
              <w:bottom w:val="nil"/>
            </w:tcBorders>
          </w:tcPr>
          <w:p w14:paraId="6CDD7AF2" w14:textId="77777777" w:rsidR="00D054CD" w:rsidRPr="003072DA" w:rsidRDefault="00D054CD" w:rsidP="00340C96">
            <w:pPr>
              <w:spacing w:line="276" w:lineRule="auto"/>
              <w:jc w:val="both"/>
              <w:rPr>
                <w:rFonts w:ascii="Times New Roman" w:hAnsi="Times New Roman"/>
              </w:rPr>
            </w:pPr>
          </w:p>
        </w:tc>
        <w:tc>
          <w:tcPr>
            <w:tcW w:w="992" w:type="dxa"/>
            <w:tcBorders>
              <w:top w:val="nil"/>
              <w:bottom w:val="nil"/>
            </w:tcBorders>
          </w:tcPr>
          <w:p w14:paraId="07C275AD" w14:textId="77777777" w:rsidR="00D054CD" w:rsidRPr="003072DA" w:rsidRDefault="00D054CD" w:rsidP="00340C96">
            <w:pPr>
              <w:spacing w:line="276" w:lineRule="auto"/>
              <w:jc w:val="both"/>
              <w:rPr>
                <w:rFonts w:ascii="Times New Roman" w:hAnsi="Times New Roman"/>
                <w:b/>
              </w:rPr>
            </w:pPr>
          </w:p>
        </w:tc>
        <w:tc>
          <w:tcPr>
            <w:tcW w:w="851" w:type="dxa"/>
            <w:tcBorders>
              <w:top w:val="nil"/>
              <w:bottom w:val="nil"/>
            </w:tcBorders>
          </w:tcPr>
          <w:p w14:paraId="4A2926B8" w14:textId="77777777" w:rsidR="00D054CD" w:rsidRPr="003072DA" w:rsidRDefault="00D054CD" w:rsidP="00340C96">
            <w:pPr>
              <w:spacing w:line="276" w:lineRule="auto"/>
              <w:jc w:val="both"/>
              <w:rPr>
                <w:rFonts w:ascii="Times New Roman" w:hAnsi="Times New Roman"/>
                <w:b/>
              </w:rPr>
            </w:pPr>
          </w:p>
        </w:tc>
        <w:tc>
          <w:tcPr>
            <w:tcW w:w="1417" w:type="dxa"/>
            <w:tcBorders>
              <w:top w:val="nil"/>
              <w:bottom w:val="nil"/>
            </w:tcBorders>
          </w:tcPr>
          <w:p w14:paraId="27BF3584" w14:textId="77777777" w:rsidR="00D054CD" w:rsidRPr="003072DA" w:rsidRDefault="00D054CD" w:rsidP="00340C96">
            <w:pPr>
              <w:spacing w:line="276" w:lineRule="auto"/>
              <w:jc w:val="both"/>
              <w:rPr>
                <w:rFonts w:ascii="Times New Roman" w:hAnsi="Times New Roman"/>
                <w:b/>
              </w:rPr>
            </w:pPr>
          </w:p>
        </w:tc>
        <w:tc>
          <w:tcPr>
            <w:tcW w:w="992" w:type="dxa"/>
            <w:tcBorders>
              <w:top w:val="nil"/>
              <w:bottom w:val="nil"/>
            </w:tcBorders>
          </w:tcPr>
          <w:p w14:paraId="6D74C62B" w14:textId="77777777" w:rsidR="00D054CD" w:rsidRPr="003072DA" w:rsidRDefault="00D054CD" w:rsidP="00340C96">
            <w:pPr>
              <w:spacing w:line="276" w:lineRule="auto"/>
              <w:jc w:val="both"/>
              <w:rPr>
                <w:rFonts w:ascii="Times New Roman" w:hAnsi="Times New Roman"/>
                <w:b/>
              </w:rPr>
            </w:pPr>
          </w:p>
        </w:tc>
        <w:tc>
          <w:tcPr>
            <w:tcW w:w="851" w:type="dxa"/>
            <w:tcBorders>
              <w:top w:val="nil"/>
              <w:bottom w:val="nil"/>
            </w:tcBorders>
          </w:tcPr>
          <w:p w14:paraId="33E348D2" w14:textId="77777777" w:rsidR="00D054CD" w:rsidRPr="003072DA" w:rsidRDefault="00D054CD" w:rsidP="00340C96">
            <w:pPr>
              <w:spacing w:line="276" w:lineRule="auto"/>
              <w:jc w:val="both"/>
              <w:rPr>
                <w:rFonts w:ascii="Times New Roman" w:hAnsi="Times New Roman"/>
                <w:b/>
              </w:rPr>
            </w:pPr>
          </w:p>
        </w:tc>
        <w:tc>
          <w:tcPr>
            <w:tcW w:w="1417" w:type="dxa"/>
            <w:tcBorders>
              <w:top w:val="nil"/>
              <w:bottom w:val="nil"/>
            </w:tcBorders>
          </w:tcPr>
          <w:p w14:paraId="316D7B07" w14:textId="77777777" w:rsidR="00D054CD" w:rsidRPr="003072DA" w:rsidRDefault="00D054CD" w:rsidP="00340C96">
            <w:pPr>
              <w:spacing w:line="276" w:lineRule="auto"/>
              <w:jc w:val="both"/>
              <w:rPr>
                <w:rFonts w:ascii="Times New Roman" w:hAnsi="Times New Roman"/>
                <w:b/>
              </w:rPr>
            </w:pPr>
          </w:p>
        </w:tc>
      </w:tr>
      <w:tr w:rsidR="003072DA" w:rsidRPr="003072DA" w14:paraId="58166CAB" w14:textId="77777777" w:rsidTr="00340C96">
        <w:tc>
          <w:tcPr>
            <w:tcW w:w="3471" w:type="dxa"/>
            <w:tcBorders>
              <w:top w:val="nil"/>
              <w:bottom w:val="nil"/>
            </w:tcBorders>
          </w:tcPr>
          <w:p w14:paraId="66DFC478" w14:textId="77777777" w:rsidR="005A08C8" w:rsidRPr="003072DA" w:rsidRDefault="005A08C8" w:rsidP="00340C96">
            <w:pPr>
              <w:spacing w:line="276" w:lineRule="auto"/>
              <w:ind w:firstLineChars="100" w:firstLine="241"/>
              <w:jc w:val="both"/>
              <w:rPr>
                <w:rFonts w:ascii="Times New Roman" w:hAnsi="Times New Roman"/>
                <w:b/>
              </w:rPr>
            </w:pPr>
            <w:r w:rsidRPr="003072DA">
              <w:rPr>
                <w:rFonts w:ascii="Times New Roman" w:hAnsi="Times New Roman"/>
                <w:b/>
              </w:rPr>
              <w:t>RRT</w:t>
            </w:r>
          </w:p>
        </w:tc>
        <w:tc>
          <w:tcPr>
            <w:tcW w:w="1417" w:type="dxa"/>
            <w:tcBorders>
              <w:top w:val="nil"/>
              <w:bottom w:val="nil"/>
            </w:tcBorders>
          </w:tcPr>
          <w:p w14:paraId="318128AE" w14:textId="77777777" w:rsidR="005A08C8" w:rsidRPr="003072DA" w:rsidRDefault="005A08C8" w:rsidP="00340C96">
            <w:pPr>
              <w:spacing w:line="276" w:lineRule="auto"/>
              <w:jc w:val="both"/>
              <w:rPr>
                <w:rFonts w:ascii="Times New Roman" w:hAnsi="Times New Roman"/>
              </w:rPr>
            </w:pPr>
            <w:r w:rsidRPr="003072DA">
              <w:rPr>
                <w:rFonts w:ascii="Times New Roman" w:hAnsi="Times New Roman"/>
              </w:rPr>
              <w:t>1341 (9.4)</w:t>
            </w:r>
          </w:p>
        </w:tc>
        <w:tc>
          <w:tcPr>
            <w:tcW w:w="1418" w:type="dxa"/>
            <w:tcBorders>
              <w:top w:val="nil"/>
              <w:bottom w:val="nil"/>
            </w:tcBorders>
          </w:tcPr>
          <w:p w14:paraId="43026311" w14:textId="77777777" w:rsidR="005A08C8" w:rsidRPr="003072DA" w:rsidRDefault="005A08C8" w:rsidP="00340C96">
            <w:pPr>
              <w:spacing w:line="276" w:lineRule="auto"/>
              <w:jc w:val="both"/>
              <w:rPr>
                <w:rFonts w:ascii="Times New Roman" w:hAnsi="Times New Roman"/>
              </w:rPr>
            </w:pPr>
            <w:r w:rsidRPr="003072DA">
              <w:rPr>
                <w:rFonts w:ascii="Times New Roman" w:hAnsi="Times New Roman"/>
              </w:rPr>
              <w:t>68 (9.3)</w:t>
            </w:r>
          </w:p>
        </w:tc>
        <w:tc>
          <w:tcPr>
            <w:tcW w:w="992" w:type="dxa"/>
            <w:tcBorders>
              <w:top w:val="nil"/>
              <w:bottom w:val="nil"/>
            </w:tcBorders>
          </w:tcPr>
          <w:p w14:paraId="4D9F646F" w14:textId="77777777" w:rsidR="005A08C8" w:rsidRPr="003072DA" w:rsidRDefault="005A08C8" w:rsidP="00340C96">
            <w:pPr>
              <w:spacing w:line="276" w:lineRule="auto"/>
              <w:jc w:val="both"/>
              <w:rPr>
                <w:rFonts w:ascii="Times New Roman" w:hAnsi="Times New Roman"/>
              </w:rPr>
            </w:pPr>
            <w:r w:rsidRPr="003072DA">
              <w:rPr>
                <w:rFonts w:ascii="Times New Roman" w:hAnsi="Times New Roman"/>
              </w:rPr>
              <w:t>0.</w:t>
            </w:r>
            <w:r w:rsidR="005D4A03" w:rsidRPr="003072DA">
              <w:rPr>
                <w:rFonts w:ascii="Times New Roman" w:hAnsi="Times New Roman"/>
              </w:rPr>
              <w:t>924</w:t>
            </w:r>
          </w:p>
        </w:tc>
        <w:tc>
          <w:tcPr>
            <w:tcW w:w="851" w:type="dxa"/>
            <w:tcBorders>
              <w:top w:val="nil"/>
              <w:bottom w:val="nil"/>
            </w:tcBorders>
          </w:tcPr>
          <w:p w14:paraId="76DCC752" w14:textId="77777777" w:rsidR="005A08C8" w:rsidRPr="003072DA" w:rsidRDefault="005A08C8" w:rsidP="00340C96">
            <w:pPr>
              <w:spacing w:line="276" w:lineRule="auto"/>
              <w:jc w:val="both"/>
              <w:rPr>
                <w:rFonts w:ascii="Times New Roman" w:hAnsi="Times New Roman"/>
              </w:rPr>
            </w:pPr>
            <w:r w:rsidRPr="003072DA">
              <w:rPr>
                <w:rFonts w:ascii="Times New Roman" w:hAnsi="Times New Roman" w:hint="eastAsia"/>
              </w:rPr>
              <w:t>0</w:t>
            </w:r>
            <w:r w:rsidR="005D4A03" w:rsidRPr="003072DA">
              <w:rPr>
                <w:rFonts w:ascii="Times New Roman" w:hAnsi="Times New Roman"/>
              </w:rPr>
              <w:t>.99</w:t>
            </w:r>
          </w:p>
        </w:tc>
        <w:tc>
          <w:tcPr>
            <w:tcW w:w="1417" w:type="dxa"/>
            <w:tcBorders>
              <w:top w:val="nil"/>
              <w:bottom w:val="nil"/>
            </w:tcBorders>
          </w:tcPr>
          <w:p w14:paraId="0ED77C32" w14:textId="77777777" w:rsidR="005A08C8" w:rsidRPr="003072DA" w:rsidRDefault="005D4A03" w:rsidP="00340C96">
            <w:pPr>
              <w:spacing w:line="276" w:lineRule="auto"/>
              <w:jc w:val="both"/>
              <w:rPr>
                <w:rFonts w:ascii="Times New Roman" w:hAnsi="Times New Roman"/>
              </w:rPr>
            </w:pPr>
            <w:r w:rsidRPr="003072DA">
              <w:rPr>
                <w:rFonts w:ascii="Times New Roman" w:hAnsi="Times New Roman"/>
              </w:rPr>
              <w:t>(0.76–1.28</w:t>
            </w:r>
            <w:r w:rsidR="005A08C8" w:rsidRPr="003072DA">
              <w:rPr>
                <w:rFonts w:ascii="Times New Roman" w:hAnsi="Times New Roman"/>
              </w:rPr>
              <w:t>)</w:t>
            </w:r>
          </w:p>
        </w:tc>
        <w:tc>
          <w:tcPr>
            <w:tcW w:w="992" w:type="dxa"/>
            <w:tcBorders>
              <w:top w:val="nil"/>
              <w:bottom w:val="nil"/>
            </w:tcBorders>
          </w:tcPr>
          <w:p w14:paraId="7BC430C0" w14:textId="77777777" w:rsidR="005A08C8" w:rsidRPr="003072DA" w:rsidRDefault="005A08C8" w:rsidP="00340C96">
            <w:pPr>
              <w:spacing w:line="276" w:lineRule="auto"/>
              <w:jc w:val="both"/>
              <w:rPr>
                <w:rFonts w:ascii="Times New Roman" w:hAnsi="Times New Roman"/>
              </w:rPr>
            </w:pPr>
            <w:r w:rsidRPr="003072DA">
              <w:rPr>
                <w:rFonts w:ascii="Times New Roman" w:hAnsi="Times New Roman"/>
              </w:rPr>
              <w:t>0.305</w:t>
            </w:r>
          </w:p>
        </w:tc>
        <w:tc>
          <w:tcPr>
            <w:tcW w:w="851" w:type="dxa"/>
            <w:tcBorders>
              <w:top w:val="nil"/>
              <w:bottom w:val="nil"/>
            </w:tcBorders>
          </w:tcPr>
          <w:p w14:paraId="308F247F" w14:textId="77777777" w:rsidR="005A08C8" w:rsidRPr="003072DA" w:rsidRDefault="005A08C8" w:rsidP="00340C96">
            <w:pPr>
              <w:spacing w:line="276" w:lineRule="auto"/>
              <w:jc w:val="both"/>
              <w:rPr>
                <w:rFonts w:ascii="Times New Roman" w:hAnsi="Times New Roman"/>
              </w:rPr>
            </w:pPr>
            <w:r w:rsidRPr="003072DA">
              <w:rPr>
                <w:rFonts w:ascii="Times New Roman" w:hAnsi="Times New Roman" w:hint="eastAsia"/>
              </w:rPr>
              <w:t>0</w:t>
            </w:r>
            <w:r w:rsidRPr="003072DA">
              <w:rPr>
                <w:rFonts w:ascii="Times New Roman" w:hAnsi="Times New Roman"/>
              </w:rPr>
              <w:t>.86</w:t>
            </w:r>
          </w:p>
        </w:tc>
        <w:tc>
          <w:tcPr>
            <w:tcW w:w="1417" w:type="dxa"/>
            <w:tcBorders>
              <w:top w:val="nil"/>
              <w:bottom w:val="nil"/>
            </w:tcBorders>
          </w:tcPr>
          <w:p w14:paraId="7E77E197" w14:textId="77777777" w:rsidR="005A08C8" w:rsidRPr="003072DA" w:rsidRDefault="005A08C8" w:rsidP="00340C96">
            <w:pPr>
              <w:spacing w:line="276" w:lineRule="auto"/>
              <w:jc w:val="both"/>
              <w:rPr>
                <w:rFonts w:ascii="Times New Roman" w:hAnsi="Times New Roman"/>
              </w:rPr>
            </w:pPr>
            <w:r w:rsidRPr="003072DA">
              <w:rPr>
                <w:rFonts w:ascii="Times New Roman" w:hAnsi="Times New Roman"/>
              </w:rPr>
              <w:t>(0.63–1.15)</w:t>
            </w:r>
          </w:p>
        </w:tc>
      </w:tr>
      <w:tr w:rsidR="003072DA" w:rsidRPr="003072DA" w14:paraId="00089B4B" w14:textId="77777777" w:rsidTr="00340C96">
        <w:tc>
          <w:tcPr>
            <w:tcW w:w="3471" w:type="dxa"/>
            <w:tcBorders>
              <w:top w:val="nil"/>
              <w:bottom w:val="nil"/>
            </w:tcBorders>
          </w:tcPr>
          <w:p w14:paraId="6F53BE0D" w14:textId="77777777" w:rsidR="003F0538" w:rsidRPr="003072DA" w:rsidRDefault="003F0538" w:rsidP="00340C96">
            <w:pPr>
              <w:spacing w:line="276" w:lineRule="auto"/>
              <w:ind w:firstLineChars="100" w:firstLine="241"/>
              <w:jc w:val="both"/>
              <w:rPr>
                <w:rFonts w:ascii="Times New Roman" w:hAnsi="Times New Roman"/>
                <w:b/>
              </w:rPr>
            </w:pPr>
            <w:r w:rsidRPr="003072DA">
              <w:rPr>
                <w:rFonts w:ascii="Times New Roman" w:hAnsi="Times New Roman" w:cs="Times New Roman"/>
                <w:b/>
              </w:rPr>
              <w:t>Parenteral nutrition</w:t>
            </w:r>
          </w:p>
        </w:tc>
        <w:tc>
          <w:tcPr>
            <w:tcW w:w="1417" w:type="dxa"/>
            <w:tcBorders>
              <w:top w:val="nil"/>
              <w:bottom w:val="nil"/>
            </w:tcBorders>
          </w:tcPr>
          <w:p w14:paraId="7AAEE212"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cs="Times New Roman" w:hint="eastAsia"/>
              </w:rPr>
              <w:t>3</w:t>
            </w:r>
            <w:r w:rsidRPr="003072DA">
              <w:rPr>
                <w:rFonts w:ascii="Times New Roman" w:hAnsi="Times New Roman" w:cs="Times New Roman"/>
              </w:rPr>
              <w:t>33</w:t>
            </w:r>
            <w:r w:rsidRPr="003072DA">
              <w:rPr>
                <w:rFonts w:ascii="Times New Roman" w:hAnsi="Times New Roman"/>
              </w:rPr>
              <w:t xml:space="preserve"> (2</w:t>
            </w:r>
            <w:r w:rsidRPr="003072DA">
              <w:rPr>
                <w:rFonts w:ascii="Times New Roman" w:hAnsi="Times New Roman" w:hint="eastAsia"/>
              </w:rPr>
              <w:t>.</w:t>
            </w:r>
            <w:r w:rsidRPr="003072DA">
              <w:rPr>
                <w:rFonts w:ascii="Times New Roman" w:hAnsi="Times New Roman"/>
              </w:rPr>
              <w:t>3)</w:t>
            </w:r>
          </w:p>
        </w:tc>
        <w:tc>
          <w:tcPr>
            <w:tcW w:w="1418" w:type="dxa"/>
            <w:tcBorders>
              <w:top w:val="nil"/>
              <w:bottom w:val="nil"/>
            </w:tcBorders>
          </w:tcPr>
          <w:p w14:paraId="2223B55E"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cs="Times New Roman" w:hint="eastAsia"/>
              </w:rPr>
              <w:t>3</w:t>
            </w:r>
            <w:r w:rsidRPr="003072DA">
              <w:rPr>
                <w:rFonts w:ascii="Times New Roman" w:hAnsi="Times New Roman" w:cs="Times New Roman"/>
              </w:rPr>
              <w:t>5</w:t>
            </w:r>
            <w:r w:rsidRPr="003072DA">
              <w:rPr>
                <w:rFonts w:ascii="Times New Roman" w:hAnsi="Times New Roman"/>
              </w:rPr>
              <w:t xml:space="preserve"> (4</w:t>
            </w:r>
            <w:r w:rsidRPr="003072DA">
              <w:rPr>
                <w:rFonts w:ascii="Times New Roman" w:hAnsi="Times New Roman" w:hint="eastAsia"/>
              </w:rPr>
              <w:t>.</w:t>
            </w:r>
            <w:r w:rsidRPr="003072DA">
              <w:rPr>
                <w:rFonts w:ascii="Times New Roman" w:hAnsi="Times New Roman"/>
              </w:rPr>
              <w:t>8)</w:t>
            </w:r>
          </w:p>
        </w:tc>
        <w:tc>
          <w:tcPr>
            <w:tcW w:w="992" w:type="dxa"/>
            <w:tcBorders>
              <w:top w:val="nil"/>
              <w:bottom w:val="nil"/>
            </w:tcBorders>
          </w:tcPr>
          <w:p w14:paraId="4EF18F1F"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&lt;</w:t>
            </w:r>
            <w:r w:rsidRPr="003072DA">
              <w:rPr>
                <w:rFonts w:ascii="Times New Roman" w:hAnsi="Times New Roman"/>
              </w:rPr>
              <w:t>0.001</w:t>
            </w:r>
          </w:p>
        </w:tc>
        <w:tc>
          <w:tcPr>
            <w:tcW w:w="851" w:type="dxa"/>
            <w:tcBorders>
              <w:top w:val="nil"/>
              <w:bottom w:val="nil"/>
            </w:tcBorders>
          </w:tcPr>
          <w:p w14:paraId="240C660A"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2.10</w:t>
            </w:r>
          </w:p>
        </w:tc>
        <w:tc>
          <w:tcPr>
            <w:tcW w:w="1417" w:type="dxa"/>
            <w:tcBorders>
              <w:top w:val="nil"/>
              <w:bottom w:val="nil"/>
            </w:tcBorders>
          </w:tcPr>
          <w:p w14:paraId="0AB355F1"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(1.47–3.00)</w:t>
            </w:r>
          </w:p>
        </w:tc>
        <w:tc>
          <w:tcPr>
            <w:tcW w:w="992" w:type="dxa"/>
            <w:tcBorders>
              <w:top w:val="nil"/>
              <w:bottom w:val="nil"/>
            </w:tcBorders>
          </w:tcPr>
          <w:p w14:paraId="1CF4BCE5"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0</w:t>
            </w:r>
            <w:r w:rsidRPr="003072DA">
              <w:rPr>
                <w:rFonts w:ascii="Times New Roman" w:hAnsi="Times New Roman"/>
              </w:rPr>
              <w:t>.166</w:t>
            </w:r>
          </w:p>
        </w:tc>
        <w:tc>
          <w:tcPr>
            <w:tcW w:w="851" w:type="dxa"/>
            <w:tcBorders>
              <w:top w:val="nil"/>
              <w:bottom w:val="nil"/>
            </w:tcBorders>
          </w:tcPr>
          <w:p w14:paraId="73FF5576"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1</w:t>
            </w:r>
            <w:r w:rsidRPr="003072DA">
              <w:rPr>
                <w:rFonts w:ascii="Times New Roman" w:hAnsi="Times New Roman"/>
              </w:rPr>
              <w:t>.31</w:t>
            </w:r>
          </w:p>
        </w:tc>
        <w:tc>
          <w:tcPr>
            <w:tcW w:w="1417" w:type="dxa"/>
            <w:tcBorders>
              <w:top w:val="nil"/>
              <w:bottom w:val="nil"/>
            </w:tcBorders>
          </w:tcPr>
          <w:p w14:paraId="257E7985"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(0.89–1.92)</w:t>
            </w:r>
          </w:p>
        </w:tc>
      </w:tr>
      <w:tr w:rsidR="003072DA" w:rsidRPr="003072DA" w14:paraId="168E7541" w14:textId="77777777" w:rsidTr="00340C96">
        <w:tc>
          <w:tcPr>
            <w:tcW w:w="3471" w:type="dxa"/>
            <w:tcBorders>
              <w:top w:val="nil"/>
              <w:bottom w:val="nil"/>
            </w:tcBorders>
          </w:tcPr>
          <w:p w14:paraId="653A33A8" w14:textId="77777777" w:rsidR="003F0538" w:rsidRPr="003072DA" w:rsidRDefault="003F0538" w:rsidP="00340C96">
            <w:pPr>
              <w:spacing w:line="276" w:lineRule="auto"/>
              <w:ind w:firstLineChars="100" w:firstLine="241"/>
              <w:jc w:val="both"/>
              <w:rPr>
                <w:rFonts w:ascii="Times New Roman" w:hAnsi="Times New Roman"/>
              </w:rPr>
            </w:pPr>
            <w:r w:rsidRPr="003072DA">
              <w:rPr>
                <w:rFonts w:ascii="Times New Roman" w:hAnsi="Times New Roman"/>
                <w:b/>
              </w:rPr>
              <w:t>Enteral nutrition</w:t>
            </w:r>
          </w:p>
        </w:tc>
        <w:tc>
          <w:tcPr>
            <w:tcW w:w="1417" w:type="dxa"/>
            <w:tcBorders>
              <w:top w:val="nil"/>
              <w:bottom w:val="nil"/>
            </w:tcBorders>
          </w:tcPr>
          <w:p w14:paraId="04DCA2B5"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cs="Times New Roman"/>
              </w:rPr>
              <w:t>1744</w:t>
            </w:r>
            <w:r w:rsidRPr="003072DA">
              <w:rPr>
                <w:rFonts w:ascii="Times New Roman" w:hAnsi="Times New Roman"/>
              </w:rPr>
              <w:t xml:space="preserve"> (12</w:t>
            </w:r>
            <w:r w:rsidRPr="003072DA">
              <w:rPr>
                <w:rFonts w:ascii="Times New Roman" w:hAnsi="Times New Roman" w:hint="eastAsia"/>
              </w:rPr>
              <w:t>.</w:t>
            </w:r>
            <w:r w:rsidRPr="003072DA">
              <w:rPr>
                <w:rFonts w:ascii="Times New Roman" w:hAnsi="Times New Roman"/>
              </w:rPr>
              <w:t>2)</w:t>
            </w:r>
          </w:p>
        </w:tc>
        <w:tc>
          <w:tcPr>
            <w:tcW w:w="1418" w:type="dxa"/>
            <w:tcBorders>
              <w:top w:val="nil"/>
              <w:bottom w:val="nil"/>
            </w:tcBorders>
          </w:tcPr>
          <w:p w14:paraId="1F5A9F5F"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cs="Times New Roman"/>
              </w:rPr>
              <w:t>188</w:t>
            </w:r>
            <w:r w:rsidRPr="003072DA">
              <w:rPr>
                <w:rFonts w:ascii="Times New Roman" w:hAnsi="Times New Roman"/>
              </w:rPr>
              <w:t xml:space="preserve"> (25.6)</w:t>
            </w:r>
          </w:p>
        </w:tc>
        <w:tc>
          <w:tcPr>
            <w:tcW w:w="992" w:type="dxa"/>
            <w:tcBorders>
              <w:top w:val="nil"/>
              <w:bottom w:val="nil"/>
            </w:tcBorders>
          </w:tcPr>
          <w:p w14:paraId="72A0BA07"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&lt;</w:t>
            </w:r>
            <w:r w:rsidRPr="003072DA">
              <w:rPr>
                <w:rFonts w:ascii="Times New Roman" w:hAnsi="Times New Roman"/>
              </w:rPr>
              <w:t>0.001</w:t>
            </w:r>
          </w:p>
        </w:tc>
        <w:tc>
          <w:tcPr>
            <w:tcW w:w="851" w:type="dxa"/>
            <w:tcBorders>
              <w:top w:val="nil"/>
              <w:bottom w:val="nil"/>
            </w:tcBorders>
          </w:tcPr>
          <w:p w14:paraId="1B0D996E"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2.48</w:t>
            </w:r>
          </w:p>
        </w:tc>
        <w:tc>
          <w:tcPr>
            <w:tcW w:w="1417" w:type="dxa"/>
            <w:tcBorders>
              <w:top w:val="nil"/>
              <w:bottom w:val="nil"/>
            </w:tcBorders>
          </w:tcPr>
          <w:p w14:paraId="73C3C03D"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(2.09–2.95)</w:t>
            </w:r>
          </w:p>
        </w:tc>
        <w:tc>
          <w:tcPr>
            <w:tcW w:w="992" w:type="dxa"/>
            <w:tcBorders>
              <w:top w:val="nil"/>
              <w:bottom w:val="nil"/>
            </w:tcBorders>
          </w:tcPr>
          <w:p w14:paraId="37B2D59A"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&lt;</w:t>
            </w:r>
            <w:r w:rsidRPr="003072DA">
              <w:rPr>
                <w:rFonts w:ascii="Times New Roman" w:hAnsi="Times New Roman"/>
              </w:rPr>
              <w:t>0.001</w:t>
            </w:r>
          </w:p>
        </w:tc>
        <w:tc>
          <w:tcPr>
            <w:tcW w:w="851" w:type="dxa"/>
            <w:tcBorders>
              <w:top w:val="nil"/>
              <w:bottom w:val="nil"/>
            </w:tcBorders>
          </w:tcPr>
          <w:p w14:paraId="62B94F15"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1</w:t>
            </w:r>
            <w:r w:rsidRPr="003072DA">
              <w:rPr>
                <w:rFonts w:ascii="Times New Roman" w:hAnsi="Times New Roman"/>
              </w:rPr>
              <w:t>.71</w:t>
            </w:r>
          </w:p>
        </w:tc>
        <w:tc>
          <w:tcPr>
            <w:tcW w:w="1417" w:type="dxa"/>
            <w:tcBorders>
              <w:top w:val="nil"/>
              <w:bottom w:val="nil"/>
            </w:tcBorders>
          </w:tcPr>
          <w:p w14:paraId="7A1BC62C"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(1.41–2.07)</w:t>
            </w:r>
          </w:p>
        </w:tc>
      </w:tr>
      <w:tr w:rsidR="003072DA" w:rsidRPr="003072DA" w14:paraId="3592C114" w14:textId="77777777" w:rsidTr="00340C96">
        <w:tc>
          <w:tcPr>
            <w:tcW w:w="3471" w:type="dxa"/>
            <w:tcBorders>
              <w:top w:val="nil"/>
              <w:bottom w:val="nil"/>
            </w:tcBorders>
          </w:tcPr>
          <w:p w14:paraId="72350E69" w14:textId="77777777" w:rsidR="003F0538" w:rsidRPr="003072DA" w:rsidRDefault="003F0538" w:rsidP="00340C96">
            <w:pPr>
              <w:spacing w:line="276" w:lineRule="auto"/>
              <w:ind w:firstLineChars="100" w:firstLine="241"/>
              <w:rPr>
                <w:rFonts w:ascii="Times New Roman" w:hAnsi="Times New Roman"/>
              </w:rPr>
            </w:pPr>
            <w:r w:rsidRPr="003072DA">
              <w:rPr>
                <w:rFonts w:ascii="Times New Roman" w:hAnsi="Times New Roman" w:cs="Times New Roman"/>
                <w:b/>
              </w:rPr>
              <w:t>Oral nutritional supplement</w:t>
            </w:r>
          </w:p>
        </w:tc>
        <w:tc>
          <w:tcPr>
            <w:tcW w:w="1417" w:type="dxa"/>
            <w:tcBorders>
              <w:top w:val="nil"/>
              <w:bottom w:val="nil"/>
            </w:tcBorders>
          </w:tcPr>
          <w:p w14:paraId="7876BD24"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cs="Times New Roman" w:hint="eastAsia"/>
              </w:rPr>
              <w:t>6</w:t>
            </w:r>
            <w:r w:rsidRPr="003072DA">
              <w:rPr>
                <w:rFonts w:ascii="Times New Roman" w:hAnsi="Times New Roman"/>
              </w:rPr>
              <w:t xml:space="preserve"> (0)</w:t>
            </w:r>
          </w:p>
        </w:tc>
        <w:tc>
          <w:tcPr>
            <w:tcW w:w="1418" w:type="dxa"/>
            <w:tcBorders>
              <w:top w:val="nil"/>
              <w:bottom w:val="nil"/>
            </w:tcBorders>
          </w:tcPr>
          <w:p w14:paraId="7E42F69A"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cs="Times New Roman" w:hint="eastAsia"/>
              </w:rPr>
              <w:t>0</w:t>
            </w:r>
            <w:r w:rsidRPr="003072DA">
              <w:rPr>
                <w:rFonts w:ascii="Times New Roman" w:hAnsi="Times New Roman"/>
              </w:rPr>
              <w:t xml:space="preserve"> (0)</w:t>
            </w:r>
          </w:p>
        </w:tc>
        <w:tc>
          <w:tcPr>
            <w:tcW w:w="992" w:type="dxa"/>
            <w:tcBorders>
              <w:top w:val="nil"/>
              <w:bottom w:val="nil"/>
            </w:tcBorders>
          </w:tcPr>
          <w:p w14:paraId="69FB5AC5"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851" w:type="dxa"/>
            <w:tcBorders>
              <w:top w:val="nil"/>
              <w:bottom w:val="nil"/>
            </w:tcBorders>
          </w:tcPr>
          <w:p w14:paraId="6AD615E6"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1417" w:type="dxa"/>
            <w:tcBorders>
              <w:top w:val="nil"/>
              <w:bottom w:val="nil"/>
            </w:tcBorders>
          </w:tcPr>
          <w:p w14:paraId="32130CB2"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992" w:type="dxa"/>
            <w:tcBorders>
              <w:top w:val="nil"/>
              <w:bottom w:val="nil"/>
            </w:tcBorders>
          </w:tcPr>
          <w:p w14:paraId="1FDAD11F"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851" w:type="dxa"/>
            <w:tcBorders>
              <w:top w:val="nil"/>
              <w:bottom w:val="nil"/>
            </w:tcBorders>
          </w:tcPr>
          <w:p w14:paraId="28955E8A"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1417" w:type="dxa"/>
            <w:tcBorders>
              <w:top w:val="nil"/>
              <w:bottom w:val="nil"/>
            </w:tcBorders>
          </w:tcPr>
          <w:p w14:paraId="0558AA87"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r>
      <w:tr w:rsidR="003072DA" w:rsidRPr="003072DA" w14:paraId="04EEACF0" w14:textId="77777777" w:rsidTr="00340C96">
        <w:tc>
          <w:tcPr>
            <w:tcW w:w="3471" w:type="dxa"/>
            <w:tcBorders>
              <w:top w:val="nil"/>
              <w:bottom w:val="nil"/>
            </w:tcBorders>
          </w:tcPr>
          <w:p w14:paraId="5A05F368" w14:textId="77777777" w:rsidR="003F0538" w:rsidRPr="003072DA" w:rsidRDefault="003F0538" w:rsidP="00340C96">
            <w:pPr>
              <w:spacing w:line="276" w:lineRule="auto"/>
              <w:jc w:val="both"/>
              <w:rPr>
                <w:rFonts w:ascii="Times New Roman" w:hAnsi="Times New Roman" w:cs="Times New Roman"/>
                <w:b/>
              </w:rPr>
            </w:pPr>
          </w:p>
          <w:p w14:paraId="3157C023" w14:textId="77777777" w:rsidR="003F0538" w:rsidRPr="003072DA" w:rsidRDefault="003F0538" w:rsidP="00340C96">
            <w:pPr>
              <w:spacing w:line="276" w:lineRule="auto"/>
              <w:jc w:val="both"/>
              <w:rPr>
                <w:rFonts w:ascii="Times New Roman" w:hAnsi="Times New Roman"/>
                <w:b/>
              </w:rPr>
            </w:pPr>
            <w:r w:rsidRPr="003072DA">
              <w:rPr>
                <w:rFonts w:ascii="Times New Roman" w:hAnsi="Times New Roman"/>
                <w:b/>
              </w:rPr>
              <w:t>Matched cohort</w:t>
            </w:r>
          </w:p>
        </w:tc>
        <w:tc>
          <w:tcPr>
            <w:tcW w:w="1417" w:type="dxa"/>
            <w:tcBorders>
              <w:top w:val="nil"/>
              <w:bottom w:val="nil"/>
            </w:tcBorders>
          </w:tcPr>
          <w:p w14:paraId="0E72D303" w14:textId="77777777" w:rsidR="003F0538" w:rsidRPr="003072DA" w:rsidRDefault="003F0538" w:rsidP="00340C96">
            <w:pPr>
              <w:spacing w:line="276" w:lineRule="auto"/>
              <w:jc w:val="both"/>
              <w:rPr>
                <w:rFonts w:ascii="Times New Roman" w:hAnsi="Times New Roman" w:cs="Times New Roman"/>
              </w:rPr>
            </w:pPr>
          </w:p>
          <w:p w14:paraId="6615DAD3"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n=734</w:t>
            </w:r>
          </w:p>
        </w:tc>
        <w:tc>
          <w:tcPr>
            <w:tcW w:w="1418" w:type="dxa"/>
            <w:tcBorders>
              <w:top w:val="nil"/>
              <w:bottom w:val="nil"/>
            </w:tcBorders>
          </w:tcPr>
          <w:p w14:paraId="6F78CE74" w14:textId="77777777" w:rsidR="003F0538" w:rsidRPr="003072DA" w:rsidRDefault="003F0538" w:rsidP="00340C96">
            <w:pPr>
              <w:spacing w:line="276" w:lineRule="auto"/>
              <w:jc w:val="both"/>
              <w:rPr>
                <w:rFonts w:ascii="Times New Roman" w:hAnsi="Times New Roman" w:cs="Times New Roman"/>
              </w:rPr>
            </w:pPr>
          </w:p>
          <w:p w14:paraId="0895375F"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n=734</w:t>
            </w:r>
          </w:p>
        </w:tc>
        <w:tc>
          <w:tcPr>
            <w:tcW w:w="992" w:type="dxa"/>
            <w:tcBorders>
              <w:top w:val="nil"/>
              <w:bottom w:val="nil"/>
            </w:tcBorders>
          </w:tcPr>
          <w:p w14:paraId="5F79FB78" w14:textId="77777777" w:rsidR="003F0538" w:rsidRPr="003072DA" w:rsidRDefault="003F0538" w:rsidP="00340C96">
            <w:pPr>
              <w:spacing w:line="276" w:lineRule="auto"/>
              <w:jc w:val="both"/>
              <w:rPr>
                <w:rFonts w:ascii="Times New Roman" w:hAnsi="Times New Roman"/>
              </w:rPr>
            </w:pPr>
          </w:p>
        </w:tc>
        <w:tc>
          <w:tcPr>
            <w:tcW w:w="851" w:type="dxa"/>
            <w:tcBorders>
              <w:top w:val="nil"/>
              <w:bottom w:val="nil"/>
            </w:tcBorders>
          </w:tcPr>
          <w:p w14:paraId="65B12121" w14:textId="77777777" w:rsidR="003F0538" w:rsidRPr="003072DA" w:rsidRDefault="003F0538" w:rsidP="00340C96">
            <w:pPr>
              <w:spacing w:line="276" w:lineRule="auto"/>
              <w:jc w:val="both"/>
              <w:rPr>
                <w:rFonts w:ascii="Times New Roman" w:hAnsi="Times New Roman"/>
              </w:rPr>
            </w:pPr>
          </w:p>
        </w:tc>
        <w:tc>
          <w:tcPr>
            <w:tcW w:w="1417" w:type="dxa"/>
            <w:tcBorders>
              <w:top w:val="nil"/>
              <w:bottom w:val="nil"/>
            </w:tcBorders>
          </w:tcPr>
          <w:p w14:paraId="5750D677" w14:textId="77777777" w:rsidR="003F0538" w:rsidRPr="003072DA" w:rsidRDefault="003F0538" w:rsidP="00340C96">
            <w:pPr>
              <w:spacing w:line="276" w:lineRule="auto"/>
              <w:jc w:val="both"/>
              <w:rPr>
                <w:rFonts w:ascii="Times New Roman" w:hAnsi="Times New Roman"/>
              </w:rPr>
            </w:pPr>
          </w:p>
        </w:tc>
        <w:tc>
          <w:tcPr>
            <w:tcW w:w="992" w:type="dxa"/>
            <w:tcBorders>
              <w:top w:val="nil"/>
              <w:bottom w:val="nil"/>
            </w:tcBorders>
          </w:tcPr>
          <w:p w14:paraId="53406726" w14:textId="77777777" w:rsidR="003F0538" w:rsidRPr="003072DA" w:rsidRDefault="003F0538" w:rsidP="00340C96">
            <w:pPr>
              <w:spacing w:line="276" w:lineRule="auto"/>
              <w:jc w:val="both"/>
              <w:rPr>
                <w:rFonts w:ascii="Times New Roman" w:hAnsi="Times New Roman"/>
              </w:rPr>
            </w:pPr>
          </w:p>
        </w:tc>
        <w:tc>
          <w:tcPr>
            <w:tcW w:w="851" w:type="dxa"/>
            <w:tcBorders>
              <w:top w:val="nil"/>
              <w:bottom w:val="nil"/>
            </w:tcBorders>
          </w:tcPr>
          <w:p w14:paraId="68C2076D" w14:textId="77777777" w:rsidR="003F0538" w:rsidRPr="003072DA" w:rsidRDefault="003F0538" w:rsidP="00340C96">
            <w:pPr>
              <w:spacing w:line="276" w:lineRule="auto"/>
              <w:jc w:val="both"/>
              <w:rPr>
                <w:rFonts w:ascii="Times New Roman" w:hAnsi="Times New Roman"/>
              </w:rPr>
            </w:pPr>
          </w:p>
        </w:tc>
        <w:tc>
          <w:tcPr>
            <w:tcW w:w="1417" w:type="dxa"/>
            <w:tcBorders>
              <w:top w:val="nil"/>
              <w:bottom w:val="nil"/>
            </w:tcBorders>
          </w:tcPr>
          <w:p w14:paraId="76A3CCA4" w14:textId="77777777" w:rsidR="003F0538" w:rsidRPr="003072DA" w:rsidRDefault="003F0538" w:rsidP="00340C96">
            <w:pPr>
              <w:spacing w:line="276" w:lineRule="auto"/>
              <w:jc w:val="both"/>
              <w:rPr>
                <w:rFonts w:ascii="Times New Roman" w:hAnsi="Times New Roman"/>
              </w:rPr>
            </w:pPr>
          </w:p>
        </w:tc>
      </w:tr>
      <w:tr w:rsidR="003072DA" w:rsidRPr="003072DA" w14:paraId="1C60D230" w14:textId="77777777" w:rsidTr="00340C96">
        <w:tc>
          <w:tcPr>
            <w:tcW w:w="3471" w:type="dxa"/>
            <w:tcBorders>
              <w:top w:val="nil"/>
              <w:bottom w:val="nil"/>
            </w:tcBorders>
          </w:tcPr>
          <w:p w14:paraId="536D2251" w14:textId="77777777" w:rsidR="003F0538" w:rsidRPr="003072DA" w:rsidRDefault="003F0538" w:rsidP="00340C96">
            <w:pPr>
              <w:spacing w:line="276" w:lineRule="auto"/>
              <w:jc w:val="both"/>
              <w:rPr>
                <w:rFonts w:ascii="Times New Roman" w:hAnsi="Times New Roman"/>
                <w:b/>
              </w:rPr>
            </w:pPr>
            <w:r w:rsidRPr="003072DA">
              <w:rPr>
                <w:rFonts w:ascii="Times New Roman" w:hAnsi="Times New Roman"/>
                <w:b/>
              </w:rPr>
              <w:t>Primary outcome</w:t>
            </w:r>
          </w:p>
        </w:tc>
        <w:tc>
          <w:tcPr>
            <w:tcW w:w="1417" w:type="dxa"/>
            <w:tcBorders>
              <w:top w:val="nil"/>
              <w:bottom w:val="nil"/>
            </w:tcBorders>
          </w:tcPr>
          <w:p w14:paraId="1CCA60EF" w14:textId="77777777" w:rsidR="003F0538" w:rsidRPr="003072DA" w:rsidRDefault="003F0538" w:rsidP="00340C96">
            <w:pPr>
              <w:spacing w:line="276" w:lineRule="auto"/>
              <w:jc w:val="both"/>
              <w:rPr>
                <w:rFonts w:ascii="Times New Roman" w:hAnsi="Times New Roman"/>
              </w:rPr>
            </w:pPr>
          </w:p>
        </w:tc>
        <w:tc>
          <w:tcPr>
            <w:tcW w:w="1418" w:type="dxa"/>
            <w:tcBorders>
              <w:top w:val="nil"/>
              <w:bottom w:val="nil"/>
            </w:tcBorders>
          </w:tcPr>
          <w:p w14:paraId="1AF56CB2" w14:textId="77777777" w:rsidR="003F0538" w:rsidRPr="003072DA" w:rsidRDefault="003F0538" w:rsidP="00340C96">
            <w:pPr>
              <w:spacing w:line="276" w:lineRule="auto"/>
              <w:jc w:val="both"/>
              <w:rPr>
                <w:rFonts w:ascii="Times New Roman" w:hAnsi="Times New Roman"/>
              </w:rPr>
            </w:pPr>
          </w:p>
        </w:tc>
        <w:tc>
          <w:tcPr>
            <w:tcW w:w="992" w:type="dxa"/>
            <w:tcBorders>
              <w:top w:val="nil"/>
              <w:bottom w:val="nil"/>
            </w:tcBorders>
          </w:tcPr>
          <w:p w14:paraId="5457A129" w14:textId="77777777" w:rsidR="003F0538" w:rsidRPr="003072DA" w:rsidRDefault="003F0538" w:rsidP="00340C96">
            <w:pPr>
              <w:spacing w:line="276" w:lineRule="auto"/>
              <w:jc w:val="both"/>
              <w:rPr>
                <w:rFonts w:ascii="Times New Roman" w:hAnsi="Times New Roman"/>
              </w:rPr>
            </w:pPr>
          </w:p>
        </w:tc>
        <w:tc>
          <w:tcPr>
            <w:tcW w:w="851" w:type="dxa"/>
            <w:tcBorders>
              <w:top w:val="nil"/>
              <w:bottom w:val="nil"/>
            </w:tcBorders>
          </w:tcPr>
          <w:p w14:paraId="40CE7A16" w14:textId="77777777" w:rsidR="003F0538" w:rsidRPr="003072DA" w:rsidRDefault="003F0538" w:rsidP="00340C96">
            <w:pPr>
              <w:spacing w:line="276" w:lineRule="auto"/>
              <w:jc w:val="both"/>
              <w:rPr>
                <w:rFonts w:ascii="Times New Roman" w:hAnsi="Times New Roman"/>
              </w:rPr>
            </w:pPr>
          </w:p>
        </w:tc>
        <w:tc>
          <w:tcPr>
            <w:tcW w:w="1417" w:type="dxa"/>
            <w:tcBorders>
              <w:top w:val="nil"/>
              <w:bottom w:val="nil"/>
            </w:tcBorders>
          </w:tcPr>
          <w:p w14:paraId="4C2E6FD0" w14:textId="77777777" w:rsidR="003F0538" w:rsidRPr="003072DA" w:rsidRDefault="003F0538" w:rsidP="00340C96">
            <w:pPr>
              <w:spacing w:line="276" w:lineRule="auto"/>
              <w:jc w:val="both"/>
              <w:rPr>
                <w:rFonts w:ascii="Times New Roman" w:hAnsi="Times New Roman"/>
              </w:rPr>
            </w:pPr>
          </w:p>
        </w:tc>
        <w:tc>
          <w:tcPr>
            <w:tcW w:w="992" w:type="dxa"/>
            <w:tcBorders>
              <w:top w:val="nil"/>
              <w:bottom w:val="nil"/>
            </w:tcBorders>
          </w:tcPr>
          <w:p w14:paraId="2C8465E4" w14:textId="77777777" w:rsidR="003F0538" w:rsidRPr="003072DA" w:rsidRDefault="003F0538" w:rsidP="00340C96">
            <w:pPr>
              <w:spacing w:line="276" w:lineRule="auto"/>
              <w:jc w:val="both"/>
              <w:rPr>
                <w:rFonts w:ascii="Times New Roman" w:hAnsi="Times New Roman"/>
              </w:rPr>
            </w:pPr>
          </w:p>
        </w:tc>
        <w:tc>
          <w:tcPr>
            <w:tcW w:w="851" w:type="dxa"/>
            <w:tcBorders>
              <w:top w:val="nil"/>
              <w:bottom w:val="nil"/>
            </w:tcBorders>
          </w:tcPr>
          <w:p w14:paraId="6E45A1CF" w14:textId="77777777" w:rsidR="003F0538" w:rsidRPr="003072DA" w:rsidRDefault="003F0538" w:rsidP="00340C96">
            <w:pPr>
              <w:spacing w:line="276" w:lineRule="auto"/>
              <w:jc w:val="both"/>
              <w:rPr>
                <w:rFonts w:ascii="Times New Roman" w:hAnsi="Times New Roman"/>
              </w:rPr>
            </w:pPr>
          </w:p>
        </w:tc>
        <w:tc>
          <w:tcPr>
            <w:tcW w:w="1417" w:type="dxa"/>
            <w:tcBorders>
              <w:top w:val="nil"/>
              <w:bottom w:val="nil"/>
            </w:tcBorders>
          </w:tcPr>
          <w:p w14:paraId="005D7512" w14:textId="77777777" w:rsidR="003F0538" w:rsidRPr="003072DA" w:rsidRDefault="003F0538" w:rsidP="00340C96">
            <w:pPr>
              <w:spacing w:line="276" w:lineRule="auto"/>
              <w:jc w:val="both"/>
              <w:rPr>
                <w:rFonts w:ascii="Times New Roman" w:hAnsi="Times New Roman"/>
              </w:rPr>
            </w:pPr>
          </w:p>
        </w:tc>
      </w:tr>
      <w:tr w:rsidR="003072DA" w:rsidRPr="003072DA" w14:paraId="35F488F4" w14:textId="77777777" w:rsidTr="00340C96">
        <w:tc>
          <w:tcPr>
            <w:tcW w:w="3471" w:type="dxa"/>
            <w:tcBorders>
              <w:top w:val="nil"/>
              <w:bottom w:val="nil"/>
            </w:tcBorders>
          </w:tcPr>
          <w:p w14:paraId="496C3A14" w14:textId="77777777" w:rsidR="003F0538" w:rsidRPr="003072DA" w:rsidRDefault="003F0538" w:rsidP="00340C96">
            <w:pPr>
              <w:spacing w:line="276" w:lineRule="auto"/>
              <w:ind w:firstLineChars="100" w:firstLine="241"/>
              <w:jc w:val="both"/>
              <w:rPr>
                <w:rFonts w:ascii="Times New Roman" w:hAnsi="Times New Roman"/>
                <w:b/>
              </w:rPr>
            </w:pPr>
            <w:r w:rsidRPr="003072DA">
              <w:rPr>
                <w:rFonts w:ascii="Times New Roman" w:hAnsi="Times New Roman"/>
                <w:b/>
              </w:rPr>
              <w:t>RRT</w:t>
            </w:r>
          </w:p>
        </w:tc>
        <w:tc>
          <w:tcPr>
            <w:tcW w:w="1417" w:type="dxa"/>
            <w:tcBorders>
              <w:top w:val="nil"/>
              <w:bottom w:val="nil"/>
            </w:tcBorders>
          </w:tcPr>
          <w:p w14:paraId="57FCF3CC"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76 (10.4)</w:t>
            </w:r>
          </w:p>
        </w:tc>
        <w:tc>
          <w:tcPr>
            <w:tcW w:w="1418" w:type="dxa"/>
            <w:tcBorders>
              <w:top w:val="nil"/>
              <w:bottom w:val="nil"/>
            </w:tcBorders>
          </w:tcPr>
          <w:p w14:paraId="1E21AD7B"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68 (9.3)</w:t>
            </w:r>
          </w:p>
        </w:tc>
        <w:tc>
          <w:tcPr>
            <w:tcW w:w="992" w:type="dxa"/>
            <w:tcBorders>
              <w:top w:val="nil"/>
              <w:bottom w:val="nil"/>
            </w:tcBorders>
          </w:tcPr>
          <w:p w14:paraId="0D090F65"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0</w:t>
            </w:r>
            <w:r w:rsidRPr="003072DA">
              <w:rPr>
                <w:rFonts w:ascii="Times New Roman" w:hAnsi="Times New Roman"/>
              </w:rPr>
              <w:t>.483</w:t>
            </w:r>
          </w:p>
        </w:tc>
        <w:tc>
          <w:tcPr>
            <w:tcW w:w="851" w:type="dxa"/>
            <w:tcBorders>
              <w:top w:val="nil"/>
              <w:bottom w:val="nil"/>
            </w:tcBorders>
          </w:tcPr>
          <w:p w14:paraId="2FA042A6"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0</w:t>
            </w:r>
            <w:r w:rsidRPr="003072DA">
              <w:rPr>
                <w:rFonts w:ascii="Times New Roman" w:hAnsi="Times New Roman"/>
              </w:rPr>
              <w:t>.88</w:t>
            </w:r>
          </w:p>
        </w:tc>
        <w:tc>
          <w:tcPr>
            <w:tcW w:w="1417" w:type="dxa"/>
            <w:tcBorders>
              <w:top w:val="nil"/>
              <w:bottom w:val="nil"/>
            </w:tcBorders>
          </w:tcPr>
          <w:p w14:paraId="3229B38C"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(0.63–1.25)</w:t>
            </w:r>
          </w:p>
        </w:tc>
        <w:tc>
          <w:tcPr>
            <w:tcW w:w="992" w:type="dxa"/>
            <w:tcBorders>
              <w:top w:val="nil"/>
              <w:bottom w:val="nil"/>
            </w:tcBorders>
          </w:tcPr>
          <w:p w14:paraId="04D9C227"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851" w:type="dxa"/>
            <w:tcBorders>
              <w:top w:val="nil"/>
              <w:bottom w:val="nil"/>
            </w:tcBorders>
          </w:tcPr>
          <w:p w14:paraId="30F9FFCD"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1417" w:type="dxa"/>
            <w:tcBorders>
              <w:top w:val="nil"/>
              <w:bottom w:val="nil"/>
            </w:tcBorders>
          </w:tcPr>
          <w:p w14:paraId="01D726B4"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r>
      <w:tr w:rsidR="003072DA" w:rsidRPr="003072DA" w14:paraId="77B9ADD9" w14:textId="77777777" w:rsidTr="00340C96">
        <w:tc>
          <w:tcPr>
            <w:tcW w:w="3471" w:type="dxa"/>
            <w:tcBorders>
              <w:top w:val="nil"/>
              <w:bottom w:val="nil"/>
            </w:tcBorders>
          </w:tcPr>
          <w:p w14:paraId="0136D003" w14:textId="77777777" w:rsidR="003F0538" w:rsidRPr="003072DA" w:rsidRDefault="003F0538" w:rsidP="00340C96">
            <w:pPr>
              <w:spacing w:line="276" w:lineRule="auto"/>
              <w:ind w:firstLineChars="100" w:firstLine="241"/>
              <w:jc w:val="both"/>
              <w:rPr>
                <w:rFonts w:ascii="Times New Roman" w:hAnsi="Times New Roman"/>
                <w:b/>
              </w:rPr>
            </w:pPr>
            <w:r w:rsidRPr="003072DA">
              <w:rPr>
                <w:rFonts w:ascii="Times New Roman" w:hAnsi="Times New Roman" w:cs="Times New Roman"/>
                <w:b/>
              </w:rPr>
              <w:t>Parenteral nutrition</w:t>
            </w:r>
          </w:p>
        </w:tc>
        <w:tc>
          <w:tcPr>
            <w:tcW w:w="1417" w:type="dxa"/>
            <w:tcBorders>
              <w:top w:val="nil"/>
              <w:bottom w:val="nil"/>
            </w:tcBorders>
          </w:tcPr>
          <w:p w14:paraId="2ED6C5A1"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3</w:t>
            </w:r>
            <w:r w:rsidRPr="003072DA">
              <w:rPr>
                <w:rFonts w:ascii="Times New Roman" w:hAnsi="Times New Roman"/>
              </w:rPr>
              <w:t>3 (4</w:t>
            </w:r>
            <w:r w:rsidRPr="003072DA">
              <w:rPr>
                <w:rFonts w:ascii="Times New Roman" w:hAnsi="Times New Roman" w:hint="eastAsia"/>
              </w:rPr>
              <w:t>.</w:t>
            </w:r>
            <w:r w:rsidRPr="003072DA">
              <w:rPr>
                <w:rFonts w:ascii="Times New Roman" w:hAnsi="Times New Roman"/>
              </w:rPr>
              <w:t>5)</w:t>
            </w:r>
          </w:p>
        </w:tc>
        <w:tc>
          <w:tcPr>
            <w:tcW w:w="1418" w:type="dxa"/>
            <w:tcBorders>
              <w:top w:val="nil"/>
              <w:bottom w:val="nil"/>
            </w:tcBorders>
          </w:tcPr>
          <w:p w14:paraId="0068705C"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3</w:t>
            </w:r>
            <w:r w:rsidRPr="003072DA">
              <w:rPr>
                <w:rFonts w:ascii="Times New Roman" w:hAnsi="Times New Roman"/>
              </w:rPr>
              <w:t>5 (4</w:t>
            </w:r>
            <w:r w:rsidRPr="003072DA">
              <w:rPr>
                <w:rFonts w:ascii="Times New Roman" w:hAnsi="Times New Roman" w:hint="eastAsia"/>
              </w:rPr>
              <w:t>.</w:t>
            </w:r>
            <w:r w:rsidRPr="003072DA">
              <w:rPr>
                <w:rFonts w:ascii="Times New Roman" w:hAnsi="Times New Roman"/>
              </w:rPr>
              <w:t>8)</w:t>
            </w:r>
          </w:p>
        </w:tc>
        <w:tc>
          <w:tcPr>
            <w:tcW w:w="992" w:type="dxa"/>
            <w:tcBorders>
              <w:top w:val="nil"/>
              <w:bottom w:val="nil"/>
            </w:tcBorders>
          </w:tcPr>
          <w:p w14:paraId="41AB213F"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0</w:t>
            </w:r>
            <w:r w:rsidRPr="003072DA">
              <w:rPr>
                <w:rFonts w:ascii="Times New Roman" w:hAnsi="Times New Roman"/>
              </w:rPr>
              <w:t>.804</w:t>
            </w:r>
          </w:p>
        </w:tc>
        <w:tc>
          <w:tcPr>
            <w:tcW w:w="851" w:type="dxa"/>
            <w:tcBorders>
              <w:top w:val="nil"/>
              <w:bottom w:val="nil"/>
            </w:tcBorders>
          </w:tcPr>
          <w:p w14:paraId="5D274956"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1</w:t>
            </w:r>
            <w:r w:rsidRPr="003072DA">
              <w:rPr>
                <w:rFonts w:ascii="Times New Roman" w:hAnsi="Times New Roman"/>
              </w:rPr>
              <w:t>.06</w:t>
            </w:r>
          </w:p>
        </w:tc>
        <w:tc>
          <w:tcPr>
            <w:tcW w:w="1417" w:type="dxa"/>
            <w:tcBorders>
              <w:top w:val="nil"/>
              <w:bottom w:val="nil"/>
            </w:tcBorders>
          </w:tcPr>
          <w:p w14:paraId="473557CF"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(0.65–1.73)</w:t>
            </w:r>
          </w:p>
        </w:tc>
        <w:tc>
          <w:tcPr>
            <w:tcW w:w="992" w:type="dxa"/>
            <w:tcBorders>
              <w:top w:val="nil"/>
              <w:bottom w:val="nil"/>
            </w:tcBorders>
          </w:tcPr>
          <w:p w14:paraId="64768BCB" w14:textId="77777777" w:rsidR="003F0538" w:rsidRPr="003072DA" w:rsidRDefault="003F0538" w:rsidP="00340C96">
            <w:pPr>
              <w:spacing w:line="276" w:lineRule="auto"/>
              <w:jc w:val="both"/>
              <w:rPr>
                <w:rFonts w:ascii="Times New Roman" w:hAnsi="Times New Roman"/>
              </w:rPr>
            </w:pPr>
          </w:p>
        </w:tc>
        <w:tc>
          <w:tcPr>
            <w:tcW w:w="851" w:type="dxa"/>
            <w:tcBorders>
              <w:top w:val="nil"/>
              <w:bottom w:val="nil"/>
            </w:tcBorders>
          </w:tcPr>
          <w:p w14:paraId="32DDE4A8" w14:textId="77777777" w:rsidR="003F0538" w:rsidRPr="003072DA" w:rsidRDefault="003F0538" w:rsidP="00340C96">
            <w:pPr>
              <w:spacing w:line="276" w:lineRule="auto"/>
              <w:jc w:val="both"/>
              <w:rPr>
                <w:rFonts w:ascii="Times New Roman" w:hAnsi="Times New Roman"/>
              </w:rPr>
            </w:pPr>
          </w:p>
        </w:tc>
        <w:tc>
          <w:tcPr>
            <w:tcW w:w="1417" w:type="dxa"/>
            <w:tcBorders>
              <w:top w:val="nil"/>
              <w:bottom w:val="nil"/>
            </w:tcBorders>
          </w:tcPr>
          <w:p w14:paraId="0599C8D1" w14:textId="77777777" w:rsidR="003F0538" w:rsidRPr="003072DA" w:rsidRDefault="003F0538" w:rsidP="00340C96">
            <w:pPr>
              <w:spacing w:line="276" w:lineRule="auto"/>
              <w:jc w:val="both"/>
              <w:rPr>
                <w:rFonts w:ascii="Times New Roman" w:hAnsi="Times New Roman"/>
              </w:rPr>
            </w:pPr>
          </w:p>
        </w:tc>
      </w:tr>
      <w:tr w:rsidR="003072DA" w:rsidRPr="003072DA" w14:paraId="38C324FE" w14:textId="77777777" w:rsidTr="00340C96">
        <w:tc>
          <w:tcPr>
            <w:tcW w:w="3471" w:type="dxa"/>
            <w:tcBorders>
              <w:top w:val="nil"/>
              <w:bottom w:val="nil"/>
            </w:tcBorders>
          </w:tcPr>
          <w:p w14:paraId="294F5951" w14:textId="77777777" w:rsidR="003F0538" w:rsidRPr="003072DA" w:rsidRDefault="003F0538" w:rsidP="00340C96">
            <w:pPr>
              <w:spacing w:line="276" w:lineRule="auto"/>
              <w:ind w:firstLineChars="100" w:firstLine="241"/>
              <w:jc w:val="both"/>
              <w:rPr>
                <w:rFonts w:ascii="Times New Roman" w:hAnsi="Times New Roman"/>
              </w:rPr>
            </w:pPr>
            <w:r w:rsidRPr="003072DA">
              <w:rPr>
                <w:rFonts w:ascii="Times New Roman" w:hAnsi="Times New Roman"/>
                <w:b/>
              </w:rPr>
              <w:t>Enteral nutrition</w:t>
            </w:r>
          </w:p>
        </w:tc>
        <w:tc>
          <w:tcPr>
            <w:tcW w:w="1417" w:type="dxa"/>
            <w:tcBorders>
              <w:top w:val="nil"/>
              <w:bottom w:val="nil"/>
            </w:tcBorders>
          </w:tcPr>
          <w:p w14:paraId="64223916"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143 (19.5)</w:t>
            </w:r>
          </w:p>
        </w:tc>
        <w:tc>
          <w:tcPr>
            <w:tcW w:w="1418" w:type="dxa"/>
            <w:tcBorders>
              <w:top w:val="nil"/>
              <w:bottom w:val="nil"/>
            </w:tcBorders>
          </w:tcPr>
          <w:p w14:paraId="0FF4F7D5"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187 (25.5)</w:t>
            </w:r>
          </w:p>
        </w:tc>
        <w:tc>
          <w:tcPr>
            <w:tcW w:w="992" w:type="dxa"/>
            <w:tcBorders>
              <w:top w:val="nil"/>
              <w:bottom w:val="nil"/>
            </w:tcBorders>
          </w:tcPr>
          <w:p w14:paraId="43D45D00"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0</w:t>
            </w:r>
            <w:r w:rsidRPr="003072DA">
              <w:rPr>
                <w:rFonts w:ascii="Times New Roman" w:hAnsi="Times New Roman"/>
              </w:rPr>
              <w:t>.006</w:t>
            </w:r>
          </w:p>
        </w:tc>
        <w:tc>
          <w:tcPr>
            <w:tcW w:w="851" w:type="dxa"/>
            <w:tcBorders>
              <w:top w:val="nil"/>
              <w:bottom w:val="nil"/>
            </w:tcBorders>
          </w:tcPr>
          <w:p w14:paraId="4500B2CC"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1.41</w:t>
            </w:r>
          </w:p>
        </w:tc>
        <w:tc>
          <w:tcPr>
            <w:tcW w:w="1417" w:type="dxa"/>
            <w:tcBorders>
              <w:top w:val="nil"/>
              <w:bottom w:val="nil"/>
            </w:tcBorders>
          </w:tcPr>
          <w:p w14:paraId="46D8283B"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rPr>
              <w:t>(1.10–1.81)</w:t>
            </w:r>
          </w:p>
        </w:tc>
        <w:tc>
          <w:tcPr>
            <w:tcW w:w="992" w:type="dxa"/>
            <w:tcBorders>
              <w:top w:val="nil"/>
              <w:bottom w:val="nil"/>
            </w:tcBorders>
          </w:tcPr>
          <w:p w14:paraId="6D8C3D64"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851" w:type="dxa"/>
            <w:tcBorders>
              <w:top w:val="nil"/>
              <w:bottom w:val="nil"/>
            </w:tcBorders>
          </w:tcPr>
          <w:p w14:paraId="381C1CFD"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1417" w:type="dxa"/>
            <w:tcBorders>
              <w:top w:val="nil"/>
              <w:bottom w:val="nil"/>
            </w:tcBorders>
          </w:tcPr>
          <w:p w14:paraId="2990F2E6"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r>
      <w:tr w:rsidR="003072DA" w:rsidRPr="003072DA" w14:paraId="125FDB31" w14:textId="77777777" w:rsidTr="00340C96">
        <w:tc>
          <w:tcPr>
            <w:tcW w:w="3471" w:type="dxa"/>
            <w:tcBorders>
              <w:top w:val="nil"/>
            </w:tcBorders>
          </w:tcPr>
          <w:p w14:paraId="316EEA08" w14:textId="77777777" w:rsidR="003F0538" w:rsidRPr="003072DA" w:rsidRDefault="003F0538" w:rsidP="00340C96">
            <w:pPr>
              <w:spacing w:line="276" w:lineRule="auto"/>
              <w:ind w:firstLineChars="100" w:firstLine="241"/>
              <w:rPr>
                <w:rFonts w:ascii="Times New Roman" w:hAnsi="Times New Roman"/>
              </w:rPr>
            </w:pPr>
            <w:r w:rsidRPr="003072DA">
              <w:rPr>
                <w:rFonts w:ascii="Times New Roman" w:hAnsi="Times New Roman" w:cs="Times New Roman"/>
                <w:b/>
              </w:rPr>
              <w:t>Oral nutritional supplement</w:t>
            </w:r>
          </w:p>
        </w:tc>
        <w:tc>
          <w:tcPr>
            <w:tcW w:w="1417" w:type="dxa"/>
            <w:tcBorders>
              <w:top w:val="nil"/>
            </w:tcBorders>
          </w:tcPr>
          <w:p w14:paraId="071512DF"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cs="Times New Roman" w:hint="eastAsia"/>
              </w:rPr>
              <w:t>0</w:t>
            </w:r>
            <w:r w:rsidRPr="003072DA">
              <w:rPr>
                <w:rFonts w:ascii="Times New Roman" w:hAnsi="Times New Roman"/>
              </w:rPr>
              <w:t xml:space="preserve"> (0)</w:t>
            </w:r>
          </w:p>
        </w:tc>
        <w:tc>
          <w:tcPr>
            <w:tcW w:w="1418" w:type="dxa"/>
            <w:tcBorders>
              <w:top w:val="nil"/>
            </w:tcBorders>
          </w:tcPr>
          <w:p w14:paraId="4E819FF2"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cs="Times New Roman" w:hint="eastAsia"/>
              </w:rPr>
              <w:t>0</w:t>
            </w:r>
            <w:r w:rsidRPr="003072DA">
              <w:rPr>
                <w:rFonts w:ascii="Times New Roman" w:hAnsi="Times New Roman"/>
              </w:rPr>
              <w:t xml:space="preserve"> (0)</w:t>
            </w:r>
          </w:p>
        </w:tc>
        <w:tc>
          <w:tcPr>
            <w:tcW w:w="992" w:type="dxa"/>
            <w:tcBorders>
              <w:top w:val="nil"/>
            </w:tcBorders>
          </w:tcPr>
          <w:p w14:paraId="5DE1E3D3"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851" w:type="dxa"/>
            <w:tcBorders>
              <w:top w:val="nil"/>
            </w:tcBorders>
          </w:tcPr>
          <w:p w14:paraId="3DEDF87C"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1417" w:type="dxa"/>
            <w:tcBorders>
              <w:top w:val="nil"/>
            </w:tcBorders>
          </w:tcPr>
          <w:p w14:paraId="6D6276EC"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992" w:type="dxa"/>
            <w:tcBorders>
              <w:top w:val="nil"/>
            </w:tcBorders>
          </w:tcPr>
          <w:p w14:paraId="75793FAE"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851" w:type="dxa"/>
            <w:tcBorders>
              <w:top w:val="nil"/>
            </w:tcBorders>
          </w:tcPr>
          <w:p w14:paraId="478CF178"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c>
          <w:tcPr>
            <w:tcW w:w="1417" w:type="dxa"/>
            <w:tcBorders>
              <w:top w:val="nil"/>
            </w:tcBorders>
          </w:tcPr>
          <w:p w14:paraId="05185ACB" w14:textId="77777777" w:rsidR="003F0538" w:rsidRPr="003072DA" w:rsidRDefault="003F0538" w:rsidP="00340C96">
            <w:pPr>
              <w:spacing w:line="276" w:lineRule="auto"/>
              <w:jc w:val="both"/>
              <w:rPr>
                <w:rFonts w:ascii="Times New Roman" w:hAnsi="Times New Roman"/>
              </w:rPr>
            </w:pPr>
            <w:r w:rsidRPr="003072DA">
              <w:rPr>
                <w:rFonts w:ascii="Times New Roman" w:hAnsi="Times New Roman" w:hint="eastAsia"/>
              </w:rPr>
              <w:t>-</w:t>
            </w:r>
          </w:p>
        </w:tc>
      </w:tr>
    </w:tbl>
    <w:p w14:paraId="0268982F" w14:textId="77777777" w:rsidR="000019CD" w:rsidRPr="003072DA" w:rsidRDefault="000019CD" w:rsidP="00340C96">
      <w:pPr>
        <w:spacing w:line="276" w:lineRule="auto"/>
        <w:jc w:val="both"/>
        <w:rPr>
          <w:rFonts w:ascii="Times New Roman" w:hAnsi="Times New Roman" w:cs="Times New Roman"/>
        </w:rPr>
      </w:pPr>
      <w:r w:rsidRPr="003072DA">
        <w:rPr>
          <w:rFonts w:ascii="Times New Roman" w:hAnsi="Times New Roman" w:cs="Times New Roman"/>
        </w:rPr>
        <w:t xml:space="preserve">The association with of </w:t>
      </w:r>
      <w:r w:rsidRPr="003072DA">
        <w:rPr>
          <w:rFonts w:ascii="Times New Roman" w:hAnsi="Times New Roman" w:cs="Times New Roman" w:hint="eastAsia"/>
        </w:rPr>
        <w:t>early</w:t>
      </w:r>
      <w:r w:rsidRPr="003072DA">
        <w:rPr>
          <w:rFonts w:ascii="Times New Roman" w:hAnsi="Times New Roman" w:cs="Times New Roman"/>
        </w:rPr>
        <w:t xml:space="preserve"> thiamine use on the RRT </w:t>
      </w:r>
      <w:r w:rsidRPr="003072DA">
        <w:rPr>
          <w:rFonts w:ascii="Times New Roman" w:hAnsi="Times New Roman" w:cs="Times New Roman" w:hint="eastAsia"/>
        </w:rPr>
        <w:t>and</w:t>
      </w:r>
      <w:r w:rsidRPr="003072DA">
        <w:rPr>
          <w:rFonts w:ascii="Times New Roman" w:hAnsi="Times New Roman" w:cs="Times New Roman"/>
        </w:rPr>
        <w:t xml:space="preserve"> nutrition supplement was estimated using logistic regression,</w:t>
      </w:r>
      <w:r w:rsidRPr="003072DA">
        <w:rPr>
          <w:rFonts w:ascii="Times New Roman" w:hAnsi="Times New Roman"/>
        </w:rPr>
        <w:t xml:space="preserve"> adjusted by age, sex, weight, emergency status, AKI stage, CKD, diabetes, heart failure, chronic liver disease, fluid and electrolyte disorders, hypertension, sepsis, SOFA score on ICU admission, Hb, PLT, eGFR and MAP</w:t>
      </w:r>
      <w:r w:rsidRPr="003072DA">
        <w:rPr>
          <w:rFonts w:ascii="Times New Roman" w:hAnsi="Times New Roman" w:cs="Times New Roman"/>
        </w:rPr>
        <w:t>.</w:t>
      </w:r>
    </w:p>
    <w:p w14:paraId="01A2EB17" w14:textId="63FC8BB4" w:rsidR="00EB0E0F" w:rsidRPr="003072DA" w:rsidRDefault="000019CD" w:rsidP="00340C96">
      <w:pPr>
        <w:spacing w:line="276" w:lineRule="auto"/>
        <w:jc w:val="both"/>
      </w:pPr>
      <w:r w:rsidRPr="003072DA">
        <w:rPr>
          <w:rFonts w:ascii="Times New Roman" w:hAnsi="Times New Roman"/>
        </w:rPr>
        <w:t>The timing of the RRT</w:t>
      </w:r>
      <w:r w:rsidRPr="003072DA">
        <w:rPr>
          <w:rFonts w:ascii="Times New Roman" w:hAnsi="Times New Roman" w:cs="Times New Roman" w:hint="eastAsia"/>
        </w:rPr>
        <w:t xml:space="preserve"> and</w:t>
      </w:r>
      <w:r w:rsidRPr="003072DA">
        <w:rPr>
          <w:rFonts w:ascii="Times New Roman" w:hAnsi="Times New Roman" w:cs="Times New Roman"/>
        </w:rPr>
        <w:t xml:space="preserve"> nutrition su</w:t>
      </w:r>
      <w:r w:rsidRPr="003072DA">
        <w:rPr>
          <w:rFonts w:ascii="Times New Roman" w:hAnsi="Times New Roman"/>
        </w:rPr>
        <w:t>pplement was the duration of the patients in the ICU</w:t>
      </w:r>
      <w:r w:rsidR="00EB0E0F" w:rsidRPr="003072DA">
        <w:rPr>
          <w:rFonts w:ascii="Times New Roman" w:hAnsi="Times New Roman"/>
        </w:rPr>
        <w:t>.</w:t>
      </w:r>
      <w:r w:rsidR="00EB0E0F" w:rsidRPr="003072DA">
        <w:t xml:space="preserve"> </w:t>
      </w:r>
    </w:p>
    <w:p w14:paraId="3AEC084F" w14:textId="15A382F6" w:rsidR="00D054CD" w:rsidRPr="003072DA" w:rsidRDefault="00EB0E0F" w:rsidP="00340C96">
      <w:pPr>
        <w:spacing w:line="276" w:lineRule="auto"/>
        <w:jc w:val="both"/>
      </w:pPr>
      <w:r w:rsidRPr="003072DA">
        <w:rPr>
          <w:rFonts w:ascii="Times New Roman" w:hAnsi="Times New Roman"/>
        </w:rPr>
        <w:t>The administration of any</w:t>
      </w:r>
      <w:r w:rsidR="00BF2825" w:rsidRPr="003072DA">
        <w:rPr>
          <w:rFonts w:ascii="Times New Roman" w:hAnsi="Times New Roman"/>
        </w:rPr>
        <w:t xml:space="preserve"> oral</w:t>
      </w:r>
      <w:r w:rsidRPr="003072DA">
        <w:rPr>
          <w:rFonts w:ascii="Times New Roman" w:hAnsi="Times New Roman"/>
        </w:rPr>
        <w:t xml:space="preserve"> nutritional supplement</w:t>
      </w:r>
      <w:r w:rsidR="00BF2825" w:rsidRPr="003072DA">
        <w:rPr>
          <w:rFonts w:ascii="Times New Roman" w:hAnsi="Times New Roman"/>
        </w:rPr>
        <w:t>s</w:t>
      </w:r>
      <w:r w:rsidRPr="003072DA">
        <w:rPr>
          <w:rFonts w:ascii="Times New Roman" w:hAnsi="Times New Roman"/>
        </w:rPr>
        <w:t xml:space="preserve"> (e.g. Fortisip) </w:t>
      </w:r>
      <w:r w:rsidR="00960B3F" w:rsidRPr="003072DA">
        <w:rPr>
          <w:rFonts w:ascii="Times New Roman" w:hAnsi="Times New Roman"/>
        </w:rPr>
        <w:t>was</w:t>
      </w:r>
      <w:r w:rsidRPr="003072DA">
        <w:rPr>
          <w:rFonts w:ascii="Times New Roman" w:hAnsi="Times New Roman"/>
        </w:rPr>
        <w:t xml:space="preserve"> recorded in the ICU.</w:t>
      </w:r>
    </w:p>
    <w:sectPr w:rsidR="00D054CD" w:rsidRPr="003072DA" w:rsidSect="00340C96">
      <w:pgSz w:w="16838" w:h="11906" w:orient="landscape"/>
      <w:pgMar w:top="1440" w:right="1440" w:bottom="1440"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44BC4" w14:textId="77777777" w:rsidR="00946A39" w:rsidRDefault="00946A39" w:rsidP="00ED3B59">
      <w:r>
        <w:separator/>
      </w:r>
    </w:p>
  </w:endnote>
  <w:endnote w:type="continuationSeparator" w:id="0">
    <w:p w14:paraId="583D7FB5" w14:textId="77777777" w:rsidR="00946A39" w:rsidRDefault="00946A39" w:rsidP="00ED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48E53" w14:textId="77777777" w:rsidR="00946A39" w:rsidRDefault="00946A39" w:rsidP="00ED3B59">
      <w:r>
        <w:separator/>
      </w:r>
    </w:p>
  </w:footnote>
  <w:footnote w:type="continuationSeparator" w:id="0">
    <w:p w14:paraId="7ABB264B" w14:textId="77777777" w:rsidR="00946A39" w:rsidRDefault="00946A39" w:rsidP="00ED3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8F"/>
    <w:rsid w:val="000019CD"/>
    <w:rsid w:val="000545CC"/>
    <w:rsid w:val="00226F68"/>
    <w:rsid w:val="0028504E"/>
    <w:rsid w:val="002A348F"/>
    <w:rsid w:val="003072DA"/>
    <w:rsid w:val="00340C96"/>
    <w:rsid w:val="00352693"/>
    <w:rsid w:val="003F0538"/>
    <w:rsid w:val="004B2E06"/>
    <w:rsid w:val="004F5643"/>
    <w:rsid w:val="0051617B"/>
    <w:rsid w:val="00581575"/>
    <w:rsid w:val="005A08C8"/>
    <w:rsid w:val="005D2EEF"/>
    <w:rsid w:val="005D4A03"/>
    <w:rsid w:val="00660CE2"/>
    <w:rsid w:val="00677175"/>
    <w:rsid w:val="00706384"/>
    <w:rsid w:val="008565ED"/>
    <w:rsid w:val="008A3141"/>
    <w:rsid w:val="008D6E23"/>
    <w:rsid w:val="00931125"/>
    <w:rsid w:val="00931F97"/>
    <w:rsid w:val="00946A39"/>
    <w:rsid w:val="00960B3F"/>
    <w:rsid w:val="009A648F"/>
    <w:rsid w:val="00B00F8A"/>
    <w:rsid w:val="00B454F2"/>
    <w:rsid w:val="00BB0FAD"/>
    <w:rsid w:val="00BC53EF"/>
    <w:rsid w:val="00BF2825"/>
    <w:rsid w:val="00CC0207"/>
    <w:rsid w:val="00D054CD"/>
    <w:rsid w:val="00D06500"/>
    <w:rsid w:val="00D32D3D"/>
    <w:rsid w:val="00D64D04"/>
    <w:rsid w:val="00EB0E0F"/>
    <w:rsid w:val="00ED3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D47C5"/>
  <w15:chartTrackingRefBased/>
  <w15:docId w15:val="{5235E769-20A1-4DA2-BC09-05AC3C83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B59"/>
    <w:rPr>
      <w:rFonts w:ascii="SimSun" w:eastAsia="SimSun" w:hAnsi="SimSun" w:cs="SimSu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B5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uiPriority w:val="99"/>
    <w:rsid w:val="00ED3B59"/>
    <w:rPr>
      <w:sz w:val="18"/>
      <w:szCs w:val="18"/>
    </w:rPr>
  </w:style>
  <w:style w:type="paragraph" w:styleId="Footer">
    <w:name w:val="footer"/>
    <w:basedOn w:val="Normal"/>
    <w:link w:val="FooterChar"/>
    <w:uiPriority w:val="99"/>
    <w:unhideWhenUsed/>
    <w:rsid w:val="00ED3B5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rsid w:val="00ED3B59"/>
    <w:rPr>
      <w:sz w:val="18"/>
      <w:szCs w:val="18"/>
    </w:rPr>
  </w:style>
  <w:style w:type="table" w:styleId="TableGrid">
    <w:name w:val="Table Grid"/>
    <w:basedOn w:val="TableNormal"/>
    <w:uiPriority w:val="59"/>
    <w:rsid w:val="00ED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4CD"/>
    <w:rPr>
      <w:sz w:val="18"/>
      <w:szCs w:val="18"/>
    </w:rPr>
  </w:style>
  <w:style w:type="character" w:customStyle="1" w:styleId="BalloonTextChar">
    <w:name w:val="Balloon Text Char"/>
    <w:basedOn w:val="DefaultParagraphFont"/>
    <w:link w:val="BalloonText"/>
    <w:uiPriority w:val="99"/>
    <w:semiHidden/>
    <w:rsid w:val="00D054CD"/>
    <w:rPr>
      <w:rFonts w:ascii="SimSun" w:eastAsia="SimSun" w:hAnsi="SimSun" w:cs="SimSu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3</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Alison Sage</cp:lastModifiedBy>
  <cp:revision>25</cp:revision>
  <dcterms:created xsi:type="dcterms:W3CDTF">2021-03-20T07:51:00Z</dcterms:created>
  <dcterms:modified xsi:type="dcterms:W3CDTF">2021-08-12T12:11:00Z</dcterms:modified>
</cp:coreProperties>
</file>