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4C53" w14:textId="1CB25166" w:rsidR="005E5A49" w:rsidRPr="009F3023" w:rsidRDefault="005E5A49" w:rsidP="005E5A49">
      <w:pPr>
        <w:pStyle w:val="EndNoteBibliography"/>
        <w:tabs>
          <w:tab w:val="left" w:pos="851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950666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eferences</w:t>
      </w:r>
    </w:p>
    <w:p w14:paraId="61620FB0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 Health England (2014) </w:t>
      </w:r>
      <w:r w:rsidRPr="00922361">
        <w:rPr>
          <w:rFonts w:ascii="Times New Roman" w:hAnsi="Times New Roman" w:cs="Times New Roman"/>
          <w:i/>
          <w:iCs/>
          <w:sz w:val="24"/>
          <w:szCs w:val="24"/>
        </w:rPr>
        <w:t>National Diet and Nutrition Survey. Results from Years 1-4 (combined) of the Rolling Programme (2008/2009-2011/2012). Appendix.D. Interviewer (stage 1) overview of elements and documents.</w:t>
      </w:r>
      <w:r>
        <w:rPr>
          <w:rFonts w:ascii="Times New Roman" w:hAnsi="Times New Roman" w:cs="Times New Roman"/>
          <w:sz w:val="24"/>
          <w:szCs w:val="24"/>
        </w:rPr>
        <w:t xml:space="preserve"> London, UK: Public Health England.</w:t>
      </w:r>
    </w:p>
    <w:p w14:paraId="0A00C1C3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Lennox A, Fitt E, Whitton C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(2014) </w:t>
      </w:r>
      <w:r w:rsidRPr="00922361">
        <w:rPr>
          <w:rFonts w:ascii="Times New Roman" w:hAnsi="Times New Roman" w:cs="Times New Roman"/>
          <w:i/>
          <w:iCs/>
          <w:sz w:val="24"/>
          <w:szCs w:val="24"/>
        </w:rPr>
        <w:t>National Diet and Nutrition Survey. Results from Years 1-4 (combined) of the Rolling Programme (2008/2009-2011/2012). Appendix.A. Dietary data collection and editing.</w:t>
      </w:r>
      <w:r>
        <w:rPr>
          <w:rFonts w:ascii="Times New Roman" w:hAnsi="Times New Roman" w:cs="Times New Roman"/>
          <w:sz w:val="24"/>
          <w:szCs w:val="24"/>
        </w:rPr>
        <w:t xml:space="preserve"> London, UK: Public Health England, 2014.</w:t>
      </w:r>
    </w:p>
    <w:p w14:paraId="5A15FBC1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E072E1">
        <w:rPr>
          <w:rFonts w:ascii="Times New Roman" w:hAnsi="Times New Roman" w:cs="Times New Roman"/>
          <w:sz w:val="24"/>
          <w:szCs w:val="24"/>
        </w:rPr>
        <w:t xml:space="preserve">Public Health England (2014) </w:t>
      </w:r>
      <w:r w:rsidRPr="00E072E1">
        <w:rPr>
          <w:rFonts w:ascii="Times New Roman" w:hAnsi="Times New Roman" w:cs="Times New Roman"/>
          <w:i/>
          <w:iCs/>
          <w:sz w:val="24"/>
          <w:szCs w:val="24"/>
        </w:rPr>
        <w:t>National Diet and Nutrition Survey. Results from Years 1-4 (combined) of the Rolling Programme (2008/2009-2011/2012). Appendix.I. Nurse (stage 2) overview and documents.</w:t>
      </w:r>
      <w:r w:rsidRPr="00E072E1">
        <w:rPr>
          <w:rFonts w:ascii="Times New Roman" w:hAnsi="Times New Roman" w:cs="Times New Roman"/>
          <w:sz w:val="24"/>
          <w:szCs w:val="24"/>
        </w:rPr>
        <w:t xml:space="preserve"> London, UK: Public Health England. </w:t>
      </w:r>
    </w:p>
    <w:p w14:paraId="1867F182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E072E1">
        <w:rPr>
          <w:rFonts w:ascii="Times New Roman" w:hAnsi="Times New Roman" w:cs="Times New Roman"/>
          <w:sz w:val="24"/>
          <w:szCs w:val="24"/>
        </w:rPr>
        <w:t xml:space="preserve">Nicholson S, Cox L, Young S </w:t>
      </w:r>
      <w:r w:rsidRPr="00E072E1"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 w:rsidRPr="00E072E1">
        <w:rPr>
          <w:rFonts w:ascii="Times New Roman" w:hAnsi="Times New Roman" w:cs="Times New Roman"/>
          <w:sz w:val="24"/>
          <w:szCs w:val="24"/>
        </w:rPr>
        <w:t xml:space="preserve">(2014) </w:t>
      </w:r>
      <w:r w:rsidRPr="00E072E1">
        <w:rPr>
          <w:rFonts w:ascii="Times New Roman" w:hAnsi="Times New Roman" w:cs="Times New Roman"/>
          <w:i/>
          <w:iCs/>
          <w:sz w:val="24"/>
          <w:szCs w:val="24"/>
        </w:rPr>
        <w:t>National Diet and Nutrition Survey. Results from Years 1-4 (combined) of the Rolling Programme (2008/2009-2011/2012). Appendix.P. Methods of blood analysis and quality control.</w:t>
      </w:r>
      <w:r w:rsidRPr="00E072E1">
        <w:rPr>
          <w:rFonts w:ascii="Times New Roman" w:hAnsi="Times New Roman" w:cs="Times New Roman"/>
          <w:sz w:val="24"/>
          <w:szCs w:val="24"/>
        </w:rPr>
        <w:t xml:space="preserve"> London, UK: Public Health England.</w:t>
      </w:r>
    </w:p>
    <w:p w14:paraId="66A8CC42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 Health England (2016) The Eatwell guide. Helping you eat a healthy, balanced diet. Available at: </w:t>
      </w:r>
      <w:r w:rsidRPr="00542265">
        <w:rPr>
          <w:rFonts w:ascii="Times New Roman" w:hAnsi="Times New Roman" w:cs="Times New Roman"/>
          <w:sz w:val="24"/>
          <w:szCs w:val="24"/>
        </w:rPr>
        <w:t>https://assets.publishing.service.gov.uk/government/uploads/system/uploads/attachment_data/file/551502/Eatwell_Guide_booklet.pdf</w:t>
      </w:r>
      <w:r>
        <w:rPr>
          <w:rFonts w:ascii="Times New Roman" w:hAnsi="Times New Roman" w:cs="Times New Roman"/>
          <w:sz w:val="24"/>
          <w:szCs w:val="24"/>
        </w:rPr>
        <w:t xml:space="preserve"> (accessed 20th September 2017).</w:t>
      </w:r>
    </w:p>
    <w:p w14:paraId="74B0FD7B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cientific Advisory Committee on Nutrition (2015)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922361">
        <w:rPr>
          <w:rFonts w:ascii="Times New Roman" w:hAnsi="Times New Roman" w:cs="Times New Roman"/>
          <w:i/>
          <w:iCs/>
          <w:sz w:val="24"/>
          <w:szCs w:val="24"/>
        </w:rPr>
        <w:t>Carbohydrates and Health</w:t>
      </w:r>
      <w:r w:rsidRPr="009F3023">
        <w:rPr>
          <w:rFonts w:ascii="Times New Roman" w:hAnsi="Times New Roman" w:cs="Times New Roman"/>
          <w:sz w:val="24"/>
          <w:szCs w:val="24"/>
        </w:rPr>
        <w:t>. London</w:t>
      </w:r>
      <w:r>
        <w:rPr>
          <w:rFonts w:ascii="Times New Roman" w:hAnsi="Times New Roman" w:cs="Times New Roman"/>
          <w:sz w:val="24"/>
          <w:szCs w:val="24"/>
        </w:rPr>
        <w:t>, UK</w:t>
      </w:r>
      <w:r w:rsidRPr="009F3023">
        <w:rPr>
          <w:rFonts w:ascii="Times New Roman" w:hAnsi="Times New Roman" w:cs="Times New Roman"/>
          <w:sz w:val="24"/>
          <w:szCs w:val="24"/>
        </w:rPr>
        <w:t>: TSO.</w:t>
      </w:r>
      <w:bookmarkStart w:id="0" w:name="_Hlk2452510"/>
    </w:p>
    <w:p w14:paraId="44F93B0A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E072E1">
        <w:rPr>
          <w:rFonts w:ascii="Times New Roman" w:hAnsi="Times New Roman" w:cs="Times New Roman"/>
          <w:sz w:val="24"/>
          <w:szCs w:val="24"/>
        </w:rPr>
        <w:t xml:space="preserve">Lennox A, Fitt E, Whitton C </w:t>
      </w:r>
      <w:r w:rsidRPr="00E072E1"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 w:rsidRPr="00E072E1">
        <w:rPr>
          <w:rFonts w:ascii="Times New Roman" w:hAnsi="Times New Roman" w:cs="Times New Roman"/>
          <w:sz w:val="24"/>
          <w:szCs w:val="24"/>
        </w:rPr>
        <w:t>(2014)</w:t>
      </w:r>
      <w:r w:rsidRPr="00E072E1">
        <w:rPr>
          <w:rFonts w:ascii="Times New Roman" w:hAnsi="Times New Roman" w:cs="Times New Roman"/>
          <w:i/>
          <w:iCs/>
          <w:sz w:val="24"/>
          <w:szCs w:val="24"/>
        </w:rPr>
        <w:t xml:space="preserve"> National Diet and Nutrition Survey. Results from Years 1-4 (combined) of the Rolling Programme (2008/2009-2011/2012). Appendix.A. Dietary data collection and editing.</w:t>
      </w:r>
      <w:r w:rsidRPr="00E072E1">
        <w:rPr>
          <w:rFonts w:ascii="Times New Roman" w:hAnsi="Times New Roman" w:cs="Times New Roman"/>
          <w:sz w:val="24"/>
          <w:szCs w:val="24"/>
        </w:rPr>
        <w:t xml:space="preserve"> London, UK: Public Health England. </w:t>
      </w:r>
      <w:bookmarkEnd w:id="0"/>
    </w:p>
    <w:p w14:paraId="285AC314" w14:textId="77777777" w:rsidR="00BF3E9E" w:rsidRPr="009F3023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Polychronopoulos E, Pounis G, Bountziouka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(2010) </w:t>
      </w:r>
      <w:r w:rsidRPr="009F3023">
        <w:rPr>
          <w:rFonts w:ascii="Times New Roman" w:hAnsi="Times New Roman" w:cs="Times New Roman"/>
          <w:sz w:val="24"/>
          <w:szCs w:val="24"/>
        </w:rPr>
        <w:t xml:space="preserve">Dietary meat fats and burden of cardiovascular disease risk factors, in the elderly: a report from the MEDIS study. </w:t>
      </w:r>
      <w:r w:rsidRPr="00F61FC9">
        <w:rPr>
          <w:rFonts w:ascii="Times New Roman" w:hAnsi="Times New Roman" w:cs="Times New Roman"/>
          <w:i/>
          <w:iCs/>
          <w:sz w:val="24"/>
          <w:szCs w:val="24"/>
        </w:rPr>
        <w:t xml:space="preserve">Lipids Health Dis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61FC9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30</w:t>
      </w:r>
      <w:r w:rsidRPr="009F3023">
        <w:rPr>
          <w:rFonts w:ascii="Times New Roman" w:hAnsi="Times New Roman" w:cs="Times New Roman"/>
          <w:sz w:val="24"/>
          <w:szCs w:val="24"/>
        </w:rPr>
        <w:t>.</w:t>
      </w:r>
    </w:p>
    <w:p w14:paraId="3CFAA4F1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Fleming DJ, Tucker KL, Jacques PF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(2002) </w:t>
      </w:r>
      <w:r w:rsidRPr="009F3023">
        <w:rPr>
          <w:rFonts w:ascii="Times New Roman" w:hAnsi="Times New Roman" w:cs="Times New Roman"/>
          <w:sz w:val="24"/>
          <w:szCs w:val="24"/>
        </w:rPr>
        <w:t xml:space="preserve">Dietary factors associated with the risk of high iron stores in the elderly Framingham Heart Study cohort. </w:t>
      </w:r>
      <w:r w:rsidRPr="00F61FC9">
        <w:rPr>
          <w:rFonts w:ascii="Times New Roman" w:hAnsi="Times New Roman" w:cs="Times New Roman"/>
          <w:i/>
          <w:iCs/>
          <w:sz w:val="24"/>
          <w:szCs w:val="24"/>
        </w:rPr>
        <w:t>Am J Clin Nutr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61FC9">
        <w:rPr>
          <w:rFonts w:ascii="Times New Roman" w:hAnsi="Times New Roman" w:cs="Times New Roman"/>
          <w:b/>
          <w:bCs/>
          <w:sz w:val="24"/>
          <w:szCs w:val="24"/>
        </w:rPr>
        <w:t>76</w:t>
      </w:r>
      <w:r w:rsidRPr="009F3023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1375-84.</w:t>
      </w:r>
    </w:p>
    <w:p w14:paraId="769680BF" w14:textId="77777777" w:rsidR="00BF3E9E" w:rsidRPr="009F3023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lastRenderedPageBreak/>
        <w:t>S</w:t>
      </w:r>
      <w:r>
        <w:rPr>
          <w:rFonts w:ascii="Times New Roman" w:hAnsi="Times New Roman" w:cs="Times New Roman"/>
          <w:sz w:val="24"/>
          <w:szCs w:val="24"/>
        </w:rPr>
        <w:t>cientific Advisory Committee on Nutition (2010)</w:t>
      </w:r>
      <w:r w:rsidRPr="00F61FC9">
        <w:rPr>
          <w:rFonts w:ascii="Times New Roman" w:hAnsi="Times New Roman" w:cs="Times New Roman"/>
          <w:i/>
          <w:iCs/>
          <w:sz w:val="24"/>
          <w:szCs w:val="24"/>
        </w:rPr>
        <w:t xml:space="preserve"> Iron and Health.</w:t>
      </w:r>
      <w:r w:rsidRPr="009F3023">
        <w:rPr>
          <w:rFonts w:ascii="Times New Roman" w:hAnsi="Times New Roman" w:cs="Times New Roman"/>
          <w:sz w:val="24"/>
          <w:szCs w:val="24"/>
        </w:rPr>
        <w:t xml:space="preserve"> London</w:t>
      </w:r>
      <w:r>
        <w:rPr>
          <w:rFonts w:ascii="Times New Roman" w:hAnsi="Times New Roman" w:cs="Times New Roman"/>
          <w:sz w:val="24"/>
          <w:szCs w:val="24"/>
        </w:rPr>
        <w:t>, UK</w:t>
      </w:r>
      <w:r w:rsidRPr="009F3023">
        <w:rPr>
          <w:rFonts w:ascii="Times New Roman" w:hAnsi="Times New Roman" w:cs="Times New Roman"/>
          <w:sz w:val="24"/>
          <w:szCs w:val="24"/>
        </w:rPr>
        <w:t>: TSO.</w:t>
      </w:r>
    </w:p>
    <w:p w14:paraId="06D61F5E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World Cancer Research Fund</w:t>
      </w:r>
      <w:r>
        <w:rPr>
          <w:rFonts w:ascii="Times New Roman" w:hAnsi="Times New Roman" w:cs="Times New Roman"/>
          <w:sz w:val="24"/>
          <w:szCs w:val="24"/>
        </w:rPr>
        <w:t xml:space="preserve"> (2017)</w:t>
      </w:r>
      <w:r w:rsidRPr="009F3023">
        <w:rPr>
          <w:rFonts w:ascii="Times New Roman" w:hAnsi="Times New Roman" w:cs="Times New Roman"/>
          <w:sz w:val="24"/>
          <w:szCs w:val="24"/>
        </w:rPr>
        <w:t xml:space="preserve"> Red Meat and Cancer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0666">
        <w:rPr>
          <w:rFonts w:ascii="Times New Roman" w:hAnsi="Times New Roman" w:cs="Times New Roman"/>
          <w:sz w:val="24"/>
          <w:szCs w:val="24"/>
        </w:rPr>
        <w:t>https://www.wcrf-uk.org/uk/preventing-cancer/cancer-prevention-recommendations/limit-red-meat-and-avoid-processed</w:t>
      </w:r>
      <w:r w:rsidRPr="00A37530">
        <w:rPr>
          <w:rFonts w:ascii="Times New Roman" w:hAnsi="Times New Roman" w:cs="Times New Roman"/>
          <w:sz w:val="24"/>
          <w:szCs w:val="24"/>
        </w:rPr>
        <w:t>-meat</w:t>
      </w:r>
      <w:r w:rsidRPr="00A3753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(accessed 20th October 2017)</w:t>
      </w:r>
      <w:r w:rsidRPr="00A37530">
        <w:rPr>
          <w:rFonts w:ascii="Times New Roman" w:hAnsi="Times New Roman" w:cs="Times New Roman"/>
          <w:sz w:val="24"/>
          <w:szCs w:val="24"/>
        </w:rPr>
        <w:t>.</w:t>
      </w:r>
    </w:p>
    <w:p w14:paraId="5F7E15EA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Micha R, Wallace SK, Mozaffarian D</w:t>
      </w:r>
      <w:r>
        <w:rPr>
          <w:rFonts w:ascii="Times New Roman" w:hAnsi="Times New Roman" w:cs="Times New Roman"/>
          <w:sz w:val="24"/>
          <w:szCs w:val="24"/>
        </w:rPr>
        <w:t xml:space="preserve"> (2010)</w:t>
      </w:r>
      <w:r w:rsidRPr="009F3023">
        <w:rPr>
          <w:rFonts w:ascii="Times New Roman" w:hAnsi="Times New Roman" w:cs="Times New Roman"/>
          <w:sz w:val="24"/>
          <w:szCs w:val="24"/>
        </w:rPr>
        <w:t xml:space="preserve">. Red and processed meat consumption and risk of incident coronary heart disease, stroke, and diabetes mellitus: A systematic review and meta-analysis. </w:t>
      </w:r>
      <w:r w:rsidRPr="009820B0">
        <w:rPr>
          <w:rFonts w:ascii="Times New Roman" w:hAnsi="Times New Roman" w:cs="Times New Roman"/>
          <w:i/>
          <w:iCs/>
          <w:sz w:val="24"/>
          <w:szCs w:val="24"/>
        </w:rPr>
        <w:t>Circulation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9820B0">
        <w:rPr>
          <w:rFonts w:ascii="Times New Roman" w:hAnsi="Times New Roman" w:cs="Times New Roman"/>
          <w:b/>
          <w:bCs/>
          <w:sz w:val="24"/>
          <w:szCs w:val="24"/>
        </w:rPr>
        <w:t>121</w:t>
      </w:r>
      <w:r w:rsidRPr="009F3023">
        <w:rPr>
          <w:rFonts w:ascii="Times New Roman" w:hAnsi="Times New Roman" w:cs="Times New Roman"/>
          <w:sz w:val="24"/>
          <w:szCs w:val="24"/>
        </w:rPr>
        <w:t>(21)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2271-U52.</w:t>
      </w:r>
    </w:p>
    <w:p w14:paraId="031B97C4" w14:textId="629C269F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Lajous M, Bijon A, Fagherazzi 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(2014) </w:t>
      </w:r>
      <w:r w:rsidRPr="009F3023">
        <w:rPr>
          <w:rFonts w:ascii="Times New Roman" w:hAnsi="Times New Roman" w:cs="Times New Roman"/>
          <w:sz w:val="24"/>
          <w:szCs w:val="24"/>
        </w:rPr>
        <w:t xml:space="preserve">Processed and unprocessed red meat consumption and hypertension in women. </w:t>
      </w:r>
      <w:r w:rsidRPr="00082D79">
        <w:rPr>
          <w:rFonts w:ascii="Times New Roman" w:hAnsi="Times New Roman" w:cs="Times New Roman"/>
          <w:i/>
          <w:iCs/>
          <w:sz w:val="24"/>
          <w:szCs w:val="24"/>
        </w:rPr>
        <w:t>Am J Clin Nutr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082D79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9F3023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948-</w:t>
      </w:r>
      <w:r w:rsidR="00B012C2">
        <w:rPr>
          <w:rFonts w:ascii="Times New Roman" w:hAnsi="Times New Roman" w:cs="Times New Roman"/>
          <w:sz w:val="24"/>
          <w:szCs w:val="24"/>
        </w:rPr>
        <w:t>9</w:t>
      </w:r>
      <w:r w:rsidRPr="009F3023">
        <w:rPr>
          <w:rFonts w:ascii="Times New Roman" w:hAnsi="Times New Roman" w:cs="Times New Roman"/>
          <w:sz w:val="24"/>
          <w:szCs w:val="24"/>
        </w:rPr>
        <w:t>52.</w:t>
      </w:r>
    </w:p>
    <w:p w14:paraId="5499E0F1" w14:textId="77777777" w:rsidR="00BF3E9E" w:rsidRPr="00E072E1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bookmarkStart w:id="1" w:name="_Hlk2452664"/>
      <w:r>
        <w:rPr>
          <w:rFonts w:ascii="Times New Roman" w:hAnsi="Times New Roman" w:cs="Times New Roman"/>
          <w:sz w:val="24"/>
          <w:szCs w:val="24"/>
        </w:rPr>
        <w:t xml:space="preserve">British Dietetic Association (2016) Food fact sheet: Portion sizes </w:t>
      </w:r>
      <w:r w:rsidRPr="00950666">
        <w:rPr>
          <w:rFonts w:ascii="Times New Roman" w:hAnsi="Times New Roman" w:cs="Times New Roman"/>
          <w:sz w:val="24"/>
          <w:szCs w:val="24"/>
        </w:rPr>
        <w:t>https://www.bda.uk.com/foodfacts/</w:t>
      </w:r>
      <w:r w:rsidRPr="00950666">
        <w:rPr>
          <w:rFonts w:ascii="Times New Roman" w:hAnsi="Times New Roman" w:cs="Times New Roman"/>
          <w:color w:val="000000" w:themeColor="text1"/>
          <w:sz w:val="24"/>
          <w:szCs w:val="24"/>
        </w:rPr>
        <w:t>portionsizesfoodfactsheet.pdf</w:t>
      </w:r>
      <w:r w:rsidRPr="0095066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(accessed 1st November 2017)</w:t>
      </w:r>
      <w:r w:rsidRPr="009506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End w:id="1"/>
    </w:p>
    <w:p w14:paraId="2E5753DF" w14:textId="7C4D40C1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Kourlaba G, Polychronopoulos E, Zampelas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 w:rsidRPr="009F3023">
        <w:rPr>
          <w:rFonts w:ascii="Times New Roman" w:hAnsi="Times New Roman" w:cs="Times New Roman"/>
          <w:sz w:val="24"/>
          <w:szCs w:val="24"/>
        </w:rPr>
        <w:t xml:space="preserve">Development of a diet index for older adults and its relation to cardiovascular disease risk factors: The Elderly Dietary Index. </w:t>
      </w:r>
      <w:r w:rsidRPr="00870637">
        <w:rPr>
          <w:rFonts w:ascii="Times New Roman" w:hAnsi="Times New Roman" w:cs="Times New Roman"/>
          <w:i/>
          <w:iCs/>
          <w:sz w:val="24"/>
          <w:szCs w:val="24"/>
        </w:rPr>
        <w:t xml:space="preserve">J Am Diet Assoc </w:t>
      </w:r>
      <w:r w:rsidRPr="00870637">
        <w:rPr>
          <w:rFonts w:ascii="Times New Roman" w:hAnsi="Times New Roman" w:cs="Times New Roman"/>
          <w:b/>
          <w:bCs/>
          <w:sz w:val="24"/>
          <w:szCs w:val="24"/>
        </w:rPr>
        <w:t>109</w:t>
      </w:r>
      <w:r w:rsidRPr="009F3023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1022-</w:t>
      </w:r>
      <w:r w:rsidR="00B012C2">
        <w:rPr>
          <w:rFonts w:ascii="Times New Roman" w:hAnsi="Times New Roman" w:cs="Times New Roman"/>
          <w:sz w:val="24"/>
          <w:szCs w:val="24"/>
        </w:rPr>
        <w:t>10</w:t>
      </w:r>
      <w:r w:rsidRPr="009F3023">
        <w:rPr>
          <w:rFonts w:ascii="Times New Roman" w:hAnsi="Times New Roman" w:cs="Times New Roman"/>
          <w:sz w:val="24"/>
          <w:szCs w:val="24"/>
        </w:rPr>
        <w:t>30.</w:t>
      </w:r>
    </w:p>
    <w:p w14:paraId="67396614" w14:textId="64DA54D0" w:rsidR="00BF3E9E" w:rsidRDefault="00AC4DC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Krebs-Smith SM, Pannucci TE, Subar AF, Kirkpatrick SI, Lerman JL, Tooze JA, Wilson MM, Reedy J (2018) Update of the Healthy Eating Index: HEI-2015.</w:t>
      </w:r>
      <w:r w:rsidRPr="00704F3F">
        <w:rPr>
          <w:rFonts w:ascii="Times New Roman" w:hAnsi="Times New Roman" w:cs="Times New Roman"/>
          <w:sz w:val="24"/>
          <w:szCs w:val="24"/>
        </w:rPr>
        <w:t xml:space="preserve"> </w:t>
      </w:r>
      <w:r w:rsidRPr="00704F3F">
        <w:rPr>
          <w:rFonts w:ascii="Times New Roman" w:hAnsi="Times New Roman" w:cs="Times New Roman"/>
          <w:i/>
          <w:iCs/>
          <w:sz w:val="24"/>
          <w:szCs w:val="24"/>
        </w:rPr>
        <w:t>J Acad Nutr Diet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4F3F">
        <w:rPr>
          <w:rFonts w:ascii="Times New Roman" w:hAnsi="Times New Roman" w:cs="Times New Roman"/>
          <w:b/>
          <w:bCs/>
          <w:sz w:val="24"/>
          <w:szCs w:val="24"/>
        </w:rPr>
        <w:t>118</w:t>
      </w:r>
      <w:r>
        <w:rPr>
          <w:rFonts w:ascii="Times New Roman" w:hAnsi="Times New Roman" w:cs="Times New Roman"/>
          <w:sz w:val="24"/>
          <w:szCs w:val="24"/>
        </w:rPr>
        <w:t>(9), 1591-1602.</w:t>
      </w:r>
    </w:p>
    <w:p w14:paraId="200E05D4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Chiuve SE, Fung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3">
        <w:rPr>
          <w:rFonts w:ascii="Times New Roman" w:hAnsi="Times New Roman" w:cs="Times New Roman"/>
          <w:sz w:val="24"/>
          <w:szCs w:val="24"/>
        </w:rPr>
        <w:t>TT, Rimm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3">
        <w:rPr>
          <w:rFonts w:ascii="Times New Roman" w:hAnsi="Times New Roman" w:cs="Times New Roman"/>
          <w:sz w:val="24"/>
          <w:szCs w:val="24"/>
        </w:rPr>
        <w:t>EB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(2012) </w:t>
      </w:r>
      <w:r w:rsidRPr="009F3023">
        <w:rPr>
          <w:rFonts w:ascii="Times New Roman" w:hAnsi="Times New Roman" w:cs="Times New Roman"/>
          <w:sz w:val="24"/>
          <w:szCs w:val="24"/>
        </w:rPr>
        <w:t xml:space="preserve">Alternative dietary indices both strongly predict risk of chronic disease. </w:t>
      </w:r>
      <w:r w:rsidRPr="00870637">
        <w:rPr>
          <w:rFonts w:ascii="Times New Roman" w:hAnsi="Times New Roman" w:cs="Times New Roman"/>
          <w:i/>
          <w:iCs/>
          <w:sz w:val="24"/>
          <w:szCs w:val="24"/>
        </w:rPr>
        <w:t>J Nutr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502">
        <w:rPr>
          <w:rFonts w:ascii="Times New Roman" w:hAnsi="Times New Roman" w:cs="Times New Roman"/>
          <w:b/>
          <w:bCs/>
          <w:sz w:val="24"/>
          <w:szCs w:val="24"/>
        </w:rPr>
        <w:t>142</w:t>
      </w:r>
      <w:r w:rsidRPr="009F3023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1009-1018.</w:t>
      </w:r>
    </w:p>
    <w:p w14:paraId="55025375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 xml:space="preserve">Toledo E, Delgado-Rodriguez M, Estruch </w:t>
      </w:r>
      <w:r w:rsidRPr="002B72B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>(2009)</w:t>
      </w:r>
      <w:r w:rsidRPr="009F3023">
        <w:rPr>
          <w:rFonts w:ascii="Times New Roman" w:hAnsi="Times New Roman" w:cs="Times New Roman"/>
          <w:sz w:val="24"/>
          <w:szCs w:val="24"/>
        </w:rPr>
        <w:t xml:space="preserve"> Low-fat dairy products and blood pressure: follow-up of 2290 older persons at high cardiovascular risk participating in the PREDIMED study. </w:t>
      </w:r>
      <w:r w:rsidRPr="007F1FB4">
        <w:rPr>
          <w:rFonts w:ascii="Times New Roman" w:hAnsi="Times New Roman" w:cs="Times New Roman"/>
          <w:i/>
          <w:iCs/>
          <w:sz w:val="24"/>
          <w:szCs w:val="24"/>
        </w:rPr>
        <w:t>Br J Nutr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7F1FB4">
        <w:rPr>
          <w:rFonts w:ascii="Times New Roman" w:hAnsi="Times New Roman" w:cs="Times New Roman"/>
          <w:b/>
          <w:bCs/>
          <w:sz w:val="24"/>
          <w:szCs w:val="24"/>
        </w:rPr>
        <w:t>101</w:t>
      </w:r>
      <w:r w:rsidRPr="009F3023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59-67.</w:t>
      </w:r>
    </w:p>
    <w:p w14:paraId="5548873E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Wang L, Manson JE, Buring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(2008) </w:t>
      </w:r>
      <w:r w:rsidRPr="009F3023">
        <w:rPr>
          <w:rFonts w:ascii="Times New Roman" w:hAnsi="Times New Roman" w:cs="Times New Roman"/>
          <w:sz w:val="24"/>
          <w:szCs w:val="24"/>
        </w:rPr>
        <w:t xml:space="preserve">Dietary intake of dairy products, calcium, and vitamin D and the risk of hypertension in middle-aged and older women. </w:t>
      </w:r>
      <w:r w:rsidRPr="007F1FB4">
        <w:rPr>
          <w:rFonts w:ascii="Times New Roman" w:hAnsi="Times New Roman" w:cs="Times New Roman"/>
          <w:i/>
          <w:iCs/>
          <w:sz w:val="24"/>
          <w:szCs w:val="24"/>
        </w:rPr>
        <w:t>Hypertension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FB4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Pr="009F3023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1073-9.</w:t>
      </w:r>
    </w:p>
    <w:p w14:paraId="5A794A43" w14:textId="3ABA28F2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lastRenderedPageBreak/>
        <w:t>Guo J, Astrup A, Lovegrove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et al. (</w:t>
      </w:r>
      <w:r>
        <w:rPr>
          <w:rFonts w:ascii="Times New Roman" w:hAnsi="Times New Roman" w:cs="Times New Roman"/>
          <w:sz w:val="24"/>
          <w:szCs w:val="24"/>
        </w:rPr>
        <w:t>2017)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F3023">
        <w:rPr>
          <w:rFonts w:ascii="Times New Roman" w:hAnsi="Times New Roman" w:cs="Times New Roman"/>
          <w:sz w:val="24"/>
          <w:szCs w:val="24"/>
        </w:rPr>
        <w:t xml:space="preserve">Milk and dairy consumption and risk of cardiovascular diseases and all-cause mortality: dose–response meta-analysis of prospective cohort studies. </w:t>
      </w:r>
      <w:r w:rsidRPr="007F1FB4">
        <w:rPr>
          <w:rFonts w:ascii="Times New Roman" w:hAnsi="Times New Roman" w:cs="Times New Roman"/>
          <w:i/>
          <w:iCs/>
          <w:sz w:val="24"/>
          <w:szCs w:val="24"/>
        </w:rPr>
        <w:t>Eur J Epidemiol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7F1FB4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9F3023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269-</w:t>
      </w:r>
      <w:r w:rsidR="00B012C2">
        <w:rPr>
          <w:rFonts w:ascii="Times New Roman" w:hAnsi="Times New Roman" w:cs="Times New Roman"/>
          <w:sz w:val="24"/>
          <w:szCs w:val="24"/>
        </w:rPr>
        <w:t>2</w:t>
      </w:r>
      <w:r w:rsidRPr="009F3023">
        <w:rPr>
          <w:rFonts w:ascii="Times New Roman" w:hAnsi="Times New Roman" w:cs="Times New Roman"/>
          <w:sz w:val="24"/>
          <w:szCs w:val="24"/>
        </w:rPr>
        <w:t>87.</w:t>
      </w:r>
    </w:p>
    <w:p w14:paraId="7A22C607" w14:textId="77777777" w:rsidR="00BF3E9E" w:rsidRPr="00E072E1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BDA</w:t>
      </w:r>
      <w:r>
        <w:rPr>
          <w:rFonts w:ascii="Times New Roman" w:hAnsi="Times New Roman" w:cs="Times New Roman"/>
          <w:sz w:val="24"/>
          <w:szCs w:val="24"/>
        </w:rPr>
        <w:t xml:space="preserve"> (2015)</w:t>
      </w:r>
      <w:r w:rsidRPr="009F3023">
        <w:rPr>
          <w:rFonts w:ascii="Times New Roman" w:hAnsi="Times New Roman" w:cs="Times New Roman"/>
          <w:sz w:val="24"/>
          <w:szCs w:val="24"/>
        </w:rPr>
        <w:t xml:space="preserve"> Food Fact Sheet: Malnutrition. </w:t>
      </w:r>
      <w:r>
        <w:rPr>
          <w:rFonts w:ascii="Times New Roman" w:hAnsi="Times New Roman" w:cs="Times New Roman"/>
          <w:sz w:val="24"/>
          <w:szCs w:val="24"/>
        </w:rPr>
        <w:t xml:space="preserve">Available at: </w:t>
      </w:r>
      <w:r w:rsidRPr="00950666">
        <w:rPr>
          <w:rFonts w:ascii="Times New Roman" w:hAnsi="Times New Roman" w:cs="Times New Roman"/>
          <w:sz w:val="24"/>
          <w:szCs w:val="24"/>
        </w:rPr>
        <w:t>https://www.bda.uk.com/foodfacts/MalnutritionFactSheet</w:t>
      </w:r>
      <w:r w:rsidRPr="00950666">
        <w:rPr>
          <w:rFonts w:ascii="Times New Roman" w:hAnsi="Times New Roman" w:cs="Times New Roman"/>
          <w:color w:val="000000" w:themeColor="text1"/>
          <w:sz w:val="24"/>
          <w:szCs w:val="24"/>
        </w:rPr>
        <w:t>.pdf</w:t>
      </w:r>
      <w:r w:rsidRPr="0095066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(accessed 23rd October 2017)</w:t>
      </w:r>
      <w:r w:rsidRPr="009506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313E4A5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BAPEN</w:t>
      </w:r>
      <w:r>
        <w:rPr>
          <w:rFonts w:ascii="Times New Roman" w:hAnsi="Times New Roman" w:cs="Times New Roman"/>
          <w:sz w:val="24"/>
          <w:szCs w:val="24"/>
        </w:rPr>
        <w:t xml:space="preserve"> (2015)</w:t>
      </w:r>
      <w:r w:rsidRPr="009F3023">
        <w:rPr>
          <w:rFonts w:ascii="Times New Roman" w:hAnsi="Times New Roman" w:cs="Times New Roman"/>
          <w:sz w:val="24"/>
          <w:szCs w:val="24"/>
        </w:rPr>
        <w:t xml:space="preserve">. </w:t>
      </w:r>
      <w:r w:rsidRPr="007F1FB4">
        <w:rPr>
          <w:rFonts w:ascii="Times New Roman" w:hAnsi="Times New Roman" w:cs="Times New Roman"/>
          <w:i/>
          <w:iCs/>
          <w:sz w:val="24"/>
          <w:szCs w:val="24"/>
        </w:rPr>
        <w:t xml:space="preserve">Malnutrition matters: Meeting quality standards in nutritional care. </w:t>
      </w:r>
      <w:r>
        <w:rPr>
          <w:rFonts w:ascii="Times New Roman" w:hAnsi="Times New Roman" w:cs="Times New Roman"/>
          <w:sz w:val="24"/>
          <w:szCs w:val="24"/>
        </w:rPr>
        <w:t>Redditch, UK: BAPEN</w:t>
      </w:r>
      <w:r w:rsidRPr="009F3023">
        <w:rPr>
          <w:rFonts w:ascii="Times New Roman" w:hAnsi="Times New Roman" w:cs="Times New Roman"/>
          <w:sz w:val="24"/>
          <w:szCs w:val="24"/>
        </w:rPr>
        <w:t>.</w:t>
      </w:r>
    </w:p>
    <w:p w14:paraId="4D374936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Chang SF</w:t>
      </w:r>
      <w:r>
        <w:rPr>
          <w:rFonts w:ascii="Times New Roman" w:hAnsi="Times New Roman" w:cs="Times New Roman"/>
          <w:sz w:val="24"/>
          <w:szCs w:val="24"/>
        </w:rPr>
        <w:t xml:space="preserve"> (2017)</w:t>
      </w:r>
      <w:r w:rsidRPr="009F3023">
        <w:rPr>
          <w:rFonts w:ascii="Times New Roman" w:hAnsi="Times New Roman" w:cs="Times New Roman"/>
          <w:sz w:val="24"/>
          <w:szCs w:val="24"/>
        </w:rPr>
        <w:t xml:space="preserve"> Frailty is a major related factor for at risk of malnutrition in community-dwelling older adults. </w:t>
      </w:r>
      <w:r w:rsidRPr="007F1FB4">
        <w:rPr>
          <w:rFonts w:ascii="Times New Roman" w:hAnsi="Times New Roman" w:cs="Times New Roman"/>
          <w:i/>
          <w:iCs/>
          <w:sz w:val="24"/>
          <w:szCs w:val="24"/>
        </w:rPr>
        <w:t>J Nurs Scholarsh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7F1FB4">
        <w:rPr>
          <w:rFonts w:ascii="Times New Roman" w:hAnsi="Times New Roman" w:cs="Times New Roman"/>
          <w:b/>
          <w:bCs/>
          <w:sz w:val="24"/>
          <w:szCs w:val="24"/>
        </w:rPr>
        <w:t>49</w:t>
      </w:r>
      <w:r w:rsidRPr="009F3023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63-72.</w:t>
      </w:r>
    </w:p>
    <w:p w14:paraId="5D006A17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Patterson RE, Haines PS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Popkin BM</w:t>
      </w:r>
      <w:r>
        <w:rPr>
          <w:rFonts w:ascii="Times New Roman" w:hAnsi="Times New Roman" w:cs="Times New Roman"/>
          <w:sz w:val="24"/>
          <w:szCs w:val="24"/>
        </w:rPr>
        <w:t xml:space="preserve"> (1994)</w:t>
      </w:r>
      <w:r w:rsidRPr="009F3023">
        <w:rPr>
          <w:rFonts w:ascii="Times New Roman" w:hAnsi="Times New Roman" w:cs="Times New Roman"/>
          <w:sz w:val="24"/>
          <w:szCs w:val="24"/>
        </w:rPr>
        <w:t xml:space="preserve"> Diet quality index: capturing a multidimensional behavior. </w:t>
      </w:r>
      <w:r w:rsidRPr="00C27A9E">
        <w:rPr>
          <w:rFonts w:ascii="Times New Roman" w:hAnsi="Times New Roman" w:cs="Times New Roman"/>
          <w:i/>
          <w:iCs/>
          <w:sz w:val="24"/>
          <w:szCs w:val="24"/>
        </w:rPr>
        <w:t xml:space="preserve">J Am Diet Assoc </w:t>
      </w:r>
      <w:r w:rsidRPr="00C27A9E">
        <w:rPr>
          <w:rFonts w:ascii="Times New Roman" w:hAnsi="Times New Roman" w:cs="Times New Roman"/>
          <w:b/>
          <w:bCs/>
          <w:sz w:val="24"/>
          <w:szCs w:val="24"/>
        </w:rPr>
        <w:t>94</w:t>
      </w:r>
      <w:r w:rsidRPr="009F3023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57-64.</w:t>
      </w:r>
    </w:p>
    <w:p w14:paraId="73F2ED83" w14:textId="27CD4823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 xml:space="preserve">Looman M, Feskens EJM,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 w:rsidRPr="009F3023">
        <w:rPr>
          <w:rFonts w:ascii="Times New Roman" w:hAnsi="Times New Roman" w:cs="Times New Roman"/>
          <w:sz w:val="24"/>
          <w:szCs w:val="24"/>
        </w:rPr>
        <w:t>Rijk 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 xml:space="preserve">(2017) </w:t>
      </w:r>
      <w:r w:rsidRPr="009F3023">
        <w:rPr>
          <w:rFonts w:ascii="Times New Roman" w:hAnsi="Times New Roman" w:cs="Times New Roman"/>
          <w:sz w:val="24"/>
          <w:szCs w:val="24"/>
        </w:rPr>
        <w:t xml:space="preserve">Development and evaluation of the Dutch Healthy Diet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F3023">
        <w:rPr>
          <w:rFonts w:ascii="Times New Roman" w:hAnsi="Times New Roman" w:cs="Times New Roman"/>
          <w:sz w:val="24"/>
          <w:szCs w:val="24"/>
        </w:rPr>
        <w:t xml:space="preserve">ndex 2015. </w:t>
      </w:r>
      <w:r w:rsidRPr="006B510C">
        <w:rPr>
          <w:rFonts w:ascii="Times New Roman" w:hAnsi="Times New Roman" w:cs="Times New Roman"/>
          <w:i/>
          <w:iCs/>
          <w:sz w:val="24"/>
          <w:szCs w:val="24"/>
        </w:rPr>
        <w:t>Public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6B510C">
        <w:rPr>
          <w:rFonts w:ascii="Times New Roman" w:hAnsi="Times New Roman" w:cs="Times New Roman"/>
          <w:i/>
          <w:iCs/>
          <w:sz w:val="24"/>
          <w:szCs w:val="24"/>
        </w:rPr>
        <w:t>Health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6B510C">
        <w:rPr>
          <w:rFonts w:ascii="Times New Roman" w:hAnsi="Times New Roman" w:cs="Times New Roman"/>
          <w:i/>
          <w:iCs/>
          <w:sz w:val="24"/>
          <w:szCs w:val="24"/>
        </w:rPr>
        <w:t>Nutr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6B510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9F3023">
        <w:rPr>
          <w:rFonts w:ascii="Times New Roman" w:hAnsi="Times New Roman" w:cs="Times New Roman"/>
          <w:sz w:val="24"/>
          <w:szCs w:val="24"/>
        </w:rPr>
        <w:t>(13)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2289-</w:t>
      </w:r>
      <w:r w:rsidR="00B012C2">
        <w:rPr>
          <w:rFonts w:ascii="Times New Roman" w:hAnsi="Times New Roman" w:cs="Times New Roman"/>
          <w:sz w:val="24"/>
          <w:szCs w:val="24"/>
        </w:rPr>
        <w:t>22</w:t>
      </w:r>
      <w:r w:rsidRPr="009F3023">
        <w:rPr>
          <w:rFonts w:ascii="Times New Roman" w:hAnsi="Times New Roman" w:cs="Times New Roman"/>
          <w:sz w:val="24"/>
          <w:szCs w:val="24"/>
        </w:rPr>
        <w:t>99.</w:t>
      </w:r>
    </w:p>
    <w:p w14:paraId="498EAFC7" w14:textId="2119D8A1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Trichopoulou A, Kourisblazos A, Wahlqvist ML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>(1995)</w:t>
      </w:r>
      <w:r w:rsidRPr="009F3023">
        <w:rPr>
          <w:rFonts w:ascii="Times New Roman" w:hAnsi="Times New Roman" w:cs="Times New Roman"/>
          <w:sz w:val="24"/>
          <w:szCs w:val="24"/>
        </w:rPr>
        <w:t xml:space="preserve"> Diet and overall survival in elderly people. </w:t>
      </w:r>
      <w:r w:rsidRPr="006B510C">
        <w:rPr>
          <w:rFonts w:ascii="Times New Roman" w:hAnsi="Times New Roman" w:cs="Times New Roman"/>
          <w:i/>
          <w:iCs/>
          <w:sz w:val="24"/>
          <w:szCs w:val="24"/>
        </w:rPr>
        <w:t>BMJ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6B510C">
        <w:rPr>
          <w:rFonts w:ascii="Times New Roman" w:hAnsi="Times New Roman" w:cs="Times New Roman"/>
          <w:b/>
          <w:bCs/>
          <w:sz w:val="24"/>
          <w:szCs w:val="24"/>
        </w:rPr>
        <w:t>311</w:t>
      </w:r>
      <w:r w:rsidRPr="009F3023">
        <w:rPr>
          <w:rFonts w:ascii="Times New Roman" w:hAnsi="Times New Roman" w:cs="Times New Roman"/>
          <w:sz w:val="24"/>
          <w:szCs w:val="24"/>
        </w:rPr>
        <w:t>(7018)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1457-</w:t>
      </w:r>
      <w:r w:rsidR="00B012C2">
        <w:rPr>
          <w:rFonts w:ascii="Times New Roman" w:hAnsi="Times New Roman" w:cs="Times New Roman"/>
          <w:sz w:val="24"/>
          <w:szCs w:val="24"/>
        </w:rPr>
        <w:t>14</w:t>
      </w:r>
      <w:r w:rsidRPr="009F3023">
        <w:rPr>
          <w:rFonts w:ascii="Times New Roman" w:hAnsi="Times New Roman" w:cs="Times New Roman"/>
          <w:sz w:val="24"/>
          <w:szCs w:val="24"/>
        </w:rPr>
        <w:t>60.</w:t>
      </w:r>
    </w:p>
    <w:p w14:paraId="01FA426F" w14:textId="5EEF61D4" w:rsidR="00BF3E9E" w:rsidRPr="00EB2271" w:rsidRDefault="00465C35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8E637A">
        <w:rPr>
          <w:rFonts w:ascii="Times New Roman" w:hAnsi="Times New Roman" w:cs="Times New Roman"/>
          <w:sz w:val="24"/>
          <w:szCs w:val="24"/>
        </w:rPr>
        <w:t>Dorrington N, Fallaize R, Hobbs DA, Weech M, Lovegrove JA</w:t>
      </w:r>
      <w:r>
        <w:rPr>
          <w:rFonts w:ascii="Times New Roman" w:hAnsi="Times New Roman" w:cs="Times New Roman"/>
          <w:sz w:val="24"/>
          <w:szCs w:val="24"/>
        </w:rPr>
        <w:t xml:space="preserve"> (2020)</w:t>
      </w:r>
      <w:r w:rsidRPr="008E637A">
        <w:rPr>
          <w:rFonts w:ascii="Times New Roman" w:hAnsi="Times New Roman" w:cs="Times New Roman"/>
          <w:sz w:val="24"/>
          <w:szCs w:val="24"/>
        </w:rPr>
        <w:t xml:space="preserve"> A review of nutritional requirements of adults aged ≥65y in the UK. </w:t>
      </w:r>
      <w:r w:rsidRPr="008E637A">
        <w:rPr>
          <w:rFonts w:ascii="Times New Roman" w:hAnsi="Times New Roman" w:cs="Times New Roman"/>
          <w:i/>
          <w:iCs/>
          <w:sz w:val="24"/>
          <w:szCs w:val="24"/>
        </w:rPr>
        <w:t>J Nutr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85B33">
        <w:rPr>
          <w:rFonts w:ascii="Times New Roman" w:hAnsi="Times New Roman" w:cs="Times New Roman"/>
          <w:b/>
          <w:bCs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>(9), 2245-2256.</w:t>
      </w:r>
    </w:p>
    <w:p w14:paraId="78D34754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Department of Health</w:t>
      </w:r>
      <w:r>
        <w:rPr>
          <w:rFonts w:ascii="Times New Roman" w:hAnsi="Times New Roman" w:cs="Times New Roman"/>
          <w:sz w:val="24"/>
          <w:szCs w:val="24"/>
        </w:rPr>
        <w:t xml:space="preserve"> (2011)</w:t>
      </w:r>
      <w:r w:rsidRPr="009F3023">
        <w:rPr>
          <w:rFonts w:ascii="Times New Roman" w:hAnsi="Times New Roman" w:cs="Times New Roman"/>
          <w:sz w:val="24"/>
          <w:szCs w:val="24"/>
        </w:rPr>
        <w:t xml:space="preserve"> Physical activity guidelines for older adults (65+ years). </w:t>
      </w:r>
      <w:r w:rsidRPr="002B72B4">
        <w:rPr>
          <w:rFonts w:ascii="Times New Roman" w:hAnsi="Times New Roman" w:cs="Times New Roman"/>
          <w:sz w:val="24"/>
          <w:szCs w:val="24"/>
        </w:rPr>
        <w:t>https://www.gov.uk/government/uploads/system/uploads/attachment_data/file/213741/dh_128146.pdf</w:t>
      </w:r>
      <w:r>
        <w:rPr>
          <w:rFonts w:ascii="Times New Roman" w:hAnsi="Times New Roman" w:cs="Times New Roman"/>
          <w:sz w:val="24"/>
          <w:szCs w:val="24"/>
        </w:rPr>
        <w:t xml:space="preserve"> (accessed </w:t>
      </w:r>
      <w:r w:rsidRPr="009F3023">
        <w:rPr>
          <w:rFonts w:ascii="Times New Roman" w:hAnsi="Times New Roman" w:cs="Times New Roman"/>
          <w:sz w:val="24"/>
          <w:szCs w:val="24"/>
        </w:rPr>
        <w:t>21</w:t>
      </w:r>
      <w:r w:rsidRPr="009F302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9F3023">
        <w:rPr>
          <w:rFonts w:ascii="Times New Roman" w:hAnsi="Times New Roman" w:cs="Times New Roman"/>
          <w:sz w:val="24"/>
          <w:szCs w:val="24"/>
        </w:rPr>
        <w:t xml:space="preserve"> September 2017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3023">
        <w:rPr>
          <w:rFonts w:ascii="Times New Roman" w:hAnsi="Times New Roman" w:cs="Times New Roman"/>
          <w:sz w:val="24"/>
          <w:szCs w:val="24"/>
        </w:rPr>
        <w:t>.</w:t>
      </w:r>
    </w:p>
    <w:p w14:paraId="5C646BC2" w14:textId="29B75193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Martins RA, Neves AP, Coelho-Silva MJ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 </w:t>
      </w:r>
      <w:r>
        <w:rPr>
          <w:rFonts w:ascii="Times New Roman" w:hAnsi="Times New Roman" w:cs="Times New Roman"/>
          <w:sz w:val="24"/>
          <w:szCs w:val="24"/>
        </w:rPr>
        <w:t>(2010)</w:t>
      </w:r>
      <w:r w:rsidRPr="009F3023">
        <w:rPr>
          <w:rFonts w:ascii="Times New Roman" w:hAnsi="Times New Roman" w:cs="Times New Roman"/>
          <w:sz w:val="24"/>
          <w:szCs w:val="24"/>
        </w:rPr>
        <w:t xml:space="preserve"> The effect of aerobic versus strength-based training on high-sensitivity C-reactive protein in older adults. </w:t>
      </w:r>
      <w:r w:rsidRPr="004C7991">
        <w:rPr>
          <w:rFonts w:ascii="Times New Roman" w:hAnsi="Times New Roman" w:cs="Times New Roman"/>
          <w:i/>
          <w:iCs/>
          <w:sz w:val="24"/>
          <w:szCs w:val="24"/>
        </w:rPr>
        <w:t xml:space="preserve">Eur J Applied Physiol </w:t>
      </w:r>
      <w:r w:rsidRPr="004C7991">
        <w:rPr>
          <w:rFonts w:ascii="Times New Roman" w:hAnsi="Times New Roman" w:cs="Times New Roman"/>
          <w:b/>
          <w:bCs/>
          <w:sz w:val="24"/>
          <w:szCs w:val="24"/>
        </w:rPr>
        <w:t>110</w:t>
      </w:r>
      <w:r w:rsidRPr="009F3023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161-</w:t>
      </w:r>
      <w:r w:rsidR="00430B06">
        <w:rPr>
          <w:rFonts w:ascii="Times New Roman" w:hAnsi="Times New Roman" w:cs="Times New Roman"/>
          <w:sz w:val="24"/>
          <w:szCs w:val="24"/>
        </w:rPr>
        <w:t>16</w:t>
      </w:r>
      <w:r w:rsidRPr="009F3023">
        <w:rPr>
          <w:rFonts w:ascii="Times New Roman" w:hAnsi="Times New Roman" w:cs="Times New Roman"/>
          <w:sz w:val="24"/>
          <w:szCs w:val="24"/>
        </w:rPr>
        <w:t>9.</w:t>
      </w:r>
    </w:p>
    <w:p w14:paraId="1386E731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Department of Health</w:t>
      </w:r>
      <w:r>
        <w:rPr>
          <w:rFonts w:ascii="Times New Roman" w:hAnsi="Times New Roman" w:cs="Times New Roman"/>
          <w:sz w:val="24"/>
          <w:szCs w:val="24"/>
        </w:rPr>
        <w:t xml:space="preserve"> (2010)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Technical report. </w:t>
      </w:r>
      <w:r w:rsidRPr="009F3023">
        <w:rPr>
          <w:rFonts w:ascii="Times New Roman" w:hAnsi="Times New Roman" w:cs="Times New Roman"/>
          <w:sz w:val="24"/>
          <w:szCs w:val="24"/>
        </w:rPr>
        <w:t xml:space="preserve">Physical activity guidelines </w:t>
      </w:r>
      <w:r>
        <w:rPr>
          <w:rFonts w:ascii="Times New Roman" w:hAnsi="Times New Roman" w:cs="Times New Roman"/>
          <w:sz w:val="24"/>
          <w:szCs w:val="24"/>
        </w:rPr>
        <w:t>in the UK: Review and recommendations</w:t>
      </w:r>
      <w:r w:rsidRPr="009F3023">
        <w:rPr>
          <w:rFonts w:ascii="Times New Roman" w:hAnsi="Times New Roman" w:cs="Times New Roman"/>
          <w:sz w:val="24"/>
          <w:szCs w:val="24"/>
        </w:rPr>
        <w:t xml:space="preserve">. </w:t>
      </w:r>
      <w:r w:rsidRPr="00D267B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https://www.gov.uk/government/uploads/system/uploads/attachment_data/file/213743/dh_128255.pdf</w:t>
      </w:r>
      <w:r w:rsidRPr="00D267BA">
        <w:rPr>
          <w:rFonts w:ascii="Times New Roman" w:hAnsi="Times New Roman" w:cs="Times New Roman"/>
          <w:sz w:val="24"/>
          <w:szCs w:val="24"/>
        </w:rPr>
        <w:t xml:space="preserve"> (accessed 21</w:t>
      </w:r>
      <w:r w:rsidRPr="00D267B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D267BA">
        <w:rPr>
          <w:rFonts w:ascii="Times New Roman" w:hAnsi="Times New Roman" w:cs="Times New Roman"/>
          <w:sz w:val="24"/>
          <w:szCs w:val="24"/>
        </w:rPr>
        <w:t xml:space="preserve"> September 2017).</w:t>
      </w:r>
    </w:p>
    <w:p w14:paraId="396003FD" w14:textId="78C15090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Greenwood DC, Threapleton DE, Evans CEL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et al.</w:t>
      </w:r>
      <w:r w:rsidRPr="009F3023">
        <w:rPr>
          <w:rFonts w:ascii="Times New Roman" w:hAnsi="Times New Roman" w:cs="Times New Roman"/>
          <w:sz w:val="24"/>
          <w:szCs w:val="24"/>
        </w:rPr>
        <w:t xml:space="preserve">. Association between sugar-sweetened and artificially sweetened soft drinks and type 2 diabetes: systematic review and dose-response meta-analysis of prospective studies. </w:t>
      </w:r>
      <w:r w:rsidRPr="006E22F2">
        <w:rPr>
          <w:rFonts w:ascii="Times New Roman" w:hAnsi="Times New Roman" w:cs="Times New Roman"/>
          <w:i/>
          <w:iCs/>
          <w:sz w:val="24"/>
          <w:szCs w:val="24"/>
        </w:rPr>
        <w:t>Br J Nutr</w:t>
      </w:r>
      <w:r w:rsidRPr="009F3023">
        <w:rPr>
          <w:rFonts w:ascii="Times New Roman" w:hAnsi="Times New Roman" w:cs="Times New Roman"/>
          <w:sz w:val="24"/>
          <w:szCs w:val="24"/>
        </w:rPr>
        <w:t xml:space="preserve"> </w:t>
      </w:r>
      <w:r w:rsidRPr="006E22F2">
        <w:rPr>
          <w:rFonts w:ascii="Times New Roman" w:hAnsi="Times New Roman" w:cs="Times New Roman"/>
          <w:b/>
          <w:bCs/>
          <w:sz w:val="24"/>
          <w:szCs w:val="24"/>
        </w:rPr>
        <w:t>112</w:t>
      </w:r>
      <w:r w:rsidRPr="009F3023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725-</w:t>
      </w:r>
      <w:r w:rsidR="00430B06">
        <w:rPr>
          <w:rFonts w:ascii="Times New Roman" w:hAnsi="Times New Roman" w:cs="Times New Roman"/>
          <w:sz w:val="24"/>
          <w:szCs w:val="24"/>
        </w:rPr>
        <w:t>7</w:t>
      </w:r>
      <w:r w:rsidRPr="009F3023">
        <w:rPr>
          <w:rFonts w:ascii="Times New Roman" w:hAnsi="Times New Roman" w:cs="Times New Roman"/>
          <w:sz w:val="24"/>
          <w:szCs w:val="24"/>
        </w:rPr>
        <w:t>34.</w:t>
      </w:r>
    </w:p>
    <w:p w14:paraId="3385DBCD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AB53C5">
        <w:rPr>
          <w:rFonts w:ascii="Times New Roman" w:hAnsi="Times New Roman" w:cs="Times New Roman"/>
          <w:sz w:val="24"/>
          <w:szCs w:val="24"/>
        </w:rPr>
        <w:t>Drink Aware</w:t>
      </w:r>
      <w:r>
        <w:rPr>
          <w:rFonts w:ascii="Times New Roman" w:hAnsi="Times New Roman" w:cs="Times New Roman"/>
          <w:sz w:val="24"/>
          <w:szCs w:val="24"/>
        </w:rPr>
        <w:t xml:space="preserve"> (2017)</w:t>
      </w:r>
      <w:r w:rsidRPr="00AB53C5">
        <w:rPr>
          <w:rFonts w:ascii="Times New Roman" w:hAnsi="Times New Roman" w:cs="Times New Roman"/>
          <w:sz w:val="24"/>
          <w:szCs w:val="24"/>
        </w:rPr>
        <w:t xml:space="preserve"> Alcohol limits and unit  guidelines. </w:t>
      </w:r>
      <w:hyperlink r:id="rId7" w:history="1">
        <w:r w:rsidRPr="00AB53C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https://www.drinkaware.co.uk/alcohol-facts/alcoholic-drinks-units/alcohol-limits-unit-guidelines/</w:t>
        </w:r>
      </w:hyperlink>
      <w:r w:rsidRPr="00AB53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(accessed </w:t>
      </w:r>
      <w:r w:rsidRPr="00AB53C5">
        <w:rPr>
          <w:rFonts w:ascii="Times New Roman" w:hAnsi="Times New Roman" w:cs="Times New Roman"/>
          <w:sz w:val="24"/>
          <w:szCs w:val="24"/>
        </w:rPr>
        <w:t>1</w:t>
      </w:r>
      <w:r w:rsidRPr="00AB53C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AB53C5">
        <w:rPr>
          <w:rFonts w:ascii="Times New Roman" w:hAnsi="Times New Roman" w:cs="Times New Roman"/>
          <w:sz w:val="24"/>
          <w:szCs w:val="24"/>
        </w:rPr>
        <w:t xml:space="preserve"> November 2017).</w:t>
      </w:r>
    </w:p>
    <w:p w14:paraId="314E079D" w14:textId="2B3C8E30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Zong G, Li Y, Sampson 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et al. </w:t>
      </w:r>
      <w:r>
        <w:rPr>
          <w:rFonts w:ascii="Times New Roman" w:hAnsi="Times New Roman" w:cs="Times New Roman"/>
          <w:sz w:val="24"/>
          <w:szCs w:val="24"/>
        </w:rPr>
        <w:t>(2018)</w:t>
      </w:r>
      <w:r w:rsidRPr="009F3023">
        <w:rPr>
          <w:rFonts w:ascii="Times New Roman" w:hAnsi="Times New Roman" w:cs="Times New Roman"/>
          <w:sz w:val="24"/>
          <w:szCs w:val="24"/>
        </w:rPr>
        <w:t>. Monounsaturated fats from plant and animal sources in relation to risk of coronary heart disease among US men and women.</w:t>
      </w:r>
      <w:r w:rsidRPr="00677392">
        <w:rPr>
          <w:rFonts w:ascii="Times New Roman" w:hAnsi="Times New Roman" w:cs="Times New Roman"/>
          <w:i/>
          <w:iCs/>
          <w:sz w:val="24"/>
          <w:szCs w:val="24"/>
        </w:rPr>
        <w:t xml:space="preserve"> Am J Clin Nutr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7392">
        <w:rPr>
          <w:rFonts w:ascii="Times New Roman" w:hAnsi="Times New Roman" w:cs="Times New Roman"/>
          <w:b/>
          <w:bCs/>
          <w:sz w:val="24"/>
          <w:szCs w:val="24"/>
        </w:rPr>
        <w:t>107</w:t>
      </w:r>
      <w:r w:rsidRPr="009F3023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3023">
        <w:rPr>
          <w:rFonts w:ascii="Times New Roman" w:hAnsi="Times New Roman" w:cs="Times New Roman"/>
          <w:sz w:val="24"/>
          <w:szCs w:val="24"/>
        </w:rPr>
        <w:t>445-</w:t>
      </w:r>
      <w:r w:rsidR="00430B06">
        <w:rPr>
          <w:rFonts w:ascii="Times New Roman" w:hAnsi="Times New Roman" w:cs="Times New Roman"/>
          <w:sz w:val="24"/>
          <w:szCs w:val="24"/>
        </w:rPr>
        <w:t>4</w:t>
      </w:r>
      <w:r w:rsidRPr="009F3023">
        <w:rPr>
          <w:rFonts w:ascii="Times New Roman" w:hAnsi="Times New Roman" w:cs="Times New Roman"/>
          <w:sz w:val="24"/>
          <w:szCs w:val="24"/>
        </w:rPr>
        <w:t>53.</w:t>
      </w:r>
    </w:p>
    <w:p w14:paraId="13F60806" w14:textId="77777777" w:rsid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9F3023">
        <w:rPr>
          <w:rFonts w:ascii="Times New Roman" w:hAnsi="Times New Roman" w:cs="Times New Roman"/>
          <w:sz w:val="24"/>
          <w:szCs w:val="24"/>
        </w:rPr>
        <w:t>Public Health England</w:t>
      </w:r>
      <w:r>
        <w:rPr>
          <w:rFonts w:ascii="Times New Roman" w:hAnsi="Times New Roman" w:cs="Times New Roman"/>
          <w:sz w:val="24"/>
          <w:szCs w:val="24"/>
        </w:rPr>
        <w:t xml:space="preserve"> (2014)</w:t>
      </w:r>
      <w:r w:rsidRPr="006E22F2">
        <w:rPr>
          <w:rFonts w:ascii="Times New Roman" w:hAnsi="Times New Roman" w:cs="Times New Roman"/>
          <w:i/>
          <w:iCs/>
          <w:sz w:val="24"/>
          <w:szCs w:val="24"/>
        </w:rPr>
        <w:t xml:space="preserve"> National Diet and Nutrition Survey. Results from Years 1, 2, 3 and 4 (combined) of the Rolling Programme (2008/2009 - 2011/2012).</w:t>
      </w:r>
      <w:r w:rsidRPr="009F3023">
        <w:rPr>
          <w:rFonts w:ascii="Times New Roman" w:hAnsi="Times New Roman" w:cs="Times New Roman"/>
          <w:sz w:val="24"/>
          <w:szCs w:val="24"/>
        </w:rPr>
        <w:t xml:space="preserve"> London</w:t>
      </w:r>
      <w:r>
        <w:rPr>
          <w:rFonts w:ascii="Times New Roman" w:hAnsi="Times New Roman" w:cs="Times New Roman"/>
          <w:sz w:val="24"/>
          <w:szCs w:val="24"/>
        </w:rPr>
        <w:t>, UK</w:t>
      </w:r>
      <w:r w:rsidRPr="009F3023">
        <w:rPr>
          <w:rFonts w:ascii="Times New Roman" w:hAnsi="Times New Roman" w:cs="Times New Roman"/>
          <w:sz w:val="24"/>
          <w:szCs w:val="24"/>
        </w:rPr>
        <w:t>: Public Health England.</w:t>
      </w:r>
    </w:p>
    <w:p w14:paraId="514A3E31" w14:textId="1DC46F7E" w:rsidR="005E5A49" w:rsidRPr="00BF3E9E" w:rsidRDefault="00BF3E9E" w:rsidP="00BF3E9E">
      <w:pPr>
        <w:pStyle w:val="EndNoteBibliography"/>
        <w:numPr>
          <w:ilvl w:val="0"/>
          <w:numId w:val="1"/>
        </w:numPr>
        <w:tabs>
          <w:tab w:val="left" w:pos="851"/>
        </w:tabs>
        <w:spacing w:after="0" w:line="48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BF3E9E">
        <w:rPr>
          <w:rFonts w:ascii="Times New Roman" w:hAnsi="Times New Roman" w:cs="Times New Roman"/>
          <w:sz w:val="24"/>
          <w:szCs w:val="24"/>
        </w:rPr>
        <w:t>Public Health England (2016)</w:t>
      </w:r>
      <w:r w:rsidRPr="00BF3E9E">
        <w:rPr>
          <w:rFonts w:ascii="Times New Roman" w:hAnsi="Times New Roman" w:cs="Times New Roman"/>
          <w:i/>
          <w:iCs/>
          <w:sz w:val="24"/>
          <w:szCs w:val="24"/>
        </w:rPr>
        <w:t xml:space="preserve"> National Diet and Nutrition Survey: Results from Years 5 and 6 (combined) of the Rolling Programme (2012/2013-2013/2014)</w:t>
      </w:r>
      <w:r w:rsidRPr="00BF3E9E">
        <w:rPr>
          <w:rFonts w:ascii="Times New Roman" w:hAnsi="Times New Roman" w:cs="Times New Roman"/>
          <w:sz w:val="24"/>
          <w:szCs w:val="24"/>
        </w:rPr>
        <w:t>. London, UK: Public Health England.</w:t>
      </w:r>
    </w:p>
    <w:sectPr w:rsidR="005E5A49" w:rsidRPr="00BF3E9E" w:rsidSect="009F30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9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08082" w14:textId="77777777" w:rsidR="00706F28" w:rsidRDefault="00706F28" w:rsidP="003639CD">
      <w:pPr>
        <w:spacing w:after="0" w:line="240" w:lineRule="auto"/>
      </w:pPr>
      <w:r>
        <w:separator/>
      </w:r>
    </w:p>
  </w:endnote>
  <w:endnote w:type="continuationSeparator" w:id="0">
    <w:p w14:paraId="3DB84ABF" w14:textId="77777777" w:rsidR="00706F28" w:rsidRDefault="00706F28" w:rsidP="0036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198B" w14:textId="77777777" w:rsidR="009D4D53" w:rsidRDefault="009D4D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A7E8" w14:textId="77777777" w:rsidR="009D4D53" w:rsidRDefault="009D4D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0DB8" w14:textId="77777777" w:rsidR="009D4D53" w:rsidRDefault="009D4D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421DF" w14:textId="77777777" w:rsidR="00706F28" w:rsidRDefault="00706F28" w:rsidP="003639CD">
      <w:pPr>
        <w:spacing w:after="0" w:line="240" w:lineRule="auto"/>
      </w:pPr>
      <w:r>
        <w:separator/>
      </w:r>
    </w:p>
  </w:footnote>
  <w:footnote w:type="continuationSeparator" w:id="0">
    <w:p w14:paraId="32C34FAB" w14:textId="77777777" w:rsidR="00706F28" w:rsidRDefault="00706F28" w:rsidP="00363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E8BC" w14:textId="77777777" w:rsidR="009D4D53" w:rsidRDefault="009D4D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4B8A" w14:textId="466B7E5C" w:rsidR="003639CD" w:rsidRPr="003639CD" w:rsidRDefault="003639CD" w:rsidP="008638D5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3639CD">
      <w:rPr>
        <w:rFonts w:ascii="Times New Roman" w:hAnsi="Times New Roman" w:cs="Times New Roman"/>
        <w:b/>
        <w:bCs/>
        <w:sz w:val="24"/>
        <w:szCs w:val="24"/>
      </w:rPr>
      <w:t xml:space="preserve">Supplementary </w:t>
    </w:r>
    <w:r w:rsidR="008638D5">
      <w:rPr>
        <w:rFonts w:ascii="Times New Roman" w:hAnsi="Times New Roman" w:cs="Times New Roman"/>
        <w:b/>
        <w:bCs/>
        <w:sz w:val="24"/>
        <w:szCs w:val="24"/>
      </w:rPr>
      <w:t>d</w:t>
    </w:r>
    <w:r w:rsidRPr="003639CD">
      <w:rPr>
        <w:rFonts w:ascii="Times New Roman" w:hAnsi="Times New Roman" w:cs="Times New Roman"/>
        <w:b/>
        <w:bCs/>
        <w:sz w:val="24"/>
        <w:szCs w:val="24"/>
      </w:rPr>
      <w:t>ata</w:t>
    </w:r>
  </w:p>
  <w:p w14:paraId="2AA649F7" w14:textId="77777777" w:rsidR="003639CD" w:rsidRDefault="003639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F291" w14:textId="77777777" w:rsidR="009D4D53" w:rsidRDefault="009D4D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0EA0"/>
    <w:multiLevelType w:val="hybridMultilevel"/>
    <w:tmpl w:val="9C10A6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49"/>
    <w:rsid w:val="00014502"/>
    <w:rsid w:val="00040908"/>
    <w:rsid w:val="000441BD"/>
    <w:rsid w:val="00082D79"/>
    <w:rsid w:val="000830F0"/>
    <w:rsid w:val="000F2109"/>
    <w:rsid w:val="00133032"/>
    <w:rsid w:val="001B2E83"/>
    <w:rsid w:val="001F362A"/>
    <w:rsid w:val="00240677"/>
    <w:rsid w:val="002B1F66"/>
    <w:rsid w:val="003639CD"/>
    <w:rsid w:val="003A5CED"/>
    <w:rsid w:val="003A5EE5"/>
    <w:rsid w:val="00430B06"/>
    <w:rsid w:val="00465C35"/>
    <w:rsid w:val="004A1E07"/>
    <w:rsid w:val="004A663B"/>
    <w:rsid w:val="004C7991"/>
    <w:rsid w:val="004F30E0"/>
    <w:rsid w:val="00515FD3"/>
    <w:rsid w:val="005361DC"/>
    <w:rsid w:val="0056083A"/>
    <w:rsid w:val="005755F3"/>
    <w:rsid w:val="005A5508"/>
    <w:rsid w:val="005E5A49"/>
    <w:rsid w:val="00677392"/>
    <w:rsid w:val="00685C19"/>
    <w:rsid w:val="006B510C"/>
    <w:rsid w:val="006E22F2"/>
    <w:rsid w:val="006E2B41"/>
    <w:rsid w:val="00706F28"/>
    <w:rsid w:val="007F1FB4"/>
    <w:rsid w:val="008638D5"/>
    <w:rsid w:val="00870637"/>
    <w:rsid w:val="008F3CB4"/>
    <w:rsid w:val="00922361"/>
    <w:rsid w:val="00930A3A"/>
    <w:rsid w:val="00945C94"/>
    <w:rsid w:val="00950666"/>
    <w:rsid w:val="00974E2B"/>
    <w:rsid w:val="009820B0"/>
    <w:rsid w:val="009D4D53"/>
    <w:rsid w:val="009F16B7"/>
    <w:rsid w:val="00A10E72"/>
    <w:rsid w:val="00A12F23"/>
    <w:rsid w:val="00A37530"/>
    <w:rsid w:val="00A4762A"/>
    <w:rsid w:val="00A539A9"/>
    <w:rsid w:val="00A62E98"/>
    <w:rsid w:val="00AA42A7"/>
    <w:rsid w:val="00AB53C5"/>
    <w:rsid w:val="00AC4DCE"/>
    <w:rsid w:val="00AF7395"/>
    <w:rsid w:val="00B012C2"/>
    <w:rsid w:val="00B24A85"/>
    <w:rsid w:val="00B42CF4"/>
    <w:rsid w:val="00B514F0"/>
    <w:rsid w:val="00BC0A06"/>
    <w:rsid w:val="00BF3E9E"/>
    <w:rsid w:val="00C241AA"/>
    <w:rsid w:val="00C27A9E"/>
    <w:rsid w:val="00C368F1"/>
    <w:rsid w:val="00CB73A3"/>
    <w:rsid w:val="00CB7FEC"/>
    <w:rsid w:val="00CE2F96"/>
    <w:rsid w:val="00CE5326"/>
    <w:rsid w:val="00D00981"/>
    <w:rsid w:val="00D16549"/>
    <w:rsid w:val="00D267BA"/>
    <w:rsid w:val="00DC5F7C"/>
    <w:rsid w:val="00E33A4F"/>
    <w:rsid w:val="00E97958"/>
    <w:rsid w:val="00F072DA"/>
    <w:rsid w:val="00F61FC9"/>
    <w:rsid w:val="00F8679E"/>
    <w:rsid w:val="00FB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D9FD"/>
  <w15:chartTrackingRefBased/>
  <w15:docId w15:val="{CBD17021-124A-4BAD-91F4-3D5B6380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5A49"/>
    <w:pPr>
      <w:spacing w:after="0" w:line="240" w:lineRule="auto"/>
    </w:pPr>
  </w:style>
  <w:style w:type="paragraph" w:customStyle="1" w:styleId="EndNoteBibliography">
    <w:name w:val="EndNote Bibliography"/>
    <w:basedOn w:val="Normal"/>
    <w:link w:val="EndNoteBibliographyChar"/>
    <w:rsid w:val="005E5A4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E5A49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5E5A4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39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9CD"/>
  </w:style>
  <w:style w:type="paragraph" w:styleId="Footer">
    <w:name w:val="footer"/>
    <w:basedOn w:val="Normal"/>
    <w:link w:val="FooterChar"/>
    <w:uiPriority w:val="99"/>
    <w:unhideWhenUsed/>
    <w:rsid w:val="003639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9CD"/>
  </w:style>
  <w:style w:type="paragraph" w:styleId="BalloonText">
    <w:name w:val="Balloon Text"/>
    <w:basedOn w:val="Normal"/>
    <w:link w:val="BalloonTextChar"/>
    <w:uiPriority w:val="99"/>
    <w:semiHidden/>
    <w:unhideWhenUsed/>
    <w:rsid w:val="003A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drinkaware.co.uk/alcohol-facts/alcoholic-drinks-units/alcohol-limits-unit-guidelines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Dorrington</dc:creator>
  <cp:keywords/>
  <dc:description/>
  <cp:lastModifiedBy>Nicole Dorrington</cp:lastModifiedBy>
  <cp:revision>76</cp:revision>
  <dcterms:created xsi:type="dcterms:W3CDTF">2019-08-21T14:54:00Z</dcterms:created>
  <dcterms:modified xsi:type="dcterms:W3CDTF">2021-07-03T13:34:00Z</dcterms:modified>
</cp:coreProperties>
</file>