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040F0" w14:textId="3E671428" w:rsidR="00CA0573" w:rsidRPr="00CA0573" w:rsidRDefault="00A85D4A" w:rsidP="00EF42F2">
      <w:pPr>
        <w:spacing w:after="0" w:line="360" w:lineRule="auto"/>
        <w:jc w:val="both"/>
        <w:rPr>
          <w:rFonts w:ascii="Calibri" w:eastAsia="Times New Roman" w:hAnsi="Calibri" w:cs="Calibri"/>
          <w:b/>
          <w:bCs/>
          <w:lang w:bidi="en-US"/>
        </w:rPr>
      </w:pPr>
      <w:r>
        <w:rPr>
          <w:rFonts w:ascii="Calibri" w:eastAsia="Times New Roman" w:hAnsi="Calibri" w:cs="Calibri"/>
          <w:b/>
          <w:bCs/>
          <w:lang w:bidi="en-US"/>
        </w:rPr>
        <w:t>Supplementary In</w:t>
      </w:r>
      <w:r w:rsidR="00CA0573" w:rsidRPr="00CA0573">
        <w:rPr>
          <w:rFonts w:ascii="Calibri" w:eastAsia="Times New Roman" w:hAnsi="Calibri" w:cs="Calibri"/>
          <w:b/>
          <w:bCs/>
          <w:lang w:bidi="en-US"/>
        </w:rPr>
        <w:t>formation  1</w:t>
      </w:r>
      <w:r>
        <w:rPr>
          <w:rFonts w:ascii="Calibri" w:eastAsia="Times New Roman" w:hAnsi="Calibri" w:cs="Calibri"/>
          <w:b/>
          <w:bCs/>
          <w:lang w:bidi="en-US"/>
        </w:rPr>
        <w:t xml:space="preserve"> </w:t>
      </w:r>
      <w:bookmarkStart w:id="0" w:name="_GoBack"/>
      <w:bookmarkEnd w:id="0"/>
    </w:p>
    <w:p w14:paraId="713FFF44" w14:textId="6A88A654" w:rsidR="00EF42F2" w:rsidRPr="00EF42F2" w:rsidRDefault="00EF42F2" w:rsidP="00EF42F2">
      <w:pPr>
        <w:spacing w:after="0" w:line="360" w:lineRule="auto"/>
        <w:jc w:val="both"/>
        <w:rPr>
          <w:rFonts w:ascii="Calibri" w:eastAsia="Times New Roman" w:hAnsi="Calibri" w:cs="Calibri"/>
          <w:lang w:bidi="en-US"/>
        </w:rPr>
      </w:pPr>
      <w:r w:rsidRPr="00EF42F2">
        <w:rPr>
          <w:rFonts w:ascii="Calibri" w:eastAsia="Times New Roman" w:hAnsi="Calibri" w:cs="Calibri"/>
          <w:lang w:bidi="en-US"/>
        </w:rPr>
        <w:t xml:space="preserve">Data values were first aggregated to mean values for each EA, and mean coordinates were computed for each EA (EA centroid). One single value was a probable outlier (3 x IQR) according to the criteria of Tukey (Tukey 1977)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{"citationItems":[{"id":"ITEM-1","itemData":{"id":"ITEM-1","issued":{"date-parts":[["1977"]]},"page":"1977","title":"Tukey, J. W. (1977). Exploratory Data Analysis. Reading, Massachusetts: Addison- Wesley.","type":"article-journal"},"uris":["http://www.mendeley.com/documents/?uuid=45e2bf5c-dc5e-4652-aebf-8b4cc548128a"]}],"mendeley":{"formattedCitation":"(21)","plainTextFormattedCitation":"(21)","previouslyFormattedCitation":"(21)"},"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(1)</w:t>
      </w:r>
      <w:r w:rsidRPr="00EF42F2">
        <w:rPr>
          <w:rFonts w:ascii="Calibri" w:eastAsia="Calibri" w:hAnsi="Calibri" w:cs="Calibri"/>
          <w:noProof/>
          <w:vertAlign w:val="superscript"/>
          <w:lang w:val="en-GB"/>
        </w:rPr>
        <w:fldChar w:fldCharType="end"/>
      </w:r>
      <w:r w:rsidRPr="00EF42F2">
        <w:rPr>
          <w:rFonts w:ascii="Calibri" w:eastAsia="Times New Roman" w:hAnsi="Calibri" w:cs="Calibri"/>
          <w:lang w:bidi="en-US"/>
        </w:rPr>
        <w:t xml:space="preserve">. This was removed from the data for variogram estimation, but was returned for spatial prediction by kriging. This is because estimates of the variogram are particularly susceptible to extreme values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{"citationItems":[{"id":"ITEM-1","itemData":{"DOI":"doi.org/10.1046/j1365-2389.2000.00280.x","author":[{"dropping-particle":"","family":"Lark","given":"R.M","non-dropping-particle":"","parse-names":false,"suffix":""}],"container-title":"Eur. J. Soil Sci.","id":"ITEM-1","issued":{"date-parts":[["2000"]]},"page":"137 – 157","title":"A comparison of some robust estimators of the variogram for use in soil survey.","type":"article-journal","volume":"51"},"uris":["http://www.mendeley.com/documents/?uuid=1ae9c3ce-d1cf-48e5-bf20-e06656141f44"]}],"mendeley":{"formattedCitation":"(24)","plainTextFormattedCitation":"(24)","previouslyFormattedCitation":"(24)"},"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(2)</w:t>
      </w:r>
      <w:r w:rsidRPr="00EF42F2">
        <w:rPr>
          <w:rFonts w:ascii="Calibri" w:eastAsia="Calibri" w:hAnsi="Calibri" w:cs="Calibri"/>
          <w:noProof/>
          <w:vertAlign w:val="superscript"/>
          <w:lang w:val="en-GB"/>
        </w:rPr>
        <w:fldChar w:fldCharType="end"/>
      </w:r>
      <w:r w:rsidRPr="00EF42F2">
        <w:rPr>
          <w:rFonts w:ascii="Calibri" w:eastAsia="Times New Roman" w:hAnsi="Calibri" w:cs="Calibri"/>
          <w:lang w:bidi="en-US"/>
        </w:rPr>
        <w:t xml:space="preserve">. </w:t>
      </w:r>
    </w:p>
    <w:p w14:paraId="3F30BCFA" w14:textId="77777777" w:rsidR="00EF42F2" w:rsidRPr="00EF42F2" w:rsidRDefault="00EF42F2" w:rsidP="00EF42F2">
      <w:pPr>
        <w:spacing w:after="0" w:line="360" w:lineRule="auto"/>
        <w:jc w:val="both"/>
        <w:rPr>
          <w:rFonts w:ascii="Calibri" w:eastAsia="Times New Roman" w:hAnsi="Calibri" w:cs="Calibri"/>
          <w:lang w:bidi="en-US"/>
        </w:rPr>
      </w:pPr>
    </w:p>
    <w:p w14:paraId="4BCEA49A" w14:textId="3A89484E" w:rsidR="00EF42F2" w:rsidRDefault="00EF42F2" w:rsidP="00EF42F2">
      <w:pPr>
        <w:spacing w:after="0" w:line="360" w:lineRule="auto"/>
        <w:jc w:val="both"/>
        <w:rPr>
          <w:rFonts w:ascii="Calibri" w:eastAsia="Times New Roman" w:hAnsi="Calibri" w:cs="Calibri"/>
          <w:lang w:bidi="en-US"/>
        </w:rPr>
      </w:pPr>
      <w:r w:rsidRPr="00EF42F2">
        <w:rPr>
          <w:rFonts w:ascii="Calibri" w:eastAsia="Times New Roman" w:hAnsi="Calibri" w:cs="Calibri"/>
          <w:lang w:bidi="en-US"/>
        </w:rPr>
        <w:t xml:space="preserve">Because of the large extent of the sampled region, all spatial analyses were done using the latitude and longitude recorded for the observations, rather than on a rectilinear grid since no single projection would be suitable at all locations. Under the usual assumptions of stationarity in </w:t>
      </w:r>
      <w:proofErr w:type="spellStart"/>
      <w:r w:rsidRPr="00EF42F2">
        <w:rPr>
          <w:rFonts w:ascii="Calibri" w:eastAsia="Times New Roman" w:hAnsi="Calibri" w:cs="Calibri"/>
          <w:lang w:bidi="en-US"/>
        </w:rPr>
        <w:t>geostatistics</w:t>
      </w:r>
      <w:proofErr w:type="spellEnd"/>
      <w:r w:rsidRPr="00EF42F2">
        <w:rPr>
          <w:rFonts w:ascii="Calibri" w:eastAsia="Times New Roman" w:hAnsi="Calibri" w:cs="Calibri"/>
          <w:lang w:bidi="en-US"/>
        </w:rPr>
        <w:t xml:space="preserve">, spatial dependence is modelled in terms of the vector that separates locations, or lag. In this setting the lag distance between any two points was computed as the great circle distance on a spherical approximation. This was computed using the </w:t>
      </w:r>
      <w:proofErr w:type="spellStart"/>
      <w:r w:rsidRPr="00EF42F2">
        <w:rPr>
          <w:rFonts w:ascii="Calibri" w:eastAsia="Times New Roman" w:hAnsi="Calibri" w:cs="Calibri"/>
          <w:i/>
          <w:lang w:bidi="en-US"/>
        </w:rPr>
        <w:t>distVincenty</w:t>
      </w:r>
      <w:proofErr w:type="spellEnd"/>
      <w:r w:rsidRPr="00EF42F2">
        <w:rPr>
          <w:rFonts w:ascii="Calibri" w:eastAsia="Times New Roman" w:hAnsi="Calibri" w:cs="Calibri"/>
          <w:i/>
          <w:lang w:bidi="en-US"/>
        </w:rPr>
        <w:t xml:space="preserve"> Sphere</w:t>
      </w:r>
      <w:r w:rsidRPr="00EF42F2">
        <w:rPr>
          <w:rFonts w:ascii="Calibri" w:eastAsia="Times New Roman" w:hAnsi="Calibri" w:cs="Calibri"/>
          <w:lang w:bidi="en-US"/>
        </w:rPr>
        <w:t xml:space="preserve"> function from the geosphere package for the R platform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{"citationItems":[{"id":"ITEM-1","itemData":{"id":"ITEM-1","issued":{"date-parts":[["2017"]]},"page":"2017","title":"Hijmans, R.J. (2017). geosphere: Spherical Trigonometry. R package version 1.5-7. https://CRAN.R-project.org/package=geosphere.","type":"article-journal"},"uris":["http://www.mendeley.com/documents/?uuid=091ed6a2-472c-463f-90b3-fbd1311b672a"]}],"mendeley":{"formattedCitation":"(25)","plainTextFormattedCitation":"(25)","previouslyFormattedCitation":"(25)"},"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w:t>
      </w:r>
      <w:r w:rsidR="00D126C0">
        <w:rPr>
          <w:rFonts w:ascii="Calibri" w:eastAsia="Calibri" w:hAnsi="Calibri" w:cs="Calibri"/>
          <w:noProof/>
          <w:vertAlign w:val="superscript"/>
          <w:lang w:val="en-GB"/>
        </w:rPr>
        <w:t>3</w:t>
      </w:r>
      <w:r w:rsidRPr="00EF42F2">
        <w:rPr>
          <w:rFonts w:ascii="Calibri" w:eastAsia="Calibri" w:hAnsi="Calibri" w:cs="Calibri"/>
          <w:noProof/>
          <w:vertAlign w:val="superscript"/>
          <w:lang w:val="en-GB"/>
        </w:rPr>
        <w:t>)</w:t>
      </w:r>
      <w:r w:rsidRPr="00EF42F2">
        <w:rPr>
          <w:rFonts w:ascii="Calibri" w:eastAsia="Calibri" w:hAnsi="Calibri" w:cs="Calibri"/>
          <w:noProof/>
          <w:vertAlign w:val="superscript"/>
          <w:lang w:val="en-GB"/>
        </w:rPr>
        <w:fldChar w:fldCharType="end"/>
      </w:r>
      <w:r w:rsidRPr="00EF42F2">
        <w:rPr>
          <w:rFonts w:ascii="Calibri" w:eastAsia="Times New Roman" w:hAnsi="Calibri" w:cs="Calibri"/>
          <w:lang w:bidi="en-US"/>
        </w:rPr>
        <w:t xml:space="preserve">. The function </w:t>
      </w:r>
      <w:r w:rsidRPr="00EF42F2">
        <w:rPr>
          <w:rFonts w:ascii="Calibri" w:eastAsia="Times New Roman" w:hAnsi="Calibri" w:cs="Calibri"/>
          <w:i/>
          <w:lang w:bidi="en-US"/>
        </w:rPr>
        <w:t>final Bearing</w:t>
      </w:r>
      <w:r w:rsidRPr="00EF42F2">
        <w:rPr>
          <w:rFonts w:ascii="Calibri" w:eastAsia="Times New Roman" w:hAnsi="Calibri" w:cs="Calibri"/>
          <w:lang w:bidi="en-US"/>
        </w:rPr>
        <w:t xml:space="preserve"> from the same package was used to obtain bearings. Note that, when distances between locations are measured on the sphere, then not all variogram functions that are suitable for use on the plane can be applied. On the sphere the exponential model is authorized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DOI":"10.3150/12-BEJSP06","author":[{"dropping-particle":"","family":"Gneiting","given":"Tilmann","non-dropping-particle":"","parse-names":false,"suffix":""}],"id":"ITEM-1","issue":"4","issued":{"date-parts":[["2013"]]},"page":"1327-1349","title":"Strictly and non-strictly positive definite functions on spheres","type":"article-journal","volume":"19"},"uris":["http://www.mendeley.com/documents/?uuid=33e32f7a-7f22-41ef-93ad-081f56949e4a"]}],"mendeley":{"formattedCitation":"(26)","plainTextFormattedCitation":"(26)","previouslyFormattedCitation":"(26)"},"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w:t>
      </w:r>
      <w:r w:rsidR="00D126C0">
        <w:rPr>
          <w:rFonts w:ascii="Calibri" w:eastAsia="Calibri" w:hAnsi="Calibri" w:cs="Calibri"/>
          <w:noProof/>
          <w:vertAlign w:val="superscript"/>
          <w:lang w:val="en-GB"/>
        </w:rPr>
        <w:t>4</w:t>
      </w:r>
      <w:r w:rsidRPr="00EF42F2">
        <w:rPr>
          <w:rFonts w:ascii="Calibri" w:eastAsia="Calibri" w:hAnsi="Calibri" w:cs="Calibri"/>
          <w:noProof/>
          <w:vertAlign w:val="superscript"/>
          <w:lang w:val="en-GB"/>
        </w:rPr>
        <w:t>)</w:t>
      </w:r>
      <w:r w:rsidRPr="00EF42F2">
        <w:rPr>
          <w:rFonts w:ascii="Calibri" w:eastAsia="Calibri" w:hAnsi="Calibri" w:cs="Calibri"/>
          <w:noProof/>
          <w:vertAlign w:val="superscript"/>
          <w:lang w:val="en-GB"/>
        </w:rPr>
        <w:fldChar w:fldCharType="end"/>
      </w:r>
      <w:r w:rsidRPr="00EF42F2">
        <w:rPr>
          <w:rFonts w:ascii="Calibri" w:eastAsia="Times New Roman" w:hAnsi="Calibri" w:cs="Calibri"/>
          <w:lang w:bidi="en-US"/>
        </w:rPr>
        <w:t xml:space="preserve">, and </w:t>
      </w:r>
      <w:proofErr w:type="gramStart"/>
      <w:r w:rsidRPr="00EF42F2">
        <w:rPr>
          <w:rFonts w:ascii="Calibri" w:eastAsia="Times New Roman" w:hAnsi="Calibri" w:cs="Calibri"/>
          <w:lang w:bidi="en-US"/>
        </w:rPr>
        <w:t>so</w:t>
      </w:r>
      <w:proofErr w:type="gramEnd"/>
      <w:r w:rsidRPr="00EF42F2">
        <w:rPr>
          <w:rFonts w:ascii="Calibri" w:eastAsia="Times New Roman" w:hAnsi="Calibri" w:cs="Calibri"/>
          <w:lang w:bidi="en-US"/>
        </w:rPr>
        <w:t xml:space="preserve"> it was used for all variogram modelling in this study.</w:t>
      </w:r>
    </w:p>
    <w:p w14:paraId="6D6D2C60" w14:textId="77777777" w:rsidR="00D126C0" w:rsidRPr="00EF42F2" w:rsidRDefault="00D126C0" w:rsidP="00EF42F2">
      <w:pPr>
        <w:spacing w:after="0" w:line="360" w:lineRule="auto"/>
        <w:jc w:val="both"/>
        <w:rPr>
          <w:rFonts w:ascii="Calibri" w:eastAsia="Times New Roman" w:hAnsi="Calibri" w:cs="Calibri"/>
          <w:lang w:bidi="en-US"/>
        </w:rPr>
      </w:pPr>
    </w:p>
    <w:p w14:paraId="518D835B" w14:textId="77777777" w:rsidR="00EF42F2" w:rsidRPr="00EF42F2" w:rsidRDefault="00EF42F2" w:rsidP="00EF42F2">
      <w:pPr>
        <w:spacing w:after="0" w:line="360" w:lineRule="auto"/>
        <w:jc w:val="both"/>
        <w:rPr>
          <w:rFonts w:ascii="Calibri" w:eastAsia="Times New Roman" w:hAnsi="Calibri" w:cs="Calibri"/>
          <w:lang w:bidi="en-US"/>
        </w:rPr>
      </w:pPr>
      <w:r w:rsidRPr="00EF42F2">
        <w:rPr>
          <w:rFonts w:ascii="Calibri" w:eastAsia="Times New Roman" w:hAnsi="Calibri" w:cs="Calibri"/>
          <w:lang w:bidi="en-US"/>
        </w:rPr>
        <w:t>The exponential variogram model describes spatial dependence, taking values which increase with distance.  The shape of the model is described by a distance parameter,</w:t>
      </w:r>
      <w:r w:rsidRPr="00EF42F2">
        <w:rPr>
          <w:rFonts w:ascii="Symbol" w:eastAsia="Calibri" w:hAnsi="Symbol" w:cs="Times New Roman"/>
          <w:sz w:val="24"/>
          <w:szCs w:val="24"/>
          <w:lang w:val="en-GB"/>
        </w:rPr>
        <w:t></w:t>
      </w:r>
      <w:r w:rsidRPr="00EF42F2">
        <w:rPr>
          <w:rFonts w:ascii="Symbol" w:eastAsia="Calibri" w:hAnsi="Symbol" w:cs="Times New Roman"/>
          <w:sz w:val="24"/>
          <w:szCs w:val="24"/>
          <w:lang w:val="en-GB"/>
        </w:rPr>
        <w:t></w:t>
      </w:r>
      <w:r w:rsidRPr="00EF42F2">
        <w:rPr>
          <w:rFonts w:ascii="Calibri" w:eastAsia="Calibri" w:hAnsi="Calibri" w:cs="Calibri"/>
          <w:lang w:val="en-GB"/>
        </w:rPr>
        <w:t>,</w:t>
      </w:r>
      <w:r w:rsidRPr="00EF42F2">
        <w:rPr>
          <w:rFonts w:ascii="Calibri" w:eastAsia="Times New Roman" w:hAnsi="Calibri" w:cs="Calibri"/>
          <w:lang w:bidi="en-US"/>
        </w:rPr>
        <w:t xml:space="preserve"> at distances larger than about </w:t>
      </w:r>
      <w:r w:rsidRPr="00EF42F2">
        <w:rPr>
          <w:rFonts w:ascii="Calibri" w:eastAsia="Calibri" w:hAnsi="Calibri" w:cs="Calibri"/>
          <w:sz w:val="24"/>
          <w:szCs w:val="24"/>
          <w:lang w:val="en-GB"/>
        </w:rPr>
        <w:t>3×</w:t>
      </w:r>
      <w:r w:rsidRPr="00EF42F2">
        <w:rPr>
          <w:rFonts w:ascii="Symbol" w:eastAsia="Calibri" w:hAnsi="Symbol" w:cs="Times New Roman"/>
          <w:sz w:val="24"/>
          <w:szCs w:val="24"/>
          <w:lang w:val="en-GB"/>
        </w:rPr>
        <w:t></w:t>
      </w:r>
      <w:r w:rsidRPr="00EF42F2">
        <w:rPr>
          <w:rFonts w:ascii="Calibri" w:eastAsia="Calibri" w:hAnsi="Calibri" w:cs="Calibri"/>
          <w:lang w:val="en-GB"/>
        </w:rPr>
        <w:t>,</w:t>
      </w:r>
      <w:r w:rsidRPr="00EF42F2">
        <w:rPr>
          <w:rFonts w:ascii="Calibri" w:eastAsia="Times New Roman" w:hAnsi="Calibri" w:cs="Calibri"/>
          <w:lang w:bidi="en-US"/>
        </w:rPr>
        <w:t xml:space="preserve"> the variogram increases only slightly.  This distance is called the range of spatial dependence, points separated by longer distances are, in effect, independent.</w:t>
      </w:r>
    </w:p>
    <w:p w14:paraId="3CF52AFA" w14:textId="77777777" w:rsidR="00EF42F2" w:rsidRPr="00EF42F2" w:rsidRDefault="00EF42F2" w:rsidP="00EF42F2">
      <w:pPr>
        <w:spacing w:after="0" w:line="360" w:lineRule="auto"/>
        <w:jc w:val="both"/>
        <w:rPr>
          <w:rFonts w:ascii="Calibri" w:eastAsia="Times New Roman" w:hAnsi="Calibri" w:cs="Calibri"/>
          <w:lang w:bidi="en-US"/>
        </w:rPr>
      </w:pPr>
    </w:p>
    <w:p w14:paraId="247E8865" w14:textId="1DD5D2C6" w:rsidR="00EF42F2" w:rsidRPr="00EF42F2" w:rsidRDefault="00EF42F2" w:rsidP="00EF42F2">
      <w:pPr>
        <w:spacing w:line="360" w:lineRule="auto"/>
        <w:jc w:val="both"/>
        <w:rPr>
          <w:rFonts w:ascii="Calibri" w:eastAsia="Times New Roman" w:hAnsi="Calibri" w:cs="Calibri"/>
          <w:lang w:bidi="en-US"/>
        </w:rPr>
      </w:pPr>
      <w:r w:rsidRPr="00EF42F2">
        <w:rPr>
          <w:rFonts w:ascii="Calibri" w:eastAsia="Times New Roman" w:hAnsi="Calibri" w:cs="Calibri"/>
          <w:lang w:bidi="en-US"/>
        </w:rPr>
        <w:t xml:space="preserve">In addition, variogram values were estimated using the robust estimators due to Dowd (1984)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{"citationItems":[{"id":"ITEM-1","itemData":{"id":"ITEM-1","issued":{"date-parts":[["1984"]]},"page":"1984","title":"Dowd, P.A. 1984. The variogram and kriging, robust and resistant estimators. In","type":"article-journal"},"uris":["http://www.mendeley.com/documents/?uuid=fd81dc88-3a6d-4ec0-a1a0-bef7352c99a8"]}],"mendeley":{"formattedCitation":"(27)","plainTextFormattedCitation":"(27)","previouslyFormattedCitation":"(27)"},"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w:t>
      </w:r>
      <w:r w:rsidR="00D126C0">
        <w:rPr>
          <w:rFonts w:ascii="Calibri" w:eastAsia="Calibri" w:hAnsi="Calibri" w:cs="Calibri"/>
          <w:noProof/>
          <w:vertAlign w:val="superscript"/>
          <w:lang w:val="en-GB"/>
        </w:rPr>
        <w:t>5</w:t>
      </w:r>
      <w:r w:rsidRPr="00EF42F2">
        <w:rPr>
          <w:rFonts w:ascii="Calibri" w:eastAsia="Calibri" w:hAnsi="Calibri" w:cs="Calibri"/>
          <w:noProof/>
          <w:vertAlign w:val="superscript"/>
          <w:lang w:val="en-GB"/>
        </w:rPr>
        <w:t>)</w:t>
      </w:r>
      <w:r w:rsidRPr="00EF42F2">
        <w:rPr>
          <w:rFonts w:ascii="Calibri" w:eastAsia="Calibri" w:hAnsi="Calibri" w:cs="Calibri"/>
          <w:noProof/>
          <w:vertAlign w:val="superscript"/>
          <w:lang w:val="en-GB"/>
        </w:rPr>
        <w:fldChar w:fldCharType="end"/>
      </w:r>
      <w:r w:rsidRPr="00EF42F2">
        <w:rPr>
          <w:rFonts w:ascii="Calibri" w:eastAsia="Calibri" w:hAnsi="Calibri" w:cs="Calibri"/>
          <w:noProof/>
          <w:vertAlign w:val="superscript"/>
          <w:lang w:val="en-GB"/>
        </w:rPr>
        <w:t xml:space="preserve"> </w:t>
      </w:r>
      <w:r w:rsidRPr="00EF42F2">
        <w:rPr>
          <w:rFonts w:ascii="Calibri" w:eastAsia="Times New Roman" w:hAnsi="Calibri" w:cs="Calibri"/>
          <w:lang w:bidi="en-US"/>
        </w:rPr>
        <w:t xml:space="preserve">and to </w:t>
      </w:r>
      <w:proofErr w:type="spellStart"/>
      <w:r w:rsidRPr="00EF42F2">
        <w:rPr>
          <w:rFonts w:ascii="Calibri" w:eastAsia="Times New Roman" w:hAnsi="Calibri" w:cs="Calibri"/>
          <w:lang w:bidi="en-US"/>
        </w:rPr>
        <w:t>Cressie</w:t>
      </w:r>
      <w:proofErr w:type="spellEnd"/>
      <w:r w:rsidRPr="00EF42F2">
        <w:rPr>
          <w:rFonts w:ascii="Calibri" w:eastAsia="Times New Roman" w:hAnsi="Calibri" w:cs="Calibri"/>
          <w:lang w:bidi="en-US"/>
        </w:rPr>
        <w:t xml:space="preserve"> and Hawkins (1980)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{"citationItems":[{"id":"ITEM-1","itemData":{"id":"ITEM-1","issued":{"date-parts":[["1980"]]},"page":"1980","title":"Cressie, N, Hawkins, D. 1980. Robust estimation of the variogram. Mathematical Geology, 12, 115 — 125.","type":"article-journal"},"uris":["http://www.mendeley.com/documents/?uuid=4b745498-79bd-4539-8fea-9d002d433fff"]}],"mendeley":{"formattedCitation":"(28)","plainTextFormattedCitation":"(28)","previouslyFormattedCitation":"(28)"},"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w:t>
      </w:r>
      <w:r w:rsidR="00D126C0">
        <w:rPr>
          <w:rFonts w:ascii="Calibri" w:eastAsia="Calibri" w:hAnsi="Calibri" w:cs="Calibri"/>
          <w:noProof/>
          <w:vertAlign w:val="superscript"/>
          <w:lang w:val="en-GB"/>
        </w:rPr>
        <w:t>6</w:t>
      </w:r>
      <w:r w:rsidRPr="00EF42F2">
        <w:rPr>
          <w:rFonts w:ascii="Calibri" w:eastAsia="Calibri" w:hAnsi="Calibri" w:cs="Calibri"/>
          <w:noProof/>
          <w:vertAlign w:val="superscript"/>
          <w:lang w:val="en-GB"/>
        </w:rPr>
        <w:t>)</w:t>
      </w:r>
      <w:r w:rsidRPr="00EF42F2">
        <w:rPr>
          <w:rFonts w:ascii="Calibri" w:eastAsia="Calibri" w:hAnsi="Calibri" w:cs="Calibri"/>
          <w:noProof/>
          <w:vertAlign w:val="superscript"/>
          <w:lang w:val="en-GB"/>
        </w:rPr>
        <w:fldChar w:fldCharType="end"/>
      </w:r>
      <w:r w:rsidRPr="00EF42F2">
        <w:rPr>
          <w:rFonts w:ascii="Calibri" w:eastAsia="Times New Roman" w:hAnsi="Calibri" w:cs="Calibri"/>
          <w:lang w:bidi="en-US"/>
        </w:rPr>
        <w:t xml:space="preserve">. These alternative estimators were considered because, even if marginal outliers (unusual data as they appear on the overall distribution) were removed, spatial outliers (observations unusual in their spatial context, but not necessarily on the overall distribution) can inflate estimates of the variance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{"citationItems":[{"id":"ITEM-1","itemData":{"DOI":"doi.org/10.1046/j1365-2389.2000.00280.x","author":[{"dropping-particle":"","family":"Lark","given":"R.M","non-dropping-particle":"","parse-names":false,"suffix":""}],"container-title":"Eur. J. Soil Sci.","id":"ITEM-1","issued":{"date-parts":[["2000"]]},"page":"137 – 157","title":"A comparison of some robust estimators of the variogram for use in soil survey.","type":"article-journal","volume":"51"},"uris":["http://www.mendeley.com/documents/?uuid=1ae9c3ce-d1cf-48e5-bf20-e06656141f44"]}],"mendeley":{"formattedCitation":"(24)","plainTextFormattedCitation":"(24)","previouslyFormattedCitation":"(24)"},"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w:t>
      </w:r>
      <w:r w:rsidR="00D126C0">
        <w:rPr>
          <w:rFonts w:ascii="Calibri" w:eastAsia="Calibri" w:hAnsi="Calibri" w:cs="Calibri"/>
          <w:noProof/>
          <w:vertAlign w:val="superscript"/>
          <w:lang w:val="en-GB"/>
        </w:rPr>
        <w:t>2</w:t>
      </w:r>
      <w:r w:rsidRPr="00EF42F2">
        <w:rPr>
          <w:rFonts w:ascii="Calibri" w:eastAsia="Calibri" w:hAnsi="Calibri" w:cs="Calibri"/>
          <w:noProof/>
          <w:vertAlign w:val="superscript"/>
          <w:lang w:val="en-GB"/>
        </w:rPr>
        <w:t>)</w:t>
      </w:r>
      <w:r w:rsidRPr="00EF42F2">
        <w:rPr>
          <w:rFonts w:ascii="Calibri" w:eastAsia="Calibri" w:hAnsi="Calibri" w:cs="Calibri"/>
          <w:noProof/>
          <w:vertAlign w:val="superscript"/>
          <w:lang w:val="en-GB"/>
        </w:rPr>
        <w:fldChar w:fldCharType="end"/>
      </w:r>
      <w:r w:rsidRPr="00EF42F2">
        <w:rPr>
          <w:rFonts w:ascii="Calibri" w:eastAsia="Times New Roman" w:hAnsi="Calibri" w:cs="Calibri"/>
          <w:lang w:bidi="en-US"/>
        </w:rPr>
        <w:t xml:space="preserve">. An exponential variogram model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{"citationItems":[{"id":"ITEM-1","itemData":{"id":"ITEM-1","issued":{"date-parts":[["2015"]]},"page":"2015","title":"Oliver, M., &amp; Webster, R. Basic Steps in Geostatistics: The Variogram and Kriging. SpringerBriefs in Agriculture (2015).","type":"article-journal"},"uris":["http://www.mendeley.com/documents/?uuid=090a3348-6f85-4607-9185-d0ab21b2d9c2"]}],"mendeley":{"formattedCitation":"(29)","plainTextFormattedCitation":"(29)","previouslyFormattedCitation":"(29)"},"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w:t>
      </w:r>
      <w:r w:rsidR="00D126C0">
        <w:rPr>
          <w:rFonts w:ascii="Calibri" w:eastAsia="Calibri" w:hAnsi="Calibri" w:cs="Calibri"/>
          <w:noProof/>
          <w:vertAlign w:val="superscript"/>
          <w:lang w:val="en-GB"/>
        </w:rPr>
        <w:t>7</w:t>
      </w:r>
      <w:r w:rsidRPr="00EF42F2">
        <w:rPr>
          <w:rFonts w:ascii="Calibri" w:eastAsia="Calibri" w:hAnsi="Calibri" w:cs="Calibri"/>
          <w:noProof/>
          <w:vertAlign w:val="superscript"/>
          <w:lang w:val="en-GB"/>
        </w:rPr>
        <w:t>)</w:t>
      </w:r>
      <w:r w:rsidRPr="00EF42F2">
        <w:rPr>
          <w:rFonts w:ascii="Calibri" w:eastAsia="Calibri" w:hAnsi="Calibri" w:cs="Calibri"/>
          <w:noProof/>
          <w:vertAlign w:val="superscript"/>
          <w:lang w:val="en-GB"/>
        </w:rPr>
        <w:fldChar w:fldCharType="end"/>
      </w:r>
      <w:r w:rsidRPr="00EF42F2">
        <w:rPr>
          <w:rFonts w:ascii="Calibri" w:eastAsia="Calibri" w:hAnsi="Calibri" w:cs="Calibri"/>
          <w:noProof/>
          <w:vertAlign w:val="superscript"/>
          <w:lang w:val="en-GB"/>
        </w:rPr>
        <w:t xml:space="preserve"> </w:t>
      </w:r>
      <w:r w:rsidRPr="00EF42F2">
        <w:rPr>
          <w:rFonts w:ascii="Calibri" w:eastAsia="Times New Roman" w:hAnsi="Calibri" w:cs="Calibri"/>
          <w:lang w:bidi="en-US"/>
        </w:rPr>
        <w:t>was fitted by weighted least squares.</w:t>
      </w:r>
    </w:p>
    <w:p w14:paraId="254360C9" w14:textId="75E5B5C4" w:rsidR="00EF42F2" w:rsidRPr="00EF42F2" w:rsidRDefault="00EF42F2" w:rsidP="00EF42F2">
      <w:pPr>
        <w:spacing w:after="0" w:line="360" w:lineRule="auto"/>
        <w:jc w:val="both"/>
        <w:rPr>
          <w:rFonts w:ascii="Calibri" w:eastAsia="Times New Roman" w:hAnsi="Calibri" w:cs="Calibri"/>
          <w:lang w:bidi="en-US"/>
        </w:rPr>
      </w:pPr>
      <w:r w:rsidRPr="00EF42F2">
        <w:rPr>
          <w:rFonts w:ascii="Calibri" w:eastAsia="Times New Roman" w:hAnsi="Calibri" w:cs="Calibri"/>
          <w:lang w:bidi="en-US"/>
        </w:rPr>
        <w:t xml:space="preserve">In the absence of spatial dependence, the variogram is a constant (known in </w:t>
      </w:r>
      <w:proofErr w:type="spellStart"/>
      <w:r w:rsidRPr="00EF42F2">
        <w:rPr>
          <w:rFonts w:ascii="Calibri" w:eastAsia="Times New Roman" w:hAnsi="Calibri" w:cs="Calibri"/>
          <w:lang w:bidi="en-US"/>
        </w:rPr>
        <w:t>geostatistics</w:t>
      </w:r>
      <w:proofErr w:type="spellEnd"/>
      <w:r w:rsidRPr="00EF42F2">
        <w:rPr>
          <w:rFonts w:ascii="Calibri" w:eastAsia="Times New Roman" w:hAnsi="Calibri" w:cs="Calibri"/>
          <w:lang w:bidi="en-US"/>
        </w:rPr>
        <w:t xml:space="preserve"> as a `pure nugget’ variogram); for a spatially-dependent variable the variogram increases with the lag distance.  The strength of evidence for spatial dependence in each variable was assessed by fitting a pure nugget model </w:t>
      </w:r>
      <w:r w:rsidRPr="00EF42F2">
        <w:rPr>
          <w:rFonts w:ascii="Calibri" w:eastAsia="Times New Roman" w:hAnsi="Calibri" w:cs="Calibri"/>
          <w:lang w:bidi="en-US"/>
        </w:rPr>
        <w:lastRenderedPageBreak/>
        <w:t xml:space="preserve">by the same weighted least-squares criterion used to fit the exponential.  While the weighted sum of squares for the more complex exponential model is necessarily no larger than that for the pure nugget model, the assessment of whether the difference in fit is evidence for spatial dependence is based on Akaike’s information criterion (AIC). This was computed following Webster and </w:t>
      </w:r>
      <w:proofErr w:type="spellStart"/>
      <w:r w:rsidRPr="00EF42F2">
        <w:rPr>
          <w:rFonts w:ascii="Calibri" w:eastAsia="Times New Roman" w:hAnsi="Calibri" w:cs="Calibri"/>
          <w:lang w:bidi="en-US"/>
        </w:rPr>
        <w:t>McBratney</w:t>
      </w:r>
      <w:proofErr w:type="spellEnd"/>
      <w:r w:rsidRPr="00EF42F2">
        <w:rPr>
          <w:rFonts w:ascii="Calibri" w:eastAsia="Times New Roman" w:hAnsi="Calibri" w:cs="Calibri"/>
          <w:lang w:bidi="en-US"/>
        </w:rPr>
        <w:t xml:space="preserve"> (1989)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{"citationItems":[{"id":"ITEM-1","itemData":{"DOI":"10.1111/j.1365-2389.1989.tb01291.x","ISSN":"13652389","abstract":"A problem in the application of geostatistics to soil is to find satisfactory models for variograms of soil properties. It is usually solved by fitting plausible models to the sample variogram by weighted least squares approximation. The residual sum of squares can always be diminished, and the fit improved in that sense, by adding parameters to the model. A satisfactory compromise between goodness of fit and parsimony can be achieved by applying the Akaike Information Criterion (AIC). For a given set of data the variable part of the AIC is estimated by (Formula Presented.) where n is the number of experimental points on the variogram, R is the residual sum of squares and p is the number of parameters in the model. The model to choose is the one for which Â is least. The AIC is closely related to Akaike's earlier final prediction error and the Schwarz criterion. It is also equivalent to an F test when adding parameters in nested models. Copyright © 1989, Wiley Blackwell. All rights reserved","author":[{"dropping-particle":"","family":"WEBSTER","given":"R.","non-dropping-particle":"","parse-names":false,"suffix":""},{"dropping-particle":"","family":"McBRATNEY","given":"A. B.","non-dropping-particle":"","parse-names":false,"suffix":""}],"container-title":"Journal of Soil Science","id":"ITEM-1","issue":"3","issued":{"date-parts":[["1989"]]},"page":"493-496","title":"On the Akaike Information Criterion for choosing models for variograms of soil properties","type":"article-journal","volume":"40"},"uris":["http://www.mendeley.com/documents/?uuid=c7f48b38-3731-420f-9ac6-c66c7d26df01"]}],"mendeley":{"formattedCitation":"(30)","plainTextFormattedCitation":"(30)","previouslyFormattedCitation":"(30)"},"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w:t>
      </w:r>
      <w:r w:rsidR="00D126C0">
        <w:rPr>
          <w:rFonts w:ascii="Calibri" w:eastAsia="Calibri" w:hAnsi="Calibri" w:cs="Calibri"/>
          <w:noProof/>
          <w:vertAlign w:val="superscript"/>
          <w:lang w:val="en-GB"/>
        </w:rPr>
        <w:t>8</w:t>
      </w:r>
      <w:r w:rsidRPr="00EF42F2">
        <w:rPr>
          <w:rFonts w:ascii="Calibri" w:eastAsia="Calibri" w:hAnsi="Calibri" w:cs="Calibri"/>
          <w:noProof/>
          <w:vertAlign w:val="superscript"/>
          <w:lang w:val="en-GB"/>
        </w:rPr>
        <w:t>)</w:t>
      </w:r>
      <w:r w:rsidRPr="00EF42F2">
        <w:rPr>
          <w:rFonts w:ascii="Calibri" w:eastAsia="Calibri" w:hAnsi="Calibri" w:cs="Calibri"/>
          <w:noProof/>
          <w:vertAlign w:val="superscript"/>
          <w:lang w:val="en-GB"/>
        </w:rPr>
        <w:fldChar w:fldCharType="end"/>
      </w:r>
      <w:r w:rsidRPr="00EF42F2">
        <w:rPr>
          <w:rFonts w:ascii="Calibri" w:eastAsia="Times New Roman" w:hAnsi="Calibri" w:cs="Calibri"/>
          <w:lang w:bidi="en-US"/>
        </w:rPr>
        <w:t xml:space="preserve">.  The AIC is based on the weighted sum of squares of the model fit, with a penalty for complexity.  When comparing two models one selects that which has the smallest value of AIC. </w:t>
      </w:r>
    </w:p>
    <w:p w14:paraId="24E4CD8C" w14:textId="77777777" w:rsidR="00EF42F2" w:rsidRPr="00EF42F2" w:rsidRDefault="00EF42F2" w:rsidP="00EF42F2">
      <w:pPr>
        <w:spacing w:after="0" w:line="360" w:lineRule="auto"/>
        <w:jc w:val="both"/>
        <w:rPr>
          <w:rFonts w:ascii="Calibri" w:eastAsia="Times New Roman" w:hAnsi="Calibri" w:cs="Calibri"/>
          <w:lang w:bidi="en-US"/>
        </w:rPr>
      </w:pPr>
    </w:p>
    <w:p w14:paraId="78AE351E" w14:textId="77777777" w:rsidR="00EF42F2" w:rsidRPr="00EF42F2" w:rsidRDefault="00EF42F2" w:rsidP="00EF42F2">
      <w:pPr>
        <w:spacing w:line="360" w:lineRule="auto"/>
        <w:jc w:val="both"/>
        <w:rPr>
          <w:rFonts w:ascii="Calibri" w:eastAsia="Calibri" w:hAnsi="Calibri" w:cs="Calibri"/>
          <w:lang w:val="en-GB"/>
        </w:rPr>
      </w:pPr>
      <w:r w:rsidRPr="00EF42F2">
        <w:rPr>
          <w:rFonts w:ascii="Calibri" w:eastAsia="Times New Roman" w:hAnsi="Calibri" w:cs="Calibri"/>
          <w:lang w:bidi="en-US"/>
        </w:rPr>
        <w:t xml:space="preserve">If the fitted exponential variograms for the variables under study here had smaller AIC than the alternative pure nugget models then they were tested by cross-validation, which was also used to select between the models fitted to output from different estimators. </w:t>
      </w:r>
      <w:r w:rsidRPr="00EF42F2">
        <w:rPr>
          <w:rFonts w:ascii="Calibri" w:eastAsia="Calibri" w:hAnsi="Calibri" w:cs="Times New Roman"/>
          <w:lang w:val="en-GB"/>
        </w:rPr>
        <w:t>Cross-validation is a standard statistical technique and is used to test the goodness of fit of the variogram model that has been used. Cross-validation is applied by removing each datum from the data set, one at a time, and estimating its value based on the surrounding data, by OK.</w:t>
      </w:r>
    </w:p>
    <w:p w14:paraId="4E38C81E" w14:textId="77777777" w:rsidR="00EF42F2" w:rsidRPr="00EF42F2" w:rsidRDefault="00EF42F2" w:rsidP="00EF42F2">
      <w:pPr>
        <w:spacing w:after="0" w:line="360" w:lineRule="auto"/>
        <w:jc w:val="both"/>
        <w:rPr>
          <w:rFonts w:ascii="Calibri" w:eastAsia="Times New Roman" w:hAnsi="Calibri" w:cs="Calibri"/>
          <w:lang w:bidi="en-US"/>
        </w:rPr>
      </w:pPr>
    </w:p>
    <w:p w14:paraId="7362096D" w14:textId="2D9E07A5" w:rsidR="00EF42F2" w:rsidRPr="00EF42F2" w:rsidRDefault="00EF42F2" w:rsidP="00EF42F2">
      <w:pPr>
        <w:spacing w:line="360" w:lineRule="auto"/>
        <w:jc w:val="both"/>
        <w:rPr>
          <w:rFonts w:ascii="Calibri" w:eastAsia="Times New Roman" w:hAnsi="Calibri" w:cs="Calibri"/>
          <w:lang w:bidi="en-US"/>
        </w:rPr>
      </w:pPr>
      <w:r w:rsidRPr="00EF42F2">
        <w:rPr>
          <w:rFonts w:ascii="Calibri" w:eastAsia="Times New Roman" w:hAnsi="Calibri" w:cs="Calibri"/>
          <w:lang w:bidi="en-US"/>
        </w:rPr>
        <w:t xml:space="preserve">The squared cross-validation error at each site was standardized by dividing the ordinary kriging variance. The median standardized squared prediction error (SSPE) has an expected value of 0.455, and a 95% confidence interval [0.337,0.573] (n=1290), in the case of a valid underlying variogram model with kriging errors that appear normally distributed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{"citationItems":[{"id":"ITEM-1","itemData":{"id":"ITEM-1","issued":{"date-parts":[["1977"]]},"page":"1977","title":"Tukey, J. W. (1977). Exploratory Data Analysis. Reading, Massachusetts: Addison- Wesley.","type":"article-journal"},"uris":["http://www.mendeley.com/documents/?uuid=45e2bf5c-dc5e-4652-aebf-8b4cc548128a"]}],"mendeley":{"formattedCitation":"(21)","plainTextFormattedCitation":"(21)","previouslyFormattedCitation":"(21)"},"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w:t>
      </w:r>
      <w:r w:rsidR="00D126C0">
        <w:rPr>
          <w:rFonts w:ascii="Calibri" w:eastAsia="Calibri" w:hAnsi="Calibri" w:cs="Calibri"/>
          <w:noProof/>
          <w:vertAlign w:val="superscript"/>
          <w:lang w:val="en-GB"/>
        </w:rPr>
        <w:t>1</w:t>
      </w:r>
      <w:r w:rsidRPr="00EF42F2">
        <w:rPr>
          <w:rFonts w:ascii="Calibri" w:eastAsia="Calibri" w:hAnsi="Calibri" w:cs="Calibri"/>
          <w:noProof/>
          <w:vertAlign w:val="superscript"/>
          <w:lang w:val="en-GB"/>
        </w:rPr>
        <w:t>)</w:t>
      </w:r>
      <w:r w:rsidRPr="00EF42F2">
        <w:rPr>
          <w:rFonts w:ascii="Calibri" w:eastAsia="Calibri" w:hAnsi="Calibri" w:cs="Calibri"/>
          <w:noProof/>
          <w:vertAlign w:val="superscript"/>
          <w:lang w:val="en-GB"/>
        </w:rPr>
        <w:fldChar w:fldCharType="end"/>
      </w:r>
      <w:r w:rsidRPr="00EF42F2">
        <w:rPr>
          <w:rFonts w:ascii="Calibri" w:eastAsia="Times New Roman" w:hAnsi="Calibri" w:cs="Calibri"/>
          <w:vertAlign w:val="superscript"/>
          <w:lang w:bidi="en-US"/>
        </w:rPr>
        <w:t xml:space="preserve">  </w:t>
      </w:r>
      <w:r w:rsidRPr="00EF42F2">
        <w:rPr>
          <w:rFonts w:ascii="Calibri" w:eastAsia="Times New Roman" w:hAnsi="Calibri" w:cs="Calibri"/>
          <w:lang w:bidi="en-US"/>
        </w:rPr>
        <w:t xml:space="preserve">. The estimator due to </w:t>
      </w:r>
      <w:proofErr w:type="spellStart"/>
      <w:r w:rsidRPr="00EF42F2">
        <w:rPr>
          <w:rFonts w:ascii="Calibri" w:eastAsia="Times New Roman" w:hAnsi="Calibri" w:cs="Calibri"/>
          <w:lang w:bidi="en-US"/>
        </w:rPr>
        <w:t>Matheron</w:t>
      </w:r>
      <w:proofErr w:type="spellEnd"/>
      <w:r w:rsidRPr="00EF42F2">
        <w:rPr>
          <w:rFonts w:ascii="Calibri" w:eastAsia="Times New Roman" w:hAnsi="Calibri" w:cs="Calibri"/>
          <w:lang w:bidi="en-US"/>
        </w:rPr>
        <w:t xml:space="preserve"> (1962)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{"citationItems":[{"id":"ITEM-1","itemData":{"id":"ITEM-1","issued":{"date-parts":[["1962"]]},"page":"1962","title":"Matheron (1962) Traité de Géostatistique Appliqué, Tome 1. Memoires due Bureau de Recherches Géologiques et Minières, Paris.","type":"article-journal"},"uris":["http://www.mendeley.com/documents/?uuid=3c480a14-7632-4b88-b7b3-0dea06268629"]}],"mendeley":{"formattedCitation":"(31)","plainTextFormattedCitation":"(31)","previouslyFormattedCitation":"(31)"},"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w:t>
      </w:r>
      <w:r w:rsidR="00D126C0">
        <w:rPr>
          <w:rFonts w:ascii="Calibri" w:eastAsia="Calibri" w:hAnsi="Calibri" w:cs="Calibri"/>
          <w:noProof/>
          <w:vertAlign w:val="superscript"/>
          <w:lang w:val="en-GB"/>
        </w:rPr>
        <w:t>9</w:t>
      </w:r>
      <w:r w:rsidRPr="00EF42F2">
        <w:rPr>
          <w:rFonts w:ascii="Calibri" w:eastAsia="Calibri" w:hAnsi="Calibri" w:cs="Calibri"/>
          <w:noProof/>
          <w:vertAlign w:val="superscript"/>
          <w:lang w:val="en-GB"/>
        </w:rPr>
        <w:t>)</w:t>
      </w:r>
      <w:r w:rsidRPr="00EF42F2">
        <w:rPr>
          <w:rFonts w:ascii="Calibri" w:eastAsia="Calibri" w:hAnsi="Calibri" w:cs="Calibri"/>
          <w:noProof/>
          <w:vertAlign w:val="superscript"/>
          <w:lang w:val="en-GB"/>
        </w:rPr>
        <w:fldChar w:fldCharType="end"/>
      </w:r>
      <w:r w:rsidRPr="00EF42F2">
        <w:rPr>
          <w:rFonts w:ascii="Calibri" w:eastAsia="Times New Roman" w:hAnsi="Calibri" w:cs="Calibri"/>
          <w:lang w:bidi="en-US"/>
        </w:rPr>
        <w:t xml:space="preserve"> is more statistically efficient than the robust alternatives, so if the model fitted to these estimates appeared correct from the cross-validation results (median SSPE) then the alternatives were not considered</w:t>
      </w:r>
      <w:r w:rsidR="00D126C0">
        <w:rPr>
          <w:rFonts w:ascii="Calibri" w:eastAsia="Times New Roman" w:hAnsi="Calibri" w:cs="Calibri"/>
          <w:lang w:bidi="en-US"/>
        </w:rPr>
        <w:t>.</w:t>
      </w:r>
      <w:r w:rsidRPr="00EF42F2">
        <w:rPr>
          <w:rFonts w:ascii="Calibri" w:eastAsia="Times New Roman" w:hAnsi="Calibri" w:cs="Calibri"/>
          <w:lang w:bidi="en-US"/>
        </w:rPr>
        <w:t xml:space="preserve"> If the SSPE suggests that the model fitted to </w:t>
      </w:r>
      <w:proofErr w:type="spellStart"/>
      <w:r w:rsidRPr="00EF42F2">
        <w:rPr>
          <w:rFonts w:ascii="Calibri" w:eastAsia="Times New Roman" w:hAnsi="Calibri" w:cs="Calibri"/>
          <w:lang w:bidi="en-US"/>
        </w:rPr>
        <w:t>Matheron</w:t>
      </w:r>
      <w:proofErr w:type="spellEnd"/>
      <w:r w:rsidRPr="00EF42F2">
        <w:rPr>
          <w:rFonts w:ascii="Calibri" w:eastAsia="Times New Roman" w:hAnsi="Calibri" w:cs="Calibri"/>
          <w:lang w:bidi="en-US"/>
        </w:rPr>
        <w:t xml:space="preserve"> estimates are affected by outliers, then the models fitted to robust estimates are also cross-validated, and one is selected on the cross-validation results. This procedure follows the recommendations of Lark (2000) </w:t>
      </w:r>
      <w:r w:rsidRPr="00EF42F2">
        <w:rPr>
          <w:rFonts w:ascii="Calibri" w:eastAsia="Calibri" w:hAnsi="Calibri" w:cs="Calibri"/>
          <w:noProof/>
          <w:vertAlign w:val="superscript"/>
          <w:lang w:val="en-GB"/>
        </w:rPr>
        <w:fldChar w:fldCharType="begin" w:fldLock="1"/>
      </w:r>
      <w:r w:rsidRPr="00EF42F2">
        <w:rPr>
          <w:rFonts w:ascii="Calibri" w:eastAsia="Calibri" w:hAnsi="Calibri" w:cs="Calibri"/>
          <w:noProof/>
          <w:vertAlign w:val="superscript"/>
          <w:lang w:val="en-GB"/>
        </w:rPr>
        <w:instrText>ADDIN CSL_CITATION {"citationItems":[{"id":"ITEM-1","itemData":{"DOI":"doi.org/10.1046/j1365-2389.2000.00280.x","author":[{"dropping-particle":"","family":"Lark","given":"R.M","non-dropping-particle":"","parse-names":false,"suffix":""}],"container-title":"Eur. J. Soil Sci.","id":"ITEM-1","issued":{"date-parts":[["2000"]]},"page":"137 – 157","title":"A comparison of some robust estimators of the variogram for use in soil survey.","type":"article-journal","volume":"51"},"uris":["http://www.mendeley.com/documents/?uuid=1ae9c3ce-d1cf-48e5-bf20-e06656141f44"]}],"mendeley":{"formattedCitation":"(24)","plainTextFormattedCitation":"(24)","previouslyFormattedCitation":"(24)"},"properties":{"noteIndex":0},"schema":"https://github.com/citation-style-language/schema/raw/master/csl-citation.json"}</w:instrText>
      </w:r>
      <w:r w:rsidRPr="00EF42F2">
        <w:rPr>
          <w:rFonts w:ascii="Calibri" w:eastAsia="Calibri" w:hAnsi="Calibri" w:cs="Calibri"/>
          <w:noProof/>
          <w:vertAlign w:val="superscript"/>
          <w:lang w:val="en-GB"/>
        </w:rPr>
        <w:fldChar w:fldCharType="separate"/>
      </w:r>
      <w:r w:rsidRPr="00EF42F2">
        <w:rPr>
          <w:rFonts w:ascii="Calibri" w:eastAsia="Calibri" w:hAnsi="Calibri" w:cs="Calibri"/>
          <w:noProof/>
          <w:vertAlign w:val="superscript"/>
          <w:lang w:val="en-GB"/>
        </w:rPr>
        <w:t>(2)</w:t>
      </w:r>
      <w:r w:rsidRPr="00EF42F2">
        <w:rPr>
          <w:rFonts w:ascii="Calibri" w:eastAsia="Calibri" w:hAnsi="Calibri" w:cs="Calibri"/>
          <w:noProof/>
          <w:vertAlign w:val="superscript"/>
          <w:lang w:val="en-GB"/>
        </w:rPr>
        <w:fldChar w:fldCharType="end"/>
      </w:r>
      <w:r w:rsidRPr="00EF42F2">
        <w:rPr>
          <w:rFonts w:ascii="Calibri" w:eastAsia="Times New Roman" w:hAnsi="Calibri" w:cs="Calibri"/>
          <w:lang w:bidi="en-US"/>
        </w:rPr>
        <w:t>.</w:t>
      </w:r>
      <w:r w:rsidRPr="00EF42F2">
        <w:rPr>
          <w:rFonts w:ascii="Calibri" w:eastAsia="Calibri" w:hAnsi="Calibri" w:cs="Calibri"/>
          <w:lang w:val="en-GB"/>
        </w:rPr>
        <w:t xml:space="preserve"> If an exponential variogram (rather than pure nugget) was selected for a variable, this is evidence for its spatial dependence.  The selected model, from among those fitted to outputs from different estimators, was then used to compute OK predictions at nodes on a 60-m square grid.  </w:t>
      </w:r>
      <w:bookmarkStart w:id="1" w:name="_Hlk88732846"/>
    </w:p>
    <w:bookmarkEnd w:id="1"/>
    <w:p w14:paraId="74676796" w14:textId="201CB500" w:rsidR="000C1D7F" w:rsidRDefault="00D126C0">
      <w:r>
        <w:t>References</w:t>
      </w:r>
    </w:p>
    <w:p w14:paraId="4B45506F" w14:textId="6A3E1C48" w:rsidR="00D126C0" w:rsidRPr="00D126C0" w:rsidRDefault="00D126C0" w:rsidP="00D126C0">
      <w:pPr>
        <w:widowControl w:val="0"/>
        <w:autoSpaceDE w:val="0"/>
        <w:autoSpaceDN w:val="0"/>
        <w:adjustRightInd w:val="0"/>
        <w:spacing w:after="200" w:line="360" w:lineRule="auto"/>
        <w:rPr>
          <w:rFonts w:ascii="Calibri" w:eastAsia="Calibri" w:hAnsi="Calibri" w:cs="Calibri"/>
          <w:noProof/>
          <w:szCs w:val="24"/>
          <w:lang w:val="en-GB"/>
        </w:rPr>
      </w:pPr>
      <w:r w:rsidRPr="00D126C0">
        <w:rPr>
          <w:rFonts w:ascii="Calibri" w:eastAsia="Calibri" w:hAnsi="Calibri" w:cs="Calibri"/>
          <w:noProof/>
          <w:szCs w:val="24"/>
          <w:lang w:val="en-GB"/>
        </w:rPr>
        <w:t xml:space="preserve">1. </w:t>
      </w:r>
      <w:r w:rsidRPr="00D126C0">
        <w:rPr>
          <w:rFonts w:ascii="Calibri" w:eastAsia="Calibri" w:hAnsi="Calibri" w:cs="Calibri"/>
          <w:noProof/>
          <w:szCs w:val="24"/>
          <w:lang w:val="en-GB"/>
        </w:rPr>
        <w:tab/>
      </w:r>
      <w:r w:rsidRPr="00D126C0">
        <w:rPr>
          <w:rFonts w:ascii="Calibri" w:eastAsia="Calibri" w:hAnsi="Calibri" w:cs="Times New Roman"/>
          <w:lang w:val="en-GB"/>
        </w:rPr>
        <w:t>Tukey JW (1977) Exploratory Data Analysis. Addison-Wesley: Reading, MA, USA.</w:t>
      </w:r>
    </w:p>
    <w:p w14:paraId="2B72B7BC" w14:textId="6BCFD324" w:rsidR="00D126C0" w:rsidRPr="00D126C0" w:rsidRDefault="00D126C0" w:rsidP="00D126C0">
      <w:pPr>
        <w:widowControl w:val="0"/>
        <w:autoSpaceDE w:val="0"/>
        <w:autoSpaceDN w:val="0"/>
        <w:adjustRightInd w:val="0"/>
        <w:spacing w:after="200" w:line="360" w:lineRule="auto"/>
        <w:ind w:left="640" w:hanging="640"/>
        <w:rPr>
          <w:rFonts w:ascii="Calibri" w:eastAsia="Calibri" w:hAnsi="Calibri" w:cs="Calibri"/>
          <w:noProof/>
          <w:szCs w:val="24"/>
          <w:lang w:val="en-GB"/>
        </w:rPr>
      </w:pPr>
      <w:r w:rsidRPr="00D126C0">
        <w:rPr>
          <w:rFonts w:ascii="Calibri" w:eastAsia="Calibri" w:hAnsi="Calibri" w:cs="Calibri"/>
          <w:noProof/>
          <w:szCs w:val="24"/>
          <w:lang w:val="en-GB"/>
        </w:rPr>
        <w:t xml:space="preserve">2. </w:t>
      </w:r>
      <w:r w:rsidRPr="00D126C0">
        <w:rPr>
          <w:rFonts w:ascii="Calibri" w:eastAsia="Calibri" w:hAnsi="Calibri" w:cs="Calibri"/>
          <w:noProof/>
          <w:szCs w:val="24"/>
          <w:lang w:val="en-GB"/>
        </w:rPr>
        <w:tab/>
        <w:t xml:space="preserve">Lark RM (2000) A comparison of some robust estimators of the variogram for use in soil survey. </w:t>
      </w:r>
      <w:r w:rsidRPr="00D126C0">
        <w:rPr>
          <w:rFonts w:ascii="Calibri" w:eastAsia="Calibri" w:hAnsi="Calibri" w:cs="Calibri"/>
          <w:i/>
          <w:noProof/>
          <w:szCs w:val="24"/>
          <w:lang w:val="en-GB"/>
        </w:rPr>
        <w:t xml:space="preserve">Eur J Soil Sci </w:t>
      </w:r>
      <w:r w:rsidRPr="00D126C0">
        <w:rPr>
          <w:rFonts w:ascii="Calibri" w:eastAsia="Calibri" w:hAnsi="Calibri" w:cs="Calibri"/>
          <w:b/>
          <w:noProof/>
          <w:szCs w:val="24"/>
          <w:lang w:val="en-GB"/>
        </w:rPr>
        <w:t>51</w:t>
      </w:r>
      <w:r w:rsidRPr="00D126C0">
        <w:rPr>
          <w:rFonts w:ascii="Calibri" w:eastAsia="Calibri" w:hAnsi="Calibri" w:cs="Calibri"/>
          <w:noProof/>
          <w:szCs w:val="24"/>
          <w:lang w:val="en-GB"/>
        </w:rPr>
        <w:t xml:space="preserve">, 137 – 157. </w:t>
      </w:r>
    </w:p>
    <w:p w14:paraId="6AFF6DBA" w14:textId="2A5C7E80" w:rsidR="00D126C0" w:rsidRPr="00D126C0" w:rsidRDefault="00D126C0" w:rsidP="00D126C0">
      <w:pPr>
        <w:widowControl w:val="0"/>
        <w:autoSpaceDE w:val="0"/>
        <w:autoSpaceDN w:val="0"/>
        <w:adjustRightInd w:val="0"/>
        <w:spacing w:after="200" w:line="360" w:lineRule="auto"/>
        <w:ind w:left="640" w:hanging="640"/>
        <w:rPr>
          <w:rFonts w:ascii="Calibri" w:eastAsia="Calibri" w:hAnsi="Calibri" w:cs="Calibri"/>
          <w:noProof/>
          <w:szCs w:val="24"/>
          <w:lang w:val="en-GB"/>
        </w:rPr>
      </w:pPr>
      <w:r>
        <w:rPr>
          <w:rFonts w:ascii="Calibri" w:eastAsia="Calibri" w:hAnsi="Calibri" w:cs="Calibri"/>
          <w:noProof/>
          <w:szCs w:val="24"/>
          <w:lang w:val="en-GB"/>
        </w:rPr>
        <w:lastRenderedPageBreak/>
        <w:t>3</w:t>
      </w:r>
      <w:r w:rsidRPr="00D126C0">
        <w:rPr>
          <w:rFonts w:ascii="Calibri" w:eastAsia="Calibri" w:hAnsi="Calibri" w:cs="Calibri"/>
          <w:noProof/>
          <w:szCs w:val="24"/>
          <w:lang w:val="en-GB"/>
        </w:rPr>
        <w:t xml:space="preserve">. </w:t>
      </w:r>
      <w:r w:rsidRPr="00D126C0">
        <w:rPr>
          <w:rFonts w:ascii="Calibri" w:eastAsia="Calibri" w:hAnsi="Calibri" w:cs="Calibri"/>
          <w:noProof/>
          <w:szCs w:val="24"/>
          <w:lang w:val="en-GB"/>
        </w:rPr>
        <w:tab/>
      </w:r>
      <w:proofErr w:type="spellStart"/>
      <w:r w:rsidRPr="00D126C0">
        <w:rPr>
          <w:rFonts w:ascii="Calibri" w:eastAsia="Calibri" w:hAnsi="Calibri" w:cs="Times New Roman"/>
          <w:lang w:val="en-GB"/>
        </w:rPr>
        <w:t>Hijmans</w:t>
      </w:r>
      <w:proofErr w:type="spellEnd"/>
      <w:r w:rsidRPr="00D126C0">
        <w:rPr>
          <w:rFonts w:ascii="Calibri" w:eastAsia="Calibri" w:hAnsi="Calibri" w:cs="Times New Roman"/>
          <w:lang w:val="en-GB"/>
        </w:rPr>
        <w:t xml:space="preserve"> RJ (2017) Geosphere: Spherical Trigonometry. R Package Version 1.5-7. Available online: https: //CRAN.R-project.org/package=geosphere.</w:t>
      </w:r>
    </w:p>
    <w:p w14:paraId="64216EE1" w14:textId="3F700C61" w:rsidR="00D126C0" w:rsidRPr="00D126C0" w:rsidRDefault="00D126C0" w:rsidP="00D126C0">
      <w:pPr>
        <w:widowControl w:val="0"/>
        <w:autoSpaceDE w:val="0"/>
        <w:autoSpaceDN w:val="0"/>
        <w:adjustRightInd w:val="0"/>
        <w:spacing w:after="200" w:line="360" w:lineRule="auto"/>
        <w:ind w:left="640" w:hanging="640"/>
        <w:rPr>
          <w:rFonts w:ascii="Calibri" w:eastAsia="Calibri" w:hAnsi="Calibri" w:cs="Calibri"/>
          <w:noProof/>
          <w:szCs w:val="24"/>
          <w:lang w:val="en-GB"/>
        </w:rPr>
      </w:pPr>
      <w:r>
        <w:rPr>
          <w:rFonts w:ascii="Calibri" w:eastAsia="Calibri" w:hAnsi="Calibri" w:cs="Calibri"/>
          <w:noProof/>
          <w:szCs w:val="24"/>
          <w:lang w:val="en-GB"/>
        </w:rPr>
        <w:t>4</w:t>
      </w:r>
      <w:r w:rsidRPr="00D126C0">
        <w:rPr>
          <w:rFonts w:ascii="Calibri" w:eastAsia="Calibri" w:hAnsi="Calibri" w:cs="Calibri"/>
          <w:noProof/>
          <w:szCs w:val="24"/>
          <w:lang w:val="en-GB"/>
        </w:rPr>
        <w:t xml:space="preserve">. </w:t>
      </w:r>
      <w:r w:rsidRPr="00D126C0">
        <w:rPr>
          <w:rFonts w:ascii="Calibri" w:eastAsia="Calibri" w:hAnsi="Calibri" w:cs="Calibri"/>
          <w:noProof/>
          <w:szCs w:val="24"/>
          <w:lang w:val="en-GB"/>
        </w:rPr>
        <w:tab/>
      </w:r>
      <w:proofErr w:type="spellStart"/>
      <w:r w:rsidRPr="00D126C0">
        <w:rPr>
          <w:rFonts w:ascii="Calibri" w:eastAsia="Calibri" w:hAnsi="Calibri" w:cs="Times New Roman"/>
          <w:lang w:val="en-GB"/>
        </w:rPr>
        <w:t>Gneiting</w:t>
      </w:r>
      <w:proofErr w:type="spellEnd"/>
      <w:r w:rsidRPr="00D126C0">
        <w:rPr>
          <w:rFonts w:ascii="Calibri" w:eastAsia="Calibri" w:hAnsi="Calibri" w:cs="Times New Roman"/>
          <w:lang w:val="en-GB"/>
        </w:rPr>
        <w:t xml:space="preserve"> T (2013) Strictly and non-strictly positive definite functions on spheres. </w:t>
      </w:r>
      <w:r w:rsidRPr="00D126C0">
        <w:rPr>
          <w:rFonts w:ascii="Calibri" w:eastAsia="Calibri" w:hAnsi="Calibri" w:cs="Times New Roman"/>
          <w:i/>
          <w:lang w:val="en-GB"/>
        </w:rPr>
        <w:t>Bernoulli</w:t>
      </w:r>
      <w:r w:rsidRPr="00D126C0">
        <w:rPr>
          <w:rFonts w:ascii="Calibri" w:eastAsia="Calibri" w:hAnsi="Calibri" w:cs="Times New Roman"/>
          <w:lang w:val="en-GB"/>
        </w:rPr>
        <w:t xml:space="preserve"> </w:t>
      </w:r>
      <w:r w:rsidRPr="00D126C0">
        <w:rPr>
          <w:rFonts w:ascii="Calibri" w:eastAsia="Calibri" w:hAnsi="Calibri" w:cs="Times New Roman"/>
          <w:b/>
          <w:lang w:val="en-GB"/>
        </w:rPr>
        <w:t>19</w:t>
      </w:r>
      <w:r w:rsidRPr="00D126C0">
        <w:rPr>
          <w:rFonts w:ascii="Calibri" w:eastAsia="Calibri" w:hAnsi="Calibri" w:cs="Times New Roman"/>
          <w:lang w:val="en-GB"/>
        </w:rPr>
        <w:t xml:space="preserve">, 1327–1349. </w:t>
      </w:r>
    </w:p>
    <w:p w14:paraId="71A7A6BF" w14:textId="01000EA4" w:rsidR="00D126C0" w:rsidRPr="00D126C0" w:rsidRDefault="00D126C0" w:rsidP="00D126C0">
      <w:pPr>
        <w:widowControl w:val="0"/>
        <w:autoSpaceDE w:val="0"/>
        <w:autoSpaceDN w:val="0"/>
        <w:adjustRightInd w:val="0"/>
        <w:spacing w:after="200" w:line="360" w:lineRule="auto"/>
        <w:ind w:left="640" w:hanging="640"/>
        <w:rPr>
          <w:rFonts w:ascii="Calibri" w:eastAsia="Calibri" w:hAnsi="Calibri" w:cs="Calibri"/>
          <w:noProof/>
          <w:szCs w:val="24"/>
          <w:lang w:val="en-GB"/>
        </w:rPr>
      </w:pPr>
      <w:r>
        <w:rPr>
          <w:rFonts w:ascii="Calibri" w:eastAsia="Calibri" w:hAnsi="Calibri" w:cs="Calibri"/>
          <w:noProof/>
          <w:szCs w:val="24"/>
          <w:lang w:val="en-GB"/>
        </w:rPr>
        <w:t>5</w:t>
      </w:r>
      <w:r w:rsidRPr="00D126C0">
        <w:rPr>
          <w:rFonts w:ascii="Calibri" w:eastAsia="Calibri" w:hAnsi="Calibri" w:cs="Calibri"/>
          <w:noProof/>
          <w:szCs w:val="24"/>
          <w:lang w:val="en-GB"/>
        </w:rPr>
        <w:t xml:space="preserve">. </w:t>
      </w:r>
      <w:r w:rsidRPr="00D126C0">
        <w:rPr>
          <w:rFonts w:ascii="Calibri" w:eastAsia="Calibri" w:hAnsi="Calibri" w:cs="Calibri"/>
          <w:noProof/>
          <w:szCs w:val="24"/>
          <w:lang w:val="en-GB"/>
        </w:rPr>
        <w:tab/>
      </w:r>
      <w:r w:rsidRPr="00D126C0">
        <w:rPr>
          <w:rFonts w:ascii="Calibri" w:eastAsia="Calibri" w:hAnsi="Calibri" w:cs="Times New Roman"/>
          <w:lang w:val="en-GB"/>
        </w:rPr>
        <w:t xml:space="preserve">Dowd PA (1984) The variogram and kriging: Robust and resistant estimators. In </w:t>
      </w:r>
      <w:proofErr w:type="spellStart"/>
      <w:r w:rsidRPr="00D126C0">
        <w:rPr>
          <w:rFonts w:ascii="Calibri" w:eastAsia="Calibri" w:hAnsi="Calibri" w:cs="Times New Roman"/>
          <w:lang w:val="en-GB"/>
        </w:rPr>
        <w:t>Geostatistics</w:t>
      </w:r>
      <w:proofErr w:type="spellEnd"/>
      <w:r w:rsidRPr="00D126C0">
        <w:rPr>
          <w:rFonts w:ascii="Calibri" w:eastAsia="Calibri" w:hAnsi="Calibri" w:cs="Times New Roman"/>
          <w:lang w:val="en-GB"/>
        </w:rPr>
        <w:t xml:space="preserve"> for Natural Resources Characterization; </w:t>
      </w:r>
      <w:proofErr w:type="spellStart"/>
      <w:r w:rsidRPr="00D126C0">
        <w:rPr>
          <w:rFonts w:ascii="Calibri" w:eastAsia="Calibri" w:hAnsi="Calibri" w:cs="Times New Roman"/>
          <w:lang w:val="en-GB"/>
        </w:rPr>
        <w:t>Verly</w:t>
      </w:r>
      <w:proofErr w:type="spellEnd"/>
      <w:r w:rsidRPr="00D126C0">
        <w:rPr>
          <w:rFonts w:ascii="Calibri" w:eastAsia="Calibri" w:hAnsi="Calibri" w:cs="Times New Roman"/>
          <w:lang w:val="en-GB"/>
        </w:rPr>
        <w:t xml:space="preserve">, G., David, M., </w:t>
      </w:r>
      <w:proofErr w:type="spellStart"/>
      <w:r w:rsidRPr="00D126C0">
        <w:rPr>
          <w:rFonts w:ascii="Calibri" w:eastAsia="Calibri" w:hAnsi="Calibri" w:cs="Times New Roman"/>
          <w:lang w:val="en-GB"/>
        </w:rPr>
        <w:t>Journel</w:t>
      </w:r>
      <w:proofErr w:type="spellEnd"/>
      <w:r w:rsidRPr="00D126C0">
        <w:rPr>
          <w:rFonts w:ascii="Calibri" w:eastAsia="Calibri" w:hAnsi="Calibri" w:cs="Times New Roman"/>
          <w:lang w:val="en-GB"/>
        </w:rPr>
        <w:t xml:space="preserve">, A.G., Marechal, A., Eds.; </w:t>
      </w:r>
      <w:proofErr w:type="spellStart"/>
      <w:r w:rsidRPr="00D126C0">
        <w:rPr>
          <w:rFonts w:ascii="Calibri" w:eastAsia="Calibri" w:hAnsi="Calibri" w:cs="Times New Roman"/>
          <w:lang w:val="en-GB"/>
        </w:rPr>
        <w:t>Reidel</w:t>
      </w:r>
      <w:proofErr w:type="spellEnd"/>
      <w:r w:rsidRPr="00D126C0">
        <w:rPr>
          <w:rFonts w:ascii="Calibri" w:eastAsia="Calibri" w:hAnsi="Calibri" w:cs="Times New Roman"/>
          <w:lang w:val="en-GB"/>
        </w:rPr>
        <w:t xml:space="preserve">: Dordrecht, the Netherlands, pp. 91–106. </w:t>
      </w:r>
    </w:p>
    <w:p w14:paraId="47B4D4A3" w14:textId="43206F4E" w:rsidR="00D126C0" w:rsidRPr="00D126C0" w:rsidRDefault="00D126C0" w:rsidP="00D126C0">
      <w:pPr>
        <w:widowControl w:val="0"/>
        <w:autoSpaceDE w:val="0"/>
        <w:autoSpaceDN w:val="0"/>
        <w:adjustRightInd w:val="0"/>
        <w:spacing w:after="200" w:line="360" w:lineRule="auto"/>
        <w:ind w:left="640" w:hanging="640"/>
        <w:rPr>
          <w:rFonts w:ascii="Calibri" w:eastAsia="Calibri" w:hAnsi="Calibri" w:cs="Calibri"/>
          <w:noProof/>
          <w:szCs w:val="24"/>
          <w:lang w:val="en-GB"/>
        </w:rPr>
      </w:pPr>
      <w:r>
        <w:rPr>
          <w:rFonts w:ascii="Calibri" w:eastAsia="Calibri" w:hAnsi="Calibri" w:cs="Calibri"/>
          <w:noProof/>
          <w:szCs w:val="24"/>
          <w:lang w:val="en-GB"/>
        </w:rPr>
        <w:t>6</w:t>
      </w:r>
      <w:r w:rsidRPr="00D126C0">
        <w:rPr>
          <w:rFonts w:ascii="Calibri" w:eastAsia="Calibri" w:hAnsi="Calibri" w:cs="Calibri"/>
          <w:noProof/>
          <w:szCs w:val="24"/>
          <w:lang w:val="en-GB"/>
        </w:rPr>
        <w:t xml:space="preserve">. </w:t>
      </w:r>
      <w:r w:rsidRPr="00D126C0">
        <w:rPr>
          <w:rFonts w:ascii="Calibri" w:eastAsia="Calibri" w:hAnsi="Calibri" w:cs="Calibri"/>
          <w:noProof/>
          <w:szCs w:val="24"/>
          <w:lang w:val="en-GB"/>
        </w:rPr>
        <w:tab/>
      </w:r>
      <w:proofErr w:type="spellStart"/>
      <w:r w:rsidRPr="00D126C0">
        <w:rPr>
          <w:rFonts w:ascii="Calibri" w:eastAsia="Calibri" w:hAnsi="Calibri" w:cs="Times New Roman"/>
          <w:lang w:val="en-GB"/>
        </w:rPr>
        <w:t>Cressie</w:t>
      </w:r>
      <w:proofErr w:type="spellEnd"/>
      <w:r w:rsidRPr="00D126C0">
        <w:rPr>
          <w:rFonts w:ascii="Calibri" w:eastAsia="Calibri" w:hAnsi="Calibri" w:cs="Times New Roman"/>
          <w:lang w:val="en-GB"/>
        </w:rPr>
        <w:t xml:space="preserve"> N &amp; Hawkins DM (1980) Robust estimation of the variogram. </w:t>
      </w:r>
      <w:r w:rsidRPr="00D126C0">
        <w:rPr>
          <w:rFonts w:ascii="Calibri" w:eastAsia="Calibri" w:hAnsi="Calibri" w:cs="Times New Roman"/>
          <w:i/>
          <w:lang w:val="en-GB"/>
        </w:rPr>
        <w:t xml:space="preserve">Math </w:t>
      </w:r>
      <w:proofErr w:type="spellStart"/>
      <w:r w:rsidRPr="00D126C0">
        <w:rPr>
          <w:rFonts w:ascii="Calibri" w:eastAsia="Calibri" w:hAnsi="Calibri" w:cs="Times New Roman"/>
          <w:i/>
          <w:lang w:val="en-GB"/>
        </w:rPr>
        <w:t>Geol</w:t>
      </w:r>
      <w:proofErr w:type="spellEnd"/>
      <w:r w:rsidRPr="00D126C0">
        <w:rPr>
          <w:rFonts w:ascii="Calibri" w:eastAsia="Calibri" w:hAnsi="Calibri" w:cs="Times New Roman"/>
          <w:i/>
          <w:lang w:val="en-GB"/>
        </w:rPr>
        <w:t xml:space="preserve"> </w:t>
      </w:r>
      <w:r w:rsidRPr="00D126C0">
        <w:rPr>
          <w:rFonts w:ascii="Calibri" w:eastAsia="Calibri" w:hAnsi="Calibri" w:cs="Times New Roman"/>
          <w:b/>
          <w:lang w:val="en-GB"/>
        </w:rPr>
        <w:t>12</w:t>
      </w:r>
      <w:r w:rsidRPr="00D126C0">
        <w:rPr>
          <w:rFonts w:ascii="Calibri" w:eastAsia="Calibri" w:hAnsi="Calibri" w:cs="Times New Roman"/>
          <w:lang w:val="en-GB"/>
        </w:rPr>
        <w:t xml:space="preserve">, 115–125. </w:t>
      </w:r>
    </w:p>
    <w:p w14:paraId="7F4E56BD" w14:textId="0FE0CDA4" w:rsidR="00D126C0" w:rsidRPr="00D126C0" w:rsidRDefault="00D126C0" w:rsidP="00D126C0">
      <w:pPr>
        <w:widowControl w:val="0"/>
        <w:autoSpaceDE w:val="0"/>
        <w:autoSpaceDN w:val="0"/>
        <w:adjustRightInd w:val="0"/>
        <w:spacing w:after="200" w:line="360" w:lineRule="auto"/>
        <w:ind w:left="640" w:hanging="640"/>
        <w:rPr>
          <w:rFonts w:ascii="Calibri" w:eastAsia="Calibri" w:hAnsi="Calibri" w:cs="Calibri"/>
          <w:noProof/>
          <w:szCs w:val="24"/>
          <w:lang w:val="en-GB"/>
        </w:rPr>
      </w:pPr>
      <w:r>
        <w:rPr>
          <w:rFonts w:ascii="Calibri" w:eastAsia="Calibri" w:hAnsi="Calibri" w:cs="Calibri"/>
          <w:noProof/>
          <w:szCs w:val="24"/>
          <w:lang w:val="en-GB"/>
        </w:rPr>
        <w:t>7</w:t>
      </w:r>
      <w:r w:rsidRPr="00D126C0">
        <w:rPr>
          <w:rFonts w:ascii="Calibri" w:eastAsia="Calibri" w:hAnsi="Calibri" w:cs="Calibri"/>
          <w:noProof/>
          <w:szCs w:val="24"/>
          <w:lang w:val="en-GB"/>
        </w:rPr>
        <w:t xml:space="preserve">. </w:t>
      </w:r>
      <w:r w:rsidRPr="00D126C0">
        <w:rPr>
          <w:rFonts w:ascii="Calibri" w:eastAsia="Calibri" w:hAnsi="Calibri" w:cs="Calibri"/>
          <w:noProof/>
          <w:szCs w:val="24"/>
          <w:lang w:val="en-GB"/>
        </w:rPr>
        <w:tab/>
      </w:r>
      <w:r w:rsidRPr="00D126C0">
        <w:rPr>
          <w:rFonts w:ascii="Calibri" w:eastAsia="Calibri" w:hAnsi="Calibri" w:cs="Times New Roman"/>
          <w:lang w:val="en-GB"/>
        </w:rPr>
        <w:t xml:space="preserve">Oliver MA &amp; Webster R (2015) Basic Steps in </w:t>
      </w:r>
      <w:proofErr w:type="spellStart"/>
      <w:r w:rsidRPr="00D126C0">
        <w:rPr>
          <w:rFonts w:ascii="Calibri" w:eastAsia="Calibri" w:hAnsi="Calibri" w:cs="Times New Roman"/>
          <w:lang w:val="en-GB"/>
        </w:rPr>
        <w:t>Geostatistics</w:t>
      </w:r>
      <w:proofErr w:type="spellEnd"/>
      <w:r w:rsidRPr="00D126C0">
        <w:rPr>
          <w:rFonts w:ascii="Calibri" w:eastAsia="Calibri" w:hAnsi="Calibri" w:cs="Times New Roman"/>
          <w:lang w:val="en-GB"/>
        </w:rPr>
        <w:t xml:space="preserve">: The Variogram and Kriging; Springer: Cham, Switzerland. </w:t>
      </w:r>
    </w:p>
    <w:p w14:paraId="7B629594" w14:textId="65114752" w:rsidR="00D126C0" w:rsidRPr="00D126C0" w:rsidRDefault="00D126C0" w:rsidP="00D126C0">
      <w:pPr>
        <w:widowControl w:val="0"/>
        <w:autoSpaceDE w:val="0"/>
        <w:autoSpaceDN w:val="0"/>
        <w:adjustRightInd w:val="0"/>
        <w:spacing w:after="200" w:line="360" w:lineRule="auto"/>
        <w:ind w:left="640" w:hanging="640"/>
        <w:rPr>
          <w:rFonts w:ascii="Calibri" w:eastAsia="Calibri" w:hAnsi="Calibri" w:cs="Calibri"/>
          <w:noProof/>
          <w:szCs w:val="24"/>
          <w:lang w:val="en-GB"/>
        </w:rPr>
      </w:pPr>
      <w:r>
        <w:rPr>
          <w:rFonts w:ascii="Calibri" w:eastAsia="Calibri" w:hAnsi="Calibri" w:cs="Calibri"/>
          <w:noProof/>
          <w:szCs w:val="24"/>
          <w:lang w:val="en-GB"/>
        </w:rPr>
        <w:t>8</w:t>
      </w:r>
      <w:r w:rsidRPr="00D126C0">
        <w:rPr>
          <w:rFonts w:ascii="Calibri" w:eastAsia="Calibri" w:hAnsi="Calibri" w:cs="Calibri"/>
          <w:noProof/>
          <w:szCs w:val="24"/>
          <w:lang w:val="en-GB"/>
        </w:rPr>
        <w:t xml:space="preserve">. </w:t>
      </w:r>
      <w:r w:rsidRPr="00D126C0">
        <w:rPr>
          <w:rFonts w:ascii="Calibri" w:eastAsia="Calibri" w:hAnsi="Calibri" w:cs="Calibri"/>
          <w:noProof/>
          <w:szCs w:val="24"/>
          <w:lang w:val="en-GB"/>
        </w:rPr>
        <w:tab/>
        <w:t xml:space="preserve">Webster R &amp; McBratney AB  (1989) On the Akaike Information Criterion for choosing models for variograms of soil properties. </w:t>
      </w:r>
      <w:r w:rsidRPr="00D126C0">
        <w:rPr>
          <w:rFonts w:ascii="Calibri" w:eastAsia="Calibri" w:hAnsi="Calibri" w:cs="Calibri"/>
          <w:i/>
          <w:noProof/>
          <w:szCs w:val="24"/>
          <w:lang w:val="en-GB"/>
        </w:rPr>
        <w:t xml:space="preserve">J Soil Sci </w:t>
      </w:r>
      <w:r w:rsidRPr="00D126C0">
        <w:rPr>
          <w:rFonts w:ascii="Calibri" w:eastAsia="Calibri" w:hAnsi="Calibri" w:cs="Calibri"/>
          <w:b/>
          <w:noProof/>
          <w:szCs w:val="24"/>
          <w:lang w:val="en-GB"/>
        </w:rPr>
        <w:t>40</w:t>
      </w:r>
      <w:r w:rsidRPr="00D126C0">
        <w:rPr>
          <w:rFonts w:ascii="Calibri" w:eastAsia="Calibri" w:hAnsi="Calibri" w:cs="Calibri"/>
          <w:noProof/>
          <w:szCs w:val="24"/>
          <w:lang w:val="en-GB"/>
        </w:rPr>
        <w:t xml:space="preserve">, 493–6. </w:t>
      </w:r>
    </w:p>
    <w:p w14:paraId="101157F6" w14:textId="46A4C36E" w:rsidR="00D126C0" w:rsidRPr="00D126C0" w:rsidRDefault="00D126C0" w:rsidP="00D126C0">
      <w:pPr>
        <w:widowControl w:val="0"/>
        <w:autoSpaceDE w:val="0"/>
        <w:autoSpaceDN w:val="0"/>
        <w:adjustRightInd w:val="0"/>
        <w:spacing w:after="200" w:line="360" w:lineRule="auto"/>
        <w:ind w:left="640" w:hanging="640"/>
        <w:rPr>
          <w:rFonts w:ascii="Calibri" w:eastAsia="Calibri" w:hAnsi="Calibri" w:cs="Calibri"/>
          <w:noProof/>
          <w:szCs w:val="24"/>
          <w:lang w:val="en-GB"/>
        </w:rPr>
      </w:pPr>
      <w:r>
        <w:rPr>
          <w:rFonts w:ascii="Calibri" w:eastAsia="Calibri" w:hAnsi="Calibri" w:cs="Calibri"/>
          <w:noProof/>
          <w:szCs w:val="24"/>
          <w:lang w:val="en-GB"/>
        </w:rPr>
        <w:t>9</w:t>
      </w:r>
      <w:r w:rsidRPr="00D126C0">
        <w:rPr>
          <w:rFonts w:ascii="Calibri" w:eastAsia="Calibri" w:hAnsi="Calibri" w:cs="Calibri"/>
          <w:noProof/>
          <w:szCs w:val="24"/>
          <w:lang w:val="en-GB"/>
        </w:rPr>
        <w:t xml:space="preserve">. </w:t>
      </w:r>
      <w:r w:rsidRPr="00D126C0">
        <w:rPr>
          <w:rFonts w:ascii="Calibri" w:eastAsia="Calibri" w:hAnsi="Calibri" w:cs="Calibri"/>
          <w:noProof/>
          <w:szCs w:val="24"/>
          <w:lang w:val="en-GB"/>
        </w:rPr>
        <w:tab/>
      </w:r>
      <w:proofErr w:type="spellStart"/>
      <w:r w:rsidRPr="00D126C0">
        <w:rPr>
          <w:rFonts w:ascii="Calibri" w:eastAsia="Calibri" w:hAnsi="Calibri" w:cs="Times New Roman"/>
          <w:lang w:val="en-GB"/>
        </w:rPr>
        <w:t>Matheron</w:t>
      </w:r>
      <w:proofErr w:type="spellEnd"/>
      <w:r w:rsidRPr="00D126C0">
        <w:rPr>
          <w:rFonts w:ascii="Calibri" w:eastAsia="Calibri" w:hAnsi="Calibri" w:cs="Times New Roman"/>
          <w:lang w:val="en-GB"/>
        </w:rPr>
        <w:t xml:space="preserve"> G (1962) </w:t>
      </w:r>
      <w:proofErr w:type="spellStart"/>
      <w:r w:rsidRPr="00D126C0">
        <w:rPr>
          <w:rFonts w:ascii="Calibri" w:eastAsia="Calibri" w:hAnsi="Calibri" w:cs="Times New Roman"/>
          <w:lang w:val="en-GB"/>
        </w:rPr>
        <w:t>Traité</w:t>
      </w:r>
      <w:proofErr w:type="spellEnd"/>
      <w:r w:rsidRPr="00D126C0">
        <w:rPr>
          <w:rFonts w:ascii="Calibri" w:eastAsia="Calibri" w:hAnsi="Calibri" w:cs="Times New Roman"/>
          <w:lang w:val="en-GB"/>
        </w:rPr>
        <w:t xml:space="preserve"> de </w:t>
      </w:r>
      <w:proofErr w:type="spellStart"/>
      <w:r w:rsidRPr="00D126C0">
        <w:rPr>
          <w:rFonts w:ascii="Calibri" w:eastAsia="Calibri" w:hAnsi="Calibri" w:cs="Times New Roman"/>
          <w:lang w:val="en-GB"/>
        </w:rPr>
        <w:t>Géostatistique</w:t>
      </w:r>
      <w:proofErr w:type="spellEnd"/>
      <w:r w:rsidRPr="00D126C0">
        <w:rPr>
          <w:rFonts w:ascii="Calibri" w:eastAsia="Calibri" w:hAnsi="Calibri" w:cs="Times New Roman"/>
          <w:lang w:val="en-GB"/>
        </w:rPr>
        <w:t xml:space="preserve"> Appliqué, Tome 1. Memoires du Bureau de </w:t>
      </w:r>
      <w:proofErr w:type="spellStart"/>
      <w:r w:rsidRPr="00D126C0">
        <w:rPr>
          <w:rFonts w:ascii="Calibri" w:eastAsia="Calibri" w:hAnsi="Calibri" w:cs="Times New Roman"/>
          <w:lang w:val="en-GB"/>
        </w:rPr>
        <w:t>Recherches</w:t>
      </w:r>
      <w:proofErr w:type="spellEnd"/>
      <w:r w:rsidRPr="00D126C0">
        <w:rPr>
          <w:rFonts w:ascii="Calibri" w:eastAsia="Calibri" w:hAnsi="Calibri" w:cs="Times New Roman"/>
          <w:lang w:val="en-GB"/>
        </w:rPr>
        <w:t xml:space="preserve"> </w:t>
      </w:r>
      <w:proofErr w:type="spellStart"/>
      <w:r w:rsidRPr="00D126C0">
        <w:rPr>
          <w:rFonts w:ascii="Calibri" w:eastAsia="Calibri" w:hAnsi="Calibri" w:cs="Times New Roman"/>
          <w:lang w:val="en-GB"/>
        </w:rPr>
        <w:t>Géologiques</w:t>
      </w:r>
      <w:proofErr w:type="spellEnd"/>
      <w:r w:rsidRPr="00D126C0">
        <w:rPr>
          <w:rFonts w:ascii="Calibri" w:eastAsia="Calibri" w:hAnsi="Calibri" w:cs="Times New Roman"/>
          <w:lang w:val="en-GB"/>
        </w:rPr>
        <w:t xml:space="preserve"> et </w:t>
      </w:r>
      <w:proofErr w:type="spellStart"/>
      <w:r w:rsidRPr="00D126C0">
        <w:rPr>
          <w:rFonts w:ascii="Calibri" w:eastAsia="Calibri" w:hAnsi="Calibri" w:cs="Times New Roman"/>
          <w:lang w:val="en-GB"/>
        </w:rPr>
        <w:t>Minières</w:t>
      </w:r>
      <w:proofErr w:type="spellEnd"/>
      <w:r w:rsidRPr="00D126C0">
        <w:rPr>
          <w:rFonts w:ascii="Calibri" w:eastAsia="Calibri" w:hAnsi="Calibri" w:cs="Times New Roman"/>
          <w:lang w:val="en-GB"/>
        </w:rPr>
        <w:t>; Technip: Paris, France.</w:t>
      </w:r>
    </w:p>
    <w:p w14:paraId="08588B8F" w14:textId="77777777" w:rsidR="00D126C0" w:rsidRDefault="00D126C0"/>
    <w:sectPr w:rsidR="00D1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F2"/>
    <w:rsid w:val="000C1D7F"/>
    <w:rsid w:val="007851BC"/>
    <w:rsid w:val="00A85D4A"/>
    <w:rsid w:val="00CA0573"/>
    <w:rsid w:val="00D126C0"/>
    <w:rsid w:val="00E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3813"/>
  <w15:chartTrackingRefBased/>
  <w15:docId w15:val="{99E8A128-151E-457F-BAB9-9340B678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F42F2"/>
    <w:rPr>
      <w:sz w:val="16"/>
      <w:szCs w:val="16"/>
    </w:rPr>
  </w:style>
  <w:style w:type="paragraph" w:styleId="CommentText">
    <w:name w:val="annotation text"/>
    <w:basedOn w:val="Normal"/>
    <w:link w:val="CommentTextChar"/>
    <w:uiPriority w:val="99"/>
    <w:semiHidden/>
    <w:unhideWhenUsed/>
    <w:rsid w:val="00EF42F2"/>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semiHidden/>
    <w:rsid w:val="00EF42F2"/>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EF4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dawd.gashu</dc:creator>
  <cp:keywords/>
  <dc:description/>
  <cp:lastModifiedBy>dawd.gashu</cp:lastModifiedBy>
  <cp:revision>3</cp:revision>
  <dcterms:created xsi:type="dcterms:W3CDTF">2021-11-25T07:59:00Z</dcterms:created>
  <dcterms:modified xsi:type="dcterms:W3CDTF">2021-11-25T09:13:00Z</dcterms:modified>
</cp:coreProperties>
</file>