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0A7E" w14:textId="6665F5F5" w:rsidR="007752AD" w:rsidRPr="00B807CB" w:rsidRDefault="0023571B" w:rsidP="00015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7CB">
        <w:rPr>
          <w:rFonts w:ascii="Times New Roman" w:hAnsi="Times New Roman" w:cs="Times New Roman"/>
          <w:b/>
          <w:bCs/>
          <w:sz w:val="28"/>
          <w:szCs w:val="28"/>
        </w:rPr>
        <w:t>Online Supplementary Material</w:t>
      </w:r>
      <w:r w:rsidR="00705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8ED288" w14:textId="77777777" w:rsidR="00791851" w:rsidRPr="00791851" w:rsidRDefault="007918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7A71A" w14:textId="45BE1B3D" w:rsidR="0023571B" w:rsidRDefault="0023571B" w:rsidP="00051AE7">
      <w:pPr>
        <w:jc w:val="both"/>
        <w:rPr>
          <w:rFonts w:ascii="Times New Roman" w:hAnsi="Times New Roman" w:cs="Times New Roman"/>
          <w:sz w:val="24"/>
          <w:szCs w:val="24"/>
        </w:rPr>
      </w:pPr>
      <w:r w:rsidRPr="00791851">
        <w:rPr>
          <w:rFonts w:ascii="Times New Roman" w:hAnsi="Times New Roman" w:cs="Times New Roman"/>
          <w:b/>
          <w:bCs/>
          <w:sz w:val="24"/>
          <w:szCs w:val="24"/>
        </w:rPr>
        <w:t>Supplementary Methods</w:t>
      </w:r>
      <w:r w:rsidR="00AC7D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1851">
        <w:rPr>
          <w:rFonts w:ascii="Times New Roman" w:hAnsi="Times New Roman" w:cs="Times New Roman"/>
          <w:sz w:val="24"/>
          <w:szCs w:val="24"/>
        </w:rPr>
        <w:t xml:space="preserve"> </w:t>
      </w:r>
      <w:r w:rsidR="00791851" w:rsidRPr="00791851">
        <w:rPr>
          <w:rFonts w:ascii="Times New Roman" w:hAnsi="Times New Roman" w:cs="Times New Roman"/>
          <w:sz w:val="24"/>
          <w:szCs w:val="24"/>
        </w:rPr>
        <w:t>Search terms for PubMed and Embase</w:t>
      </w:r>
      <w:r w:rsidR="00791851">
        <w:rPr>
          <w:rFonts w:ascii="Times New Roman" w:hAnsi="Times New Roman" w:cs="Times New Roman"/>
          <w:sz w:val="24"/>
          <w:szCs w:val="24"/>
        </w:rPr>
        <w:t xml:space="preserve"> databases</w:t>
      </w:r>
    </w:p>
    <w:p w14:paraId="26A1482D" w14:textId="460C1A8D" w:rsidR="00791851" w:rsidRPr="00EF3FFA" w:rsidRDefault="005519F4" w:rsidP="00051AE7">
      <w:p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FFA">
        <w:rPr>
          <w:rFonts w:ascii="Times New Roman" w:hAnsi="Times New Roman" w:cs="Times New Roman"/>
          <w:b/>
          <w:bCs/>
          <w:sz w:val="24"/>
          <w:szCs w:val="24"/>
        </w:rPr>
        <w:t xml:space="preserve">PubMed </w:t>
      </w:r>
      <w:r w:rsidR="00791851" w:rsidRPr="00EF3FFA">
        <w:rPr>
          <w:rFonts w:ascii="Times New Roman" w:hAnsi="Times New Roman" w:cs="Times New Roman"/>
          <w:b/>
          <w:bCs/>
          <w:sz w:val="24"/>
          <w:szCs w:val="24"/>
        </w:rPr>
        <w:t>search code:</w:t>
      </w:r>
    </w:p>
    <w:p w14:paraId="10520CE9" w14:textId="368D5C9E" w:rsidR="00827AD2" w:rsidRDefault="008A7BDC" w:rsidP="00051AE7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8A7BDC">
        <w:rPr>
          <w:rFonts w:ascii="Times New Roman" w:hAnsi="Times New Roman" w:cs="Times New Roman"/>
          <w:sz w:val="24"/>
          <w:szCs w:val="24"/>
        </w:rPr>
        <w:t>(((iodine OR iodide OR iodate OR iodis* OR iodiz*) AND (thyroid OR thyroid function OR thyroid hormone) AND (hearing OR auditory OR deaf OR cochlea)) AND (</w:t>
      </w:r>
      <w:proofErr w:type="gramStart"/>
      <w:r w:rsidRPr="008A7BDC">
        <w:rPr>
          <w:rFonts w:ascii="Times New Roman" w:hAnsi="Times New Roman" w:cs="Times New Roman"/>
          <w:sz w:val="24"/>
          <w:szCs w:val="24"/>
        </w:rPr>
        <w:t>Humans[</w:t>
      </w:r>
      <w:proofErr w:type="gramEnd"/>
      <w:r w:rsidRPr="008A7BDC">
        <w:rPr>
          <w:rFonts w:ascii="Times New Roman" w:hAnsi="Times New Roman" w:cs="Times New Roman"/>
          <w:sz w:val="24"/>
          <w:szCs w:val="24"/>
        </w:rPr>
        <w:t>MeSH] AND English [lang])) NOT (Covid OR povidone or radioactive)</w:t>
      </w:r>
    </w:p>
    <w:p w14:paraId="01943699" w14:textId="05E32E2E" w:rsidR="0023571B" w:rsidRPr="00FF6B4F" w:rsidRDefault="005519F4" w:rsidP="00051AE7">
      <w:p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B4F">
        <w:rPr>
          <w:rFonts w:ascii="Times New Roman" w:hAnsi="Times New Roman" w:cs="Times New Roman"/>
          <w:b/>
          <w:bCs/>
          <w:sz w:val="24"/>
          <w:szCs w:val="24"/>
        </w:rPr>
        <w:t>Embase</w:t>
      </w:r>
      <w:r w:rsidR="00791851" w:rsidRPr="00FF6B4F">
        <w:rPr>
          <w:rFonts w:ascii="Times New Roman" w:hAnsi="Times New Roman" w:cs="Times New Roman"/>
          <w:b/>
          <w:bCs/>
          <w:sz w:val="24"/>
          <w:szCs w:val="24"/>
        </w:rPr>
        <w:t xml:space="preserve"> search code:</w:t>
      </w:r>
    </w:p>
    <w:p w14:paraId="776F615E" w14:textId="60258479" w:rsidR="00436A4E" w:rsidRDefault="00436A4E" w:rsidP="00051AE7">
      <w:pPr>
        <w:jc w:val="both"/>
        <w:rPr>
          <w:rFonts w:ascii="Times New Roman" w:hAnsi="Times New Roman" w:cs="Times New Roman"/>
          <w:sz w:val="24"/>
          <w:szCs w:val="24"/>
        </w:rPr>
      </w:pPr>
      <w:r w:rsidRPr="00436A4E">
        <w:rPr>
          <w:rFonts w:ascii="Times New Roman" w:hAnsi="Times New Roman" w:cs="Times New Roman"/>
          <w:sz w:val="24"/>
          <w:szCs w:val="24"/>
        </w:rPr>
        <w:t xml:space="preserve">('iodine'/exp OR iodine OR 'iodide'/exp OR iodide OR 'iodate'/exp OR iodate OR iodis* OR iodiz*) AND ('thyroid'/exp OR thyroid OR 'thyroid function'/exp OR 'thyroid function' OR (('thyroid'/exp OR thyroid) AND ('function'/exp OR function)) OR 'thyroid hormone'/exp OR 'thyroid hormone' OR (('thyroid'/exp OR thyroid) AND ('hormone'/exp OR hormone))) AND ('hearing'/exp OR hearing OR auditory OR 'deaf'/exp OR deaf OR 'cochlea'/exp OR cochlea) NOT ('covid'/exp OR covid OR 'povidone'/exp OR povidone OR radioactive) AND [humans]/lim AND [english]/lim </w:t>
      </w:r>
    </w:p>
    <w:p w14:paraId="78ADD6A0" w14:textId="77777777" w:rsidR="006C3681" w:rsidRDefault="006C3681" w:rsidP="00051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4908E" w14:textId="2927D89D" w:rsidR="00AC7DA0" w:rsidRDefault="00AC7DA0" w:rsidP="00051AE7">
      <w:pPr>
        <w:jc w:val="both"/>
        <w:rPr>
          <w:rFonts w:ascii="Times New Roman" w:hAnsi="Times New Roman" w:cs="Times New Roman"/>
          <w:sz w:val="24"/>
          <w:szCs w:val="24"/>
        </w:rPr>
        <w:sectPr w:rsidR="00AC7DA0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580561" w14:textId="3ED7D991" w:rsidR="006C3681" w:rsidRDefault="006C3681" w:rsidP="00051A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054009"/>
      <w:r w:rsidRPr="00FF13A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S1</w:t>
      </w:r>
      <w:r w:rsidR="00FF13AE" w:rsidRPr="00FF13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1AD7">
        <w:rPr>
          <w:rFonts w:ascii="Times New Roman" w:hAnsi="Times New Roman" w:cs="Times New Roman"/>
          <w:sz w:val="24"/>
          <w:szCs w:val="24"/>
        </w:rPr>
        <w:t xml:space="preserve"> </w:t>
      </w:r>
      <w:r w:rsidR="00FF13AE" w:rsidRPr="00050FED">
        <w:rPr>
          <w:rFonts w:ascii="Times New Roman" w:hAnsi="Times New Roman" w:cs="Times New Roman"/>
          <w:sz w:val="24"/>
          <w:szCs w:val="24"/>
        </w:rPr>
        <w:t xml:space="preserve">Risk of bias in the included RCTs using </w:t>
      </w:r>
      <w:r w:rsidR="005F39D1">
        <w:rPr>
          <w:rFonts w:ascii="Times New Roman" w:hAnsi="Times New Roman" w:cs="Times New Roman"/>
          <w:sz w:val="24"/>
          <w:szCs w:val="24"/>
        </w:rPr>
        <w:t xml:space="preserve">the </w:t>
      </w:r>
      <w:r w:rsidR="00FF13AE" w:rsidRPr="00050FED">
        <w:rPr>
          <w:rFonts w:ascii="Times New Roman" w:hAnsi="Times New Roman" w:cs="Times New Roman"/>
          <w:sz w:val="24"/>
          <w:szCs w:val="24"/>
        </w:rPr>
        <w:t>Cochrane RoB 2 tool</w:t>
      </w:r>
      <w:r w:rsidR="00FF13AE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67"/>
        <w:gridCol w:w="1702"/>
        <w:gridCol w:w="425"/>
        <w:gridCol w:w="1701"/>
      </w:tblGrid>
      <w:tr w:rsidR="00E44C7D" w:rsidRPr="00EB7263" w14:paraId="46EC994F" w14:textId="77777777" w:rsidTr="00E44C7D">
        <w:trPr>
          <w:trHeight w:val="454"/>
        </w:trPr>
        <w:tc>
          <w:tcPr>
            <w:tcW w:w="4677" w:type="dxa"/>
            <w:tcBorders>
              <w:top w:val="single" w:sz="4" w:space="0" w:color="auto"/>
            </w:tcBorders>
          </w:tcPr>
          <w:p w14:paraId="30CA89E8" w14:textId="77777777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7BE4DD" w14:textId="77777777" w:rsidR="00FE0B26" w:rsidRPr="00EB7263" w:rsidRDefault="00FE0B26" w:rsidP="00441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A6F4" w14:textId="7505C5A3" w:rsidR="00FE0B26" w:rsidRPr="00EB7263" w:rsidRDefault="00FE0B26" w:rsidP="00441D54">
            <w:pPr>
              <w:jc w:val="center"/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  <w:b/>
                <w:bCs/>
              </w:rPr>
              <w:t>Risk-of-bias judgment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 RCTs</w:t>
            </w:r>
          </w:p>
        </w:tc>
      </w:tr>
      <w:tr w:rsidR="00E44C7D" w:rsidRPr="00EB7263" w14:paraId="55554E7C" w14:textId="77777777" w:rsidTr="00E44C7D">
        <w:trPr>
          <w:trHeight w:val="340"/>
        </w:trPr>
        <w:tc>
          <w:tcPr>
            <w:tcW w:w="4677" w:type="dxa"/>
          </w:tcPr>
          <w:p w14:paraId="7DC24E27" w14:textId="77777777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A14D8E" w14:textId="77777777" w:rsidR="00FE0B26" w:rsidRPr="00EB7263" w:rsidRDefault="00FE0B26" w:rsidP="00EB7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21EF" w14:textId="35243210" w:rsidR="00FE0B26" w:rsidRPr="00EB7263" w:rsidRDefault="00FE0B26" w:rsidP="00E44C7D">
            <w:pPr>
              <w:jc w:val="center"/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</w:rPr>
              <w:t xml:space="preserve">Gowachirapant </w:t>
            </w:r>
            <w:r w:rsidRPr="00EB7263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7263">
              <w:rPr>
                <w:rFonts w:ascii="Times New Roman" w:hAnsi="Times New Roman" w:cs="Times New Roman"/>
              </w:rPr>
              <w:t xml:space="preserve"> 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63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5ED7219" w14:textId="77777777" w:rsidR="00FE0B26" w:rsidRPr="00EB7263" w:rsidRDefault="00FE0B26" w:rsidP="00EB7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DC25" w14:textId="16DE646A" w:rsidR="00FE0B26" w:rsidRDefault="00FE0B26" w:rsidP="00E44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B7263">
              <w:rPr>
                <w:rFonts w:ascii="Times New Roman" w:hAnsi="Times New Roman" w:cs="Times New Roman"/>
              </w:rPr>
              <w:t>an den Briel</w:t>
            </w:r>
          </w:p>
          <w:p w14:paraId="1E4B99BB" w14:textId="6CBEFBD0" w:rsidR="00FE0B26" w:rsidRPr="00EB7263" w:rsidRDefault="00FE0B26" w:rsidP="00E44C7D">
            <w:pPr>
              <w:jc w:val="center"/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EB7263">
              <w:rPr>
                <w:rFonts w:ascii="Times New Roman" w:hAnsi="Times New Roman" w:cs="Times New Roman"/>
              </w:rPr>
              <w:t xml:space="preserve"> 2001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63">
              <w:rPr>
                <w:rFonts w:ascii="Times New Roman" w:hAnsi="Times New Roman" w:cs="Times New Roman"/>
              </w:rPr>
              <w:t>‡</w:t>
            </w:r>
          </w:p>
        </w:tc>
      </w:tr>
      <w:tr w:rsidR="00E44C7D" w:rsidRPr="00EB7263" w14:paraId="7DC668C9" w14:textId="77777777" w:rsidTr="00E44C7D">
        <w:trPr>
          <w:trHeight w:val="397"/>
        </w:trPr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44B0C3B0" w14:textId="38029D74" w:rsidR="00FE0B26" w:rsidRPr="00EB7263" w:rsidRDefault="00FE0B26" w:rsidP="006A5532">
            <w:pPr>
              <w:rPr>
                <w:rFonts w:ascii="Times New Roman" w:hAnsi="Times New Roman" w:cs="Times New Roman"/>
                <w:b/>
                <w:bCs/>
              </w:rPr>
            </w:pPr>
            <w:r w:rsidRPr="00EB7263">
              <w:rPr>
                <w:rFonts w:ascii="Times New Roman" w:hAnsi="Times New Roman" w:cs="Times New Roman"/>
                <w:b/>
                <w:bCs/>
              </w:rPr>
              <w:t xml:space="preserve">Bias domain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680568" w14:textId="77777777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C500C35" w14:textId="6FBA47F9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43A8DEB" w14:textId="77777777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F11BDB" w14:textId="29E6543E" w:rsidR="00FE0B26" w:rsidRPr="00EB7263" w:rsidRDefault="00FE0B26" w:rsidP="00051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C7D" w:rsidRPr="00EB7263" w14:paraId="12FDFC27" w14:textId="77777777" w:rsidTr="00E44C7D">
        <w:trPr>
          <w:trHeight w:val="397"/>
        </w:trPr>
        <w:tc>
          <w:tcPr>
            <w:tcW w:w="4677" w:type="dxa"/>
          </w:tcPr>
          <w:p w14:paraId="3FAEEB1E" w14:textId="6F10F26D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</w:rPr>
              <w:t>Bias arising from the randomisation process</w:t>
            </w:r>
          </w:p>
        </w:tc>
        <w:tc>
          <w:tcPr>
            <w:tcW w:w="567" w:type="dxa"/>
          </w:tcPr>
          <w:p w14:paraId="2812A67C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347EC0BB" w14:textId="27209576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7C4C345D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48FCF" w14:textId="59BA79F0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</w:rPr>
              <w:t>Some concerns</w:t>
            </w:r>
          </w:p>
        </w:tc>
      </w:tr>
      <w:tr w:rsidR="00E44C7D" w:rsidRPr="00EB7263" w14:paraId="07B3EC72" w14:textId="77777777" w:rsidTr="00E44C7D">
        <w:trPr>
          <w:trHeight w:val="397"/>
        </w:trPr>
        <w:tc>
          <w:tcPr>
            <w:tcW w:w="4677" w:type="dxa"/>
          </w:tcPr>
          <w:p w14:paraId="34BF12B3" w14:textId="5436574A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A23644">
              <w:rPr>
                <w:rFonts w:ascii="Times New Roman" w:hAnsi="Times New Roman" w:cs="Times New Roman"/>
              </w:rPr>
              <w:t>Bias due to deviations from intended interventions</w:t>
            </w:r>
          </w:p>
        </w:tc>
        <w:tc>
          <w:tcPr>
            <w:tcW w:w="567" w:type="dxa"/>
          </w:tcPr>
          <w:p w14:paraId="45FA4158" w14:textId="77777777" w:rsidR="00FE0B26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13D2F27" w14:textId="017D7B92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367FAA2C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46A1A4" w14:textId="1BC58DBD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concerns</w:t>
            </w:r>
          </w:p>
        </w:tc>
      </w:tr>
      <w:tr w:rsidR="00E44C7D" w:rsidRPr="00EB7263" w14:paraId="0B5E7405" w14:textId="77777777" w:rsidTr="00E44C7D">
        <w:trPr>
          <w:trHeight w:val="397"/>
        </w:trPr>
        <w:tc>
          <w:tcPr>
            <w:tcW w:w="4677" w:type="dxa"/>
          </w:tcPr>
          <w:p w14:paraId="1C82790E" w14:textId="706F3B6D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867372">
              <w:rPr>
                <w:rFonts w:ascii="Times New Roman" w:hAnsi="Times New Roman" w:cs="Times New Roman"/>
              </w:rPr>
              <w:t>Bias due to missing outcome data</w:t>
            </w:r>
          </w:p>
        </w:tc>
        <w:tc>
          <w:tcPr>
            <w:tcW w:w="567" w:type="dxa"/>
          </w:tcPr>
          <w:p w14:paraId="2D2C6D09" w14:textId="77777777" w:rsidR="00FE0B26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46AC4EF" w14:textId="30AE6383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330ECCEF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11DD2B" w14:textId="6A63329A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</w:tr>
      <w:tr w:rsidR="00E44C7D" w:rsidRPr="00EB7263" w14:paraId="19FAB643" w14:textId="77777777" w:rsidTr="00E44C7D">
        <w:trPr>
          <w:trHeight w:val="397"/>
        </w:trPr>
        <w:tc>
          <w:tcPr>
            <w:tcW w:w="4677" w:type="dxa"/>
          </w:tcPr>
          <w:p w14:paraId="41959C8A" w14:textId="5E2056E3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7A2EA2">
              <w:rPr>
                <w:rFonts w:ascii="Times New Roman" w:hAnsi="Times New Roman" w:cs="Times New Roman"/>
              </w:rPr>
              <w:t>Bias in measurement of the outcome</w:t>
            </w:r>
          </w:p>
        </w:tc>
        <w:tc>
          <w:tcPr>
            <w:tcW w:w="567" w:type="dxa"/>
          </w:tcPr>
          <w:p w14:paraId="156D8110" w14:textId="77777777" w:rsidR="00FE0B26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3A320DE" w14:textId="1BDD575E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4E6F07A1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30AA1B" w14:textId="3FB324D5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</w:tr>
      <w:tr w:rsidR="00E44C7D" w:rsidRPr="00EB7263" w14:paraId="64D72F9B" w14:textId="77777777" w:rsidTr="00E44C7D">
        <w:trPr>
          <w:trHeight w:val="397"/>
        </w:trPr>
        <w:tc>
          <w:tcPr>
            <w:tcW w:w="4677" w:type="dxa"/>
          </w:tcPr>
          <w:p w14:paraId="344AA244" w14:textId="6E8EA9BF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 w:rsidRPr="006E5ADB">
              <w:rPr>
                <w:rFonts w:ascii="Times New Roman" w:hAnsi="Times New Roman" w:cs="Times New Roman"/>
              </w:rPr>
              <w:t>Bias in selection of the reported result</w:t>
            </w:r>
          </w:p>
        </w:tc>
        <w:tc>
          <w:tcPr>
            <w:tcW w:w="567" w:type="dxa"/>
          </w:tcPr>
          <w:p w14:paraId="598F19DB" w14:textId="77777777" w:rsidR="00FE0B26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E3FEC69" w14:textId="4B6E17AD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655D4C96" w14:textId="77777777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500B88" w14:textId="3F4BC900" w:rsidR="00FE0B26" w:rsidRPr="00EB7263" w:rsidRDefault="00FE0B26" w:rsidP="000D0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</w:tr>
      <w:tr w:rsidR="00E44C7D" w:rsidRPr="00EB7263" w14:paraId="63E8B587" w14:textId="77777777" w:rsidTr="00E44C7D">
        <w:trPr>
          <w:trHeight w:val="397"/>
        </w:trPr>
        <w:tc>
          <w:tcPr>
            <w:tcW w:w="4677" w:type="dxa"/>
            <w:tcBorders>
              <w:bottom w:val="single" w:sz="4" w:space="0" w:color="auto"/>
            </w:tcBorders>
          </w:tcPr>
          <w:p w14:paraId="31873C72" w14:textId="5B2F521C" w:rsidR="00FE0B26" w:rsidRPr="006E5ADB" w:rsidRDefault="00FE0B26" w:rsidP="0080451B">
            <w:pPr>
              <w:rPr>
                <w:rFonts w:ascii="Times New Roman" w:hAnsi="Times New Roman" w:cs="Times New Roman"/>
                <w:b/>
                <w:bCs/>
              </w:rPr>
            </w:pPr>
            <w:r w:rsidRPr="006E5ADB">
              <w:rPr>
                <w:rFonts w:ascii="Times New Roman" w:hAnsi="Times New Roman" w:cs="Times New Roman"/>
                <w:b/>
                <w:bCs/>
              </w:rPr>
              <w:t>Overall bias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BADD6D" w14:textId="77777777" w:rsidR="00FE0B26" w:rsidRPr="000D0800" w:rsidRDefault="00FE0B26" w:rsidP="008045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C26A72D" w14:textId="0AD6DBCC" w:rsidR="00FE0B26" w:rsidRPr="000D0800" w:rsidRDefault="00FE0B26" w:rsidP="0080451B">
            <w:pPr>
              <w:rPr>
                <w:rFonts w:ascii="Times New Roman" w:hAnsi="Times New Roman" w:cs="Times New Roman"/>
                <w:b/>
                <w:bCs/>
              </w:rPr>
            </w:pPr>
            <w:r w:rsidRPr="000D0800">
              <w:rPr>
                <w:rFonts w:ascii="Times New Roman" w:hAnsi="Times New Roman" w:cs="Times New Roman"/>
                <w:b/>
                <w:bCs/>
              </w:rPr>
              <w:t>Low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E820F1" w14:textId="77777777" w:rsidR="00FE0B26" w:rsidRPr="000D0800" w:rsidRDefault="00FE0B26" w:rsidP="008045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44B537" w14:textId="3B5F7FE6" w:rsidR="00FE0B26" w:rsidRPr="000D0800" w:rsidRDefault="00FE0B26" w:rsidP="0080451B">
            <w:pPr>
              <w:rPr>
                <w:rFonts w:ascii="Times New Roman" w:hAnsi="Times New Roman" w:cs="Times New Roman"/>
                <w:b/>
                <w:bCs/>
              </w:rPr>
            </w:pPr>
            <w:r w:rsidRPr="000D0800">
              <w:rPr>
                <w:rFonts w:ascii="Times New Roman" w:hAnsi="Times New Roman" w:cs="Times New Roman"/>
                <w:b/>
                <w:bCs/>
              </w:rPr>
              <w:t>High</w:t>
            </w:r>
          </w:p>
        </w:tc>
      </w:tr>
    </w:tbl>
    <w:p w14:paraId="5313A831" w14:textId="79C27281" w:rsidR="00403E0C" w:rsidRDefault="00403E0C" w:rsidP="00FB19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E0C">
        <w:rPr>
          <w:rFonts w:ascii="Times New Roman" w:hAnsi="Times New Roman" w:cs="Times New Roman"/>
          <w:sz w:val="20"/>
          <w:szCs w:val="20"/>
        </w:rPr>
        <w:t>RCT</w:t>
      </w:r>
      <w:r w:rsidR="005F39D1">
        <w:rPr>
          <w:rFonts w:ascii="Times New Roman" w:hAnsi="Times New Roman" w:cs="Times New Roman"/>
          <w:sz w:val="20"/>
          <w:szCs w:val="20"/>
        </w:rPr>
        <w:t>s</w:t>
      </w:r>
      <w:r w:rsidRPr="00403E0C">
        <w:rPr>
          <w:rFonts w:ascii="Times New Roman" w:hAnsi="Times New Roman" w:cs="Times New Roman"/>
          <w:sz w:val="20"/>
          <w:szCs w:val="20"/>
        </w:rPr>
        <w:t>, randomised controlled trials; RoB 2, version 2 of the Cochrane risk-of-bias tool</w:t>
      </w:r>
    </w:p>
    <w:p w14:paraId="7E5A780D" w14:textId="6D8CEE3A" w:rsidR="00301AD7" w:rsidRPr="00016A57" w:rsidRDefault="0075396A" w:rsidP="00FB19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A57">
        <w:rPr>
          <w:rFonts w:ascii="Times New Roman" w:hAnsi="Times New Roman" w:cs="Times New Roman"/>
          <w:sz w:val="20"/>
          <w:szCs w:val="20"/>
        </w:rPr>
        <w:t>*</w:t>
      </w:r>
      <w:r w:rsidR="00007430" w:rsidRPr="00007430">
        <w:t xml:space="preserve"> </w:t>
      </w:r>
      <w:r w:rsidR="00007430" w:rsidRPr="00007430">
        <w:rPr>
          <w:rFonts w:ascii="Times New Roman" w:hAnsi="Times New Roman" w:cs="Times New Roman"/>
          <w:sz w:val="20"/>
          <w:szCs w:val="20"/>
        </w:rPr>
        <w:t xml:space="preserve">Sterne JAC, Savović J, Page MJ, et al. (2019) RoB 2: A revised tool for assessing risk of bias in randomised trials. </w:t>
      </w:r>
      <w:r w:rsidR="00007430" w:rsidRPr="009071E8">
        <w:rPr>
          <w:rFonts w:ascii="Times New Roman" w:hAnsi="Times New Roman" w:cs="Times New Roman"/>
          <w:i/>
          <w:iCs/>
          <w:sz w:val="20"/>
          <w:szCs w:val="20"/>
        </w:rPr>
        <w:t>BM</w:t>
      </w:r>
      <w:r w:rsidR="009071E8">
        <w:rPr>
          <w:rFonts w:ascii="Times New Roman" w:hAnsi="Times New Roman" w:cs="Times New Roman"/>
          <w:i/>
          <w:iCs/>
          <w:sz w:val="20"/>
          <w:szCs w:val="20"/>
        </w:rPr>
        <w:t>J</w:t>
      </w:r>
      <w:r w:rsidR="00007430" w:rsidRPr="00007430">
        <w:rPr>
          <w:rFonts w:ascii="Times New Roman" w:hAnsi="Times New Roman" w:cs="Times New Roman"/>
          <w:sz w:val="20"/>
          <w:szCs w:val="20"/>
        </w:rPr>
        <w:t xml:space="preserve"> 366.</w:t>
      </w:r>
    </w:p>
    <w:p w14:paraId="6D8B587E" w14:textId="0FC90632" w:rsidR="009B7CDE" w:rsidRPr="00016A57" w:rsidRDefault="009B7CDE" w:rsidP="00FB19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A57">
        <w:rPr>
          <w:rFonts w:ascii="Times New Roman" w:hAnsi="Times New Roman" w:cs="Times New Roman"/>
          <w:sz w:val="20"/>
          <w:szCs w:val="20"/>
        </w:rPr>
        <w:t>†</w:t>
      </w:r>
      <w:r w:rsidR="00016A57" w:rsidRPr="00016A57">
        <w:rPr>
          <w:rFonts w:ascii="Times New Roman" w:hAnsi="Times New Roman" w:cs="Times New Roman"/>
          <w:sz w:val="20"/>
          <w:szCs w:val="20"/>
        </w:rPr>
        <w:t xml:space="preserve"> Gowachirapant S, Jaiswal N, Melse-Boonstra A, et al. (2017) Effect of iodine supplementation in pregnant women on child neurodevelopment: a randomised, double-blind, placebo-controlled trial. </w:t>
      </w:r>
      <w:r w:rsidR="00016A57" w:rsidRPr="00563224">
        <w:rPr>
          <w:rFonts w:ascii="Times New Roman" w:hAnsi="Times New Roman" w:cs="Times New Roman"/>
          <w:i/>
          <w:iCs/>
          <w:sz w:val="20"/>
          <w:szCs w:val="20"/>
        </w:rPr>
        <w:t>Lancet Diabetes Endocrinol.</w:t>
      </w:r>
      <w:r w:rsidR="00016A57" w:rsidRPr="00016A57">
        <w:rPr>
          <w:rFonts w:ascii="Times New Roman" w:hAnsi="Times New Roman" w:cs="Times New Roman"/>
          <w:sz w:val="20"/>
          <w:szCs w:val="20"/>
        </w:rPr>
        <w:t xml:space="preserve"> 5, 853–863.</w:t>
      </w:r>
    </w:p>
    <w:p w14:paraId="1888A5AD" w14:textId="175D6276" w:rsidR="00CF58CF" w:rsidRPr="00016A57" w:rsidRDefault="00CF58CF" w:rsidP="00FB19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A57">
        <w:rPr>
          <w:rFonts w:ascii="Times New Roman" w:hAnsi="Times New Roman" w:cs="Times New Roman"/>
          <w:sz w:val="20"/>
          <w:szCs w:val="20"/>
        </w:rPr>
        <w:t>‡</w:t>
      </w:r>
      <w:r w:rsidR="00EB7263" w:rsidRPr="00EB7263">
        <w:t xml:space="preserve"> </w:t>
      </w:r>
      <w:r w:rsidR="00E27296">
        <w:rPr>
          <w:rFonts w:ascii="Times New Roman" w:hAnsi="Times New Roman" w:cs="Times New Roman"/>
          <w:sz w:val="20"/>
          <w:szCs w:val="20"/>
        </w:rPr>
        <w:t>v</w:t>
      </w:r>
      <w:r w:rsidR="00EB7263" w:rsidRPr="00EB7263">
        <w:rPr>
          <w:rFonts w:ascii="Times New Roman" w:hAnsi="Times New Roman" w:cs="Times New Roman"/>
          <w:sz w:val="20"/>
          <w:szCs w:val="20"/>
        </w:rPr>
        <w:t xml:space="preserve">an den Briel T, West CE, Hautvast JGAJ, et al. (2001) Mild iodine deficiency is associated with elevated hearing thresholds in children in Benin. </w:t>
      </w:r>
      <w:r w:rsidR="00EB7263" w:rsidRPr="00EB7263">
        <w:rPr>
          <w:rFonts w:ascii="Times New Roman" w:hAnsi="Times New Roman" w:cs="Times New Roman"/>
          <w:i/>
          <w:iCs/>
          <w:sz w:val="20"/>
          <w:szCs w:val="20"/>
        </w:rPr>
        <w:t>Eur. J. Clin. Nutr.</w:t>
      </w:r>
      <w:r w:rsidR="00EB7263" w:rsidRPr="00EB7263">
        <w:rPr>
          <w:rFonts w:ascii="Times New Roman" w:hAnsi="Times New Roman" w:cs="Times New Roman"/>
          <w:sz w:val="20"/>
          <w:szCs w:val="20"/>
        </w:rPr>
        <w:t xml:space="preserve"> 55, 763–768.</w:t>
      </w:r>
    </w:p>
    <w:bookmarkEnd w:id="0"/>
    <w:p w14:paraId="7C37BBFA" w14:textId="77777777" w:rsidR="0045523C" w:rsidRDefault="0045523C" w:rsidP="00051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A6FA3" w14:textId="74F87F47" w:rsidR="00827B06" w:rsidRDefault="00827B06" w:rsidP="00051AE7">
      <w:pPr>
        <w:jc w:val="both"/>
        <w:rPr>
          <w:rFonts w:ascii="Times New Roman" w:hAnsi="Times New Roman" w:cs="Times New Roman"/>
          <w:sz w:val="24"/>
          <w:szCs w:val="24"/>
        </w:rPr>
        <w:sectPr w:rsidR="00827B0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25F962" w14:textId="238CD2AB" w:rsidR="00827B06" w:rsidRDefault="00827B06" w:rsidP="00873DD0">
      <w:pPr>
        <w:jc w:val="both"/>
        <w:rPr>
          <w:rFonts w:ascii="Times New Roman" w:hAnsi="Times New Roman" w:cs="Times New Roman"/>
          <w:sz w:val="24"/>
          <w:szCs w:val="24"/>
        </w:rPr>
      </w:pPr>
      <w:r w:rsidRPr="00FF13A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r w:rsidR="0026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3A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13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FED">
        <w:rPr>
          <w:rFonts w:ascii="Times New Roman" w:hAnsi="Times New Roman" w:cs="Times New Roman"/>
          <w:sz w:val="24"/>
          <w:szCs w:val="24"/>
        </w:rPr>
        <w:t>Risk of bias in the included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2E4">
        <w:rPr>
          <w:rFonts w:ascii="Times New Roman" w:hAnsi="Times New Roman" w:cs="Times New Roman"/>
          <w:sz w:val="24"/>
          <w:szCs w:val="24"/>
        </w:rPr>
        <w:t xml:space="preserve">non-randomised </w:t>
      </w:r>
      <w:r w:rsidR="00145F2A">
        <w:rPr>
          <w:rFonts w:ascii="Times New Roman" w:hAnsi="Times New Roman" w:cs="Times New Roman"/>
          <w:sz w:val="24"/>
          <w:szCs w:val="24"/>
        </w:rPr>
        <w:t>studies of interventions</w:t>
      </w:r>
      <w:r w:rsidRPr="00050FED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45F2A">
        <w:rPr>
          <w:rFonts w:ascii="Times New Roman" w:hAnsi="Times New Roman" w:cs="Times New Roman"/>
          <w:sz w:val="24"/>
          <w:szCs w:val="24"/>
        </w:rPr>
        <w:t xml:space="preserve">ROBINS-I </w:t>
      </w:r>
      <w:r w:rsidRPr="00050FED"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425"/>
        <w:gridCol w:w="1757"/>
      </w:tblGrid>
      <w:tr w:rsidR="00827B06" w:rsidRPr="00EB7263" w14:paraId="701AACC4" w14:textId="77777777" w:rsidTr="00873DD0">
        <w:trPr>
          <w:trHeight w:val="624"/>
        </w:trPr>
        <w:tc>
          <w:tcPr>
            <w:tcW w:w="5245" w:type="dxa"/>
            <w:tcBorders>
              <w:top w:val="single" w:sz="4" w:space="0" w:color="auto"/>
            </w:tcBorders>
          </w:tcPr>
          <w:p w14:paraId="7CDD2360" w14:textId="77777777" w:rsidR="00827B06" w:rsidRPr="00EB7263" w:rsidRDefault="00827B06" w:rsidP="00C12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A326F7" w14:textId="06B7524F" w:rsidR="00827B06" w:rsidRPr="00EB7263" w:rsidRDefault="00827B06" w:rsidP="00873DD0">
            <w:pPr>
              <w:jc w:val="center"/>
              <w:rPr>
                <w:rFonts w:ascii="Times New Roman" w:hAnsi="Times New Roman" w:cs="Times New Roman"/>
              </w:rPr>
            </w:pPr>
            <w:r w:rsidRPr="00EB7263">
              <w:rPr>
                <w:rFonts w:ascii="Times New Roman" w:hAnsi="Times New Roman" w:cs="Times New Roman"/>
                <w:b/>
                <w:bCs/>
              </w:rPr>
              <w:t>Risk-of-bias judgment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r w:rsidR="00BA50AC">
              <w:rPr>
                <w:rFonts w:ascii="Times New Roman" w:hAnsi="Times New Roman" w:cs="Times New Roman"/>
                <w:b/>
                <w:bCs/>
              </w:rPr>
              <w:t>non-randomised studies of interventions</w:t>
            </w:r>
          </w:p>
        </w:tc>
      </w:tr>
      <w:tr w:rsidR="00827B06" w:rsidRPr="00EB7263" w14:paraId="7844D213" w14:textId="77777777" w:rsidTr="004614E6">
        <w:trPr>
          <w:trHeight w:val="340"/>
        </w:trPr>
        <w:tc>
          <w:tcPr>
            <w:tcW w:w="5245" w:type="dxa"/>
          </w:tcPr>
          <w:p w14:paraId="4A62CFA4" w14:textId="77777777" w:rsidR="00827B06" w:rsidRPr="00EB7263" w:rsidRDefault="00827B06" w:rsidP="00C12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3F9E1" w14:textId="76A63BB3" w:rsidR="00873DD0" w:rsidRDefault="00BA50AC" w:rsidP="00873DD0">
            <w:pPr>
              <w:jc w:val="center"/>
              <w:rPr>
                <w:rFonts w:ascii="Times New Roman" w:hAnsi="Times New Roman" w:cs="Times New Roman"/>
              </w:rPr>
            </w:pPr>
            <w:r w:rsidRPr="00BA50AC">
              <w:rPr>
                <w:rFonts w:ascii="Times New Roman" w:hAnsi="Times New Roman" w:cs="Times New Roman"/>
              </w:rPr>
              <w:t>Azizi</w:t>
            </w:r>
          </w:p>
          <w:p w14:paraId="4BC4AAE8" w14:textId="2C88272F" w:rsidR="00827B06" w:rsidRPr="00EB7263" w:rsidRDefault="00BA50AC" w:rsidP="00873DD0">
            <w:pPr>
              <w:jc w:val="center"/>
              <w:rPr>
                <w:rFonts w:ascii="Times New Roman" w:hAnsi="Times New Roman" w:cs="Times New Roman"/>
              </w:rPr>
            </w:pPr>
            <w:r w:rsidRPr="00BA50AC">
              <w:rPr>
                <w:rFonts w:ascii="Times New Roman" w:hAnsi="Times New Roman" w:cs="Times New Roman"/>
                <w:i/>
                <w:iCs/>
              </w:rPr>
              <w:t>et al.</w:t>
            </w:r>
            <w:r w:rsidRPr="00BA50AC">
              <w:rPr>
                <w:rFonts w:ascii="Times New Roman" w:hAnsi="Times New Roman" w:cs="Times New Roman"/>
              </w:rPr>
              <w:t xml:space="preserve"> 2005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B06" w:rsidRPr="00EB7263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2DD6870" w14:textId="77777777" w:rsidR="00827B06" w:rsidRPr="00EB7263" w:rsidRDefault="00827B06" w:rsidP="00C12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6895" w14:textId="624D31BE" w:rsidR="00827B06" w:rsidRPr="00EB7263" w:rsidRDefault="00BA50AC" w:rsidP="00873DD0">
            <w:pPr>
              <w:jc w:val="center"/>
              <w:rPr>
                <w:rFonts w:ascii="Times New Roman" w:hAnsi="Times New Roman" w:cs="Times New Roman"/>
              </w:rPr>
            </w:pPr>
            <w:r w:rsidRPr="00BA50AC">
              <w:rPr>
                <w:rFonts w:ascii="Times New Roman" w:hAnsi="Times New Roman" w:cs="Times New Roman"/>
              </w:rPr>
              <w:t xml:space="preserve">Wang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BA50AC">
              <w:rPr>
                <w:rFonts w:ascii="Times New Roman" w:hAnsi="Times New Roman" w:cs="Times New Roman"/>
              </w:rPr>
              <w:t>Yang, 1985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B06" w:rsidRPr="00EB7263">
              <w:rPr>
                <w:rFonts w:ascii="Times New Roman" w:hAnsi="Times New Roman" w:cs="Times New Roman"/>
              </w:rPr>
              <w:t>‡</w:t>
            </w:r>
          </w:p>
        </w:tc>
      </w:tr>
      <w:tr w:rsidR="00827B06" w:rsidRPr="00EB7263" w14:paraId="0FCD63EB" w14:textId="77777777" w:rsidTr="00873DD0">
        <w:trPr>
          <w:trHeight w:val="397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033C1AB7" w14:textId="77777777" w:rsidR="00827B06" w:rsidRPr="00EB7263" w:rsidRDefault="00827B06" w:rsidP="00873DD0">
            <w:pPr>
              <w:rPr>
                <w:rFonts w:ascii="Times New Roman" w:hAnsi="Times New Roman" w:cs="Times New Roman"/>
                <w:b/>
                <w:bCs/>
              </w:rPr>
            </w:pPr>
            <w:r w:rsidRPr="00EB7263">
              <w:rPr>
                <w:rFonts w:ascii="Times New Roman" w:hAnsi="Times New Roman" w:cs="Times New Roman"/>
                <w:b/>
                <w:bCs/>
              </w:rPr>
              <w:t xml:space="preserve">Bias domain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D9A30A" w14:textId="77777777" w:rsidR="00827B06" w:rsidRPr="00EB7263" w:rsidRDefault="00827B06" w:rsidP="00C12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09831" w14:textId="77777777" w:rsidR="00827B06" w:rsidRPr="00EB7263" w:rsidRDefault="00827B06" w:rsidP="00C12E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11EB6D50" w14:textId="77777777" w:rsidR="00827B06" w:rsidRPr="00EB7263" w:rsidRDefault="00827B06" w:rsidP="00C12E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B06" w:rsidRPr="00EB7263" w14:paraId="52D260D4" w14:textId="77777777" w:rsidTr="00873DD0">
        <w:trPr>
          <w:trHeight w:val="397"/>
        </w:trPr>
        <w:tc>
          <w:tcPr>
            <w:tcW w:w="5245" w:type="dxa"/>
          </w:tcPr>
          <w:p w14:paraId="557ED748" w14:textId="6C6F0F41" w:rsidR="00827B06" w:rsidRPr="00EB7263" w:rsidRDefault="00BA50AC" w:rsidP="00C12E5F">
            <w:pPr>
              <w:rPr>
                <w:rFonts w:ascii="Times New Roman" w:hAnsi="Times New Roman" w:cs="Times New Roman"/>
              </w:rPr>
            </w:pPr>
            <w:r w:rsidRPr="00BA50AC">
              <w:rPr>
                <w:rFonts w:ascii="Times New Roman" w:hAnsi="Times New Roman" w:cs="Times New Roman"/>
              </w:rPr>
              <w:t>Bias due to confounding</w:t>
            </w:r>
          </w:p>
        </w:tc>
        <w:tc>
          <w:tcPr>
            <w:tcW w:w="1701" w:type="dxa"/>
          </w:tcPr>
          <w:p w14:paraId="7E15C5BC" w14:textId="6D2EE007" w:rsidR="00827B06" w:rsidRPr="00EB7263" w:rsidRDefault="00BA50AC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</w:t>
            </w:r>
          </w:p>
        </w:tc>
        <w:tc>
          <w:tcPr>
            <w:tcW w:w="425" w:type="dxa"/>
          </w:tcPr>
          <w:p w14:paraId="244FC2AC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2EC0040" w14:textId="40204A27" w:rsidR="00827B06" w:rsidRPr="00EB7263" w:rsidRDefault="00BA50AC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</w:t>
            </w:r>
          </w:p>
        </w:tc>
      </w:tr>
      <w:tr w:rsidR="00827B06" w:rsidRPr="00EB7263" w14:paraId="6B2ED499" w14:textId="77777777" w:rsidTr="00873DD0">
        <w:trPr>
          <w:trHeight w:val="397"/>
        </w:trPr>
        <w:tc>
          <w:tcPr>
            <w:tcW w:w="5245" w:type="dxa"/>
          </w:tcPr>
          <w:p w14:paraId="6BD98D17" w14:textId="3AC1362D" w:rsidR="00827B06" w:rsidRPr="00EB7263" w:rsidRDefault="009D5F70" w:rsidP="00C12E5F">
            <w:pPr>
              <w:rPr>
                <w:rFonts w:ascii="Times New Roman" w:hAnsi="Times New Roman" w:cs="Times New Roman"/>
              </w:rPr>
            </w:pPr>
            <w:r w:rsidRPr="009D5F70">
              <w:rPr>
                <w:rFonts w:ascii="Times New Roman" w:hAnsi="Times New Roman" w:cs="Times New Roman"/>
              </w:rPr>
              <w:t>Bias in selection of participants into the study</w:t>
            </w:r>
          </w:p>
        </w:tc>
        <w:tc>
          <w:tcPr>
            <w:tcW w:w="1701" w:type="dxa"/>
          </w:tcPr>
          <w:p w14:paraId="140690A9" w14:textId="2512C45B" w:rsidR="00827B06" w:rsidRPr="00EB7263" w:rsidRDefault="00665AAE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</w:t>
            </w:r>
          </w:p>
        </w:tc>
        <w:tc>
          <w:tcPr>
            <w:tcW w:w="425" w:type="dxa"/>
          </w:tcPr>
          <w:p w14:paraId="5AE86D0C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21AC5468" w14:textId="2783195F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65AAE">
              <w:rPr>
                <w:rFonts w:ascii="Times New Roman" w:hAnsi="Times New Roman" w:cs="Times New Roman"/>
              </w:rPr>
              <w:t>erious</w:t>
            </w:r>
          </w:p>
        </w:tc>
      </w:tr>
      <w:tr w:rsidR="00827B06" w:rsidRPr="00EB7263" w14:paraId="60B479D4" w14:textId="77777777" w:rsidTr="00873DD0">
        <w:trPr>
          <w:trHeight w:val="397"/>
        </w:trPr>
        <w:tc>
          <w:tcPr>
            <w:tcW w:w="5245" w:type="dxa"/>
          </w:tcPr>
          <w:p w14:paraId="7E9EE1F9" w14:textId="5616336D" w:rsidR="00827B06" w:rsidRPr="00EB7263" w:rsidRDefault="00665AAE" w:rsidP="00C12E5F">
            <w:pPr>
              <w:rPr>
                <w:rFonts w:ascii="Times New Roman" w:hAnsi="Times New Roman" w:cs="Times New Roman"/>
              </w:rPr>
            </w:pPr>
            <w:r w:rsidRPr="00665AAE">
              <w:rPr>
                <w:rFonts w:ascii="Times New Roman" w:hAnsi="Times New Roman" w:cs="Times New Roman"/>
              </w:rPr>
              <w:t>Bias in classification of interventions</w:t>
            </w:r>
          </w:p>
        </w:tc>
        <w:tc>
          <w:tcPr>
            <w:tcW w:w="1701" w:type="dxa"/>
          </w:tcPr>
          <w:p w14:paraId="304FF8FB" w14:textId="379F20C2" w:rsidR="00827B06" w:rsidRPr="00EB7263" w:rsidRDefault="00665AAE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</w:t>
            </w:r>
          </w:p>
        </w:tc>
        <w:tc>
          <w:tcPr>
            <w:tcW w:w="425" w:type="dxa"/>
          </w:tcPr>
          <w:p w14:paraId="070F81D7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8F4C19C" w14:textId="54DFE84F" w:rsidR="00827B06" w:rsidRPr="00EB7263" w:rsidRDefault="001B1245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</w:tr>
      <w:tr w:rsidR="005E5339" w:rsidRPr="00EB7263" w14:paraId="6F0DD7B9" w14:textId="77777777" w:rsidTr="00873DD0">
        <w:trPr>
          <w:trHeight w:val="397"/>
        </w:trPr>
        <w:tc>
          <w:tcPr>
            <w:tcW w:w="5245" w:type="dxa"/>
          </w:tcPr>
          <w:p w14:paraId="4A261732" w14:textId="6F30CE51" w:rsidR="005E5339" w:rsidRPr="00665AAE" w:rsidRDefault="005E5339" w:rsidP="00C12E5F">
            <w:pPr>
              <w:rPr>
                <w:rFonts w:ascii="Times New Roman" w:hAnsi="Times New Roman" w:cs="Times New Roman"/>
              </w:rPr>
            </w:pPr>
            <w:r w:rsidRPr="005E5339">
              <w:rPr>
                <w:rFonts w:ascii="Times New Roman" w:hAnsi="Times New Roman" w:cs="Times New Roman"/>
              </w:rPr>
              <w:t>Bias due to deviations from intended intervention</w:t>
            </w:r>
          </w:p>
        </w:tc>
        <w:tc>
          <w:tcPr>
            <w:tcW w:w="1701" w:type="dxa"/>
          </w:tcPr>
          <w:p w14:paraId="3254C0B7" w14:textId="65CD7A59" w:rsidR="005E5339" w:rsidRDefault="005E5339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information </w:t>
            </w:r>
          </w:p>
        </w:tc>
        <w:tc>
          <w:tcPr>
            <w:tcW w:w="425" w:type="dxa"/>
          </w:tcPr>
          <w:p w14:paraId="7872075E" w14:textId="77777777" w:rsidR="005E5339" w:rsidRPr="00EB7263" w:rsidRDefault="005E5339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499187A6" w14:textId="68A3A972" w:rsidR="005E5339" w:rsidRDefault="005E5339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information </w:t>
            </w:r>
          </w:p>
        </w:tc>
      </w:tr>
      <w:tr w:rsidR="005E5339" w:rsidRPr="00EB7263" w14:paraId="4CD2A2EB" w14:textId="77777777" w:rsidTr="00873DD0">
        <w:trPr>
          <w:trHeight w:val="397"/>
        </w:trPr>
        <w:tc>
          <w:tcPr>
            <w:tcW w:w="5245" w:type="dxa"/>
          </w:tcPr>
          <w:p w14:paraId="0C8EB927" w14:textId="7EBAABF2" w:rsidR="005E5339" w:rsidRPr="005E5339" w:rsidRDefault="006A59AD" w:rsidP="00C12E5F">
            <w:pPr>
              <w:rPr>
                <w:rFonts w:ascii="Times New Roman" w:hAnsi="Times New Roman" w:cs="Times New Roman"/>
              </w:rPr>
            </w:pPr>
            <w:r w:rsidRPr="006A59AD">
              <w:rPr>
                <w:rFonts w:ascii="Times New Roman" w:hAnsi="Times New Roman" w:cs="Times New Roman"/>
              </w:rPr>
              <w:t>Bias due to missing data</w:t>
            </w:r>
          </w:p>
        </w:tc>
        <w:tc>
          <w:tcPr>
            <w:tcW w:w="1701" w:type="dxa"/>
          </w:tcPr>
          <w:p w14:paraId="5A61D6D2" w14:textId="46869EAC" w:rsidR="005E5339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425" w:type="dxa"/>
          </w:tcPr>
          <w:p w14:paraId="767B2554" w14:textId="77777777" w:rsidR="005E5339" w:rsidRPr="00EB7263" w:rsidRDefault="005E5339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D540F0F" w14:textId="1EB11900" w:rsidR="005E5339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</w:tr>
      <w:tr w:rsidR="00827B06" w:rsidRPr="00EB7263" w14:paraId="2033B7CE" w14:textId="77777777" w:rsidTr="00873DD0">
        <w:trPr>
          <w:trHeight w:val="397"/>
        </w:trPr>
        <w:tc>
          <w:tcPr>
            <w:tcW w:w="5245" w:type="dxa"/>
          </w:tcPr>
          <w:p w14:paraId="06B2931C" w14:textId="62203D10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  <w:r w:rsidRPr="007A2EA2">
              <w:rPr>
                <w:rFonts w:ascii="Times New Roman" w:hAnsi="Times New Roman" w:cs="Times New Roman"/>
              </w:rPr>
              <w:t>Bias in measurement of outcome</w:t>
            </w:r>
            <w:r w:rsidR="006A59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01" w:type="dxa"/>
          </w:tcPr>
          <w:p w14:paraId="0BC24B87" w14:textId="7ADEE886" w:rsidR="00827B06" w:rsidRPr="00EB7263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425" w:type="dxa"/>
          </w:tcPr>
          <w:p w14:paraId="37D82FEB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7BB314D9" w14:textId="1CE776F0" w:rsidR="00827B06" w:rsidRPr="00EB7263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</w:tr>
      <w:tr w:rsidR="00827B06" w:rsidRPr="00EB7263" w14:paraId="1CD1491A" w14:textId="77777777" w:rsidTr="00873DD0">
        <w:trPr>
          <w:trHeight w:val="397"/>
        </w:trPr>
        <w:tc>
          <w:tcPr>
            <w:tcW w:w="5245" w:type="dxa"/>
          </w:tcPr>
          <w:p w14:paraId="7B1F0DC2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  <w:r w:rsidRPr="006E5ADB">
              <w:rPr>
                <w:rFonts w:ascii="Times New Roman" w:hAnsi="Times New Roman" w:cs="Times New Roman"/>
              </w:rPr>
              <w:t>Bias in selection of the reported result</w:t>
            </w:r>
          </w:p>
        </w:tc>
        <w:tc>
          <w:tcPr>
            <w:tcW w:w="1701" w:type="dxa"/>
          </w:tcPr>
          <w:p w14:paraId="715FC6F5" w14:textId="7BF70C75" w:rsidR="00827B06" w:rsidRPr="00EB7263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425" w:type="dxa"/>
          </w:tcPr>
          <w:p w14:paraId="02608C09" w14:textId="77777777" w:rsidR="00827B06" w:rsidRPr="00EB7263" w:rsidRDefault="00827B06" w:rsidP="00C1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4CE8DF74" w14:textId="5104C4BD" w:rsidR="00827B06" w:rsidRPr="00EB7263" w:rsidRDefault="000B7F23" w:rsidP="00C1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Serious</w:t>
            </w:r>
          </w:p>
        </w:tc>
      </w:tr>
      <w:tr w:rsidR="00827B06" w:rsidRPr="00EB7263" w14:paraId="5FBD3187" w14:textId="77777777" w:rsidTr="00873DD0"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</w:tcPr>
          <w:p w14:paraId="23EE1A67" w14:textId="77777777" w:rsidR="00827B06" w:rsidRPr="006E5ADB" w:rsidRDefault="00827B06" w:rsidP="00C12E5F">
            <w:pPr>
              <w:rPr>
                <w:rFonts w:ascii="Times New Roman" w:hAnsi="Times New Roman" w:cs="Times New Roman"/>
                <w:b/>
                <w:bCs/>
              </w:rPr>
            </w:pPr>
            <w:r w:rsidRPr="006E5ADB">
              <w:rPr>
                <w:rFonts w:ascii="Times New Roman" w:hAnsi="Times New Roman" w:cs="Times New Roman"/>
                <w:b/>
                <w:bCs/>
              </w:rPr>
              <w:t>Overall bias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779E7D" w14:textId="5C2D2573" w:rsidR="00827B06" w:rsidRPr="000D0800" w:rsidRDefault="00BF34FF" w:rsidP="00C12E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Serious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07D650" w14:textId="77777777" w:rsidR="00827B06" w:rsidRPr="000D0800" w:rsidRDefault="00827B06" w:rsidP="00C12E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FB577AF" w14:textId="6D1521EF" w:rsidR="00827B06" w:rsidRPr="000D0800" w:rsidRDefault="00BF34FF" w:rsidP="00C12E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Serious</w:t>
            </w:r>
          </w:p>
        </w:tc>
      </w:tr>
    </w:tbl>
    <w:p w14:paraId="7821EC08" w14:textId="4FD1E805" w:rsidR="00827B06" w:rsidRDefault="00827B06" w:rsidP="00827B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E0C">
        <w:rPr>
          <w:rFonts w:ascii="Times New Roman" w:hAnsi="Times New Roman" w:cs="Times New Roman"/>
          <w:sz w:val="20"/>
          <w:szCs w:val="20"/>
        </w:rPr>
        <w:t>R</w:t>
      </w:r>
      <w:r w:rsidR="00BA50AC">
        <w:rPr>
          <w:rFonts w:ascii="Times New Roman" w:hAnsi="Times New Roman" w:cs="Times New Roman"/>
          <w:sz w:val="20"/>
          <w:szCs w:val="20"/>
        </w:rPr>
        <w:t>OBINS-I,</w:t>
      </w:r>
      <w:r w:rsidRPr="00403E0C">
        <w:rPr>
          <w:rFonts w:ascii="Times New Roman" w:hAnsi="Times New Roman" w:cs="Times New Roman"/>
          <w:sz w:val="20"/>
          <w:szCs w:val="20"/>
        </w:rPr>
        <w:t xml:space="preserve"> </w:t>
      </w:r>
      <w:r w:rsidR="00B72782" w:rsidRPr="00B77B1E">
        <w:rPr>
          <w:rFonts w:ascii="Times New Roman" w:hAnsi="Times New Roman" w:cs="Times New Roman"/>
          <w:sz w:val="20"/>
          <w:szCs w:val="20"/>
        </w:rPr>
        <w:t>risk of bias in non-randomised studies - of interventions</w:t>
      </w:r>
    </w:p>
    <w:p w14:paraId="4868EB49" w14:textId="1A4C0582" w:rsidR="00827B06" w:rsidRPr="00016A57" w:rsidRDefault="00827B06" w:rsidP="00827B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A57">
        <w:rPr>
          <w:rFonts w:ascii="Times New Roman" w:hAnsi="Times New Roman" w:cs="Times New Roman"/>
          <w:sz w:val="20"/>
          <w:szCs w:val="20"/>
        </w:rPr>
        <w:t>*</w:t>
      </w:r>
      <w:r w:rsidRPr="00007430">
        <w:t xml:space="preserve"> </w:t>
      </w:r>
      <w:r w:rsidR="0031508D" w:rsidRPr="0031508D">
        <w:rPr>
          <w:rFonts w:ascii="Times New Roman" w:hAnsi="Times New Roman" w:cs="Times New Roman"/>
          <w:sz w:val="20"/>
          <w:szCs w:val="20"/>
        </w:rPr>
        <w:t xml:space="preserve">Sterne JA, </w:t>
      </w:r>
      <w:proofErr w:type="spellStart"/>
      <w:r w:rsidR="0031508D" w:rsidRPr="0031508D">
        <w:rPr>
          <w:rFonts w:ascii="Times New Roman" w:hAnsi="Times New Roman" w:cs="Times New Roman"/>
          <w:sz w:val="20"/>
          <w:szCs w:val="20"/>
        </w:rPr>
        <w:t>Hernán</w:t>
      </w:r>
      <w:proofErr w:type="spellEnd"/>
      <w:r w:rsidR="0031508D" w:rsidRPr="0031508D">
        <w:rPr>
          <w:rFonts w:ascii="Times New Roman" w:hAnsi="Times New Roman" w:cs="Times New Roman"/>
          <w:sz w:val="20"/>
          <w:szCs w:val="20"/>
        </w:rPr>
        <w:t xml:space="preserve"> MA, Reeves BC, et al. (2016) ROBINS-I: A tool for assessing risk of bias in non-randomised studies of interventions. </w:t>
      </w:r>
      <w:r w:rsidR="0031508D" w:rsidRPr="0031508D">
        <w:rPr>
          <w:rFonts w:ascii="Times New Roman" w:hAnsi="Times New Roman" w:cs="Times New Roman"/>
          <w:i/>
          <w:iCs/>
          <w:sz w:val="20"/>
          <w:szCs w:val="20"/>
        </w:rPr>
        <w:t>BMJ</w:t>
      </w:r>
      <w:r w:rsidR="0031508D" w:rsidRPr="0031508D">
        <w:rPr>
          <w:rFonts w:ascii="Times New Roman" w:hAnsi="Times New Roman" w:cs="Times New Roman"/>
          <w:sz w:val="20"/>
          <w:szCs w:val="20"/>
        </w:rPr>
        <w:t xml:space="preserve"> 355.</w:t>
      </w:r>
    </w:p>
    <w:p w14:paraId="7C173D70" w14:textId="5582B68B" w:rsidR="00827B06" w:rsidRPr="00016A57" w:rsidRDefault="00827B06" w:rsidP="00827B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A57">
        <w:rPr>
          <w:rFonts w:ascii="Times New Roman" w:hAnsi="Times New Roman" w:cs="Times New Roman"/>
          <w:sz w:val="20"/>
          <w:szCs w:val="20"/>
        </w:rPr>
        <w:t xml:space="preserve">† </w:t>
      </w:r>
      <w:r w:rsidR="00652FF9" w:rsidRPr="00652FF9">
        <w:rPr>
          <w:rFonts w:ascii="Times New Roman" w:hAnsi="Times New Roman" w:cs="Times New Roman"/>
          <w:sz w:val="20"/>
          <w:szCs w:val="20"/>
        </w:rPr>
        <w:t xml:space="preserve">Azizi F, </w:t>
      </w:r>
      <w:proofErr w:type="spellStart"/>
      <w:r w:rsidR="00652FF9" w:rsidRPr="00652FF9">
        <w:rPr>
          <w:rFonts w:ascii="Times New Roman" w:hAnsi="Times New Roman" w:cs="Times New Roman"/>
          <w:sz w:val="20"/>
          <w:szCs w:val="20"/>
        </w:rPr>
        <w:t>Mirmiran</w:t>
      </w:r>
      <w:proofErr w:type="spellEnd"/>
      <w:r w:rsidR="00652FF9" w:rsidRPr="00652FF9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="00652FF9" w:rsidRPr="00652FF9">
        <w:rPr>
          <w:rFonts w:ascii="Times New Roman" w:hAnsi="Times New Roman" w:cs="Times New Roman"/>
          <w:sz w:val="20"/>
          <w:szCs w:val="20"/>
        </w:rPr>
        <w:t>Hedayati</w:t>
      </w:r>
      <w:proofErr w:type="spellEnd"/>
      <w:r w:rsidR="00652FF9" w:rsidRPr="00652FF9">
        <w:rPr>
          <w:rFonts w:ascii="Times New Roman" w:hAnsi="Times New Roman" w:cs="Times New Roman"/>
          <w:sz w:val="20"/>
          <w:szCs w:val="20"/>
        </w:rPr>
        <w:t xml:space="preserve"> M, et al. (2005) Effect of 10 </w:t>
      </w:r>
      <w:proofErr w:type="spellStart"/>
      <w:r w:rsidR="00652FF9" w:rsidRPr="00652FF9">
        <w:rPr>
          <w:rFonts w:ascii="Times New Roman" w:hAnsi="Times New Roman" w:cs="Times New Roman"/>
          <w:sz w:val="20"/>
          <w:szCs w:val="20"/>
        </w:rPr>
        <w:t>yr</w:t>
      </w:r>
      <w:proofErr w:type="spellEnd"/>
      <w:r w:rsidR="00652FF9" w:rsidRPr="00652FF9">
        <w:rPr>
          <w:rFonts w:ascii="Times New Roman" w:hAnsi="Times New Roman" w:cs="Times New Roman"/>
          <w:sz w:val="20"/>
          <w:szCs w:val="20"/>
        </w:rPr>
        <w:t xml:space="preserve"> of the iodine supplementation on the hearing threshold of iodine deficient schoolchildren. </w:t>
      </w:r>
      <w:r w:rsidR="00652FF9" w:rsidRPr="00652FF9">
        <w:rPr>
          <w:rFonts w:ascii="Times New Roman" w:hAnsi="Times New Roman" w:cs="Times New Roman"/>
          <w:i/>
          <w:iCs/>
          <w:sz w:val="20"/>
          <w:szCs w:val="20"/>
        </w:rPr>
        <w:t xml:space="preserve">J. Endocrinol. Invest. </w:t>
      </w:r>
      <w:r w:rsidR="00652FF9" w:rsidRPr="00652FF9">
        <w:rPr>
          <w:rFonts w:ascii="Times New Roman" w:hAnsi="Times New Roman" w:cs="Times New Roman"/>
          <w:sz w:val="20"/>
          <w:szCs w:val="20"/>
        </w:rPr>
        <w:t>28, 595–598.</w:t>
      </w:r>
    </w:p>
    <w:p w14:paraId="2C5C403D" w14:textId="7952FB4F" w:rsidR="00827B06" w:rsidRDefault="00827B06" w:rsidP="007144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A57">
        <w:rPr>
          <w:rFonts w:ascii="Times New Roman" w:hAnsi="Times New Roman" w:cs="Times New Roman"/>
          <w:sz w:val="20"/>
          <w:szCs w:val="20"/>
        </w:rPr>
        <w:t>‡</w:t>
      </w:r>
      <w:r w:rsidRPr="00EB7263">
        <w:t xml:space="preserve"> </w:t>
      </w:r>
      <w:r w:rsidR="00714407" w:rsidRPr="00714407">
        <w:rPr>
          <w:rFonts w:ascii="Times New Roman" w:hAnsi="Times New Roman" w:cs="Times New Roman"/>
          <w:sz w:val="20"/>
          <w:szCs w:val="20"/>
        </w:rPr>
        <w:t xml:space="preserve">Wang Y-Y &amp; Yang S-H (1985) Improvement in hearing among otherwise normal schoolchildren in iodine-deficient areas of Guizhou, China, following use of iodized salt. </w:t>
      </w:r>
      <w:r w:rsidR="00714407" w:rsidRPr="00714407">
        <w:rPr>
          <w:rFonts w:ascii="Times New Roman" w:hAnsi="Times New Roman" w:cs="Times New Roman"/>
          <w:i/>
          <w:iCs/>
          <w:sz w:val="20"/>
          <w:szCs w:val="20"/>
        </w:rPr>
        <w:t xml:space="preserve">Lancet </w:t>
      </w:r>
      <w:r w:rsidR="00714407" w:rsidRPr="00714407">
        <w:rPr>
          <w:rFonts w:ascii="Times New Roman" w:hAnsi="Times New Roman" w:cs="Times New Roman"/>
          <w:sz w:val="20"/>
          <w:szCs w:val="20"/>
        </w:rPr>
        <w:t>326, 518–520</w:t>
      </w:r>
    </w:p>
    <w:p w14:paraId="62392808" w14:textId="77777777" w:rsidR="00827B06" w:rsidRDefault="00827B06" w:rsidP="00051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1EAC" w14:textId="6A1928A5" w:rsidR="00827B06" w:rsidRDefault="00827B06" w:rsidP="00051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27B0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DEDA9" w14:textId="7B1B0E08" w:rsidR="00301AD7" w:rsidRDefault="00301AD7" w:rsidP="00051AE7">
      <w:pPr>
        <w:jc w:val="both"/>
        <w:rPr>
          <w:rFonts w:ascii="Times New Roman" w:hAnsi="Times New Roman" w:cs="Times New Roman"/>
          <w:sz w:val="24"/>
          <w:szCs w:val="24"/>
        </w:rPr>
      </w:pPr>
      <w:r w:rsidRPr="00D21B21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827B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1B21" w:rsidRPr="00D21B2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828" w:rsidRPr="00E91828">
        <w:rPr>
          <w:rFonts w:ascii="Times New Roman" w:hAnsi="Times New Roman" w:cs="Times New Roman"/>
          <w:sz w:val="24"/>
          <w:szCs w:val="24"/>
        </w:rPr>
        <w:t>Quality assessment of the included prospective cohort studies and cross-sectional studies using the Newcastle-Ottawa scale</w:t>
      </w:r>
      <w:r w:rsidR="00E91828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1701"/>
        <w:gridCol w:w="1701"/>
      </w:tblGrid>
      <w:tr w:rsidR="008E62B9" w:rsidRPr="008E62B9" w14:paraId="585F6CA0" w14:textId="77777777" w:rsidTr="00915D0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7A6A1" w14:textId="77777777" w:rsidR="008E62B9" w:rsidRPr="008E62B9" w:rsidRDefault="008E62B9" w:rsidP="008E62B9">
            <w:pPr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>Study</w:t>
            </w:r>
          </w:p>
          <w:p w14:paraId="3C70712A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(first author, year)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229B5" w14:textId="77777777" w:rsidR="008E62B9" w:rsidRPr="008E62B9" w:rsidRDefault="008E62B9" w:rsidP="00BF0FB3">
            <w:pPr>
              <w:jc w:val="right"/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 xml:space="preserve">Selection </w:t>
            </w:r>
          </w:p>
          <w:p w14:paraId="0DF6C93E" w14:textId="77777777" w:rsidR="008E62B9" w:rsidRPr="008E62B9" w:rsidRDefault="008E62B9" w:rsidP="00BF0FB3">
            <w:pPr>
              <w:jc w:val="right"/>
              <w:rPr>
                <w:rFonts w:ascii="Times New Roman" w:hAnsi="Times New Roman"/>
                <w:bCs/>
              </w:rPr>
            </w:pPr>
            <w:r w:rsidRPr="008E62B9">
              <w:rPr>
                <w:rFonts w:ascii="Times New Roman" w:hAnsi="Times New Roman"/>
                <w:bCs/>
              </w:rPr>
              <w:t>(max 4 stars)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303BF" w14:textId="77777777" w:rsidR="008E62B9" w:rsidRPr="008E62B9" w:rsidRDefault="008E62B9" w:rsidP="00BF0FB3">
            <w:pPr>
              <w:jc w:val="right"/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 xml:space="preserve">Comparability </w:t>
            </w:r>
            <w:r w:rsidRPr="008E62B9">
              <w:rPr>
                <w:rFonts w:ascii="Times New Roman" w:hAnsi="Times New Roman"/>
                <w:bCs/>
              </w:rPr>
              <w:t>(max 2 stars)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3A761" w14:textId="77777777" w:rsidR="008E62B9" w:rsidRPr="008E62B9" w:rsidRDefault="008E62B9" w:rsidP="00BF0FB3">
            <w:pPr>
              <w:jc w:val="right"/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 xml:space="preserve">Outcome assessment </w:t>
            </w:r>
            <w:r w:rsidRPr="008E62B9">
              <w:rPr>
                <w:rFonts w:ascii="Times New Roman" w:hAnsi="Times New Roman"/>
                <w:bCs/>
              </w:rPr>
              <w:t>(max 3 stars)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90AC7" w14:textId="2D4AC925" w:rsidR="008E62B9" w:rsidRPr="008E62B9" w:rsidRDefault="008E62B9" w:rsidP="00BF0FB3">
            <w:pPr>
              <w:jc w:val="right"/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>Overall quality judgement</w:t>
            </w:r>
            <w:r w:rsidR="0029689E" w:rsidRPr="006D078F">
              <w:rPr>
                <w:rFonts w:ascii="Times New Roman" w:hAnsi="Times New Roman"/>
                <w:b/>
              </w:rPr>
              <w:t xml:space="preserve"> </w:t>
            </w:r>
            <w:r w:rsidR="0029689E" w:rsidRPr="006D078F">
              <w:rPr>
                <w:rFonts w:ascii="Times New Roman" w:hAnsi="Times New Roman"/>
                <w:bCs/>
              </w:rPr>
              <w:t>†</w:t>
            </w:r>
          </w:p>
        </w:tc>
      </w:tr>
      <w:tr w:rsidR="008E62B9" w:rsidRPr="008E62B9" w14:paraId="5CA85911" w14:textId="77777777" w:rsidTr="00C04195">
        <w:trPr>
          <w:trHeight w:val="454"/>
        </w:trPr>
        <w:tc>
          <w:tcPr>
            <w:tcW w:w="893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5FD72B63" w14:textId="77777777" w:rsidR="008E62B9" w:rsidRPr="008E62B9" w:rsidRDefault="008E62B9" w:rsidP="008E62B9">
            <w:pPr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>Prospective cohort studies (n=1)</w:t>
            </w:r>
          </w:p>
        </w:tc>
      </w:tr>
      <w:tr w:rsidR="008E62B9" w:rsidRPr="008E62B9" w14:paraId="6F6B0686" w14:textId="77777777" w:rsidTr="00C04195">
        <w:trPr>
          <w:trHeight w:val="454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16DD4CA" w14:textId="2592FFF8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Hynes, 2017</w:t>
            </w:r>
            <w:r w:rsidR="006D078F" w:rsidRPr="006D078F">
              <w:rPr>
                <w:rFonts w:ascii="Times New Roman" w:hAnsi="Times New Roman"/>
              </w:rPr>
              <w:t xml:space="preserve"> </w:t>
            </w:r>
            <w:r w:rsidR="007F60A1" w:rsidRPr="006D078F">
              <w:rPr>
                <w:rFonts w:ascii="Times New Roman" w:hAnsi="Times New Roman"/>
              </w:rPr>
              <w:t>‡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D892DA3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  <w:lang w:eastAsia="ja-JP"/>
              </w:rPr>
            </w:pPr>
            <w:r w:rsidRPr="008E62B9">
              <w:rPr>
                <w:rFonts w:ascii="Segoe UI Symbol" w:eastAsia="Calibri" w:hAnsi="Segoe UI Symbol" w:cs="Segoe UI Symbol"/>
                <w:lang w:eastAsia="ja-JP"/>
              </w:rPr>
              <w:t>★★★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2A8A168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eastAsia="Calibri" w:hAnsi="Segoe UI Symbol" w:cs="Segoe UI Symbol"/>
                <w:lang w:eastAsia="ja-JP"/>
              </w:rPr>
              <w:t>★★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A44C86F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C9FFE6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Good</w:t>
            </w:r>
          </w:p>
        </w:tc>
      </w:tr>
      <w:tr w:rsidR="008E62B9" w:rsidRPr="008E62B9" w14:paraId="40D82DED" w14:textId="77777777" w:rsidTr="004614E6">
        <w:trPr>
          <w:trHeight w:val="454"/>
        </w:trPr>
        <w:tc>
          <w:tcPr>
            <w:tcW w:w="893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14:paraId="5A13B373" w14:textId="77777777" w:rsidR="008E62B9" w:rsidRPr="008E62B9" w:rsidRDefault="008E62B9" w:rsidP="004614E6">
            <w:pPr>
              <w:rPr>
                <w:rFonts w:ascii="Times New Roman" w:hAnsi="Times New Roman"/>
                <w:b/>
              </w:rPr>
            </w:pPr>
            <w:r w:rsidRPr="008E62B9">
              <w:rPr>
                <w:rFonts w:ascii="Times New Roman" w:hAnsi="Times New Roman"/>
                <w:b/>
              </w:rPr>
              <w:t>Cross-sectional studies (n=6)</w:t>
            </w:r>
          </w:p>
        </w:tc>
      </w:tr>
      <w:tr w:rsidR="008E62B9" w:rsidRPr="008E62B9" w14:paraId="6DFD975A" w14:textId="77777777" w:rsidTr="004614E6">
        <w:trPr>
          <w:trHeight w:val="170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4066AD32" w14:textId="19066665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Goslings, 1975</w:t>
            </w:r>
            <w:r w:rsidR="006D078F" w:rsidRPr="006D078F">
              <w:rPr>
                <w:rFonts w:ascii="Times New Roman" w:hAnsi="Times New Roman"/>
              </w:rPr>
              <w:t xml:space="preserve"> §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E0F37AC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8D79986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22993EE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01CDAAC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Poor</w:t>
            </w:r>
          </w:p>
        </w:tc>
      </w:tr>
      <w:tr w:rsidR="008E62B9" w:rsidRPr="008E62B9" w14:paraId="2C16A703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34A4519B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1EDB7D8E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56C66AF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AAC26F6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95F679D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2B9" w:rsidRPr="008E62B9" w14:paraId="627DF567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7C11E1AC" w14:textId="19749834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Todd, 1988</w:t>
            </w:r>
            <w:r w:rsidR="007229E5">
              <w:rPr>
                <w:rFonts w:ascii="Times New Roman" w:hAnsi="Times New Roman"/>
              </w:rPr>
              <w:t xml:space="preserve"> </w:t>
            </w:r>
            <w:r w:rsidR="007229E5" w:rsidRPr="007229E5">
              <w:rPr>
                <w:rFonts w:ascii="Times New Roman" w:hAnsi="Times New Roman"/>
              </w:rPr>
              <w:t>||</w:t>
            </w:r>
          </w:p>
        </w:tc>
        <w:tc>
          <w:tcPr>
            <w:tcW w:w="1560" w:type="dxa"/>
            <w:vAlign w:val="center"/>
            <w:hideMark/>
          </w:tcPr>
          <w:p w14:paraId="550B7D8B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vAlign w:val="center"/>
            <w:hideMark/>
          </w:tcPr>
          <w:p w14:paraId="34DC134A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701" w:type="dxa"/>
            <w:vAlign w:val="center"/>
            <w:hideMark/>
          </w:tcPr>
          <w:p w14:paraId="79DCD6E5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282D074E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Poor</w:t>
            </w:r>
          </w:p>
        </w:tc>
      </w:tr>
      <w:tr w:rsidR="008E62B9" w:rsidRPr="008E62B9" w14:paraId="3D5A6827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153C67DB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9690490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CE0F781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D83FEFB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BD9CB56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2B9" w:rsidRPr="008E62B9" w14:paraId="7DD38D35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505A65B3" w14:textId="31432538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Valeix, 1994</w:t>
            </w:r>
            <w:r w:rsidR="00C92576">
              <w:rPr>
                <w:rFonts w:ascii="Times New Roman" w:hAnsi="Times New Roman"/>
              </w:rPr>
              <w:t xml:space="preserve"> </w:t>
            </w:r>
            <w:r w:rsidR="00C92576" w:rsidRPr="00C92576">
              <w:rPr>
                <w:rFonts w:ascii="Times New Roman" w:hAnsi="Times New Roman"/>
              </w:rPr>
              <w:t>¶</w:t>
            </w:r>
          </w:p>
        </w:tc>
        <w:tc>
          <w:tcPr>
            <w:tcW w:w="1560" w:type="dxa"/>
            <w:vAlign w:val="center"/>
            <w:hideMark/>
          </w:tcPr>
          <w:p w14:paraId="36FC7372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★★★</w:t>
            </w:r>
          </w:p>
        </w:tc>
        <w:tc>
          <w:tcPr>
            <w:tcW w:w="1701" w:type="dxa"/>
            <w:vAlign w:val="center"/>
          </w:tcPr>
          <w:p w14:paraId="0DE5BA14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12046B1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vAlign w:val="center"/>
            <w:hideMark/>
          </w:tcPr>
          <w:p w14:paraId="0E44BB56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Poor</w:t>
            </w:r>
          </w:p>
        </w:tc>
      </w:tr>
      <w:tr w:rsidR="008E62B9" w:rsidRPr="008E62B9" w14:paraId="0C155567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37DD2895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A6ABF8F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C43AC37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B327699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9FCA367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2B9" w:rsidRPr="008E62B9" w14:paraId="0A0ED658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2979FFA0" w14:textId="77DCA450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Azizi, 1995</w:t>
            </w:r>
            <w:r w:rsidR="00C92576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1560" w:type="dxa"/>
            <w:vAlign w:val="center"/>
            <w:hideMark/>
          </w:tcPr>
          <w:p w14:paraId="4850613C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vAlign w:val="center"/>
          </w:tcPr>
          <w:p w14:paraId="4EAF18E8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701" w:type="dxa"/>
            <w:vAlign w:val="center"/>
            <w:hideMark/>
          </w:tcPr>
          <w:p w14:paraId="2E5B5B84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vAlign w:val="center"/>
            <w:hideMark/>
          </w:tcPr>
          <w:p w14:paraId="01D2ABA0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Fair</w:t>
            </w:r>
          </w:p>
        </w:tc>
      </w:tr>
      <w:tr w:rsidR="008E62B9" w:rsidRPr="008E62B9" w14:paraId="5977E50E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7641B0CE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5128C091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3706168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9558762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13781B5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2B9" w:rsidRPr="008E62B9" w14:paraId="2E7F5AE7" w14:textId="77777777" w:rsidTr="004614E6">
        <w:trPr>
          <w:trHeight w:val="170"/>
        </w:trPr>
        <w:tc>
          <w:tcPr>
            <w:tcW w:w="2268" w:type="dxa"/>
            <w:vAlign w:val="center"/>
          </w:tcPr>
          <w:p w14:paraId="679B1DEE" w14:textId="652ED80A" w:rsidR="008E62B9" w:rsidRPr="008E62B9" w:rsidRDefault="008E62B9" w:rsidP="008E62B9">
            <w:pPr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Soriguer, 2000</w:t>
            </w:r>
            <w:r w:rsidR="00C92576">
              <w:rPr>
                <w:rFonts w:ascii="Times New Roman" w:hAnsi="Times New Roman"/>
              </w:rPr>
              <w:t xml:space="preserve"> </w:t>
            </w:r>
            <w:bookmarkStart w:id="1" w:name="_Hlk78968988"/>
            <w:r w:rsidR="00C92576" w:rsidRPr="00C92576">
              <w:rPr>
                <w:rFonts w:ascii="Times New Roman" w:hAnsi="Times New Roman"/>
              </w:rPr>
              <w:t>††</w:t>
            </w:r>
            <w:bookmarkEnd w:id="1"/>
          </w:p>
        </w:tc>
        <w:tc>
          <w:tcPr>
            <w:tcW w:w="1560" w:type="dxa"/>
            <w:vAlign w:val="center"/>
            <w:hideMark/>
          </w:tcPr>
          <w:p w14:paraId="44D8171E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★★★</w:t>
            </w:r>
          </w:p>
        </w:tc>
        <w:tc>
          <w:tcPr>
            <w:tcW w:w="1701" w:type="dxa"/>
            <w:vAlign w:val="center"/>
          </w:tcPr>
          <w:p w14:paraId="30FBA3B4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701" w:type="dxa"/>
            <w:vAlign w:val="center"/>
            <w:hideMark/>
          </w:tcPr>
          <w:p w14:paraId="40C40702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701" w:type="dxa"/>
            <w:vAlign w:val="center"/>
            <w:hideMark/>
          </w:tcPr>
          <w:p w14:paraId="3B4DB0AB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Poor</w:t>
            </w:r>
          </w:p>
        </w:tc>
      </w:tr>
      <w:tr w:rsidR="008E62B9" w:rsidRPr="008E62B9" w14:paraId="2DDF624D" w14:textId="77777777" w:rsidTr="00915D02">
        <w:trPr>
          <w:trHeight w:val="170"/>
        </w:trPr>
        <w:tc>
          <w:tcPr>
            <w:tcW w:w="2268" w:type="dxa"/>
            <w:vAlign w:val="center"/>
          </w:tcPr>
          <w:p w14:paraId="66CF0E08" w14:textId="77777777" w:rsidR="008E62B9" w:rsidRPr="008E62B9" w:rsidRDefault="008E62B9" w:rsidP="008E62B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05A3900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04984A7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F72B15D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E0B2D8E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</w:p>
        </w:tc>
      </w:tr>
      <w:tr w:rsidR="008E62B9" w:rsidRPr="008E62B9" w14:paraId="63F22B5B" w14:textId="77777777" w:rsidTr="00915D02">
        <w:trPr>
          <w:trHeight w:val="17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CAE2E9" w14:textId="2CF4C498" w:rsidR="008E62B9" w:rsidRPr="008E62B9" w:rsidRDefault="008E62B9" w:rsidP="008E62B9">
            <w:pPr>
              <w:spacing w:after="120"/>
              <w:ind w:right="-108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Scinicariello and Buser, 2018</w:t>
            </w:r>
            <w:r w:rsidR="00AB2AD3">
              <w:rPr>
                <w:rFonts w:ascii="Times New Roman" w:hAnsi="Times New Roman"/>
              </w:rPr>
              <w:t xml:space="preserve"> </w:t>
            </w:r>
            <w:r w:rsidR="00AB2AD3" w:rsidRPr="00AB2AD3">
              <w:rPr>
                <w:rFonts w:ascii="Times New Roman" w:hAnsi="Times New Roman"/>
              </w:rPr>
              <w:t>‡‡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B6FF4AA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★★★★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3109E684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63DD17BD" w14:textId="77777777" w:rsidR="008E62B9" w:rsidRPr="008E62B9" w:rsidRDefault="008E62B9" w:rsidP="008E62B9">
            <w:pPr>
              <w:jc w:val="right"/>
              <w:rPr>
                <w:rFonts w:ascii="Times New Roman" w:hAnsi="Times New Roman"/>
              </w:rPr>
            </w:pPr>
            <w:r w:rsidRPr="008E62B9">
              <w:rPr>
                <w:rFonts w:ascii="Segoe UI Symbol" w:hAnsi="Segoe UI Symbol" w:cs="Segoe UI Symbol"/>
              </w:rPr>
              <w:t>★★★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33E499EF" w14:textId="77777777" w:rsidR="008E62B9" w:rsidRPr="008E62B9" w:rsidRDefault="008E62B9" w:rsidP="008E62B9">
            <w:pPr>
              <w:jc w:val="center"/>
              <w:rPr>
                <w:rFonts w:ascii="Times New Roman" w:hAnsi="Times New Roman"/>
              </w:rPr>
            </w:pPr>
            <w:r w:rsidRPr="008E62B9">
              <w:rPr>
                <w:rFonts w:ascii="Times New Roman" w:hAnsi="Times New Roman"/>
              </w:rPr>
              <w:t>Good</w:t>
            </w:r>
          </w:p>
        </w:tc>
      </w:tr>
    </w:tbl>
    <w:p w14:paraId="6505C702" w14:textId="5C805E07" w:rsidR="007E76ED" w:rsidRPr="006D1D2B" w:rsidRDefault="006D1D2B" w:rsidP="00FB19BE">
      <w:pPr>
        <w:spacing w:before="120" w:after="120" w:line="276" w:lineRule="auto"/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* </w:t>
      </w:r>
      <w:r w:rsidR="007E76ED" w:rsidRPr="006D1D2B">
        <w:rPr>
          <w:rFonts w:ascii="Times New Roman" w:hAnsi="Times New Roman" w:cs="Times New Roman"/>
          <w:noProof/>
          <w:sz w:val="20"/>
          <w:szCs w:val="20"/>
        </w:rPr>
        <w:t>Wells GA, Shea B, O’Connell D</w:t>
      </w:r>
      <w:r w:rsidR="004110DF">
        <w:rPr>
          <w:rFonts w:ascii="Times New Roman" w:hAnsi="Times New Roman" w:cs="Times New Roman"/>
          <w:noProof/>
          <w:sz w:val="20"/>
          <w:szCs w:val="20"/>
        </w:rPr>
        <w:t xml:space="preserve">, et al. </w:t>
      </w:r>
      <w:r w:rsidR="007E76ED" w:rsidRPr="006D1D2B">
        <w:rPr>
          <w:rFonts w:ascii="Times New Roman" w:hAnsi="Times New Roman" w:cs="Times New Roman"/>
          <w:i/>
          <w:iCs/>
          <w:noProof/>
          <w:sz w:val="20"/>
          <w:szCs w:val="20"/>
        </w:rPr>
        <w:t>The Newcastle-Ottawa Scale (NOS) for assessing the quality of nonrandomised studies in meta-analyses</w:t>
      </w:r>
      <w:r w:rsidR="007E76ED" w:rsidRPr="006D1D2B">
        <w:rPr>
          <w:rFonts w:ascii="Times New Roman" w:hAnsi="Times New Roman" w:cs="Times New Roman"/>
          <w:noProof/>
          <w:sz w:val="20"/>
          <w:szCs w:val="20"/>
        </w:rPr>
        <w:t>.</w:t>
      </w:r>
      <w:r w:rsidR="00B8614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E76ED" w:rsidRPr="006D1D2B">
        <w:rPr>
          <w:rFonts w:ascii="Times New Roman" w:hAnsi="Times New Roman" w:cs="Times New Roman"/>
          <w:noProof/>
          <w:sz w:val="20"/>
          <w:szCs w:val="20"/>
        </w:rPr>
        <w:t>Ottawa: Ottawa Hospital Research Institute Available at: http://www.ohri.ca/programs/clinical_epidemiology/oxford.asp [Accessed April 27, 2019]</w:t>
      </w:r>
    </w:p>
    <w:p w14:paraId="29B08E44" w14:textId="71C7C6F9" w:rsidR="007E76ED" w:rsidRDefault="0029689E" w:rsidP="00FB19BE">
      <w:pPr>
        <w:spacing w:line="276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9689E">
        <w:rPr>
          <w:rFonts w:ascii="Times New Roman" w:eastAsia="MS Mincho" w:hAnsi="Times New Roman" w:cs="Times New Roman"/>
          <w:bCs/>
          <w:sz w:val="20"/>
          <w:szCs w:val="20"/>
        </w:rPr>
        <w:t xml:space="preserve">† </w:t>
      </w:r>
      <w:r w:rsidR="007E76ED" w:rsidRPr="006D1D2B">
        <w:rPr>
          <w:rFonts w:ascii="Times New Roman" w:eastAsia="MS Mincho" w:hAnsi="Times New Roman" w:cs="Times New Roman"/>
          <w:bCs/>
          <w:sz w:val="20"/>
          <w:szCs w:val="20"/>
        </w:rPr>
        <w:t>Overall quality grading:</w:t>
      </w:r>
      <w:r w:rsidR="007E76ED" w:rsidRPr="006D1D2B">
        <w:rPr>
          <w:rFonts w:ascii="Times New Roman" w:eastAsia="MS Mincho" w:hAnsi="Times New Roman" w:cs="Times New Roman"/>
          <w:b/>
          <w:sz w:val="20"/>
          <w:szCs w:val="20"/>
        </w:rPr>
        <w:t xml:space="preserve"> 1) g</w:t>
      </w:r>
      <w:r w:rsidR="007E76ED" w:rsidRPr="006D1D2B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ood = </w:t>
      </w:r>
      <w:r w:rsidR="007E76ED" w:rsidRPr="006D1D2B">
        <w:rPr>
          <w:rFonts w:ascii="Times New Roman" w:eastAsia="MS Mincho" w:hAnsi="Times New Roman" w:cs="Times New Roman"/>
          <w:sz w:val="20"/>
          <w:szCs w:val="20"/>
        </w:rPr>
        <w:t xml:space="preserve">3 or 4 stars in selection domain AND 1 or 2 stars in comparability domain AND 2 or 3 stars in outcome domain; </w:t>
      </w:r>
      <w:r w:rsidR="007E76ED" w:rsidRPr="006D1D2B">
        <w:rPr>
          <w:rFonts w:ascii="Times New Roman" w:eastAsia="MS Mincho" w:hAnsi="Times New Roman" w:cs="Times New Roman"/>
          <w:b/>
          <w:sz w:val="20"/>
          <w:szCs w:val="20"/>
        </w:rPr>
        <w:t>2) f</w:t>
      </w:r>
      <w:r w:rsidR="007E76ED" w:rsidRPr="006D1D2B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air = </w:t>
      </w:r>
      <w:r w:rsidR="007E76ED" w:rsidRPr="006D1D2B">
        <w:rPr>
          <w:rFonts w:ascii="Times New Roman" w:eastAsia="MS Mincho" w:hAnsi="Times New Roman" w:cs="Times New Roman"/>
          <w:sz w:val="20"/>
          <w:szCs w:val="20"/>
        </w:rPr>
        <w:t xml:space="preserve">2 stars in selection domain AND 1 or 2 stars in comparability domain AND 2 or 3 stars in outcome domain; and </w:t>
      </w:r>
      <w:r w:rsidR="007E76ED" w:rsidRPr="006D1D2B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3) poor = </w:t>
      </w:r>
      <w:r w:rsidR="007E76ED" w:rsidRPr="006D1D2B">
        <w:rPr>
          <w:rFonts w:ascii="Times New Roman" w:eastAsia="MS Mincho" w:hAnsi="Times New Roman" w:cs="Times New Roman"/>
          <w:sz w:val="20"/>
          <w:szCs w:val="20"/>
        </w:rPr>
        <w:t>0 or 1 star in selection domain OR 0 stars in comparability domain OR 0 or 1 stars in outcome domain.</w:t>
      </w:r>
    </w:p>
    <w:p w14:paraId="6D9223CD" w14:textId="4D828BF5" w:rsidR="00972D6E" w:rsidRPr="0039555B" w:rsidRDefault="00BC4F6C" w:rsidP="00FB19BE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9555B">
        <w:rPr>
          <w:rFonts w:ascii="Times New Roman" w:eastAsia="MS Mincho" w:hAnsi="Times New Roman" w:cs="Times New Roman"/>
          <w:sz w:val="20"/>
          <w:szCs w:val="20"/>
        </w:rPr>
        <w:t xml:space="preserve">‡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Hynes K, Otahal P, Burgess J, et al. (2017) Reduced Educational Outcomes Persist into Adolescence Following Mild Iodine Deficiency in Utero, Despite Adequacy in Childhood: 15-Year Follow-Up of the Gestational Iodine Cohort Investigating Auditory Processing Speed and Working Memory.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Nutrients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9, 1354.</w:t>
      </w:r>
    </w:p>
    <w:p w14:paraId="1A746C3B" w14:textId="4D5C10A8" w:rsidR="00972D6E" w:rsidRPr="0039555B" w:rsidRDefault="006D078F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9555B">
        <w:rPr>
          <w:rFonts w:ascii="Times New Roman" w:hAnsi="Times New Roman" w:cs="Times New Roman"/>
          <w:noProof/>
          <w:sz w:val="20"/>
          <w:szCs w:val="20"/>
        </w:rPr>
        <w:t xml:space="preserve">§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>Goslings BM, Djokomoeljanto R, Hoedijono R, et al. (1975) Studies on hearing loss in a community with</w:t>
      </w:r>
      <w:r w:rsidRPr="0039555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endemic cretinism in central Java, Indonesia.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Acta Endocrinol. (Copenh).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78, 705–713.</w:t>
      </w:r>
    </w:p>
    <w:p w14:paraId="7F68D78A" w14:textId="0DFFFF2B" w:rsidR="00972D6E" w:rsidRPr="0039555B" w:rsidRDefault="007229E5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229E5">
        <w:rPr>
          <w:rFonts w:ascii="Times New Roman" w:hAnsi="Times New Roman" w:cs="Times New Roman"/>
          <w:noProof/>
          <w:sz w:val="20"/>
          <w:szCs w:val="20"/>
        </w:rPr>
        <w:t xml:space="preserve">||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Todd C, Sanders D &amp; Chimanyiwa T (1988) Hearing in primary school children in an iodine-deficient population in Chinamhora, Zimbabwe.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Trop. Geogr. Med.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40, 223–225.</w:t>
      </w:r>
    </w:p>
    <w:p w14:paraId="7421CD9A" w14:textId="4E64DD87" w:rsidR="00972D6E" w:rsidRPr="0039555B" w:rsidRDefault="00C92576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92576">
        <w:rPr>
          <w:rFonts w:ascii="Times New Roman" w:hAnsi="Times New Roman" w:cs="Times New Roman"/>
          <w:noProof/>
          <w:sz w:val="20"/>
          <w:szCs w:val="20"/>
        </w:rPr>
        <w:t xml:space="preserve">¶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Valeix P, Preziosi P, Rossignol C, et al. (1994) Relationship between urinary iodine concentration and hearing capacity in children.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Eur. J. Clin. Nutr.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48, 54–59.</w:t>
      </w:r>
    </w:p>
    <w:p w14:paraId="4FD9928B" w14:textId="2CC71D38" w:rsidR="00972D6E" w:rsidRPr="0039555B" w:rsidRDefault="00C92576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**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Azizi F, Kalani H, Kimiagar M, et al. (1995) Physical, neuromotor and intellectual impairment in non-cretinous schoolchildren with iodine deficiency.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Int. J. Vitam. Nutr. Res.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65, 199–205.</w:t>
      </w:r>
    </w:p>
    <w:p w14:paraId="68D7B33D" w14:textId="2A9B81D2" w:rsidR="00972D6E" w:rsidRPr="0039555B" w:rsidRDefault="00C92576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92576">
        <w:rPr>
          <w:rFonts w:ascii="Times New Roman" w:hAnsi="Times New Roman" w:cs="Times New Roman"/>
          <w:noProof/>
          <w:sz w:val="20"/>
          <w:szCs w:val="20"/>
        </w:rPr>
        <w:t>††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Soriguer F, Millón MC, Muñoz R, et al. (2000) The auditory threshold in a school-age population is related to iodine intake and thyroid function.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Thyroid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10, 991–999.</w:t>
      </w:r>
    </w:p>
    <w:p w14:paraId="360415B6" w14:textId="05D5FA9A" w:rsidR="00972D6E" w:rsidRPr="0039555B" w:rsidRDefault="00AB2AD3" w:rsidP="00FB19B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B2AD3">
        <w:rPr>
          <w:rFonts w:ascii="Times New Roman" w:hAnsi="Times New Roman" w:cs="Times New Roman"/>
          <w:noProof/>
          <w:sz w:val="20"/>
          <w:szCs w:val="20"/>
        </w:rPr>
        <w:t>‡‡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Scinicariello F &amp; Buser MC (2018) Association of iodine deficiency with hearing impairment in US adolescents aged 12 to 19 years: analysis of NHANES 2007-2010 data. </w:t>
      </w:r>
      <w:r w:rsidR="00972D6E" w:rsidRPr="0039555B">
        <w:rPr>
          <w:rFonts w:ascii="Times New Roman" w:hAnsi="Times New Roman" w:cs="Times New Roman"/>
          <w:i/>
          <w:iCs/>
          <w:noProof/>
          <w:sz w:val="20"/>
          <w:szCs w:val="20"/>
        </w:rPr>
        <w:t>JAMA Otolaryngol. - Head Neck Surg.</w:t>
      </w:r>
      <w:r w:rsidR="00972D6E" w:rsidRPr="0039555B">
        <w:rPr>
          <w:rFonts w:ascii="Times New Roman" w:hAnsi="Times New Roman" w:cs="Times New Roman"/>
          <w:noProof/>
          <w:sz w:val="20"/>
          <w:szCs w:val="20"/>
        </w:rPr>
        <w:t xml:space="preserve"> 144, 644–645.</w:t>
      </w:r>
    </w:p>
    <w:p w14:paraId="1353FA81" w14:textId="222B3B74" w:rsidR="00074608" w:rsidRPr="0023571B" w:rsidRDefault="00074608">
      <w:pPr>
        <w:rPr>
          <w:rFonts w:ascii="Times New Roman" w:hAnsi="Times New Roman" w:cs="Times New Roman"/>
          <w:sz w:val="24"/>
          <w:szCs w:val="24"/>
        </w:rPr>
      </w:pPr>
    </w:p>
    <w:sectPr w:rsidR="00074608" w:rsidRPr="0023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D0B3" w14:textId="77777777" w:rsidR="0045523C" w:rsidRDefault="0045523C" w:rsidP="0045523C">
      <w:pPr>
        <w:spacing w:after="0" w:line="240" w:lineRule="auto"/>
      </w:pPr>
      <w:r>
        <w:separator/>
      </w:r>
    </w:p>
  </w:endnote>
  <w:endnote w:type="continuationSeparator" w:id="0">
    <w:p w14:paraId="0A13278D" w14:textId="77777777" w:rsidR="0045523C" w:rsidRDefault="0045523C" w:rsidP="0045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B24E6" w14:textId="77777777" w:rsidR="0045523C" w:rsidRDefault="0045523C" w:rsidP="0045523C">
      <w:pPr>
        <w:spacing w:after="0" w:line="240" w:lineRule="auto"/>
      </w:pPr>
      <w:r>
        <w:separator/>
      </w:r>
    </w:p>
  </w:footnote>
  <w:footnote w:type="continuationSeparator" w:id="0">
    <w:p w14:paraId="6F87CE5E" w14:textId="77777777" w:rsidR="0045523C" w:rsidRDefault="0045523C" w:rsidP="0045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8556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48C45E" w14:textId="78F2D91F" w:rsidR="0045523C" w:rsidRDefault="004552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7C123" w14:textId="77777777" w:rsidR="0045523C" w:rsidRDefault="00455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32"/>
    <w:rsid w:val="00007430"/>
    <w:rsid w:val="0001523D"/>
    <w:rsid w:val="00016A57"/>
    <w:rsid w:val="00051AE7"/>
    <w:rsid w:val="00074608"/>
    <w:rsid w:val="000B7F23"/>
    <w:rsid w:val="000D0800"/>
    <w:rsid w:val="00111689"/>
    <w:rsid w:val="00145F2A"/>
    <w:rsid w:val="00184004"/>
    <w:rsid w:val="001B1245"/>
    <w:rsid w:val="00227CCF"/>
    <w:rsid w:val="0023571B"/>
    <w:rsid w:val="00265A38"/>
    <w:rsid w:val="0029689E"/>
    <w:rsid w:val="002F0044"/>
    <w:rsid w:val="00301AD7"/>
    <w:rsid w:val="0031508D"/>
    <w:rsid w:val="003346E4"/>
    <w:rsid w:val="0039555B"/>
    <w:rsid w:val="00403E0C"/>
    <w:rsid w:val="004110DF"/>
    <w:rsid w:val="00436A4E"/>
    <w:rsid w:val="00441D54"/>
    <w:rsid w:val="0045523C"/>
    <w:rsid w:val="004614E6"/>
    <w:rsid w:val="004B7517"/>
    <w:rsid w:val="00510F6E"/>
    <w:rsid w:val="00513D0C"/>
    <w:rsid w:val="005519F4"/>
    <w:rsid w:val="00563224"/>
    <w:rsid w:val="005E5339"/>
    <w:rsid w:val="005F39D1"/>
    <w:rsid w:val="006445C5"/>
    <w:rsid w:val="00652FF9"/>
    <w:rsid w:val="00665AAE"/>
    <w:rsid w:val="006A5532"/>
    <w:rsid w:val="006A59AD"/>
    <w:rsid w:val="006C3681"/>
    <w:rsid w:val="006D078F"/>
    <w:rsid w:val="006D1D2B"/>
    <w:rsid w:val="006E5ADB"/>
    <w:rsid w:val="006F2FD6"/>
    <w:rsid w:val="007053BD"/>
    <w:rsid w:val="00714407"/>
    <w:rsid w:val="007229E5"/>
    <w:rsid w:val="0075396A"/>
    <w:rsid w:val="007752AD"/>
    <w:rsid w:val="00791851"/>
    <w:rsid w:val="00793B9A"/>
    <w:rsid w:val="007A2EA2"/>
    <w:rsid w:val="007B31E3"/>
    <w:rsid w:val="007B3460"/>
    <w:rsid w:val="007E76ED"/>
    <w:rsid w:val="007F60A1"/>
    <w:rsid w:val="0080451B"/>
    <w:rsid w:val="00827AD2"/>
    <w:rsid w:val="00827B06"/>
    <w:rsid w:val="00867372"/>
    <w:rsid w:val="00873DD0"/>
    <w:rsid w:val="008A7BDC"/>
    <w:rsid w:val="008E62B9"/>
    <w:rsid w:val="00904607"/>
    <w:rsid w:val="009071E8"/>
    <w:rsid w:val="009141C7"/>
    <w:rsid w:val="00915D02"/>
    <w:rsid w:val="0093291A"/>
    <w:rsid w:val="00972D6E"/>
    <w:rsid w:val="009B7CDE"/>
    <w:rsid w:val="009D5F70"/>
    <w:rsid w:val="00A23644"/>
    <w:rsid w:val="00A738A8"/>
    <w:rsid w:val="00A95A4F"/>
    <w:rsid w:val="00AA77F6"/>
    <w:rsid w:val="00AB2AD3"/>
    <w:rsid w:val="00AC7DA0"/>
    <w:rsid w:val="00AD02E4"/>
    <w:rsid w:val="00AE31F0"/>
    <w:rsid w:val="00B4721A"/>
    <w:rsid w:val="00B72782"/>
    <w:rsid w:val="00B77B1E"/>
    <w:rsid w:val="00B807CB"/>
    <w:rsid w:val="00B86140"/>
    <w:rsid w:val="00BA50AC"/>
    <w:rsid w:val="00BC4F6C"/>
    <w:rsid w:val="00BF0FB3"/>
    <w:rsid w:val="00BF34FF"/>
    <w:rsid w:val="00C04195"/>
    <w:rsid w:val="00C5360B"/>
    <w:rsid w:val="00C92576"/>
    <w:rsid w:val="00CC7DB7"/>
    <w:rsid w:val="00CF58CF"/>
    <w:rsid w:val="00D21B21"/>
    <w:rsid w:val="00D6154C"/>
    <w:rsid w:val="00D96B10"/>
    <w:rsid w:val="00E27296"/>
    <w:rsid w:val="00E44C7D"/>
    <w:rsid w:val="00E91828"/>
    <w:rsid w:val="00EB7263"/>
    <w:rsid w:val="00EF3FFA"/>
    <w:rsid w:val="00EF62C3"/>
    <w:rsid w:val="00F12BA1"/>
    <w:rsid w:val="00F92F32"/>
    <w:rsid w:val="00FB19BE"/>
    <w:rsid w:val="00FE0B26"/>
    <w:rsid w:val="00FE48B0"/>
    <w:rsid w:val="00FF13AE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EFC9F6"/>
  <w15:chartTrackingRefBased/>
  <w15:docId w15:val="{500DD2B9-B945-48A7-9349-D34B278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3C"/>
  </w:style>
  <w:style w:type="paragraph" w:styleId="Footer">
    <w:name w:val="footer"/>
    <w:basedOn w:val="Normal"/>
    <w:link w:val="FooterChar"/>
    <w:uiPriority w:val="99"/>
    <w:unhideWhenUsed/>
    <w:rsid w:val="0045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3C"/>
  </w:style>
  <w:style w:type="table" w:customStyle="1" w:styleId="TableGrid1">
    <w:name w:val="Table Grid1"/>
    <w:basedOn w:val="TableNormal"/>
    <w:next w:val="TableGrid"/>
    <w:uiPriority w:val="39"/>
    <w:rsid w:val="008E62B9"/>
    <w:pPr>
      <w:spacing w:after="0" w:line="240" w:lineRule="auto"/>
    </w:pPr>
    <w:rPr>
      <w:rFonts w:ascii="Calibri" w:eastAsia="MS Mincho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AA27-47BC-4708-97F5-2D7F48D1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Dineva, Mariana Dr (Sch of Biosci &amp; Med)</dc:creator>
  <cp:keywords/>
  <dc:description/>
  <cp:lastModifiedBy>Dineva, Mariana Dr (Sch of Biosci &amp; Med)</cp:lastModifiedBy>
  <cp:revision>2</cp:revision>
  <dcterms:created xsi:type="dcterms:W3CDTF">2021-10-29T16:38:00Z</dcterms:created>
  <dcterms:modified xsi:type="dcterms:W3CDTF">2021-10-29T16:38:00Z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1792a6a3-cd04-3dda-87ff-e424e127d875</vt:lpwstr>
  </property>
  <property fmtid="{D5CDD505-2E9C-101B-9397-08002B2CF9AE}" pid="4" name="Mendeley Citation Style_1">
    <vt:lpwstr>http://www.zotero.org/styles/public-health-nutrition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http://www.zotero.org/styles/frontiers-in-veterinary-science</vt:lpwstr>
  </property>
  <property fmtid="{D5CDD505-2E9C-101B-9397-08002B2CF9AE}" pid="14" name="Mendeley Recent Style Name 4_1">
    <vt:lpwstr>Frontiers in Veterinary Science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http://www.zotero.org/styles/public-health-nutrition</vt:lpwstr>
  </property>
  <property fmtid="{D5CDD505-2E9C-101B-9397-08002B2CF9AE}" pid="24" name="Mendeley Recent Style Name 9_1">
    <vt:lpwstr>Public Health Nutrition</vt:lpwstr>
  </property>
</Properties>
</file>