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1" w:rsidRPr="00AE50D4" w:rsidRDefault="00AE50D4">
      <w:pPr>
        <w:rPr>
          <w:b/>
        </w:rPr>
      </w:pPr>
      <w:r w:rsidRPr="00AE50D4">
        <w:rPr>
          <w:b/>
        </w:rPr>
        <w:t>Supplementary Material</w:t>
      </w:r>
    </w:p>
    <w:p w:rsidR="00AE50D4" w:rsidRDefault="00AE50D4"/>
    <w:p w:rsidR="00AE50D4" w:rsidRDefault="00AE50D4">
      <w:r>
        <w:t xml:space="preserve">Supplementary Figure 1. </w:t>
      </w:r>
      <w:r>
        <w:t xml:space="preserve">Energy intake (kcal/day) of </w:t>
      </w:r>
      <w:r>
        <w:t xml:space="preserve">each </w:t>
      </w:r>
      <w:r>
        <w:t xml:space="preserve">participant (n = 155) by study day, </w:t>
      </w:r>
      <w:r>
        <w:t>in each</w:t>
      </w:r>
      <w:r w:rsidR="00A4067C">
        <w:t xml:space="preserve"> </w:t>
      </w:r>
      <w:proofErr w:type="spellStart"/>
      <w:r w:rsidR="00A4067C">
        <w:t>tertile</w:t>
      </w:r>
      <w:bookmarkStart w:id="0" w:name="_GoBack"/>
      <w:bookmarkEnd w:id="0"/>
      <w:proofErr w:type="spellEnd"/>
      <w:r>
        <w:t xml:space="preserve"> of change in energy intake over time. (A) </w:t>
      </w:r>
      <w:proofErr w:type="spellStart"/>
      <w:r>
        <w:t>Tertile</w:t>
      </w:r>
      <w:proofErr w:type="spellEnd"/>
      <w:r>
        <w:t xml:space="preserve"> 1; (B) </w:t>
      </w:r>
      <w:proofErr w:type="spellStart"/>
      <w:r>
        <w:t>Tertile</w:t>
      </w:r>
      <w:proofErr w:type="spellEnd"/>
      <w:r>
        <w:t xml:space="preserve"> 2; (C) </w:t>
      </w:r>
      <w:proofErr w:type="spellStart"/>
      <w:r>
        <w:t>Tertile</w:t>
      </w:r>
      <w:proofErr w:type="spellEnd"/>
      <w:r>
        <w:t xml:space="preserve"> 3. </w:t>
      </w:r>
      <w:r w:rsidR="007F0EEE">
        <w:t xml:space="preserve">Each line represents an individual participant. </w:t>
      </w:r>
      <w:r>
        <w:t xml:space="preserve">Participants in </w:t>
      </w:r>
      <w:proofErr w:type="spellStart"/>
      <w:r>
        <w:t>Tertile</w:t>
      </w:r>
      <w:proofErr w:type="spellEnd"/>
      <w:r>
        <w:t xml:space="preserve"> 1 were categorised as Reactive Reporters.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6"/>
        <w:gridCol w:w="4554"/>
        <w:gridCol w:w="4658"/>
      </w:tblGrid>
      <w:tr w:rsidR="00A4067C" w:rsidTr="007F0EEE">
        <w:tc>
          <w:tcPr>
            <w:tcW w:w="4818" w:type="dxa"/>
          </w:tcPr>
          <w:p w:rsidR="00AE50D4" w:rsidRDefault="007F0EEE" w:rsidP="007F0EEE">
            <w:pPr>
              <w:jc w:val="both"/>
            </w:pPr>
            <w:r w:rsidRPr="007F0EEE">
              <w:drawing>
                <wp:inline distT="0" distB="0" distL="0" distR="0">
                  <wp:extent cx="3286402" cy="1934308"/>
                  <wp:effectExtent l="0" t="0" r="952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516" cy="197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:rsidR="00AE50D4" w:rsidRDefault="00347223" w:rsidP="00AB27C4">
            <w:pPr>
              <w:jc w:val="both"/>
            </w:pPr>
            <w:r w:rsidRPr="00347223">
              <w:drawing>
                <wp:inline distT="0" distB="0" distL="0" distR="0">
                  <wp:extent cx="3162461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106" cy="204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:rsidR="00AE50D4" w:rsidRPr="00A4067C" w:rsidRDefault="00347223" w:rsidP="00A4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>
                  <wp:extent cx="3234863" cy="2023338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398" cy="204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67C" w:rsidTr="007F0EEE">
        <w:tc>
          <w:tcPr>
            <w:tcW w:w="4818" w:type="dxa"/>
          </w:tcPr>
          <w:p w:rsidR="00AE50D4" w:rsidRDefault="00A4067C" w:rsidP="00A4067C">
            <w:pPr>
              <w:jc w:val="center"/>
            </w:pPr>
            <w:r>
              <w:t xml:space="preserve">                              </w:t>
            </w:r>
            <w:r w:rsidR="00AE50D4">
              <w:t>(A)</w:t>
            </w:r>
          </w:p>
        </w:tc>
        <w:tc>
          <w:tcPr>
            <w:tcW w:w="4565" w:type="dxa"/>
          </w:tcPr>
          <w:p w:rsidR="00AE50D4" w:rsidRDefault="00A4067C" w:rsidP="00A4067C">
            <w:pPr>
              <w:jc w:val="center"/>
            </w:pPr>
            <w:r>
              <w:t xml:space="preserve">                         </w:t>
            </w:r>
            <w:r w:rsidR="00AE50D4">
              <w:t>(B)</w:t>
            </w:r>
          </w:p>
        </w:tc>
        <w:tc>
          <w:tcPr>
            <w:tcW w:w="4565" w:type="dxa"/>
          </w:tcPr>
          <w:p w:rsidR="00AE50D4" w:rsidRDefault="00A4067C" w:rsidP="00A4067C">
            <w:pPr>
              <w:jc w:val="center"/>
            </w:pPr>
            <w:r>
              <w:t xml:space="preserve">                          </w:t>
            </w:r>
            <w:r w:rsidR="00AE50D4">
              <w:t>(C)</w:t>
            </w:r>
          </w:p>
        </w:tc>
      </w:tr>
    </w:tbl>
    <w:p w:rsidR="00AE50D4" w:rsidRDefault="00AE50D4" w:rsidP="00A4067C">
      <w:pPr>
        <w:jc w:val="center"/>
      </w:pPr>
    </w:p>
    <w:sectPr w:rsidR="00AE50D4" w:rsidSect="00AE50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4"/>
    <w:rsid w:val="00347223"/>
    <w:rsid w:val="00463538"/>
    <w:rsid w:val="007F0EEE"/>
    <w:rsid w:val="00967F51"/>
    <w:rsid w:val="00A4067C"/>
    <w:rsid w:val="00A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F71B"/>
  <w15:chartTrackingRefBased/>
  <w15:docId w15:val="{4E6482B6-5710-4CA3-8911-484B2064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Whitton</dc:creator>
  <cp:keywords/>
  <dc:description/>
  <cp:lastModifiedBy>Clare Whitton</cp:lastModifiedBy>
  <cp:revision>2</cp:revision>
  <dcterms:created xsi:type="dcterms:W3CDTF">2022-03-15T09:40:00Z</dcterms:created>
  <dcterms:modified xsi:type="dcterms:W3CDTF">2022-03-15T10:04:00Z</dcterms:modified>
</cp:coreProperties>
</file>