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A6BC" w14:textId="77777777" w:rsidR="0011519F" w:rsidRPr="004D20CF" w:rsidRDefault="0011519F" w:rsidP="0011519F">
      <w:pPr>
        <w:widowControl/>
        <w:jc w:val="left"/>
        <w:rPr>
          <w:rFonts w:ascii="Times New Roman" w:hAnsi="Times New Roman"/>
          <w:b/>
          <w:bCs/>
          <w:szCs w:val="21"/>
        </w:rPr>
      </w:pPr>
      <w:r w:rsidRPr="004D20CF">
        <w:rPr>
          <w:rFonts w:ascii="Times New Roman" w:hAnsi="Times New Roman"/>
          <w:b/>
          <w:bCs/>
          <w:szCs w:val="21"/>
        </w:rPr>
        <w:t xml:space="preserve">Table </w:t>
      </w:r>
      <w:r>
        <w:rPr>
          <w:rFonts w:ascii="Times New Roman" w:hAnsi="Times New Roman"/>
          <w:b/>
          <w:bCs/>
          <w:szCs w:val="21"/>
        </w:rPr>
        <w:t>S</w:t>
      </w:r>
      <w:r w:rsidRPr="004D20CF">
        <w:rPr>
          <w:rFonts w:ascii="Times New Roman" w:hAnsi="Times New Roman"/>
          <w:b/>
          <w:bCs/>
          <w:szCs w:val="21"/>
        </w:rPr>
        <w:t>4</w:t>
      </w:r>
    </w:p>
    <w:p w14:paraId="0CCC5EDB" w14:textId="77777777" w:rsidR="0011519F" w:rsidRPr="004D20CF" w:rsidRDefault="0011519F" w:rsidP="0011519F">
      <w:pPr>
        <w:widowControl/>
        <w:jc w:val="left"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szCs w:val="21"/>
        </w:rPr>
        <w:t>Primer sequences for real-time PCR analysis in this work.</w:t>
      </w:r>
    </w:p>
    <w:tbl>
      <w:tblPr>
        <w:tblStyle w:val="a3"/>
        <w:tblW w:w="11340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685"/>
        <w:gridCol w:w="2698"/>
      </w:tblGrid>
      <w:tr w:rsidR="0011519F" w:rsidRPr="004D20CF" w14:paraId="4838ED07" w14:textId="77777777" w:rsidTr="0011519F"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75FA1E5" w14:textId="77777777" w:rsidR="0011519F" w:rsidRPr="004D20CF" w:rsidRDefault="0011519F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Genes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AD299B8" w14:textId="77777777" w:rsidR="0011519F" w:rsidRPr="004D20CF" w:rsidRDefault="0011519F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Forward primer (5′-3′)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C600548" w14:textId="77777777" w:rsidR="0011519F" w:rsidRPr="004D20CF" w:rsidRDefault="0011519F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Reverse primer (3′-5′)</w:t>
            </w:r>
          </w:p>
        </w:tc>
        <w:tc>
          <w:tcPr>
            <w:tcW w:w="269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AB7620A" w14:textId="77777777" w:rsidR="0011519F" w:rsidRPr="004D20CF" w:rsidRDefault="0011519F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10E9">
              <w:rPr>
                <w:rFonts w:ascii="Times New Roman" w:hAnsi="Times New Roman"/>
                <w:szCs w:val="21"/>
              </w:rPr>
              <w:t>Accession No.</w:t>
            </w:r>
          </w:p>
        </w:tc>
      </w:tr>
      <w:tr w:rsidR="0011519F" w:rsidRPr="004D20CF" w14:paraId="6FC5BE25" w14:textId="77777777" w:rsidTr="0011519F"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EA05C0" w14:textId="77777777" w:rsidR="0011519F" w:rsidRPr="004D20CF" w:rsidRDefault="0011519F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β-actin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EB7949" w14:textId="77777777" w:rsidR="0011519F" w:rsidRPr="004D20CF" w:rsidRDefault="0011519F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503891">
              <w:rPr>
                <w:rFonts w:ascii="Times New Roman" w:hAnsi="Times New Roman"/>
                <w:szCs w:val="21"/>
              </w:rPr>
              <w:t>CAGCAAGCAGGAGTACGATGAG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989386" w14:textId="77777777" w:rsidR="0011519F" w:rsidRPr="004D20CF" w:rsidRDefault="0011519F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503891">
              <w:rPr>
                <w:rFonts w:ascii="Times New Roman" w:hAnsi="Times New Roman"/>
                <w:szCs w:val="21"/>
              </w:rPr>
              <w:t>TGTGTGGTGTGTGGTTGTTTTG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6069C0" w14:textId="77777777" w:rsidR="0011519F" w:rsidRPr="004D20CF" w:rsidRDefault="0011519F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503891">
              <w:rPr>
                <w:rFonts w:ascii="Times New Roman" w:hAnsi="Times New Roman"/>
                <w:szCs w:val="21"/>
              </w:rPr>
              <w:t>KJ126772.1</w:t>
            </w:r>
          </w:p>
        </w:tc>
      </w:tr>
      <w:tr w:rsidR="0011519F" w:rsidRPr="004D20CF" w14:paraId="37195ED8" w14:textId="77777777" w:rsidTr="0011519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01C71A7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TOR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40CFD6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GGCACTCAACAAGAAGGCTATTCA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772191D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ATCCAGCGTCTCATCATGAGAGAA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3F3A353E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10E9">
              <w:rPr>
                <w:rFonts w:ascii="Times New Roman" w:hAnsi="Times New Roman"/>
                <w:szCs w:val="21"/>
              </w:rPr>
              <w:t>XM_005454119.4</w:t>
            </w:r>
          </w:p>
        </w:tc>
      </w:tr>
      <w:tr w:rsidR="0011519F" w:rsidRPr="004D20CF" w14:paraId="6DC45B3D" w14:textId="77777777" w:rsidTr="0011519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585DB5" w14:textId="18ADBAF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4E</w:t>
            </w:r>
            <w:r>
              <w:rPr>
                <w:rFonts w:ascii="Times New Roman" w:hAnsi="Times New Roman"/>
                <w:szCs w:val="21"/>
              </w:rPr>
              <w:t>-</w:t>
            </w:r>
            <w:r w:rsidRPr="004D20CF">
              <w:rPr>
                <w:rFonts w:ascii="Times New Roman" w:hAnsi="Times New Roman"/>
                <w:szCs w:val="21"/>
              </w:rPr>
              <w:t>BP1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0FCF68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TGGGATGACTGGCAGGTTGG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949CC8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GGAGGGACTCTGTTCAGCACG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254F4986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10E9">
              <w:rPr>
                <w:rFonts w:ascii="Times New Roman" w:hAnsi="Times New Roman"/>
                <w:szCs w:val="21"/>
              </w:rPr>
              <w:t>XM_005473376.3</w:t>
            </w:r>
          </w:p>
        </w:tc>
      </w:tr>
      <w:tr w:rsidR="0011519F" w:rsidRPr="004D20CF" w14:paraId="6FA285DA" w14:textId="77777777" w:rsidTr="0011519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0ED30E4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S6K1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796CE0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TGGACATAATCGTGCTGTGGACTG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B52A33E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TTCTTGCGTGAGGTAAGGTGGG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6C4D6181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10E9">
              <w:rPr>
                <w:rFonts w:ascii="Times New Roman" w:hAnsi="Times New Roman"/>
                <w:szCs w:val="21"/>
              </w:rPr>
              <w:t>XM_003458036.4</w:t>
            </w:r>
          </w:p>
        </w:tc>
      </w:tr>
      <w:tr w:rsidR="0011519F" w:rsidRPr="004D20CF" w14:paraId="1CDF6133" w14:textId="77777777" w:rsidTr="0011519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8F5DCED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SREBP1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295D1F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TGCAGCAGAGAGACTGTATCCGA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E62CC1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ACTGCCCTGAATGTGTTCAGACA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454FAE52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10E9">
              <w:rPr>
                <w:rFonts w:ascii="Times New Roman" w:hAnsi="Times New Roman"/>
                <w:szCs w:val="21"/>
              </w:rPr>
              <w:t>XM_005457771</w:t>
            </w:r>
          </w:p>
        </w:tc>
      </w:tr>
      <w:tr w:rsidR="0011519F" w:rsidRPr="004D20CF" w14:paraId="7ABD7079" w14:textId="77777777" w:rsidTr="0011519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0A09A19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FAS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44903D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TCATCCAGCAGTTCACTGGCATT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D5E683A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TGATTAGGTCCACGGCCACA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49D13A7C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10E9">
              <w:rPr>
                <w:rFonts w:ascii="Times New Roman" w:hAnsi="Times New Roman"/>
                <w:szCs w:val="21"/>
              </w:rPr>
              <w:t>GU433188</w:t>
            </w:r>
          </w:p>
        </w:tc>
      </w:tr>
      <w:tr w:rsidR="0011519F" w:rsidRPr="004D20CF" w14:paraId="7A8E0ED9" w14:textId="77777777" w:rsidTr="0011519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90D275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GLUT2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E6C01F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bookmarkStart w:id="0" w:name="OLE_LINK1"/>
            <w:r w:rsidRPr="00B76864">
              <w:rPr>
                <w:rFonts w:ascii="Times New Roman" w:hAnsi="Times New Roman"/>
                <w:szCs w:val="21"/>
              </w:rPr>
              <w:t>GGCATGGTATCCTCCTTCTTG</w:t>
            </w:r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655B7F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B76864">
              <w:rPr>
                <w:rFonts w:ascii="Times New Roman" w:hAnsi="Times New Roman"/>
                <w:szCs w:val="21"/>
              </w:rPr>
              <w:t>CCCAAAGATAACACCAGACTGC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2C74091B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</w:t>
            </w:r>
            <w:r>
              <w:rPr>
                <w:rFonts w:ascii="Times New Roman" w:hAnsi="Times New Roman" w:hint="eastAsia"/>
                <w:szCs w:val="21"/>
              </w:rPr>
              <w:t>ewly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 w:hint="eastAsia"/>
                <w:szCs w:val="21"/>
              </w:rPr>
              <w:t>designed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primers</w:t>
            </w:r>
          </w:p>
        </w:tc>
      </w:tr>
      <w:tr w:rsidR="0011519F" w:rsidRPr="004D20CF" w14:paraId="7438B2AB" w14:textId="77777777" w:rsidTr="0011519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DC83F5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G6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P</w:t>
            </w:r>
            <w:r w:rsidRPr="004D20CF">
              <w:rPr>
                <w:rFonts w:ascii="Times New Roman" w:hAnsi="Times New Roman"/>
                <w:szCs w:val="21"/>
              </w:rPr>
              <w:t>ase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BF21D9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AGCGCGAGCCTGAAGAAGTACT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82657C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ATGGTCCACAGCAGGTCCACAT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6C7C3636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10E9">
              <w:rPr>
                <w:rFonts w:ascii="Times New Roman" w:hAnsi="Times New Roman"/>
                <w:szCs w:val="21"/>
              </w:rPr>
              <w:t>XM_003448671.4</w:t>
            </w:r>
          </w:p>
        </w:tc>
      </w:tr>
      <w:tr w:rsidR="0011519F" w:rsidRPr="004D20CF" w14:paraId="2B44ADEC" w14:textId="77777777" w:rsidTr="0011519F"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2B5078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GK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BAD94C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GACATGAGGACATTGACAAGGGAA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2EF9F3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CTTGATGGCGTCTCTGAGTAAACC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37A1BE" w14:textId="77777777" w:rsidR="0011519F" w:rsidRPr="004D20CF" w:rsidRDefault="0011519F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10E9">
              <w:rPr>
                <w:rFonts w:ascii="Times New Roman" w:hAnsi="Times New Roman"/>
                <w:szCs w:val="21"/>
              </w:rPr>
              <w:t>XM_003451020.2</w:t>
            </w:r>
          </w:p>
        </w:tc>
      </w:tr>
    </w:tbl>
    <w:p w14:paraId="04D1090B" w14:textId="718F1026" w:rsidR="0011519F" w:rsidRDefault="0011519F" w:rsidP="0011519F">
      <w:pPr>
        <w:widowControl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szCs w:val="21"/>
        </w:rPr>
        <w:t>TOR, target of rapamycin; 4E- BP1, eukaryotic initiation factor 4E binding protein 1; S6K1, ribosomal protein S6 kinase-polypeptide 1; SREBP1, sterol regulatory element-binding protein 1; FAS, fatty acid synthase; GLUT2, glucose transporter 2; G6</w:t>
      </w:r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P</w:t>
      </w:r>
      <w:r w:rsidRPr="004D20CF">
        <w:rPr>
          <w:rFonts w:ascii="Times New Roman" w:hAnsi="Times New Roman"/>
          <w:szCs w:val="21"/>
        </w:rPr>
        <w:t>ase</w:t>
      </w:r>
      <w:proofErr w:type="spellEnd"/>
      <w:r w:rsidRPr="004D20CF">
        <w:rPr>
          <w:rFonts w:ascii="Times New Roman" w:hAnsi="Times New Roman"/>
          <w:szCs w:val="21"/>
        </w:rPr>
        <w:t xml:space="preserve">, </w:t>
      </w:r>
      <w:r w:rsidRPr="004D20CF">
        <w:rPr>
          <w:rFonts w:ascii="Times New Roman" w:hAnsi="Times New Roman"/>
          <w:kern w:val="0"/>
          <w:sz w:val="24"/>
        </w:rPr>
        <w:t>glucose-6-phosphatase</w:t>
      </w:r>
      <w:r w:rsidRPr="004D20CF">
        <w:rPr>
          <w:rFonts w:ascii="Times New Roman" w:hAnsi="Times New Roman"/>
          <w:szCs w:val="21"/>
        </w:rPr>
        <w:t>; GK, glucokinase.</w:t>
      </w:r>
    </w:p>
    <w:p w14:paraId="2A171EDD" w14:textId="77777777" w:rsidR="003B613E" w:rsidRPr="0011519F" w:rsidRDefault="003B613E"/>
    <w:sectPr w:rsidR="003B613E" w:rsidRPr="0011519F" w:rsidSect="0011519F">
      <w:pgSz w:w="14570" w:h="20636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DUzMTM0NbGwMDFX0lEKTi0uzszPAykwrAUAmZhygiwAAAA="/>
  </w:docVars>
  <w:rsids>
    <w:rsidRoot w:val="0011519F"/>
    <w:rsid w:val="0011519F"/>
    <w:rsid w:val="003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56F4"/>
  <w15:chartTrackingRefBased/>
  <w15:docId w15:val="{2E2EF621-20EF-45B2-AE3A-C4C9627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1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</cp:revision>
  <dcterms:created xsi:type="dcterms:W3CDTF">2022-04-12T05:40:00Z</dcterms:created>
  <dcterms:modified xsi:type="dcterms:W3CDTF">2022-04-12T05:42:00Z</dcterms:modified>
</cp:coreProperties>
</file>