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0A04" w14:textId="77777777" w:rsidR="000536D6" w:rsidRPr="009C0E29" w:rsidRDefault="0028169A">
      <w:pPr>
        <w:ind w:firstLine="275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9C0E29">
        <w:rPr>
          <w:rFonts w:ascii="Times New Roman" w:hAnsi="Times New Roman" w:cs="Times New Roman"/>
          <w:b/>
          <w:color w:val="auto"/>
          <w:sz w:val="20"/>
          <w:szCs w:val="21"/>
        </w:rPr>
        <w:t xml:space="preserve">Table S1. </w:t>
      </w:r>
      <w:r w:rsidRPr="009C0E29">
        <w:rPr>
          <w:rFonts w:ascii="Times New Roman" w:hAnsi="Times New Roman" w:cs="Times New Roman"/>
          <w:bCs/>
          <w:color w:val="auto"/>
          <w:sz w:val="20"/>
        </w:rPr>
        <w:t>Baseline characteristics of participants according to quartiles of the animal fat</w:t>
      </w:r>
    </w:p>
    <w:p w14:paraId="755A21CD" w14:textId="77777777" w:rsidR="000536D6" w:rsidRPr="009C0E29" w:rsidRDefault="0028169A">
      <w:pPr>
        <w:ind w:firstLine="275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9C0E29">
        <w:rPr>
          <w:rFonts w:ascii="Times New Roman" w:hAnsi="Times New Roman" w:cs="Times New Roman"/>
          <w:bCs/>
          <w:color w:val="auto"/>
          <w:sz w:val="20"/>
        </w:rPr>
        <w:t>(Numbers and percentages; median and interquartile range)</w:t>
      </w:r>
    </w:p>
    <w:tbl>
      <w:tblPr>
        <w:tblStyle w:val="TableGrid"/>
        <w:tblW w:w="1463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44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7"/>
        <w:gridCol w:w="1033"/>
      </w:tblGrid>
      <w:tr w:rsidR="009C0E29" w:rsidRPr="009C0E29" w14:paraId="4C1C66D9" w14:textId="77777777">
        <w:trPr>
          <w:trHeight w:val="387"/>
          <w:jc w:val="center"/>
        </w:trPr>
        <w:tc>
          <w:tcPr>
            <w:tcW w:w="25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CFBA7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1106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317751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Animal fat</w:t>
            </w:r>
          </w:p>
        </w:tc>
        <w:tc>
          <w:tcPr>
            <w:tcW w:w="103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5BB4395" w14:textId="77777777" w:rsidR="000536D6" w:rsidRPr="009C0E29" w:rsidRDefault="000536D6">
            <w:pPr>
              <w:ind w:firstLine="275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9C0E29" w:rsidRPr="009C0E29" w14:paraId="24E90C93" w14:textId="77777777">
        <w:trPr>
          <w:trHeight w:val="641"/>
          <w:jc w:val="center"/>
        </w:trPr>
        <w:tc>
          <w:tcPr>
            <w:tcW w:w="254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A263C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D9C38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All participants</w:t>
            </w: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n</w:t>
            </w: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）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2FA3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Q1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8D52B4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Q2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AA8819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Q3</w:t>
            </w:r>
          </w:p>
        </w:tc>
        <w:tc>
          <w:tcPr>
            <w:tcW w:w="22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341693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Q4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152EA08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P</w:t>
            </w:r>
          </w:p>
        </w:tc>
      </w:tr>
      <w:tr w:rsidR="009C0E29" w:rsidRPr="009C0E29" w14:paraId="243D8011" w14:textId="77777777">
        <w:trPr>
          <w:trHeight w:val="350"/>
          <w:jc w:val="center"/>
        </w:trPr>
        <w:tc>
          <w:tcPr>
            <w:tcW w:w="254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B942AD0" w14:textId="77777777" w:rsidR="000536D6" w:rsidRPr="009C0E29" w:rsidRDefault="000536D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E3B250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E07A77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6AFCBE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12F4B8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E71E46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254BD4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7EF35E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EF4024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2079D4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9299DE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/>
                <w:color w:val="auto"/>
                <w:sz w:val="20"/>
              </w:rPr>
              <w:t>%</w:t>
            </w:r>
          </w:p>
        </w:tc>
        <w:tc>
          <w:tcPr>
            <w:tcW w:w="1033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7C9CBE4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9C0E29" w:rsidRPr="009C0E29" w14:paraId="6721CB34" w14:textId="77777777">
        <w:trPr>
          <w:trHeight w:val="434"/>
          <w:jc w:val="center"/>
        </w:trPr>
        <w:tc>
          <w:tcPr>
            <w:tcW w:w="25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66DBD3" w14:textId="77777777" w:rsidR="000536D6" w:rsidRPr="009C0E29" w:rsidRDefault="0028169A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Age at enrolment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years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）</w:t>
            </w: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30C0AB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003D8E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EA43E1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DEF49C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FEE4B6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3D0A9A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7086A3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8DEB87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35663F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44625A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21EEAC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0.247</w:t>
            </w:r>
          </w:p>
        </w:tc>
      </w:tr>
      <w:tr w:rsidR="009C0E29" w:rsidRPr="009C0E29" w14:paraId="4971E21D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7D6DD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>≤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DD2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FC0F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991A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48A2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26.8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5E5A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7CA1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23.3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1152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5143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71C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A931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E0B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386B5478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C424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25-29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C20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8D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76E1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B64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7E18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28C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58.3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FE0A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9E1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48.9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CB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198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9CE7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23B5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2CCE9B65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944D9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30-34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9D6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5D4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532B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80F2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B94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2F7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0AB1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85E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15.2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3A9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0E7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5B71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523A6870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2C2C9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477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6DC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7918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63D6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EB16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969B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906B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882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D71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A3E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9122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EEC20BD" w14:textId="77777777">
        <w:trPr>
          <w:trHeight w:val="369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C57DB6" w14:textId="77777777" w:rsidR="000536D6" w:rsidRPr="009C0E29" w:rsidRDefault="0028169A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Pre-pregnancy BMI (kg/m2)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6D9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BFE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FC2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F66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FA00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B46F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7FC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9779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FA4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22E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DED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0.745</w:t>
            </w:r>
          </w:p>
        </w:tc>
      </w:tr>
      <w:tr w:rsidR="009C0E29" w:rsidRPr="009C0E29" w14:paraId="0D1C8093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0D5A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&lt;18.5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0CC7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F3F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BC9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C205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051A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ADD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FDF9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1515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A33E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5C85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15.9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4480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33FD3BAC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7D522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18.5-23.9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6933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888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73.8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990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8B2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74.6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1FB3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F084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74.5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83F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CF0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72.6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146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D251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73.5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5626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25A79EB8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7140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24.0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8CCA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0EB2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1D0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36B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8FF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411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9A5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0FCE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6A2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444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65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BEC399A" w14:textId="77777777">
        <w:trPr>
          <w:trHeight w:val="668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80CBA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Educational level</w:t>
            </w:r>
          </w:p>
          <w:p w14:paraId="2A11216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(</w:t>
            </w:r>
            <w:proofErr w:type="gramStart"/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schooling</w:t>
            </w:r>
            <w:proofErr w:type="gramEnd"/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years)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498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19DF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5A40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B3A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F07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3024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B8A6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A649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2E64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11D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86B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0.029</w:t>
            </w:r>
          </w:p>
        </w:tc>
      </w:tr>
      <w:tr w:rsidR="009C0E29" w:rsidRPr="009C0E29" w14:paraId="79E748BA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6A81D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>≤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039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DC1C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23.0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985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E97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24.6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464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2F9E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20.9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A58B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AC5C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23.6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B7B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BF7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5BD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B778540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E111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13-15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78A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FFA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36.0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5558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F36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39.5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AEF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6A8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34.7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BD7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8B2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39.1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E41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7F65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30.5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182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098661D8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3FCB6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A2E1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164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41.0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0411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A66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35.9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D39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3ED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44.4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983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3CE9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37.3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8B7F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755E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46.5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7557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2CEB5BAC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E485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lastRenderedPageBreak/>
              <w:t>Nulliparous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%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A82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A283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73.8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122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879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71.1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647E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802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75.1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D146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3B56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71.2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836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288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40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77.8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A97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0.105</w:t>
            </w:r>
          </w:p>
        </w:tc>
      </w:tr>
      <w:tr w:rsidR="009C0E29" w:rsidRPr="009C0E29" w14:paraId="6C5791F0" w14:textId="77777777">
        <w:trPr>
          <w:trHeight w:val="497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8A67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Family history of diabetes (%)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A41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ACF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884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290E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E61E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052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775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B035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18.2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61F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8466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20.5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DF2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0.035</w:t>
            </w:r>
          </w:p>
        </w:tc>
      </w:tr>
      <w:tr w:rsidR="009C0E29" w:rsidRPr="009C0E29" w14:paraId="5C457D4D" w14:textId="77777777">
        <w:trPr>
          <w:trHeight w:val="465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B2CA1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Alcohol drinking (%)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09D8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7A8C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62E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95A3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6B41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7B47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8.7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3187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61F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780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A37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012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0.569</w:t>
            </w:r>
          </w:p>
        </w:tc>
      </w:tr>
      <w:tr w:rsidR="009C0E29" w:rsidRPr="009C0E29" w14:paraId="7C8CD711" w14:textId="77777777">
        <w:trPr>
          <w:trHeight w:val="43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4D307" w14:textId="77777777" w:rsidR="000536D6" w:rsidRPr="009C0E29" w:rsidRDefault="0028169A">
            <w:pPr>
              <w:widowControl/>
              <w:jc w:val="center"/>
              <w:rPr>
                <w:rFonts w:ascii="Times New Roman" w:eastAsia="SimHei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Physical activity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 xml:space="preserve">* </w:t>
            </w:r>
          </w:p>
          <w:p w14:paraId="1580AE81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highlight w:val="yellow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(MET-h/wk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  <w:vertAlign w:val="superscript"/>
              </w:rPr>
              <w:t>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3413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89C5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720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A531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0CB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C7C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50EB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1F64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1779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6342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650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0.195</w:t>
            </w:r>
          </w:p>
        </w:tc>
      </w:tr>
      <w:tr w:rsidR="009C0E29" w:rsidRPr="009C0E29" w14:paraId="5643A827" w14:textId="77777777">
        <w:trPr>
          <w:trHeight w:val="383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23AE59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59E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103.2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90CD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98.7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6B8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103.6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F90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106.3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27C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102.8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B096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4885C49D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6B8CE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Interquartile range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B27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72.3,132.9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745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67.1,132.1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72A2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74.1,135.1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563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77.0,136.5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012C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70.0,127.2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C7EB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C79C815" w14:textId="77777777">
        <w:trPr>
          <w:trHeight w:val="696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D4933A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Gestational weight gain before GDM diagnosis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 xml:space="preserve">*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(kg)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E9E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9B72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3F83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5777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4887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0EB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A77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DA5C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C739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549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87AB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0.969</w:t>
            </w:r>
          </w:p>
        </w:tc>
      </w:tr>
      <w:tr w:rsidR="009C0E29" w:rsidRPr="009C0E29" w14:paraId="4808D064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FD872D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900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5B3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4398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0B7A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6.4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17A6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606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E2ECADB" w14:textId="77777777">
        <w:trPr>
          <w:trHeight w:val="341"/>
          <w:jc w:val="center"/>
        </w:trPr>
        <w:tc>
          <w:tcPr>
            <w:tcW w:w="25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52F7408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Interquartile range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8319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4.1,8.2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71096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4.1,8.2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82C7F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3.8,8.4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3DA81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4.0,8.4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65788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4.4,8.2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CCCF0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14291DCF" w14:textId="34F2BB41" w:rsidR="000536D6" w:rsidRPr="009C0E29" w:rsidRDefault="0028169A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MET, metabolic equivalent of task; GDM, gestational diabetes mellitus.</w:t>
      </w:r>
    </w:p>
    <w:p w14:paraId="0869578F" w14:textId="77777777" w:rsidR="000536D6" w:rsidRPr="009C0E29" w:rsidRDefault="0028169A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* Data of physical activity and gestational weight gain before GDM diagnosis were described by median and interquartile range.</w:t>
      </w:r>
    </w:p>
    <w:p w14:paraId="4C50B5C2" w14:textId="27DE6432" w:rsidR="000536D6" w:rsidRPr="009C0E29" w:rsidRDefault="000536D6">
      <w:pPr>
        <w:ind w:firstLineChars="200" w:firstLine="400"/>
        <w:jc w:val="center"/>
        <w:rPr>
          <w:rFonts w:ascii="Times New Roman" w:eastAsia="SimHei" w:hAnsi="Times New Roman" w:cs="Times New Roman"/>
          <w:color w:val="auto"/>
          <w:sz w:val="20"/>
        </w:rPr>
      </w:pPr>
    </w:p>
    <w:p w14:paraId="19B69C32" w14:textId="0D92EF54" w:rsidR="008867AE" w:rsidRPr="009C0E29" w:rsidRDefault="008867AE">
      <w:pPr>
        <w:ind w:firstLineChars="200" w:firstLine="400"/>
        <w:jc w:val="center"/>
        <w:rPr>
          <w:rFonts w:ascii="Times New Roman" w:eastAsia="SimHei" w:hAnsi="Times New Roman" w:cs="Times New Roman"/>
          <w:color w:val="auto"/>
          <w:sz w:val="20"/>
        </w:rPr>
      </w:pPr>
    </w:p>
    <w:p w14:paraId="58F40FBA" w14:textId="260C44D6" w:rsidR="008867AE" w:rsidRPr="009C0E29" w:rsidRDefault="008867AE">
      <w:pPr>
        <w:ind w:firstLineChars="200" w:firstLine="400"/>
        <w:jc w:val="center"/>
        <w:rPr>
          <w:rFonts w:ascii="Times New Roman" w:eastAsia="SimHei" w:hAnsi="Times New Roman" w:cs="Times New Roman"/>
          <w:color w:val="auto"/>
          <w:sz w:val="20"/>
        </w:rPr>
      </w:pPr>
    </w:p>
    <w:p w14:paraId="3FB99FA8" w14:textId="4F2EC8AC" w:rsidR="008867AE" w:rsidRPr="009C0E29" w:rsidRDefault="008867AE">
      <w:pPr>
        <w:ind w:firstLineChars="200" w:firstLine="400"/>
        <w:jc w:val="center"/>
        <w:rPr>
          <w:rFonts w:ascii="Times New Roman" w:eastAsia="SimHei" w:hAnsi="Times New Roman" w:cs="Times New Roman"/>
          <w:color w:val="auto"/>
          <w:sz w:val="20"/>
        </w:rPr>
      </w:pPr>
    </w:p>
    <w:p w14:paraId="50D543C1" w14:textId="209511B7" w:rsidR="008867AE" w:rsidRPr="009C0E29" w:rsidRDefault="008867AE">
      <w:pPr>
        <w:ind w:firstLineChars="200" w:firstLine="400"/>
        <w:jc w:val="center"/>
        <w:rPr>
          <w:rFonts w:ascii="Times New Roman" w:eastAsia="SimHei" w:hAnsi="Times New Roman" w:cs="Times New Roman"/>
          <w:color w:val="auto"/>
          <w:sz w:val="20"/>
        </w:rPr>
      </w:pPr>
    </w:p>
    <w:p w14:paraId="11D561B7" w14:textId="77777777" w:rsidR="008867AE" w:rsidRPr="009C0E29" w:rsidRDefault="008867AE">
      <w:pPr>
        <w:ind w:firstLineChars="200" w:firstLine="400"/>
        <w:jc w:val="center"/>
        <w:rPr>
          <w:rFonts w:ascii="Times New Roman" w:eastAsia="SimHei" w:hAnsi="Times New Roman" w:cs="Times New Roman"/>
          <w:color w:val="auto"/>
          <w:sz w:val="20"/>
        </w:rPr>
      </w:pPr>
    </w:p>
    <w:p w14:paraId="4F599EC7" w14:textId="421260DA" w:rsidR="000536D6" w:rsidRPr="009C0E29" w:rsidRDefault="0028169A">
      <w:pPr>
        <w:ind w:firstLine="275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9C0E29">
        <w:rPr>
          <w:rFonts w:ascii="Times New Roman" w:hAnsi="Times New Roman" w:cs="Times New Roman"/>
          <w:b/>
          <w:color w:val="auto"/>
          <w:sz w:val="20"/>
          <w:szCs w:val="21"/>
        </w:rPr>
        <w:lastRenderedPageBreak/>
        <w:t xml:space="preserve">Table S2. </w:t>
      </w:r>
      <w:r w:rsidRPr="009C0E29">
        <w:rPr>
          <w:rFonts w:ascii="Times New Roman" w:hAnsi="Times New Roman" w:cs="Times New Roman"/>
          <w:bCs/>
          <w:color w:val="auto"/>
          <w:sz w:val="20"/>
        </w:rPr>
        <w:t>Dietary intakes of participants according to quartiles of the animal</w:t>
      </w:r>
      <w:r w:rsidR="008867AE" w:rsidRPr="009C0E29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/>
          <w:bCs/>
          <w:color w:val="auto"/>
          <w:sz w:val="20"/>
        </w:rPr>
        <w:t>fat</w:t>
      </w:r>
    </w:p>
    <w:p w14:paraId="3C2D2730" w14:textId="77777777" w:rsidR="000536D6" w:rsidRPr="009C0E29" w:rsidRDefault="0028169A">
      <w:pPr>
        <w:ind w:firstLine="275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9C0E29">
        <w:rPr>
          <w:rFonts w:ascii="Times New Roman" w:hAnsi="Times New Roman" w:cs="Times New Roman"/>
          <w:bCs/>
          <w:color w:val="auto"/>
          <w:sz w:val="20"/>
        </w:rPr>
        <w:t xml:space="preserve"> (Median values and interquartile ranges (IQR))</w:t>
      </w:r>
    </w:p>
    <w:tbl>
      <w:tblPr>
        <w:tblStyle w:val="TableGrid"/>
        <w:tblW w:w="14557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01"/>
        <w:gridCol w:w="882"/>
        <w:gridCol w:w="1423"/>
        <w:gridCol w:w="933"/>
        <w:gridCol w:w="1372"/>
        <w:gridCol w:w="975"/>
        <w:gridCol w:w="1330"/>
        <w:gridCol w:w="964"/>
        <w:gridCol w:w="1341"/>
        <w:gridCol w:w="1006"/>
        <w:gridCol w:w="1302"/>
        <w:gridCol w:w="1028"/>
      </w:tblGrid>
      <w:tr w:rsidR="009C0E29" w:rsidRPr="009C0E29" w14:paraId="2F383125" w14:textId="77777777">
        <w:trPr>
          <w:trHeight w:val="590"/>
          <w:jc w:val="center"/>
        </w:trPr>
        <w:tc>
          <w:tcPr>
            <w:tcW w:w="20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452FA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2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431ED9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Animal fat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032F3D" w14:textId="77777777" w:rsidR="000536D6" w:rsidRPr="009C0E29" w:rsidRDefault="000536D6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C3E5993" w14:textId="77777777">
        <w:trPr>
          <w:trHeight w:val="772"/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C2273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6658F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All participants</w:t>
            </w:r>
          </w:p>
          <w:p w14:paraId="196FF79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7A18F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Q1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1DD0DF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Q2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E2B395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Q3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103A4A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Q4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998F6BC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</w:t>
            </w:r>
          </w:p>
        </w:tc>
      </w:tr>
      <w:tr w:rsidR="009C0E29" w:rsidRPr="009C0E29" w14:paraId="0D97EEB9" w14:textId="77777777">
        <w:trPr>
          <w:trHeight w:val="477"/>
          <w:jc w:val="center"/>
        </w:trPr>
        <w:tc>
          <w:tcPr>
            <w:tcW w:w="20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EFF16A0" w14:textId="77777777" w:rsidR="000536D6" w:rsidRPr="009C0E29" w:rsidRDefault="000536D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B13B0C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D715BB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0D7853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71F83B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F0E29A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D5FD2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016219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C125AB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730052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842F12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1028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2B2A374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628A230" w14:textId="77777777">
        <w:trPr>
          <w:trHeight w:val="613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ADE4B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Total energy(kcal/d)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BC1C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1797.0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E65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1489.5,2135.6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4D67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1794.1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7F8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1408.7,2181.3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637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1768.1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79F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1476.0,2094.9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03A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1821.5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390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1542.6,2115.1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7CF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1826.3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3C4C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1491.8,2161.6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0F73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0.698</w:t>
            </w:r>
          </w:p>
        </w:tc>
      </w:tr>
      <w:tr w:rsidR="009C0E29" w:rsidRPr="009C0E29" w14:paraId="4F757E3E" w14:textId="77777777">
        <w:trPr>
          <w:trHeight w:val="434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E307E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Protein(%E)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2AAB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161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10.7,13.9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EBA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5BB4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9.4,12.1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DA4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B77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10.7,13.6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657D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175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11.4,14.5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59F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13.3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05D9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11.9,15.4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8C4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192CD629" w14:textId="77777777">
        <w:trPr>
          <w:trHeight w:val="32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78E83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Carbohydrate(%E)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673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55.7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43A1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50.1,60.6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4618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63.5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A9E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59.4,67.1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9A4D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58.2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4B6D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54.2,60.8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7834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54.0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AFC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50.7,56.8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4A9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48.4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9993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44.4,51.7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81E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4E6E90D4" w14:textId="77777777">
        <w:trPr>
          <w:trHeight w:val="347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0A8C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Dietary fiber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>*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(g/d)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AC5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9819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9.4,5.0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C755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400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10.3,16.7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39F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8D8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10.0,15.6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40AC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8C8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9.0,14.4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B44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8E7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8.6,13.4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64B2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2781537F" w14:textId="77777777">
        <w:trPr>
          <w:trHeight w:val="9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B6F78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Dietary glycemic load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38A3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150.6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C12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131.0,170.2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6C6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171.0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B7BA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155.5,192.2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174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158.8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DD58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140.1,175.1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6B5D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145.7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A488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131.4,161.3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2E7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126.6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8DAE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110.6,143.6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2A3C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2B7B55BB" w14:textId="77777777">
        <w:trPr>
          <w:trHeight w:val="549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6CF91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Eggs(g/d)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CCBE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33.3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77A5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12.5,50.0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D4D7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16.7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2DE9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0.0,50.0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744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33.3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E7E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16.7,50.0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BDC3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39.0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C0C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16.7,50.0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8D1F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45.2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923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16.7,58.1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75F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59DC11DC" w14:textId="77777777">
        <w:trPr>
          <w:trHeight w:val="536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94A80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Grains and tubers(g/d)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FA84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266.8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966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209.1,337.2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24C8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308.6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BA9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235.9,396.6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952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274.2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9089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215.0,350.6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C2F0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264.0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D7A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213.8,323.8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708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228.6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471E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176.9,291.8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192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4E1ACCDF" w14:textId="77777777">
        <w:trPr>
          <w:trHeight w:val="9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A613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Fruit and vegetables(g/d)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EBC6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553.8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975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403.7,756.5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530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557.5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1B0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414.8,831.0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62B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569.2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0B0E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400.0,760.3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136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549.9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C70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403.2,726.5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A17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543.1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66B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400.6,722.1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14E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0.212</w:t>
            </w:r>
          </w:p>
        </w:tc>
      </w:tr>
      <w:tr w:rsidR="009C0E29" w:rsidRPr="009C0E29" w14:paraId="3844BD52" w14:textId="77777777">
        <w:trPr>
          <w:trHeight w:val="55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25BC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Red meat and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lastRenderedPageBreak/>
              <w:t>poultry(g/d)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E5A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lastRenderedPageBreak/>
              <w:t>96.0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5699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43.0,194.2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E1D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32.2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B5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15.0,73.8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A919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79.5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041C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41.6,153.6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FC5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117.7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813B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69.5,214.9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9D87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175.7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CD1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107.6,282.4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6A8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2606488D" w14:textId="77777777">
        <w:trPr>
          <w:trHeight w:val="433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1FCB6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Dairy products(g/d)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103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125.0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760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0.0,236.1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7FF7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1AF3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0.0,120.8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3A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125.0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B1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9.8,218.6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40B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166.7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9411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56.9,250.0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E70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166.7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BEA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79.2,250.0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6F4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43BB1FB2" w14:textId="77777777">
        <w:trPr>
          <w:trHeight w:val="499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A14A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Nuts(g/d)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075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5.0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D796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0.0,15.0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43F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4D7E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0.0,15.2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FCC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572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0.0,16.9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4C7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5.9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3F84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0.0,16.3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9983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11B3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0.0,11.7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E233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64D94C32" w14:textId="77777777">
        <w:trPr>
          <w:trHeight w:val="632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BBDA9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Aquatic products(g/d)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8E0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F4F6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0.0,21.6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211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5C1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0.0,9.5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0343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2B9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0.0,23.4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ACB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D0F7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0.0,25.2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6967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7AF2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0.0,22.2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FC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085DC58E" w14:textId="77777777">
        <w:trPr>
          <w:trHeight w:val="289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D0CF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Legumes(g/d)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6D0F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9C5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0.0, 19.0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8FB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7A4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0.0,19.4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9EDF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B772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0.0,18.8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B2C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8.3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5BBE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0.0,20.4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B86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5.2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FF1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0.0,17.0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9ED9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0.079</w:t>
            </w:r>
          </w:p>
        </w:tc>
      </w:tr>
      <w:tr w:rsidR="009C0E29" w:rsidRPr="009C0E29" w14:paraId="2A979529" w14:textId="77777777">
        <w:trPr>
          <w:trHeight w:val="289"/>
          <w:jc w:val="center"/>
        </w:trPr>
        <w:tc>
          <w:tcPr>
            <w:tcW w:w="20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070956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Edible oil(g/d)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21635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31.2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EC09C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25.8,37.0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3FA14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31.1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1A40F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24.4,37.7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3AEAF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55F3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25.7,36.3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585A4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31.7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8D669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26.8,36.8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A552D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31.8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67235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26.0,37.5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C2E35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0.497</w:t>
            </w:r>
          </w:p>
        </w:tc>
      </w:tr>
    </w:tbl>
    <w:p w14:paraId="14420D9B" w14:textId="77777777" w:rsidR="000536D6" w:rsidRPr="009C0E29" w:rsidRDefault="0028169A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%E, percentage of energy intake.</w:t>
      </w:r>
    </w:p>
    <w:p w14:paraId="4510A044" w14:textId="77777777" w:rsidR="000536D6" w:rsidRPr="009C0E29" w:rsidRDefault="0028169A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* Dietary variables were adjusted for total energy intake by the residual method.</w:t>
      </w:r>
    </w:p>
    <w:p w14:paraId="29E129F2" w14:textId="77777777" w:rsidR="000536D6" w:rsidRPr="009C0E29" w:rsidRDefault="000536D6">
      <w:pPr>
        <w:jc w:val="both"/>
        <w:rPr>
          <w:rFonts w:ascii="Times New Roman" w:eastAsia="SimHei" w:hAnsi="Times New Roman" w:cs="Times New Roman"/>
          <w:color w:val="auto"/>
          <w:sz w:val="20"/>
        </w:rPr>
      </w:pPr>
    </w:p>
    <w:p w14:paraId="3E12E934" w14:textId="77777777" w:rsidR="000536D6" w:rsidRPr="009C0E29" w:rsidRDefault="0028169A">
      <w:pPr>
        <w:ind w:firstLine="275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9C0E29">
        <w:rPr>
          <w:rFonts w:ascii="Times New Roman" w:hAnsi="Times New Roman" w:cs="Times New Roman"/>
          <w:b/>
          <w:color w:val="auto"/>
          <w:sz w:val="20"/>
          <w:szCs w:val="21"/>
        </w:rPr>
        <w:t xml:space="preserve">Table S3. </w:t>
      </w:r>
      <w:r w:rsidRPr="009C0E29">
        <w:rPr>
          <w:rFonts w:ascii="Times New Roman" w:hAnsi="Times New Roman" w:cs="Times New Roman"/>
          <w:bCs/>
          <w:color w:val="auto"/>
          <w:sz w:val="20"/>
        </w:rPr>
        <w:t>Baseline characteristics of participants according to quartiles of the vegetable fat</w:t>
      </w:r>
    </w:p>
    <w:p w14:paraId="768943E2" w14:textId="77777777" w:rsidR="000536D6" w:rsidRPr="009C0E29" w:rsidRDefault="0028169A">
      <w:pPr>
        <w:ind w:firstLine="275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9C0E29">
        <w:rPr>
          <w:rFonts w:ascii="Times New Roman" w:hAnsi="Times New Roman" w:cs="Times New Roman"/>
          <w:bCs/>
          <w:color w:val="auto"/>
          <w:sz w:val="20"/>
        </w:rPr>
        <w:t>(Numbers and percentages; median and interquartile range)</w:t>
      </w:r>
    </w:p>
    <w:tbl>
      <w:tblPr>
        <w:tblStyle w:val="TableGrid"/>
        <w:tblW w:w="1463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8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5"/>
        <w:gridCol w:w="1033"/>
      </w:tblGrid>
      <w:tr w:rsidR="009C0E29" w:rsidRPr="009C0E29" w14:paraId="3AF21E96" w14:textId="77777777">
        <w:trPr>
          <w:trHeight w:val="387"/>
          <w:jc w:val="center"/>
        </w:trPr>
        <w:tc>
          <w:tcPr>
            <w:tcW w:w="24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FE26B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1F3C3A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Animal fat</w:t>
            </w:r>
          </w:p>
        </w:tc>
        <w:tc>
          <w:tcPr>
            <w:tcW w:w="103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056546F" w14:textId="77777777" w:rsidR="000536D6" w:rsidRPr="009C0E29" w:rsidRDefault="000536D6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435E6DAE" w14:textId="77777777">
        <w:trPr>
          <w:trHeight w:val="503"/>
          <w:jc w:val="center"/>
        </w:trPr>
        <w:tc>
          <w:tcPr>
            <w:tcW w:w="248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8C287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FA7F5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All participants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3A8A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Q1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993701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Q2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DFE745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Q3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B82DF7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Q4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2C825C9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</w:t>
            </w:r>
          </w:p>
        </w:tc>
      </w:tr>
      <w:tr w:rsidR="009C0E29" w:rsidRPr="009C0E29" w14:paraId="6CF261CA" w14:textId="77777777">
        <w:trPr>
          <w:trHeight w:val="350"/>
          <w:jc w:val="center"/>
        </w:trPr>
        <w:tc>
          <w:tcPr>
            <w:tcW w:w="248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8A28800" w14:textId="77777777" w:rsidR="000536D6" w:rsidRPr="009C0E29" w:rsidRDefault="000536D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E482F0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241273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88B272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D68D9E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A7C669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179338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1BABF7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450615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AB3456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A79A75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%</w:t>
            </w:r>
          </w:p>
        </w:tc>
        <w:tc>
          <w:tcPr>
            <w:tcW w:w="1033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48151C7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34829091" w14:textId="77777777">
        <w:trPr>
          <w:trHeight w:val="487"/>
          <w:jc w:val="center"/>
        </w:trPr>
        <w:tc>
          <w:tcPr>
            <w:tcW w:w="248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9E6AAF" w14:textId="77777777" w:rsidR="000536D6" w:rsidRPr="009C0E29" w:rsidRDefault="0028169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Age at enrolment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years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）</w:t>
            </w: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D6F8F6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BDDDF8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9D507D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C9AE68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D8A829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5C0A183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A01038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3F0D29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CAE90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B59AD8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A629F3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0.556</w:t>
            </w:r>
          </w:p>
        </w:tc>
      </w:tr>
      <w:tr w:rsidR="009C0E29" w:rsidRPr="009C0E29" w14:paraId="17ED6DD1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F0DC2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>≤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7C1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383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18C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25.9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1BB7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C12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28.8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2DC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67B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26AB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A24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23.3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AB4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A34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26.1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72F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76319907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AA20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25-29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A0E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791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D18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53.6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D55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190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3737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51.2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2C9D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207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737B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56.1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612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196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9618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53.1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E2BC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198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2B86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2C8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3DC11C0C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C88BD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30-34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93E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8A6A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8B0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DD1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7D8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19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2E5A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2359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14.4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E41C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9FC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599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55782901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5DCD8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≥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883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D98B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8.9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C20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467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8.6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ACE1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1558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AB14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A73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2917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39F4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25C3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541A417D" w14:textId="77777777">
        <w:trPr>
          <w:trHeight w:val="466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9FDB3" w14:textId="77777777" w:rsidR="000536D6" w:rsidRPr="009C0E29" w:rsidRDefault="0028169A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Pre-pregnancy BMI (kg/m2)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C34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E290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A7C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DDB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B1CC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F433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2B7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A122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7FB7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402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6BAD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0.205</w:t>
            </w:r>
          </w:p>
        </w:tc>
      </w:tr>
      <w:tr w:rsidR="009C0E29" w:rsidRPr="009C0E29" w14:paraId="2B74C559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368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&lt;18.5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B6B8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213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9D4E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14.4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126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08F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95FE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1B94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14.1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8D4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E893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344E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E25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17.9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81E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55E319FA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C39FA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18.5-23.9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1A07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1090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CF4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73.8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56D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281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5A9A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75.7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479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281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5208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76.2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A96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B217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74.3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FBEA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1E02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69.0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860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424444E3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687EB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24.0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EAD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4B0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E39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49E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794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D93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9B17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6C7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CE3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7350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281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6CE127D" w14:textId="77777777">
        <w:trPr>
          <w:trHeight w:val="588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13915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Educational level </w:t>
            </w:r>
          </w:p>
          <w:p w14:paraId="19BB2DB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</w:t>
            </w:r>
            <w:proofErr w:type="gramStart"/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schooling</w:t>
            </w:r>
            <w:proofErr w:type="gramEnd"/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years)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4A18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5F47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329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E496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EFD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577C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EC1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B29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D1B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817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E1B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0.031</w:t>
            </w:r>
          </w:p>
        </w:tc>
      </w:tr>
      <w:tr w:rsidR="009C0E29" w:rsidRPr="009C0E29" w14:paraId="2F8AE08F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A7FE6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>≤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A49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2A0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23.0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E9F0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165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6A3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51D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DA15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34BB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22.5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8AE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CDCA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17.1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65A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ED1FC65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5917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13-15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3F9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531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A16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36.0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BD26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474C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34.2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576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1F09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32.2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AE3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35A4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38.2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6D7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5A9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39.1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BD25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FF3DBA8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C9AE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≥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DB6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606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7ED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41.0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6E7E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C9B2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38.8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42F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C3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42.3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D6B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F4E6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39.3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06F8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911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43.8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039B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451A70E9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A631E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Nulliparous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%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4A11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1090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5B29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73.8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61F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E88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69.5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213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490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72.1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9EDC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B90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74.5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F63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291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4907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79.1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81CE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0.024</w:t>
            </w:r>
          </w:p>
        </w:tc>
      </w:tr>
      <w:tr w:rsidR="009C0E29" w:rsidRPr="009C0E29" w14:paraId="35CA0A64" w14:textId="77777777">
        <w:trPr>
          <w:trHeight w:val="347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A792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Family history of diabetes (%)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C2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337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CE9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F74F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16.4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CFB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85B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17.6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2813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3FC9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20.9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EE0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D46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14.9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BA8D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0.183</w:t>
            </w:r>
          </w:p>
        </w:tc>
      </w:tr>
      <w:tr w:rsidR="009C0E29" w:rsidRPr="009C0E29" w14:paraId="12B28789" w14:textId="77777777">
        <w:trPr>
          <w:trHeight w:val="465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4218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Alcohol drinking (%)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6BAB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EA4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BAA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62F8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9EA8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6A4B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F2D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FD1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88B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A0A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86F4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0.404</w:t>
            </w:r>
          </w:p>
        </w:tc>
      </w:tr>
      <w:tr w:rsidR="009C0E29" w:rsidRPr="009C0E29" w14:paraId="572EC038" w14:textId="77777777">
        <w:trPr>
          <w:trHeight w:val="424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064CD6" w14:textId="77777777" w:rsidR="000536D6" w:rsidRPr="009C0E29" w:rsidRDefault="0028169A">
            <w:pPr>
              <w:widowControl/>
              <w:jc w:val="center"/>
              <w:rPr>
                <w:rFonts w:ascii="Times New Roman" w:eastAsia="SimHei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Physical activity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 xml:space="preserve">* </w:t>
            </w:r>
          </w:p>
          <w:p w14:paraId="1ABEA52E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highlight w:val="yellow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(MET-h/wk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  <w:vertAlign w:val="superscript"/>
              </w:rPr>
              <w:t>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39DB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664A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099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A411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21F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4D2C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184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534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803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AB6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633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0.586</w:t>
            </w:r>
          </w:p>
        </w:tc>
      </w:tr>
      <w:tr w:rsidR="009C0E29" w:rsidRPr="009C0E29" w14:paraId="377CA493" w14:textId="77777777">
        <w:trPr>
          <w:trHeight w:val="383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107A0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E527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103.2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F10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102.9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3641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102.8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BC9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103.5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8B8B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104.2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39E4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2F28D274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C262A9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Interquartile range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FBD4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72.3,132.9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CCBA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65.5,131.1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438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77.4,132.2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154C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75.8,133.2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36A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71.0,135.3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94D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A566632" w14:textId="77777777">
        <w:trPr>
          <w:trHeight w:val="837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1E82C2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lastRenderedPageBreak/>
              <w:t>Gestational weight gain before GDM diagnosis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 xml:space="preserve">*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(kg)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B256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744A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78C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380D3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F54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310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E48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20D5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B2B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4CA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65E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0.334</w:t>
            </w:r>
          </w:p>
        </w:tc>
      </w:tr>
      <w:tr w:rsidR="009C0E29" w:rsidRPr="009C0E29" w14:paraId="2535C29E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9B821B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AF58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6.1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7DA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6.0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37DA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6.1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877F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F01C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6.4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921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25E8692D" w14:textId="77777777">
        <w:trPr>
          <w:trHeight w:val="341"/>
          <w:jc w:val="center"/>
        </w:trPr>
        <w:tc>
          <w:tcPr>
            <w:tcW w:w="24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A77F2DB" w14:textId="77777777" w:rsidR="000536D6" w:rsidRPr="009C0E29" w:rsidRDefault="0028169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Interquartile range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AC6BA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4.1,8.2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AB23C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4.3,8.1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87C2D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3.8,8.2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4B55A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3.9,8.2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21B87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4.5,8.6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AD998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6017AA9A" w14:textId="520B9058" w:rsidR="000536D6" w:rsidRPr="009C0E29" w:rsidRDefault="0028169A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MET, metabolic equivalent of task; GDM, gestational diabetes mellitus.</w:t>
      </w:r>
    </w:p>
    <w:p w14:paraId="06F8CC30" w14:textId="77777777" w:rsidR="000536D6" w:rsidRPr="009C0E29" w:rsidRDefault="0028169A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* Data of physical activity and gestational weight gain before GDM diagnosis were described by median and interquartile range.</w:t>
      </w:r>
    </w:p>
    <w:p w14:paraId="11BDF2AE" w14:textId="77777777" w:rsidR="000536D6" w:rsidRPr="009C0E29" w:rsidRDefault="000536D6">
      <w:pPr>
        <w:jc w:val="both"/>
        <w:rPr>
          <w:rFonts w:ascii="Times New Roman" w:eastAsia="SimHei" w:hAnsi="Times New Roman" w:cs="Times New Roman"/>
          <w:color w:val="auto"/>
          <w:sz w:val="20"/>
        </w:rPr>
      </w:pPr>
    </w:p>
    <w:p w14:paraId="3F13BB40" w14:textId="77777777" w:rsidR="000536D6" w:rsidRPr="009C0E29" w:rsidRDefault="0028169A">
      <w:pPr>
        <w:ind w:firstLine="275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9C0E29">
        <w:rPr>
          <w:rFonts w:ascii="Times New Roman" w:hAnsi="Times New Roman" w:cs="Times New Roman"/>
          <w:b/>
          <w:color w:val="auto"/>
          <w:sz w:val="20"/>
          <w:szCs w:val="21"/>
        </w:rPr>
        <w:t xml:space="preserve">Table S4. </w:t>
      </w:r>
      <w:r w:rsidRPr="009C0E29">
        <w:rPr>
          <w:rFonts w:ascii="Times New Roman" w:hAnsi="Times New Roman" w:cs="Times New Roman"/>
          <w:bCs/>
          <w:color w:val="auto"/>
          <w:sz w:val="20"/>
        </w:rPr>
        <w:t>Dietary intakes of participants according to quartiles of the vegetable fat</w:t>
      </w:r>
    </w:p>
    <w:p w14:paraId="73036F5F" w14:textId="77777777" w:rsidR="000536D6" w:rsidRPr="009C0E29" w:rsidRDefault="0028169A">
      <w:pPr>
        <w:ind w:firstLine="275"/>
        <w:jc w:val="center"/>
        <w:rPr>
          <w:rFonts w:ascii="Times New Roman" w:hAnsi="Times New Roman" w:cs="Times New Roman"/>
          <w:bCs/>
          <w:color w:val="auto"/>
          <w:sz w:val="20"/>
        </w:rPr>
      </w:pPr>
      <w:r w:rsidRPr="009C0E29">
        <w:rPr>
          <w:rFonts w:ascii="Times New Roman" w:hAnsi="Times New Roman" w:cs="Times New Roman"/>
          <w:bCs/>
          <w:color w:val="auto"/>
          <w:sz w:val="20"/>
        </w:rPr>
        <w:t xml:space="preserve"> (Median values and interquartile ranges (IQR))</w:t>
      </w:r>
    </w:p>
    <w:tbl>
      <w:tblPr>
        <w:tblStyle w:val="TableGrid"/>
        <w:tblW w:w="14557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33"/>
        <w:gridCol w:w="864"/>
        <w:gridCol w:w="1415"/>
        <w:gridCol w:w="995"/>
        <w:gridCol w:w="1284"/>
        <w:gridCol w:w="957"/>
        <w:gridCol w:w="1322"/>
        <w:gridCol w:w="937"/>
        <w:gridCol w:w="1342"/>
        <w:gridCol w:w="961"/>
        <w:gridCol w:w="1319"/>
        <w:gridCol w:w="1028"/>
      </w:tblGrid>
      <w:tr w:rsidR="009C0E29" w:rsidRPr="009C0E29" w14:paraId="3CD77588" w14:textId="77777777">
        <w:trPr>
          <w:trHeight w:val="590"/>
          <w:jc w:val="center"/>
        </w:trPr>
        <w:tc>
          <w:tcPr>
            <w:tcW w:w="213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D489A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39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B15BC8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Animal fat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01ABD28" w14:textId="77777777" w:rsidR="000536D6" w:rsidRPr="009C0E29" w:rsidRDefault="000536D6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7A768C50" w14:textId="77777777">
        <w:trPr>
          <w:trHeight w:val="772"/>
          <w:jc w:val="center"/>
        </w:trPr>
        <w:tc>
          <w:tcPr>
            <w:tcW w:w="213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C4BF9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F7E8B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All participants</w:t>
            </w:r>
          </w:p>
          <w:p w14:paraId="6FA87A6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6D39F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Q1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5532CF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Q2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8B21FE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Q3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9A3CB3D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Q4</w:t>
            </w:r>
          </w:p>
        </w:tc>
        <w:tc>
          <w:tcPr>
            <w:tcW w:w="102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BB8C550" w14:textId="77777777" w:rsidR="000536D6" w:rsidRPr="009C0E29" w:rsidRDefault="0028169A">
            <w:pPr>
              <w:ind w:firstLine="27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</w:t>
            </w:r>
          </w:p>
        </w:tc>
      </w:tr>
      <w:tr w:rsidR="009C0E29" w:rsidRPr="009C0E29" w14:paraId="5EF39DB8" w14:textId="77777777">
        <w:trPr>
          <w:trHeight w:val="477"/>
          <w:jc w:val="center"/>
        </w:trPr>
        <w:tc>
          <w:tcPr>
            <w:tcW w:w="213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0F1DBD0" w14:textId="77777777" w:rsidR="000536D6" w:rsidRPr="009C0E29" w:rsidRDefault="000536D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98A930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438476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E18AAB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359F5F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D3DC32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574481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8FF936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FC6642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8FC291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Median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CC249B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IQR</w:t>
            </w:r>
          </w:p>
        </w:tc>
        <w:tc>
          <w:tcPr>
            <w:tcW w:w="1028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449338B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0C2185D1" w14:textId="77777777">
        <w:trPr>
          <w:trHeight w:val="617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F6827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Total energy(kcal/d)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162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1797.0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E19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1489.5,2135.6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4D2B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1729.0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A7A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1413.6,2065.4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1D0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1754.3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A10B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1453.3,2093.7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579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1825.1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AEEE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1530.0,2159.2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486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1884.1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20A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1570.6,2222.1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F3E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276F6A52" w14:textId="77777777">
        <w:trPr>
          <w:trHeight w:val="434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174C6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Protein(%E)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304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6B5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10.7,13.9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4988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BE6A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10.6,13.9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D7C2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1917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10.4,14.0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5F77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7DE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10.8,14.1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9DD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57A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10.6,13.8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DED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0.733</w:t>
            </w:r>
          </w:p>
        </w:tc>
      </w:tr>
      <w:tr w:rsidR="009C0E29" w:rsidRPr="009C0E29" w14:paraId="677CB1B3" w14:textId="77777777">
        <w:trPr>
          <w:trHeight w:val="452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4E969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Carbohydrate(%E)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1D2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55.7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515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50.1,60.6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726F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58.2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7EC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52.5,62.8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98D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57.8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B76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51.4,62.6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5178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55.4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33E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50.5,59.8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B08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51.9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312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46.8,56.8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F75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06AB4ACB" w14:textId="77777777">
        <w:trPr>
          <w:trHeight w:val="382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BA0BD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Dietary fiber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>*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(g/d)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56C4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E7E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9.4,5.0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9BD9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878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8.4,13.2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091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F40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9.5,14.8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632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20D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9.7,15.2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D49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0379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10.2,16.2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852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25C171A9" w14:textId="77777777">
        <w:trPr>
          <w:trHeight w:val="90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0F98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lastRenderedPageBreak/>
              <w:t>Dietary glycemic load</w:t>
            </w:r>
            <w:r w:rsidRPr="009C0E29">
              <w:rPr>
                <w:rFonts w:ascii="Times New Roman" w:eastAsia="SimHei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A6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150.6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FCF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131.0,170.2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64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158.0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004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137.9,175.1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175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154.5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D20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132.9,175.5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2E5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153.2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B9AF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133.8,172.9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5B34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139.2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B7CB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120.3,158.0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B5A3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63530EE4" w14:textId="77777777">
        <w:trPr>
          <w:trHeight w:val="452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322D4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Eggs(g/d)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97D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33.3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02E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12.5,50.0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0BB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33.3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72D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0.0,50.0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B7B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33.3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9D6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12.5,50.0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9CA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33.3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B92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16.7,50.0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35B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37.6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FB6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16.7,50.0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8BE2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0.266</w:t>
            </w:r>
          </w:p>
        </w:tc>
      </w:tr>
      <w:tr w:rsidR="009C0E29" w:rsidRPr="009C0E29" w14:paraId="06CA5C59" w14:textId="77777777">
        <w:trPr>
          <w:trHeight w:val="423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6F3A4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Grains and tubers(g/d)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ED3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266.8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49F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209.1,337.2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8E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274.0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6E70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205.0,342.8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983D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3542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208.6,337.7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300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278.8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3808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221.8,354.1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65CD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257.6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454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198.6,329.4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AE61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</w:t>
            </w:r>
          </w:p>
        </w:tc>
      </w:tr>
      <w:tr w:rsidR="009C0E29" w:rsidRPr="009C0E29" w14:paraId="7927BAE6" w14:textId="77777777">
        <w:trPr>
          <w:trHeight w:val="90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45813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Fruit and vegetables(g/d)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A443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553.8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7BEC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403.7,756.5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DF7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528.0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FA5C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376.3,715.4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7C36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580.7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0D0F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420.7,788.8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64B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552.1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FF4E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391.0,742.2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22B0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556.9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8F2A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423.9,758.7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8F7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0.115</w:t>
            </w:r>
          </w:p>
        </w:tc>
      </w:tr>
      <w:tr w:rsidR="009C0E29" w:rsidRPr="009C0E29" w14:paraId="0F1E57B8" w14:textId="77777777">
        <w:trPr>
          <w:trHeight w:val="418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39F99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Red meat and poultry(g/d)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452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96.0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F7A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43.0,194.2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BA7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110.0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EC9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48.0,206.5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5D92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98.3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9BDB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42.3,193.8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B11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108.7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600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47.5,194.6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A7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81.0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248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40.1,172.5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3F0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0.067</w:t>
            </w:r>
          </w:p>
        </w:tc>
      </w:tr>
      <w:tr w:rsidR="009C0E29" w:rsidRPr="009C0E29" w14:paraId="64E8FB25" w14:textId="77777777">
        <w:trPr>
          <w:trHeight w:val="433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17EA7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Dairy products(g/d)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A88A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125.0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A76E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0.0,236.1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0EAF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125.0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1E3A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0.0,250.0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A88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116.7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3C1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0.0,220.1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5FC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125.0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42C5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0.0,238.0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7BC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125.0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AD61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0.0,231.8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404C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0.686</w:t>
            </w:r>
          </w:p>
        </w:tc>
      </w:tr>
      <w:tr w:rsidR="009C0E29" w:rsidRPr="009C0E29" w14:paraId="37A072EA" w14:textId="77777777">
        <w:trPr>
          <w:trHeight w:val="499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F7B00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Nuts(g/d)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EFF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E2CF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0.0,15.0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4C0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49C0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0.0,0.0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1CF0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BC6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0.0,7.4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97CD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E6E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5.1,15.6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03B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22.0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618A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13.0,33.3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C212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24DED483" w14:textId="77777777">
        <w:trPr>
          <w:trHeight w:val="394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5591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Aquatic products(g/d)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B32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F40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0.0,21.6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A476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D6F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0.0,12.0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A38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DB4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0.0,25.0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6BE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C033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0.0,21.6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5387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3158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0.0,19.5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B02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0.048</w:t>
            </w:r>
          </w:p>
        </w:tc>
      </w:tr>
      <w:tr w:rsidR="009C0E29" w:rsidRPr="009C0E29" w14:paraId="6BB7F1EC" w14:textId="77777777">
        <w:trPr>
          <w:trHeight w:val="289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B613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Legumes(g/d)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04C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7.6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1E4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0.0, 19.0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670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8FC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0.0,10.3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628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5BB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0.0,18.0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5B9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0B7D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2.7,22.9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8CD9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10.3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7BE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0.0,25.6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4742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&lt;0.001</w:t>
            </w:r>
          </w:p>
        </w:tc>
      </w:tr>
      <w:tr w:rsidR="009C0E29" w:rsidRPr="009C0E29" w14:paraId="2210598C" w14:textId="77777777">
        <w:trPr>
          <w:trHeight w:val="289"/>
          <w:jc w:val="center"/>
        </w:trPr>
        <w:tc>
          <w:tcPr>
            <w:tcW w:w="2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AC8E61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Edible oil(g/d)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2EF36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31.2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3D102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25.8,37.0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A1C8E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30.1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A49E0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24.6,36.0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50670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30.6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8CB58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25.3,36.5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1CFB4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31.7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E0703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26.6,37.1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3EBCC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32.5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DC4E3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27.2,37.9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B0A75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0.001</w:t>
            </w:r>
          </w:p>
        </w:tc>
      </w:tr>
    </w:tbl>
    <w:p w14:paraId="68481863" w14:textId="77777777" w:rsidR="000536D6" w:rsidRPr="009C0E29" w:rsidRDefault="0028169A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%E, percentage of energy intake.</w:t>
      </w:r>
    </w:p>
    <w:p w14:paraId="30DC8793" w14:textId="77777777" w:rsidR="000536D6" w:rsidRPr="009C0E29" w:rsidRDefault="0028169A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* Dietary variables were adjusted for total energy intake by the residual method.</w:t>
      </w:r>
    </w:p>
    <w:p w14:paraId="1749E4AD" w14:textId="77777777" w:rsidR="000536D6" w:rsidRPr="009C0E29" w:rsidRDefault="000536D6">
      <w:pPr>
        <w:jc w:val="both"/>
        <w:rPr>
          <w:rFonts w:ascii="Times New Roman" w:eastAsia="SimHei" w:hAnsi="Times New Roman" w:cs="Times New Roman"/>
          <w:color w:val="auto"/>
          <w:sz w:val="20"/>
        </w:rPr>
      </w:pPr>
    </w:p>
    <w:p w14:paraId="08D68543" w14:textId="77777777" w:rsidR="000536D6" w:rsidRPr="009C0E29" w:rsidRDefault="0028169A">
      <w:pPr>
        <w:spacing w:line="240" w:lineRule="auto"/>
        <w:jc w:val="center"/>
        <w:rPr>
          <w:rFonts w:eastAsia="SimHei"/>
          <w:color w:val="auto"/>
          <w:sz w:val="20"/>
        </w:rPr>
      </w:pPr>
      <w:r w:rsidRPr="009C0E29">
        <w:rPr>
          <w:rFonts w:ascii="Times New Roman" w:hAnsi="Times New Roman" w:cs="Times New Roman"/>
          <w:b/>
          <w:color w:val="auto"/>
          <w:sz w:val="20"/>
          <w:szCs w:val="21"/>
        </w:rPr>
        <w:t xml:space="preserve">Table S5. 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Intercorrelations in energy-adjusted baseline intakes of fat and fatty acids</w:t>
      </w:r>
    </w:p>
    <w:tbl>
      <w:tblPr>
        <w:tblStyle w:val="TableGrid"/>
        <w:tblW w:w="10327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75"/>
        <w:gridCol w:w="1042"/>
        <w:gridCol w:w="1157"/>
        <w:gridCol w:w="1157"/>
        <w:gridCol w:w="1064"/>
        <w:gridCol w:w="1158"/>
        <w:gridCol w:w="1158"/>
        <w:gridCol w:w="1158"/>
        <w:gridCol w:w="1158"/>
      </w:tblGrid>
      <w:tr w:rsidR="009C0E29" w:rsidRPr="009C0E29" w14:paraId="1212D5A4" w14:textId="77777777">
        <w:trPr>
          <w:trHeight w:val="514"/>
          <w:jc w:val="center"/>
        </w:trPr>
        <w:tc>
          <w:tcPr>
            <w:tcW w:w="1275" w:type="dxa"/>
            <w:tcBorders>
              <w:top w:val="single" w:sz="12" w:space="0" w:color="auto"/>
              <w:bottom w:val="single" w:sz="12" w:space="0" w:color="000000"/>
            </w:tcBorders>
          </w:tcPr>
          <w:p w14:paraId="28C30899" w14:textId="77777777" w:rsidR="000536D6" w:rsidRPr="009C0E29" w:rsidRDefault="000536D6">
            <w:pPr>
              <w:jc w:val="center"/>
              <w:rPr>
                <w:rStyle w:val="font21"/>
                <w:rFonts w:ascii="Times New Roman" w:hAnsi="Times New Roman" w:cs="Times New Roman" w:hint="default"/>
                <w:color w:val="auto"/>
                <w:sz w:val="20"/>
                <w:lang w:bidi="ar"/>
              </w:rPr>
            </w:pP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000000"/>
            </w:tcBorders>
          </w:tcPr>
          <w:p w14:paraId="5D2DA45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Total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000000"/>
            </w:tcBorders>
          </w:tcPr>
          <w:p w14:paraId="3B06270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Animal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000000"/>
            </w:tcBorders>
          </w:tcPr>
          <w:p w14:paraId="7614CCD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Vegetable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000000"/>
            </w:tcBorders>
          </w:tcPr>
          <w:p w14:paraId="1703AAB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SFA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000000"/>
            </w:tcBorders>
          </w:tcPr>
          <w:p w14:paraId="02B8774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000000"/>
            </w:tcBorders>
          </w:tcPr>
          <w:p w14:paraId="79C3FDD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000000"/>
            </w:tcBorders>
          </w:tcPr>
          <w:p w14:paraId="6EEDD2E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n-3 PUFA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000000"/>
            </w:tcBorders>
          </w:tcPr>
          <w:p w14:paraId="34C203A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n-6 PUFA</w:t>
            </w:r>
          </w:p>
        </w:tc>
      </w:tr>
      <w:tr w:rsidR="009C0E29" w:rsidRPr="009C0E29" w14:paraId="3EF1BB4E" w14:textId="77777777">
        <w:trPr>
          <w:trHeight w:val="498"/>
          <w:jc w:val="center"/>
        </w:trPr>
        <w:tc>
          <w:tcPr>
            <w:tcW w:w="1275" w:type="dxa"/>
            <w:tcBorders>
              <w:top w:val="single" w:sz="12" w:space="0" w:color="000000"/>
              <w:bottom w:val="nil"/>
            </w:tcBorders>
          </w:tcPr>
          <w:p w14:paraId="779AC25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Total</w:t>
            </w:r>
          </w:p>
        </w:tc>
        <w:tc>
          <w:tcPr>
            <w:tcW w:w="1042" w:type="dxa"/>
            <w:tcBorders>
              <w:top w:val="single" w:sz="12" w:space="0" w:color="000000"/>
              <w:bottom w:val="nil"/>
            </w:tcBorders>
          </w:tcPr>
          <w:p w14:paraId="071EE5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1.000</w:t>
            </w:r>
          </w:p>
        </w:tc>
        <w:tc>
          <w:tcPr>
            <w:tcW w:w="1157" w:type="dxa"/>
            <w:tcBorders>
              <w:top w:val="single" w:sz="12" w:space="0" w:color="000000"/>
              <w:bottom w:val="nil"/>
            </w:tcBorders>
          </w:tcPr>
          <w:p w14:paraId="4752059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bottom w:val="nil"/>
            </w:tcBorders>
          </w:tcPr>
          <w:p w14:paraId="30AC4AE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bottom w:val="nil"/>
            </w:tcBorders>
          </w:tcPr>
          <w:p w14:paraId="5CC2D88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bottom w:val="nil"/>
            </w:tcBorders>
          </w:tcPr>
          <w:p w14:paraId="39F9DE5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bottom w:val="nil"/>
            </w:tcBorders>
          </w:tcPr>
          <w:p w14:paraId="41D31F3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bottom w:val="nil"/>
            </w:tcBorders>
          </w:tcPr>
          <w:p w14:paraId="5B60A37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bottom w:val="nil"/>
            </w:tcBorders>
          </w:tcPr>
          <w:p w14:paraId="256C186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</w:tr>
      <w:tr w:rsidR="009C0E29" w:rsidRPr="009C0E29" w14:paraId="5FFA629F" w14:textId="77777777">
        <w:trPr>
          <w:trHeight w:val="474"/>
          <w:jc w:val="center"/>
        </w:trPr>
        <w:tc>
          <w:tcPr>
            <w:tcW w:w="1275" w:type="dxa"/>
            <w:tcBorders>
              <w:top w:val="nil"/>
            </w:tcBorders>
          </w:tcPr>
          <w:p w14:paraId="5AAB718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Animal</w:t>
            </w:r>
          </w:p>
        </w:tc>
        <w:tc>
          <w:tcPr>
            <w:tcW w:w="1042" w:type="dxa"/>
            <w:tcBorders>
              <w:top w:val="nil"/>
            </w:tcBorders>
          </w:tcPr>
          <w:p w14:paraId="7E2F523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0.7382</w:t>
            </w:r>
          </w:p>
        </w:tc>
        <w:tc>
          <w:tcPr>
            <w:tcW w:w="1157" w:type="dxa"/>
            <w:tcBorders>
              <w:top w:val="nil"/>
            </w:tcBorders>
          </w:tcPr>
          <w:p w14:paraId="7871B95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1.0000</w:t>
            </w:r>
          </w:p>
        </w:tc>
        <w:tc>
          <w:tcPr>
            <w:tcW w:w="1157" w:type="dxa"/>
            <w:tcBorders>
              <w:top w:val="nil"/>
            </w:tcBorders>
          </w:tcPr>
          <w:p w14:paraId="3DE0CCD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14:paraId="742067B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1A38D0F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10B5982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219A024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14:paraId="2C55506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</w:tr>
      <w:tr w:rsidR="009C0E29" w:rsidRPr="009C0E29" w14:paraId="34EEDA0B" w14:textId="77777777">
        <w:trPr>
          <w:trHeight w:val="514"/>
          <w:jc w:val="center"/>
        </w:trPr>
        <w:tc>
          <w:tcPr>
            <w:tcW w:w="1275" w:type="dxa"/>
            <w:tcBorders>
              <w:tl2br w:val="nil"/>
              <w:tr2bl w:val="nil"/>
            </w:tcBorders>
          </w:tcPr>
          <w:p w14:paraId="23A65A7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lastRenderedPageBreak/>
              <w:t>Vegetable</w:t>
            </w: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FEA100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0.8068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1175B33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0.2583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6B69E4B4" w14:textId="77777777" w:rsidR="000536D6" w:rsidRPr="009C0E29" w:rsidRDefault="0028169A">
            <w:pPr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 xml:space="preserve">1.0000 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5877BA6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0437331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54AF2D1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5F61358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2F50418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</w:tr>
      <w:tr w:rsidR="009C0E29" w:rsidRPr="009C0E29" w14:paraId="1BC2CEA0" w14:textId="77777777">
        <w:trPr>
          <w:trHeight w:val="514"/>
          <w:jc w:val="center"/>
        </w:trPr>
        <w:tc>
          <w:tcPr>
            <w:tcW w:w="1275" w:type="dxa"/>
            <w:tcBorders>
              <w:tl2br w:val="nil"/>
              <w:tr2bl w:val="nil"/>
            </w:tcBorders>
          </w:tcPr>
          <w:p w14:paraId="4A2FB77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SFA</w:t>
            </w: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39DC6B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0.8542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76DD31B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0.8218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1EC863F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0.5433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08B0B12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1.0000</w:t>
            </w: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7D8939F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1481FB9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599EC77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3B57361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</w:tr>
      <w:tr w:rsidR="009C0E29" w:rsidRPr="009C0E29" w14:paraId="74399942" w14:textId="77777777">
        <w:trPr>
          <w:trHeight w:val="514"/>
          <w:jc w:val="center"/>
        </w:trPr>
        <w:tc>
          <w:tcPr>
            <w:tcW w:w="1275" w:type="dxa"/>
            <w:tcBorders>
              <w:tl2br w:val="nil"/>
              <w:tr2bl w:val="nil"/>
            </w:tcBorders>
          </w:tcPr>
          <w:p w14:paraId="1B7D816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8DB20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0.9629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497593F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0.7246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3EBA07B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0.7727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01C74FB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0.8756</w:t>
            </w: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564A4E4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1.0000</w:t>
            </w: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7BAA3DC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4D11FF4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467AE89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</w:tr>
      <w:tr w:rsidR="009C0E29" w:rsidRPr="009C0E29" w14:paraId="66AB0026" w14:textId="77777777">
        <w:trPr>
          <w:trHeight w:val="514"/>
          <w:jc w:val="center"/>
        </w:trPr>
        <w:tc>
          <w:tcPr>
            <w:tcW w:w="1275" w:type="dxa"/>
            <w:tcBorders>
              <w:tl2br w:val="nil"/>
              <w:tr2bl w:val="nil"/>
            </w:tcBorders>
          </w:tcPr>
          <w:p w14:paraId="60B95FD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429F172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0.8443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6C48B8D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0.3762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3CE70ED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0.9369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0731B4D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0.6109</w:t>
            </w: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18F24D7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0.8075</w:t>
            </w: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2292365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1.0000</w:t>
            </w: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5E3B108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</w:tcPr>
          <w:p w14:paraId="1AF5E6F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</w:tr>
      <w:tr w:rsidR="009C0E29" w:rsidRPr="009C0E29" w14:paraId="201932A4" w14:textId="77777777">
        <w:trPr>
          <w:trHeight w:val="523"/>
          <w:jc w:val="center"/>
        </w:trPr>
        <w:tc>
          <w:tcPr>
            <w:tcW w:w="1275" w:type="dxa"/>
            <w:tcBorders>
              <w:bottom w:val="nil"/>
              <w:tl2br w:val="nil"/>
              <w:tr2bl w:val="nil"/>
            </w:tcBorders>
          </w:tcPr>
          <w:p w14:paraId="4931B14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n-3 PUFA</w:t>
            </w:r>
          </w:p>
        </w:tc>
        <w:tc>
          <w:tcPr>
            <w:tcW w:w="1042" w:type="dxa"/>
            <w:tcBorders>
              <w:bottom w:val="nil"/>
              <w:tl2br w:val="nil"/>
              <w:tr2bl w:val="nil"/>
            </w:tcBorders>
          </w:tcPr>
          <w:p w14:paraId="126A09B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0.8108</w:t>
            </w:r>
          </w:p>
        </w:tc>
        <w:tc>
          <w:tcPr>
            <w:tcW w:w="1157" w:type="dxa"/>
            <w:tcBorders>
              <w:bottom w:val="nil"/>
              <w:tl2br w:val="nil"/>
              <w:tr2bl w:val="nil"/>
            </w:tcBorders>
          </w:tcPr>
          <w:p w14:paraId="0902A78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0.4046</w:t>
            </w:r>
          </w:p>
        </w:tc>
        <w:tc>
          <w:tcPr>
            <w:tcW w:w="1157" w:type="dxa"/>
            <w:tcBorders>
              <w:bottom w:val="nil"/>
              <w:tl2br w:val="nil"/>
              <w:tr2bl w:val="nil"/>
            </w:tcBorders>
          </w:tcPr>
          <w:p w14:paraId="45E2239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0.8775</w:t>
            </w:r>
          </w:p>
        </w:tc>
        <w:tc>
          <w:tcPr>
            <w:tcW w:w="1064" w:type="dxa"/>
            <w:tcBorders>
              <w:bottom w:val="nil"/>
              <w:tl2br w:val="nil"/>
              <w:tr2bl w:val="nil"/>
            </w:tcBorders>
          </w:tcPr>
          <w:p w14:paraId="0F7D06A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0.6198</w:t>
            </w:r>
          </w:p>
        </w:tc>
        <w:tc>
          <w:tcPr>
            <w:tcW w:w="1158" w:type="dxa"/>
            <w:tcBorders>
              <w:bottom w:val="nil"/>
              <w:tl2br w:val="nil"/>
              <w:tr2bl w:val="nil"/>
            </w:tcBorders>
          </w:tcPr>
          <w:p w14:paraId="4A749BC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0.7860</w:t>
            </w:r>
          </w:p>
        </w:tc>
        <w:tc>
          <w:tcPr>
            <w:tcW w:w="1158" w:type="dxa"/>
            <w:tcBorders>
              <w:bottom w:val="nil"/>
              <w:tl2br w:val="nil"/>
              <w:tr2bl w:val="nil"/>
            </w:tcBorders>
          </w:tcPr>
          <w:p w14:paraId="768988E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0.9461</w:t>
            </w:r>
          </w:p>
        </w:tc>
        <w:tc>
          <w:tcPr>
            <w:tcW w:w="1158" w:type="dxa"/>
            <w:tcBorders>
              <w:bottom w:val="nil"/>
              <w:tl2br w:val="nil"/>
              <w:tr2bl w:val="nil"/>
            </w:tcBorders>
          </w:tcPr>
          <w:p w14:paraId="1555A45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1.0000</w:t>
            </w:r>
          </w:p>
        </w:tc>
        <w:tc>
          <w:tcPr>
            <w:tcW w:w="1158" w:type="dxa"/>
            <w:tcBorders>
              <w:bottom w:val="nil"/>
              <w:tl2br w:val="nil"/>
              <w:tr2bl w:val="nil"/>
            </w:tcBorders>
          </w:tcPr>
          <w:p w14:paraId="118E6DD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</w:tr>
      <w:tr w:rsidR="000536D6" w:rsidRPr="009C0E29" w14:paraId="058D99F7" w14:textId="77777777">
        <w:trPr>
          <w:trHeight w:val="514"/>
          <w:jc w:val="center"/>
        </w:trPr>
        <w:tc>
          <w:tcPr>
            <w:tcW w:w="1275" w:type="dxa"/>
            <w:tcBorders>
              <w:top w:val="nil"/>
              <w:bottom w:val="single" w:sz="12" w:space="0" w:color="auto"/>
            </w:tcBorders>
          </w:tcPr>
          <w:p w14:paraId="01B88D6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n-6 PUFA</w:t>
            </w:r>
          </w:p>
        </w:tc>
        <w:tc>
          <w:tcPr>
            <w:tcW w:w="1042" w:type="dxa"/>
            <w:tcBorders>
              <w:top w:val="nil"/>
              <w:bottom w:val="single" w:sz="12" w:space="0" w:color="auto"/>
            </w:tcBorders>
          </w:tcPr>
          <w:p w14:paraId="201486E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0.8415</w:t>
            </w:r>
          </w:p>
        </w:tc>
        <w:tc>
          <w:tcPr>
            <w:tcW w:w="1157" w:type="dxa"/>
            <w:tcBorders>
              <w:top w:val="nil"/>
              <w:bottom w:val="single" w:sz="12" w:space="0" w:color="auto"/>
            </w:tcBorders>
          </w:tcPr>
          <w:p w14:paraId="4E87018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0.3656</w:t>
            </w:r>
          </w:p>
        </w:tc>
        <w:tc>
          <w:tcPr>
            <w:tcW w:w="1157" w:type="dxa"/>
            <w:tcBorders>
              <w:top w:val="nil"/>
              <w:bottom w:val="single" w:sz="12" w:space="0" w:color="auto"/>
            </w:tcBorders>
          </w:tcPr>
          <w:p w14:paraId="2C52E48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0.9407</w:t>
            </w:r>
          </w:p>
        </w:tc>
        <w:tc>
          <w:tcPr>
            <w:tcW w:w="1064" w:type="dxa"/>
            <w:tcBorders>
              <w:top w:val="nil"/>
              <w:bottom w:val="single" w:sz="12" w:space="0" w:color="auto"/>
            </w:tcBorders>
          </w:tcPr>
          <w:p w14:paraId="0315B6E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0.6002</w:t>
            </w:r>
          </w:p>
        </w:tc>
        <w:tc>
          <w:tcPr>
            <w:tcW w:w="1158" w:type="dxa"/>
            <w:tcBorders>
              <w:top w:val="nil"/>
              <w:bottom w:val="single" w:sz="12" w:space="0" w:color="auto"/>
            </w:tcBorders>
          </w:tcPr>
          <w:p w14:paraId="7316AE0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0.8022</w:t>
            </w:r>
          </w:p>
        </w:tc>
        <w:tc>
          <w:tcPr>
            <w:tcW w:w="1158" w:type="dxa"/>
            <w:tcBorders>
              <w:top w:val="nil"/>
              <w:bottom w:val="single" w:sz="12" w:space="0" w:color="auto"/>
            </w:tcBorders>
          </w:tcPr>
          <w:p w14:paraId="481F5B4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0.9956</w:t>
            </w:r>
          </w:p>
        </w:tc>
        <w:tc>
          <w:tcPr>
            <w:tcW w:w="1158" w:type="dxa"/>
            <w:tcBorders>
              <w:top w:val="nil"/>
              <w:bottom w:val="single" w:sz="12" w:space="0" w:color="auto"/>
            </w:tcBorders>
          </w:tcPr>
          <w:p w14:paraId="75FC77D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0.9310</w:t>
            </w:r>
          </w:p>
        </w:tc>
        <w:tc>
          <w:tcPr>
            <w:tcW w:w="1158" w:type="dxa"/>
            <w:tcBorders>
              <w:top w:val="nil"/>
              <w:bottom w:val="single" w:sz="12" w:space="0" w:color="auto"/>
            </w:tcBorders>
          </w:tcPr>
          <w:p w14:paraId="718E924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1.0000</w:t>
            </w:r>
          </w:p>
        </w:tc>
      </w:tr>
    </w:tbl>
    <w:p w14:paraId="24583DD2" w14:textId="77777777" w:rsidR="000536D6" w:rsidRPr="009C0E29" w:rsidRDefault="000536D6">
      <w:pPr>
        <w:rPr>
          <w:color w:val="auto"/>
          <w:sz w:val="20"/>
        </w:rPr>
      </w:pPr>
    </w:p>
    <w:p w14:paraId="684877C1" w14:textId="77777777" w:rsidR="000536D6" w:rsidRPr="009C0E29" w:rsidRDefault="0028169A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C0E29">
        <w:rPr>
          <w:rFonts w:ascii="Times New Roman" w:eastAsia="SimSun" w:hAnsi="Times New Roman" w:cs="Times New Roman"/>
          <w:color w:val="auto"/>
          <w:sz w:val="20"/>
          <w:szCs w:val="21"/>
        </w:rPr>
        <w:t xml:space="preserve">Table S6. </w:t>
      </w:r>
      <w:r w:rsidRPr="009C0E29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The exploration of the main dietary contributors for the association between </w:t>
      </w:r>
      <w:r w:rsidRPr="009C0E29">
        <w:rPr>
          <w:rFonts w:ascii="Times New Roman" w:hAnsi="Times New Roman" w:cs="Times New Roman" w:hint="eastAsia"/>
          <w:b w:val="0"/>
          <w:bCs w:val="0"/>
          <w:color w:val="auto"/>
          <w:sz w:val="20"/>
          <w:szCs w:val="20"/>
        </w:rPr>
        <w:t>the</w:t>
      </w:r>
      <w:r w:rsidRPr="009C0E29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9C0E29">
        <w:rPr>
          <w:rFonts w:ascii="Times New Roman" w:hAnsi="Times New Roman" w:cs="Times New Roman" w:hint="eastAsia"/>
          <w:b w:val="0"/>
          <w:bCs w:val="0"/>
          <w:color w:val="auto"/>
          <w:sz w:val="20"/>
          <w:szCs w:val="20"/>
        </w:rPr>
        <w:t>total fat</w:t>
      </w:r>
      <w:r w:rsidRPr="009C0E29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and </w:t>
      </w:r>
      <w:r w:rsidRPr="009C0E29">
        <w:rPr>
          <w:rFonts w:ascii="Times New Roman" w:hAnsi="Times New Roman" w:cs="Times New Roman" w:hint="eastAsia"/>
          <w:b w:val="0"/>
          <w:bCs w:val="0"/>
          <w:color w:val="auto"/>
          <w:sz w:val="20"/>
          <w:szCs w:val="20"/>
        </w:rPr>
        <w:t>gestational diabetes mellitus (GDM)</w:t>
      </w:r>
      <w:r w:rsidRPr="009C0E29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risk*</w:t>
      </w:r>
    </w:p>
    <w:tbl>
      <w:tblPr>
        <w:tblStyle w:val="TableGrid"/>
        <w:tblW w:w="5000" w:type="pct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50"/>
        <w:gridCol w:w="2046"/>
        <w:gridCol w:w="2284"/>
        <w:gridCol w:w="2284"/>
        <w:gridCol w:w="2423"/>
        <w:gridCol w:w="971"/>
      </w:tblGrid>
      <w:tr w:rsidR="009C0E29" w:rsidRPr="009C0E29" w14:paraId="4F654009" w14:textId="77777777">
        <w:trPr>
          <w:trHeight w:val="280"/>
        </w:trPr>
        <w:tc>
          <w:tcPr>
            <w:tcW w:w="1415" w:type="pct"/>
            <w:vMerge w:val="restar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F27187B" w14:textId="77777777" w:rsidR="000536D6" w:rsidRPr="009C0E29" w:rsidRDefault="000536D6">
            <w:pPr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37" w:type="pct"/>
            <w:gridSpan w:val="4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9E2F9B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Quartiles of the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total fat intake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</w:tcBorders>
            <w:noWrap/>
            <w:vAlign w:val="center"/>
          </w:tcPr>
          <w:p w14:paraId="7392521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5ED0A5E3" w14:textId="77777777">
        <w:trPr>
          <w:trHeight w:val="280"/>
        </w:trPr>
        <w:tc>
          <w:tcPr>
            <w:tcW w:w="1415" w:type="pct"/>
            <w:vMerge/>
            <w:tcBorders>
              <w:top w:val="nil"/>
              <w:bottom w:val="single" w:sz="4" w:space="0" w:color="auto"/>
            </w:tcBorders>
            <w:noWrap/>
          </w:tcPr>
          <w:p w14:paraId="7A566BEA" w14:textId="77777777" w:rsidR="000536D6" w:rsidRPr="009C0E29" w:rsidRDefault="000536D6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076D74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Quartile1</w:t>
            </w:r>
          </w:p>
        </w:tc>
        <w:tc>
          <w:tcPr>
            <w:tcW w:w="81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A2CE48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Quartile 2</w:t>
            </w:r>
          </w:p>
        </w:tc>
        <w:tc>
          <w:tcPr>
            <w:tcW w:w="81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747076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Quartile 3</w:t>
            </w:r>
          </w:p>
        </w:tc>
        <w:tc>
          <w:tcPr>
            <w:tcW w:w="86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AF49CE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Quartile 4</w:t>
            </w:r>
          </w:p>
        </w:tc>
        <w:tc>
          <w:tcPr>
            <w:tcW w:w="348" w:type="pct"/>
            <w:noWrap/>
            <w:vAlign w:val="center"/>
          </w:tcPr>
          <w:p w14:paraId="55349F5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 xml:space="preserve">P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  <w:vertAlign w:val="subscript"/>
              </w:rPr>
              <w:t>for trend</w:t>
            </w:r>
          </w:p>
        </w:tc>
      </w:tr>
      <w:tr w:rsidR="009C0E29" w:rsidRPr="009C0E29" w14:paraId="5CDCE9CB" w14:textId="77777777" w:rsidTr="008867AE">
        <w:trPr>
          <w:trHeight w:val="280"/>
        </w:trPr>
        <w:tc>
          <w:tcPr>
            <w:tcW w:w="1415" w:type="pct"/>
            <w:vMerge/>
            <w:tcBorders>
              <w:top w:val="nil"/>
              <w:bottom w:val="single" w:sz="4" w:space="0" w:color="auto"/>
            </w:tcBorders>
            <w:noWrap/>
          </w:tcPr>
          <w:p w14:paraId="0578EFE7" w14:textId="77777777" w:rsidR="000536D6" w:rsidRPr="009C0E29" w:rsidRDefault="000536D6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33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B981CC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</w:t>
            </w:r>
          </w:p>
        </w:tc>
        <w:tc>
          <w:tcPr>
            <w:tcW w:w="81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593D58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</w:t>
            </w:r>
          </w:p>
        </w:tc>
        <w:tc>
          <w:tcPr>
            <w:tcW w:w="81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374805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76BE4E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noWrap/>
            <w:vAlign w:val="center"/>
          </w:tcPr>
          <w:p w14:paraId="6138D8A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</w:pPr>
          </w:p>
        </w:tc>
      </w:tr>
      <w:tr w:rsidR="009C0E29" w:rsidRPr="009C0E29" w14:paraId="4131120B" w14:textId="77777777" w:rsidTr="008867AE">
        <w:trPr>
          <w:trHeight w:val="280"/>
        </w:trPr>
        <w:tc>
          <w:tcPr>
            <w:tcW w:w="1415" w:type="pct"/>
            <w:tcBorders>
              <w:top w:val="single" w:sz="4" w:space="0" w:color="auto"/>
              <w:bottom w:val="nil"/>
            </w:tcBorders>
            <w:noWrap/>
          </w:tcPr>
          <w:p w14:paraId="66D08881" w14:textId="6A3DF8AB" w:rsidR="008867AE" w:rsidRPr="009C0E29" w:rsidRDefault="008867AE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T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otal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fat</w:t>
            </w:r>
          </w:p>
        </w:tc>
        <w:tc>
          <w:tcPr>
            <w:tcW w:w="733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9119FFE" w14:textId="77777777" w:rsidR="008867AE" w:rsidRPr="009C0E29" w:rsidRDefault="008867AE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433B906" w14:textId="77777777" w:rsidR="008867AE" w:rsidRPr="009C0E29" w:rsidRDefault="008867AE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F4E0EA5" w14:textId="77777777" w:rsidR="008867AE" w:rsidRPr="009C0E29" w:rsidRDefault="008867AE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094A642" w14:textId="77777777" w:rsidR="008867AE" w:rsidRPr="009C0E29" w:rsidRDefault="008867AE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1BB1568" w14:textId="77777777" w:rsidR="008867AE" w:rsidRPr="009C0E29" w:rsidRDefault="008867AE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20E4FF8" w14:textId="77777777" w:rsidTr="008867AE">
        <w:trPr>
          <w:trHeight w:val="280"/>
        </w:trPr>
        <w:tc>
          <w:tcPr>
            <w:tcW w:w="1415" w:type="pct"/>
            <w:tcBorders>
              <w:top w:val="nil"/>
            </w:tcBorders>
            <w:noWrap/>
          </w:tcPr>
          <w:p w14:paraId="2201EA23" w14:textId="598639F6" w:rsidR="000536D6" w:rsidRPr="009C0E29" w:rsidRDefault="0028169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1</w:t>
            </w:r>
          </w:p>
        </w:tc>
        <w:tc>
          <w:tcPr>
            <w:tcW w:w="733" w:type="pct"/>
            <w:tcBorders>
              <w:top w:val="nil"/>
            </w:tcBorders>
            <w:noWrap/>
            <w:vAlign w:val="center"/>
          </w:tcPr>
          <w:p w14:paraId="3E800EF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(Reference)</w:t>
            </w:r>
          </w:p>
        </w:tc>
        <w:tc>
          <w:tcPr>
            <w:tcW w:w="818" w:type="pct"/>
            <w:tcBorders>
              <w:top w:val="nil"/>
            </w:tcBorders>
            <w:noWrap/>
            <w:vAlign w:val="center"/>
          </w:tcPr>
          <w:p w14:paraId="51C9FF4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0.75,1.17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818" w:type="pct"/>
            <w:tcBorders>
              <w:top w:val="nil"/>
            </w:tcBorders>
            <w:noWrap/>
            <w:vAlign w:val="center"/>
          </w:tcPr>
          <w:p w14:paraId="4D541F5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1.18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0.96,1.45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868" w:type="pct"/>
            <w:tcBorders>
              <w:top w:val="nil"/>
            </w:tcBorders>
            <w:noWrap/>
            <w:vAlign w:val="center"/>
          </w:tcPr>
          <w:p w14:paraId="2F4220F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1.19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0.96,1.47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348" w:type="pct"/>
            <w:tcBorders>
              <w:top w:val="nil"/>
            </w:tcBorders>
            <w:noWrap/>
            <w:vAlign w:val="center"/>
          </w:tcPr>
          <w:p w14:paraId="16F6B87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0.038</w:t>
            </w:r>
          </w:p>
        </w:tc>
      </w:tr>
      <w:tr w:rsidR="009C0E29" w:rsidRPr="009C0E29" w14:paraId="26D01E54" w14:textId="77777777">
        <w:trPr>
          <w:trHeight w:val="280"/>
        </w:trPr>
        <w:tc>
          <w:tcPr>
            <w:tcW w:w="1415" w:type="pct"/>
            <w:noWrap/>
          </w:tcPr>
          <w:p w14:paraId="4A1EA82C" w14:textId="0D6A652B" w:rsidR="000536D6" w:rsidRPr="009C0E29" w:rsidRDefault="0028169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bookmarkStart w:id="0" w:name="_Hlk45653279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1+ carbohydrate (%E)</w:t>
            </w:r>
          </w:p>
        </w:tc>
        <w:tc>
          <w:tcPr>
            <w:tcW w:w="733" w:type="pct"/>
            <w:noWrap/>
            <w:vAlign w:val="center"/>
          </w:tcPr>
          <w:p w14:paraId="152679F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0022251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1.02(0.79,1.31)</w:t>
            </w:r>
          </w:p>
        </w:tc>
        <w:tc>
          <w:tcPr>
            <w:tcW w:w="818" w:type="pct"/>
            <w:noWrap/>
            <w:vAlign w:val="center"/>
          </w:tcPr>
          <w:p w14:paraId="38F4CE5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1.37(1.02,1.83)</w:t>
            </w:r>
          </w:p>
        </w:tc>
        <w:tc>
          <w:tcPr>
            <w:tcW w:w="868" w:type="pct"/>
            <w:noWrap/>
            <w:vAlign w:val="center"/>
          </w:tcPr>
          <w:p w14:paraId="229C152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1.49(1.01,2.21)</w:t>
            </w:r>
          </w:p>
        </w:tc>
        <w:tc>
          <w:tcPr>
            <w:tcW w:w="348" w:type="pct"/>
            <w:vAlign w:val="center"/>
          </w:tcPr>
          <w:p w14:paraId="58E3661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0.023</w:t>
            </w:r>
          </w:p>
        </w:tc>
      </w:tr>
      <w:tr w:rsidR="009C0E29" w:rsidRPr="009C0E29" w14:paraId="29F04BF3" w14:textId="77777777">
        <w:trPr>
          <w:trHeight w:val="280"/>
        </w:trPr>
        <w:tc>
          <w:tcPr>
            <w:tcW w:w="1415" w:type="pct"/>
            <w:noWrap/>
          </w:tcPr>
          <w:p w14:paraId="1928492C" w14:textId="45B7CB15" w:rsidR="000536D6" w:rsidRPr="009C0E29" w:rsidRDefault="0028169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1+ dietary glycemic load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†</w:t>
            </w:r>
          </w:p>
        </w:tc>
        <w:tc>
          <w:tcPr>
            <w:tcW w:w="733" w:type="pct"/>
            <w:noWrap/>
            <w:vAlign w:val="center"/>
          </w:tcPr>
          <w:p w14:paraId="398BC97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(Reference)</w:t>
            </w:r>
          </w:p>
        </w:tc>
        <w:tc>
          <w:tcPr>
            <w:tcW w:w="818" w:type="pct"/>
            <w:noWrap/>
            <w:vAlign w:val="center"/>
          </w:tcPr>
          <w:p w14:paraId="42BDBC9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0.98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0.78, 1.22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818" w:type="pct"/>
            <w:noWrap/>
            <w:vAlign w:val="center"/>
          </w:tcPr>
          <w:p w14:paraId="03F7DFB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1.03,1.57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868" w:type="pct"/>
            <w:noWrap/>
            <w:vAlign w:val="center"/>
          </w:tcPr>
          <w:p w14:paraId="574D5B0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（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1.06,1.71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）</w:t>
            </w:r>
          </w:p>
        </w:tc>
        <w:tc>
          <w:tcPr>
            <w:tcW w:w="348" w:type="pct"/>
            <w:vAlign w:val="center"/>
          </w:tcPr>
          <w:p w14:paraId="4DAABBB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0.003</w:t>
            </w:r>
          </w:p>
        </w:tc>
      </w:tr>
      <w:bookmarkEnd w:id="0"/>
      <w:tr w:rsidR="009C0E29" w:rsidRPr="009C0E29" w14:paraId="3942EF54" w14:textId="77777777">
        <w:trPr>
          <w:trHeight w:val="280"/>
        </w:trPr>
        <w:tc>
          <w:tcPr>
            <w:tcW w:w="1415" w:type="pct"/>
            <w:noWrap/>
          </w:tcPr>
          <w:p w14:paraId="029E7569" w14:textId="36F6C1C4" w:rsidR="000536D6" w:rsidRPr="009C0E29" w:rsidRDefault="0028169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1+ total protein (%E)</w:t>
            </w:r>
          </w:p>
        </w:tc>
        <w:tc>
          <w:tcPr>
            <w:tcW w:w="733" w:type="pct"/>
            <w:noWrap/>
            <w:vAlign w:val="center"/>
          </w:tcPr>
          <w:p w14:paraId="140ADF3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0022F37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0.95(0.76,1.19)</w:t>
            </w:r>
          </w:p>
        </w:tc>
        <w:tc>
          <w:tcPr>
            <w:tcW w:w="818" w:type="pct"/>
            <w:noWrap/>
            <w:vAlign w:val="center"/>
          </w:tcPr>
          <w:p w14:paraId="57E1FD1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1.21(0.98,1.49)</w:t>
            </w:r>
          </w:p>
        </w:tc>
        <w:tc>
          <w:tcPr>
            <w:tcW w:w="868" w:type="pct"/>
            <w:noWrap/>
            <w:vAlign w:val="center"/>
          </w:tcPr>
          <w:p w14:paraId="13B6EFF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1.22(0.98,1.52)</w:t>
            </w:r>
          </w:p>
        </w:tc>
        <w:tc>
          <w:tcPr>
            <w:tcW w:w="348" w:type="pct"/>
            <w:vAlign w:val="center"/>
          </w:tcPr>
          <w:p w14:paraId="6C2096B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0.022</w:t>
            </w:r>
          </w:p>
        </w:tc>
      </w:tr>
      <w:tr w:rsidR="009C0E29" w:rsidRPr="009C0E29" w14:paraId="3D866E2F" w14:textId="77777777">
        <w:trPr>
          <w:trHeight w:val="280"/>
        </w:trPr>
        <w:tc>
          <w:tcPr>
            <w:tcW w:w="1415" w:type="pct"/>
            <w:noWrap/>
          </w:tcPr>
          <w:p w14:paraId="57E4454D" w14:textId="33744D94" w:rsidR="000536D6" w:rsidRPr="009C0E29" w:rsidRDefault="0028169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1+ animal protein (%E)</w:t>
            </w:r>
          </w:p>
        </w:tc>
        <w:tc>
          <w:tcPr>
            <w:tcW w:w="733" w:type="pct"/>
            <w:noWrap/>
            <w:vAlign w:val="center"/>
          </w:tcPr>
          <w:p w14:paraId="6B43885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18D35F7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0.95(0.76,1.19)</w:t>
            </w:r>
          </w:p>
        </w:tc>
        <w:tc>
          <w:tcPr>
            <w:tcW w:w="818" w:type="pct"/>
            <w:noWrap/>
            <w:vAlign w:val="center"/>
          </w:tcPr>
          <w:p w14:paraId="0002C9B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1.22(0.99,1.50)</w:t>
            </w:r>
          </w:p>
        </w:tc>
        <w:tc>
          <w:tcPr>
            <w:tcW w:w="868" w:type="pct"/>
            <w:noWrap/>
            <w:vAlign w:val="center"/>
          </w:tcPr>
          <w:p w14:paraId="0601A87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1.23(0.98,1.55)</w:t>
            </w:r>
          </w:p>
        </w:tc>
        <w:tc>
          <w:tcPr>
            <w:tcW w:w="348" w:type="pct"/>
            <w:vAlign w:val="center"/>
          </w:tcPr>
          <w:p w14:paraId="08A859B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0.022</w:t>
            </w:r>
          </w:p>
        </w:tc>
      </w:tr>
      <w:tr w:rsidR="009C0E29" w:rsidRPr="009C0E29" w14:paraId="470D0DAB" w14:textId="77777777">
        <w:trPr>
          <w:trHeight w:val="280"/>
        </w:trPr>
        <w:tc>
          <w:tcPr>
            <w:tcW w:w="1415" w:type="pct"/>
            <w:noWrap/>
          </w:tcPr>
          <w:p w14:paraId="693DE45D" w14:textId="409628C3" w:rsidR="000536D6" w:rsidRPr="009C0E29" w:rsidRDefault="008867AE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nimal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fat</w:t>
            </w:r>
          </w:p>
        </w:tc>
        <w:tc>
          <w:tcPr>
            <w:tcW w:w="733" w:type="pct"/>
            <w:noWrap/>
            <w:vAlign w:val="center"/>
          </w:tcPr>
          <w:p w14:paraId="066EA06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18" w:type="pct"/>
            <w:noWrap/>
            <w:vAlign w:val="center"/>
          </w:tcPr>
          <w:p w14:paraId="5D0C3003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18" w:type="pct"/>
            <w:noWrap/>
            <w:vAlign w:val="center"/>
          </w:tcPr>
          <w:p w14:paraId="379ABD7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8" w:type="pct"/>
            <w:noWrap/>
            <w:vAlign w:val="center"/>
          </w:tcPr>
          <w:p w14:paraId="4662E73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48" w:type="pct"/>
            <w:vAlign w:val="center"/>
          </w:tcPr>
          <w:p w14:paraId="5B4D7EF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FDFEDB5" w14:textId="77777777" w:rsidTr="00F44CE9">
        <w:trPr>
          <w:trHeight w:val="280"/>
        </w:trPr>
        <w:tc>
          <w:tcPr>
            <w:tcW w:w="1415" w:type="pct"/>
            <w:noWrap/>
          </w:tcPr>
          <w:p w14:paraId="5AD23296" w14:textId="02006ED9" w:rsidR="00000A71" w:rsidRPr="009C0E29" w:rsidRDefault="00000A71" w:rsidP="00000A7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model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733" w:type="pct"/>
            <w:noWrap/>
          </w:tcPr>
          <w:p w14:paraId="4CEB79AF" w14:textId="2B615D2B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00A81C93" w14:textId="26449D42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1.14(0.9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,1.41)</w:t>
            </w:r>
          </w:p>
        </w:tc>
        <w:tc>
          <w:tcPr>
            <w:tcW w:w="818" w:type="pct"/>
            <w:noWrap/>
            <w:vAlign w:val="center"/>
          </w:tcPr>
          <w:p w14:paraId="4C5CD964" w14:textId="3151AA0B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(1.0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,1.6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210CAEB1" w14:textId="24F54343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(1.03,1.5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vAlign w:val="center"/>
          </w:tcPr>
          <w:p w14:paraId="7E9687AD" w14:textId="67E417D1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0.026</w:t>
            </w:r>
          </w:p>
        </w:tc>
      </w:tr>
      <w:tr w:rsidR="009C0E29" w:rsidRPr="009C0E29" w14:paraId="14042C84" w14:textId="77777777" w:rsidTr="00F44CE9">
        <w:trPr>
          <w:trHeight w:val="280"/>
        </w:trPr>
        <w:tc>
          <w:tcPr>
            <w:tcW w:w="1415" w:type="pct"/>
            <w:noWrap/>
          </w:tcPr>
          <w:p w14:paraId="7CAF2E50" w14:textId="2839C92A" w:rsidR="00000A71" w:rsidRPr="009C0E29" w:rsidRDefault="00000A71" w:rsidP="00000A7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2+ carbohydrate (%E)</w:t>
            </w:r>
          </w:p>
        </w:tc>
        <w:tc>
          <w:tcPr>
            <w:tcW w:w="733" w:type="pct"/>
            <w:noWrap/>
          </w:tcPr>
          <w:p w14:paraId="6790B31D" w14:textId="211BD307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353449B6" w14:textId="28E42FEF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.21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0.96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.52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18" w:type="pct"/>
            <w:noWrap/>
            <w:vAlign w:val="center"/>
          </w:tcPr>
          <w:p w14:paraId="31FC8D5B" w14:textId="68AD21BB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.88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40C7A56A" w14:textId="3C27FBFF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.50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.08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,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2.10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noWrap/>
            <w:vAlign w:val="center"/>
          </w:tcPr>
          <w:p w14:paraId="4621A6AE" w14:textId="129E06B6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</w:t>
            </w:r>
          </w:p>
        </w:tc>
      </w:tr>
      <w:tr w:rsidR="009C0E29" w:rsidRPr="009C0E29" w14:paraId="100E24F7" w14:textId="77777777" w:rsidTr="00F44CE9">
        <w:trPr>
          <w:trHeight w:val="280"/>
        </w:trPr>
        <w:tc>
          <w:tcPr>
            <w:tcW w:w="1415" w:type="pct"/>
            <w:noWrap/>
          </w:tcPr>
          <w:p w14:paraId="7F2C8C7B" w14:textId="17B6E333" w:rsidR="00000A71" w:rsidRPr="009C0E29" w:rsidRDefault="00000A71" w:rsidP="00000A7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2+ dietary glycemic load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†</w:t>
            </w:r>
          </w:p>
        </w:tc>
        <w:tc>
          <w:tcPr>
            <w:tcW w:w="733" w:type="pct"/>
            <w:noWrap/>
          </w:tcPr>
          <w:p w14:paraId="6B16444A" w14:textId="7048BB31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5046C397" w14:textId="347C52D3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.18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0.96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18" w:type="pct"/>
            <w:noWrap/>
            <w:vAlign w:val="center"/>
          </w:tcPr>
          <w:p w14:paraId="45CA69AC" w14:textId="20824424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.74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0144C1F5" w14:textId="407CEA9A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.82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noWrap/>
            <w:vAlign w:val="center"/>
          </w:tcPr>
          <w:p w14:paraId="45D178A5" w14:textId="3B13DC86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.002</w:t>
            </w:r>
          </w:p>
        </w:tc>
      </w:tr>
      <w:tr w:rsidR="009C0E29" w:rsidRPr="009C0E29" w14:paraId="5770DC71" w14:textId="77777777" w:rsidTr="00F44CE9">
        <w:trPr>
          <w:trHeight w:val="280"/>
        </w:trPr>
        <w:tc>
          <w:tcPr>
            <w:tcW w:w="1415" w:type="pct"/>
            <w:noWrap/>
          </w:tcPr>
          <w:p w14:paraId="09ACE090" w14:textId="79D53255" w:rsidR="00000A71" w:rsidRPr="009C0E29" w:rsidRDefault="00000A71" w:rsidP="00000A7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2+ total protein (%E)</w:t>
            </w:r>
          </w:p>
        </w:tc>
        <w:tc>
          <w:tcPr>
            <w:tcW w:w="733" w:type="pct"/>
            <w:noWrap/>
          </w:tcPr>
          <w:p w14:paraId="482FBD11" w14:textId="562C48CD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6A751D53" w14:textId="323ED82E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0.94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18" w:type="pct"/>
            <w:noWrap/>
            <w:vAlign w:val="center"/>
          </w:tcPr>
          <w:p w14:paraId="29F2E56D" w14:textId="4A84918F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.69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66584C21" w14:textId="3A706BF7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.68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noWrap/>
            <w:vAlign w:val="center"/>
          </w:tcPr>
          <w:p w14:paraId="646D7D68" w14:textId="106E0F6A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</w:tr>
      <w:tr w:rsidR="009C0E29" w:rsidRPr="009C0E29" w14:paraId="16F6C6BC" w14:textId="77777777" w:rsidTr="00F44CE9">
        <w:trPr>
          <w:trHeight w:val="280"/>
        </w:trPr>
        <w:tc>
          <w:tcPr>
            <w:tcW w:w="1415" w:type="pct"/>
            <w:noWrap/>
          </w:tcPr>
          <w:p w14:paraId="1FC5B6D7" w14:textId="1EBAE55A" w:rsidR="00000A71" w:rsidRPr="009C0E29" w:rsidRDefault="00000A71" w:rsidP="00000A7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2+ animal protein (%E)</w:t>
            </w:r>
          </w:p>
        </w:tc>
        <w:tc>
          <w:tcPr>
            <w:tcW w:w="733" w:type="pct"/>
            <w:noWrap/>
          </w:tcPr>
          <w:p w14:paraId="7F041D22" w14:textId="02ED0798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5BDEA90C" w14:textId="18265231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0.93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18" w:type="pct"/>
            <w:noWrap/>
            <w:vAlign w:val="center"/>
          </w:tcPr>
          <w:p w14:paraId="08080967" w14:textId="112BE697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.09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.70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375D784E" w14:textId="5C39D897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.71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noWrap/>
            <w:vAlign w:val="center"/>
          </w:tcPr>
          <w:p w14:paraId="17DD118B" w14:textId="554E5069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</w:t>
            </w:r>
          </w:p>
        </w:tc>
      </w:tr>
      <w:tr w:rsidR="009C0E29" w:rsidRPr="009C0E29" w14:paraId="3C5543CF" w14:textId="77777777" w:rsidTr="00F44CE9">
        <w:trPr>
          <w:trHeight w:val="280"/>
        </w:trPr>
        <w:tc>
          <w:tcPr>
            <w:tcW w:w="1415" w:type="pct"/>
            <w:noWrap/>
          </w:tcPr>
          <w:p w14:paraId="1432C77B" w14:textId="30888EEF" w:rsidR="00000A71" w:rsidRPr="009C0E29" w:rsidRDefault="00000A71" w:rsidP="00000A7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Vegetable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fat</w:t>
            </w:r>
          </w:p>
        </w:tc>
        <w:tc>
          <w:tcPr>
            <w:tcW w:w="733" w:type="pct"/>
            <w:noWrap/>
          </w:tcPr>
          <w:p w14:paraId="7B1B8176" w14:textId="3C9AA44A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69428C84" w14:textId="2171E5ED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18" w:type="pct"/>
            <w:noWrap/>
            <w:vAlign w:val="center"/>
          </w:tcPr>
          <w:p w14:paraId="39159F83" w14:textId="091FBBBD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8" w:type="pct"/>
            <w:noWrap/>
            <w:vAlign w:val="center"/>
          </w:tcPr>
          <w:p w14:paraId="0D952C3A" w14:textId="04F3696A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48" w:type="pct"/>
            <w:noWrap/>
            <w:vAlign w:val="center"/>
          </w:tcPr>
          <w:p w14:paraId="2ECE530F" w14:textId="638C1A59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2A608DC" w14:textId="77777777" w:rsidTr="00F44CE9">
        <w:trPr>
          <w:trHeight w:val="280"/>
        </w:trPr>
        <w:tc>
          <w:tcPr>
            <w:tcW w:w="1415" w:type="pct"/>
            <w:noWrap/>
          </w:tcPr>
          <w:p w14:paraId="2E17427A" w14:textId="1179DE50" w:rsidR="00000A71" w:rsidRPr="009C0E29" w:rsidRDefault="00000A71" w:rsidP="00000A7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733" w:type="pct"/>
            <w:noWrap/>
          </w:tcPr>
          <w:p w14:paraId="4D5E19D6" w14:textId="1CEB1F87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2E120694" w14:textId="1166B268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1.16(0.9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1.43)</w:t>
            </w:r>
          </w:p>
        </w:tc>
        <w:tc>
          <w:tcPr>
            <w:tcW w:w="818" w:type="pct"/>
            <w:noWrap/>
            <w:vAlign w:val="center"/>
          </w:tcPr>
          <w:p w14:paraId="04931B75" w14:textId="2BD705EA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1.31(1.07,1.6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1A911A1E" w14:textId="730ABC72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1.24(0.99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1.54)</w:t>
            </w:r>
          </w:p>
        </w:tc>
        <w:tc>
          <w:tcPr>
            <w:tcW w:w="348" w:type="pct"/>
            <w:noWrap/>
            <w:vAlign w:val="center"/>
          </w:tcPr>
          <w:p w14:paraId="4BA3B6BB" w14:textId="6C0B8E87" w:rsidR="00000A71" w:rsidRPr="009C0E29" w:rsidRDefault="00000A71" w:rsidP="00000A7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0.048</w:t>
            </w:r>
          </w:p>
        </w:tc>
      </w:tr>
      <w:tr w:rsidR="009C0E29" w:rsidRPr="009C0E29" w14:paraId="28F3D103" w14:textId="77777777" w:rsidTr="00F44CE9">
        <w:trPr>
          <w:trHeight w:val="280"/>
        </w:trPr>
        <w:tc>
          <w:tcPr>
            <w:tcW w:w="1415" w:type="pct"/>
            <w:noWrap/>
          </w:tcPr>
          <w:p w14:paraId="16AED377" w14:textId="74ABA851" w:rsidR="00FA2B48" w:rsidRPr="009C0E29" w:rsidRDefault="00FA2B48" w:rsidP="00FA2B4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3+ carbohydrate (%E)</w:t>
            </w:r>
          </w:p>
        </w:tc>
        <w:tc>
          <w:tcPr>
            <w:tcW w:w="733" w:type="pct"/>
            <w:noWrap/>
          </w:tcPr>
          <w:p w14:paraId="4BF33327" w14:textId="47EECA33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4BFE3E7A" w14:textId="7A5B522F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.95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18" w:type="pct"/>
            <w:noWrap/>
            <w:vAlign w:val="center"/>
          </w:tcPr>
          <w:p w14:paraId="73AFA9F4" w14:textId="27FF5277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.10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.69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3517FB77" w14:textId="6B66E807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.76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noWrap/>
            <w:vAlign w:val="center"/>
          </w:tcPr>
          <w:p w14:paraId="7416C797" w14:textId="66C47BBA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</w:p>
        </w:tc>
      </w:tr>
      <w:tr w:rsidR="009C0E29" w:rsidRPr="009C0E29" w14:paraId="0AA622E9" w14:textId="77777777" w:rsidTr="00F44CE9">
        <w:trPr>
          <w:trHeight w:val="280"/>
        </w:trPr>
        <w:tc>
          <w:tcPr>
            <w:tcW w:w="1415" w:type="pct"/>
            <w:noWrap/>
          </w:tcPr>
          <w:p w14:paraId="2CA61BF6" w14:textId="683E78BA" w:rsidR="00FA2B48" w:rsidRPr="009C0E29" w:rsidRDefault="00FA2B48" w:rsidP="00FA2B4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3+ dietary glycemic load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†</w:t>
            </w:r>
          </w:p>
        </w:tc>
        <w:tc>
          <w:tcPr>
            <w:tcW w:w="733" w:type="pct"/>
            <w:noWrap/>
          </w:tcPr>
          <w:p w14:paraId="7B8B64DC" w14:textId="786678BE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2DA94A7A" w14:textId="73B8C6BE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.94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18" w:type="pct"/>
            <w:noWrap/>
            <w:vAlign w:val="center"/>
          </w:tcPr>
          <w:p w14:paraId="529AFC37" w14:textId="12AD62CF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.08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1ECAB847" w14:textId="20B45560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.30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noWrap/>
            <w:vAlign w:val="center"/>
          </w:tcPr>
          <w:p w14:paraId="620C3DA7" w14:textId="366D13C5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.016</w:t>
            </w:r>
          </w:p>
        </w:tc>
      </w:tr>
      <w:tr w:rsidR="009C0E29" w:rsidRPr="009C0E29" w14:paraId="4AEC7417" w14:textId="77777777" w:rsidTr="00F44CE9">
        <w:trPr>
          <w:trHeight w:val="280"/>
        </w:trPr>
        <w:tc>
          <w:tcPr>
            <w:tcW w:w="1415" w:type="pct"/>
            <w:noWrap/>
          </w:tcPr>
          <w:p w14:paraId="1E1B9B63" w14:textId="09A4F9E6" w:rsidR="00FA2B48" w:rsidRPr="009C0E29" w:rsidRDefault="00FA2B48" w:rsidP="00FA2B4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3+ total protein (%E)</w:t>
            </w:r>
          </w:p>
        </w:tc>
        <w:tc>
          <w:tcPr>
            <w:tcW w:w="733" w:type="pct"/>
            <w:noWrap/>
          </w:tcPr>
          <w:p w14:paraId="2424F1EC" w14:textId="0E3305D7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3861A3C1" w14:textId="6A4BEB51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.94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18" w:type="pct"/>
            <w:noWrap/>
            <w:vAlign w:val="center"/>
          </w:tcPr>
          <w:p w14:paraId="14D405B9" w14:textId="2148161B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24EC3F2F" w14:textId="44586D2F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.24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0.999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.55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noWrap/>
            <w:vAlign w:val="center"/>
          </w:tcPr>
          <w:p w14:paraId="1640B1AA" w14:textId="011616BE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.042</w:t>
            </w:r>
          </w:p>
        </w:tc>
      </w:tr>
      <w:tr w:rsidR="009C0E29" w:rsidRPr="009C0E29" w14:paraId="79F9DED2" w14:textId="77777777" w:rsidTr="00F44CE9">
        <w:trPr>
          <w:trHeight w:val="280"/>
        </w:trPr>
        <w:tc>
          <w:tcPr>
            <w:tcW w:w="1415" w:type="pct"/>
            <w:noWrap/>
          </w:tcPr>
          <w:p w14:paraId="2EAA2C01" w14:textId="214B2071" w:rsidR="00FA2B48" w:rsidRPr="009C0E29" w:rsidRDefault="00FA2B48" w:rsidP="00FA2B4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model 3+ animal protein (%E)</w:t>
            </w:r>
          </w:p>
        </w:tc>
        <w:tc>
          <w:tcPr>
            <w:tcW w:w="733" w:type="pct"/>
            <w:noWrap/>
          </w:tcPr>
          <w:p w14:paraId="5166EBA4" w14:textId="5673C379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818" w:type="pct"/>
            <w:noWrap/>
            <w:vAlign w:val="center"/>
          </w:tcPr>
          <w:p w14:paraId="746AE524" w14:textId="3FF1218E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.16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.93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.43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18" w:type="pct"/>
            <w:noWrap/>
            <w:vAlign w:val="center"/>
          </w:tcPr>
          <w:p w14:paraId="43E58BDE" w14:textId="61F0780F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.31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.07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.60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868" w:type="pct"/>
            <w:noWrap/>
            <w:vAlign w:val="center"/>
          </w:tcPr>
          <w:p w14:paraId="58338BCE" w14:textId="21760893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.24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(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0.995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, 1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.54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348" w:type="pct"/>
            <w:noWrap/>
            <w:vAlign w:val="center"/>
          </w:tcPr>
          <w:p w14:paraId="4C87349A" w14:textId="1E2098A1" w:rsidR="00FA2B48" w:rsidRPr="009C0E29" w:rsidRDefault="00FA2B48" w:rsidP="00FA2B4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.046</w:t>
            </w:r>
          </w:p>
        </w:tc>
      </w:tr>
    </w:tbl>
    <w:p w14:paraId="2296060F" w14:textId="20CBD0BA" w:rsidR="000536D6" w:rsidRPr="009C0E29" w:rsidRDefault="0028169A">
      <w:pPr>
        <w:widowControl/>
        <w:rPr>
          <w:rFonts w:ascii="Times New Roman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/>
          <w:color w:val="auto"/>
          <w:sz w:val="20"/>
        </w:rPr>
        <w:t>*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/>
          <w:color w:val="auto"/>
          <w:sz w:val="20"/>
        </w:rPr>
        <w:t>Model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1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was adjusted for maternal age (≤ 24, 25–29, 30–34, or ≥35 years), pre-pregnancy BMI (&lt;18·5, 18·5–23·9, or ≥24 kg/m</w:t>
      </w:r>
      <w:r w:rsidRPr="009C0E29">
        <w:rPr>
          <w:rFonts w:ascii="Times New Roman" w:hAnsi="Times New Roman" w:cs="Times New Roman"/>
          <w:color w:val="auto"/>
          <w:sz w:val="20"/>
          <w:vertAlign w:val="superscript"/>
        </w:rPr>
        <w:t>2</w:t>
      </w:r>
      <w:r w:rsidRPr="009C0E29">
        <w:rPr>
          <w:rFonts w:ascii="Times New Roman" w:hAnsi="Times New Roman" w:cs="Times New Roman"/>
          <w:color w:val="auto"/>
          <w:sz w:val="20"/>
        </w:rPr>
        <w:t>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educational level (≤ 12, 13–15 or ≥16 years), parity (primiparity or multiparity), family history of diabetes (yes or no), alcohol drinking (yes or no), physical activity (MET-hours/week)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total energy intake (kJ/d)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 w:hint="eastAsia"/>
          <w:color w:val="auto"/>
          <w:sz w:val="20"/>
        </w:rPr>
        <w:t>dietary fibers(g/d)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, </w:t>
      </w:r>
      <w:r w:rsidRPr="009C0E29">
        <w:rPr>
          <w:rFonts w:ascii="Times New Roman" w:hAnsi="Times New Roman" w:cs="Times New Roman" w:hint="eastAsia"/>
          <w:color w:val="auto"/>
          <w:sz w:val="20"/>
        </w:rPr>
        <w:t>Gestational weight gain before GDM diagnosis(kg)</w:t>
      </w:r>
      <w:r w:rsidRPr="009C0E29">
        <w:rPr>
          <w:rFonts w:ascii="Times New Roman" w:hAnsi="Times New Roman" w:cs="Times New Roman"/>
          <w:color w:val="auto"/>
          <w:sz w:val="20"/>
        </w:rPr>
        <w:t>. Model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2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was additionally adjusted for glycemic load.</w:t>
      </w:r>
    </w:p>
    <w:p w14:paraId="60930015" w14:textId="212D085F" w:rsidR="00B90CEE" w:rsidRPr="009C0E29" w:rsidRDefault="008867AE">
      <w:pPr>
        <w:widowControl/>
        <w:rPr>
          <w:rFonts w:ascii="Times New Roman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/>
          <w:color w:val="auto"/>
          <w:sz w:val="20"/>
        </w:rPr>
        <w:t>Model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2 </w:t>
      </w:r>
      <w:r w:rsidRPr="009C0E29">
        <w:rPr>
          <w:rFonts w:ascii="Times New Roman" w:hAnsi="Times New Roman" w:cs="Times New Roman" w:hint="eastAsia"/>
          <w:color w:val="auto"/>
          <w:sz w:val="20"/>
        </w:rPr>
        <w:t>plus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vegetable fat.</w:t>
      </w:r>
    </w:p>
    <w:p w14:paraId="1C99AFE0" w14:textId="11DE88A6" w:rsidR="008867AE" w:rsidRPr="009C0E29" w:rsidRDefault="008867AE" w:rsidP="008867AE">
      <w:pPr>
        <w:widowControl/>
        <w:rPr>
          <w:rFonts w:ascii="Times New Roman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/>
          <w:color w:val="auto"/>
          <w:sz w:val="20"/>
        </w:rPr>
        <w:t>Model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3 </w:t>
      </w:r>
      <w:r w:rsidRPr="009C0E29">
        <w:rPr>
          <w:rFonts w:ascii="Times New Roman" w:hAnsi="Times New Roman" w:cs="Times New Roman" w:hint="eastAsia"/>
          <w:color w:val="auto"/>
          <w:sz w:val="20"/>
        </w:rPr>
        <w:t>plus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animal fat.</w:t>
      </w:r>
    </w:p>
    <w:p w14:paraId="418E7679" w14:textId="6A8D92BC" w:rsidR="008867AE" w:rsidRPr="009C0E29" w:rsidRDefault="008867AE">
      <w:pPr>
        <w:widowControl/>
        <w:rPr>
          <w:rFonts w:ascii="Times New Roman" w:hAnsi="Times New Roman" w:cs="Times New Roman"/>
          <w:color w:val="auto"/>
          <w:sz w:val="20"/>
        </w:rPr>
      </w:pPr>
    </w:p>
    <w:p w14:paraId="54431F92" w14:textId="2E1F05BF" w:rsidR="00943AAE" w:rsidRPr="009C0E29" w:rsidRDefault="00943AAE">
      <w:pPr>
        <w:widowControl/>
        <w:rPr>
          <w:rFonts w:ascii="Times New Roman" w:hAnsi="Times New Roman" w:cs="Times New Roman"/>
          <w:color w:val="auto"/>
          <w:sz w:val="20"/>
        </w:rPr>
      </w:pPr>
    </w:p>
    <w:p w14:paraId="772C44D4" w14:textId="78596E0D" w:rsidR="00943AAE" w:rsidRPr="009C0E29" w:rsidRDefault="00943AAE">
      <w:pPr>
        <w:widowControl/>
        <w:rPr>
          <w:rFonts w:ascii="Times New Roman" w:hAnsi="Times New Roman" w:cs="Times New Roman"/>
          <w:color w:val="auto"/>
          <w:sz w:val="20"/>
        </w:rPr>
      </w:pPr>
    </w:p>
    <w:p w14:paraId="19DFDE70" w14:textId="77777777" w:rsidR="00943AAE" w:rsidRPr="009C0E29" w:rsidRDefault="00943AAE">
      <w:pPr>
        <w:widowControl/>
        <w:rPr>
          <w:rFonts w:ascii="Times New Roman" w:hAnsi="Times New Roman" w:cs="Times New Roman"/>
          <w:color w:val="auto"/>
          <w:sz w:val="20"/>
        </w:rPr>
      </w:pPr>
    </w:p>
    <w:p w14:paraId="7370A89A" w14:textId="155419E3" w:rsidR="00B90CEE" w:rsidRPr="009C0E29" w:rsidRDefault="00B90CEE" w:rsidP="00B90CEE">
      <w:pPr>
        <w:ind w:firstLineChars="200" w:firstLine="402"/>
        <w:jc w:val="center"/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/>
          <w:b/>
          <w:color w:val="auto"/>
          <w:sz w:val="20"/>
        </w:rPr>
        <w:lastRenderedPageBreak/>
        <w:t>Table S</w:t>
      </w:r>
      <w:r w:rsidR="000130B0" w:rsidRPr="009C0E29">
        <w:rPr>
          <w:rFonts w:ascii="Times New Roman" w:hAnsi="Times New Roman" w:cs="Times New Roman"/>
          <w:b/>
          <w:color w:val="auto"/>
          <w:sz w:val="20"/>
        </w:rPr>
        <w:t>7</w:t>
      </w:r>
      <w:r w:rsidRPr="009C0E29">
        <w:rPr>
          <w:rFonts w:ascii="Times New Roman" w:hAnsi="Times New Roman" w:cs="Times New Roman"/>
          <w:bCs/>
          <w:color w:val="auto"/>
          <w:sz w:val="20"/>
        </w:rPr>
        <w:t xml:space="preserve">. Relative risks (RR) of gestational diabetes mellitus (GDM) according to quartiles of </w:t>
      </w:r>
      <w:r w:rsidR="000130B0" w:rsidRPr="009C0E29">
        <w:rPr>
          <w:rFonts w:ascii="Times New Roman" w:hAnsi="Times New Roman" w:cs="Times New Roman"/>
          <w:bCs/>
          <w:color w:val="auto"/>
          <w:sz w:val="20"/>
        </w:rPr>
        <w:t xml:space="preserve">specific 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fatty acid intake (% E) during early pregnancy</w:t>
      </w:r>
    </w:p>
    <w:tbl>
      <w:tblPr>
        <w:tblW w:w="14733" w:type="dxa"/>
        <w:jc w:val="center"/>
        <w:tblLayout w:type="fixed"/>
        <w:tblLook w:val="04A0" w:firstRow="1" w:lastRow="0" w:firstColumn="1" w:lastColumn="0" w:noHBand="0" w:noVBand="1"/>
      </w:tblPr>
      <w:tblGrid>
        <w:gridCol w:w="4156"/>
        <w:gridCol w:w="1923"/>
        <w:gridCol w:w="2536"/>
        <w:gridCol w:w="2345"/>
        <w:gridCol w:w="2209"/>
        <w:gridCol w:w="1564"/>
      </w:tblGrid>
      <w:tr w:rsidR="009C0E29" w:rsidRPr="009C0E29" w14:paraId="142FACBE" w14:textId="77777777" w:rsidTr="006755D4">
        <w:trPr>
          <w:trHeight w:val="356"/>
          <w:jc w:val="center"/>
        </w:trPr>
        <w:tc>
          <w:tcPr>
            <w:tcW w:w="4156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44011435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013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870FD42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uartile</w:t>
            </w:r>
          </w:p>
        </w:tc>
        <w:tc>
          <w:tcPr>
            <w:tcW w:w="1564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21B0BC2C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i/>
                <w:color w:val="auto"/>
                <w:sz w:val="20"/>
              </w:rPr>
              <w:t>P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 for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trend</w:t>
            </w:r>
          </w:p>
        </w:tc>
      </w:tr>
      <w:tr w:rsidR="009C0E29" w:rsidRPr="009C0E29" w14:paraId="063F4424" w14:textId="77777777" w:rsidTr="006755D4">
        <w:trPr>
          <w:trHeight w:val="356"/>
          <w:jc w:val="center"/>
        </w:trPr>
        <w:tc>
          <w:tcPr>
            <w:tcW w:w="4156" w:type="dxa"/>
            <w:vMerge/>
            <w:tcBorders>
              <w:left w:val="nil"/>
              <w:right w:val="nil"/>
            </w:tcBorders>
            <w:vAlign w:val="center"/>
          </w:tcPr>
          <w:p w14:paraId="0402B6D1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92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72C0F78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Q1</w:t>
            </w:r>
          </w:p>
        </w:tc>
        <w:tc>
          <w:tcPr>
            <w:tcW w:w="253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05A5A7D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Q2</w:t>
            </w:r>
          </w:p>
        </w:tc>
        <w:tc>
          <w:tcPr>
            <w:tcW w:w="234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54E5CD4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Q3</w:t>
            </w:r>
          </w:p>
        </w:tc>
        <w:tc>
          <w:tcPr>
            <w:tcW w:w="220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A4C0EC0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Q4</w:t>
            </w: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DEBE82" w14:textId="77777777" w:rsidR="00B90CEE" w:rsidRPr="009C0E29" w:rsidRDefault="00B90CEE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7998D2BC" w14:textId="77777777" w:rsidTr="006755D4">
        <w:trPr>
          <w:trHeight w:val="422"/>
          <w:jc w:val="center"/>
        </w:trPr>
        <w:tc>
          <w:tcPr>
            <w:tcW w:w="415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425D46C" w14:textId="53561A5B" w:rsidR="003613D9" w:rsidRPr="009C0E29" w:rsidRDefault="003613D9" w:rsidP="003613D9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Lauric (</w:t>
            </w: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>12:0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)</w:t>
            </w:r>
          </w:p>
        </w:tc>
        <w:tc>
          <w:tcPr>
            <w:tcW w:w="192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A5307AD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5A6CE2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E100FD0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93B861D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B94E16C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9788C3E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62B7" w14:textId="293DEA6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D0064" w14:textId="475646FC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C42F" w14:textId="53EE1C05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1.20(0.98,1.46)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72055" w14:textId="70B5C9EC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1.08(0.87,1.33)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2DE0" w14:textId="09106856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1.14(0.93,1.41)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CD1C8" w14:textId="557F599F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0.381</w:t>
            </w:r>
          </w:p>
        </w:tc>
      </w:tr>
      <w:tr w:rsidR="009C0E29" w:rsidRPr="009C0E29" w14:paraId="074B51B7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1545" w14:textId="119E1350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1D462" w14:textId="7857A2C6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5EB0" w14:textId="550C8768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1.11(0.91,1.36)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4A6C" w14:textId="5CB375D3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1.00(0.80,1.24)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F74A" w14:textId="6BBBFFB5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1.07(0.86,1.33)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94A4" w14:textId="264DBDB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0.774</w:t>
            </w:r>
          </w:p>
        </w:tc>
      </w:tr>
      <w:tr w:rsidR="009C0E29" w:rsidRPr="009C0E29" w14:paraId="5F3F620A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A8FCD" w14:textId="0F73CBCF" w:rsidR="003613D9" w:rsidRPr="009C0E29" w:rsidRDefault="003613D9" w:rsidP="003613D9">
            <w:pPr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Myristic (</w:t>
            </w: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>14:0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B9FC3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D216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4C17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EDBC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4E45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EA78046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0395" w14:textId="685E6BC2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33ED3" w14:textId="0958EE16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FA60" w14:textId="33B2781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1.12(0.92,1.37)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AE08F" w14:textId="60B5E9BD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1.13(0.93,1.39)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5A3D2" w14:textId="3DD4DA44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1.10(0.89,1.35)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68EA" w14:textId="29C63E0B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0.451</w:t>
            </w:r>
          </w:p>
        </w:tc>
      </w:tr>
      <w:tr w:rsidR="009C0E29" w:rsidRPr="009C0E29" w14:paraId="133BC64F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0B7CD" w14:textId="3546EF95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058F" w14:textId="7D61FAD2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A051E" w14:textId="32E0465F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1.02(0.83,1.26)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4100" w14:textId="60F87C8E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1.01(0.82,1.25)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9123" w14:textId="37CF4FD1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1.01(0.81,1.26)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9DA63" w14:textId="2735E4E9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0.984</w:t>
            </w:r>
          </w:p>
        </w:tc>
      </w:tr>
      <w:tr w:rsidR="009C0E29" w:rsidRPr="009C0E29" w14:paraId="3F510D44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7CF8" w14:textId="599B8C45" w:rsidR="003613D9" w:rsidRPr="009C0E29" w:rsidRDefault="003613D9" w:rsidP="003613D9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Palmitic (</w:t>
            </w: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>16:0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1FBF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9A5D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8932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31D4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9D15" w14:textId="77777777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451E2254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6ACFE" w14:textId="3F6113CD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4419" w14:textId="0A41660F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C32EC" w14:textId="09F504FA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1.13(0.92,1.39)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5849" w14:textId="17CC8ECA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1.13(0.92,1.39)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A61C" w14:textId="1D8E960E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1.23(1.00,1.51)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65D9" w14:textId="021F532F" w:rsidR="003613D9" w:rsidRPr="009C0E29" w:rsidRDefault="003613D9" w:rsidP="003613D9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0.056</w:t>
            </w:r>
          </w:p>
        </w:tc>
      </w:tr>
      <w:tr w:rsidR="009C0E29" w:rsidRPr="009C0E29" w14:paraId="307CBC5F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7CAF5" w14:textId="62E274B0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D5B3" w14:textId="24A36BB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EC72" w14:textId="2C6814E9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1.07(0.85,1.35)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C901" w14:textId="2FF708C9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0.99(0.75,1.32)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1DAF2" w14:textId="3318CE34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1.06(0.77,1.47)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3681" w14:textId="59AB69CB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0.776</w:t>
            </w:r>
          </w:p>
        </w:tc>
      </w:tr>
      <w:tr w:rsidR="009C0E29" w:rsidRPr="009C0E29" w14:paraId="19FF42F0" w14:textId="77777777" w:rsidTr="006755D4">
        <w:trPr>
          <w:trHeight w:val="41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534342" w14:textId="200686D6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Stearic (18:0)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FE09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98EE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733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CAE0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DA42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0FFBB799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7B1B3" w14:textId="356F7D69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08ED" w14:textId="112AEB6E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85154" w14:textId="36969CF9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1.19(0.97,1.45)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4C633" w14:textId="4B10D745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1.11(0.90,1.37)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85B1" w14:textId="601F5199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1.19(0.96,1.46)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B82E" w14:textId="2C8A4B20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0.186</w:t>
            </w:r>
          </w:p>
        </w:tc>
      </w:tr>
      <w:tr w:rsidR="009C0E29" w:rsidRPr="009C0E29" w14:paraId="7689ED0F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F17DD" w14:textId="5070DDB8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445D" w14:textId="14F6C68B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27DC7" w14:textId="5A2B8F25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1.08(0.87,1.35)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FF48A" w14:textId="541F77AD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0.95(0.73,1.22)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2348" w14:textId="563EFDA4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0.96(0.72,1.29)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5022" w14:textId="49955598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0.616</w:t>
            </w:r>
          </w:p>
        </w:tc>
      </w:tr>
      <w:tr w:rsidR="009C0E29" w:rsidRPr="009C0E29" w14:paraId="0F7B39A2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13C1A" w14:textId="77777777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Oleic (18:1)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B7CBF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9A4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8F6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E34C4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0E9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6693115C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EA49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EDAF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137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1.00(0.81,1.23)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B7B40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1.16(0.95,1.41)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F08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1.21(0.99,1.47)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962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0.030</w:t>
            </w:r>
          </w:p>
        </w:tc>
      </w:tr>
      <w:tr w:rsidR="009C0E29" w:rsidRPr="009C0E29" w14:paraId="0CF1F67C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E37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4AE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56C7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1.01(0.80,1.27)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FD8D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1.16(0.90,1.50)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DA8D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1.24(0.90,1.70)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DF1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0.519</w:t>
            </w:r>
          </w:p>
        </w:tc>
      </w:tr>
      <w:tr w:rsidR="009C0E29" w:rsidRPr="009C0E29" w14:paraId="22C155A1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99BF5" w14:textId="77777777" w:rsidR="000130B0" w:rsidRPr="009C0E29" w:rsidRDefault="000130B0" w:rsidP="000130B0">
            <w:pPr>
              <w:rPr>
                <w:rFonts w:ascii="Times New Roman" w:hAnsi="Times New Roman" w:cs="Times New Roman"/>
                <w:i/>
                <w:iCs/>
                <w:color w:val="auto"/>
                <w:kern w:val="2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Erucic (22:1)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0E69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E780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FFA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8D1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6AD4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423737D2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D21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671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2E55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1.00(0.82,1.21)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7B2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1.07(0.89,1.30)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19C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0.99(0.82,1.20)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DC7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0.922</w:t>
            </w:r>
          </w:p>
        </w:tc>
      </w:tr>
      <w:tr w:rsidR="009C0E29" w:rsidRPr="009C0E29" w14:paraId="6C762F0A" w14:textId="77777777" w:rsidTr="006755D4">
        <w:trPr>
          <w:trHeight w:val="41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544B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lastRenderedPageBreak/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ACB2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250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0.96(0.79,1.17)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6E8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1.03(0.84,1.24)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544F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0.95(0.78,1.16)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531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0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0.611</w:t>
            </w:r>
          </w:p>
        </w:tc>
      </w:tr>
      <w:tr w:rsidR="009C0E29" w:rsidRPr="009C0E29" w14:paraId="6A313FF1" w14:textId="77777777" w:rsidTr="006755D4">
        <w:trPr>
          <w:trHeight w:val="41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772C5" w14:textId="77777777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kern w:val="2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Nervonic (24:1)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A4D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AB9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9CE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87AF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0889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401E4811" w14:textId="77777777" w:rsidTr="006755D4">
        <w:trPr>
          <w:trHeight w:val="41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E80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8287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5217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1.13(0.93,1.38)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A48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1.02(0.83,1.25)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ED35F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1.20(0.98,1.45)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8E99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0.106</w:t>
            </w:r>
          </w:p>
        </w:tc>
      </w:tr>
      <w:tr w:rsidR="009C0E29" w:rsidRPr="009C0E29" w14:paraId="6CCEA82E" w14:textId="77777777" w:rsidTr="006755D4">
        <w:trPr>
          <w:trHeight w:val="392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F8EC3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BFD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24E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1.07(0.88,1.31)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543B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0.96(0.77,1.19)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45A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1.20(0.96,1.50)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3FBC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0.279</w:t>
            </w:r>
          </w:p>
        </w:tc>
      </w:tr>
      <w:tr w:rsidR="009C0E29" w:rsidRPr="009C0E29" w14:paraId="30004AE5" w14:textId="77777777" w:rsidTr="006755D4">
        <w:trPr>
          <w:trHeight w:val="41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CEBA" w14:textId="77777777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α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-Linolenic (18:3)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7916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1D53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D67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65F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0C34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04340CDA" w14:textId="77777777" w:rsidTr="006755D4">
        <w:trPr>
          <w:trHeight w:val="41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ED6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1B42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224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1.11(0.90,1.38)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5873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1.09(0.88,1.34)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2483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1.30(1.06,1.59)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9AE4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0.011</w:t>
            </w:r>
          </w:p>
        </w:tc>
      </w:tr>
      <w:tr w:rsidR="009C0E29" w:rsidRPr="009C0E29" w14:paraId="3906DFD4" w14:textId="77777777" w:rsidTr="006755D4">
        <w:trPr>
          <w:trHeight w:val="41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DA99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C7A4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CAD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1.06(0.85,1.31)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4D2B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1.01(0.80,1.26)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518FD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1.21(0.97,1.51)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7F9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0.110</w:t>
            </w:r>
          </w:p>
        </w:tc>
      </w:tr>
      <w:tr w:rsidR="009C0E29" w:rsidRPr="009C0E29" w14:paraId="3F105FF0" w14:textId="77777777" w:rsidTr="006755D4">
        <w:trPr>
          <w:trHeight w:val="41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8F0C" w14:textId="77777777" w:rsidR="000130B0" w:rsidRPr="009C0E29" w:rsidRDefault="000130B0" w:rsidP="000130B0">
            <w:pPr>
              <w:rPr>
                <w:rFonts w:ascii="Times New Roman" w:hAnsi="Times New Roman" w:cs="Times New Roman"/>
                <w:i/>
                <w:iCs/>
                <w:color w:val="auto"/>
                <w:kern w:val="2"/>
                <w:sz w:val="20"/>
              </w:rPr>
            </w:pPr>
            <w:proofErr w:type="spellStart"/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Eicosapentaenoic</w:t>
            </w:r>
            <w:proofErr w:type="spellEnd"/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 xml:space="preserve"> (20:5)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DA0B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A7E4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AD9F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965DF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073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79A51810" w14:textId="77777777" w:rsidTr="006755D4">
        <w:trPr>
          <w:trHeight w:val="41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5D8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71C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398F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0.96(0.78,1.17)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015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1.02(0.84,1.24)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FB2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0.94(0.76,1.15)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164CD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0.607</w:t>
            </w:r>
          </w:p>
        </w:tc>
      </w:tr>
      <w:tr w:rsidR="009C0E29" w:rsidRPr="009C0E29" w14:paraId="621E4667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06F0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F909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D8B90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0.96(0.78,1.18)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DD1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0.98(0.81,1.20)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2B58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0.90(0.72,1.11)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7F30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0.305</w:t>
            </w:r>
          </w:p>
        </w:tc>
      </w:tr>
      <w:tr w:rsidR="009C0E29" w:rsidRPr="009C0E29" w14:paraId="5774705A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ACC8" w14:textId="77777777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Linoleic (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18:2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6434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033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AE5F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FDA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4C2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794B8286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1F43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71CC4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7535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1.19(0.97,1.46)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C73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1.11(0.90,1.37)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637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1.25(1.02,1.54)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F9CB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0.078</w:t>
            </w:r>
          </w:p>
        </w:tc>
      </w:tr>
      <w:tr w:rsidR="009C0E29" w:rsidRPr="009C0E29" w14:paraId="216310AD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B466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93489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586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1.15(0.93,1.41)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C2E3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1.02(0.82,1.27)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632E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1.15(0.92,1.43)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1A8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0.959</w:t>
            </w:r>
          </w:p>
        </w:tc>
      </w:tr>
      <w:tr w:rsidR="009C0E29" w:rsidRPr="009C0E29" w14:paraId="03F797DC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38FF1" w14:textId="77777777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Cis, cis-11, 14-Eicosadienoic (20:2)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FB4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92E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7AC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844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9888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2C18CDCB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8D3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B5CF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A050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1.05(0.85,1.29)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F0E0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1.27(1.05,1.54)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A0A0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1.21(0.996,1.46)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F1C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0.044</w:t>
            </w:r>
          </w:p>
        </w:tc>
      </w:tr>
      <w:tr w:rsidR="009C0E29" w:rsidRPr="009C0E29" w14:paraId="2E0A82A2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9E7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A29A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7B8D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1.04(0.84,1.28)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BD8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1.20(0.98,1.48)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57DD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1.12(0.90,1.40)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76F0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0.281</w:t>
            </w:r>
          </w:p>
        </w:tc>
      </w:tr>
      <w:tr w:rsidR="009C0E29" w:rsidRPr="009C0E29" w14:paraId="5838A0FF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251B3" w14:textId="77777777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Dihomo</w:t>
            </w:r>
            <w:proofErr w:type="spellEnd"/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-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γ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-Linolenic (20:3)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197D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CBF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B0B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9BE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8A19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7C09A7E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52E2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86E0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DC0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1.10(0.90,1.34)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C7B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1.15(0.95,1.39)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7FAD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1.14(0.94,1.38)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F703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0.111</w:t>
            </w:r>
          </w:p>
        </w:tc>
      </w:tr>
      <w:tr w:rsidR="009C0E29" w:rsidRPr="009C0E29" w14:paraId="71619519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38334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D3AE7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A80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1.04(0.85,1.27)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F4E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1.12(0.92,1.38)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0C0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1.13(0.91,1.39)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10E6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0.377</w:t>
            </w:r>
          </w:p>
        </w:tc>
      </w:tr>
      <w:tr w:rsidR="009C0E29" w:rsidRPr="009C0E29" w14:paraId="2232E94A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D592" w14:textId="77777777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lastRenderedPageBreak/>
              <w:t>Arachidonic (20:4)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14B0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64D3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9D80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17B8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CD4F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3A074F76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826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0D3F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F85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1.21(0.98,1.49)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6DBE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1.30(1.06,1.59)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EEC88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1.23(0.998,1.51)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4FF69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0.064</w:t>
            </w:r>
          </w:p>
        </w:tc>
      </w:tr>
      <w:tr w:rsidR="009C0E29" w:rsidRPr="009C0E29" w14:paraId="277C4316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466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PUFA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6DE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355A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1.17(0.93,1.46)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39B2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1.22(0.96,1.56)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2E3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1.17(0.88,1.55)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8731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0.415</w:t>
            </w:r>
          </w:p>
        </w:tc>
      </w:tr>
      <w:tr w:rsidR="009C0E29" w:rsidRPr="009C0E29" w14:paraId="29624423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6620" w14:textId="77777777" w:rsidR="000130B0" w:rsidRPr="009C0E29" w:rsidRDefault="000130B0" w:rsidP="000130B0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All cis-7, 10, 13, 16-Docosatetraenoic (22:4)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D03D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97C3D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265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02DC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9A16B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07A4D9EA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CA6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1</w:t>
            </w:r>
            <w:r w:rsidRPr="009C0E29">
              <w:rPr>
                <w:rFonts w:ascii="Times New Roman" w:eastAsia="SimHei" w:hAnsi="Times New Roman" w:cs="Times New Roman" w:hint="eastAsia"/>
                <w:color w:val="auto"/>
                <w:sz w:val="20"/>
              </w:rPr>
              <w:t>*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CF002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77D6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1.30(1.05,1.60)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10E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1.21(0.97,1.50)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0392E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1.27(1.03,1.56)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4E75" w14:textId="77777777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0.078</w:t>
            </w:r>
          </w:p>
        </w:tc>
      </w:tr>
      <w:tr w:rsidR="009C0E29" w:rsidRPr="009C0E29" w14:paraId="2D2C526F" w14:textId="77777777" w:rsidTr="006755D4">
        <w:trPr>
          <w:trHeight w:val="427"/>
          <w:jc w:val="center"/>
        </w:trPr>
        <w:tc>
          <w:tcPr>
            <w:tcW w:w="415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3BADBA6" w14:textId="56EAC4D0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Model 2</w:t>
            </w:r>
            <w:r w:rsidRPr="009C0E29">
              <w:rPr>
                <w:rFonts w:ascii="Microsoft YaHei" w:eastAsia="Microsoft YaHei" w:hAnsi="Microsoft YaHei" w:cs="Microsoft YaHei" w:hint="eastAsia"/>
                <w:color w:val="auto"/>
                <w:sz w:val="20"/>
              </w:rPr>
              <w:t>†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SFA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MUFA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、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n-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PUFA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28941CD" w14:textId="078D39B4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6AE2ECA" w14:textId="4FEB7592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1.22(0.98,1.52)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345C2A5" w14:textId="170A514F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1.10(0.85,1.43)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648DD74" w14:textId="01DE136D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1.22(0.91,0.64)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46476BF" w14:textId="3F9BFA44" w:rsidR="000130B0" w:rsidRPr="009C0E29" w:rsidRDefault="000130B0" w:rsidP="000130B0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0.343</w:t>
            </w:r>
          </w:p>
        </w:tc>
      </w:tr>
    </w:tbl>
    <w:p w14:paraId="18632606" w14:textId="77777777" w:rsidR="00B90CEE" w:rsidRPr="009C0E29" w:rsidRDefault="00B90CEE" w:rsidP="00B90CEE">
      <w:pPr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</w:rPr>
        <w:t>%E, percentage of energy intake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; SFA, saturated fatty acids; MUFA, monounsaturated fatty acids; PUFA, polyunsaturated fatty acids</w:t>
      </w:r>
    </w:p>
    <w:p w14:paraId="2EB66269" w14:textId="06F5E2D1" w:rsidR="00B90CEE" w:rsidRPr="009C0E29" w:rsidRDefault="00B90CEE" w:rsidP="00B90CEE">
      <w:pPr>
        <w:jc w:val="both"/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*Adjusted for maternal age (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≤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 xml:space="preserve">24, 25-29, 30-34 or 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≥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 xml:space="preserve">35 years), </w:t>
      </w:r>
      <w:proofErr w:type="spellStart"/>
      <w:r w:rsidRPr="009C0E29">
        <w:rPr>
          <w:rFonts w:ascii="Times New Roman" w:eastAsia="SimHei" w:hAnsi="Times New Roman" w:cs="Times New Roman" w:hint="eastAsia"/>
          <w:color w:val="auto"/>
          <w:sz w:val="20"/>
        </w:rPr>
        <w:t>prepregnancy</w:t>
      </w:r>
      <w:proofErr w:type="spellEnd"/>
      <w:r w:rsidRPr="009C0E29">
        <w:rPr>
          <w:rFonts w:ascii="Times New Roman" w:eastAsia="SimHei" w:hAnsi="Times New Roman" w:cs="Times New Roman" w:hint="eastAsia"/>
          <w:color w:val="auto"/>
          <w:sz w:val="20"/>
        </w:rPr>
        <w:t xml:space="preserve"> BMI (&lt;18.5, 18.5-23.9 or 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≥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24.0 kg/m2), educational level (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≤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12, 13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–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 xml:space="preserve">15, and 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≥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16 years), family history of diabetes (yes, no), parity</w:t>
      </w:r>
      <w:r w:rsidRPr="009C0E29">
        <w:rPr>
          <w:rFonts w:ascii="Times New Roman" w:hAnsi="Times New Roman" w:cs="Times New Roman"/>
          <w:color w:val="auto"/>
        </w:rPr>
        <w:t xml:space="preserve"> </w:t>
      </w:r>
      <w:r w:rsidRPr="009C0E29">
        <w:rPr>
          <w:rFonts w:ascii="Times New Roman" w:eastAsia="SimHei" w:hAnsi="Times New Roman" w:cs="Times New Roman"/>
          <w:color w:val="auto"/>
          <w:sz w:val="20"/>
        </w:rPr>
        <w:t>(primiparity or multiparity)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, alcohol drinking status(yes, no), physical activity(MET h/week), gestational weight gain before GDM diagnosis (kg).</w:t>
      </w:r>
    </w:p>
    <w:p w14:paraId="25EA32C2" w14:textId="77777777" w:rsidR="00B90CEE" w:rsidRPr="009C0E29" w:rsidRDefault="00B90CEE" w:rsidP="00B90CEE">
      <w:pPr>
        <w:jc w:val="both"/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Microsoft YaHei" w:eastAsia="Microsoft YaHei" w:hAnsi="Microsoft YaHei" w:cs="Microsoft YaHei" w:hint="eastAsia"/>
          <w:color w:val="auto"/>
          <w:sz w:val="20"/>
        </w:rPr>
        <w:t>†</w:t>
      </w:r>
      <w:r w:rsidRPr="009C0E29">
        <w:rPr>
          <w:rFonts w:ascii="Times New Roman" w:eastAsia="SimHei" w:hAnsi="Times New Roman" w:cs="Times New Roman"/>
          <w:color w:val="auto"/>
          <w:sz w:val="20"/>
        </w:rPr>
        <w:t>Model 1plus total energy intake (kJ/d), dietary fiber (g/d), glycemic load and other fats or fatty acids as listed in the table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.</w:t>
      </w:r>
    </w:p>
    <w:p w14:paraId="39645033" w14:textId="77777777" w:rsidR="00A771B8" w:rsidRPr="009C0E29" w:rsidRDefault="00A771B8">
      <w:pPr>
        <w:widowControl/>
        <w:rPr>
          <w:rFonts w:ascii="Times New Roman" w:hAnsi="Times New Roman" w:cs="Times New Roman"/>
          <w:color w:val="auto"/>
          <w:sz w:val="20"/>
        </w:rPr>
      </w:pPr>
    </w:p>
    <w:p w14:paraId="76617A29" w14:textId="63B7DCDC" w:rsidR="00A771B8" w:rsidRPr="009C0E29" w:rsidRDefault="00A771B8" w:rsidP="00A771B8">
      <w:pPr>
        <w:ind w:firstLineChars="200" w:firstLine="402"/>
        <w:jc w:val="center"/>
        <w:rPr>
          <w:rFonts w:ascii="Times New Roman" w:eastAsia="SimHei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/>
          <w:b/>
          <w:bCs/>
          <w:color w:val="auto"/>
          <w:sz w:val="20"/>
          <w:szCs w:val="21"/>
        </w:rPr>
        <w:t>Table S</w:t>
      </w:r>
      <w:r w:rsidR="00943AAE" w:rsidRPr="009C0E29">
        <w:rPr>
          <w:rFonts w:ascii="Times New Roman" w:hAnsi="Times New Roman" w:cs="Times New Roman"/>
          <w:b/>
          <w:bCs/>
          <w:color w:val="auto"/>
          <w:sz w:val="20"/>
          <w:szCs w:val="21"/>
        </w:rPr>
        <w:t>8</w:t>
      </w:r>
      <w:r w:rsidRPr="009C0E29">
        <w:rPr>
          <w:rFonts w:ascii="Times New Roman" w:hAnsi="Times New Roman" w:cs="Times New Roman"/>
          <w:color w:val="auto"/>
          <w:sz w:val="20"/>
          <w:szCs w:val="21"/>
        </w:rPr>
        <w:t>.</w:t>
      </w:r>
      <w:r w:rsidRPr="009C0E29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Pr="009C0E29">
        <w:rPr>
          <w:rFonts w:ascii="Times New Roman" w:eastAsia="SimHei" w:hAnsi="Times New Roman" w:cs="Times New Roman" w:hint="eastAsia"/>
          <w:color w:val="auto"/>
          <w:sz w:val="20"/>
        </w:rPr>
        <w:t>Multivariate RR of gestational diabetes mellitus (GDM) associated with increases in 5% or 3% of energy from types of fat</w:t>
      </w:r>
      <w:r w:rsidRPr="009C0E29">
        <w:rPr>
          <w:rFonts w:ascii="Times New Roman" w:eastAsia="SimHei" w:hAnsi="Times New Roman" w:cs="Times New Roman"/>
          <w:color w:val="auto"/>
          <w:sz w:val="20"/>
          <w:vertAlign w:val="superscript"/>
        </w:rPr>
        <w:t>1</w:t>
      </w:r>
    </w:p>
    <w:tbl>
      <w:tblPr>
        <w:tblW w:w="12718" w:type="dxa"/>
        <w:jc w:val="center"/>
        <w:tblLayout w:type="fixed"/>
        <w:tblLook w:val="04A0" w:firstRow="1" w:lastRow="0" w:firstColumn="1" w:lastColumn="0" w:noHBand="0" w:noVBand="1"/>
      </w:tblPr>
      <w:tblGrid>
        <w:gridCol w:w="3611"/>
        <w:gridCol w:w="2454"/>
        <w:gridCol w:w="5109"/>
        <w:gridCol w:w="1544"/>
      </w:tblGrid>
      <w:tr w:rsidR="009C0E29" w:rsidRPr="009C0E29" w14:paraId="4638B3E6" w14:textId="77777777" w:rsidTr="006755D4">
        <w:trPr>
          <w:trHeight w:val="356"/>
          <w:jc w:val="center"/>
        </w:trPr>
        <w:tc>
          <w:tcPr>
            <w:tcW w:w="3611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14988051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397F5BFF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Coefficient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±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SE</w:t>
            </w:r>
          </w:p>
        </w:tc>
        <w:tc>
          <w:tcPr>
            <w:tcW w:w="510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5F924CB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 RR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220573D0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i/>
                <w:color w:val="auto"/>
                <w:sz w:val="20"/>
              </w:rPr>
              <w:t>P</w:t>
            </w:r>
          </w:p>
        </w:tc>
      </w:tr>
      <w:tr w:rsidR="009C0E29" w:rsidRPr="009C0E29" w14:paraId="306F5DF5" w14:textId="77777777" w:rsidTr="006755D4">
        <w:trPr>
          <w:trHeight w:val="422"/>
          <w:jc w:val="center"/>
        </w:trPr>
        <w:tc>
          <w:tcPr>
            <w:tcW w:w="361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85A6762" w14:textId="77777777" w:rsidR="00A771B8" w:rsidRPr="009C0E29" w:rsidRDefault="00A771B8" w:rsidP="006755D4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Substitution for carbohydrate intake</w:t>
            </w:r>
          </w:p>
        </w:tc>
        <w:tc>
          <w:tcPr>
            <w:tcW w:w="245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F3CD280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1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B643F4F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DD8620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7F863525" w14:textId="77777777" w:rsidTr="006755D4">
        <w:trPr>
          <w:trHeight w:val="392"/>
          <w:jc w:val="center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3BCC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Total fat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6D8FF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0.0656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±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0.0321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B14F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1.068(1.003,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1B82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0.041</w:t>
            </w:r>
          </w:p>
        </w:tc>
      </w:tr>
      <w:tr w:rsidR="009C0E29" w:rsidRPr="009C0E29" w14:paraId="4547CB8F" w14:textId="77777777" w:rsidTr="006755D4">
        <w:trPr>
          <w:trHeight w:val="392"/>
          <w:jc w:val="center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D45C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Vegetable fat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BA71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0.0015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±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0.0013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65E8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1.002(0.999, 1.004)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73BA4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0.251</w:t>
            </w:r>
          </w:p>
        </w:tc>
      </w:tr>
      <w:tr w:rsidR="009C0E29" w:rsidRPr="009C0E29" w14:paraId="209ACA1E" w14:textId="77777777" w:rsidTr="006755D4">
        <w:trPr>
          <w:trHeight w:val="392"/>
          <w:jc w:val="center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903A4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>animal fat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‡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D8A7C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0.0437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±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0.0209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A412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1.045(1.003.,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088)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0508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0.037</w:t>
            </w:r>
          </w:p>
        </w:tc>
      </w:tr>
      <w:tr w:rsidR="009C0E29" w:rsidRPr="009C0E29" w14:paraId="5403733B" w14:textId="77777777" w:rsidTr="006755D4">
        <w:trPr>
          <w:trHeight w:val="392"/>
          <w:jc w:val="center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89BF1" w14:textId="77777777" w:rsidR="00A771B8" w:rsidRPr="009C0E29" w:rsidRDefault="00A771B8" w:rsidP="006755D4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Substitution for animal fat intake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4B7D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B348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A5D3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1B94E03C" w14:textId="77777777" w:rsidTr="006755D4">
        <w:trPr>
          <w:trHeight w:val="427"/>
          <w:jc w:val="center"/>
        </w:trPr>
        <w:tc>
          <w:tcPr>
            <w:tcW w:w="361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36887A3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lastRenderedPageBreak/>
              <w:t>Vegetable fat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§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C282C96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 xml:space="preserve">0.0245 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±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0.0237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C43756C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1.025(0.978, 1.074)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2FC7EAF" w14:textId="77777777" w:rsidR="00A771B8" w:rsidRPr="009C0E29" w:rsidRDefault="00A771B8" w:rsidP="006755D4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0.301</w:t>
            </w:r>
          </w:p>
        </w:tc>
      </w:tr>
    </w:tbl>
    <w:p w14:paraId="396B1D69" w14:textId="77777777" w:rsidR="00A771B8" w:rsidRPr="009C0E29" w:rsidRDefault="00A771B8" w:rsidP="00A771B8">
      <w:pPr>
        <w:rPr>
          <w:color w:val="auto"/>
          <w:sz w:val="20"/>
        </w:rPr>
      </w:pPr>
      <w:r w:rsidRPr="009C0E29">
        <w:rPr>
          <w:rFonts w:ascii="Times New Roman" w:eastAsia="SimHei" w:hAnsi="Times New Roman" w:cs="Times New Roman"/>
          <w:color w:val="auto"/>
          <w:sz w:val="20"/>
          <w:vertAlign w:val="superscript"/>
        </w:rPr>
        <w:t>1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5% of energy from </w:t>
      </w:r>
      <w:r w:rsidRPr="009C0E29">
        <w:rPr>
          <w:rFonts w:ascii="Times New Roman" w:hAnsi="Times New Roman" w:cs="Times New Roman"/>
          <w:color w:val="auto"/>
          <w:sz w:val="20"/>
        </w:rPr>
        <w:t>total fat and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3% of energy from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animal/vegetable fat.</w:t>
      </w:r>
    </w:p>
    <w:p w14:paraId="5D542726" w14:textId="4158EE47" w:rsidR="00A771B8" w:rsidRPr="009C0E29" w:rsidRDefault="00A771B8" w:rsidP="00A771B8">
      <w:pPr>
        <w:widowControl/>
        <w:rPr>
          <w:rFonts w:ascii="Times New Roman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/>
          <w:color w:val="auto"/>
          <w:sz w:val="20"/>
        </w:rPr>
        <w:t>*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/>
          <w:color w:val="auto"/>
          <w:sz w:val="20"/>
        </w:rPr>
        <w:t>Adjusted for maternal age (≤ 24, 25–29, 30–34, or ≥35 years), pre-pregnancy BMI (&lt;18·5, 18·5–23·9, or ≥24 kg/m</w:t>
      </w:r>
      <w:r w:rsidRPr="009C0E29">
        <w:rPr>
          <w:rFonts w:ascii="Times New Roman" w:hAnsi="Times New Roman" w:cs="Times New Roman"/>
          <w:color w:val="auto"/>
          <w:sz w:val="20"/>
          <w:vertAlign w:val="superscript"/>
        </w:rPr>
        <w:t>2</w:t>
      </w:r>
      <w:r w:rsidRPr="009C0E29">
        <w:rPr>
          <w:rFonts w:ascii="Times New Roman" w:hAnsi="Times New Roman" w:cs="Times New Roman"/>
          <w:color w:val="auto"/>
          <w:sz w:val="20"/>
        </w:rPr>
        <w:t>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educational level (≤ 12, 13–15 or ≥16 years), parity (primiparity or multiparity), family history of diabetes (yes or no), alcohol drinking (yes or no), physical activity (MET-hours/week)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total energy intake (kJ/d)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 w:hint="eastAsia"/>
          <w:color w:val="auto"/>
          <w:sz w:val="20"/>
        </w:rPr>
        <w:t>dietary fibers(g/d)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, </w:t>
      </w:r>
      <w:r w:rsidRPr="009C0E29">
        <w:rPr>
          <w:rFonts w:ascii="Times New Roman" w:hAnsi="Times New Roman" w:cs="Times New Roman" w:hint="eastAsia"/>
          <w:color w:val="auto"/>
          <w:sz w:val="20"/>
        </w:rPr>
        <w:t>Gestational weight gain before GDM diagnosis(kg)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and </w:t>
      </w:r>
      <w:r w:rsidRPr="009C0E29">
        <w:rPr>
          <w:rFonts w:ascii="Times New Roman" w:hAnsi="Times New Roman" w:cs="Times New Roman" w:hint="eastAsia"/>
          <w:color w:val="auto"/>
          <w:sz w:val="20"/>
        </w:rPr>
        <w:t>protein(percentage of energy)</w:t>
      </w:r>
    </w:p>
    <w:p w14:paraId="006ECD20" w14:textId="77777777" w:rsidR="00A771B8" w:rsidRPr="009C0E29" w:rsidRDefault="00A771B8" w:rsidP="00A771B8">
      <w:pPr>
        <w:widowControl/>
        <w:rPr>
          <w:rFonts w:ascii="Times New Roman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 w:hint="eastAsia"/>
          <w:color w:val="auto"/>
          <w:sz w:val="20"/>
        </w:rPr>
        <w:t>†</w:t>
      </w:r>
      <w:r w:rsidRPr="009C0E29">
        <w:rPr>
          <w:rFonts w:ascii="Times New Roman" w:hAnsi="Times New Roman" w:cs="Times New Roman"/>
          <w:color w:val="auto"/>
          <w:sz w:val="20"/>
        </w:rPr>
        <w:t>Adjusted for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model 1 plus animal fat</w:t>
      </w:r>
    </w:p>
    <w:p w14:paraId="35C002D1" w14:textId="77777777" w:rsidR="00A771B8" w:rsidRPr="009C0E29" w:rsidRDefault="00A771B8" w:rsidP="00A771B8">
      <w:pPr>
        <w:rPr>
          <w:rFonts w:ascii="Times New Roman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 w:hint="eastAsia"/>
          <w:color w:val="auto"/>
          <w:sz w:val="20"/>
        </w:rPr>
        <w:t>‡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/>
          <w:color w:val="auto"/>
          <w:sz w:val="20"/>
        </w:rPr>
        <w:t>Adjusted for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model 1 plus vegetable fat</w:t>
      </w:r>
    </w:p>
    <w:p w14:paraId="2238DCA0" w14:textId="77777777" w:rsidR="00A771B8" w:rsidRPr="009C0E29" w:rsidRDefault="00A771B8" w:rsidP="00A771B8">
      <w:pPr>
        <w:rPr>
          <w:rFonts w:ascii="Times New Roman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 w:hint="eastAsia"/>
          <w:color w:val="auto"/>
          <w:sz w:val="20"/>
        </w:rPr>
        <w:t>§</w:t>
      </w:r>
      <w:r w:rsidRPr="009C0E29">
        <w:rPr>
          <w:rFonts w:ascii="Times New Roman" w:hAnsi="Times New Roman" w:cs="Times New Roman"/>
          <w:color w:val="auto"/>
          <w:sz w:val="20"/>
        </w:rPr>
        <w:t>Adjusted for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model 1 plus carbohydrate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 w:hint="eastAsia"/>
          <w:color w:val="auto"/>
          <w:sz w:val="20"/>
        </w:rPr>
        <w:t>(percentage of energy)</w:t>
      </w:r>
    </w:p>
    <w:p w14:paraId="7A74BD1D" w14:textId="77777777" w:rsidR="00A771B8" w:rsidRPr="009C0E29" w:rsidRDefault="00A771B8" w:rsidP="00A771B8">
      <w:pPr>
        <w:widowControl/>
        <w:ind w:firstLineChars="200" w:firstLine="480"/>
        <w:rPr>
          <w:rFonts w:ascii="Times New Roman" w:hAnsi="Times New Roman" w:cs="Times New Roman"/>
          <w:color w:val="auto"/>
          <w:highlight w:val="yellow"/>
        </w:rPr>
      </w:pPr>
    </w:p>
    <w:p w14:paraId="0F0D2FE1" w14:textId="77777777" w:rsidR="000536D6" w:rsidRPr="009C0E29" w:rsidRDefault="000536D6">
      <w:pPr>
        <w:widowControl/>
        <w:rPr>
          <w:rFonts w:ascii="Times New Roman" w:hAnsi="Times New Roman" w:cs="Times New Roman"/>
          <w:color w:val="auto"/>
          <w:sz w:val="20"/>
        </w:rPr>
      </w:pPr>
    </w:p>
    <w:p w14:paraId="07F29200" w14:textId="7C895F5E" w:rsidR="000536D6" w:rsidRPr="009C0E29" w:rsidRDefault="0028169A">
      <w:pPr>
        <w:pStyle w:val="Heading2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C0E29">
        <w:rPr>
          <w:rFonts w:ascii="Times New Roman" w:eastAsia="SimSun" w:hAnsi="Times New Roman" w:cs="Times New Roman"/>
          <w:color w:val="auto"/>
          <w:sz w:val="20"/>
          <w:szCs w:val="21"/>
        </w:rPr>
        <w:t>Table S</w:t>
      </w:r>
      <w:r w:rsidR="00426270" w:rsidRPr="009C0E29">
        <w:rPr>
          <w:rFonts w:ascii="Times New Roman" w:eastAsia="SimSun" w:hAnsi="Times New Roman" w:cs="Times New Roman"/>
          <w:color w:val="auto"/>
          <w:sz w:val="20"/>
          <w:szCs w:val="21"/>
        </w:rPr>
        <w:t>9</w:t>
      </w:r>
      <w:r w:rsidRPr="009C0E29">
        <w:rPr>
          <w:rFonts w:ascii="Times New Roman" w:eastAsia="SimSun" w:hAnsi="Times New Roman" w:cs="Times New Roman"/>
          <w:color w:val="auto"/>
          <w:sz w:val="20"/>
          <w:szCs w:val="21"/>
        </w:rPr>
        <w:t xml:space="preserve">. </w:t>
      </w:r>
      <w:r w:rsidRPr="009C0E29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Stratified analysis of the association between </w:t>
      </w:r>
      <w:r w:rsidRPr="009C0E29">
        <w:rPr>
          <w:rFonts w:ascii="Times New Roman" w:hAnsi="Times New Roman" w:cs="Times New Roman" w:hint="eastAsia"/>
          <w:b w:val="0"/>
          <w:bCs w:val="0"/>
          <w:color w:val="auto"/>
          <w:sz w:val="20"/>
          <w:szCs w:val="20"/>
        </w:rPr>
        <w:t>fat</w:t>
      </w:r>
      <w:r w:rsidRPr="009C0E29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and risk of </w:t>
      </w:r>
      <w:r w:rsidRPr="009C0E29">
        <w:rPr>
          <w:rFonts w:ascii="Times New Roman" w:hAnsi="Times New Roman" w:cs="Times New Roman" w:hint="eastAsia"/>
          <w:b w:val="0"/>
          <w:bCs w:val="0"/>
          <w:color w:val="auto"/>
          <w:sz w:val="20"/>
          <w:szCs w:val="20"/>
        </w:rPr>
        <w:t>gestational diabetes mellitus (GDM)</w:t>
      </w:r>
      <w:r w:rsidRPr="009C0E29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*</w:t>
      </w:r>
      <w:r w:rsidRPr="009C0E2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4046" w:type="pct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84"/>
        <w:gridCol w:w="1509"/>
        <w:gridCol w:w="1514"/>
        <w:gridCol w:w="235"/>
        <w:gridCol w:w="1495"/>
        <w:gridCol w:w="1514"/>
        <w:gridCol w:w="222"/>
        <w:gridCol w:w="1511"/>
        <w:gridCol w:w="1511"/>
      </w:tblGrid>
      <w:tr w:rsidR="009C0E29" w:rsidRPr="009C0E29" w14:paraId="2F12ABFD" w14:textId="77777777">
        <w:trPr>
          <w:jc w:val="center"/>
        </w:trPr>
        <w:tc>
          <w:tcPr>
            <w:tcW w:w="790" w:type="pct"/>
            <w:vMerge w:val="restart"/>
            <w:tcBorders>
              <w:top w:val="single" w:sz="12" w:space="0" w:color="auto"/>
              <w:bottom w:val="nil"/>
            </w:tcBorders>
          </w:tcPr>
          <w:p w14:paraId="7FD7B382" w14:textId="77777777" w:rsidR="000536D6" w:rsidRPr="009C0E29" w:rsidRDefault="000536D6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8" w:type="pct"/>
            <w:gridSpan w:val="2"/>
            <w:tcBorders>
              <w:top w:val="single" w:sz="12" w:space="0" w:color="auto"/>
              <w:bottom w:val="nil"/>
            </w:tcBorders>
          </w:tcPr>
          <w:p w14:paraId="110E743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Age</w:t>
            </w:r>
          </w:p>
        </w:tc>
        <w:tc>
          <w:tcPr>
            <w:tcW w:w="104" w:type="pct"/>
            <w:tcBorders>
              <w:top w:val="single" w:sz="12" w:space="0" w:color="auto"/>
              <w:bottom w:val="nil"/>
            </w:tcBorders>
          </w:tcPr>
          <w:p w14:paraId="728C6047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1" w:type="pct"/>
            <w:gridSpan w:val="2"/>
            <w:tcBorders>
              <w:top w:val="single" w:sz="12" w:space="0" w:color="auto"/>
              <w:bottom w:val="nil"/>
            </w:tcBorders>
          </w:tcPr>
          <w:p w14:paraId="0E5673E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Pre-pregnancy BMI</w:t>
            </w:r>
          </w:p>
        </w:tc>
        <w:tc>
          <w:tcPr>
            <w:tcW w:w="98" w:type="pct"/>
            <w:tcBorders>
              <w:top w:val="single" w:sz="12" w:space="0" w:color="auto"/>
              <w:bottom w:val="nil"/>
            </w:tcBorders>
          </w:tcPr>
          <w:p w14:paraId="25A89B1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9" w:type="pct"/>
            <w:gridSpan w:val="2"/>
            <w:tcBorders>
              <w:top w:val="single" w:sz="12" w:space="0" w:color="auto"/>
              <w:bottom w:val="nil"/>
            </w:tcBorders>
          </w:tcPr>
          <w:p w14:paraId="5053849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Family history of diabetes</w:t>
            </w:r>
          </w:p>
        </w:tc>
      </w:tr>
      <w:tr w:rsidR="009C0E29" w:rsidRPr="009C0E29" w14:paraId="2F17BBCB" w14:textId="77777777">
        <w:trPr>
          <w:jc w:val="center"/>
        </w:trPr>
        <w:tc>
          <w:tcPr>
            <w:tcW w:w="790" w:type="pct"/>
            <w:vMerge/>
            <w:tcBorders>
              <w:top w:val="nil"/>
              <w:bottom w:val="single" w:sz="12" w:space="0" w:color="000000"/>
            </w:tcBorders>
          </w:tcPr>
          <w:p w14:paraId="7A5CCA8B" w14:textId="77777777" w:rsidR="000536D6" w:rsidRPr="009C0E29" w:rsidRDefault="000536D6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8" w:type="pct"/>
            <w:tcBorders>
              <w:top w:val="nil"/>
              <w:bottom w:val="single" w:sz="12" w:space="0" w:color="000000"/>
            </w:tcBorders>
          </w:tcPr>
          <w:p w14:paraId="54D33B3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&lt;35 years</w:t>
            </w:r>
          </w:p>
        </w:tc>
        <w:tc>
          <w:tcPr>
            <w:tcW w:w="670" w:type="pct"/>
            <w:tcBorders>
              <w:top w:val="nil"/>
              <w:bottom w:val="single" w:sz="12" w:space="0" w:color="000000"/>
            </w:tcBorders>
          </w:tcPr>
          <w:p w14:paraId="4692BB0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≥35 years</w:t>
            </w:r>
          </w:p>
        </w:tc>
        <w:tc>
          <w:tcPr>
            <w:tcW w:w="104" w:type="pct"/>
            <w:tcBorders>
              <w:top w:val="nil"/>
              <w:bottom w:val="single" w:sz="12" w:space="0" w:color="000000"/>
            </w:tcBorders>
          </w:tcPr>
          <w:p w14:paraId="061D57B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  <w:tcBorders>
              <w:top w:val="nil"/>
              <w:bottom w:val="single" w:sz="12" w:space="0" w:color="000000"/>
            </w:tcBorders>
          </w:tcPr>
          <w:p w14:paraId="2EBB5B2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&lt;24.0 kg/m</w:t>
            </w:r>
            <w:r w:rsidRPr="009C0E29">
              <w:rPr>
                <w:rFonts w:ascii="Times New Roman" w:hAnsi="Times New Roman" w:cs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670" w:type="pct"/>
            <w:tcBorders>
              <w:top w:val="nil"/>
              <w:bottom w:val="single" w:sz="12" w:space="0" w:color="000000"/>
            </w:tcBorders>
          </w:tcPr>
          <w:p w14:paraId="64A4C62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≥24.0 kg/m</w:t>
            </w:r>
            <w:r w:rsidRPr="009C0E29">
              <w:rPr>
                <w:rFonts w:ascii="Times New Roman" w:hAnsi="Times New Roman" w:cs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98" w:type="pct"/>
            <w:tcBorders>
              <w:top w:val="nil"/>
              <w:bottom w:val="single" w:sz="12" w:space="0" w:color="000000"/>
            </w:tcBorders>
          </w:tcPr>
          <w:p w14:paraId="2053927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  <w:tcBorders>
              <w:top w:val="nil"/>
              <w:bottom w:val="single" w:sz="12" w:space="0" w:color="000000"/>
            </w:tcBorders>
          </w:tcPr>
          <w:p w14:paraId="41271BE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yes</w:t>
            </w:r>
          </w:p>
        </w:tc>
        <w:tc>
          <w:tcPr>
            <w:tcW w:w="670" w:type="pct"/>
            <w:tcBorders>
              <w:top w:val="nil"/>
              <w:bottom w:val="single" w:sz="12" w:space="0" w:color="000000"/>
            </w:tcBorders>
          </w:tcPr>
          <w:p w14:paraId="14662EA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no</w:t>
            </w:r>
          </w:p>
        </w:tc>
      </w:tr>
      <w:tr w:rsidR="009C0E29" w:rsidRPr="009C0E29" w14:paraId="0D159D46" w14:textId="77777777">
        <w:trPr>
          <w:jc w:val="center"/>
        </w:trPr>
        <w:tc>
          <w:tcPr>
            <w:tcW w:w="790" w:type="pct"/>
            <w:tcBorders>
              <w:top w:val="single" w:sz="12" w:space="0" w:color="000000"/>
            </w:tcBorders>
          </w:tcPr>
          <w:p w14:paraId="3C8C2467" w14:textId="77777777" w:rsidR="000536D6" w:rsidRPr="009C0E29" w:rsidRDefault="0028169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Total fat</w:t>
            </w:r>
          </w:p>
        </w:tc>
        <w:tc>
          <w:tcPr>
            <w:tcW w:w="668" w:type="pct"/>
            <w:tcBorders>
              <w:top w:val="single" w:sz="12" w:space="0" w:color="000000"/>
            </w:tcBorders>
          </w:tcPr>
          <w:p w14:paraId="675D4C1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  <w:tcBorders>
              <w:top w:val="single" w:sz="12" w:space="0" w:color="000000"/>
            </w:tcBorders>
          </w:tcPr>
          <w:p w14:paraId="013D3C4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4" w:type="pct"/>
            <w:tcBorders>
              <w:top w:val="single" w:sz="12" w:space="0" w:color="000000"/>
            </w:tcBorders>
          </w:tcPr>
          <w:p w14:paraId="253DC6B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000000"/>
            </w:tcBorders>
          </w:tcPr>
          <w:p w14:paraId="4DFDDF7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  <w:tcBorders>
              <w:top w:val="single" w:sz="12" w:space="0" w:color="000000"/>
            </w:tcBorders>
          </w:tcPr>
          <w:p w14:paraId="1F72639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8" w:type="pct"/>
            <w:tcBorders>
              <w:top w:val="single" w:sz="12" w:space="0" w:color="000000"/>
            </w:tcBorders>
          </w:tcPr>
          <w:p w14:paraId="026325A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  <w:tcBorders>
              <w:top w:val="single" w:sz="12" w:space="0" w:color="000000"/>
            </w:tcBorders>
          </w:tcPr>
          <w:p w14:paraId="30A7EE9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  <w:tcBorders>
              <w:top w:val="single" w:sz="12" w:space="0" w:color="000000"/>
            </w:tcBorders>
          </w:tcPr>
          <w:p w14:paraId="3579649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24AD6D26" w14:textId="77777777">
        <w:trPr>
          <w:jc w:val="center"/>
        </w:trPr>
        <w:tc>
          <w:tcPr>
            <w:tcW w:w="790" w:type="pct"/>
            <w:tcBorders>
              <w:top w:val="nil"/>
            </w:tcBorders>
          </w:tcPr>
          <w:p w14:paraId="113F4FCA" w14:textId="77777777" w:rsidR="000536D6" w:rsidRPr="009C0E29" w:rsidRDefault="0028169A">
            <w:pPr>
              <w:ind w:firstLineChars="50" w:firstLine="10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Q1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  <w:tcBorders>
              <w:top w:val="nil"/>
            </w:tcBorders>
          </w:tcPr>
          <w:p w14:paraId="44E4A53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  <w:tcBorders>
              <w:top w:val="nil"/>
            </w:tcBorders>
          </w:tcPr>
          <w:p w14:paraId="12A2141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104" w:type="pct"/>
            <w:tcBorders>
              <w:top w:val="nil"/>
            </w:tcBorders>
          </w:tcPr>
          <w:p w14:paraId="6EEA185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14:paraId="25B494D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  <w:tcBorders>
              <w:top w:val="nil"/>
            </w:tcBorders>
          </w:tcPr>
          <w:p w14:paraId="1BBF418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98" w:type="pct"/>
            <w:tcBorders>
              <w:top w:val="nil"/>
            </w:tcBorders>
          </w:tcPr>
          <w:p w14:paraId="13423CE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6F262CD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  <w:tcBorders>
              <w:top w:val="nil"/>
            </w:tcBorders>
          </w:tcPr>
          <w:p w14:paraId="26945C8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</w:tr>
      <w:tr w:rsidR="009C0E29" w:rsidRPr="009C0E29" w14:paraId="1E9D36EF" w14:textId="77777777">
        <w:trPr>
          <w:jc w:val="center"/>
        </w:trPr>
        <w:tc>
          <w:tcPr>
            <w:tcW w:w="790" w:type="pct"/>
            <w:tcBorders>
              <w:top w:val="nil"/>
            </w:tcBorders>
          </w:tcPr>
          <w:p w14:paraId="2C410BB2" w14:textId="77777777" w:rsidR="000536D6" w:rsidRPr="009C0E29" w:rsidRDefault="0028169A">
            <w:pPr>
              <w:ind w:firstLineChars="50" w:firstLine="10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Q2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  <w:tcBorders>
              <w:top w:val="nil"/>
            </w:tcBorders>
          </w:tcPr>
          <w:p w14:paraId="566A6AA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1.1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(0.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96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, 1.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36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</w:p>
        </w:tc>
        <w:tc>
          <w:tcPr>
            <w:tcW w:w="670" w:type="pct"/>
            <w:tcBorders>
              <w:top w:val="nil"/>
            </w:tcBorders>
          </w:tcPr>
          <w:p w14:paraId="4B8B65D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1.24(0.73,2.12)</w:t>
            </w:r>
          </w:p>
        </w:tc>
        <w:tc>
          <w:tcPr>
            <w:tcW w:w="104" w:type="pct"/>
            <w:tcBorders>
              <w:top w:val="nil"/>
            </w:tcBorders>
          </w:tcPr>
          <w:p w14:paraId="3DCE874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14:paraId="3729768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1.07(0.86,1.33)</w:t>
            </w:r>
          </w:p>
        </w:tc>
        <w:tc>
          <w:tcPr>
            <w:tcW w:w="670" w:type="pct"/>
            <w:tcBorders>
              <w:top w:val="nil"/>
            </w:tcBorders>
          </w:tcPr>
          <w:p w14:paraId="4CB505E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1.63(1.08,2.47)</w:t>
            </w:r>
          </w:p>
        </w:tc>
        <w:tc>
          <w:tcPr>
            <w:tcW w:w="98" w:type="pct"/>
            <w:tcBorders>
              <w:top w:val="nil"/>
            </w:tcBorders>
          </w:tcPr>
          <w:p w14:paraId="57B0B8E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31B32A8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1.32(0.81,2.13)</w:t>
            </w:r>
          </w:p>
        </w:tc>
        <w:tc>
          <w:tcPr>
            <w:tcW w:w="670" w:type="pct"/>
            <w:tcBorders>
              <w:top w:val="nil"/>
            </w:tcBorders>
          </w:tcPr>
          <w:p w14:paraId="41741D8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1.11(0.90, 1.37)</w:t>
            </w:r>
          </w:p>
        </w:tc>
      </w:tr>
      <w:tr w:rsidR="009C0E29" w:rsidRPr="009C0E29" w14:paraId="6EBEDC17" w14:textId="77777777">
        <w:trPr>
          <w:jc w:val="center"/>
        </w:trPr>
        <w:tc>
          <w:tcPr>
            <w:tcW w:w="790" w:type="pct"/>
            <w:tcBorders>
              <w:top w:val="nil"/>
            </w:tcBorders>
          </w:tcPr>
          <w:p w14:paraId="10512A78" w14:textId="77777777" w:rsidR="000536D6" w:rsidRPr="009C0E29" w:rsidRDefault="0028169A">
            <w:pPr>
              <w:ind w:firstLineChars="50" w:firstLine="10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Q3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  <w:tcBorders>
              <w:top w:val="nil"/>
            </w:tcBorders>
          </w:tcPr>
          <w:p w14:paraId="14D7078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32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(1.0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5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, 1.</w:t>
            </w: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65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</w:p>
        </w:tc>
        <w:tc>
          <w:tcPr>
            <w:tcW w:w="670" w:type="pct"/>
            <w:tcBorders>
              <w:top w:val="nil"/>
            </w:tcBorders>
          </w:tcPr>
          <w:p w14:paraId="18496A6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2.00(1.11,3.58)</w:t>
            </w:r>
          </w:p>
        </w:tc>
        <w:tc>
          <w:tcPr>
            <w:tcW w:w="104" w:type="pct"/>
            <w:tcBorders>
              <w:top w:val="nil"/>
            </w:tcBorders>
          </w:tcPr>
          <w:p w14:paraId="5384353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14:paraId="11F9FDC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1.34(1.04,1.73)</w:t>
            </w:r>
          </w:p>
        </w:tc>
        <w:tc>
          <w:tcPr>
            <w:tcW w:w="670" w:type="pct"/>
            <w:tcBorders>
              <w:top w:val="nil"/>
            </w:tcBorders>
          </w:tcPr>
          <w:p w14:paraId="3E89BF1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1.73(1.13,2.64)</w:t>
            </w:r>
          </w:p>
        </w:tc>
        <w:tc>
          <w:tcPr>
            <w:tcW w:w="98" w:type="pct"/>
            <w:tcBorders>
              <w:top w:val="nil"/>
            </w:tcBorders>
          </w:tcPr>
          <w:p w14:paraId="4574C29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2B5A615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1.60(0.93,2.75)</w:t>
            </w:r>
          </w:p>
        </w:tc>
        <w:tc>
          <w:tcPr>
            <w:tcW w:w="670" w:type="pct"/>
            <w:tcBorders>
              <w:top w:val="nil"/>
            </w:tcBorders>
          </w:tcPr>
          <w:p w14:paraId="455526D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1.37(1.09,1.73)</w:t>
            </w:r>
          </w:p>
        </w:tc>
      </w:tr>
      <w:tr w:rsidR="009C0E29" w:rsidRPr="009C0E29" w14:paraId="193B2EC0" w14:textId="77777777">
        <w:trPr>
          <w:jc w:val="center"/>
        </w:trPr>
        <w:tc>
          <w:tcPr>
            <w:tcW w:w="790" w:type="pct"/>
          </w:tcPr>
          <w:p w14:paraId="2B0E5917" w14:textId="77777777" w:rsidR="000536D6" w:rsidRPr="009C0E29" w:rsidRDefault="0028169A">
            <w:pPr>
              <w:ind w:firstLineChars="50" w:firstLine="100"/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P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 for interaction</w:t>
            </w:r>
          </w:p>
        </w:tc>
        <w:tc>
          <w:tcPr>
            <w:tcW w:w="1338" w:type="pct"/>
            <w:gridSpan w:val="2"/>
            <w:vAlign w:val="center"/>
          </w:tcPr>
          <w:p w14:paraId="607C8F3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.540</w:t>
            </w:r>
          </w:p>
        </w:tc>
        <w:tc>
          <w:tcPr>
            <w:tcW w:w="104" w:type="pct"/>
            <w:vAlign w:val="center"/>
          </w:tcPr>
          <w:p w14:paraId="258EEBE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1" w:type="pct"/>
            <w:gridSpan w:val="2"/>
            <w:vAlign w:val="center"/>
          </w:tcPr>
          <w:p w14:paraId="76FBC15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.952</w:t>
            </w:r>
          </w:p>
        </w:tc>
        <w:tc>
          <w:tcPr>
            <w:tcW w:w="98" w:type="pct"/>
            <w:vAlign w:val="center"/>
          </w:tcPr>
          <w:p w14:paraId="333640E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43651DF6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.040</w:t>
            </w:r>
          </w:p>
        </w:tc>
      </w:tr>
      <w:tr w:rsidR="009C0E29" w:rsidRPr="009C0E29" w14:paraId="46FFFD80" w14:textId="77777777">
        <w:trPr>
          <w:jc w:val="center"/>
        </w:trPr>
        <w:tc>
          <w:tcPr>
            <w:tcW w:w="790" w:type="pct"/>
          </w:tcPr>
          <w:p w14:paraId="0E7D4110" w14:textId="77777777" w:rsidR="000536D6" w:rsidRPr="009C0E29" w:rsidRDefault="0028169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Animal 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fat</w:t>
            </w:r>
          </w:p>
        </w:tc>
        <w:tc>
          <w:tcPr>
            <w:tcW w:w="668" w:type="pct"/>
          </w:tcPr>
          <w:p w14:paraId="7635B6F6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</w:tcPr>
          <w:p w14:paraId="05B8E56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4" w:type="pct"/>
          </w:tcPr>
          <w:p w14:paraId="2145081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</w:tcPr>
          <w:p w14:paraId="70534CB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</w:tcPr>
          <w:p w14:paraId="46B3E353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8" w:type="pct"/>
          </w:tcPr>
          <w:p w14:paraId="7E24B9F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</w:tcPr>
          <w:p w14:paraId="61FE6E1A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</w:tcPr>
          <w:p w14:paraId="78D2B89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4E9D74D0" w14:textId="77777777">
        <w:trPr>
          <w:jc w:val="center"/>
        </w:trPr>
        <w:tc>
          <w:tcPr>
            <w:tcW w:w="790" w:type="pct"/>
          </w:tcPr>
          <w:p w14:paraId="65ACFB87" w14:textId="77777777" w:rsidR="000536D6" w:rsidRPr="009C0E29" w:rsidRDefault="0028169A">
            <w:pPr>
              <w:ind w:firstLineChars="50" w:firstLine="10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Q1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</w:tcPr>
          <w:p w14:paraId="383A56B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</w:tcPr>
          <w:p w14:paraId="311C865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104" w:type="pct"/>
          </w:tcPr>
          <w:p w14:paraId="2E5985E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</w:tcPr>
          <w:p w14:paraId="3B71C1E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</w:tcPr>
          <w:p w14:paraId="1628D1D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98" w:type="pct"/>
          </w:tcPr>
          <w:p w14:paraId="37065EC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</w:tcPr>
          <w:p w14:paraId="0A6DB01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</w:tcPr>
          <w:p w14:paraId="2D0908A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</w:tr>
      <w:tr w:rsidR="009C0E29" w:rsidRPr="009C0E29" w14:paraId="50D2924C" w14:textId="77777777">
        <w:trPr>
          <w:jc w:val="center"/>
        </w:trPr>
        <w:tc>
          <w:tcPr>
            <w:tcW w:w="790" w:type="pct"/>
          </w:tcPr>
          <w:p w14:paraId="0997255C" w14:textId="77777777" w:rsidR="000536D6" w:rsidRPr="009C0E29" w:rsidRDefault="0028169A">
            <w:pPr>
              <w:ind w:firstLineChars="50" w:firstLine="10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Q2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</w:tcPr>
          <w:p w14:paraId="0680ED1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1.16(0.94,1.42)</w:t>
            </w:r>
          </w:p>
        </w:tc>
        <w:tc>
          <w:tcPr>
            <w:tcW w:w="670" w:type="pct"/>
          </w:tcPr>
          <w:p w14:paraId="1B13C3A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1.40(0.88,2.25)</w:t>
            </w:r>
          </w:p>
        </w:tc>
        <w:tc>
          <w:tcPr>
            <w:tcW w:w="104" w:type="pct"/>
          </w:tcPr>
          <w:p w14:paraId="604597A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</w:tcPr>
          <w:p w14:paraId="68D81ED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1.18(0.95,1.46)</w:t>
            </w:r>
          </w:p>
        </w:tc>
        <w:tc>
          <w:tcPr>
            <w:tcW w:w="670" w:type="pct"/>
          </w:tcPr>
          <w:p w14:paraId="4624D06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1.08(0.71,1.64)</w:t>
            </w:r>
          </w:p>
        </w:tc>
        <w:tc>
          <w:tcPr>
            <w:tcW w:w="98" w:type="pct"/>
          </w:tcPr>
          <w:p w14:paraId="0D5C3AF8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</w:tcPr>
          <w:p w14:paraId="264EE2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0.81(0.54,1.23)</w:t>
            </w:r>
          </w:p>
        </w:tc>
        <w:tc>
          <w:tcPr>
            <w:tcW w:w="670" w:type="pct"/>
          </w:tcPr>
          <w:p w14:paraId="3B413D1F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1.26(1.02,1.56)</w:t>
            </w:r>
          </w:p>
        </w:tc>
      </w:tr>
      <w:tr w:rsidR="009C0E29" w:rsidRPr="009C0E29" w14:paraId="44DB5533" w14:textId="77777777">
        <w:trPr>
          <w:jc w:val="center"/>
        </w:trPr>
        <w:tc>
          <w:tcPr>
            <w:tcW w:w="790" w:type="pct"/>
          </w:tcPr>
          <w:p w14:paraId="394344C0" w14:textId="77777777" w:rsidR="000536D6" w:rsidRPr="009C0E29" w:rsidRDefault="0028169A">
            <w:pPr>
              <w:ind w:firstLineChars="50" w:firstLine="10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Q3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</w:tcPr>
          <w:p w14:paraId="64B15D1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1.29(1.02,1.62)</w:t>
            </w:r>
          </w:p>
        </w:tc>
        <w:tc>
          <w:tcPr>
            <w:tcW w:w="670" w:type="pct"/>
          </w:tcPr>
          <w:p w14:paraId="034DA91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1.57(0.86,2.87)</w:t>
            </w:r>
          </w:p>
        </w:tc>
        <w:tc>
          <w:tcPr>
            <w:tcW w:w="104" w:type="pct"/>
          </w:tcPr>
          <w:p w14:paraId="555D318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</w:tcPr>
          <w:p w14:paraId="73429F4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1.26(0.98,1.62)</w:t>
            </w:r>
          </w:p>
        </w:tc>
        <w:tc>
          <w:tcPr>
            <w:tcW w:w="670" w:type="pct"/>
          </w:tcPr>
          <w:p w14:paraId="5DE63CD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1.80(1.16,2.77)</w:t>
            </w:r>
          </w:p>
        </w:tc>
        <w:tc>
          <w:tcPr>
            <w:tcW w:w="98" w:type="pct"/>
          </w:tcPr>
          <w:p w14:paraId="64B8E54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</w:tcPr>
          <w:p w14:paraId="244111E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0.90(0.55,1.47)</w:t>
            </w:r>
          </w:p>
        </w:tc>
        <w:tc>
          <w:tcPr>
            <w:tcW w:w="670" w:type="pct"/>
          </w:tcPr>
          <w:p w14:paraId="6F59032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1.46(1.15,1.86)</w:t>
            </w:r>
          </w:p>
        </w:tc>
      </w:tr>
      <w:tr w:rsidR="009C0E29" w:rsidRPr="009C0E29" w14:paraId="64A49C01" w14:textId="77777777">
        <w:trPr>
          <w:jc w:val="center"/>
        </w:trPr>
        <w:tc>
          <w:tcPr>
            <w:tcW w:w="790" w:type="pct"/>
          </w:tcPr>
          <w:p w14:paraId="2D605195" w14:textId="77777777" w:rsidR="000536D6" w:rsidRPr="009C0E29" w:rsidRDefault="0028169A">
            <w:pPr>
              <w:ind w:firstLineChars="50" w:firstLine="100"/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P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 for interaction</w:t>
            </w:r>
          </w:p>
        </w:tc>
        <w:tc>
          <w:tcPr>
            <w:tcW w:w="1338" w:type="pct"/>
            <w:gridSpan w:val="2"/>
            <w:vAlign w:val="center"/>
          </w:tcPr>
          <w:p w14:paraId="6326829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.298</w:t>
            </w:r>
          </w:p>
        </w:tc>
        <w:tc>
          <w:tcPr>
            <w:tcW w:w="104" w:type="pct"/>
            <w:vAlign w:val="center"/>
          </w:tcPr>
          <w:p w14:paraId="576DB7C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1" w:type="pct"/>
            <w:gridSpan w:val="2"/>
            <w:vAlign w:val="center"/>
          </w:tcPr>
          <w:p w14:paraId="2730E32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.974</w:t>
            </w:r>
          </w:p>
        </w:tc>
        <w:tc>
          <w:tcPr>
            <w:tcW w:w="98" w:type="pct"/>
            <w:vAlign w:val="center"/>
          </w:tcPr>
          <w:p w14:paraId="1986308C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4C01303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.003</w:t>
            </w:r>
          </w:p>
        </w:tc>
      </w:tr>
      <w:tr w:rsidR="009C0E29" w:rsidRPr="009C0E29" w14:paraId="6A32B663" w14:textId="77777777">
        <w:trPr>
          <w:jc w:val="center"/>
        </w:trPr>
        <w:tc>
          <w:tcPr>
            <w:tcW w:w="790" w:type="pct"/>
          </w:tcPr>
          <w:p w14:paraId="1A01B845" w14:textId="77777777" w:rsidR="000536D6" w:rsidRPr="009C0E29" w:rsidRDefault="0028169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Vegetable </w:t>
            </w:r>
            <w:r w:rsidRPr="009C0E29">
              <w:rPr>
                <w:rFonts w:ascii="Times New Roman" w:hAnsi="Times New Roman" w:cs="Times New Roman" w:hint="eastAsia"/>
                <w:bCs/>
                <w:color w:val="auto"/>
                <w:sz w:val="20"/>
              </w:rPr>
              <w:t>fat</w:t>
            </w:r>
          </w:p>
        </w:tc>
        <w:tc>
          <w:tcPr>
            <w:tcW w:w="668" w:type="pct"/>
          </w:tcPr>
          <w:p w14:paraId="4F06E3BE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</w:tcPr>
          <w:p w14:paraId="565BBE1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4" w:type="pct"/>
          </w:tcPr>
          <w:p w14:paraId="1898A94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</w:tcPr>
          <w:p w14:paraId="33A2438F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</w:tcPr>
          <w:p w14:paraId="7306A514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8" w:type="pct"/>
          </w:tcPr>
          <w:p w14:paraId="60F7F23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</w:tcPr>
          <w:p w14:paraId="23131A71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70" w:type="pct"/>
          </w:tcPr>
          <w:p w14:paraId="2EEA3652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C0E29" w:rsidRPr="009C0E29" w14:paraId="2FC261F4" w14:textId="77777777">
        <w:trPr>
          <w:jc w:val="center"/>
        </w:trPr>
        <w:tc>
          <w:tcPr>
            <w:tcW w:w="790" w:type="pct"/>
          </w:tcPr>
          <w:p w14:paraId="368BE28F" w14:textId="77777777" w:rsidR="000536D6" w:rsidRPr="009C0E29" w:rsidRDefault="0028169A">
            <w:pPr>
              <w:ind w:firstLineChars="50" w:firstLine="10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Q1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</w:tcPr>
          <w:p w14:paraId="2F7F65B0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</w:tcPr>
          <w:p w14:paraId="456CCD54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104" w:type="pct"/>
          </w:tcPr>
          <w:p w14:paraId="7A0DF8C9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</w:tcPr>
          <w:p w14:paraId="050E3F1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</w:tcPr>
          <w:p w14:paraId="0E9729CE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98" w:type="pct"/>
          </w:tcPr>
          <w:p w14:paraId="582B6C25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</w:tcPr>
          <w:p w14:paraId="14E0BD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  <w:tc>
          <w:tcPr>
            <w:tcW w:w="670" w:type="pct"/>
          </w:tcPr>
          <w:p w14:paraId="0CBFA8FB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1.00(reference)</w:t>
            </w:r>
          </w:p>
        </w:tc>
      </w:tr>
      <w:tr w:rsidR="009C0E29" w:rsidRPr="009C0E29" w14:paraId="5DBC0FC9" w14:textId="77777777">
        <w:trPr>
          <w:jc w:val="center"/>
        </w:trPr>
        <w:tc>
          <w:tcPr>
            <w:tcW w:w="790" w:type="pct"/>
          </w:tcPr>
          <w:p w14:paraId="4F348D08" w14:textId="77777777" w:rsidR="000536D6" w:rsidRPr="009C0E29" w:rsidRDefault="0028169A">
            <w:pPr>
              <w:ind w:firstLineChars="50" w:firstLine="10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Q2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</w:tcPr>
          <w:p w14:paraId="2E133902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1.04(0.86,1.26)</w:t>
            </w:r>
          </w:p>
        </w:tc>
        <w:tc>
          <w:tcPr>
            <w:tcW w:w="670" w:type="pct"/>
          </w:tcPr>
          <w:p w14:paraId="327ED80C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1.51(0.91,2.49)</w:t>
            </w:r>
          </w:p>
        </w:tc>
        <w:tc>
          <w:tcPr>
            <w:tcW w:w="104" w:type="pct"/>
          </w:tcPr>
          <w:p w14:paraId="4733016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</w:tcPr>
          <w:p w14:paraId="0ACA8DDD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1.02(0.84,1.24)</w:t>
            </w:r>
          </w:p>
        </w:tc>
        <w:tc>
          <w:tcPr>
            <w:tcW w:w="670" w:type="pct"/>
          </w:tcPr>
          <w:p w14:paraId="17B113E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1.44(0.94,2.21)</w:t>
            </w:r>
          </w:p>
        </w:tc>
        <w:tc>
          <w:tcPr>
            <w:tcW w:w="98" w:type="pct"/>
          </w:tcPr>
          <w:p w14:paraId="7F555CBB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</w:tcPr>
          <w:p w14:paraId="08D36DA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0.91(0.60,1.39)</w:t>
            </w:r>
          </w:p>
        </w:tc>
        <w:tc>
          <w:tcPr>
            <w:tcW w:w="670" w:type="pct"/>
          </w:tcPr>
          <w:p w14:paraId="32220239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1.13(0.93,1.37)</w:t>
            </w:r>
          </w:p>
        </w:tc>
      </w:tr>
      <w:tr w:rsidR="009C0E29" w:rsidRPr="009C0E29" w14:paraId="74BDA6F0" w14:textId="77777777">
        <w:trPr>
          <w:jc w:val="center"/>
        </w:trPr>
        <w:tc>
          <w:tcPr>
            <w:tcW w:w="790" w:type="pct"/>
            <w:tcBorders>
              <w:bottom w:val="nil"/>
            </w:tcBorders>
          </w:tcPr>
          <w:p w14:paraId="12B66C03" w14:textId="77777777" w:rsidR="000536D6" w:rsidRPr="009C0E29" w:rsidRDefault="0028169A">
            <w:pPr>
              <w:ind w:firstLineChars="50" w:firstLine="100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Q3 [</w:t>
            </w:r>
            <w:proofErr w:type="gramStart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RR(</w:t>
            </w:r>
            <w:proofErr w:type="gramEnd"/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95%CI)]</w:t>
            </w:r>
          </w:p>
        </w:tc>
        <w:tc>
          <w:tcPr>
            <w:tcW w:w="668" w:type="pct"/>
            <w:tcBorders>
              <w:bottom w:val="nil"/>
            </w:tcBorders>
          </w:tcPr>
          <w:p w14:paraId="7B5A6855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1.12(0.92,1.37)</w:t>
            </w:r>
          </w:p>
        </w:tc>
        <w:tc>
          <w:tcPr>
            <w:tcW w:w="670" w:type="pct"/>
            <w:tcBorders>
              <w:bottom w:val="nil"/>
            </w:tcBorders>
          </w:tcPr>
          <w:p w14:paraId="56617C6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1.72(1.11,2.68)</w:t>
            </w:r>
          </w:p>
        </w:tc>
        <w:tc>
          <w:tcPr>
            <w:tcW w:w="104" w:type="pct"/>
            <w:tcBorders>
              <w:bottom w:val="nil"/>
            </w:tcBorders>
          </w:tcPr>
          <w:p w14:paraId="74EDD760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636C6FE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1.08(0.88,1.34)</w:t>
            </w:r>
          </w:p>
        </w:tc>
        <w:tc>
          <w:tcPr>
            <w:tcW w:w="670" w:type="pct"/>
            <w:tcBorders>
              <w:bottom w:val="nil"/>
            </w:tcBorders>
          </w:tcPr>
          <w:p w14:paraId="520E4F87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1.82(1.21.2.73)</w:t>
            </w:r>
          </w:p>
        </w:tc>
        <w:tc>
          <w:tcPr>
            <w:tcW w:w="98" w:type="pct"/>
            <w:tcBorders>
              <w:bottom w:val="nil"/>
            </w:tcBorders>
          </w:tcPr>
          <w:p w14:paraId="0A0DE0F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69" w:type="pct"/>
            <w:tcBorders>
              <w:bottom w:val="nil"/>
            </w:tcBorders>
          </w:tcPr>
          <w:p w14:paraId="517CEF73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1.32(0.85,2.04)</w:t>
            </w:r>
          </w:p>
        </w:tc>
        <w:tc>
          <w:tcPr>
            <w:tcW w:w="670" w:type="pct"/>
            <w:tcBorders>
              <w:bottom w:val="nil"/>
            </w:tcBorders>
          </w:tcPr>
          <w:p w14:paraId="40FAE8B1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1.17(0.95,1.44)</w:t>
            </w:r>
          </w:p>
        </w:tc>
      </w:tr>
      <w:tr w:rsidR="009C0E29" w:rsidRPr="009C0E29" w14:paraId="2A33CB67" w14:textId="77777777">
        <w:trPr>
          <w:jc w:val="center"/>
        </w:trPr>
        <w:tc>
          <w:tcPr>
            <w:tcW w:w="790" w:type="pct"/>
            <w:tcBorders>
              <w:top w:val="nil"/>
              <w:bottom w:val="single" w:sz="12" w:space="0" w:color="000000"/>
            </w:tcBorders>
          </w:tcPr>
          <w:p w14:paraId="2ABA40D2" w14:textId="77777777" w:rsidR="000536D6" w:rsidRPr="009C0E29" w:rsidRDefault="0028169A">
            <w:pPr>
              <w:ind w:firstLineChars="50" w:firstLine="100"/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P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 xml:space="preserve"> for interaction</w:t>
            </w:r>
          </w:p>
        </w:tc>
        <w:tc>
          <w:tcPr>
            <w:tcW w:w="1338" w:type="pct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14:paraId="4655870A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.507</w:t>
            </w:r>
          </w:p>
        </w:tc>
        <w:tc>
          <w:tcPr>
            <w:tcW w:w="104" w:type="pct"/>
            <w:tcBorders>
              <w:top w:val="nil"/>
              <w:bottom w:val="single" w:sz="12" w:space="0" w:color="000000"/>
            </w:tcBorders>
            <w:vAlign w:val="center"/>
          </w:tcPr>
          <w:p w14:paraId="5A2A60C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1" w:type="pct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14:paraId="26D06DF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.662</w:t>
            </w:r>
          </w:p>
        </w:tc>
        <w:tc>
          <w:tcPr>
            <w:tcW w:w="98" w:type="pct"/>
            <w:tcBorders>
              <w:top w:val="nil"/>
              <w:bottom w:val="single" w:sz="12" w:space="0" w:color="000000"/>
            </w:tcBorders>
            <w:vAlign w:val="center"/>
          </w:tcPr>
          <w:p w14:paraId="2517803D" w14:textId="77777777" w:rsidR="000536D6" w:rsidRPr="009C0E29" w:rsidRDefault="000536D6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39" w:type="pct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14:paraId="119F6008" w14:textId="77777777" w:rsidR="000536D6" w:rsidRPr="009C0E29" w:rsidRDefault="0028169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9C0E29">
              <w:rPr>
                <w:rFonts w:ascii="Times New Roman" w:hAnsi="Times New Roman" w:cs="Times New Roman" w:hint="eastAsia"/>
                <w:color w:val="auto"/>
                <w:sz w:val="20"/>
              </w:rPr>
              <w:t>0</w:t>
            </w:r>
            <w:r w:rsidRPr="009C0E29">
              <w:rPr>
                <w:rFonts w:ascii="Times New Roman" w:hAnsi="Times New Roman" w:cs="Times New Roman"/>
                <w:color w:val="auto"/>
                <w:sz w:val="20"/>
              </w:rPr>
              <w:t>.632</w:t>
            </w:r>
          </w:p>
        </w:tc>
      </w:tr>
    </w:tbl>
    <w:p w14:paraId="200F069C" w14:textId="6F1A5002" w:rsidR="000536D6" w:rsidRPr="009C0E29" w:rsidRDefault="0028169A">
      <w:pPr>
        <w:widowControl/>
        <w:rPr>
          <w:rFonts w:ascii="Times New Roman" w:hAnsi="Times New Roman" w:cs="Times New Roman"/>
          <w:color w:val="auto"/>
          <w:sz w:val="20"/>
        </w:rPr>
      </w:pPr>
      <w:r w:rsidRPr="009C0E29">
        <w:rPr>
          <w:rFonts w:ascii="Times New Roman" w:hAnsi="Times New Roman" w:cs="Times New Roman"/>
          <w:color w:val="auto"/>
          <w:sz w:val="20"/>
        </w:rPr>
        <w:t>*</w:t>
      </w:r>
      <w:r w:rsidRPr="009C0E29">
        <w:rPr>
          <w:rFonts w:ascii="Times New Roman" w:hAnsi="Times New Roman" w:cs="Times New Roman" w:hint="eastAsia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/>
          <w:color w:val="auto"/>
          <w:sz w:val="20"/>
        </w:rPr>
        <w:t>Models were adjusted for maternal age (≤ 24, 25–29, 30–34, or ≥35 years), pre-pregnancy BMI (&lt;18·5, 18·5–23·9, or ≥24 kg/m</w:t>
      </w:r>
      <w:r w:rsidRPr="009C0E29">
        <w:rPr>
          <w:rFonts w:ascii="Times New Roman" w:hAnsi="Times New Roman" w:cs="Times New Roman"/>
          <w:color w:val="auto"/>
          <w:sz w:val="20"/>
          <w:vertAlign w:val="superscript"/>
        </w:rPr>
        <w:t>2</w:t>
      </w:r>
      <w:r w:rsidRPr="009C0E29">
        <w:rPr>
          <w:rFonts w:ascii="Times New Roman" w:hAnsi="Times New Roman" w:cs="Times New Roman"/>
          <w:color w:val="auto"/>
          <w:sz w:val="20"/>
        </w:rPr>
        <w:t>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educational level (≤ 12, 13–15 or ≥16 years), parity (primiparity or multiparity), family history of diabetes (yes or no), alcohol drinking (yes or no), physical activity (MET-hours/week)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total energy intake (kJ/d)</w:t>
      </w:r>
      <w:r w:rsidRPr="009C0E29">
        <w:rPr>
          <w:rFonts w:ascii="Times New Roman" w:hAnsi="Times New Roman" w:cs="Times New Roman" w:hint="eastAsia"/>
          <w:color w:val="auto"/>
          <w:sz w:val="20"/>
        </w:rPr>
        <w:t>,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</w:t>
      </w:r>
      <w:r w:rsidRPr="009C0E29">
        <w:rPr>
          <w:rFonts w:ascii="Times New Roman" w:hAnsi="Times New Roman" w:cs="Times New Roman" w:hint="eastAsia"/>
          <w:color w:val="auto"/>
          <w:sz w:val="20"/>
        </w:rPr>
        <w:t>dietary fibers(g/d)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, </w:t>
      </w:r>
      <w:r w:rsidRPr="009C0E29">
        <w:rPr>
          <w:rFonts w:ascii="Times New Roman" w:hAnsi="Times New Roman" w:cs="Times New Roman" w:hint="eastAsia"/>
          <w:color w:val="auto"/>
          <w:sz w:val="20"/>
        </w:rPr>
        <w:t>Gestational weight gain before GDM diagnosis(kg)</w:t>
      </w:r>
      <w:r w:rsidRPr="009C0E29">
        <w:rPr>
          <w:rFonts w:ascii="Times New Roman" w:hAnsi="Times New Roman" w:cs="Times New Roman"/>
          <w:color w:val="auto"/>
          <w:sz w:val="20"/>
        </w:rPr>
        <w:t xml:space="preserve"> and glycemic load.</w:t>
      </w:r>
    </w:p>
    <w:p w14:paraId="7B7D607E" w14:textId="77777777" w:rsidR="000536D6" w:rsidRPr="009C0E29" w:rsidRDefault="000536D6">
      <w:pPr>
        <w:rPr>
          <w:color w:val="auto"/>
        </w:rPr>
      </w:pPr>
    </w:p>
    <w:sectPr w:rsidR="000536D6" w:rsidRPr="009C0E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D105" w14:textId="77777777" w:rsidR="00507864" w:rsidRDefault="00507864">
      <w:pPr>
        <w:spacing w:line="240" w:lineRule="auto"/>
      </w:pPr>
      <w:r>
        <w:separator/>
      </w:r>
    </w:p>
  </w:endnote>
  <w:endnote w:type="continuationSeparator" w:id="0">
    <w:p w14:paraId="0903D414" w14:textId="77777777" w:rsidR="00507864" w:rsidRDefault="00507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971B" w14:textId="77777777" w:rsidR="00507864" w:rsidRDefault="00507864">
      <w:pPr>
        <w:spacing w:line="240" w:lineRule="auto"/>
      </w:pPr>
      <w:r>
        <w:separator/>
      </w:r>
    </w:p>
  </w:footnote>
  <w:footnote w:type="continuationSeparator" w:id="0">
    <w:p w14:paraId="713C87D0" w14:textId="77777777" w:rsidR="00507864" w:rsidRDefault="005078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2F"/>
    <w:rsid w:val="00000A71"/>
    <w:rsid w:val="000130B0"/>
    <w:rsid w:val="000536D6"/>
    <w:rsid w:val="002638C6"/>
    <w:rsid w:val="0028169A"/>
    <w:rsid w:val="003613D9"/>
    <w:rsid w:val="00426270"/>
    <w:rsid w:val="00507864"/>
    <w:rsid w:val="005A75CB"/>
    <w:rsid w:val="005C187E"/>
    <w:rsid w:val="006410D4"/>
    <w:rsid w:val="007E5B27"/>
    <w:rsid w:val="008867AE"/>
    <w:rsid w:val="00943AAE"/>
    <w:rsid w:val="009C0E29"/>
    <w:rsid w:val="00A771B8"/>
    <w:rsid w:val="00B3643B"/>
    <w:rsid w:val="00B84D87"/>
    <w:rsid w:val="00B90CEE"/>
    <w:rsid w:val="00BC5F2F"/>
    <w:rsid w:val="00C34D58"/>
    <w:rsid w:val="00D11C9B"/>
    <w:rsid w:val="00DE462B"/>
    <w:rsid w:val="00EA256B"/>
    <w:rsid w:val="00FA2B48"/>
    <w:rsid w:val="23131BBA"/>
    <w:rsid w:val="2DD60F7D"/>
    <w:rsid w:val="2FA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86D1"/>
  <w15:docId w15:val="{CB64F9EF-2B4F-4F53-AA4B-D1156AD7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400" w:lineRule="exact"/>
    </w:pPr>
    <w:rPr>
      <w:rFonts w:ascii="MingLiU" w:eastAsia="SimSun" w:hAnsi="MingLiU"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TableGrid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font21">
    <w:name w:val="font21"/>
    <w:qFormat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HeaderChar">
    <w:name w:val="Header Char"/>
    <w:basedOn w:val="DefaultParagraphFont"/>
    <w:link w:val="Header"/>
    <w:rPr>
      <w:rFonts w:ascii="MingLiU" w:eastAsia="SimSun" w:hAnsi="MingLiU"/>
      <w:color w:val="000000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rFonts w:ascii="MingLiU" w:eastAsia="SimSun" w:hAnsi="MingLiU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2382</Words>
  <Characters>13580</Characters>
  <Application>Microsoft Office Word</Application>
  <DocSecurity>0</DocSecurity>
  <Lines>113</Lines>
  <Paragraphs>31</Paragraphs>
  <ScaleCrop>false</ScaleCrop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Matthew Woodcock</cp:lastModifiedBy>
  <cp:revision>2</cp:revision>
  <dcterms:created xsi:type="dcterms:W3CDTF">2022-07-21T15:13:00Z</dcterms:created>
  <dcterms:modified xsi:type="dcterms:W3CDTF">2022-07-21T15:13:00Z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AD4AD9976CC5473CA5ED097BC90A51DF</vt:lpwstr>
  </property>
</Properties>
</file>