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FA63" w14:textId="5193EF01" w:rsidR="00B20624" w:rsidRPr="004E2CD3" w:rsidRDefault="00B20624" w:rsidP="00B20624">
      <w:pPr>
        <w:spacing w:after="160" w:line="259" w:lineRule="auto"/>
        <w:jc w:val="center"/>
        <w:rPr>
          <w:rFonts w:ascii="Times New Roman" w:hAnsi="Times New Roman" w:cs="Times New Roman"/>
          <w:b/>
          <w:sz w:val="20"/>
        </w:rPr>
      </w:pPr>
    </w:p>
    <w:p w14:paraId="4F7D05E3" w14:textId="77777777" w:rsidR="00B20624" w:rsidRPr="004E2CD3" w:rsidRDefault="00B20624" w:rsidP="00B20624">
      <w:pPr>
        <w:rPr>
          <w:rFonts w:ascii="Times New Roman" w:hAnsi="Times New Roman" w:cs="Times New Roman"/>
          <w:sz w:val="20"/>
        </w:rPr>
      </w:pPr>
    </w:p>
    <w:p w14:paraId="3FF62A56" w14:textId="400BB616" w:rsidR="00B20624" w:rsidRPr="004E2CD3" w:rsidRDefault="0047376B" w:rsidP="00B20624">
      <w:pPr>
        <w:keepNext/>
        <w:tabs>
          <w:tab w:val="left" w:pos="3750"/>
        </w:tabs>
        <w:spacing w:after="160" w:line="259" w:lineRule="auto"/>
        <w:jc w:val="center"/>
      </w:pPr>
      <w:r w:rsidRPr="004E2CD3">
        <w:rPr>
          <w:noProof/>
          <w:lang w:val="en-US"/>
        </w:rPr>
        <w:drawing>
          <wp:inline distT="0" distB="0" distL="0" distR="0" wp14:anchorId="0297E8FC" wp14:editId="3C9876A0">
            <wp:extent cx="7461885" cy="240792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1885" cy="2407920"/>
                    </a:xfrm>
                    <a:prstGeom prst="rect">
                      <a:avLst/>
                    </a:prstGeom>
                    <a:noFill/>
                  </pic:spPr>
                </pic:pic>
              </a:graphicData>
            </a:graphic>
          </wp:inline>
        </w:drawing>
      </w:r>
    </w:p>
    <w:p w14:paraId="781AE54D" w14:textId="5C152336" w:rsidR="00313916" w:rsidRPr="004E2CD3" w:rsidRDefault="0086645E" w:rsidP="004C075E">
      <w:pPr>
        <w:pStyle w:val="Caption"/>
        <w:spacing w:after="0"/>
        <w:jc w:val="both"/>
        <w:rPr>
          <w:rFonts w:ascii="Times New Roman" w:hAnsi="Times New Roman" w:cs="Times New Roman"/>
          <w:b w:val="0"/>
          <w:color w:val="auto"/>
          <w:sz w:val="20"/>
          <w:szCs w:val="20"/>
          <w:lang w:val="en-US"/>
        </w:rPr>
      </w:pPr>
      <w:r w:rsidRPr="004E2CD3">
        <w:rPr>
          <w:rFonts w:ascii="Times New Roman" w:hAnsi="Times New Roman" w:cs="Times New Roman"/>
          <w:b w:val="0"/>
          <w:color w:val="auto"/>
          <w:sz w:val="20"/>
          <w:szCs w:val="20"/>
        </w:rPr>
        <w:t>Supplementary</w:t>
      </w:r>
      <w:r w:rsidR="00B20624" w:rsidRPr="004E2CD3">
        <w:rPr>
          <w:rFonts w:ascii="Times New Roman" w:hAnsi="Times New Roman" w:cs="Times New Roman"/>
          <w:b w:val="0"/>
          <w:color w:val="auto"/>
          <w:sz w:val="20"/>
          <w:szCs w:val="20"/>
        </w:rPr>
        <w:t xml:space="preserve"> figure </w:t>
      </w:r>
      <w:r w:rsidR="00B20624" w:rsidRPr="004E2CD3">
        <w:rPr>
          <w:rFonts w:ascii="Times New Roman" w:hAnsi="Times New Roman" w:cs="Times New Roman"/>
          <w:b w:val="0"/>
          <w:color w:val="auto"/>
          <w:sz w:val="20"/>
          <w:szCs w:val="20"/>
        </w:rPr>
        <w:fldChar w:fldCharType="begin"/>
      </w:r>
      <w:r w:rsidR="00B20624" w:rsidRPr="004E2CD3">
        <w:rPr>
          <w:rFonts w:ascii="Times New Roman" w:hAnsi="Times New Roman" w:cs="Times New Roman"/>
          <w:b w:val="0"/>
          <w:color w:val="auto"/>
          <w:sz w:val="20"/>
          <w:szCs w:val="20"/>
        </w:rPr>
        <w:instrText xml:space="preserve"> SEQ Supplemetary_figure \* ARABIC </w:instrText>
      </w:r>
      <w:r w:rsidR="00B20624" w:rsidRPr="004E2CD3">
        <w:rPr>
          <w:rFonts w:ascii="Times New Roman" w:hAnsi="Times New Roman" w:cs="Times New Roman"/>
          <w:b w:val="0"/>
          <w:color w:val="auto"/>
          <w:sz w:val="20"/>
          <w:szCs w:val="20"/>
        </w:rPr>
        <w:fldChar w:fldCharType="separate"/>
      </w:r>
      <w:r w:rsidR="00B20624" w:rsidRPr="004E2CD3">
        <w:rPr>
          <w:rFonts w:ascii="Times New Roman" w:hAnsi="Times New Roman" w:cs="Times New Roman"/>
          <w:b w:val="0"/>
          <w:noProof/>
          <w:color w:val="auto"/>
          <w:sz w:val="20"/>
          <w:szCs w:val="20"/>
        </w:rPr>
        <w:t>1</w:t>
      </w:r>
      <w:r w:rsidR="00B20624" w:rsidRPr="004E2CD3">
        <w:rPr>
          <w:rFonts w:ascii="Times New Roman" w:hAnsi="Times New Roman" w:cs="Times New Roman"/>
          <w:b w:val="0"/>
          <w:color w:val="auto"/>
          <w:sz w:val="20"/>
          <w:szCs w:val="20"/>
        </w:rPr>
        <w:fldChar w:fldCharType="end"/>
      </w:r>
      <w:r w:rsidR="00B20624" w:rsidRPr="004E2CD3">
        <w:rPr>
          <w:rFonts w:ascii="Times New Roman" w:hAnsi="Times New Roman" w:cs="Times New Roman"/>
          <w:b w:val="0"/>
          <w:color w:val="auto"/>
          <w:sz w:val="20"/>
          <w:szCs w:val="20"/>
        </w:rPr>
        <w:t>. Example of a fitte</w:t>
      </w:r>
      <w:r w:rsidRPr="004E2CD3">
        <w:rPr>
          <w:rFonts w:ascii="Times New Roman" w:hAnsi="Times New Roman" w:cs="Times New Roman"/>
          <w:b w:val="0"/>
          <w:color w:val="auto"/>
          <w:sz w:val="20"/>
          <w:szCs w:val="20"/>
        </w:rPr>
        <w:t>d data into a non-linear model using p</w:t>
      </w:r>
      <w:r w:rsidR="00B20624" w:rsidRPr="004E2CD3">
        <w:rPr>
          <w:rFonts w:ascii="Times New Roman" w:hAnsi="Times New Roman" w:cs="Times New Roman"/>
          <w:b w:val="0"/>
          <w:color w:val="auto"/>
          <w:sz w:val="20"/>
          <w:szCs w:val="20"/>
        </w:rPr>
        <w:t xml:space="preserve">ostprandial </w:t>
      </w:r>
      <w:r w:rsidR="00D87741" w:rsidRPr="004E2CD3">
        <w:rPr>
          <w:rFonts w:ascii="Times New Roman" w:hAnsi="Times New Roman" w:cs="Times New Roman"/>
          <w:b w:val="0"/>
          <w:color w:val="auto"/>
          <w:sz w:val="20"/>
          <w:szCs w:val="20"/>
        </w:rPr>
        <w:t xml:space="preserve">plasma </w:t>
      </w:r>
      <w:r w:rsidR="00B20624" w:rsidRPr="004E2CD3">
        <w:rPr>
          <w:rFonts w:ascii="Times New Roman" w:hAnsi="Times New Roman" w:cs="Times New Roman"/>
          <w:b w:val="0"/>
          <w:color w:val="auto"/>
          <w:sz w:val="20"/>
          <w:szCs w:val="20"/>
        </w:rPr>
        <w:t xml:space="preserve">lactate concentration </w:t>
      </w:r>
      <w:r w:rsidR="005C4A49" w:rsidRPr="004E2CD3">
        <w:rPr>
          <w:rFonts w:ascii="Times New Roman" w:hAnsi="Times New Roman" w:cs="Times New Roman"/>
          <w:b w:val="0"/>
          <w:color w:val="auto"/>
          <w:sz w:val="20"/>
          <w:szCs w:val="20"/>
        </w:rPr>
        <w:t xml:space="preserve">of </w:t>
      </w:r>
      <w:r w:rsidR="00D87741" w:rsidRPr="004E2CD3">
        <w:rPr>
          <w:rFonts w:ascii="Times New Roman" w:hAnsi="Times New Roman" w:cs="Times New Roman"/>
          <w:b w:val="0"/>
          <w:color w:val="auto"/>
          <w:sz w:val="20"/>
          <w:szCs w:val="20"/>
        </w:rPr>
        <w:t xml:space="preserve">a </w:t>
      </w:r>
      <w:r w:rsidR="00B20624" w:rsidRPr="004E2CD3">
        <w:rPr>
          <w:rFonts w:ascii="Times New Roman" w:hAnsi="Times New Roman" w:cs="Times New Roman"/>
          <w:b w:val="0"/>
          <w:color w:val="auto"/>
          <w:sz w:val="20"/>
          <w:szCs w:val="20"/>
        </w:rPr>
        <w:t>pig</w:t>
      </w:r>
      <w:r w:rsidR="00F039EA" w:rsidRPr="004E2CD3">
        <w:rPr>
          <w:rFonts w:ascii="Times New Roman" w:hAnsi="Times New Roman" w:cs="Times New Roman"/>
          <w:b w:val="0"/>
          <w:color w:val="auto"/>
          <w:sz w:val="20"/>
          <w:szCs w:val="20"/>
        </w:rPr>
        <w:t xml:space="preserve"> in experimental group N</w:t>
      </w:r>
      <w:r w:rsidR="00A263E9" w:rsidRPr="004E2CD3">
        <w:rPr>
          <w:rFonts w:ascii="Times New Roman" w:hAnsi="Times New Roman" w:cs="Times New Roman"/>
          <w:b w:val="0"/>
          <w:color w:val="auto"/>
          <w:sz w:val="20"/>
          <w:szCs w:val="20"/>
        </w:rPr>
        <w:t>S</w:t>
      </w:r>
      <w:r w:rsidR="00F039EA" w:rsidRPr="004E2CD3">
        <w:rPr>
          <w:rFonts w:ascii="Times New Roman" w:hAnsi="Times New Roman" w:cs="Times New Roman"/>
          <w:b w:val="0"/>
          <w:color w:val="auto"/>
          <w:sz w:val="20"/>
          <w:szCs w:val="20"/>
        </w:rPr>
        <w:t>—</w:t>
      </w:r>
      <w:proofErr w:type="spellStart"/>
      <w:r w:rsidR="00F039EA" w:rsidRPr="004E2CD3">
        <w:rPr>
          <w:rFonts w:ascii="Times New Roman" w:hAnsi="Times New Roman" w:cs="Times New Roman"/>
          <w:b w:val="0"/>
          <w:color w:val="auto"/>
          <w:sz w:val="20"/>
          <w:szCs w:val="20"/>
        </w:rPr>
        <w:t>Unli</w:t>
      </w:r>
      <w:proofErr w:type="spellEnd"/>
      <w:r w:rsidR="00F039EA" w:rsidRPr="004E2CD3">
        <w:rPr>
          <w:rFonts w:ascii="Times New Roman" w:hAnsi="Times New Roman" w:cs="Times New Roman"/>
          <w:b w:val="0"/>
          <w:color w:val="auto"/>
          <w:sz w:val="20"/>
          <w:szCs w:val="20"/>
        </w:rPr>
        <w:t xml:space="preserve"> during </w:t>
      </w:r>
      <w:r w:rsidR="00A263E9" w:rsidRPr="004E2CD3">
        <w:rPr>
          <w:rFonts w:ascii="Times New Roman" w:hAnsi="Times New Roman" w:cs="Times New Roman"/>
          <w:b w:val="0"/>
          <w:color w:val="auto"/>
          <w:sz w:val="20"/>
          <w:szCs w:val="20"/>
        </w:rPr>
        <w:t xml:space="preserve">the </w:t>
      </w:r>
      <w:r w:rsidR="003A79EE" w:rsidRPr="004E2CD3">
        <w:rPr>
          <w:rFonts w:ascii="Times New Roman" w:hAnsi="Times New Roman" w:cs="Times New Roman"/>
          <w:b w:val="0"/>
          <w:color w:val="auto"/>
          <w:sz w:val="20"/>
          <w:szCs w:val="20"/>
        </w:rPr>
        <w:t>TN</w:t>
      </w:r>
      <w:r w:rsidR="00CA6090" w:rsidRPr="004E2CD3">
        <w:rPr>
          <w:rFonts w:ascii="Times New Roman" w:hAnsi="Times New Roman" w:cs="Times New Roman"/>
          <w:b w:val="0"/>
          <w:color w:val="auto"/>
          <w:sz w:val="20"/>
          <w:szCs w:val="20"/>
        </w:rPr>
        <w:t xml:space="preserve"> </w:t>
      </w:r>
      <w:r w:rsidR="00A263E9" w:rsidRPr="004E2CD3">
        <w:rPr>
          <w:rFonts w:ascii="Times New Roman" w:hAnsi="Times New Roman" w:cs="Times New Roman"/>
          <w:b w:val="0"/>
          <w:color w:val="auto"/>
          <w:sz w:val="20"/>
          <w:szCs w:val="20"/>
        </w:rPr>
        <w:t xml:space="preserve">period </w:t>
      </w:r>
      <w:r w:rsidR="004E6E8F" w:rsidRPr="004E2CD3">
        <w:rPr>
          <w:rFonts w:ascii="Times New Roman" w:hAnsi="Times New Roman" w:cs="Times New Roman"/>
          <w:b w:val="0"/>
          <w:color w:val="auto"/>
          <w:sz w:val="20"/>
          <w:szCs w:val="20"/>
        </w:rPr>
        <w:t xml:space="preserve">sampled </w:t>
      </w:r>
      <w:r w:rsidR="00CA6090" w:rsidRPr="004E2CD3">
        <w:rPr>
          <w:rFonts w:ascii="Times New Roman" w:hAnsi="Times New Roman" w:cs="Times New Roman"/>
          <w:b w:val="0"/>
          <w:color w:val="auto"/>
          <w:sz w:val="20"/>
          <w:szCs w:val="20"/>
        </w:rPr>
        <w:t>on the 12</w:t>
      </w:r>
      <w:r w:rsidR="00CA6090" w:rsidRPr="004E2CD3">
        <w:rPr>
          <w:rFonts w:ascii="Times New Roman" w:hAnsi="Times New Roman" w:cs="Times New Roman"/>
          <w:b w:val="0"/>
          <w:color w:val="auto"/>
          <w:sz w:val="20"/>
          <w:szCs w:val="20"/>
          <w:vertAlign w:val="superscript"/>
        </w:rPr>
        <w:t>th</w:t>
      </w:r>
      <w:r w:rsidR="00CA6090" w:rsidRPr="004E2CD3">
        <w:rPr>
          <w:rFonts w:ascii="Times New Roman" w:hAnsi="Times New Roman" w:cs="Times New Roman"/>
          <w:b w:val="0"/>
          <w:color w:val="auto"/>
          <w:sz w:val="20"/>
          <w:szCs w:val="20"/>
        </w:rPr>
        <w:t xml:space="preserve"> of February 2021</w:t>
      </w:r>
      <w:r w:rsidR="00B20624" w:rsidRPr="004E2CD3">
        <w:rPr>
          <w:rFonts w:ascii="Times New Roman" w:hAnsi="Times New Roman" w:cs="Times New Roman"/>
          <w:b w:val="0"/>
          <w:color w:val="auto"/>
          <w:sz w:val="20"/>
          <w:szCs w:val="20"/>
        </w:rPr>
        <w:t xml:space="preserve">. The </w:t>
      </w:r>
      <w:r w:rsidR="007069AA" w:rsidRPr="004E2CD3">
        <w:rPr>
          <w:rFonts w:ascii="Times New Roman" w:hAnsi="Times New Roman" w:cs="Times New Roman"/>
          <w:b w:val="0"/>
          <w:color w:val="auto"/>
          <w:sz w:val="20"/>
          <w:szCs w:val="20"/>
        </w:rPr>
        <w:t>black dashed</w:t>
      </w:r>
      <w:r w:rsidR="00F02B89" w:rsidRPr="004E2CD3">
        <w:rPr>
          <w:rFonts w:ascii="Times New Roman" w:hAnsi="Times New Roman" w:cs="Times New Roman"/>
          <w:b w:val="0"/>
          <w:color w:val="auto"/>
          <w:sz w:val="20"/>
          <w:szCs w:val="20"/>
        </w:rPr>
        <w:t xml:space="preserve"> line</w:t>
      </w:r>
      <w:r w:rsidR="007069AA" w:rsidRPr="004E2CD3">
        <w:rPr>
          <w:rFonts w:ascii="Times New Roman" w:hAnsi="Times New Roman" w:cs="Times New Roman"/>
          <w:b w:val="0"/>
          <w:color w:val="auto"/>
          <w:sz w:val="20"/>
          <w:szCs w:val="20"/>
        </w:rPr>
        <w:t xml:space="preserve"> </w:t>
      </w:r>
      <w:r w:rsidR="003E18C7" w:rsidRPr="004E2CD3">
        <w:rPr>
          <w:rFonts w:ascii="Times New Roman" w:hAnsi="Times New Roman" w:cs="Times New Roman"/>
          <w:b w:val="0"/>
          <w:color w:val="auto"/>
          <w:sz w:val="20"/>
          <w:szCs w:val="20"/>
        </w:rPr>
        <w:t xml:space="preserve">(- - - -) </w:t>
      </w:r>
      <w:r w:rsidR="00B20624" w:rsidRPr="004E2CD3">
        <w:rPr>
          <w:rFonts w:ascii="Times New Roman" w:hAnsi="Times New Roman" w:cs="Times New Roman"/>
          <w:b w:val="0"/>
          <w:color w:val="auto"/>
          <w:sz w:val="20"/>
          <w:szCs w:val="20"/>
        </w:rPr>
        <w:t xml:space="preserve"> corresponds to the</w:t>
      </w:r>
      <w:r w:rsidR="00313916" w:rsidRPr="004E2CD3">
        <w:rPr>
          <w:rFonts w:ascii="Times New Roman" w:hAnsi="Times New Roman" w:cs="Times New Roman"/>
          <w:b w:val="0"/>
          <w:color w:val="auto"/>
          <w:sz w:val="20"/>
          <w:szCs w:val="20"/>
        </w:rPr>
        <w:t xml:space="preserve"> predicted values</w:t>
      </w:r>
      <w:r w:rsidR="00BB3C31" w:rsidRPr="004E2CD3">
        <w:rPr>
          <w:rFonts w:ascii="Times New Roman" w:hAnsi="Times New Roman" w:cs="Times New Roman"/>
          <w:b w:val="0"/>
          <w:color w:val="auto"/>
          <w:sz w:val="20"/>
          <w:szCs w:val="20"/>
        </w:rPr>
        <w:t xml:space="preserve"> at</w:t>
      </w:r>
      <w:r w:rsidR="006950A8" w:rsidRPr="004E2CD3">
        <w:rPr>
          <w:rFonts w:ascii="Times New Roman" w:hAnsi="Times New Roman" w:cs="Times New Roman"/>
          <w:b w:val="0"/>
          <w:color w:val="auto"/>
          <w:sz w:val="20"/>
          <w:szCs w:val="20"/>
        </w:rPr>
        <w:t xml:space="preserve"> </w:t>
      </w:r>
      <w:r w:rsidR="00E3581C" w:rsidRPr="004E2CD3">
        <w:rPr>
          <w:rFonts w:ascii="Times New Roman" w:hAnsi="Times New Roman" w:cs="Times New Roman"/>
          <w:b w:val="0"/>
          <w:color w:val="auto"/>
          <w:sz w:val="20"/>
          <w:szCs w:val="20"/>
        </w:rPr>
        <w:t>minute</w:t>
      </w:r>
      <w:r w:rsidR="00D10163" w:rsidRPr="004E2CD3">
        <w:rPr>
          <w:rFonts w:ascii="Times New Roman" w:hAnsi="Times New Roman" w:cs="Times New Roman"/>
          <w:b w:val="0"/>
          <w:color w:val="auto"/>
          <w:sz w:val="20"/>
          <w:szCs w:val="20"/>
        </w:rPr>
        <w:t xml:space="preserve"> </w:t>
      </w:r>
      <w:r w:rsidR="00BB3C31" w:rsidRPr="004E2CD3">
        <w:rPr>
          <w:rFonts w:ascii="Times New Roman" w:hAnsi="Times New Roman" w:cs="Times New Roman"/>
          <w:b w:val="0"/>
          <w:color w:val="auto"/>
          <w:sz w:val="20"/>
          <w:szCs w:val="20"/>
        </w:rPr>
        <w:t>(</w:t>
      </w:r>
      <w:r w:rsidR="00B242E6" w:rsidRPr="004E2CD3">
        <w:rPr>
          <w:rFonts w:ascii="Times New Roman" w:hAnsi="Times New Roman" w:cs="Times New Roman"/>
          <w:b w:val="0"/>
          <w:color w:val="auto"/>
          <w:sz w:val="20"/>
          <w:szCs w:val="20"/>
        </w:rPr>
        <w:t xml:space="preserve">time; </w:t>
      </w:r>
      <w:r w:rsidR="00BB3C31" w:rsidRPr="004E2CD3">
        <w:rPr>
          <w:rFonts w:ascii="Times New Roman" w:hAnsi="Times New Roman" w:cs="Times New Roman"/>
          <w:b w:val="0"/>
          <w:color w:val="auto"/>
          <w:sz w:val="20"/>
          <w:szCs w:val="20"/>
        </w:rPr>
        <w:t>t)</w:t>
      </w:r>
      <w:r w:rsidR="0004691E" w:rsidRPr="004E2CD3">
        <w:rPr>
          <w:rFonts w:ascii="Times New Roman" w:hAnsi="Times New Roman" w:cs="Times New Roman"/>
          <w:b w:val="0"/>
          <w:color w:val="auto"/>
          <w:sz w:val="20"/>
          <w:szCs w:val="20"/>
        </w:rPr>
        <w:t xml:space="preserve"> obtained with the equation:</w:t>
      </w:r>
      <w:r w:rsidR="007E25FF" w:rsidRPr="004E2CD3">
        <w:rPr>
          <w:rFonts w:ascii="Times New Roman" w:hAnsi="Times New Roman" w:cs="Times New Roman"/>
          <w:b w:val="0"/>
          <w:color w:val="auto"/>
          <w:sz w:val="20"/>
          <w:szCs w:val="20"/>
        </w:rPr>
        <w:t xml:space="preserve"> </w:t>
      </w:r>
      <m:oMath>
        <m:r>
          <m:rPr>
            <m:sty m:val="bi"/>
          </m:rPr>
          <w:rPr>
            <w:rFonts w:ascii="Cambria Math" w:hAnsi="Cambria Math" w:cs="Times New Roman"/>
            <w:color w:val="auto"/>
            <w:sz w:val="20"/>
            <w:szCs w:val="20"/>
            <w:lang w:val="en-US"/>
          </w:rPr>
          <m:t>C</m:t>
        </m:r>
        <m:d>
          <m:dPr>
            <m:ctrlPr>
              <w:rPr>
                <w:rFonts w:ascii="Cambria Math" w:hAnsi="Cambria Math" w:cs="Times New Roman"/>
                <w:b w:val="0"/>
                <w:i/>
                <w:iCs/>
                <w:color w:val="auto"/>
                <w:sz w:val="20"/>
                <w:szCs w:val="20"/>
                <w:lang w:val="en-US"/>
              </w:rPr>
            </m:ctrlPr>
          </m:dPr>
          <m:e>
            <m:r>
              <m:rPr>
                <m:sty m:val="bi"/>
              </m:rPr>
              <w:rPr>
                <w:rFonts w:ascii="Cambria Math" w:hAnsi="Cambria Math" w:cs="Times New Roman"/>
                <w:color w:val="auto"/>
                <w:sz w:val="20"/>
                <w:szCs w:val="20"/>
                <w:lang w:val="en-US"/>
              </w:rPr>
              <m:t>t</m:t>
            </m:r>
          </m:e>
        </m:d>
        <m:r>
          <m:rPr>
            <m:sty m:val="b"/>
          </m:rPr>
          <w:rPr>
            <w:rFonts w:ascii="Cambria Math" w:hAnsi="Cambria Math" w:cs="Times New Roman"/>
            <w:color w:val="auto"/>
            <w:sz w:val="20"/>
            <w:szCs w:val="20"/>
            <w:lang w:val="en-US"/>
          </w:rPr>
          <m:t>=</m:t>
        </m:r>
        <m:sSub>
          <m:sSubPr>
            <m:ctrlPr>
              <w:rPr>
                <w:rFonts w:ascii="Cambria Math" w:hAnsi="Cambria Math" w:cs="Times New Roman"/>
                <w:b w:val="0"/>
                <w:i/>
                <w:iCs/>
                <w:color w:val="auto"/>
                <w:sz w:val="20"/>
                <w:szCs w:val="20"/>
                <w:lang w:val="en-US"/>
              </w:rPr>
            </m:ctrlPr>
          </m:sSubPr>
          <m:e>
            <m:r>
              <m:rPr>
                <m:sty m:val="bi"/>
              </m:rPr>
              <w:rPr>
                <w:rFonts w:ascii="Cambria Math" w:hAnsi="Cambria Math" w:cs="Times New Roman"/>
                <w:color w:val="auto"/>
                <w:sz w:val="20"/>
                <w:szCs w:val="20"/>
                <w:lang w:val="en-US"/>
              </w:rPr>
              <m:t>C</m:t>
            </m:r>
          </m:e>
          <m:sub>
            <m:r>
              <m:rPr>
                <m:sty m:val="bi"/>
              </m:rPr>
              <w:rPr>
                <w:rFonts w:ascii="Cambria Math" w:hAnsi="Cambria Math" w:cs="Times New Roman"/>
                <w:color w:val="auto"/>
                <w:sz w:val="20"/>
                <w:szCs w:val="20"/>
                <w:lang w:val="en-US"/>
              </w:rPr>
              <m:t>final</m:t>
            </m:r>
          </m:sub>
        </m:sSub>
        <m:r>
          <m:rPr>
            <m:sty m:val="b"/>
          </m:rPr>
          <w:rPr>
            <w:rFonts w:ascii="Cambria Math" w:hAnsi="Cambria Math" w:cs="Times New Roman"/>
            <w:color w:val="auto"/>
            <w:sz w:val="20"/>
            <w:szCs w:val="20"/>
            <w:lang w:val="en-US"/>
          </w:rPr>
          <m:t>+</m:t>
        </m:r>
        <m:d>
          <m:dPr>
            <m:ctrlPr>
              <w:rPr>
                <w:rFonts w:ascii="Cambria Math" w:hAnsi="Cambria Math" w:cs="Times New Roman"/>
                <w:b w:val="0"/>
                <w:i/>
                <w:iCs/>
                <w:color w:val="auto"/>
                <w:sz w:val="20"/>
                <w:szCs w:val="20"/>
                <w:lang w:val="en-US"/>
              </w:rPr>
            </m:ctrlPr>
          </m:dPr>
          <m:e>
            <m:sSub>
              <m:sSubPr>
                <m:ctrlPr>
                  <w:rPr>
                    <w:rFonts w:ascii="Cambria Math" w:hAnsi="Cambria Math" w:cs="Times New Roman"/>
                    <w:b w:val="0"/>
                    <w:i/>
                    <w:iCs/>
                    <w:color w:val="auto"/>
                    <w:sz w:val="20"/>
                    <w:szCs w:val="20"/>
                    <w:lang w:val="en-US"/>
                  </w:rPr>
                </m:ctrlPr>
              </m:sSubPr>
              <m:e>
                <m:r>
                  <m:rPr>
                    <m:sty m:val="bi"/>
                  </m:rPr>
                  <w:rPr>
                    <w:rFonts w:ascii="Cambria Math" w:hAnsi="Cambria Math" w:cs="Times New Roman"/>
                    <w:color w:val="auto"/>
                    <w:sz w:val="20"/>
                    <w:szCs w:val="20"/>
                    <w:lang w:val="en-US"/>
                  </w:rPr>
                  <m:t>C</m:t>
                </m:r>
              </m:e>
              <m:sub>
                <m:r>
                  <m:rPr>
                    <m:sty m:val="b"/>
                  </m:rPr>
                  <w:rPr>
                    <w:rFonts w:ascii="Cambria Math" w:hAnsi="Cambria Math" w:cs="Times New Roman"/>
                    <w:color w:val="auto"/>
                    <w:sz w:val="20"/>
                    <w:szCs w:val="20"/>
                    <w:lang w:val="en-US"/>
                  </w:rPr>
                  <m:t>inital</m:t>
                </m:r>
              </m:sub>
            </m:sSub>
            <m:r>
              <m:rPr>
                <m:sty m:val="b"/>
              </m:rPr>
              <w:rPr>
                <w:rFonts w:ascii="Cambria Math" w:hAnsi="Cambria Math" w:cs="Times New Roman"/>
                <w:color w:val="auto"/>
                <w:sz w:val="20"/>
                <w:szCs w:val="20"/>
                <w:lang w:val="en-US"/>
              </w:rPr>
              <m:t>-</m:t>
            </m:r>
            <m:sSub>
              <m:sSubPr>
                <m:ctrlPr>
                  <w:rPr>
                    <w:rFonts w:ascii="Cambria Math" w:hAnsi="Cambria Math" w:cs="Times New Roman"/>
                    <w:b w:val="0"/>
                    <w:i/>
                    <w:iCs/>
                    <w:color w:val="auto"/>
                    <w:sz w:val="20"/>
                    <w:szCs w:val="20"/>
                    <w:lang w:val="en-US"/>
                  </w:rPr>
                </m:ctrlPr>
              </m:sSubPr>
              <m:e>
                <m:r>
                  <m:rPr>
                    <m:sty m:val="bi"/>
                  </m:rPr>
                  <w:rPr>
                    <w:rFonts w:ascii="Cambria Math" w:hAnsi="Cambria Math" w:cs="Times New Roman"/>
                    <w:color w:val="auto"/>
                    <w:sz w:val="20"/>
                    <w:szCs w:val="20"/>
                    <w:lang w:val="en-US"/>
                  </w:rPr>
                  <m:t>C</m:t>
                </m:r>
              </m:e>
              <m:sub>
                <m:r>
                  <m:rPr>
                    <m:sty m:val="bi"/>
                  </m:rPr>
                  <w:rPr>
                    <w:rFonts w:ascii="Cambria Math" w:hAnsi="Cambria Math" w:cs="Times New Roman"/>
                    <w:color w:val="auto"/>
                    <w:sz w:val="20"/>
                    <w:szCs w:val="20"/>
                    <w:lang w:val="en-US"/>
                  </w:rPr>
                  <m:t>final</m:t>
                </m:r>
              </m:sub>
            </m:sSub>
          </m:e>
        </m:d>
        <m:func>
          <m:funcPr>
            <m:ctrlPr>
              <w:rPr>
                <w:rFonts w:ascii="Cambria Math" w:hAnsi="Cambria Math" w:cs="Times New Roman"/>
                <w:b w:val="0"/>
                <w:i/>
                <w:iCs/>
                <w:color w:val="auto"/>
                <w:sz w:val="20"/>
                <w:szCs w:val="20"/>
                <w:lang w:val="en-US"/>
              </w:rPr>
            </m:ctrlPr>
          </m:funcPr>
          <m:fName>
            <m:r>
              <m:rPr>
                <m:sty m:val="b"/>
              </m:rPr>
              <w:rPr>
                <w:rFonts w:ascii="Cambria Math" w:hAnsi="Cambria Math" w:cs="Times New Roman"/>
                <w:color w:val="auto"/>
                <w:sz w:val="20"/>
                <w:szCs w:val="20"/>
                <w:lang w:val="en-US"/>
              </w:rPr>
              <m:t>exp</m:t>
            </m:r>
          </m:fName>
          <m:e>
            <m:d>
              <m:dPr>
                <m:ctrlPr>
                  <w:rPr>
                    <w:rFonts w:ascii="Cambria Math" w:hAnsi="Cambria Math" w:cs="Times New Roman"/>
                    <w:b w:val="0"/>
                    <w:i/>
                    <w:iCs/>
                    <w:color w:val="auto"/>
                    <w:sz w:val="20"/>
                    <w:szCs w:val="20"/>
                    <w:lang w:val="en-US"/>
                  </w:rPr>
                </m:ctrlPr>
              </m:dPr>
              <m:e>
                <m:r>
                  <m:rPr>
                    <m:sty m:val="b"/>
                  </m:rPr>
                  <w:rPr>
                    <w:rFonts w:ascii="Cambria Math" w:hAnsi="Cambria Math" w:cs="Times New Roman"/>
                    <w:color w:val="auto"/>
                    <w:sz w:val="20"/>
                    <w:szCs w:val="20"/>
                    <w:lang w:val="en-US"/>
                  </w:rPr>
                  <m:t>-</m:t>
                </m:r>
                <m:r>
                  <m:rPr>
                    <m:nor/>
                  </m:rPr>
                  <w:rPr>
                    <w:rFonts w:ascii="Times New Roman" w:hAnsi="Times New Roman" w:cs="Times New Roman"/>
                    <w:b w:val="0"/>
                    <w:i/>
                    <w:iCs/>
                    <w:color w:val="auto"/>
                    <w:sz w:val="20"/>
                    <w:szCs w:val="20"/>
                    <w:lang w:val="en-US"/>
                  </w:rPr>
                  <w:sym w:font="Symbol" w:char="F06C"/>
                </m:r>
                <m:r>
                  <m:rPr>
                    <m:sty m:val="bi"/>
                  </m:rPr>
                  <w:rPr>
                    <w:rFonts w:ascii="Cambria Math" w:hAnsi="Cambria Math" w:cs="Times New Roman"/>
                    <w:color w:val="auto"/>
                    <w:sz w:val="20"/>
                    <w:szCs w:val="20"/>
                    <w:lang w:val="en-US"/>
                  </w:rPr>
                  <m:t>t</m:t>
                </m:r>
              </m:e>
            </m:d>
          </m:e>
        </m:func>
        <m:r>
          <m:rPr>
            <m:sty m:val="b"/>
          </m:rPr>
          <w:rPr>
            <w:rFonts w:ascii="Cambria Math" w:hAnsi="Cambria Math" w:cs="Times New Roman"/>
            <w:color w:val="auto"/>
            <w:sz w:val="20"/>
            <w:szCs w:val="20"/>
            <w:lang w:val="en-US"/>
          </w:rPr>
          <m:t>+</m:t>
        </m:r>
        <m:f>
          <m:fPr>
            <m:ctrlPr>
              <w:rPr>
                <w:rFonts w:ascii="Cambria Math" w:hAnsi="Cambria Math" w:cs="Times New Roman"/>
                <w:b w:val="0"/>
                <w:i/>
                <w:iCs/>
                <w:color w:val="auto"/>
                <w:sz w:val="20"/>
                <w:szCs w:val="20"/>
                <w:lang w:val="en-US"/>
              </w:rPr>
            </m:ctrlPr>
          </m:fPr>
          <m:num>
            <m:r>
              <m:rPr>
                <m:sty m:val="b"/>
              </m:rPr>
              <w:rPr>
                <w:rFonts w:ascii="Cambria Math" w:hAnsi="Cambria Math" w:cs="Times New Roman"/>
                <w:color w:val="auto"/>
                <w:sz w:val="20"/>
                <w:szCs w:val="20"/>
                <w:lang w:val="en-US"/>
              </w:rPr>
              <m:t>1</m:t>
            </m:r>
          </m:num>
          <m:den>
            <m:r>
              <m:rPr>
                <m:sty m:val="b"/>
              </m:rPr>
              <w:rPr>
                <w:rFonts w:ascii="Cambria Math" w:hAnsi="Cambria Math" w:cs="Times New Roman"/>
                <w:color w:val="auto"/>
                <w:sz w:val="20"/>
                <w:szCs w:val="20"/>
                <w:lang w:val="en-US"/>
              </w:rPr>
              <m:t>2</m:t>
            </m:r>
          </m:den>
        </m:f>
        <m:r>
          <m:rPr>
            <m:sty m:val="bi"/>
          </m:rPr>
          <w:rPr>
            <w:rFonts w:ascii="Cambria Math" w:hAnsi="Cambria Math" w:cs="Times New Roman"/>
            <w:color w:val="auto"/>
            <w:sz w:val="20"/>
            <w:szCs w:val="20"/>
            <w:lang w:val="en-US"/>
          </w:rPr>
          <m:t>AUC</m:t>
        </m:r>
        <m:sSup>
          <m:sSupPr>
            <m:ctrlPr>
              <w:rPr>
                <w:rFonts w:ascii="Cambria Math" w:hAnsi="Cambria Math" w:cs="Times New Roman"/>
                <w:b w:val="0"/>
                <w:i/>
                <w:iCs/>
                <w:color w:val="auto"/>
                <w:sz w:val="20"/>
                <w:szCs w:val="20"/>
                <w:lang w:val="en-US"/>
              </w:rPr>
            </m:ctrlPr>
          </m:sSupPr>
          <m:e>
            <m:r>
              <m:rPr>
                <m:nor/>
              </m:rPr>
              <w:rPr>
                <w:rFonts w:ascii="Times New Roman" w:hAnsi="Times New Roman" w:cs="Times New Roman"/>
                <w:b w:val="0"/>
                <w:i/>
                <w:iCs/>
                <w:color w:val="auto"/>
                <w:sz w:val="20"/>
                <w:szCs w:val="20"/>
                <w:lang w:val="en-US"/>
              </w:rPr>
              <w:sym w:font="Symbol" w:char="F06C"/>
            </m:r>
          </m:e>
          <m:sup>
            <m:r>
              <m:rPr>
                <m:sty m:val="b"/>
              </m:rPr>
              <w:rPr>
                <w:rFonts w:ascii="Cambria Math" w:hAnsi="Cambria Math" w:cs="Times New Roman"/>
                <w:color w:val="auto"/>
                <w:sz w:val="20"/>
                <w:szCs w:val="20"/>
                <w:lang w:val="en-US"/>
              </w:rPr>
              <m:t>3</m:t>
            </m:r>
          </m:sup>
        </m:sSup>
        <m:r>
          <m:rPr>
            <m:sty m:val="b"/>
          </m:rPr>
          <w:rPr>
            <w:rFonts w:ascii="Cambria Math" w:hAnsi="Cambria Math" w:cs="Times New Roman"/>
            <w:color w:val="auto"/>
            <w:sz w:val="20"/>
            <w:szCs w:val="20"/>
            <w:lang w:val="en-US"/>
          </w:rPr>
          <m:t> </m:t>
        </m:r>
        <m:sSup>
          <m:sSupPr>
            <m:ctrlPr>
              <w:rPr>
                <w:rFonts w:ascii="Cambria Math" w:hAnsi="Cambria Math" w:cs="Times New Roman"/>
                <w:b w:val="0"/>
                <w:i/>
                <w:iCs/>
                <w:color w:val="auto"/>
                <w:sz w:val="20"/>
                <w:szCs w:val="20"/>
                <w:lang w:val="en-US"/>
              </w:rPr>
            </m:ctrlPr>
          </m:sSupPr>
          <m:e>
            <m:r>
              <m:rPr>
                <m:sty m:val="bi"/>
              </m:rPr>
              <w:rPr>
                <w:rFonts w:ascii="Cambria Math" w:hAnsi="Cambria Math" w:cs="Times New Roman"/>
                <w:color w:val="auto"/>
                <w:sz w:val="20"/>
                <w:szCs w:val="20"/>
                <w:lang w:val="en-US"/>
              </w:rPr>
              <m:t>t</m:t>
            </m:r>
          </m:e>
          <m:sup>
            <m:r>
              <m:rPr>
                <m:sty m:val="b"/>
              </m:rPr>
              <w:rPr>
                <w:rFonts w:ascii="Cambria Math" w:hAnsi="Cambria Math" w:cs="Times New Roman"/>
                <w:color w:val="auto"/>
                <w:sz w:val="20"/>
                <w:szCs w:val="20"/>
                <w:lang w:val="en-US"/>
              </w:rPr>
              <m:t>2</m:t>
            </m:r>
          </m:sup>
        </m:sSup>
        <m:func>
          <m:funcPr>
            <m:ctrlPr>
              <w:rPr>
                <w:rFonts w:ascii="Cambria Math" w:hAnsi="Cambria Math" w:cs="Times New Roman"/>
                <w:b w:val="0"/>
                <w:i/>
                <w:iCs/>
                <w:color w:val="auto"/>
                <w:sz w:val="20"/>
                <w:szCs w:val="20"/>
                <w:lang w:val="en-US"/>
              </w:rPr>
            </m:ctrlPr>
          </m:funcPr>
          <m:fName>
            <m:r>
              <m:rPr>
                <m:sty m:val="b"/>
              </m:rPr>
              <w:rPr>
                <w:rFonts w:ascii="Cambria Math" w:hAnsi="Cambria Math" w:cs="Times New Roman"/>
                <w:color w:val="auto"/>
                <w:sz w:val="20"/>
                <w:szCs w:val="20"/>
                <w:lang w:val="en-US"/>
              </w:rPr>
              <m:t>exp</m:t>
            </m:r>
          </m:fName>
          <m:e>
            <m:d>
              <m:dPr>
                <m:ctrlPr>
                  <w:rPr>
                    <w:rFonts w:ascii="Cambria Math" w:hAnsi="Cambria Math" w:cs="Times New Roman"/>
                    <w:b w:val="0"/>
                    <w:i/>
                    <w:iCs/>
                    <w:color w:val="auto"/>
                    <w:sz w:val="20"/>
                    <w:szCs w:val="20"/>
                    <w:lang w:val="en-US"/>
                  </w:rPr>
                </m:ctrlPr>
              </m:dPr>
              <m:e>
                <m:r>
                  <m:rPr>
                    <m:sty m:val="b"/>
                  </m:rPr>
                  <w:rPr>
                    <w:rFonts w:ascii="Cambria Math" w:hAnsi="Cambria Math" w:cs="Times New Roman"/>
                    <w:color w:val="auto"/>
                    <w:sz w:val="20"/>
                    <w:szCs w:val="20"/>
                    <w:lang w:val="en-US"/>
                  </w:rPr>
                  <m:t>-</m:t>
                </m:r>
                <m:r>
                  <m:rPr>
                    <m:nor/>
                  </m:rPr>
                  <w:rPr>
                    <w:rFonts w:ascii="Times New Roman" w:hAnsi="Times New Roman" w:cs="Times New Roman"/>
                    <w:b w:val="0"/>
                    <w:i/>
                    <w:iCs/>
                    <w:color w:val="auto"/>
                    <w:sz w:val="20"/>
                    <w:szCs w:val="20"/>
                    <w:lang w:val="en-US"/>
                  </w:rPr>
                  <w:sym w:font="Symbol" w:char="F06C"/>
                </m:r>
                <m:r>
                  <m:rPr>
                    <m:sty m:val="bi"/>
                  </m:rPr>
                  <w:rPr>
                    <w:rFonts w:ascii="Cambria Math" w:hAnsi="Cambria Math" w:cs="Times New Roman"/>
                    <w:color w:val="auto"/>
                    <w:sz w:val="20"/>
                    <w:szCs w:val="20"/>
                    <w:lang w:val="en-US"/>
                  </w:rPr>
                  <m:t>t</m:t>
                </m:r>
              </m:e>
            </m:d>
          </m:e>
        </m:func>
      </m:oMath>
      <w:r w:rsidR="008B6974" w:rsidRPr="004E2CD3">
        <w:rPr>
          <w:rFonts w:ascii="Times New Roman" w:eastAsiaTheme="minorEastAsia" w:hAnsi="Times New Roman" w:cs="Times New Roman"/>
          <w:b w:val="0"/>
          <w:iCs/>
          <w:color w:val="auto"/>
          <w:sz w:val="20"/>
          <w:szCs w:val="20"/>
          <w:lang w:val="en-US"/>
        </w:rPr>
        <w:t xml:space="preserve"> adapted from </w:t>
      </w:r>
      <w:r w:rsidR="006E1B13" w:rsidRPr="004E2CD3">
        <w:rPr>
          <w:rFonts w:ascii="Times New Roman" w:eastAsiaTheme="minorEastAsia" w:hAnsi="Times New Roman" w:cs="Times New Roman"/>
          <w:b w:val="0"/>
          <w:iCs/>
          <w:color w:val="auto"/>
          <w:sz w:val="20"/>
          <w:szCs w:val="20"/>
          <w:lang w:val="en-US"/>
        </w:rPr>
        <w:t xml:space="preserve">van Milgen et al. </w:t>
      </w:r>
      <w:r w:rsidR="00501F30" w:rsidRPr="004E2CD3">
        <w:rPr>
          <w:rFonts w:ascii="Times New Roman" w:eastAsiaTheme="minorEastAsia" w:hAnsi="Times New Roman" w:cs="Times New Roman"/>
          <w:b w:val="0"/>
          <w:iCs/>
          <w:color w:val="auto"/>
          <w:sz w:val="20"/>
          <w:szCs w:val="20"/>
          <w:lang w:val="en-US"/>
        </w:rPr>
        <w:fldChar w:fldCharType="begin" w:fldLock="1"/>
      </w:r>
      <w:r w:rsidR="00C86F50" w:rsidRPr="004E2CD3">
        <w:rPr>
          <w:rFonts w:ascii="Times New Roman" w:eastAsiaTheme="minorEastAsia" w:hAnsi="Times New Roman" w:cs="Times New Roman"/>
          <w:b w:val="0"/>
          <w:iCs/>
          <w:color w:val="auto"/>
          <w:sz w:val="20"/>
          <w:szCs w:val="20"/>
          <w:lang w:val="en-US"/>
        </w:rPr>
        <w:instrText>ADDIN CSL_CITATION {"citationItems":[{"id":"ITEM-1","itemData":{"DOI":"https://doi.org/10.1016/j.anopes.2022.100007","ISSN":"2772-6940","abstract":"Changes in the postprandial nutrient concentration in the plasma are the result of the combined effects of intake, digestion, absorption, and metabolism. The concentration typically follows an asymmetrical bell-shaped curve as a function of the time after the meal. Although differences between dietary treatments can be analysed using a pairwise comparison of the observed nutrient concentrations, this provides little insight in the possible underlying biological mechanisms. These mechanisms may be represented in a model that can be used in a regression analysis to summarise the observed data in a limited number of parameters. The objective of this study was to propose equations that can be used in the statistical analysis of postprandial nutrient concentrations. The equations were derived from the compartmental representation of the Erlang function in which the last of a series of compartments was assumed to represent the nutrient concentration in the plasma. The preceding compartments were used to represent the postprandial response provoked by ingestion of the meal. A homeostatic control mechanism was included based on a target nutrient concentration that the animal seeks to maintain. This target concentration may differ between the fasting state and after ingestion of a meal. The models were developed as differential equations, which were integrated analytically providing equations that can be used for data analysis. The fit of the equations was tested using the postprandial histidine concentration of a pig that received a diet that was either balanced or unbalanced in the amino acid supply. The unbalanced diet was also deficient in histidine. The observed data could be summarised in three or four parameters that describe the target histidine concentration after an overnight fast, the possible change in the target concentration due to ingestion of a meal, the area under curve of the postprandial response (i.e., the “metabolic exposure”), and a rate constant describing the dynamics of the response. The biological interpretation of these and derived parameters is discussed, including the potential pitfalls of interpreting nutrient concentrations as nutrient flows. In conclusion, the models developed here are based on biological concepts and allow to summarise time series of nutrient concentrations in a limited number of parameters. The concepts can be modified depending on how the biological mechanisms involved are perceived and on the type of available…","author":[{"dropping-particle":"","family":"Milgen","given":"J","non-dropping-particle":"van","parse-names":false,"suffix":""},{"dropping-particle":"","family":"Eugenio","given":"F A","non-dropping-particle":"","parse-names":false,"suffix":""},{"dropping-particle":"","family":"Floc'h","given":"N","non-dropping-particle":"Le","parse-names":false,"suffix":""}],"container-title":"Animal - Open Space","id":"ITEM-1","issue":"1","issued":{"date-parts":[["2022"]]},"page":"100007","title":"A model to analyse the postprandial nutrient concentration in the plasma of pigs","type":"article-journal","volume":"1"},"uris":["http://www.mendeley.com/documents/?uuid=991d3e1f-608c-47c3-a3f2-38a3effb502b"]}],"mendeley":{"formattedCitation":"&lt;sup&gt;(1)&lt;/sup&gt;","plainTextFormattedCitation":"(1)","previouslyFormattedCitation":"&lt;sup&gt;(1)&lt;/sup&gt;"},"properties":{"noteIndex":0},"schema":"https://github.com/citation-style-language/schema/raw/master/csl-citation.json"}</w:instrText>
      </w:r>
      <w:r w:rsidR="00501F30" w:rsidRPr="004E2CD3">
        <w:rPr>
          <w:rFonts w:ascii="Times New Roman" w:eastAsiaTheme="minorEastAsia" w:hAnsi="Times New Roman" w:cs="Times New Roman"/>
          <w:b w:val="0"/>
          <w:iCs/>
          <w:color w:val="auto"/>
          <w:sz w:val="20"/>
          <w:szCs w:val="20"/>
          <w:lang w:val="en-US"/>
        </w:rPr>
        <w:fldChar w:fldCharType="separate"/>
      </w:r>
      <w:r w:rsidR="00501F30" w:rsidRPr="004E2CD3">
        <w:rPr>
          <w:rFonts w:ascii="Times New Roman" w:eastAsiaTheme="minorEastAsia" w:hAnsi="Times New Roman" w:cs="Times New Roman"/>
          <w:b w:val="0"/>
          <w:iCs/>
          <w:noProof/>
          <w:color w:val="auto"/>
          <w:sz w:val="20"/>
          <w:szCs w:val="20"/>
          <w:vertAlign w:val="superscript"/>
          <w:lang w:val="en-US"/>
        </w:rPr>
        <w:t>(1)</w:t>
      </w:r>
      <w:r w:rsidR="00501F30" w:rsidRPr="004E2CD3">
        <w:rPr>
          <w:rFonts w:ascii="Times New Roman" w:eastAsiaTheme="minorEastAsia" w:hAnsi="Times New Roman" w:cs="Times New Roman"/>
          <w:b w:val="0"/>
          <w:iCs/>
          <w:color w:val="auto"/>
          <w:sz w:val="20"/>
          <w:szCs w:val="20"/>
          <w:lang w:val="en-US"/>
        </w:rPr>
        <w:fldChar w:fldCharType="end"/>
      </w:r>
      <w:r w:rsidR="00501F30" w:rsidRPr="004E2CD3">
        <w:rPr>
          <w:rFonts w:ascii="Times New Roman" w:eastAsiaTheme="minorEastAsia" w:hAnsi="Times New Roman" w:cs="Times New Roman"/>
          <w:b w:val="0"/>
          <w:iCs/>
          <w:color w:val="auto"/>
          <w:sz w:val="20"/>
          <w:szCs w:val="20"/>
          <w:lang w:val="en-US"/>
        </w:rPr>
        <w:t xml:space="preserve"> </w:t>
      </w:r>
      <w:r w:rsidR="00E50F56" w:rsidRPr="004E2CD3">
        <w:rPr>
          <w:rFonts w:ascii="Times New Roman" w:eastAsiaTheme="minorEastAsia" w:hAnsi="Times New Roman" w:cs="Times New Roman"/>
          <w:b w:val="0"/>
          <w:iCs/>
          <w:color w:val="auto"/>
          <w:sz w:val="20"/>
          <w:szCs w:val="20"/>
          <w:lang w:val="en-US"/>
        </w:rPr>
        <w:t xml:space="preserve">from </w:t>
      </w:r>
      <w:r w:rsidR="007069AA" w:rsidRPr="004E2CD3">
        <w:rPr>
          <w:rFonts w:ascii="Times New Roman" w:eastAsiaTheme="minorEastAsia" w:hAnsi="Times New Roman" w:cs="Times New Roman"/>
          <w:b w:val="0"/>
          <w:iCs/>
          <w:color w:val="auto"/>
          <w:sz w:val="20"/>
          <w:szCs w:val="20"/>
          <w:lang w:val="en-US"/>
        </w:rPr>
        <w:t xml:space="preserve">and the red dashed line </w:t>
      </w:r>
      <w:r w:rsidR="009C0115" w:rsidRPr="004E2CD3">
        <w:rPr>
          <w:rFonts w:ascii="Times New Roman" w:hAnsi="Times New Roman" w:cs="Times New Roman"/>
          <w:b w:val="0"/>
          <w:color w:val="auto"/>
          <w:sz w:val="20"/>
          <w:szCs w:val="20"/>
        </w:rPr>
        <w:t>(</w:t>
      </w:r>
      <w:r w:rsidR="009C0115" w:rsidRPr="004E2CD3">
        <w:rPr>
          <w:rFonts w:ascii="Times New Roman" w:hAnsi="Times New Roman" w:cs="Times New Roman"/>
          <w:color w:val="auto"/>
          <w:sz w:val="20"/>
          <w:szCs w:val="20"/>
        </w:rPr>
        <w:t>-</w:t>
      </w:r>
      <w:r w:rsidR="00DD6624" w:rsidRPr="004E2CD3">
        <w:rPr>
          <w:rFonts w:ascii="Times New Roman" w:hAnsi="Times New Roman" w:cs="Times New Roman"/>
          <w:color w:val="auto"/>
          <w:sz w:val="20"/>
          <w:szCs w:val="20"/>
        </w:rPr>
        <w:t xml:space="preserve"> </w:t>
      </w:r>
      <w:r w:rsidR="009C0115" w:rsidRPr="004E2CD3">
        <w:rPr>
          <w:rFonts w:ascii="Times New Roman" w:hAnsi="Times New Roman" w:cs="Times New Roman"/>
          <w:color w:val="auto"/>
          <w:sz w:val="20"/>
          <w:szCs w:val="20"/>
        </w:rPr>
        <w:t>-</w:t>
      </w:r>
      <w:r w:rsidR="00DD6624" w:rsidRPr="004E2CD3">
        <w:rPr>
          <w:rFonts w:ascii="Times New Roman" w:hAnsi="Times New Roman" w:cs="Times New Roman"/>
          <w:color w:val="auto"/>
          <w:sz w:val="20"/>
          <w:szCs w:val="20"/>
        </w:rPr>
        <w:t xml:space="preserve"> </w:t>
      </w:r>
      <w:r w:rsidR="009C0115" w:rsidRPr="004E2CD3">
        <w:rPr>
          <w:rFonts w:ascii="Times New Roman" w:hAnsi="Times New Roman" w:cs="Times New Roman"/>
          <w:color w:val="auto"/>
          <w:sz w:val="20"/>
          <w:szCs w:val="20"/>
        </w:rPr>
        <w:t>-</w:t>
      </w:r>
      <w:r w:rsidR="00DD6624" w:rsidRPr="004E2CD3">
        <w:rPr>
          <w:rFonts w:ascii="Times New Roman" w:hAnsi="Times New Roman" w:cs="Times New Roman"/>
          <w:color w:val="auto"/>
          <w:sz w:val="20"/>
          <w:szCs w:val="20"/>
        </w:rPr>
        <w:t xml:space="preserve"> </w:t>
      </w:r>
      <w:r w:rsidR="009C0115" w:rsidRPr="004E2CD3">
        <w:rPr>
          <w:rFonts w:ascii="Times New Roman" w:hAnsi="Times New Roman" w:cs="Times New Roman"/>
          <w:color w:val="auto"/>
          <w:sz w:val="20"/>
          <w:szCs w:val="20"/>
        </w:rPr>
        <w:t>-</w:t>
      </w:r>
      <w:r w:rsidR="009C0115" w:rsidRPr="004E2CD3">
        <w:rPr>
          <w:rFonts w:ascii="Times New Roman" w:hAnsi="Times New Roman" w:cs="Times New Roman"/>
          <w:b w:val="0"/>
          <w:color w:val="auto"/>
          <w:sz w:val="20"/>
          <w:szCs w:val="20"/>
        </w:rPr>
        <w:t xml:space="preserve">) </w:t>
      </w:r>
      <w:r w:rsidR="007069AA" w:rsidRPr="004E2CD3">
        <w:rPr>
          <w:rFonts w:ascii="Times New Roman" w:eastAsiaTheme="minorEastAsia" w:hAnsi="Times New Roman" w:cs="Times New Roman"/>
          <w:b w:val="0"/>
          <w:iCs/>
          <w:color w:val="auto"/>
          <w:sz w:val="20"/>
          <w:szCs w:val="20"/>
          <w:lang w:val="en-US"/>
        </w:rPr>
        <w:t xml:space="preserve">represents </w:t>
      </w:r>
      <w:r w:rsidR="006F279E" w:rsidRPr="004E2CD3">
        <w:rPr>
          <w:rFonts w:ascii="Times New Roman" w:eastAsiaTheme="minorEastAsia" w:hAnsi="Times New Roman" w:cs="Times New Roman"/>
          <w:b w:val="0"/>
          <w:iCs/>
          <w:color w:val="auto"/>
          <w:sz w:val="20"/>
          <w:szCs w:val="20"/>
          <w:lang w:val="en-US"/>
        </w:rPr>
        <w:t xml:space="preserve">the </w:t>
      </w:r>
      <w:r w:rsidR="00A003D6" w:rsidRPr="004E2CD3">
        <w:rPr>
          <w:rFonts w:ascii="Times New Roman" w:eastAsiaTheme="minorEastAsia" w:hAnsi="Times New Roman" w:cs="Times New Roman"/>
          <w:b w:val="0"/>
          <w:iCs/>
          <w:color w:val="auto"/>
          <w:sz w:val="20"/>
          <w:szCs w:val="20"/>
          <w:lang w:val="en-US"/>
        </w:rPr>
        <w:t xml:space="preserve">baseline considering the </w:t>
      </w:r>
      <w:r w:rsidR="007069AA" w:rsidRPr="004E2CD3">
        <w:rPr>
          <w:rFonts w:ascii="Times New Roman" w:eastAsiaTheme="minorEastAsia" w:hAnsi="Times New Roman" w:cs="Times New Roman"/>
          <w:b w:val="0"/>
          <w:iCs/>
          <w:color w:val="auto"/>
          <w:sz w:val="20"/>
          <w:szCs w:val="20"/>
          <w:lang w:val="en-US"/>
        </w:rPr>
        <w:t xml:space="preserve">dynamics of the change in the steady state concentration from </w:t>
      </w:r>
      <w:proofErr w:type="spellStart"/>
      <w:r w:rsidR="007069AA" w:rsidRPr="004E2CD3">
        <w:rPr>
          <w:rFonts w:ascii="Times New Roman" w:eastAsiaTheme="minorEastAsia" w:hAnsi="Times New Roman" w:cs="Times New Roman"/>
          <w:b w:val="0"/>
          <w:iCs/>
          <w:color w:val="auto"/>
          <w:sz w:val="20"/>
          <w:szCs w:val="20"/>
          <w:lang w:val="en-US"/>
        </w:rPr>
        <w:t>C</w:t>
      </w:r>
      <w:r w:rsidR="007069AA" w:rsidRPr="004E2CD3">
        <w:rPr>
          <w:rFonts w:ascii="Times New Roman" w:eastAsiaTheme="minorEastAsia" w:hAnsi="Times New Roman" w:cs="Times New Roman"/>
          <w:b w:val="0"/>
          <w:iCs/>
          <w:color w:val="auto"/>
          <w:sz w:val="20"/>
          <w:szCs w:val="20"/>
          <w:vertAlign w:val="subscript"/>
          <w:lang w:val="en-US"/>
        </w:rPr>
        <w:t>initial</w:t>
      </w:r>
      <w:proofErr w:type="spellEnd"/>
      <w:r w:rsidR="007069AA" w:rsidRPr="004E2CD3">
        <w:rPr>
          <w:rFonts w:ascii="Times New Roman" w:eastAsiaTheme="minorEastAsia" w:hAnsi="Times New Roman" w:cs="Times New Roman"/>
          <w:b w:val="0"/>
          <w:iCs/>
          <w:color w:val="auto"/>
          <w:sz w:val="20"/>
          <w:szCs w:val="20"/>
          <w:lang w:val="en-US"/>
        </w:rPr>
        <w:t xml:space="preserve"> to </w:t>
      </w:r>
      <w:proofErr w:type="spellStart"/>
      <w:r w:rsidR="007069AA" w:rsidRPr="004E2CD3">
        <w:rPr>
          <w:rFonts w:ascii="Times New Roman" w:eastAsiaTheme="minorEastAsia" w:hAnsi="Times New Roman" w:cs="Times New Roman"/>
          <w:b w:val="0"/>
          <w:iCs/>
          <w:color w:val="auto"/>
          <w:sz w:val="20"/>
          <w:szCs w:val="20"/>
          <w:lang w:val="en-US"/>
        </w:rPr>
        <w:t>C</w:t>
      </w:r>
      <w:r w:rsidR="007069AA" w:rsidRPr="004E2CD3">
        <w:rPr>
          <w:rFonts w:ascii="Times New Roman" w:eastAsiaTheme="minorEastAsia" w:hAnsi="Times New Roman" w:cs="Times New Roman"/>
          <w:b w:val="0"/>
          <w:iCs/>
          <w:color w:val="auto"/>
          <w:sz w:val="20"/>
          <w:szCs w:val="20"/>
          <w:vertAlign w:val="subscript"/>
          <w:lang w:val="en-US"/>
        </w:rPr>
        <w:t>final</w:t>
      </w:r>
      <w:proofErr w:type="spellEnd"/>
      <w:r w:rsidR="007069AA" w:rsidRPr="004E2CD3">
        <w:rPr>
          <w:rFonts w:ascii="Times New Roman" w:eastAsiaTheme="minorEastAsia" w:hAnsi="Times New Roman" w:cs="Times New Roman"/>
          <w:b w:val="0"/>
          <w:iCs/>
          <w:color w:val="auto"/>
          <w:sz w:val="20"/>
          <w:szCs w:val="20"/>
          <w:lang w:val="en-US"/>
        </w:rPr>
        <w:t xml:space="preserve">. </w:t>
      </w:r>
      <w:proofErr w:type="spellStart"/>
      <w:r w:rsidR="00CF132C" w:rsidRPr="004E2CD3">
        <w:rPr>
          <w:rFonts w:ascii="Times New Roman" w:eastAsiaTheme="minorEastAsia" w:hAnsi="Times New Roman" w:cs="Times New Roman"/>
          <w:b w:val="0"/>
          <w:iCs/>
          <w:color w:val="auto"/>
          <w:sz w:val="20"/>
          <w:szCs w:val="20"/>
          <w:lang w:val="en-US"/>
        </w:rPr>
        <w:t>C</w:t>
      </w:r>
      <w:r w:rsidR="00CF132C" w:rsidRPr="004E2CD3">
        <w:rPr>
          <w:rFonts w:ascii="Times New Roman" w:eastAsiaTheme="minorEastAsia" w:hAnsi="Times New Roman" w:cs="Times New Roman"/>
          <w:b w:val="0"/>
          <w:iCs/>
          <w:color w:val="auto"/>
          <w:sz w:val="20"/>
          <w:szCs w:val="20"/>
          <w:vertAlign w:val="subscript"/>
          <w:lang w:val="en-US"/>
        </w:rPr>
        <w:t>initial</w:t>
      </w:r>
      <w:proofErr w:type="spellEnd"/>
      <w:r w:rsidR="00CF132C" w:rsidRPr="004E2CD3">
        <w:rPr>
          <w:rFonts w:ascii="Times New Roman" w:eastAsiaTheme="minorEastAsia" w:hAnsi="Times New Roman" w:cs="Times New Roman"/>
          <w:b w:val="0"/>
          <w:iCs/>
          <w:color w:val="auto"/>
          <w:sz w:val="20"/>
          <w:szCs w:val="20"/>
          <w:lang w:val="en-US"/>
        </w:rPr>
        <w:t>:</w:t>
      </w:r>
      <w:r w:rsidR="009B466B" w:rsidRPr="004E2CD3">
        <w:rPr>
          <w:rFonts w:ascii="Times New Roman" w:eastAsiaTheme="minorEastAsia" w:hAnsi="Times New Roman" w:cs="Times New Roman"/>
          <w:b w:val="0"/>
          <w:iCs/>
          <w:color w:val="auto"/>
          <w:sz w:val="20"/>
          <w:szCs w:val="20"/>
          <w:lang w:val="en-US"/>
        </w:rPr>
        <w:t xml:space="preserve"> initial</w:t>
      </w:r>
      <w:r w:rsidR="00666F33" w:rsidRPr="004E2CD3">
        <w:rPr>
          <w:rFonts w:ascii="Times New Roman" w:eastAsiaTheme="minorEastAsia" w:hAnsi="Times New Roman" w:cs="Times New Roman"/>
          <w:b w:val="0"/>
          <w:iCs/>
          <w:color w:val="auto"/>
          <w:sz w:val="20"/>
          <w:szCs w:val="20"/>
          <w:lang w:val="en-US"/>
        </w:rPr>
        <w:t xml:space="preserve"> or </w:t>
      </w:r>
      <w:proofErr w:type="spellStart"/>
      <w:r w:rsidR="00666F33" w:rsidRPr="004E2CD3">
        <w:rPr>
          <w:rFonts w:ascii="Times New Roman" w:eastAsiaTheme="minorEastAsia" w:hAnsi="Times New Roman" w:cs="Times New Roman"/>
          <w:b w:val="0"/>
          <w:iCs/>
          <w:color w:val="auto"/>
          <w:sz w:val="20"/>
          <w:szCs w:val="20"/>
          <w:lang w:val="en-US"/>
        </w:rPr>
        <w:t>preprandial</w:t>
      </w:r>
      <w:proofErr w:type="spellEnd"/>
      <w:r w:rsidR="009B466B" w:rsidRPr="004E2CD3">
        <w:rPr>
          <w:rFonts w:ascii="Times New Roman" w:eastAsiaTheme="minorEastAsia" w:hAnsi="Times New Roman" w:cs="Times New Roman"/>
          <w:b w:val="0"/>
          <w:iCs/>
          <w:color w:val="auto"/>
          <w:sz w:val="20"/>
          <w:szCs w:val="20"/>
          <w:lang w:val="en-US"/>
        </w:rPr>
        <w:t xml:space="preserve"> </w:t>
      </w:r>
      <w:r w:rsidR="00666F33" w:rsidRPr="004E2CD3">
        <w:rPr>
          <w:rFonts w:ascii="Times New Roman" w:eastAsiaTheme="minorEastAsia" w:hAnsi="Times New Roman" w:cs="Times New Roman"/>
          <w:b w:val="0"/>
          <w:iCs/>
          <w:color w:val="auto"/>
          <w:sz w:val="20"/>
          <w:szCs w:val="20"/>
          <w:lang w:val="en-US"/>
        </w:rPr>
        <w:t>concentration</w:t>
      </w:r>
      <w:r w:rsidR="009B466B" w:rsidRPr="004E2CD3">
        <w:rPr>
          <w:rFonts w:ascii="Times New Roman" w:eastAsiaTheme="minorEastAsia" w:hAnsi="Times New Roman" w:cs="Times New Roman"/>
          <w:b w:val="0"/>
          <w:iCs/>
          <w:color w:val="auto"/>
          <w:sz w:val="20"/>
          <w:szCs w:val="20"/>
          <w:lang w:val="en-US"/>
        </w:rPr>
        <w:t xml:space="preserve">, </w:t>
      </w:r>
      <w:proofErr w:type="spellStart"/>
      <w:r w:rsidR="00666F33" w:rsidRPr="004E2CD3">
        <w:rPr>
          <w:rFonts w:ascii="Times New Roman" w:eastAsiaTheme="minorEastAsia" w:hAnsi="Times New Roman" w:cs="Times New Roman"/>
          <w:b w:val="0"/>
          <w:iCs/>
          <w:color w:val="auto"/>
          <w:sz w:val="20"/>
          <w:szCs w:val="20"/>
          <w:lang w:val="en-US"/>
        </w:rPr>
        <w:t>C</w:t>
      </w:r>
      <w:r w:rsidR="00666F33" w:rsidRPr="004E2CD3">
        <w:rPr>
          <w:rFonts w:ascii="Times New Roman" w:eastAsiaTheme="minorEastAsia" w:hAnsi="Times New Roman" w:cs="Times New Roman"/>
          <w:b w:val="0"/>
          <w:iCs/>
          <w:color w:val="auto"/>
          <w:sz w:val="20"/>
          <w:szCs w:val="20"/>
          <w:vertAlign w:val="subscript"/>
          <w:lang w:val="en-US"/>
        </w:rPr>
        <w:t>final</w:t>
      </w:r>
      <w:proofErr w:type="spellEnd"/>
      <w:r w:rsidR="00CF132C" w:rsidRPr="004E2CD3">
        <w:rPr>
          <w:rFonts w:ascii="Times New Roman" w:eastAsiaTheme="minorEastAsia" w:hAnsi="Times New Roman" w:cs="Times New Roman"/>
          <w:b w:val="0"/>
          <w:iCs/>
          <w:color w:val="auto"/>
          <w:sz w:val="20"/>
          <w:szCs w:val="20"/>
          <w:lang w:val="en-US"/>
        </w:rPr>
        <w:t xml:space="preserve">: </w:t>
      </w:r>
      <w:r w:rsidR="00666F33" w:rsidRPr="004E2CD3">
        <w:rPr>
          <w:rFonts w:ascii="Times New Roman" w:eastAsiaTheme="minorEastAsia" w:hAnsi="Times New Roman" w:cs="Times New Roman"/>
          <w:b w:val="0"/>
          <w:iCs/>
          <w:color w:val="auto"/>
          <w:sz w:val="20"/>
          <w:szCs w:val="20"/>
          <w:lang w:val="en-US"/>
        </w:rPr>
        <w:t xml:space="preserve">target postprandial concentration, </w:t>
      </w:r>
      <w:r w:rsidR="00B242E6" w:rsidRPr="004E2CD3">
        <w:rPr>
          <w:rFonts w:ascii="Times New Roman" w:hAnsi="Times New Roman" w:cs="Times New Roman"/>
          <w:b w:val="0"/>
          <w:color w:val="auto"/>
          <w:sz w:val="20"/>
          <w:szCs w:val="20"/>
        </w:rPr>
        <w:t>λ</w:t>
      </w:r>
      <w:r w:rsidR="00E4713A" w:rsidRPr="004E2CD3">
        <w:rPr>
          <w:rFonts w:ascii="Times New Roman" w:hAnsi="Times New Roman" w:cs="Times New Roman"/>
          <w:b w:val="0"/>
          <w:color w:val="auto"/>
          <w:sz w:val="20"/>
          <w:szCs w:val="20"/>
        </w:rPr>
        <w:t>:</w:t>
      </w:r>
      <w:r w:rsidR="00B242E6" w:rsidRPr="004E2CD3">
        <w:rPr>
          <w:rFonts w:ascii="Times New Roman" w:hAnsi="Times New Roman" w:cs="Times New Roman"/>
          <w:b w:val="0"/>
          <w:color w:val="auto"/>
          <w:sz w:val="20"/>
          <w:szCs w:val="20"/>
        </w:rPr>
        <w:t xml:space="preserve"> shape </w:t>
      </w:r>
      <w:r w:rsidR="00FA619C" w:rsidRPr="004E2CD3">
        <w:rPr>
          <w:rFonts w:ascii="Times New Roman" w:hAnsi="Times New Roman" w:cs="Times New Roman"/>
          <w:b w:val="0"/>
          <w:color w:val="auto"/>
          <w:sz w:val="20"/>
          <w:szCs w:val="20"/>
        </w:rPr>
        <w:t>factor of the curve, AUC:</w:t>
      </w:r>
      <w:r w:rsidR="00B242E6" w:rsidRPr="004E2CD3">
        <w:rPr>
          <w:rFonts w:ascii="Times New Roman" w:hAnsi="Times New Roman" w:cs="Times New Roman"/>
          <w:b w:val="0"/>
          <w:color w:val="auto"/>
          <w:sz w:val="20"/>
          <w:szCs w:val="20"/>
        </w:rPr>
        <w:t xml:space="preserve"> area under the curve and above the </w:t>
      </w:r>
      <w:r w:rsidR="0047376B" w:rsidRPr="004E2CD3">
        <w:rPr>
          <w:rFonts w:ascii="Times New Roman" w:hAnsi="Times New Roman" w:cs="Times New Roman"/>
          <w:b w:val="0"/>
          <w:color w:val="auto"/>
          <w:sz w:val="20"/>
          <w:szCs w:val="20"/>
        </w:rPr>
        <w:t>dashed</w:t>
      </w:r>
      <w:r w:rsidR="00B242E6" w:rsidRPr="004E2CD3">
        <w:rPr>
          <w:rFonts w:ascii="Times New Roman" w:hAnsi="Times New Roman" w:cs="Times New Roman"/>
          <w:b w:val="0"/>
          <w:color w:val="auto"/>
          <w:sz w:val="20"/>
          <w:szCs w:val="20"/>
        </w:rPr>
        <w:t xml:space="preserve"> red</w:t>
      </w:r>
      <w:r w:rsidR="004E4FD8" w:rsidRPr="004E2CD3">
        <w:rPr>
          <w:rFonts w:ascii="Times New Roman" w:hAnsi="Times New Roman" w:cs="Times New Roman"/>
          <w:b w:val="0"/>
          <w:color w:val="auto"/>
          <w:sz w:val="20"/>
          <w:szCs w:val="20"/>
        </w:rPr>
        <w:t xml:space="preserve"> line; </w:t>
      </w:r>
      <w:proofErr w:type="spellStart"/>
      <w:r w:rsidR="004E4FD8" w:rsidRPr="004E2CD3">
        <w:rPr>
          <w:rFonts w:ascii="Times New Roman" w:hAnsi="Times New Roman" w:cs="Times New Roman"/>
          <w:b w:val="0"/>
          <w:color w:val="auto"/>
          <w:sz w:val="20"/>
          <w:szCs w:val="20"/>
        </w:rPr>
        <w:t>C</w:t>
      </w:r>
      <w:r w:rsidR="004E4FD8" w:rsidRPr="004E2CD3">
        <w:rPr>
          <w:rFonts w:ascii="Times New Roman" w:hAnsi="Times New Roman" w:cs="Times New Roman"/>
          <w:b w:val="0"/>
          <w:color w:val="auto"/>
          <w:sz w:val="20"/>
          <w:szCs w:val="20"/>
          <w:vertAlign w:val="subscript"/>
        </w:rPr>
        <w:t>max</w:t>
      </w:r>
      <w:proofErr w:type="spellEnd"/>
      <w:r w:rsidR="00BF7201" w:rsidRPr="004E2CD3">
        <w:rPr>
          <w:rFonts w:ascii="Times New Roman" w:hAnsi="Times New Roman" w:cs="Times New Roman"/>
          <w:b w:val="0"/>
          <w:color w:val="auto"/>
          <w:sz w:val="20"/>
          <w:szCs w:val="20"/>
        </w:rPr>
        <w:t xml:space="preserve">: maximum concentration; and </w:t>
      </w:r>
      <w:proofErr w:type="spellStart"/>
      <w:r w:rsidR="00BF7201" w:rsidRPr="004E2CD3">
        <w:rPr>
          <w:rFonts w:ascii="Times New Roman" w:hAnsi="Times New Roman" w:cs="Times New Roman"/>
          <w:b w:val="0"/>
          <w:color w:val="auto"/>
          <w:sz w:val="20"/>
          <w:szCs w:val="20"/>
        </w:rPr>
        <w:t>T</w:t>
      </w:r>
      <w:r w:rsidR="00BF7201" w:rsidRPr="004E2CD3">
        <w:rPr>
          <w:rFonts w:ascii="Times New Roman" w:hAnsi="Times New Roman" w:cs="Times New Roman"/>
          <w:b w:val="0"/>
          <w:color w:val="auto"/>
          <w:sz w:val="20"/>
          <w:szCs w:val="20"/>
          <w:vertAlign w:val="subscript"/>
        </w:rPr>
        <w:t>max</w:t>
      </w:r>
      <w:proofErr w:type="spellEnd"/>
      <w:r w:rsidR="00BF7201" w:rsidRPr="004E2CD3">
        <w:rPr>
          <w:rFonts w:ascii="Times New Roman" w:hAnsi="Times New Roman" w:cs="Times New Roman"/>
          <w:b w:val="0"/>
          <w:color w:val="auto"/>
          <w:sz w:val="20"/>
          <w:szCs w:val="20"/>
        </w:rPr>
        <w:t xml:space="preserve">: time in min at </w:t>
      </w:r>
      <w:proofErr w:type="spellStart"/>
      <w:r w:rsidR="00BF7201" w:rsidRPr="004E2CD3">
        <w:rPr>
          <w:rFonts w:ascii="Times New Roman" w:hAnsi="Times New Roman" w:cs="Times New Roman"/>
          <w:b w:val="0"/>
          <w:color w:val="auto"/>
          <w:sz w:val="20"/>
          <w:szCs w:val="20"/>
        </w:rPr>
        <w:t>C</w:t>
      </w:r>
      <w:r w:rsidR="00BF7201" w:rsidRPr="004E2CD3">
        <w:rPr>
          <w:rFonts w:ascii="Times New Roman" w:hAnsi="Times New Roman" w:cs="Times New Roman"/>
          <w:b w:val="0"/>
          <w:color w:val="auto"/>
          <w:sz w:val="20"/>
          <w:szCs w:val="20"/>
          <w:vertAlign w:val="subscript"/>
        </w:rPr>
        <w:t>max</w:t>
      </w:r>
      <w:proofErr w:type="spellEnd"/>
      <w:r w:rsidR="00BF7201" w:rsidRPr="004E2CD3">
        <w:rPr>
          <w:rFonts w:ascii="Times New Roman" w:hAnsi="Times New Roman" w:cs="Times New Roman"/>
          <w:b w:val="0"/>
          <w:color w:val="auto"/>
          <w:sz w:val="20"/>
          <w:szCs w:val="20"/>
        </w:rPr>
        <w:t>.</w:t>
      </w:r>
    </w:p>
    <w:p w14:paraId="715F828A" w14:textId="77777777" w:rsidR="003A79EE" w:rsidRPr="004E2CD3" w:rsidRDefault="003A79EE">
      <w:pPr>
        <w:spacing w:after="160" w:line="259" w:lineRule="auto"/>
        <w:rPr>
          <w:rFonts w:ascii="Times New Roman" w:hAnsi="Times New Roman" w:cs="Times New Roman"/>
          <w:bCs/>
          <w:szCs w:val="20"/>
        </w:rPr>
      </w:pPr>
      <w:r w:rsidRPr="004E2CD3">
        <w:rPr>
          <w:rFonts w:ascii="Times New Roman" w:hAnsi="Times New Roman" w:cs="Times New Roman"/>
          <w:b/>
          <w:szCs w:val="20"/>
        </w:rPr>
        <w:br w:type="page"/>
      </w:r>
    </w:p>
    <w:p w14:paraId="75063C76" w14:textId="4FC1FD20" w:rsidR="0071165F" w:rsidRPr="004E2CD3" w:rsidRDefault="00A12CEE" w:rsidP="003A0482">
      <w:pPr>
        <w:pStyle w:val="Caption"/>
        <w:keepNext/>
        <w:spacing w:after="0"/>
        <w:jc w:val="both"/>
        <w:rPr>
          <w:rFonts w:ascii="Times New Roman" w:hAnsi="Times New Roman" w:cs="Times New Roman"/>
          <w:b w:val="0"/>
          <w:color w:val="auto"/>
          <w:sz w:val="22"/>
          <w:szCs w:val="20"/>
        </w:rPr>
      </w:pPr>
      <w:r w:rsidRPr="004E2CD3">
        <w:rPr>
          <w:rFonts w:ascii="Times New Roman" w:hAnsi="Times New Roman" w:cs="Times New Roman"/>
          <w:b w:val="0"/>
          <w:color w:val="auto"/>
          <w:sz w:val="22"/>
          <w:szCs w:val="20"/>
        </w:rPr>
        <w:lastRenderedPageBreak/>
        <w:t>Supplementary</w:t>
      </w:r>
      <w:r w:rsidR="0071165F" w:rsidRPr="004E2CD3">
        <w:rPr>
          <w:rFonts w:ascii="Times New Roman" w:hAnsi="Times New Roman" w:cs="Times New Roman"/>
          <w:b w:val="0"/>
          <w:color w:val="auto"/>
          <w:sz w:val="22"/>
          <w:szCs w:val="20"/>
        </w:rPr>
        <w:t xml:space="preserve"> table </w:t>
      </w:r>
      <w:r w:rsidR="0071165F" w:rsidRPr="004E2CD3">
        <w:rPr>
          <w:rFonts w:ascii="Times New Roman" w:hAnsi="Times New Roman" w:cs="Times New Roman"/>
          <w:b w:val="0"/>
          <w:color w:val="auto"/>
          <w:sz w:val="22"/>
          <w:szCs w:val="20"/>
        </w:rPr>
        <w:fldChar w:fldCharType="begin"/>
      </w:r>
      <w:r w:rsidR="0071165F" w:rsidRPr="004E2CD3">
        <w:rPr>
          <w:rFonts w:ascii="Times New Roman" w:hAnsi="Times New Roman" w:cs="Times New Roman"/>
          <w:b w:val="0"/>
          <w:color w:val="auto"/>
          <w:sz w:val="22"/>
          <w:szCs w:val="20"/>
        </w:rPr>
        <w:instrText xml:space="preserve"> SEQ Supplemetary_table \* ARABIC </w:instrText>
      </w:r>
      <w:r w:rsidR="0071165F" w:rsidRPr="004E2CD3">
        <w:rPr>
          <w:rFonts w:ascii="Times New Roman" w:hAnsi="Times New Roman" w:cs="Times New Roman"/>
          <w:b w:val="0"/>
          <w:color w:val="auto"/>
          <w:sz w:val="22"/>
          <w:szCs w:val="20"/>
        </w:rPr>
        <w:fldChar w:fldCharType="separate"/>
      </w:r>
      <w:r w:rsidR="0071165F" w:rsidRPr="004E2CD3">
        <w:rPr>
          <w:rFonts w:ascii="Times New Roman" w:hAnsi="Times New Roman" w:cs="Times New Roman"/>
          <w:b w:val="0"/>
          <w:noProof/>
          <w:color w:val="auto"/>
          <w:sz w:val="22"/>
          <w:szCs w:val="20"/>
        </w:rPr>
        <w:t>1</w:t>
      </w:r>
      <w:r w:rsidR="0071165F" w:rsidRPr="004E2CD3">
        <w:rPr>
          <w:rFonts w:ascii="Times New Roman" w:hAnsi="Times New Roman" w:cs="Times New Roman"/>
          <w:b w:val="0"/>
          <w:color w:val="auto"/>
          <w:sz w:val="22"/>
          <w:szCs w:val="20"/>
        </w:rPr>
        <w:fldChar w:fldCharType="end"/>
      </w:r>
      <w:r w:rsidR="0071165F" w:rsidRPr="004E2CD3">
        <w:rPr>
          <w:rFonts w:ascii="Times New Roman" w:hAnsi="Times New Roman" w:cs="Times New Roman"/>
          <w:b w:val="0"/>
          <w:color w:val="auto"/>
          <w:sz w:val="22"/>
          <w:szCs w:val="20"/>
        </w:rPr>
        <w:t xml:space="preserve">. Parameter estimates describing the postprandial kinetics of plasma </w:t>
      </w:r>
      <w:r w:rsidR="00E609A7" w:rsidRPr="004E2CD3">
        <w:rPr>
          <w:rFonts w:ascii="Times New Roman" w:hAnsi="Times New Roman" w:cs="Times New Roman"/>
          <w:b w:val="0"/>
          <w:color w:val="auto"/>
          <w:sz w:val="22"/>
          <w:szCs w:val="20"/>
        </w:rPr>
        <w:t xml:space="preserve">insulin </w:t>
      </w:r>
      <w:r w:rsidR="00A519E8" w:rsidRPr="004E2CD3">
        <w:rPr>
          <w:rFonts w:ascii="Times New Roman" w:hAnsi="Times New Roman" w:cs="Times New Roman"/>
          <w:b w:val="0"/>
          <w:color w:val="auto"/>
          <w:sz w:val="22"/>
          <w:szCs w:val="20"/>
        </w:rPr>
        <w:t xml:space="preserve">and </w:t>
      </w:r>
      <w:r w:rsidR="00E609A7" w:rsidRPr="004E2CD3">
        <w:rPr>
          <w:rFonts w:ascii="Times New Roman" w:hAnsi="Times New Roman" w:cs="Times New Roman"/>
          <w:b w:val="0"/>
          <w:color w:val="auto"/>
          <w:sz w:val="22"/>
          <w:szCs w:val="20"/>
        </w:rPr>
        <w:t xml:space="preserve">plasma metabolites of </w:t>
      </w:r>
      <w:r w:rsidR="006151B1" w:rsidRPr="004E2CD3">
        <w:rPr>
          <w:rFonts w:ascii="Times New Roman" w:hAnsi="Times New Roman" w:cs="Times New Roman"/>
          <w:b w:val="0"/>
          <w:color w:val="auto"/>
          <w:sz w:val="22"/>
          <w:szCs w:val="20"/>
        </w:rPr>
        <w:t>e</w:t>
      </w:r>
      <w:r w:rsidR="00012E94" w:rsidRPr="004E2CD3">
        <w:rPr>
          <w:rFonts w:ascii="Times New Roman" w:hAnsi="Times New Roman" w:cs="Times New Roman"/>
          <w:b w:val="0"/>
          <w:color w:val="auto"/>
          <w:sz w:val="22"/>
          <w:szCs w:val="20"/>
        </w:rPr>
        <w:t>n</w:t>
      </w:r>
      <w:r w:rsidR="006151B1" w:rsidRPr="004E2CD3">
        <w:rPr>
          <w:rFonts w:ascii="Times New Roman" w:hAnsi="Times New Roman" w:cs="Times New Roman"/>
          <w:b w:val="0"/>
          <w:color w:val="auto"/>
          <w:sz w:val="22"/>
          <w:szCs w:val="20"/>
        </w:rPr>
        <w:t xml:space="preserve">tire </w:t>
      </w:r>
      <w:r w:rsidR="00E609A7" w:rsidRPr="004E2CD3">
        <w:rPr>
          <w:rFonts w:ascii="Times New Roman" w:hAnsi="Times New Roman" w:cs="Times New Roman"/>
          <w:b w:val="0"/>
          <w:color w:val="auto"/>
          <w:sz w:val="22"/>
          <w:szCs w:val="20"/>
        </w:rPr>
        <w:t>male finishing pigs exposed to high ambient temperature.</w:t>
      </w:r>
      <w:r w:rsidR="00A157E4" w:rsidRPr="004E2CD3">
        <w:rPr>
          <w:rFonts w:ascii="Times New Roman" w:hAnsi="Times New Roman" w:cs="Times New Roman"/>
          <w:b w:val="0"/>
          <w:color w:val="auto"/>
          <w:sz w:val="22"/>
          <w:szCs w:val="20"/>
          <w:vertAlign w:val="superscript"/>
        </w:rPr>
        <w:t>1</w:t>
      </w:r>
      <w:r w:rsidR="00A90413" w:rsidRPr="004E2CD3">
        <w:rPr>
          <w:rFonts w:ascii="Times New Roman" w:hAnsi="Times New Roman" w:cs="Times New Roman"/>
          <w:b w:val="0"/>
          <w:color w:val="auto"/>
          <w:sz w:val="22"/>
          <w:szCs w:val="20"/>
          <w:vertAlign w:val="superscript"/>
        </w:rPr>
        <w:t>,2</w:t>
      </w:r>
      <w:r w:rsidR="00EF3C02" w:rsidRPr="004E2CD3">
        <w:rPr>
          <w:rFonts w:ascii="Times New Roman" w:hAnsi="Times New Roman" w:cs="Times New Roman"/>
          <w:b w:val="0"/>
          <w:color w:val="auto"/>
          <w:sz w:val="22"/>
          <w:szCs w:val="20"/>
          <w:vertAlign w:val="superscript"/>
        </w:rPr>
        <w:t>,3</w:t>
      </w:r>
    </w:p>
    <w:tbl>
      <w:tblPr>
        <w:tblStyle w:val="Grilledutableau4"/>
        <w:tblW w:w="1377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260"/>
        <w:gridCol w:w="1275"/>
        <w:gridCol w:w="1275"/>
        <w:gridCol w:w="1275"/>
        <w:gridCol w:w="1275"/>
        <w:gridCol w:w="1275"/>
        <w:gridCol w:w="1275"/>
        <w:gridCol w:w="990"/>
        <w:gridCol w:w="2070"/>
      </w:tblGrid>
      <w:tr w:rsidR="004E2CD3" w:rsidRPr="004E2CD3" w14:paraId="50561C13" w14:textId="77777777" w:rsidTr="00B9339B">
        <w:trPr>
          <w:trHeight w:val="349"/>
        </w:trPr>
        <w:tc>
          <w:tcPr>
            <w:tcW w:w="1800" w:type="dxa"/>
            <w:tcBorders>
              <w:top w:val="single" w:sz="4" w:space="0" w:color="auto"/>
              <w:bottom w:val="single" w:sz="8" w:space="0" w:color="auto"/>
            </w:tcBorders>
            <w:vAlign w:val="center"/>
          </w:tcPr>
          <w:p w14:paraId="18D893D7" w14:textId="77777777" w:rsidR="00502CB7" w:rsidRPr="004E2CD3" w:rsidRDefault="00502CB7" w:rsidP="00502CB7">
            <w:pPr>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Items</w:t>
            </w:r>
          </w:p>
        </w:tc>
        <w:tc>
          <w:tcPr>
            <w:tcW w:w="1260" w:type="dxa"/>
            <w:tcBorders>
              <w:top w:val="single" w:sz="4" w:space="0" w:color="auto"/>
              <w:bottom w:val="single" w:sz="8" w:space="0" w:color="auto"/>
            </w:tcBorders>
          </w:tcPr>
          <w:p w14:paraId="6ABE740A" w14:textId="77777777" w:rsidR="00502CB7" w:rsidRPr="004E2CD3" w:rsidRDefault="00502CB7" w:rsidP="00502CB7">
            <w:pPr>
              <w:spacing w:line="240" w:lineRule="auto"/>
              <w:rPr>
                <w:rFonts w:ascii="Times New Roman" w:eastAsia="Calibri" w:hAnsi="Times New Roman" w:cs="Times New Roman"/>
                <w:szCs w:val="20"/>
              </w:rPr>
            </w:pPr>
          </w:p>
        </w:tc>
        <w:tc>
          <w:tcPr>
            <w:tcW w:w="1275" w:type="dxa"/>
            <w:tcBorders>
              <w:top w:val="single" w:sz="4" w:space="0" w:color="auto"/>
              <w:bottom w:val="single" w:sz="8" w:space="0" w:color="auto"/>
            </w:tcBorders>
            <w:vAlign w:val="center"/>
          </w:tcPr>
          <w:p w14:paraId="3D471D7E" w14:textId="6D5C6EFD" w:rsidR="00502CB7" w:rsidRPr="004E2CD3" w:rsidRDefault="00502CB7" w:rsidP="00502CB7">
            <w:pPr>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N</w:t>
            </w:r>
            <w:r w:rsidR="00FA73B4" w:rsidRPr="004E2CD3">
              <w:rPr>
                <w:rFonts w:ascii="Times New Roman" w:eastAsia="Calibri" w:hAnsi="Times New Roman" w:cs="Times New Roman"/>
                <w:szCs w:val="20"/>
              </w:rPr>
              <w:t>S</w:t>
            </w:r>
            <w:r w:rsidRPr="004E2CD3">
              <w:rPr>
                <w:rFonts w:ascii="Times New Roman" w:eastAsia="Calibri" w:hAnsi="Times New Roman" w:cs="Times New Roman"/>
                <w:szCs w:val="20"/>
              </w:rPr>
              <w:t>—</w:t>
            </w:r>
            <w:proofErr w:type="spellStart"/>
            <w:r w:rsidRPr="004E2CD3">
              <w:rPr>
                <w:rFonts w:ascii="Times New Roman" w:eastAsia="Calibri" w:hAnsi="Times New Roman" w:cs="Times New Roman"/>
                <w:szCs w:val="20"/>
              </w:rPr>
              <w:t>Unli</w:t>
            </w:r>
            <w:proofErr w:type="spellEnd"/>
          </w:p>
        </w:tc>
        <w:tc>
          <w:tcPr>
            <w:tcW w:w="1275" w:type="dxa"/>
            <w:tcBorders>
              <w:top w:val="single" w:sz="4" w:space="0" w:color="auto"/>
              <w:bottom w:val="single" w:sz="8" w:space="0" w:color="auto"/>
            </w:tcBorders>
            <w:vAlign w:val="center"/>
          </w:tcPr>
          <w:p w14:paraId="6CD41F62" w14:textId="72460DAB" w:rsidR="00502CB7" w:rsidRPr="004E2CD3" w:rsidRDefault="00FA73B4" w:rsidP="00502CB7">
            <w:pPr>
              <w:tabs>
                <w:tab w:val="decimal" w:pos="363"/>
              </w:tabs>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L</w:t>
            </w:r>
            <w:r w:rsidR="00502CB7" w:rsidRPr="004E2CD3">
              <w:rPr>
                <w:rFonts w:ascii="Times New Roman" w:eastAsia="Calibri" w:hAnsi="Times New Roman" w:cs="Times New Roman"/>
                <w:szCs w:val="20"/>
              </w:rPr>
              <w:t>Y—</w:t>
            </w:r>
            <w:proofErr w:type="spellStart"/>
            <w:r w:rsidR="00502CB7" w:rsidRPr="004E2CD3">
              <w:rPr>
                <w:rFonts w:ascii="Times New Roman" w:eastAsia="Calibri" w:hAnsi="Times New Roman" w:cs="Times New Roman"/>
                <w:szCs w:val="20"/>
              </w:rPr>
              <w:t>Unli</w:t>
            </w:r>
            <w:proofErr w:type="spellEnd"/>
          </w:p>
        </w:tc>
        <w:tc>
          <w:tcPr>
            <w:tcW w:w="1275" w:type="dxa"/>
            <w:tcBorders>
              <w:top w:val="single" w:sz="4" w:space="0" w:color="auto"/>
              <w:bottom w:val="single" w:sz="8" w:space="0" w:color="auto"/>
            </w:tcBorders>
            <w:vAlign w:val="center"/>
          </w:tcPr>
          <w:p w14:paraId="3E365F7F" w14:textId="1F3F2C4F" w:rsidR="00502CB7" w:rsidRPr="004E2CD3" w:rsidRDefault="00502CB7" w:rsidP="00502CB7">
            <w:pPr>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N</w:t>
            </w:r>
            <w:r w:rsidR="00FA73B4" w:rsidRPr="004E2CD3">
              <w:rPr>
                <w:rFonts w:ascii="Times New Roman" w:eastAsia="Calibri" w:hAnsi="Times New Roman" w:cs="Times New Roman"/>
                <w:szCs w:val="20"/>
              </w:rPr>
              <w:t>S</w:t>
            </w:r>
            <w:r w:rsidRPr="004E2CD3">
              <w:rPr>
                <w:rFonts w:ascii="Times New Roman" w:eastAsia="Calibri" w:hAnsi="Times New Roman" w:cs="Times New Roman"/>
                <w:szCs w:val="20"/>
              </w:rPr>
              <w:t>—2FW</w:t>
            </w:r>
          </w:p>
        </w:tc>
        <w:tc>
          <w:tcPr>
            <w:tcW w:w="1275" w:type="dxa"/>
            <w:tcBorders>
              <w:top w:val="single" w:sz="4" w:space="0" w:color="auto"/>
              <w:bottom w:val="single" w:sz="8" w:space="0" w:color="auto"/>
            </w:tcBorders>
            <w:vAlign w:val="center"/>
          </w:tcPr>
          <w:p w14:paraId="10736BD0" w14:textId="2B00745D" w:rsidR="00502CB7" w:rsidRPr="004E2CD3" w:rsidRDefault="00FA73B4" w:rsidP="00502CB7">
            <w:pPr>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L</w:t>
            </w:r>
            <w:r w:rsidR="00502CB7" w:rsidRPr="004E2CD3">
              <w:rPr>
                <w:rFonts w:ascii="Times New Roman" w:eastAsia="Calibri" w:hAnsi="Times New Roman" w:cs="Times New Roman"/>
                <w:szCs w:val="20"/>
              </w:rPr>
              <w:t>Y—2FW</w:t>
            </w:r>
          </w:p>
        </w:tc>
        <w:tc>
          <w:tcPr>
            <w:tcW w:w="1275" w:type="dxa"/>
            <w:tcBorders>
              <w:top w:val="single" w:sz="4" w:space="0" w:color="auto"/>
              <w:bottom w:val="single" w:sz="8" w:space="0" w:color="auto"/>
            </w:tcBorders>
            <w:vAlign w:val="center"/>
          </w:tcPr>
          <w:p w14:paraId="7376EEA3" w14:textId="3B65E40E" w:rsidR="00502CB7" w:rsidRPr="004E2CD3" w:rsidRDefault="00502CB7" w:rsidP="00502CB7">
            <w:pPr>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N</w:t>
            </w:r>
            <w:r w:rsidR="00FA73B4" w:rsidRPr="004E2CD3">
              <w:rPr>
                <w:rFonts w:ascii="Times New Roman" w:eastAsia="Calibri" w:hAnsi="Times New Roman" w:cs="Times New Roman"/>
                <w:szCs w:val="20"/>
              </w:rPr>
              <w:t>S</w:t>
            </w:r>
            <w:r w:rsidRPr="004E2CD3">
              <w:rPr>
                <w:rFonts w:ascii="Times New Roman" w:eastAsia="Calibri" w:hAnsi="Times New Roman" w:cs="Times New Roman"/>
                <w:szCs w:val="20"/>
              </w:rPr>
              <w:t>—8FW</w:t>
            </w:r>
          </w:p>
        </w:tc>
        <w:tc>
          <w:tcPr>
            <w:tcW w:w="1275" w:type="dxa"/>
            <w:tcBorders>
              <w:top w:val="single" w:sz="4" w:space="0" w:color="auto"/>
              <w:bottom w:val="single" w:sz="8" w:space="0" w:color="auto"/>
            </w:tcBorders>
            <w:vAlign w:val="center"/>
          </w:tcPr>
          <w:p w14:paraId="0CC6BF62" w14:textId="4C800EF6" w:rsidR="00502CB7" w:rsidRPr="004E2CD3" w:rsidRDefault="00FA73B4" w:rsidP="00502CB7">
            <w:pPr>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L</w:t>
            </w:r>
            <w:r w:rsidR="00502CB7" w:rsidRPr="004E2CD3">
              <w:rPr>
                <w:rFonts w:ascii="Times New Roman" w:eastAsia="Calibri" w:hAnsi="Times New Roman" w:cs="Times New Roman"/>
                <w:szCs w:val="20"/>
              </w:rPr>
              <w:t>Y—8FW</w:t>
            </w:r>
          </w:p>
        </w:tc>
        <w:tc>
          <w:tcPr>
            <w:tcW w:w="990" w:type="dxa"/>
            <w:tcBorders>
              <w:top w:val="single" w:sz="4" w:space="0" w:color="auto"/>
              <w:bottom w:val="single" w:sz="8" w:space="0" w:color="auto"/>
            </w:tcBorders>
            <w:vAlign w:val="center"/>
          </w:tcPr>
          <w:p w14:paraId="3FA8D896" w14:textId="1799EE1E" w:rsidR="00502CB7" w:rsidRPr="004E2CD3" w:rsidRDefault="00502CB7" w:rsidP="00502CB7">
            <w:pPr>
              <w:tabs>
                <w:tab w:val="left" w:pos="87"/>
              </w:tabs>
              <w:spacing w:line="240" w:lineRule="auto"/>
              <w:ind w:left="-120" w:firstLine="33"/>
              <w:jc w:val="center"/>
              <w:rPr>
                <w:rFonts w:ascii="Times New Roman" w:eastAsia="Calibri" w:hAnsi="Times New Roman" w:cs="Times New Roman"/>
                <w:szCs w:val="20"/>
              </w:rPr>
            </w:pPr>
            <w:r w:rsidRPr="004E2CD3">
              <w:rPr>
                <w:rFonts w:ascii="Times New Roman" w:eastAsia="Calibri" w:hAnsi="Times New Roman" w:cs="Times New Roman"/>
                <w:szCs w:val="20"/>
              </w:rPr>
              <w:t>RSD</w:t>
            </w:r>
            <w:r w:rsidRPr="004E2CD3">
              <w:rPr>
                <w:rFonts w:ascii="Times New Roman" w:eastAsia="Calibri" w:hAnsi="Times New Roman" w:cs="Times New Roman"/>
                <w:szCs w:val="20"/>
                <w:vertAlign w:val="superscript"/>
              </w:rPr>
              <w:t>4</w:t>
            </w:r>
          </w:p>
        </w:tc>
        <w:tc>
          <w:tcPr>
            <w:tcW w:w="2070" w:type="dxa"/>
            <w:tcBorders>
              <w:top w:val="single" w:sz="4" w:space="0" w:color="auto"/>
              <w:bottom w:val="single" w:sz="8" w:space="0" w:color="auto"/>
            </w:tcBorders>
            <w:vAlign w:val="center"/>
          </w:tcPr>
          <w:p w14:paraId="4B89BEFE" w14:textId="77777777" w:rsidR="00502CB7" w:rsidRPr="004E2CD3" w:rsidRDefault="00502CB7" w:rsidP="00502CB7">
            <w:pPr>
              <w:tabs>
                <w:tab w:val="decimal" w:pos="363"/>
              </w:tabs>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Statistics</w:t>
            </w:r>
          </w:p>
        </w:tc>
      </w:tr>
      <w:tr w:rsidR="004E2CD3" w:rsidRPr="004E2CD3" w14:paraId="34F39C8A" w14:textId="77777777" w:rsidTr="00B9339B">
        <w:trPr>
          <w:trHeight w:val="259"/>
        </w:trPr>
        <w:tc>
          <w:tcPr>
            <w:tcW w:w="1800" w:type="dxa"/>
            <w:vAlign w:val="center"/>
          </w:tcPr>
          <w:p w14:paraId="22363C60" w14:textId="5CB747F8" w:rsidR="009557BD" w:rsidRPr="004E2CD3" w:rsidRDefault="009557BD" w:rsidP="00F50D28">
            <w:pPr>
              <w:pStyle w:val="Default"/>
              <w:rPr>
                <w:color w:val="auto"/>
                <w:sz w:val="22"/>
                <w:szCs w:val="20"/>
                <w:lang w:val="fr-FR"/>
              </w:rPr>
            </w:pPr>
            <w:proofErr w:type="spellStart"/>
            <w:r w:rsidRPr="004E2CD3">
              <w:rPr>
                <w:color w:val="auto"/>
                <w:sz w:val="22"/>
                <w:szCs w:val="20"/>
                <w:lang w:val="fr-FR"/>
              </w:rPr>
              <w:t>Insulin</w:t>
            </w:r>
            <w:proofErr w:type="spellEnd"/>
            <w:r w:rsidRPr="004E2CD3">
              <w:rPr>
                <w:color w:val="auto"/>
                <w:sz w:val="22"/>
                <w:szCs w:val="20"/>
                <w:lang w:val="fr-FR"/>
              </w:rPr>
              <w:t xml:space="preserve">, </w:t>
            </w:r>
            <w:r w:rsidRPr="004E2CD3">
              <w:rPr>
                <w:color w:val="auto"/>
                <w:sz w:val="22"/>
                <w:szCs w:val="20"/>
              </w:rPr>
              <w:t>μ</w:t>
            </w:r>
            <w:r w:rsidRPr="004E2CD3">
              <w:rPr>
                <w:color w:val="auto"/>
                <w:sz w:val="22"/>
                <w:szCs w:val="20"/>
                <w:lang w:val="fr-FR"/>
              </w:rPr>
              <w:t>U/m</w:t>
            </w:r>
            <w:r w:rsidR="00F50D28" w:rsidRPr="004E2CD3">
              <w:rPr>
                <w:color w:val="auto"/>
                <w:sz w:val="22"/>
                <w:szCs w:val="20"/>
              </w:rPr>
              <w:t>L</w:t>
            </w:r>
          </w:p>
        </w:tc>
        <w:tc>
          <w:tcPr>
            <w:tcW w:w="1260" w:type="dxa"/>
            <w:vAlign w:val="center"/>
          </w:tcPr>
          <w:p w14:paraId="32E521DC" w14:textId="08182AFF" w:rsidR="009557BD" w:rsidRPr="004E2CD3" w:rsidRDefault="009557BD" w:rsidP="003A0482">
            <w:pPr>
              <w:pStyle w:val="Default"/>
              <w:rPr>
                <w:color w:val="auto"/>
                <w:sz w:val="22"/>
                <w:szCs w:val="20"/>
                <w:lang w:val="fr-FR"/>
              </w:rPr>
            </w:pPr>
          </w:p>
        </w:tc>
        <w:tc>
          <w:tcPr>
            <w:tcW w:w="1275" w:type="dxa"/>
            <w:vAlign w:val="center"/>
          </w:tcPr>
          <w:p w14:paraId="1B50CB51" w14:textId="6CD61447" w:rsidR="009557BD" w:rsidRPr="004E2CD3" w:rsidRDefault="009557BD" w:rsidP="003A0482">
            <w:pPr>
              <w:pStyle w:val="Default"/>
              <w:rPr>
                <w:color w:val="auto"/>
                <w:sz w:val="22"/>
                <w:szCs w:val="20"/>
              </w:rPr>
            </w:pPr>
          </w:p>
        </w:tc>
        <w:tc>
          <w:tcPr>
            <w:tcW w:w="1275" w:type="dxa"/>
            <w:vAlign w:val="center"/>
          </w:tcPr>
          <w:p w14:paraId="0594A677" w14:textId="77777777" w:rsidR="009557BD" w:rsidRPr="004E2CD3" w:rsidRDefault="009557BD" w:rsidP="003A0482">
            <w:pPr>
              <w:pStyle w:val="Default"/>
              <w:rPr>
                <w:color w:val="auto"/>
                <w:sz w:val="22"/>
                <w:szCs w:val="20"/>
              </w:rPr>
            </w:pPr>
          </w:p>
        </w:tc>
        <w:tc>
          <w:tcPr>
            <w:tcW w:w="1275" w:type="dxa"/>
            <w:vAlign w:val="center"/>
          </w:tcPr>
          <w:p w14:paraId="32C2D403" w14:textId="77777777" w:rsidR="009557BD" w:rsidRPr="004E2CD3" w:rsidRDefault="009557BD" w:rsidP="003A0482">
            <w:pPr>
              <w:pStyle w:val="Default"/>
              <w:rPr>
                <w:color w:val="auto"/>
                <w:sz w:val="22"/>
                <w:szCs w:val="20"/>
              </w:rPr>
            </w:pPr>
          </w:p>
        </w:tc>
        <w:tc>
          <w:tcPr>
            <w:tcW w:w="1275" w:type="dxa"/>
            <w:vAlign w:val="center"/>
          </w:tcPr>
          <w:p w14:paraId="774C3414" w14:textId="77777777" w:rsidR="009557BD" w:rsidRPr="004E2CD3" w:rsidRDefault="009557BD" w:rsidP="003A0482">
            <w:pPr>
              <w:pStyle w:val="Default"/>
              <w:rPr>
                <w:color w:val="auto"/>
                <w:sz w:val="22"/>
                <w:szCs w:val="20"/>
              </w:rPr>
            </w:pPr>
          </w:p>
        </w:tc>
        <w:tc>
          <w:tcPr>
            <w:tcW w:w="1275" w:type="dxa"/>
            <w:vAlign w:val="center"/>
          </w:tcPr>
          <w:p w14:paraId="4176DDEC" w14:textId="77777777" w:rsidR="009557BD" w:rsidRPr="004E2CD3" w:rsidRDefault="009557BD" w:rsidP="003A0482">
            <w:pPr>
              <w:pStyle w:val="Default"/>
              <w:rPr>
                <w:color w:val="auto"/>
                <w:sz w:val="22"/>
                <w:szCs w:val="20"/>
              </w:rPr>
            </w:pPr>
          </w:p>
        </w:tc>
        <w:tc>
          <w:tcPr>
            <w:tcW w:w="1275" w:type="dxa"/>
            <w:vAlign w:val="center"/>
          </w:tcPr>
          <w:p w14:paraId="082C8DEA" w14:textId="77777777" w:rsidR="009557BD" w:rsidRPr="004E2CD3" w:rsidRDefault="009557BD" w:rsidP="003A0482">
            <w:pPr>
              <w:pStyle w:val="Default"/>
              <w:rPr>
                <w:color w:val="auto"/>
                <w:sz w:val="22"/>
                <w:szCs w:val="20"/>
              </w:rPr>
            </w:pPr>
          </w:p>
        </w:tc>
        <w:tc>
          <w:tcPr>
            <w:tcW w:w="990" w:type="dxa"/>
            <w:vAlign w:val="center"/>
          </w:tcPr>
          <w:p w14:paraId="304D020E" w14:textId="77777777" w:rsidR="009557BD" w:rsidRPr="004E2CD3" w:rsidRDefault="009557BD" w:rsidP="003A0482">
            <w:pPr>
              <w:pStyle w:val="Default"/>
              <w:rPr>
                <w:color w:val="auto"/>
                <w:sz w:val="22"/>
                <w:szCs w:val="20"/>
              </w:rPr>
            </w:pPr>
          </w:p>
        </w:tc>
        <w:tc>
          <w:tcPr>
            <w:tcW w:w="2070" w:type="dxa"/>
            <w:vAlign w:val="center"/>
          </w:tcPr>
          <w:p w14:paraId="1554A7D5" w14:textId="77777777" w:rsidR="009557BD" w:rsidRPr="004E2CD3" w:rsidRDefault="009557BD" w:rsidP="003A0482">
            <w:pPr>
              <w:pStyle w:val="Default"/>
              <w:rPr>
                <w:color w:val="auto"/>
                <w:sz w:val="22"/>
                <w:szCs w:val="20"/>
              </w:rPr>
            </w:pPr>
          </w:p>
        </w:tc>
      </w:tr>
      <w:tr w:rsidR="004E2CD3" w:rsidRPr="004E2CD3" w14:paraId="58E07175" w14:textId="77777777" w:rsidTr="00B9339B">
        <w:trPr>
          <w:trHeight w:val="162"/>
        </w:trPr>
        <w:tc>
          <w:tcPr>
            <w:tcW w:w="1800" w:type="dxa"/>
            <w:vMerge w:val="restart"/>
            <w:vAlign w:val="center"/>
          </w:tcPr>
          <w:p w14:paraId="6EADA3E5" w14:textId="11D838A2" w:rsidR="009557BD" w:rsidRPr="004E2CD3" w:rsidRDefault="009557BD" w:rsidP="003A0482">
            <w:pPr>
              <w:spacing w:line="240" w:lineRule="auto"/>
              <w:ind w:left="528"/>
              <w:rPr>
                <w:rFonts w:ascii="Times New Roman" w:eastAsia="Calibri" w:hAnsi="Times New Roman" w:cs="Times New Roman"/>
                <w:szCs w:val="20"/>
              </w:rPr>
            </w:pPr>
            <w:proofErr w:type="spellStart"/>
            <w:r w:rsidRPr="004E2CD3">
              <w:rPr>
                <w:rFonts w:ascii="Times New Roman" w:eastAsia="Calibri" w:hAnsi="Times New Roman" w:cs="Times New Roman"/>
                <w:szCs w:val="20"/>
                <w:lang w:val="fr-FR"/>
              </w:rPr>
              <w:t>C</w:t>
            </w:r>
            <w:r w:rsidRPr="004E2CD3">
              <w:rPr>
                <w:rFonts w:ascii="Times New Roman" w:eastAsia="Calibri" w:hAnsi="Times New Roman" w:cs="Times New Roman"/>
                <w:szCs w:val="20"/>
                <w:vertAlign w:val="subscript"/>
                <w:lang w:val="fr-FR"/>
              </w:rPr>
              <w:t>initial</w:t>
            </w:r>
            <w:proofErr w:type="spellEnd"/>
          </w:p>
        </w:tc>
        <w:tc>
          <w:tcPr>
            <w:tcW w:w="1260" w:type="dxa"/>
            <w:vAlign w:val="center"/>
          </w:tcPr>
          <w:p w14:paraId="38C36537" w14:textId="0E19EC49" w:rsidR="009557BD" w:rsidRPr="004E2CD3" w:rsidRDefault="003A79EE" w:rsidP="003A0482">
            <w:pPr>
              <w:spacing w:line="240" w:lineRule="auto"/>
              <w:rPr>
                <w:rFonts w:ascii="Times New Roman" w:hAnsi="Times New Roman" w:cs="Times New Roman"/>
                <w:szCs w:val="20"/>
              </w:rPr>
            </w:pPr>
            <w:r w:rsidRPr="004E2CD3">
              <w:rPr>
                <w:rFonts w:ascii="Times New Roman" w:hAnsi="Times New Roman" w:cs="Times New Roman"/>
                <w:szCs w:val="20"/>
                <w:lang w:val="fr-FR"/>
              </w:rPr>
              <w:t>TN</w:t>
            </w:r>
            <w:r w:rsidR="007863D9" w:rsidRPr="004E2CD3">
              <w:rPr>
                <w:rFonts w:ascii="Times New Roman" w:eastAsia="Calibri" w:hAnsi="Times New Roman" w:cs="Times New Roman"/>
                <w:sz w:val="20"/>
                <w:szCs w:val="20"/>
                <w:vertAlign w:val="superscript"/>
              </w:rPr>
              <w:t>#</w:t>
            </w:r>
            <w:r w:rsidR="00F719CE" w:rsidRPr="004E2CD3">
              <w:rPr>
                <w:rFonts w:ascii="Times New Roman" w:eastAsia="Calibri" w:hAnsi="Times New Roman" w:cs="Times New Roman"/>
                <w:sz w:val="20"/>
                <w:szCs w:val="20"/>
                <w:vertAlign w:val="superscript"/>
              </w:rPr>
              <w:t xml:space="preserve"> </w:t>
            </w:r>
            <w:r w:rsidR="007863D9" w:rsidRPr="004E2CD3">
              <w:rPr>
                <w:rFonts w:ascii="Times New Roman" w:eastAsia="Calibri" w:hAnsi="Times New Roman" w:cs="Times New Roman"/>
                <w:sz w:val="20"/>
                <w:szCs w:val="20"/>
                <w:vertAlign w:val="superscript"/>
              </w:rPr>
              <w:t>||</w:t>
            </w:r>
          </w:p>
        </w:tc>
        <w:tc>
          <w:tcPr>
            <w:tcW w:w="1275" w:type="dxa"/>
          </w:tcPr>
          <w:p w14:paraId="16756A93" w14:textId="7A014F41"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3.49</w:t>
            </w:r>
          </w:p>
        </w:tc>
        <w:tc>
          <w:tcPr>
            <w:tcW w:w="1275" w:type="dxa"/>
          </w:tcPr>
          <w:p w14:paraId="31864FE9" w14:textId="1F4A745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7.51</w:t>
            </w:r>
          </w:p>
        </w:tc>
        <w:tc>
          <w:tcPr>
            <w:tcW w:w="1275" w:type="dxa"/>
          </w:tcPr>
          <w:p w14:paraId="08B47491" w14:textId="065DEDAC"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0.74</w:t>
            </w:r>
          </w:p>
        </w:tc>
        <w:tc>
          <w:tcPr>
            <w:tcW w:w="1275" w:type="dxa"/>
          </w:tcPr>
          <w:p w14:paraId="0DE886C4" w14:textId="5C739E93"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2. 20</w:t>
            </w:r>
          </w:p>
        </w:tc>
        <w:tc>
          <w:tcPr>
            <w:tcW w:w="1275" w:type="dxa"/>
          </w:tcPr>
          <w:p w14:paraId="2C86C780" w14:textId="5A9744FE"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2.67</w:t>
            </w:r>
          </w:p>
        </w:tc>
        <w:tc>
          <w:tcPr>
            <w:tcW w:w="1275" w:type="dxa"/>
          </w:tcPr>
          <w:p w14:paraId="49A0391D" w14:textId="783EAB12"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2.35</w:t>
            </w:r>
          </w:p>
        </w:tc>
        <w:tc>
          <w:tcPr>
            <w:tcW w:w="990" w:type="dxa"/>
            <w:vMerge w:val="restart"/>
            <w:vAlign w:val="center"/>
          </w:tcPr>
          <w:p w14:paraId="22BBEF8B" w14:textId="00AA61EC" w:rsidR="009557BD" w:rsidRPr="004E2CD3" w:rsidRDefault="009557BD" w:rsidP="007863D9">
            <w:pPr>
              <w:tabs>
                <w:tab w:val="left" w:pos="87"/>
                <w:tab w:val="decimal" w:pos="363"/>
              </w:tabs>
              <w:spacing w:line="240" w:lineRule="auto"/>
              <w:ind w:left="-120" w:firstLine="33"/>
              <w:jc w:val="center"/>
              <w:rPr>
                <w:rFonts w:ascii="Times New Roman" w:eastAsia="Calibri" w:hAnsi="Times New Roman" w:cs="Times New Roman"/>
                <w:szCs w:val="20"/>
              </w:rPr>
            </w:pPr>
            <w:r w:rsidRPr="004E2CD3">
              <w:rPr>
                <w:rFonts w:ascii="Times New Roman" w:eastAsia="Calibri" w:hAnsi="Times New Roman" w:cs="Times New Roman"/>
                <w:szCs w:val="20"/>
              </w:rPr>
              <w:t>2.</w:t>
            </w:r>
            <w:r w:rsidR="007863D9" w:rsidRPr="004E2CD3">
              <w:rPr>
                <w:rFonts w:ascii="Times New Roman" w:eastAsia="Calibri" w:hAnsi="Times New Roman" w:cs="Times New Roman"/>
                <w:szCs w:val="20"/>
              </w:rPr>
              <w:t>20</w:t>
            </w:r>
          </w:p>
        </w:tc>
        <w:tc>
          <w:tcPr>
            <w:tcW w:w="2070" w:type="dxa"/>
            <w:vMerge w:val="restart"/>
            <w:vAlign w:val="center"/>
          </w:tcPr>
          <w:p w14:paraId="1EE17174" w14:textId="7F26E8C1" w:rsidR="009557BD" w:rsidRPr="004E2CD3" w:rsidRDefault="009557BD" w:rsidP="003A0482">
            <w:pPr>
              <w:spacing w:line="240" w:lineRule="auto"/>
              <w:ind w:hanging="12"/>
              <w:jc w:val="center"/>
              <w:rPr>
                <w:rFonts w:ascii="Times New Roman" w:eastAsia="Calibri" w:hAnsi="Times New Roman" w:cs="Times New Roman"/>
                <w:szCs w:val="20"/>
              </w:rPr>
            </w:pPr>
            <w:r w:rsidRPr="004E2CD3">
              <w:rPr>
                <w:rFonts w:ascii="Times New Roman" w:eastAsia="Calibri" w:hAnsi="Times New Roman" w:cs="Times New Roman"/>
                <w:szCs w:val="20"/>
                <w:lang w:val="en-US"/>
              </w:rPr>
              <w:t>FW×P*, D×FW×P*</w:t>
            </w:r>
          </w:p>
        </w:tc>
      </w:tr>
      <w:tr w:rsidR="004E2CD3" w:rsidRPr="004E2CD3" w14:paraId="696EA045" w14:textId="77777777" w:rsidTr="00B9339B">
        <w:tc>
          <w:tcPr>
            <w:tcW w:w="1800" w:type="dxa"/>
            <w:vMerge/>
            <w:vAlign w:val="center"/>
          </w:tcPr>
          <w:p w14:paraId="356D690D" w14:textId="6F46B28B" w:rsidR="009557BD" w:rsidRPr="004E2CD3" w:rsidRDefault="009557BD" w:rsidP="003A0482">
            <w:pPr>
              <w:spacing w:line="240" w:lineRule="auto"/>
              <w:ind w:left="528"/>
              <w:rPr>
                <w:rFonts w:ascii="Times New Roman" w:eastAsia="Calibri" w:hAnsi="Times New Roman" w:cs="Times New Roman"/>
                <w:szCs w:val="20"/>
              </w:rPr>
            </w:pPr>
          </w:p>
        </w:tc>
        <w:tc>
          <w:tcPr>
            <w:tcW w:w="1260" w:type="dxa"/>
            <w:vAlign w:val="center"/>
          </w:tcPr>
          <w:p w14:paraId="3E13364D" w14:textId="0F3C1B1F" w:rsidR="009557BD" w:rsidRPr="004E2CD3" w:rsidRDefault="003A79EE" w:rsidP="003A0482">
            <w:pPr>
              <w:spacing w:line="240" w:lineRule="auto"/>
              <w:rPr>
                <w:rFonts w:ascii="Times New Roman" w:hAnsi="Times New Roman" w:cs="Times New Roman"/>
                <w:szCs w:val="20"/>
              </w:rPr>
            </w:pPr>
            <w:r w:rsidRPr="004E2CD3">
              <w:rPr>
                <w:rFonts w:ascii="Times New Roman" w:hAnsi="Times New Roman" w:cs="Times New Roman"/>
                <w:szCs w:val="20"/>
              </w:rPr>
              <w:t>HS</w:t>
            </w:r>
          </w:p>
        </w:tc>
        <w:tc>
          <w:tcPr>
            <w:tcW w:w="1275" w:type="dxa"/>
          </w:tcPr>
          <w:p w14:paraId="4163DF81" w14:textId="694B9352"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3.81</w:t>
            </w:r>
          </w:p>
        </w:tc>
        <w:tc>
          <w:tcPr>
            <w:tcW w:w="1275" w:type="dxa"/>
          </w:tcPr>
          <w:p w14:paraId="2F823227" w14:textId="7C9E3065"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0.88</w:t>
            </w:r>
          </w:p>
        </w:tc>
        <w:tc>
          <w:tcPr>
            <w:tcW w:w="1275" w:type="dxa"/>
          </w:tcPr>
          <w:p w14:paraId="30CAD74A" w14:textId="5BB38122"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3.03</w:t>
            </w:r>
          </w:p>
        </w:tc>
        <w:tc>
          <w:tcPr>
            <w:tcW w:w="1275" w:type="dxa"/>
          </w:tcPr>
          <w:p w14:paraId="70B1F28B" w14:textId="106DEBAB"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3.05</w:t>
            </w:r>
          </w:p>
        </w:tc>
        <w:tc>
          <w:tcPr>
            <w:tcW w:w="1275" w:type="dxa"/>
          </w:tcPr>
          <w:p w14:paraId="75B2B554" w14:textId="63F6AB54"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1.50</w:t>
            </w:r>
          </w:p>
        </w:tc>
        <w:tc>
          <w:tcPr>
            <w:tcW w:w="1275" w:type="dxa"/>
          </w:tcPr>
          <w:p w14:paraId="63E35B03" w14:textId="091795CD"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4.35</w:t>
            </w:r>
          </w:p>
        </w:tc>
        <w:tc>
          <w:tcPr>
            <w:tcW w:w="990" w:type="dxa"/>
            <w:vMerge/>
            <w:vAlign w:val="center"/>
          </w:tcPr>
          <w:p w14:paraId="242779E7" w14:textId="77777777" w:rsidR="009557BD" w:rsidRPr="004E2CD3" w:rsidRDefault="009557BD" w:rsidP="003A0482">
            <w:pPr>
              <w:tabs>
                <w:tab w:val="left" w:pos="87"/>
                <w:tab w:val="decimal" w:pos="363"/>
              </w:tabs>
              <w:spacing w:line="240" w:lineRule="auto"/>
              <w:ind w:left="-120" w:firstLine="33"/>
              <w:jc w:val="center"/>
              <w:rPr>
                <w:rFonts w:ascii="Times New Roman" w:eastAsia="Calibri" w:hAnsi="Times New Roman" w:cs="Times New Roman"/>
                <w:szCs w:val="20"/>
              </w:rPr>
            </w:pPr>
          </w:p>
        </w:tc>
        <w:tc>
          <w:tcPr>
            <w:tcW w:w="2070" w:type="dxa"/>
            <w:vMerge/>
            <w:vAlign w:val="center"/>
          </w:tcPr>
          <w:p w14:paraId="197C5768" w14:textId="77777777" w:rsidR="009557BD" w:rsidRPr="004E2CD3" w:rsidRDefault="009557BD" w:rsidP="003A0482">
            <w:pPr>
              <w:spacing w:line="240" w:lineRule="auto"/>
              <w:ind w:hanging="12"/>
              <w:jc w:val="center"/>
              <w:rPr>
                <w:rFonts w:ascii="Times New Roman" w:eastAsia="Calibri" w:hAnsi="Times New Roman" w:cs="Times New Roman"/>
                <w:szCs w:val="20"/>
              </w:rPr>
            </w:pPr>
          </w:p>
        </w:tc>
      </w:tr>
      <w:tr w:rsidR="004E2CD3" w:rsidRPr="004E2CD3" w14:paraId="0C3E056A" w14:textId="77777777" w:rsidTr="00B9339B">
        <w:trPr>
          <w:trHeight w:val="162"/>
        </w:trPr>
        <w:tc>
          <w:tcPr>
            <w:tcW w:w="1800" w:type="dxa"/>
            <w:vMerge w:val="restart"/>
            <w:vAlign w:val="center"/>
          </w:tcPr>
          <w:p w14:paraId="1351630B" w14:textId="0059CE4D" w:rsidR="009557BD" w:rsidRPr="004E2CD3" w:rsidRDefault="009557BD" w:rsidP="003A0482">
            <w:pPr>
              <w:spacing w:line="240" w:lineRule="auto"/>
              <w:ind w:left="528"/>
              <w:rPr>
                <w:rFonts w:ascii="Times New Roman" w:eastAsia="Calibri" w:hAnsi="Times New Roman" w:cs="Times New Roman"/>
                <w:szCs w:val="20"/>
              </w:rPr>
            </w:pPr>
            <w:proofErr w:type="gramStart"/>
            <w:r w:rsidRPr="004E2CD3">
              <w:rPr>
                <w:rFonts w:ascii="Times New Roman" w:eastAsia="Calibri" w:hAnsi="Times New Roman" w:cs="Times New Roman"/>
                <w:szCs w:val="20"/>
                <w:lang w:val="fr-FR"/>
              </w:rPr>
              <w:t>λ</w:t>
            </w:r>
            <w:proofErr w:type="gramEnd"/>
          </w:p>
        </w:tc>
        <w:tc>
          <w:tcPr>
            <w:tcW w:w="1260" w:type="dxa"/>
            <w:vAlign w:val="center"/>
          </w:tcPr>
          <w:p w14:paraId="345160F5" w14:textId="3D2A3B7A" w:rsidR="009557BD" w:rsidRPr="004E2CD3" w:rsidRDefault="003A79EE" w:rsidP="003A0482">
            <w:pPr>
              <w:spacing w:line="240" w:lineRule="auto"/>
              <w:rPr>
                <w:rFonts w:ascii="Times New Roman" w:hAnsi="Times New Roman" w:cs="Times New Roman"/>
                <w:szCs w:val="20"/>
              </w:rPr>
            </w:pPr>
            <w:r w:rsidRPr="004E2CD3">
              <w:rPr>
                <w:rFonts w:ascii="Times New Roman" w:hAnsi="Times New Roman" w:cs="Times New Roman"/>
                <w:szCs w:val="20"/>
              </w:rPr>
              <w:t>TN</w:t>
            </w:r>
            <w:r w:rsidR="009557BD" w:rsidRPr="004E2CD3">
              <w:rPr>
                <w:rFonts w:ascii="Times New Roman" w:eastAsia="Calibri" w:hAnsi="Times New Roman" w:cs="Times New Roman"/>
                <w:szCs w:val="20"/>
                <w:vertAlign w:val="superscript"/>
                <w:lang w:val="fr-FR"/>
              </w:rPr>
              <w:sym w:font="Wingdings 2" w:char="F0CF"/>
            </w:r>
            <w:r w:rsidR="00F719CE" w:rsidRPr="004E2CD3">
              <w:rPr>
                <w:rFonts w:ascii="Times New Roman" w:eastAsia="Calibri" w:hAnsi="Times New Roman" w:cs="Times New Roman"/>
                <w:sz w:val="20"/>
                <w:szCs w:val="20"/>
                <w:vertAlign w:val="superscript"/>
              </w:rPr>
              <w:t>#||</w:t>
            </w:r>
          </w:p>
        </w:tc>
        <w:tc>
          <w:tcPr>
            <w:tcW w:w="1275" w:type="dxa"/>
            <w:vAlign w:val="bottom"/>
          </w:tcPr>
          <w:p w14:paraId="3101672E" w14:textId="1735D9D6"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0.068</w:t>
            </w:r>
          </w:p>
        </w:tc>
        <w:tc>
          <w:tcPr>
            <w:tcW w:w="1275" w:type="dxa"/>
            <w:vAlign w:val="bottom"/>
          </w:tcPr>
          <w:p w14:paraId="1DE010D3" w14:textId="07F2A9CF"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0.108</w:t>
            </w:r>
          </w:p>
        </w:tc>
        <w:tc>
          <w:tcPr>
            <w:tcW w:w="1275" w:type="dxa"/>
            <w:vAlign w:val="bottom"/>
          </w:tcPr>
          <w:p w14:paraId="37F24293" w14:textId="03690D1F"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0.044</w:t>
            </w:r>
          </w:p>
        </w:tc>
        <w:tc>
          <w:tcPr>
            <w:tcW w:w="1275" w:type="dxa"/>
            <w:vAlign w:val="bottom"/>
          </w:tcPr>
          <w:p w14:paraId="63F0C5A9" w14:textId="47D4AA79"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0.044</w:t>
            </w:r>
          </w:p>
        </w:tc>
        <w:tc>
          <w:tcPr>
            <w:tcW w:w="1275" w:type="dxa"/>
            <w:vAlign w:val="bottom"/>
          </w:tcPr>
          <w:p w14:paraId="26DBD071" w14:textId="70290419"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0.054</w:t>
            </w:r>
          </w:p>
        </w:tc>
        <w:tc>
          <w:tcPr>
            <w:tcW w:w="1275" w:type="dxa"/>
            <w:vAlign w:val="bottom"/>
          </w:tcPr>
          <w:p w14:paraId="59D8560B" w14:textId="708F28DE"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0.066</w:t>
            </w:r>
          </w:p>
        </w:tc>
        <w:tc>
          <w:tcPr>
            <w:tcW w:w="990" w:type="dxa"/>
            <w:vMerge w:val="restart"/>
            <w:vAlign w:val="center"/>
          </w:tcPr>
          <w:p w14:paraId="5B69B96A" w14:textId="0086FBAA" w:rsidR="009557BD" w:rsidRPr="004E2CD3" w:rsidRDefault="009557BD" w:rsidP="003A0482">
            <w:pPr>
              <w:tabs>
                <w:tab w:val="left" w:pos="87"/>
                <w:tab w:val="decimal" w:pos="363"/>
              </w:tabs>
              <w:spacing w:line="240" w:lineRule="auto"/>
              <w:ind w:left="-120" w:firstLine="33"/>
              <w:jc w:val="center"/>
              <w:rPr>
                <w:rFonts w:ascii="Times New Roman" w:eastAsia="Calibri" w:hAnsi="Times New Roman" w:cs="Times New Roman"/>
                <w:szCs w:val="20"/>
              </w:rPr>
            </w:pPr>
            <w:r w:rsidRPr="004E2CD3">
              <w:rPr>
                <w:rFonts w:ascii="Times New Roman" w:eastAsia="Calibri" w:hAnsi="Times New Roman" w:cs="Times New Roman"/>
                <w:szCs w:val="20"/>
              </w:rPr>
              <w:t>0.021</w:t>
            </w:r>
          </w:p>
        </w:tc>
        <w:tc>
          <w:tcPr>
            <w:tcW w:w="2070" w:type="dxa"/>
            <w:vMerge w:val="restart"/>
            <w:vAlign w:val="center"/>
          </w:tcPr>
          <w:p w14:paraId="01FAF40C" w14:textId="07050154" w:rsidR="009557BD" w:rsidRPr="004E2CD3" w:rsidRDefault="009557BD" w:rsidP="003A0482">
            <w:pPr>
              <w:spacing w:line="240" w:lineRule="auto"/>
              <w:ind w:hanging="12"/>
              <w:jc w:val="center"/>
              <w:rPr>
                <w:rFonts w:ascii="Times New Roman" w:eastAsia="Calibri" w:hAnsi="Times New Roman" w:cs="Times New Roman"/>
                <w:szCs w:val="20"/>
              </w:rPr>
            </w:pPr>
            <w:r w:rsidRPr="004E2CD3">
              <w:rPr>
                <w:rFonts w:ascii="Times New Roman" w:eastAsia="Calibri" w:hAnsi="Times New Roman" w:cs="Times New Roman"/>
                <w:szCs w:val="20"/>
                <w:lang w:val="en-US"/>
              </w:rPr>
              <w:t>FW</w:t>
            </w:r>
            <w:r w:rsidRPr="004E2CD3">
              <w:rPr>
                <w:rFonts w:ascii="Times New Roman" w:eastAsia="Calibri" w:hAnsi="Times New Roman" w:cs="Times New Roman"/>
                <w:szCs w:val="20"/>
                <w:vertAlign w:val="superscript"/>
                <w:lang w:val="en-US"/>
              </w:rPr>
              <w:t>T</w:t>
            </w:r>
            <w:r w:rsidRPr="004E2CD3">
              <w:rPr>
                <w:rFonts w:ascii="Times New Roman" w:eastAsia="Calibri" w:hAnsi="Times New Roman" w:cs="Times New Roman"/>
                <w:szCs w:val="20"/>
                <w:lang w:val="en-US"/>
              </w:rPr>
              <w:t>, D×P</w:t>
            </w:r>
            <w:r w:rsidRPr="004E2CD3">
              <w:rPr>
                <w:rFonts w:ascii="Times New Roman" w:eastAsia="Calibri" w:hAnsi="Times New Roman" w:cs="Times New Roman"/>
                <w:szCs w:val="20"/>
                <w:vertAlign w:val="superscript"/>
                <w:lang w:val="en-US"/>
              </w:rPr>
              <w:t>T</w:t>
            </w:r>
            <w:r w:rsidRPr="004E2CD3">
              <w:rPr>
                <w:rFonts w:ascii="Times New Roman" w:eastAsia="Calibri" w:hAnsi="Times New Roman" w:cs="Times New Roman"/>
                <w:szCs w:val="20"/>
                <w:lang w:val="en-US"/>
              </w:rPr>
              <w:t>, FW×P*</w:t>
            </w:r>
          </w:p>
        </w:tc>
      </w:tr>
      <w:tr w:rsidR="004E2CD3" w:rsidRPr="004E2CD3" w14:paraId="749C5CD2" w14:textId="77777777" w:rsidTr="00B9339B">
        <w:tc>
          <w:tcPr>
            <w:tcW w:w="1800" w:type="dxa"/>
            <w:vMerge/>
            <w:vAlign w:val="center"/>
          </w:tcPr>
          <w:p w14:paraId="42626782" w14:textId="77777777" w:rsidR="009557BD" w:rsidRPr="004E2CD3" w:rsidRDefault="009557BD" w:rsidP="003A0482">
            <w:pPr>
              <w:spacing w:line="240" w:lineRule="auto"/>
              <w:ind w:left="528"/>
              <w:rPr>
                <w:rFonts w:ascii="Times New Roman" w:eastAsia="Calibri" w:hAnsi="Times New Roman" w:cs="Times New Roman"/>
                <w:szCs w:val="20"/>
              </w:rPr>
            </w:pPr>
          </w:p>
        </w:tc>
        <w:tc>
          <w:tcPr>
            <w:tcW w:w="1260" w:type="dxa"/>
            <w:vAlign w:val="center"/>
          </w:tcPr>
          <w:p w14:paraId="5429C250" w14:textId="00ABB80F" w:rsidR="009557BD" w:rsidRPr="004E2CD3" w:rsidRDefault="003A79EE" w:rsidP="003A0482">
            <w:pPr>
              <w:spacing w:line="240" w:lineRule="auto"/>
              <w:rPr>
                <w:rFonts w:ascii="Times New Roman" w:hAnsi="Times New Roman" w:cs="Times New Roman"/>
                <w:szCs w:val="20"/>
              </w:rPr>
            </w:pPr>
            <w:r w:rsidRPr="004E2CD3">
              <w:rPr>
                <w:rFonts w:ascii="Times New Roman" w:hAnsi="Times New Roman" w:cs="Times New Roman"/>
                <w:szCs w:val="20"/>
              </w:rPr>
              <w:t>HS</w:t>
            </w:r>
          </w:p>
        </w:tc>
        <w:tc>
          <w:tcPr>
            <w:tcW w:w="1275" w:type="dxa"/>
            <w:vAlign w:val="bottom"/>
          </w:tcPr>
          <w:p w14:paraId="611059F7" w14:textId="273467CA"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0.058</w:t>
            </w:r>
          </w:p>
        </w:tc>
        <w:tc>
          <w:tcPr>
            <w:tcW w:w="1275" w:type="dxa"/>
            <w:vAlign w:val="bottom"/>
          </w:tcPr>
          <w:p w14:paraId="4B584FF1" w14:textId="4B74E34A"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0.050</w:t>
            </w:r>
          </w:p>
        </w:tc>
        <w:tc>
          <w:tcPr>
            <w:tcW w:w="1275" w:type="dxa"/>
            <w:vAlign w:val="bottom"/>
          </w:tcPr>
          <w:p w14:paraId="15FFAA05" w14:textId="602F5652"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0.058</w:t>
            </w:r>
          </w:p>
        </w:tc>
        <w:tc>
          <w:tcPr>
            <w:tcW w:w="1275" w:type="dxa"/>
            <w:vAlign w:val="bottom"/>
          </w:tcPr>
          <w:p w14:paraId="0C2A30A6" w14:textId="0CE43732"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0.057</w:t>
            </w:r>
          </w:p>
        </w:tc>
        <w:tc>
          <w:tcPr>
            <w:tcW w:w="1275" w:type="dxa"/>
            <w:vAlign w:val="bottom"/>
          </w:tcPr>
          <w:p w14:paraId="499917F0" w14:textId="7F7182EE"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0.061</w:t>
            </w:r>
          </w:p>
        </w:tc>
        <w:tc>
          <w:tcPr>
            <w:tcW w:w="1275" w:type="dxa"/>
            <w:vAlign w:val="bottom"/>
          </w:tcPr>
          <w:p w14:paraId="11381E8B" w14:textId="0FBD3C12"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0.053</w:t>
            </w:r>
          </w:p>
        </w:tc>
        <w:tc>
          <w:tcPr>
            <w:tcW w:w="990" w:type="dxa"/>
            <w:vMerge/>
            <w:vAlign w:val="center"/>
          </w:tcPr>
          <w:p w14:paraId="30F8717F" w14:textId="77777777" w:rsidR="009557BD" w:rsidRPr="004E2CD3" w:rsidRDefault="009557BD" w:rsidP="003A0482">
            <w:pPr>
              <w:tabs>
                <w:tab w:val="left" w:pos="87"/>
                <w:tab w:val="decimal" w:pos="363"/>
              </w:tabs>
              <w:spacing w:line="240" w:lineRule="auto"/>
              <w:ind w:left="-120" w:firstLine="33"/>
              <w:jc w:val="center"/>
              <w:rPr>
                <w:rFonts w:ascii="Times New Roman" w:eastAsia="Calibri" w:hAnsi="Times New Roman" w:cs="Times New Roman"/>
                <w:szCs w:val="20"/>
              </w:rPr>
            </w:pPr>
          </w:p>
        </w:tc>
        <w:tc>
          <w:tcPr>
            <w:tcW w:w="2070" w:type="dxa"/>
            <w:vMerge/>
            <w:vAlign w:val="center"/>
          </w:tcPr>
          <w:p w14:paraId="4626D50D" w14:textId="77777777" w:rsidR="009557BD" w:rsidRPr="004E2CD3" w:rsidRDefault="009557BD" w:rsidP="003A0482">
            <w:pPr>
              <w:spacing w:line="240" w:lineRule="auto"/>
              <w:ind w:hanging="12"/>
              <w:jc w:val="center"/>
              <w:rPr>
                <w:rFonts w:ascii="Times New Roman" w:eastAsia="Calibri" w:hAnsi="Times New Roman" w:cs="Times New Roman"/>
                <w:szCs w:val="20"/>
              </w:rPr>
            </w:pPr>
          </w:p>
        </w:tc>
      </w:tr>
      <w:tr w:rsidR="004E2CD3" w:rsidRPr="004E2CD3" w14:paraId="0147ACF5" w14:textId="77777777" w:rsidTr="00B9339B">
        <w:trPr>
          <w:trHeight w:val="162"/>
        </w:trPr>
        <w:tc>
          <w:tcPr>
            <w:tcW w:w="1800" w:type="dxa"/>
            <w:vMerge w:val="restart"/>
            <w:vAlign w:val="center"/>
          </w:tcPr>
          <w:p w14:paraId="2DA1C938" w14:textId="2DA70F48" w:rsidR="009557BD" w:rsidRPr="004E2CD3" w:rsidRDefault="009557BD" w:rsidP="003A0482">
            <w:pPr>
              <w:spacing w:line="240" w:lineRule="auto"/>
              <w:ind w:left="528"/>
              <w:rPr>
                <w:rFonts w:ascii="Times New Roman" w:eastAsia="Calibri" w:hAnsi="Times New Roman" w:cs="Times New Roman"/>
                <w:szCs w:val="20"/>
              </w:rPr>
            </w:pPr>
            <w:r w:rsidRPr="004E2CD3">
              <w:rPr>
                <w:rFonts w:ascii="Times New Roman" w:eastAsia="Calibri" w:hAnsi="Times New Roman" w:cs="Times New Roman"/>
                <w:szCs w:val="20"/>
                <w:lang w:val="fr-FR"/>
              </w:rPr>
              <w:t>AUC</w:t>
            </w:r>
          </w:p>
        </w:tc>
        <w:tc>
          <w:tcPr>
            <w:tcW w:w="1260" w:type="dxa"/>
            <w:vAlign w:val="center"/>
          </w:tcPr>
          <w:p w14:paraId="32B13699" w14:textId="49CA2A3C" w:rsidR="009557BD" w:rsidRPr="004E2CD3" w:rsidRDefault="003A79EE" w:rsidP="00F719CE">
            <w:pPr>
              <w:spacing w:line="240" w:lineRule="auto"/>
              <w:rPr>
                <w:rFonts w:ascii="Times New Roman" w:hAnsi="Times New Roman" w:cs="Times New Roman"/>
                <w:szCs w:val="20"/>
              </w:rPr>
            </w:pPr>
            <w:r w:rsidRPr="004E2CD3">
              <w:rPr>
                <w:rFonts w:ascii="Times New Roman" w:hAnsi="Times New Roman" w:cs="Times New Roman"/>
                <w:szCs w:val="20"/>
              </w:rPr>
              <w:t>TN</w:t>
            </w:r>
            <w:r w:rsidR="009557BD" w:rsidRPr="004E2CD3">
              <w:rPr>
                <w:rFonts w:ascii="Times New Roman" w:eastAsia="Calibri" w:hAnsi="Times New Roman" w:cs="Times New Roman"/>
                <w:szCs w:val="20"/>
                <w:vertAlign w:val="superscript"/>
              </w:rPr>
              <w:sym w:font="Wingdings 2" w:char="F085"/>
            </w:r>
            <w:r w:rsidR="00F719CE" w:rsidRPr="004E2CD3">
              <w:rPr>
                <w:rFonts w:ascii="Times New Roman" w:eastAsia="Calibri" w:hAnsi="Times New Roman" w:cs="Times New Roman"/>
                <w:sz w:val="20"/>
                <w:szCs w:val="20"/>
                <w:vertAlign w:val="superscript"/>
              </w:rPr>
              <w:t>||§</w:t>
            </w:r>
          </w:p>
        </w:tc>
        <w:tc>
          <w:tcPr>
            <w:tcW w:w="1275" w:type="dxa"/>
          </w:tcPr>
          <w:p w14:paraId="53884979" w14:textId="3F1FBB2B"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2051</w:t>
            </w:r>
          </w:p>
        </w:tc>
        <w:tc>
          <w:tcPr>
            <w:tcW w:w="1275" w:type="dxa"/>
          </w:tcPr>
          <w:p w14:paraId="2E778225" w14:textId="3F5C3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544</w:t>
            </w:r>
          </w:p>
        </w:tc>
        <w:tc>
          <w:tcPr>
            <w:tcW w:w="1275" w:type="dxa"/>
          </w:tcPr>
          <w:p w14:paraId="39C8A174" w14:textId="449CADFC"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5885</w:t>
            </w:r>
          </w:p>
        </w:tc>
        <w:tc>
          <w:tcPr>
            <w:tcW w:w="1275" w:type="dxa"/>
          </w:tcPr>
          <w:p w14:paraId="60E6BB13" w14:textId="4FC897B6"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2590</w:t>
            </w:r>
          </w:p>
        </w:tc>
        <w:tc>
          <w:tcPr>
            <w:tcW w:w="1275" w:type="dxa"/>
          </w:tcPr>
          <w:p w14:paraId="0EA3C33D" w14:textId="5D7105E5"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2234</w:t>
            </w:r>
          </w:p>
        </w:tc>
        <w:tc>
          <w:tcPr>
            <w:tcW w:w="1275" w:type="dxa"/>
          </w:tcPr>
          <w:p w14:paraId="3B85ADE3" w14:textId="53FC07CB"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1134</w:t>
            </w:r>
          </w:p>
        </w:tc>
        <w:tc>
          <w:tcPr>
            <w:tcW w:w="990" w:type="dxa"/>
            <w:vMerge w:val="restart"/>
            <w:vAlign w:val="center"/>
          </w:tcPr>
          <w:p w14:paraId="126CB62F" w14:textId="6BCD8E24" w:rsidR="009557BD" w:rsidRPr="004E2CD3" w:rsidRDefault="009557BD" w:rsidP="003A0482">
            <w:pPr>
              <w:tabs>
                <w:tab w:val="left" w:pos="87"/>
                <w:tab w:val="decimal" w:pos="363"/>
              </w:tabs>
              <w:spacing w:line="240" w:lineRule="auto"/>
              <w:ind w:left="-120" w:firstLine="33"/>
              <w:jc w:val="center"/>
              <w:rPr>
                <w:rFonts w:ascii="Times New Roman" w:eastAsia="Calibri" w:hAnsi="Times New Roman" w:cs="Times New Roman"/>
                <w:szCs w:val="20"/>
              </w:rPr>
            </w:pPr>
            <w:r w:rsidRPr="004E2CD3">
              <w:rPr>
                <w:rFonts w:ascii="Times New Roman" w:eastAsia="Calibri" w:hAnsi="Times New Roman" w:cs="Times New Roman"/>
                <w:szCs w:val="20"/>
              </w:rPr>
              <w:t>2103</w:t>
            </w:r>
          </w:p>
        </w:tc>
        <w:tc>
          <w:tcPr>
            <w:tcW w:w="2070" w:type="dxa"/>
            <w:vMerge w:val="restart"/>
            <w:vAlign w:val="center"/>
          </w:tcPr>
          <w:p w14:paraId="6F95DEF2" w14:textId="2FCE20EB" w:rsidR="009557BD" w:rsidRPr="004E2CD3" w:rsidRDefault="009557BD" w:rsidP="003A0482">
            <w:pPr>
              <w:spacing w:line="240" w:lineRule="auto"/>
              <w:ind w:hanging="12"/>
              <w:jc w:val="center"/>
              <w:rPr>
                <w:rFonts w:ascii="Times New Roman" w:eastAsia="Calibri" w:hAnsi="Times New Roman" w:cs="Times New Roman"/>
                <w:szCs w:val="20"/>
              </w:rPr>
            </w:pPr>
            <w:r w:rsidRPr="004E2CD3">
              <w:rPr>
                <w:rFonts w:ascii="Times New Roman" w:eastAsia="Calibri" w:hAnsi="Times New Roman" w:cs="Times New Roman"/>
                <w:szCs w:val="20"/>
                <w:lang w:val="en-US"/>
              </w:rPr>
              <w:t>FW*</w:t>
            </w:r>
          </w:p>
        </w:tc>
      </w:tr>
      <w:tr w:rsidR="004E2CD3" w:rsidRPr="004E2CD3" w14:paraId="41152729" w14:textId="77777777" w:rsidTr="00B9339B">
        <w:tc>
          <w:tcPr>
            <w:tcW w:w="1800" w:type="dxa"/>
            <w:vMerge/>
            <w:vAlign w:val="center"/>
          </w:tcPr>
          <w:p w14:paraId="35C2D5B2" w14:textId="77777777" w:rsidR="009557BD" w:rsidRPr="004E2CD3" w:rsidRDefault="009557BD" w:rsidP="003A0482">
            <w:pPr>
              <w:spacing w:line="240" w:lineRule="auto"/>
              <w:ind w:left="528"/>
              <w:rPr>
                <w:rFonts w:ascii="Times New Roman" w:eastAsia="Calibri" w:hAnsi="Times New Roman" w:cs="Times New Roman"/>
                <w:szCs w:val="20"/>
              </w:rPr>
            </w:pPr>
          </w:p>
        </w:tc>
        <w:tc>
          <w:tcPr>
            <w:tcW w:w="1260" w:type="dxa"/>
            <w:vAlign w:val="center"/>
          </w:tcPr>
          <w:p w14:paraId="0E8CEB54" w14:textId="3B360ECB" w:rsidR="009557BD" w:rsidRPr="004E2CD3" w:rsidRDefault="003A79EE" w:rsidP="003A0482">
            <w:pPr>
              <w:spacing w:line="240" w:lineRule="auto"/>
              <w:rPr>
                <w:rFonts w:ascii="Times New Roman" w:hAnsi="Times New Roman" w:cs="Times New Roman"/>
                <w:szCs w:val="20"/>
              </w:rPr>
            </w:pPr>
            <w:r w:rsidRPr="004E2CD3">
              <w:rPr>
                <w:rFonts w:ascii="Times New Roman" w:hAnsi="Times New Roman" w:cs="Times New Roman"/>
                <w:szCs w:val="20"/>
              </w:rPr>
              <w:t>HS</w:t>
            </w:r>
            <w:r w:rsidR="009557BD" w:rsidRPr="004E2CD3">
              <w:rPr>
                <w:rFonts w:ascii="Times New Roman" w:eastAsia="Calibri" w:hAnsi="Times New Roman" w:cs="Times New Roman"/>
                <w:szCs w:val="20"/>
                <w:vertAlign w:val="superscript"/>
              </w:rPr>
              <w:sym w:font="Wingdings 2" w:char="F085"/>
            </w:r>
            <w:r w:rsidR="00F719CE" w:rsidRPr="004E2CD3">
              <w:rPr>
                <w:rFonts w:ascii="Times New Roman" w:eastAsia="Calibri" w:hAnsi="Times New Roman" w:cs="Times New Roman"/>
                <w:sz w:val="20"/>
                <w:szCs w:val="20"/>
                <w:vertAlign w:val="superscript"/>
              </w:rPr>
              <w:t>§</w:t>
            </w:r>
          </w:p>
        </w:tc>
        <w:tc>
          <w:tcPr>
            <w:tcW w:w="1275" w:type="dxa"/>
          </w:tcPr>
          <w:p w14:paraId="4F2CB667" w14:textId="06C3DC4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1327</w:t>
            </w:r>
          </w:p>
        </w:tc>
        <w:tc>
          <w:tcPr>
            <w:tcW w:w="1275" w:type="dxa"/>
          </w:tcPr>
          <w:p w14:paraId="015E72CD" w14:textId="22E647FE"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4245</w:t>
            </w:r>
          </w:p>
        </w:tc>
        <w:tc>
          <w:tcPr>
            <w:tcW w:w="1275" w:type="dxa"/>
          </w:tcPr>
          <w:p w14:paraId="1F66CCBC" w14:textId="49CB8812"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5853</w:t>
            </w:r>
          </w:p>
        </w:tc>
        <w:tc>
          <w:tcPr>
            <w:tcW w:w="1275" w:type="dxa"/>
          </w:tcPr>
          <w:p w14:paraId="45C90CDB" w14:textId="77649796"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2270</w:t>
            </w:r>
          </w:p>
        </w:tc>
        <w:tc>
          <w:tcPr>
            <w:tcW w:w="1275" w:type="dxa"/>
          </w:tcPr>
          <w:p w14:paraId="4CFF1A9E" w14:textId="69185E29"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1609</w:t>
            </w:r>
          </w:p>
        </w:tc>
        <w:tc>
          <w:tcPr>
            <w:tcW w:w="1275" w:type="dxa"/>
          </w:tcPr>
          <w:p w14:paraId="71ACF484" w14:textId="66E130B8"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1693</w:t>
            </w:r>
          </w:p>
        </w:tc>
        <w:tc>
          <w:tcPr>
            <w:tcW w:w="990" w:type="dxa"/>
            <w:vMerge/>
            <w:vAlign w:val="center"/>
          </w:tcPr>
          <w:p w14:paraId="132D52FC" w14:textId="77777777" w:rsidR="009557BD" w:rsidRPr="004E2CD3" w:rsidRDefault="009557BD" w:rsidP="003A0482">
            <w:pPr>
              <w:tabs>
                <w:tab w:val="left" w:pos="87"/>
                <w:tab w:val="decimal" w:pos="363"/>
              </w:tabs>
              <w:spacing w:line="240" w:lineRule="auto"/>
              <w:ind w:left="-120" w:firstLine="33"/>
              <w:jc w:val="center"/>
              <w:rPr>
                <w:rFonts w:ascii="Times New Roman" w:eastAsia="Calibri" w:hAnsi="Times New Roman" w:cs="Times New Roman"/>
                <w:szCs w:val="20"/>
              </w:rPr>
            </w:pPr>
          </w:p>
        </w:tc>
        <w:tc>
          <w:tcPr>
            <w:tcW w:w="2070" w:type="dxa"/>
            <w:vMerge/>
            <w:vAlign w:val="center"/>
          </w:tcPr>
          <w:p w14:paraId="4CD537BB" w14:textId="77777777" w:rsidR="009557BD" w:rsidRPr="004E2CD3" w:rsidRDefault="009557BD" w:rsidP="003A0482">
            <w:pPr>
              <w:spacing w:line="240" w:lineRule="auto"/>
              <w:ind w:hanging="12"/>
              <w:jc w:val="center"/>
              <w:rPr>
                <w:rFonts w:ascii="Times New Roman" w:eastAsia="Calibri" w:hAnsi="Times New Roman" w:cs="Times New Roman"/>
                <w:szCs w:val="20"/>
              </w:rPr>
            </w:pPr>
          </w:p>
        </w:tc>
      </w:tr>
      <w:tr w:rsidR="004E2CD3" w:rsidRPr="004E2CD3" w14:paraId="29AACD7E" w14:textId="77777777" w:rsidTr="00B9339B">
        <w:trPr>
          <w:trHeight w:val="162"/>
        </w:trPr>
        <w:tc>
          <w:tcPr>
            <w:tcW w:w="1800" w:type="dxa"/>
            <w:vMerge w:val="restart"/>
            <w:vAlign w:val="center"/>
          </w:tcPr>
          <w:p w14:paraId="638C2EAD" w14:textId="50EB8113" w:rsidR="009557BD" w:rsidRPr="004E2CD3" w:rsidRDefault="009557BD" w:rsidP="003A0482">
            <w:pPr>
              <w:spacing w:line="240" w:lineRule="auto"/>
              <w:ind w:left="528"/>
              <w:rPr>
                <w:rFonts w:ascii="Times New Roman" w:eastAsia="Calibri" w:hAnsi="Times New Roman" w:cs="Times New Roman"/>
                <w:szCs w:val="20"/>
              </w:rPr>
            </w:pPr>
            <w:proofErr w:type="spellStart"/>
            <w:r w:rsidRPr="004E2CD3">
              <w:rPr>
                <w:rFonts w:ascii="Times New Roman" w:eastAsia="Calibri" w:hAnsi="Times New Roman" w:cs="Times New Roman"/>
                <w:szCs w:val="20"/>
                <w:lang w:val="fr-FR"/>
              </w:rPr>
              <w:t>C</w:t>
            </w:r>
            <w:r w:rsidRPr="004E2CD3">
              <w:rPr>
                <w:rFonts w:ascii="Times New Roman" w:eastAsia="Calibri" w:hAnsi="Times New Roman" w:cs="Times New Roman"/>
                <w:szCs w:val="20"/>
                <w:vertAlign w:val="subscript"/>
                <w:lang w:val="fr-FR"/>
              </w:rPr>
              <w:t>final</w:t>
            </w:r>
            <w:proofErr w:type="spellEnd"/>
          </w:p>
        </w:tc>
        <w:tc>
          <w:tcPr>
            <w:tcW w:w="1260" w:type="dxa"/>
            <w:vAlign w:val="center"/>
          </w:tcPr>
          <w:p w14:paraId="13E79A70" w14:textId="37596CC6" w:rsidR="009557BD" w:rsidRPr="004E2CD3" w:rsidRDefault="003A79EE" w:rsidP="003A0482">
            <w:pPr>
              <w:spacing w:line="240" w:lineRule="auto"/>
              <w:rPr>
                <w:rFonts w:ascii="Times New Roman" w:hAnsi="Times New Roman" w:cs="Times New Roman"/>
                <w:szCs w:val="20"/>
              </w:rPr>
            </w:pPr>
            <w:r w:rsidRPr="004E2CD3">
              <w:rPr>
                <w:rFonts w:ascii="Times New Roman" w:hAnsi="Times New Roman" w:cs="Times New Roman"/>
                <w:szCs w:val="20"/>
                <w:lang w:val="fr-FR"/>
              </w:rPr>
              <w:t>TN</w:t>
            </w:r>
          </w:p>
        </w:tc>
        <w:tc>
          <w:tcPr>
            <w:tcW w:w="1275" w:type="dxa"/>
          </w:tcPr>
          <w:p w14:paraId="371C6A45" w14:textId="23F0EB96"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10.8</w:t>
            </w:r>
          </w:p>
        </w:tc>
        <w:tc>
          <w:tcPr>
            <w:tcW w:w="1275" w:type="dxa"/>
          </w:tcPr>
          <w:p w14:paraId="582599A7" w14:textId="22406B85"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16.1</w:t>
            </w:r>
          </w:p>
        </w:tc>
        <w:tc>
          <w:tcPr>
            <w:tcW w:w="1275" w:type="dxa"/>
          </w:tcPr>
          <w:p w14:paraId="35848B89" w14:textId="1C69A0CA"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12.7</w:t>
            </w:r>
          </w:p>
        </w:tc>
        <w:tc>
          <w:tcPr>
            <w:tcW w:w="1275" w:type="dxa"/>
          </w:tcPr>
          <w:p w14:paraId="38E9E7E1" w14:textId="626935C5"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10.6</w:t>
            </w:r>
          </w:p>
        </w:tc>
        <w:tc>
          <w:tcPr>
            <w:tcW w:w="1275" w:type="dxa"/>
          </w:tcPr>
          <w:p w14:paraId="007165CE" w14:textId="06A82A94"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6.9</w:t>
            </w:r>
          </w:p>
        </w:tc>
        <w:tc>
          <w:tcPr>
            <w:tcW w:w="1275" w:type="dxa"/>
          </w:tcPr>
          <w:p w14:paraId="195B32C1" w14:textId="7C761E25"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8.6</w:t>
            </w:r>
          </w:p>
        </w:tc>
        <w:tc>
          <w:tcPr>
            <w:tcW w:w="990" w:type="dxa"/>
            <w:vMerge w:val="restart"/>
            <w:vAlign w:val="center"/>
          </w:tcPr>
          <w:p w14:paraId="5AB6E251" w14:textId="21B360FF" w:rsidR="009557BD" w:rsidRPr="004E2CD3" w:rsidRDefault="009557BD" w:rsidP="003A0482">
            <w:pPr>
              <w:tabs>
                <w:tab w:val="left" w:pos="87"/>
                <w:tab w:val="decimal" w:pos="363"/>
              </w:tabs>
              <w:spacing w:line="240" w:lineRule="auto"/>
              <w:ind w:left="-120" w:firstLine="33"/>
              <w:jc w:val="center"/>
              <w:rPr>
                <w:rFonts w:ascii="Times New Roman" w:eastAsia="Calibri" w:hAnsi="Times New Roman" w:cs="Times New Roman"/>
                <w:szCs w:val="20"/>
              </w:rPr>
            </w:pPr>
            <w:r w:rsidRPr="004E2CD3">
              <w:rPr>
                <w:rFonts w:ascii="Times New Roman" w:eastAsia="Calibri" w:hAnsi="Times New Roman" w:cs="Times New Roman"/>
                <w:szCs w:val="20"/>
              </w:rPr>
              <w:t>6.8</w:t>
            </w:r>
          </w:p>
        </w:tc>
        <w:tc>
          <w:tcPr>
            <w:tcW w:w="2070" w:type="dxa"/>
            <w:vMerge w:val="restart"/>
            <w:vAlign w:val="center"/>
          </w:tcPr>
          <w:p w14:paraId="3515185A" w14:textId="4CAA3724" w:rsidR="009557BD" w:rsidRPr="004E2CD3" w:rsidRDefault="009557BD" w:rsidP="003A0482">
            <w:pPr>
              <w:spacing w:line="240" w:lineRule="auto"/>
              <w:ind w:hanging="12"/>
              <w:jc w:val="center"/>
              <w:rPr>
                <w:rFonts w:ascii="Times New Roman" w:eastAsia="Calibri" w:hAnsi="Times New Roman" w:cs="Times New Roman"/>
                <w:szCs w:val="20"/>
              </w:rPr>
            </w:pPr>
            <w:r w:rsidRPr="004E2CD3">
              <w:rPr>
                <w:rFonts w:ascii="Times New Roman" w:eastAsia="Calibri" w:hAnsi="Times New Roman" w:cs="Times New Roman"/>
                <w:szCs w:val="20"/>
              </w:rPr>
              <w:t>ns</w:t>
            </w:r>
          </w:p>
        </w:tc>
      </w:tr>
      <w:tr w:rsidR="004E2CD3" w:rsidRPr="004E2CD3" w14:paraId="7D98DE1B" w14:textId="77777777" w:rsidTr="00B9339B">
        <w:tc>
          <w:tcPr>
            <w:tcW w:w="1800" w:type="dxa"/>
            <w:vMerge/>
            <w:vAlign w:val="center"/>
          </w:tcPr>
          <w:p w14:paraId="189A2E9F" w14:textId="77777777" w:rsidR="009557BD" w:rsidRPr="004E2CD3" w:rsidRDefault="009557BD" w:rsidP="003A0482">
            <w:pPr>
              <w:spacing w:line="240" w:lineRule="auto"/>
              <w:ind w:left="528"/>
              <w:rPr>
                <w:rFonts w:ascii="Times New Roman" w:eastAsia="Calibri" w:hAnsi="Times New Roman" w:cs="Times New Roman"/>
                <w:szCs w:val="20"/>
              </w:rPr>
            </w:pPr>
          </w:p>
        </w:tc>
        <w:tc>
          <w:tcPr>
            <w:tcW w:w="1260" w:type="dxa"/>
            <w:vAlign w:val="center"/>
          </w:tcPr>
          <w:p w14:paraId="6DFB470D" w14:textId="3A79625A" w:rsidR="009557BD" w:rsidRPr="004E2CD3" w:rsidRDefault="003A79EE" w:rsidP="003A0482">
            <w:pPr>
              <w:spacing w:line="240" w:lineRule="auto"/>
              <w:rPr>
                <w:rFonts w:ascii="Times New Roman" w:hAnsi="Times New Roman" w:cs="Times New Roman"/>
                <w:szCs w:val="20"/>
              </w:rPr>
            </w:pPr>
            <w:r w:rsidRPr="004E2CD3">
              <w:rPr>
                <w:rFonts w:ascii="Times New Roman" w:hAnsi="Times New Roman" w:cs="Times New Roman"/>
                <w:szCs w:val="20"/>
              </w:rPr>
              <w:t>HS</w:t>
            </w:r>
          </w:p>
        </w:tc>
        <w:tc>
          <w:tcPr>
            <w:tcW w:w="1275" w:type="dxa"/>
          </w:tcPr>
          <w:p w14:paraId="5BE1ADE4" w14:textId="6816FD46"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9.4</w:t>
            </w:r>
          </w:p>
        </w:tc>
        <w:tc>
          <w:tcPr>
            <w:tcW w:w="1275" w:type="dxa"/>
          </w:tcPr>
          <w:p w14:paraId="7BD8DA84" w14:textId="54FF5EFD"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2.7</w:t>
            </w:r>
          </w:p>
        </w:tc>
        <w:tc>
          <w:tcPr>
            <w:tcW w:w="1275" w:type="dxa"/>
          </w:tcPr>
          <w:p w14:paraId="49440039" w14:textId="63EBF3B6"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8.9</w:t>
            </w:r>
          </w:p>
        </w:tc>
        <w:tc>
          <w:tcPr>
            <w:tcW w:w="1275" w:type="dxa"/>
          </w:tcPr>
          <w:p w14:paraId="50C977BA" w14:textId="7D96D362"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14.2</w:t>
            </w:r>
          </w:p>
        </w:tc>
        <w:tc>
          <w:tcPr>
            <w:tcW w:w="1275" w:type="dxa"/>
          </w:tcPr>
          <w:p w14:paraId="5C02FF6C" w14:textId="6DF18B38"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11.5</w:t>
            </w:r>
          </w:p>
        </w:tc>
        <w:tc>
          <w:tcPr>
            <w:tcW w:w="1275" w:type="dxa"/>
          </w:tcPr>
          <w:p w14:paraId="7A0DBECD" w14:textId="6676D814"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4.7</w:t>
            </w:r>
          </w:p>
        </w:tc>
        <w:tc>
          <w:tcPr>
            <w:tcW w:w="990" w:type="dxa"/>
            <w:vMerge/>
            <w:vAlign w:val="center"/>
          </w:tcPr>
          <w:p w14:paraId="7C5DC63D" w14:textId="77777777" w:rsidR="009557BD" w:rsidRPr="004E2CD3" w:rsidRDefault="009557BD" w:rsidP="003A0482">
            <w:pPr>
              <w:tabs>
                <w:tab w:val="left" w:pos="87"/>
                <w:tab w:val="decimal" w:pos="363"/>
              </w:tabs>
              <w:spacing w:line="240" w:lineRule="auto"/>
              <w:ind w:left="-120" w:firstLine="33"/>
              <w:jc w:val="center"/>
              <w:rPr>
                <w:rFonts w:ascii="Times New Roman" w:eastAsia="Calibri" w:hAnsi="Times New Roman" w:cs="Times New Roman"/>
                <w:szCs w:val="20"/>
              </w:rPr>
            </w:pPr>
          </w:p>
        </w:tc>
        <w:tc>
          <w:tcPr>
            <w:tcW w:w="2070" w:type="dxa"/>
            <w:vMerge/>
            <w:vAlign w:val="center"/>
          </w:tcPr>
          <w:p w14:paraId="348B1775" w14:textId="77777777" w:rsidR="009557BD" w:rsidRPr="004E2CD3" w:rsidRDefault="009557BD" w:rsidP="003A0482">
            <w:pPr>
              <w:spacing w:line="240" w:lineRule="auto"/>
              <w:ind w:hanging="12"/>
              <w:jc w:val="center"/>
              <w:rPr>
                <w:rFonts w:ascii="Times New Roman" w:eastAsia="Calibri" w:hAnsi="Times New Roman" w:cs="Times New Roman"/>
                <w:szCs w:val="20"/>
              </w:rPr>
            </w:pPr>
          </w:p>
        </w:tc>
      </w:tr>
      <w:tr w:rsidR="004E2CD3" w:rsidRPr="004E2CD3" w14:paraId="6A218C58" w14:textId="77777777" w:rsidTr="00B9339B">
        <w:trPr>
          <w:trHeight w:val="162"/>
        </w:trPr>
        <w:tc>
          <w:tcPr>
            <w:tcW w:w="1800" w:type="dxa"/>
            <w:vMerge w:val="restart"/>
            <w:vAlign w:val="center"/>
          </w:tcPr>
          <w:p w14:paraId="7D96B564" w14:textId="77777777" w:rsidR="009557BD" w:rsidRPr="004E2CD3" w:rsidRDefault="009557BD" w:rsidP="003A0482">
            <w:pPr>
              <w:spacing w:line="240" w:lineRule="auto"/>
              <w:ind w:left="528"/>
              <w:rPr>
                <w:rFonts w:ascii="Times New Roman" w:eastAsia="Calibri" w:hAnsi="Times New Roman" w:cs="Times New Roman"/>
                <w:szCs w:val="20"/>
              </w:rPr>
            </w:pPr>
            <w:r w:rsidRPr="004E2CD3">
              <w:rPr>
                <w:rFonts w:ascii="Times New Roman" w:eastAsia="Calibri" w:hAnsi="Times New Roman" w:cs="Times New Roman"/>
                <w:szCs w:val="20"/>
                <w:lang w:val="fr-FR"/>
              </w:rPr>
              <w:t>C</w:t>
            </w:r>
            <w:r w:rsidRPr="004E2CD3">
              <w:rPr>
                <w:rFonts w:ascii="Times New Roman" w:eastAsia="Calibri" w:hAnsi="Times New Roman" w:cs="Times New Roman"/>
                <w:szCs w:val="20"/>
                <w:vertAlign w:val="subscript"/>
                <w:lang w:val="fr-FR"/>
              </w:rPr>
              <w:t>max</w:t>
            </w:r>
          </w:p>
        </w:tc>
        <w:tc>
          <w:tcPr>
            <w:tcW w:w="1260" w:type="dxa"/>
            <w:vAlign w:val="center"/>
          </w:tcPr>
          <w:p w14:paraId="19B9A75B" w14:textId="57C52ECE" w:rsidR="009557BD" w:rsidRPr="004E2CD3" w:rsidRDefault="003A79EE" w:rsidP="003A0482">
            <w:pPr>
              <w:spacing w:line="240" w:lineRule="auto"/>
              <w:rPr>
                <w:rFonts w:ascii="Times New Roman" w:hAnsi="Times New Roman" w:cs="Times New Roman"/>
                <w:szCs w:val="20"/>
              </w:rPr>
            </w:pPr>
            <w:r w:rsidRPr="004E2CD3">
              <w:rPr>
                <w:rFonts w:ascii="Times New Roman" w:hAnsi="Times New Roman" w:cs="Times New Roman"/>
                <w:szCs w:val="20"/>
              </w:rPr>
              <w:t>TN</w:t>
            </w:r>
            <w:r w:rsidR="009557BD" w:rsidRPr="004E2CD3">
              <w:rPr>
                <w:rFonts w:ascii="Times New Roman" w:eastAsia="Calibri" w:hAnsi="Times New Roman" w:cs="Times New Roman"/>
                <w:szCs w:val="20"/>
                <w:vertAlign w:val="superscript"/>
              </w:rPr>
              <w:sym w:font="Wingdings 2" w:char="F085"/>
            </w:r>
            <w:r w:rsidR="00F719CE" w:rsidRPr="004E2CD3">
              <w:rPr>
                <w:rFonts w:ascii="Times New Roman" w:eastAsia="Calibri" w:hAnsi="Times New Roman" w:cs="Times New Roman"/>
                <w:sz w:val="20"/>
                <w:szCs w:val="20"/>
                <w:vertAlign w:val="superscript"/>
              </w:rPr>
              <w:t>§</w:t>
            </w:r>
          </w:p>
        </w:tc>
        <w:tc>
          <w:tcPr>
            <w:tcW w:w="1275" w:type="dxa"/>
            <w:vAlign w:val="bottom"/>
          </w:tcPr>
          <w:p w14:paraId="02560270" w14:textId="784C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49.4</w:t>
            </w:r>
          </w:p>
        </w:tc>
        <w:tc>
          <w:tcPr>
            <w:tcW w:w="1275" w:type="dxa"/>
            <w:vAlign w:val="bottom"/>
          </w:tcPr>
          <w:p w14:paraId="38A834E4" w14:textId="28900844"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31.3</w:t>
            </w:r>
          </w:p>
        </w:tc>
        <w:tc>
          <w:tcPr>
            <w:tcW w:w="1275" w:type="dxa"/>
            <w:vAlign w:val="bottom"/>
          </w:tcPr>
          <w:p w14:paraId="2801DD22" w14:textId="0D750C3D"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84.6</w:t>
            </w:r>
          </w:p>
        </w:tc>
        <w:tc>
          <w:tcPr>
            <w:tcW w:w="1275" w:type="dxa"/>
            <w:vAlign w:val="bottom"/>
          </w:tcPr>
          <w:p w14:paraId="6A8D24B6" w14:textId="3899F23E"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39.1</w:t>
            </w:r>
          </w:p>
        </w:tc>
        <w:tc>
          <w:tcPr>
            <w:tcW w:w="1275" w:type="dxa"/>
            <w:vAlign w:val="bottom"/>
          </w:tcPr>
          <w:p w14:paraId="43C63F45" w14:textId="04EF10B0"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33.5</w:t>
            </w:r>
          </w:p>
        </w:tc>
        <w:tc>
          <w:tcPr>
            <w:tcW w:w="1275" w:type="dxa"/>
            <w:vAlign w:val="bottom"/>
          </w:tcPr>
          <w:p w14:paraId="27761C26" w14:textId="625FF372"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25.3</w:t>
            </w:r>
          </w:p>
        </w:tc>
        <w:tc>
          <w:tcPr>
            <w:tcW w:w="990" w:type="dxa"/>
            <w:vMerge w:val="restart"/>
            <w:vAlign w:val="center"/>
          </w:tcPr>
          <w:p w14:paraId="7922AEB9" w14:textId="77777777" w:rsidR="009557BD" w:rsidRPr="004E2CD3" w:rsidRDefault="009557BD" w:rsidP="003A0482">
            <w:pPr>
              <w:tabs>
                <w:tab w:val="left" w:pos="87"/>
                <w:tab w:val="decimal" w:pos="363"/>
              </w:tabs>
              <w:spacing w:line="240" w:lineRule="auto"/>
              <w:ind w:left="-120" w:firstLine="33"/>
              <w:jc w:val="center"/>
              <w:rPr>
                <w:rFonts w:ascii="Times New Roman" w:hAnsi="Times New Roman" w:cs="Times New Roman"/>
                <w:szCs w:val="20"/>
              </w:rPr>
            </w:pPr>
            <w:r w:rsidRPr="004E2CD3">
              <w:rPr>
                <w:rFonts w:ascii="Times New Roman" w:hAnsi="Times New Roman" w:cs="Times New Roman"/>
                <w:szCs w:val="20"/>
              </w:rPr>
              <w:t>17.0</w:t>
            </w:r>
          </w:p>
        </w:tc>
        <w:tc>
          <w:tcPr>
            <w:tcW w:w="2070" w:type="dxa"/>
            <w:vMerge w:val="restart"/>
            <w:vAlign w:val="center"/>
          </w:tcPr>
          <w:p w14:paraId="4295F601" w14:textId="77777777" w:rsidR="009557BD" w:rsidRPr="004E2CD3" w:rsidRDefault="009557BD" w:rsidP="003A0482">
            <w:pPr>
              <w:spacing w:line="240" w:lineRule="auto"/>
              <w:ind w:hanging="12"/>
              <w:jc w:val="center"/>
              <w:rPr>
                <w:rFonts w:ascii="Times New Roman" w:hAnsi="Times New Roman" w:cs="Times New Roman"/>
                <w:szCs w:val="20"/>
              </w:rPr>
            </w:pPr>
            <w:r w:rsidRPr="004E2CD3">
              <w:rPr>
                <w:rFonts w:ascii="Times New Roman" w:hAnsi="Times New Roman" w:cs="Times New Roman"/>
                <w:szCs w:val="20"/>
              </w:rPr>
              <w:t>FW*</w:t>
            </w:r>
          </w:p>
        </w:tc>
      </w:tr>
      <w:tr w:rsidR="004E2CD3" w:rsidRPr="004E2CD3" w14:paraId="1BDAE5A5" w14:textId="77777777" w:rsidTr="00B9339B">
        <w:tc>
          <w:tcPr>
            <w:tcW w:w="1800" w:type="dxa"/>
            <w:vMerge/>
            <w:vAlign w:val="center"/>
          </w:tcPr>
          <w:p w14:paraId="24120A00" w14:textId="77777777" w:rsidR="009557BD" w:rsidRPr="004E2CD3" w:rsidRDefault="009557BD" w:rsidP="003A0482">
            <w:pPr>
              <w:spacing w:line="240" w:lineRule="auto"/>
              <w:ind w:left="528"/>
              <w:rPr>
                <w:rFonts w:ascii="Times New Roman" w:eastAsia="Calibri" w:hAnsi="Times New Roman" w:cs="Times New Roman"/>
                <w:szCs w:val="20"/>
              </w:rPr>
            </w:pPr>
          </w:p>
        </w:tc>
        <w:tc>
          <w:tcPr>
            <w:tcW w:w="1260" w:type="dxa"/>
            <w:vAlign w:val="center"/>
          </w:tcPr>
          <w:p w14:paraId="63166968" w14:textId="7E754817" w:rsidR="009557BD" w:rsidRPr="004E2CD3" w:rsidRDefault="003A79EE" w:rsidP="003A0482">
            <w:pPr>
              <w:spacing w:line="240" w:lineRule="auto"/>
              <w:rPr>
                <w:rFonts w:ascii="Times New Roman" w:hAnsi="Times New Roman" w:cs="Times New Roman"/>
                <w:szCs w:val="20"/>
              </w:rPr>
            </w:pPr>
            <w:r w:rsidRPr="004E2CD3">
              <w:rPr>
                <w:rFonts w:ascii="Times New Roman" w:hAnsi="Times New Roman" w:cs="Times New Roman"/>
                <w:szCs w:val="20"/>
              </w:rPr>
              <w:t>HS</w:t>
            </w:r>
            <w:r w:rsidR="009557BD" w:rsidRPr="004E2CD3">
              <w:rPr>
                <w:rFonts w:ascii="Times New Roman" w:eastAsia="Calibri" w:hAnsi="Times New Roman" w:cs="Times New Roman"/>
                <w:szCs w:val="20"/>
                <w:vertAlign w:val="superscript"/>
              </w:rPr>
              <w:sym w:font="Wingdings 2" w:char="F085"/>
            </w:r>
            <w:r w:rsidR="00F719CE" w:rsidRPr="004E2CD3">
              <w:rPr>
                <w:rFonts w:ascii="Times New Roman" w:eastAsia="Calibri" w:hAnsi="Times New Roman" w:cs="Times New Roman"/>
                <w:sz w:val="20"/>
                <w:szCs w:val="20"/>
                <w:vertAlign w:val="superscript"/>
              </w:rPr>
              <w:t>§</w:t>
            </w:r>
          </w:p>
        </w:tc>
        <w:tc>
          <w:tcPr>
            <w:tcW w:w="1275" w:type="dxa"/>
            <w:vAlign w:val="bottom"/>
          </w:tcPr>
          <w:p w14:paraId="6DD69897" w14:textId="160B4F82"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31.2</w:t>
            </w:r>
          </w:p>
        </w:tc>
        <w:tc>
          <w:tcPr>
            <w:tcW w:w="1275" w:type="dxa"/>
            <w:vAlign w:val="bottom"/>
          </w:tcPr>
          <w:p w14:paraId="5CA8C294" w14:textId="4AF5E1B4"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60.0</w:t>
            </w:r>
          </w:p>
        </w:tc>
        <w:tc>
          <w:tcPr>
            <w:tcW w:w="1275" w:type="dxa"/>
            <w:vAlign w:val="bottom"/>
          </w:tcPr>
          <w:p w14:paraId="513D8CFE" w14:textId="5E63446B"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82.4</w:t>
            </w:r>
          </w:p>
        </w:tc>
        <w:tc>
          <w:tcPr>
            <w:tcW w:w="1275" w:type="dxa"/>
            <w:vAlign w:val="bottom"/>
          </w:tcPr>
          <w:p w14:paraId="4156D553" w14:textId="55E08810"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43.8</w:t>
            </w:r>
          </w:p>
        </w:tc>
        <w:tc>
          <w:tcPr>
            <w:tcW w:w="1275" w:type="dxa"/>
            <w:vAlign w:val="bottom"/>
          </w:tcPr>
          <w:p w14:paraId="3B429DF4" w14:textId="21D0A734"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38.6</w:t>
            </w:r>
          </w:p>
        </w:tc>
        <w:tc>
          <w:tcPr>
            <w:tcW w:w="1275" w:type="dxa"/>
            <w:vAlign w:val="bottom"/>
          </w:tcPr>
          <w:p w14:paraId="05B27A74" w14:textId="5CAB441D"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26.6</w:t>
            </w:r>
          </w:p>
        </w:tc>
        <w:tc>
          <w:tcPr>
            <w:tcW w:w="990" w:type="dxa"/>
            <w:vMerge/>
            <w:vAlign w:val="center"/>
          </w:tcPr>
          <w:p w14:paraId="2B105B54" w14:textId="77777777" w:rsidR="009557BD" w:rsidRPr="004E2CD3" w:rsidRDefault="009557BD" w:rsidP="003A0482">
            <w:pPr>
              <w:tabs>
                <w:tab w:val="left" w:pos="87"/>
                <w:tab w:val="decimal" w:pos="363"/>
              </w:tabs>
              <w:spacing w:line="240" w:lineRule="auto"/>
              <w:ind w:left="-120" w:firstLine="33"/>
              <w:jc w:val="center"/>
              <w:rPr>
                <w:rFonts w:ascii="Times New Roman" w:hAnsi="Times New Roman" w:cs="Times New Roman"/>
                <w:szCs w:val="20"/>
              </w:rPr>
            </w:pPr>
          </w:p>
        </w:tc>
        <w:tc>
          <w:tcPr>
            <w:tcW w:w="2070" w:type="dxa"/>
            <w:vMerge/>
            <w:vAlign w:val="center"/>
          </w:tcPr>
          <w:p w14:paraId="2D8C7F48" w14:textId="77777777" w:rsidR="009557BD" w:rsidRPr="004E2CD3" w:rsidRDefault="009557BD" w:rsidP="003A0482">
            <w:pPr>
              <w:spacing w:line="240" w:lineRule="auto"/>
              <w:ind w:hanging="12"/>
              <w:jc w:val="center"/>
              <w:rPr>
                <w:rFonts w:ascii="Times New Roman" w:hAnsi="Times New Roman" w:cs="Times New Roman"/>
                <w:szCs w:val="20"/>
              </w:rPr>
            </w:pPr>
          </w:p>
        </w:tc>
      </w:tr>
      <w:tr w:rsidR="004E2CD3" w:rsidRPr="004E2CD3" w14:paraId="71A894D5" w14:textId="77777777" w:rsidTr="00B9339B">
        <w:trPr>
          <w:trHeight w:val="162"/>
        </w:trPr>
        <w:tc>
          <w:tcPr>
            <w:tcW w:w="1800" w:type="dxa"/>
            <w:vMerge w:val="restart"/>
            <w:vAlign w:val="center"/>
          </w:tcPr>
          <w:p w14:paraId="6C8DB0CF" w14:textId="408349CC" w:rsidR="009557BD" w:rsidRPr="004E2CD3" w:rsidRDefault="009557BD" w:rsidP="003A0482">
            <w:pPr>
              <w:spacing w:line="240" w:lineRule="auto"/>
              <w:ind w:left="528"/>
              <w:rPr>
                <w:rFonts w:ascii="Times New Roman" w:eastAsia="Calibri" w:hAnsi="Times New Roman" w:cs="Times New Roman"/>
                <w:szCs w:val="20"/>
              </w:rPr>
            </w:pPr>
            <w:r w:rsidRPr="004E2CD3">
              <w:rPr>
                <w:rFonts w:ascii="Times New Roman" w:eastAsia="Calibri" w:hAnsi="Times New Roman" w:cs="Times New Roman"/>
                <w:szCs w:val="20"/>
                <w:lang w:val="fr-FR"/>
              </w:rPr>
              <w:t>T</w:t>
            </w:r>
            <w:r w:rsidRPr="004E2CD3">
              <w:rPr>
                <w:rFonts w:ascii="Times New Roman" w:eastAsia="Calibri" w:hAnsi="Times New Roman" w:cs="Times New Roman"/>
                <w:szCs w:val="20"/>
                <w:vertAlign w:val="subscript"/>
                <w:lang w:val="fr-FR"/>
              </w:rPr>
              <w:t>max</w:t>
            </w:r>
          </w:p>
        </w:tc>
        <w:tc>
          <w:tcPr>
            <w:tcW w:w="1260" w:type="dxa"/>
            <w:vAlign w:val="center"/>
          </w:tcPr>
          <w:p w14:paraId="12C4F0E9" w14:textId="48DD14F7" w:rsidR="009557BD" w:rsidRPr="004E2CD3" w:rsidRDefault="003A79EE" w:rsidP="003A0482">
            <w:pPr>
              <w:spacing w:line="240" w:lineRule="auto"/>
              <w:rPr>
                <w:rFonts w:ascii="Times New Roman" w:hAnsi="Times New Roman" w:cs="Times New Roman"/>
                <w:szCs w:val="20"/>
              </w:rPr>
            </w:pPr>
            <w:r w:rsidRPr="004E2CD3">
              <w:rPr>
                <w:rFonts w:ascii="Times New Roman" w:hAnsi="Times New Roman" w:cs="Times New Roman"/>
                <w:szCs w:val="20"/>
                <w:lang w:val="fr-FR"/>
              </w:rPr>
              <w:t>TN</w:t>
            </w:r>
            <w:r w:rsidR="00F719CE" w:rsidRPr="004E2CD3">
              <w:rPr>
                <w:rFonts w:ascii="Times New Roman" w:eastAsia="Calibri" w:hAnsi="Times New Roman" w:cs="Times New Roman"/>
                <w:sz w:val="20"/>
                <w:szCs w:val="20"/>
                <w:vertAlign w:val="superscript"/>
              </w:rPr>
              <w:t>#</w:t>
            </w:r>
          </w:p>
        </w:tc>
        <w:tc>
          <w:tcPr>
            <w:tcW w:w="1275" w:type="dxa"/>
          </w:tcPr>
          <w:p w14:paraId="285AC9ED" w14:textId="3160FEA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30.7</w:t>
            </w:r>
          </w:p>
        </w:tc>
        <w:tc>
          <w:tcPr>
            <w:tcW w:w="1275" w:type="dxa"/>
          </w:tcPr>
          <w:p w14:paraId="3E01542D" w14:textId="711618A5"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20.5</w:t>
            </w:r>
          </w:p>
        </w:tc>
        <w:tc>
          <w:tcPr>
            <w:tcW w:w="1275" w:type="dxa"/>
          </w:tcPr>
          <w:p w14:paraId="54071C56" w14:textId="46D47336"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47.2</w:t>
            </w:r>
          </w:p>
        </w:tc>
        <w:tc>
          <w:tcPr>
            <w:tcW w:w="1275" w:type="dxa"/>
          </w:tcPr>
          <w:p w14:paraId="2FD6EEDA" w14:textId="4D8ED0B2"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48.2</w:t>
            </w:r>
          </w:p>
        </w:tc>
        <w:tc>
          <w:tcPr>
            <w:tcW w:w="1275" w:type="dxa"/>
          </w:tcPr>
          <w:p w14:paraId="6395F257" w14:textId="77BC52D2"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43.2</w:t>
            </w:r>
          </w:p>
        </w:tc>
        <w:tc>
          <w:tcPr>
            <w:tcW w:w="1275" w:type="dxa"/>
          </w:tcPr>
          <w:p w14:paraId="0A7EE8F2" w14:textId="0EC23D40"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35.4</w:t>
            </w:r>
          </w:p>
        </w:tc>
        <w:tc>
          <w:tcPr>
            <w:tcW w:w="990" w:type="dxa"/>
            <w:vMerge w:val="restart"/>
            <w:vAlign w:val="center"/>
          </w:tcPr>
          <w:p w14:paraId="41BB50A0" w14:textId="5684BCEA" w:rsidR="009557BD" w:rsidRPr="004E2CD3" w:rsidRDefault="009557BD" w:rsidP="003A0482">
            <w:pPr>
              <w:tabs>
                <w:tab w:val="left" w:pos="87"/>
                <w:tab w:val="decimal" w:pos="363"/>
              </w:tabs>
              <w:spacing w:line="240" w:lineRule="auto"/>
              <w:ind w:left="-120" w:firstLine="33"/>
              <w:jc w:val="center"/>
              <w:rPr>
                <w:rFonts w:ascii="Times New Roman" w:eastAsia="Calibri" w:hAnsi="Times New Roman" w:cs="Times New Roman"/>
                <w:szCs w:val="20"/>
              </w:rPr>
            </w:pPr>
            <w:r w:rsidRPr="004E2CD3">
              <w:rPr>
                <w:rFonts w:ascii="Times New Roman" w:eastAsia="Calibri" w:hAnsi="Times New Roman" w:cs="Times New Roman"/>
                <w:szCs w:val="20"/>
              </w:rPr>
              <w:t>14.2</w:t>
            </w:r>
          </w:p>
        </w:tc>
        <w:tc>
          <w:tcPr>
            <w:tcW w:w="2070" w:type="dxa"/>
            <w:vMerge w:val="restart"/>
            <w:vAlign w:val="center"/>
          </w:tcPr>
          <w:p w14:paraId="4A10D341" w14:textId="17A22919" w:rsidR="009557BD" w:rsidRPr="004E2CD3" w:rsidRDefault="009557BD" w:rsidP="003A0482">
            <w:pPr>
              <w:spacing w:line="240" w:lineRule="auto"/>
              <w:ind w:hanging="12"/>
              <w:jc w:val="center"/>
              <w:rPr>
                <w:rFonts w:ascii="Times New Roman" w:eastAsia="Calibri" w:hAnsi="Times New Roman" w:cs="Times New Roman"/>
                <w:szCs w:val="20"/>
              </w:rPr>
            </w:pPr>
            <w:r w:rsidRPr="004E2CD3">
              <w:rPr>
                <w:rFonts w:ascii="Times New Roman" w:hAnsi="Times New Roman" w:cs="Times New Roman"/>
                <w:szCs w:val="20"/>
              </w:rPr>
              <w:t>FW*</w:t>
            </w:r>
          </w:p>
        </w:tc>
      </w:tr>
      <w:tr w:rsidR="004E2CD3" w:rsidRPr="004E2CD3" w14:paraId="6BF0DBEB" w14:textId="77777777" w:rsidTr="00B9339B">
        <w:tc>
          <w:tcPr>
            <w:tcW w:w="1800" w:type="dxa"/>
            <w:vMerge/>
            <w:vAlign w:val="center"/>
          </w:tcPr>
          <w:p w14:paraId="6B62955B" w14:textId="77777777" w:rsidR="009557BD" w:rsidRPr="004E2CD3" w:rsidRDefault="009557BD" w:rsidP="003A0482">
            <w:pPr>
              <w:spacing w:line="240" w:lineRule="auto"/>
              <w:ind w:left="528"/>
              <w:rPr>
                <w:rFonts w:ascii="Times New Roman" w:eastAsia="Calibri" w:hAnsi="Times New Roman" w:cs="Times New Roman"/>
                <w:szCs w:val="20"/>
              </w:rPr>
            </w:pPr>
          </w:p>
        </w:tc>
        <w:tc>
          <w:tcPr>
            <w:tcW w:w="1260" w:type="dxa"/>
            <w:vAlign w:val="center"/>
          </w:tcPr>
          <w:p w14:paraId="4008A624" w14:textId="7617B638" w:rsidR="009557BD" w:rsidRPr="004E2CD3" w:rsidRDefault="003A79EE" w:rsidP="003A0482">
            <w:pPr>
              <w:spacing w:line="240" w:lineRule="auto"/>
              <w:rPr>
                <w:rFonts w:ascii="Times New Roman" w:hAnsi="Times New Roman" w:cs="Times New Roman"/>
                <w:szCs w:val="20"/>
              </w:rPr>
            </w:pPr>
            <w:r w:rsidRPr="004E2CD3">
              <w:rPr>
                <w:rFonts w:ascii="Times New Roman" w:hAnsi="Times New Roman" w:cs="Times New Roman"/>
                <w:szCs w:val="20"/>
              </w:rPr>
              <w:t>HS</w:t>
            </w:r>
          </w:p>
        </w:tc>
        <w:tc>
          <w:tcPr>
            <w:tcW w:w="1275" w:type="dxa"/>
          </w:tcPr>
          <w:p w14:paraId="26DA8414" w14:textId="0DD921FC"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34.8</w:t>
            </w:r>
          </w:p>
        </w:tc>
        <w:tc>
          <w:tcPr>
            <w:tcW w:w="1275" w:type="dxa"/>
          </w:tcPr>
          <w:p w14:paraId="2809B44E" w14:textId="0A1F1EF6"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40.3</w:t>
            </w:r>
          </w:p>
        </w:tc>
        <w:tc>
          <w:tcPr>
            <w:tcW w:w="1275" w:type="dxa"/>
          </w:tcPr>
          <w:p w14:paraId="1756E14A" w14:textId="2778F33E"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44.7</w:t>
            </w:r>
          </w:p>
        </w:tc>
        <w:tc>
          <w:tcPr>
            <w:tcW w:w="1275" w:type="dxa"/>
          </w:tcPr>
          <w:p w14:paraId="7B0D9C43" w14:textId="4FD077FE"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37.7</w:t>
            </w:r>
          </w:p>
        </w:tc>
        <w:tc>
          <w:tcPr>
            <w:tcW w:w="1275" w:type="dxa"/>
          </w:tcPr>
          <w:p w14:paraId="5430A203" w14:textId="69EDF783"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33.3</w:t>
            </w:r>
          </w:p>
        </w:tc>
        <w:tc>
          <w:tcPr>
            <w:tcW w:w="1275" w:type="dxa"/>
          </w:tcPr>
          <w:p w14:paraId="68C427AD" w14:textId="6E521521"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40.1</w:t>
            </w:r>
          </w:p>
        </w:tc>
        <w:tc>
          <w:tcPr>
            <w:tcW w:w="990" w:type="dxa"/>
            <w:vMerge/>
            <w:vAlign w:val="center"/>
          </w:tcPr>
          <w:p w14:paraId="483308D7" w14:textId="77777777" w:rsidR="009557BD" w:rsidRPr="004E2CD3" w:rsidRDefault="009557BD" w:rsidP="003A0482">
            <w:pPr>
              <w:tabs>
                <w:tab w:val="left" w:pos="87"/>
                <w:tab w:val="decimal" w:pos="363"/>
              </w:tabs>
              <w:spacing w:line="240" w:lineRule="auto"/>
              <w:ind w:left="-120" w:firstLine="33"/>
              <w:jc w:val="center"/>
              <w:rPr>
                <w:rFonts w:ascii="Times New Roman" w:eastAsia="Calibri" w:hAnsi="Times New Roman" w:cs="Times New Roman"/>
                <w:szCs w:val="20"/>
              </w:rPr>
            </w:pPr>
          </w:p>
        </w:tc>
        <w:tc>
          <w:tcPr>
            <w:tcW w:w="2070" w:type="dxa"/>
            <w:vMerge/>
            <w:vAlign w:val="center"/>
          </w:tcPr>
          <w:p w14:paraId="68E6F6A5" w14:textId="77777777" w:rsidR="009557BD" w:rsidRPr="004E2CD3" w:rsidRDefault="009557BD" w:rsidP="003A0482">
            <w:pPr>
              <w:spacing w:line="240" w:lineRule="auto"/>
              <w:ind w:hanging="12"/>
              <w:jc w:val="center"/>
              <w:rPr>
                <w:rFonts w:ascii="Times New Roman" w:eastAsia="Calibri" w:hAnsi="Times New Roman" w:cs="Times New Roman"/>
                <w:szCs w:val="20"/>
              </w:rPr>
            </w:pPr>
          </w:p>
        </w:tc>
      </w:tr>
      <w:tr w:rsidR="004E2CD3" w:rsidRPr="004E2CD3" w14:paraId="7E7B35FA" w14:textId="77777777" w:rsidTr="00B9339B">
        <w:trPr>
          <w:trHeight w:val="259"/>
        </w:trPr>
        <w:tc>
          <w:tcPr>
            <w:tcW w:w="1800" w:type="dxa"/>
            <w:vAlign w:val="center"/>
          </w:tcPr>
          <w:p w14:paraId="7108B95F" w14:textId="77777777" w:rsidR="00D61E88" w:rsidRPr="004E2CD3" w:rsidRDefault="00D61E88" w:rsidP="00C70ACB">
            <w:pPr>
              <w:pStyle w:val="Default"/>
              <w:rPr>
                <w:color w:val="auto"/>
                <w:sz w:val="22"/>
                <w:szCs w:val="20"/>
                <w:lang w:val="fr-FR"/>
              </w:rPr>
            </w:pPr>
            <w:r w:rsidRPr="004E2CD3">
              <w:rPr>
                <w:color w:val="auto"/>
                <w:sz w:val="22"/>
                <w:szCs w:val="20"/>
                <w:lang w:val="fr-FR"/>
              </w:rPr>
              <w:t>Glucose, mg/</w:t>
            </w:r>
            <w:r w:rsidRPr="004E2CD3">
              <w:rPr>
                <w:color w:val="auto"/>
                <w:sz w:val="22"/>
                <w:szCs w:val="20"/>
              </w:rPr>
              <w:t>L</w:t>
            </w:r>
          </w:p>
        </w:tc>
        <w:tc>
          <w:tcPr>
            <w:tcW w:w="1260" w:type="dxa"/>
            <w:vAlign w:val="center"/>
          </w:tcPr>
          <w:p w14:paraId="76BC541D" w14:textId="77777777" w:rsidR="00D61E88" w:rsidRPr="004E2CD3" w:rsidRDefault="00D61E88" w:rsidP="00C70ACB">
            <w:pPr>
              <w:pStyle w:val="Default"/>
              <w:rPr>
                <w:color w:val="auto"/>
                <w:sz w:val="22"/>
                <w:szCs w:val="20"/>
                <w:lang w:val="fr-FR"/>
              </w:rPr>
            </w:pPr>
          </w:p>
        </w:tc>
        <w:tc>
          <w:tcPr>
            <w:tcW w:w="1275" w:type="dxa"/>
            <w:vAlign w:val="center"/>
          </w:tcPr>
          <w:p w14:paraId="31F3DE3D" w14:textId="77777777" w:rsidR="00D61E88" w:rsidRPr="004E2CD3" w:rsidRDefault="00D61E88" w:rsidP="00C70ACB">
            <w:pPr>
              <w:pStyle w:val="Default"/>
              <w:rPr>
                <w:color w:val="auto"/>
                <w:sz w:val="22"/>
                <w:szCs w:val="20"/>
                <w:lang w:val="fr-FR"/>
              </w:rPr>
            </w:pPr>
          </w:p>
        </w:tc>
        <w:tc>
          <w:tcPr>
            <w:tcW w:w="1275" w:type="dxa"/>
            <w:vAlign w:val="center"/>
          </w:tcPr>
          <w:p w14:paraId="73A18DD1" w14:textId="77777777" w:rsidR="00D61E88" w:rsidRPr="004E2CD3" w:rsidRDefault="00D61E88" w:rsidP="00C70ACB">
            <w:pPr>
              <w:pStyle w:val="Default"/>
              <w:rPr>
                <w:color w:val="auto"/>
                <w:sz w:val="22"/>
                <w:szCs w:val="20"/>
                <w:lang w:val="fr-FR"/>
              </w:rPr>
            </w:pPr>
          </w:p>
        </w:tc>
        <w:tc>
          <w:tcPr>
            <w:tcW w:w="1275" w:type="dxa"/>
            <w:vAlign w:val="center"/>
          </w:tcPr>
          <w:p w14:paraId="17CA8BF5" w14:textId="77777777" w:rsidR="00D61E88" w:rsidRPr="004E2CD3" w:rsidRDefault="00D61E88" w:rsidP="00C70ACB">
            <w:pPr>
              <w:pStyle w:val="Default"/>
              <w:rPr>
                <w:color w:val="auto"/>
                <w:sz w:val="22"/>
                <w:szCs w:val="20"/>
                <w:lang w:val="fr-FR"/>
              </w:rPr>
            </w:pPr>
          </w:p>
        </w:tc>
        <w:tc>
          <w:tcPr>
            <w:tcW w:w="1275" w:type="dxa"/>
            <w:vAlign w:val="center"/>
          </w:tcPr>
          <w:p w14:paraId="5067E163" w14:textId="77777777" w:rsidR="00D61E88" w:rsidRPr="004E2CD3" w:rsidRDefault="00D61E88" w:rsidP="00C70ACB">
            <w:pPr>
              <w:pStyle w:val="Default"/>
              <w:rPr>
                <w:color w:val="auto"/>
                <w:sz w:val="22"/>
                <w:szCs w:val="20"/>
                <w:lang w:val="fr-FR"/>
              </w:rPr>
            </w:pPr>
          </w:p>
        </w:tc>
        <w:tc>
          <w:tcPr>
            <w:tcW w:w="1275" w:type="dxa"/>
            <w:vAlign w:val="center"/>
          </w:tcPr>
          <w:p w14:paraId="3C3E7353" w14:textId="77777777" w:rsidR="00D61E88" w:rsidRPr="004E2CD3" w:rsidRDefault="00D61E88" w:rsidP="00C70ACB">
            <w:pPr>
              <w:pStyle w:val="Default"/>
              <w:rPr>
                <w:color w:val="auto"/>
                <w:sz w:val="22"/>
                <w:szCs w:val="20"/>
                <w:lang w:val="fr-FR"/>
              </w:rPr>
            </w:pPr>
          </w:p>
        </w:tc>
        <w:tc>
          <w:tcPr>
            <w:tcW w:w="1275" w:type="dxa"/>
            <w:vAlign w:val="center"/>
          </w:tcPr>
          <w:p w14:paraId="42DB0142" w14:textId="77777777" w:rsidR="00D61E88" w:rsidRPr="004E2CD3" w:rsidRDefault="00D61E88" w:rsidP="00C70ACB">
            <w:pPr>
              <w:pStyle w:val="Default"/>
              <w:rPr>
                <w:color w:val="auto"/>
                <w:sz w:val="22"/>
                <w:szCs w:val="20"/>
                <w:lang w:val="fr-FR"/>
              </w:rPr>
            </w:pPr>
          </w:p>
        </w:tc>
        <w:tc>
          <w:tcPr>
            <w:tcW w:w="990" w:type="dxa"/>
            <w:vAlign w:val="center"/>
          </w:tcPr>
          <w:p w14:paraId="66CC0D1A" w14:textId="77777777" w:rsidR="00D61E88" w:rsidRPr="004E2CD3" w:rsidRDefault="00D61E88" w:rsidP="00C70ACB">
            <w:pPr>
              <w:pStyle w:val="Default"/>
              <w:rPr>
                <w:color w:val="auto"/>
                <w:sz w:val="22"/>
                <w:szCs w:val="20"/>
                <w:lang w:val="fr-FR"/>
              </w:rPr>
            </w:pPr>
          </w:p>
        </w:tc>
        <w:tc>
          <w:tcPr>
            <w:tcW w:w="2070" w:type="dxa"/>
            <w:vAlign w:val="center"/>
          </w:tcPr>
          <w:p w14:paraId="3D1F8D44" w14:textId="77777777" w:rsidR="00D61E88" w:rsidRPr="004E2CD3" w:rsidRDefault="00D61E88" w:rsidP="00C70ACB">
            <w:pPr>
              <w:pStyle w:val="Default"/>
              <w:rPr>
                <w:color w:val="auto"/>
                <w:sz w:val="22"/>
                <w:szCs w:val="20"/>
                <w:lang w:val="fr-FR"/>
              </w:rPr>
            </w:pPr>
          </w:p>
        </w:tc>
      </w:tr>
      <w:tr w:rsidR="004E2CD3" w:rsidRPr="004E2CD3" w14:paraId="3019DE62" w14:textId="77777777" w:rsidTr="00B9339B">
        <w:trPr>
          <w:trHeight w:val="162"/>
        </w:trPr>
        <w:tc>
          <w:tcPr>
            <w:tcW w:w="1800" w:type="dxa"/>
            <w:vMerge w:val="restart"/>
            <w:vAlign w:val="center"/>
          </w:tcPr>
          <w:p w14:paraId="57D2B493" w14:textId="77777777" w:rsidR="00D61E88" w:rsidRPr="004E2CD3" w:rsidRDefault="00D61E88" w:rsidP="00C70ACB">
            <w:pPr>
              <w:spacing w:line="240" w:lineRule="auto"/>
              <w:ind w:left="528"/>
              <w:rPr>
                <w:rFonts w:ascii="Times New Roman" w:eastAsia="Calibri" w:hAnsi="Times New Roman" w:cs="Times New Roman"/>
                <w:szCs w:val="20"/>
              </w:rPr>
            </w:pPr>
            <w:proofErr w:type="spellStart"/>
            <w:r w:rsidRPr="004E2CD3">
              <w:rPr>
                <w:rFonts w:ascii="Times New Roman" w:eastAsia="Calibri" w:hAnsi="Times New Roman" w:cs="Times New Roman"/>
                <w:szCs w:val="20"/>
                <w:lang w:val="fr-FR"/>
              </w:rPr>
              <w:t>C</w:t>
            </w:r>
            <w:r w:rsidRPr="004E2CD3">
              <w:rPr>
                <w:rFonts w:ascii="Times New Roman" w:eastAsia="Calibri" w:hAnsi="Times New Roman" w:cs="Times New Roman"/>
                <w:szCs w:val="20"/>
                <w:vertAlign w:val="subscript"/>
                <w:lang w:val="fr-FR"/>
              </w:rPr>
              <w:t>initial</w:t>
            </w:r>
            <w:proofErr w:type="spellEnd"/>
          </w:p>
        </w:tc>
        <w:tc>
          <w:tcPr>
            <w:tcW w:w="1260" w:type="dxa"/>
            <w:vAlign w:val="center"/>
          </w:tcPr>
          <w:p w14:paraId="496655E0" w14:textId="3B1EFE74" w:rsidR="00D61E88" w:rsidRPr="004E2CD3" w:rsidRDefault="003A79EE" w:rsidP="00C70ACB">
            <w:pPr>
              <w:spacing w:line="240" w:lineRule="auto"/>
              <w:rPr>
                <w:rFonts w:ascii="Times New Roman" w:hAnsi="Times New Roman" w:cs="Times New Roman"/>
                <w:szCs w:val="20"/>
              </w:rPr>
            </w:pPr>
            <w:r w:rsidRPr="004E2CD3">
              <w:rPr>
                <w:rFonts w:ascii="Times New Roman" w:hAnsi="Times New Roman" w:cs="Times New Roman"/>
                <w:szCs w:val="20"/>
              </w:rPr>
              <w:t>TN</w:t>
            </w:r>
          </w:p>
        </w:tc>
        <w:tc>
          <w:tcPr>
            <w:tcW w:w="1275" w:type="dxa"/>
          </w:tcPr>
          <w:p w14:paraId="75F9507B"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963</w:t>
            </w:r>
          </w:p>
        </w:tc>
        <w:tc>
          <w:tcPr>
            <w:tcW w:w="1275" w:type="dxa"/>
          </w:tcPr>
          <w:p w14:paraId="78918447"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970</w:t>
            </w:r>
          </w:p>
        </w:tc>
        <w:tc>
          <w:tcPr>
            <w:tcW w:w="1275" w:type="dxa"/>
          </w:tcPr>
          <w:p w14:paraId="018C92E7"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883</w:t>
            </w:r>
          </w:p>
        </w:tc>
        <w:tc>
          <w:tcPr>
            <w:tcW w:w="1275" w:type="dxa"/>
          </w:tcPr>
          <w:p w14:paraId="08EC6C2E"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929</w:t>
            </w:r>
          </w:p>
        </w:tc>
        <w:tc>
          <w:tcPr>
            <w:tcW w:w="1275" w:type="dxa"/>
          </w:tcPr>
          <w:p w14:paraId="70FEE665"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925</w:t>
            </w:r>
          </w:p>
        </w:tc>
        <w:tc>
          <w:tcPr>
            <w:tcW w:w="1275" w:type="dxa"/>
          </w:tcPr>
          <w:p w14:paraId="7DD9932E"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940</w:t>
            </w:r>
          </w:p>
        </w:tc>
        <w:tc>
          <w:tcPr>
            <w:tcW w:w="990" w:type="dxa"/>
            <w:vMerge w:val="restart"/>
            <w:vAlign w:val="center"/>
          </w:tcPr>
          <w:p w14:paraId="1EF05641" w14:textId="77777777" w:rsidR="00D61E88" w:rsidRPr="004E2CD3" w:rsidRDefault="00D61E88" w:rsidP="00C70ACB">
            <w:pPr>
              <w:tabs>
                <w:tab w:val="left" w:pos="87"/>
                <w:tab w:val="decimal" w:pos="363"/>
              </w:tabs>
              <w:spacing w:line="240" w:lineRule="auto"/>
              <w:ind w:left="-120" w:firstLine="33"/>
              <w:jc w:val="center"/>
              <w:rPr>
                <w:rFonts w:ascii="Times New Roman" w:eastAsia="Calibri" w:hAnsi="Times New Roman" w:cs="Times New Roman"/>
                <w:szCs w:val="20"/>
              </w:rPr>
            </w:pPr>
            <w:r w:rsidRPr="004E2CD3">
              <w:rPr>
                <w:rFonts w:ascii="Times New Roman" w:eastAsia="Calibri" w:hAnsi="Times New Roman" w:cs="Times New Roman"/>
                <w:szCs w:val="20"/>
              </w:rPr>
              <w:t>68</w:t>
            </w:r>
          </w:p>
        </w:tc>
        <w:tc>
          <w:tcPr>
            <w:tcW w:w="2070" w:type="dxa"/>
            <w:vMerge w:val="restart"/>
            <w:vAlign w:val="center"/>
          </w:tcPr>
          <w:p w14:paraId="0529CFE9" w14:textId="77777777" w:rsidR="00D61E88" w:rsidRPr="004E2CD3" w:rsidRDefault="00D61E88" w:rsidP="00C70ACB">
            <w:pPr>
              <w:spacing w:line="240" w:lineRule="auto"/>
              <w:ind w:hanging="12"/>
              <w:jc w:val="center"/>
              <w:rPr>
                <w:rFonts w:ascii="Times New Roman" w:eastAsia="Calibri" w:hAnsi="Times New Roman" w:cs="Times New Roman"/>
                <w:szCs w:val="20"/>
              </w:rPr>
            </w:pPr>
            <w:r w:rsidRPr="004E2CD3">
              <w:rPr>
                <w:rFonts w:ascii="Times New Roman" w:eastAsia="Calibri" w:hAnsi="Times New Roman" w:cs="Times New Roman"/>
                <w:szCs w:val="20"/>
              </w:rPr>
              <w:t>ns</w:t>
            </w:r>
          </w:p>
        </w:tc>
      </w:tr>
      <w:tr w:rsidR="004E2CD3" w:rsidRPr="004E2CD3" w14:paraId="3088F191" w14:textId="77777777" w:rsidTr="00B9339B">
        <w:trPr>
          <w:trHeight w:val="153"/>
        </w:trPr>
        <w:tc>
          <w:tcPr>
            <w:tcW w:w="1800" w:type="dxa"/>
            <w:vMerge/>
            <w:vAlign w:val="center"/>
          </w:tcPr>
          <w:p w14:paraId="6B752D0A" w14:textId="77777777" w:rsidR="00D61E88" w:rsidRPr="004E2CD3" w:rsidRDefault="00D61E88" w:rsidP="00C70ACB">
            <w:pPr>
              <w:spacing w:line="240" w:lineRule="auto"/>
              <w:ind w:left="528"/>
              <w:rPr>
                <w:rFonts w:ascii="Times New Roman" w:eastAsia="Calibri" w:hAnsi="Times New Roman" w:cs="Times New Roman"/>
                <w:szCs w:val="20"/>
              </w:rPr>
            </w:pPr>
          </w:p>
        </w:tc>
        <w:tc>
          <w:tcPr>
            <w:tcW w:w="1260" w:type="dxa"/>
            <w:vAlign w:val="center"/>
          </w:tcPr>
          <w:p w14:paraId="094DD7DD" w14:textId="1F3A2EF5" w:rsidR="00D61E88" w:rsidRPr="004E2CD3" w:rsidRDefault="003A79EE" w:rsidP="00C70ACB">
            <w:pPr>
              <w:spacing w:line="240" w:lineRule="auto"/>
              <w:rPr>
                <w:rFonts w:ascii="Times New Roman" w:hAnsi="Times New Roman" w:cs="Times New Roman"/>
                <w:szCs w:val="20"/>
              </w:rPr>
            </w:pPr>
            <w:r w:rsidRPr="004E2CD3">
              <w:rPr>
                <w:rFonts w:ascii="Times New Roman" w:hAnsi="Times New Roman" w:cs="Times New Roman"/>
                <w:szCs w:val="20"/>
              </w:rPr>
              <w:t>HS</w:t>
            </w:r>
            <w:r w:rsidR="00D61E88" w:rsidRPr="004E2CD3">
              <w:rPr>
                <w:rFonts w:ascii="Times New Roman" w:eastAsia="Calibri" w:hAnsi="Times New Roman" w:cs="Times New Roman"/>
                <w:szCs w:val="20"/>
                <w:vertAlign w:val="superscript"/>
              </w:rPr>
              <w:sym w:font="Wingdings 2" w:char="F0CF"/>
            </w:r>
          </w:p>
        </w:tc>
        <w:tc>
          <w:tcPr>
            <w:tcW w:w="1275" w:type="dxa"/>
          </w:tcPr>
          <w:p w14:paraId="0A5EFD40"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1039</w:t>
            </w:r>
          </w:p>
        </w:tc>
        <w:tc>
          <w:tcPr>
            <w:tcW w:w="1275" w:type="dxa"/>
          </w:tcPr>
          <w:p w14:paraId="79262A0F"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874</w:t>
            </w:r>
          </w:p>
        </w:tc>
        <w:tc>
          <w:tcPr>
            <w:tcW w:w="1275" w:type="dxa"/>
          </w:tcPr>
          <w:p w14:paraId="482868ED"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893</w:t>
            </w:r>
          </w:p>
        </w:tc>
        <w:tc>
          <w:tcPr>
            <w:tcW w:w="1275" w:type="dxa"/>
          </w:tcPr>
          <w:p w14:paraId="514E2017"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952</w:t>
            </w:r>
          </w:p>
        </w:tc>
        <w:tc>
          <w:tcPr>
            <w:tcW w:w="1275" w:type="dxa"/>
          </w:tcPr>
          <w:p w14:paraId="3D3203F2"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896</w:t>
            </w:r>
          </w:p>
        </w:tc>
        <w:tc>
          <w:tcPr>
            <w:tcW w:w="1275" w:type="dxa"/>
          </w:tcPr>
          <w:p w14:paraId="42CE42D7"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953</w:t>
            </w:r>
          </w:p>
        </w:tc>
        <w:tc>
          <w:tcPr>
            <w:tcW w:w="990" w:type="dxa"/>
            <w:vMerge/>
            <w:vAlign w:val="center"/>
          </w:tcPr>
          <w:p w14:paraId="7DE70978" w14:textId="77777777" w:rsidR="00D61E88" w:rsidRPr="004E2CD3" w:rsidRDefault="00D61E88" w:rsidP="00C70ACB">
            <w:pPr>
              <w:tabs>
                <w:tab w:val="left" w:pos="87"/>
                <w:tab w:val="decimal" w:pos="363"/>
              </w:tabs>
              <w:spacing w:line="240" w:lineRule="auto"/>
              <w:ind w:left="-120" w:firstLine="33"/>
              <w:jc w:val="center"/>
              <w:rPr>
                <w:rFonts w:ascii="Times New Roman" w:eastAsia="Calibri" w:hAnsi="Times New Roman" w:cs="Times New Roman"/>
                <w:szCs w:val="20"/>
              </w:rPr>
            </w:pPr>
          </w:p>
        </w:tc>
        <w:tc>
          <w:tcPr>
            <w:tcW w:w="2070" w:type="dxa"/>
            <w:vMerge/>
            <w:vAlign w:val="center"/>
          </w:tcPr>
          <w:p w14:paraId="236338DB" w14:textId="77777777" w:rsidR="00D61E88" w:rsidRPr="004E2CD3" w:rsidRDefault="00D61E88" w:rsidP="00C70ACB">
            <w:pPr>
              <w:spacing w:line="240" w:lineRule="auto"/>
              <w:ind w:hanging="12"/>
              <w:jc w:val="center"/>
              <w:rPr>
                <w:rFonts w:ascii="Times New Roman" w:eastAsia="Calibri" w:hAnsi="Times New Roman" w:cs="Times New Roman"/>
                <w:szCs w:val="20"/>
              </w:rPr>
            </w:pPr>
          </w:p>
        </w:tc>
      </w:tr>
      <w:tr w:rsidR="004E2CD3" w:rsidRPr="004E2CD3" w14:paraId="49416995" w14:textId="77777777" w:rsidTr="00B9339B">
        <w:trPr>
          <w:trHeight w:val="108"/>
        </w:trPr>
        <w:tc>
          <w:tcPr>
            <w:tcW w:w="1800" w:type="dxa"/>
            <w:vMerge w:val="restart"/>
            <w:vAlign w:val="center"/>
          </w:tcPr>
          <w:p w14:paraId="10A81082" w14:textId="77777777" w:rsidR="00D61E88" w:rsidRPr="004E2CD3" w:rsidRDefault="00D61E88" w:rsidP="00C70ACB">
            <w:pPr>
              <w:spacing w:line="240" w:lineRule="auto"/>
              <w:ind w:left="528"/>
              <w:rPr>
                <w:rFonts w:ascii="Times New Roman" w:eastAsia="Calibri" w:hAnsi="Times New Roman" w:cs="Times New Roman"/>
                <w:szCs w:val="20"/>
              </w:rPr>
            </w:pPr>
            <w:proofErr w:type="gramStart"/>
            <w:r w:rsidRPr="004E2CD3">
              <w:rPr>
                <w:rFonts w:ascii="Times New Roman" w:eastAsia="Calibri" w:hAnsi="Times New Roman" w:cs="Times New Roman"/>
                <w:szCs w:val="20"/>
                <w:lang w:val="fr-FR"/>
              </w:rPr>
              <w:t>λ</w:t>
            </w:r>
            <w:proofErr w:type="gramEnd"/>
          </w:p>
        </w:tc>
        <w:tc>
          <w:tcPr>
            <w:tcW w:w="1260" w:type="dxa"/>
            <w:vAlign w:val="center"/>
          </w:tcPr>
          <w:p w14:paraId="1A8E13FC" w14:textId="42243C56" w:rsidR="00D61E88" w:rsidRPr="004E2CD3" w:rsidRDefault="003A79EE" w:rsidP="00C70ACB">
            <w:pPr>
              <w:spacing w:line="240" w:lineRule="auto"/>
              <w:rPr>
                <w:rFonts w:ascii="Times New Roman" w:hAnsi="Times New Roman" w:cs="Times New Roman"/>
                <w:szCs w:val="20"/>
              </w:rPr>
            </w:pPr>
            <w:r w:rsidRPr="004E2CD3">
              <w:rPr>
                <w:rFonts w:ascii="Times New Roman" w:hAnsi="Times New Roman" w:cs="Times New Roman"/>
                <w:szCs w:val="20"/>
                <w:lang w:val="fr-FR"/>
              </w:rPr>
              <w:t>TN</w:t>
            </w:r>
          </w:p>
        </w:tc>
        <w:tc>
          <w:tcPr>
            <w:tcW w:w="1275" w:type="dxa"/>
            <w:vAlign w:val="bottom"/>
          </w:tcPr>
          <w:p w14:paraId="57A16C55"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0.017</w:t>
            </w:r>
          </w:p>
        </w:tc>
        <w:tc>
          <w:tcPr>
            <w:tcW w:w="1275" w:type="dxa"/>
            <w:vAlign w:val="bottom"/>
          </w:tcPr>
          <w:p w14:paraId="66C5E526"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0.025</w:t>
            </w:r>
          </w:p>
        </w:tc>
        <w:tc>
          <w:tcPr>
            <w:tcW w:w="1275" w:type="dxa"/>
            <w:vAlign w:val="bottom"/>
          </w:tcPr>
          <w:p w14:paraId="50F4CEB3"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0.014</w:t>
            </w:r>
          </w:p>
        </w:tc>
        <w:tc>
          <w:tcPr>
            <w:tcW w:w="1275" w:type="dxa"/>
            <w:vAlign w:val="bottom"/>
          </w:tcPr>
          <w:p w14:paraId="5AAA9872"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0.017</w:t>
            </w:r>
          </w:p>
        </w:tc>
        <w:tc>
          <w:tcPr>
            <w:tcW w:w="1275" w:type="dxa"/>
            <w:vAlign w:val="bottom"/>
          </w:tcPr>
          <w:p w14:paraId="5DA72B13"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0.017</w:t>
            </w:r>
          </w:p>
        </w:tc>
        <w:tc>
          <w:tcPr>
            <w:tcW w:w="1275" w:type="dxa"/>
            <w:vAlign w:val="bottom"/>
          </w:tcPr>
          <w:p w14:paraId="712C53B0"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0.014</w:t>
            </w:r>
          </w:p>
        </w:tc>
        <w:tc>
          <w:tcPr>
            <w:tcW w:w="990" w:type="dxa"/>
            <w:vMerge w:val="restart"/>
            <w:vAlign w:val="center"/>
          </w:tcPr>
          <w:p w14:paraId="4C937455" w14:textId="77777777" w:rsidR="00D61E88" w:rsidRPr="004E2CD3" w:rsidRDefault="00D61E88" w:rsidP="00C70ACB">
            <w:pPr>
              <w:tabs>
                <w:tab w:val="left" w:pos="87"/>
                <w:tab w:val="decimal" w:pos="363"/>
              </w:tabs>
              <w:spacing w:line="240" w:lineRule="auto"/>
              <w:ind w:left="-120" w:firstLine="33"/>
              <w:jc w:val="center"/>
              <w:rPr>
                <w:rFonts w:ascii="Times New Roman" w:eastAsia="Calibri" w:hAnsi="Times New Roman" w:cs="Times New Roman"/>
                <w:szCs w:val="20"/>
              </w:rPr>
            </w:pPr>
            <w:r w:rsidRPr="004E2CD3">
              <w:rPr>
                <w:rFonts w:ascii="Times New Roman" w:eastAsia="Calibri" w:hAnsi="Times New Roman" w:cs="Times New Roman"/>
                <w:szCs w:val="20"/>
              </w:rPr>
              <w:t>0.035</w:t>
            </w:r>
          </w:p>
        </w:tc>
        <w:tc>
          <w:tcPr>
            <w:tcW w:w="2070" w:type="dxa"/>
            <w:vMerge w:val="restart"/>
            <w:vAlign w:val="center"/>
          </w:tcPr>
          <w:p w14:paraId="4FE2C236" w14:textId="77777777" w:rsidR="00D61E88" w:rsidRPr="004E2CD3" w:rsidRDefault="00D61E88" w:rsidP="00C70ACB">
            <w:pPr>
              <w:spacing w:line="240" w:lineRule="auto"/>
              <w:ind w:hanging="12"/>
              <w:jc w:val="center"/>
              <w:rPr>
                <w:rFonts w:ascii="Times New Roman" w:eastAsia="Calibri" w:hAnsi="Times New Roman" w:cs="Times New Roman"/>
                <w:szCs w:val="20"/>
              </w:rPr>
            </w:pPr>
            <w:r w:rsidRPr="004E2CD3">
              <w:rPr>
                <w:rFonts w:ascii="Times New Roman" w:eastAsia="Calibri" w:hAnsi="Times New Roman" w:cs="Times New Roman"/>
                <w:szCs w:val="20"/>
              </w:rPr>
              <w:t>ns</w:t>
            </w:r>
          </w:p>
        </w:tc>
      </w:tr>
      <w:tr w:rsidR="004E2CD3" w:rsidRPr="004E2CD3" w14:paraId="1DE88955" w14:textId="77777777" w:rsidTr="00B9339B">
        <w:tc>
          <w:tcPr>
            <w:tcW w:w="1800" w:type="dxa"/>
            <w:vMerge/>
            <w:vAlign w:val="center"/>
          </w:tcPr>
          <w:p w14:paraId="6D7C5C68" w14:textId="77777777" w:rsidR="00D61E88" w:rsidRPr="004E2CD3" w:rsidRDefault="00D61E88" w:rsidP="00C70ACB">
            <w:pPr>
              <w:spacing w:line="240" w:lineRule="auto"/>
              <w:ind w:left="528"/>
              <w:rPr>
                <w:rFonts w:ascii="Times New Roman" w:eastAsia="Calibri" w:hAnsi="Times New Roman" w:cs="Times New Roman"/>
                <w:szCs w:val="20"/>
              </w:rPr>
            </w:pPr>
          </w:p>
        </w:tc>
        <w:tc>
          <w:tcPr>
            <w:tcW w:w="1260" w:type="dxa"/>
            <w:vAlign w:val="center"/>
          </w:tcPr>
          <w:p w14:paraId="56F1F578" w14:textId="2063D2F7" w:rsidR="00D61E88" w:rsidRPr="004E2CD3" w:rsidRDefault="003A79EE" w:rsidP="00C70ACB">
            <w:pPr>
              <w:spacing w:line="240" w:lineRule="auto"/>
              <w:rPr>
                <w:rFonts w:ascii="Times New Roman" w:hAnsi="Times New Roman" w:cs="Times New Roman"/>
                <w:szCs w:val="20"/>
              </w:rPr>
            </w:pPr>
            <w:r w:rsidRPr="004E2CD3">
              <w:rPr>
                <w:rFonts w:ascii="Times New Roman" w:hAnsi="Times New Roman" w:cs="Times New Roman"/>
                <w:szCs w:val="20"/>
              </w:rPr>
              <w:t>HS</w:t>
            </w:r>
          </w:p>
        </w:tc>
        <w:tc>
          <w:tcPr>
            <w:tcW w:w="1275" w:type="dxa"/>
            <w:vAlign w:val="bottom"/>
          </w:tcPr>
          <w:p w14:paraId="1B62E7D2"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0.017</w:t>
            </w:r>
          </w:p>
        </w:tc>
        <w:tc>
          <w:tcPr>
            <w:tcW w:w="1275" w:type="dxa"/>
            <w:vAlign w:val="bottom"/>
          </w:tcPr>
          <w:p w14:paraId="3C6413FE"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0.025</w:t>
            </w:r>
          </w:p>
        </w:tc>
        <w:tc>
          <w:tcPr>
            <w:tcW w:w="1275" w:type="dxa"/>
            <w:vAlign w:val="bottom"/>
          </w:tcPr>
          <w:p w14:paraId="665FD3A8"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0.014</w:t>
            </w:r>
          </w:p>
        </w:tc>
        <w:tc>
          <w:tcPr>
            <w:tcW w:w="1275" w:type="dxa"/>
            <w:vAlign w:val="bottom"/>
          </w:tcPr>
          <w:p w14:paraId="0547D2D0"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0.017</w:t>
            </w:r>
          </w:p>
        </w:tc>
        <w:tc>
          <w:tcPr>
            <w:tcW w:w="1275" w:type="dxa"/>
            <w:vAlign w:val="bottom"/>
          </w:tcPr>
          <w:p w14:paraId="2F6F35ED"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0.017</w:t>
            </w:r>
          </w:p>
        </w:tc>
        <w:tc>
          <w:tcPr>
            <w:tcW w:w="1275" w:type="dxa"/>
            <w:vAlign w:val="bottom"/>
          </w:tcPr>
          <w:p w14:paraId="5874A00F"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0.014</w:t>
            </w:r>
          </w:p>
        </w:tc>
        <w:tc>
          <w:tcPr>
            <w:tcW w:w="990" w:type="dxa"/>
            <w:vMerge/>
            <w:vAlign w:val="center"/>
          </w:tcPr>
          <w:p w14:paraId="0D2D4CEC" w14:textId="77777777" w:rsidR="00D61E88" w:rsidRPr="004E2CD3" w:rsidRDefault="00D61E88" w:rsidP="00C70ACB">
            <w:pPr>
              <w:tabs>
                <w:tab w:val="left" w:pos="87"/>
                <w:tab w:val="decimal" w:pos="363"/>
              </w:tabs>
              <w:spacing w:line="240" w:lineRule="auto"/>
              <w:ind w:left="-120" w:firstLine="33"/>
              <w:jc w:val="center"/>
              <w:rPr>
                <w:rFonts w:ascii="Times New Roman" w:eastAsia="Calibri" w:hAnsi="Times New Roman" w:cs="Times New Roman"/>
                <w:szCs w:val="20"/>
              </w:rPr>
            </w:pPr>
          </w:p>
        </w:tc>
        <w:tc>
          <w:tcPr>
            <w:tcW w:w="2070" w:type="dxa"/>
            <w:vMerge/>
            <w:vAlign w:val="center"/>
          </w:tcPr>
          <w:p w14:paraId="1DECBBAC" w14:textId="77777777" w:rsidR="00D61E88" w:rsidRPr="004E2CD3" w:rsidRDefault="00D61E88" w:rsidP="00C70ACB">
            <w:pPr>
              <w:spacing w:line="240" w:lineRule="auto"/>
              <w:ind w:hanging="12"/>
              <w:jc w:val="center"/>
              <w:rPr>
                <w:rFonts w:ascii="Times New Roman" w:eastAsia="Calibri" w:hAnsi="Times New Roman" w:cs="Times New Roman"/>
                <w:szCs w:val="20"/>
              </w:rPr>
            </w:pPr>
          </w:p>
        </w:tc>
      </w:tr>
      <w:tr w:rsidR="004E2CD3" w:rsidRPr="004E2CD3" w14:paraId="589B16C4" w14:textId="77777777" w:rsidTr="00B9339B">
        <w:trPr>
          <w:trHeight w:val="270"/>
        </w:trPr>
        <w:tc>
          <w:tcPr>
            <w:tcW w:w="1800" w:type="dxa"/>
            <w:vMerge w:val="restart"/>
            <w:vAlign w:val="center"/>
          </w:tcPr>
          <w:p w14:paraId="7CE93F2B" w14:textId="77777777" w:rsidR="00D61E88" w:rsidRPr="004E2CD3" w:rsidRDefault="00D61E88" w:rsidP="00C70ACB">
            <w:pPr>
              <w:spacing w:line="240" w:lineRule="auto"/>
              <w:ind w:left="528"/>
              <w:rPr>
                <w:rFonts w:ascii="Times New Roman" w:eastAsia="Calibri" w:hAnsi="Times New Roman" w:cs="Times New Roman"/>
                <w:szCs w:val="20"/>
              </w:rPr>
            </w:pPr>
            <w:r w:rsidRPr="004E2CD3">
              <w:rPr>
                <w:rFonts w:ascii="Times New Roman" w:eastAsia="Calibri" w:hAnsi="Times New Roman" w:cs="Times New Roman"/>
                <w:szCs w:val="20"/>
                <w:lang w:val="fr-FR"/>
              </w:rPr>
              <w:t>AUC</w:t>
            </w:r>
          </w:p>
        </w:tc>
        <w:tc>
          <w:tcPr>
            <w:tcW w:w="1260" w:type="dxa"/>
            <w:vAlign w:val="center"/>
          </w:tcPr>
          <w:p w14:paraId="1B2944CB" w14:textId="38C675D6" w:rsidR="00D61E88" w:rsidRPr="004E2CD3" w:rsidRDefault="003A79EE" w:rsidP="00C70ACB">
            <w:pPr>
              <w:spacing w:line="240" w:lineRule="auto"/>
              <w:rPr>
                <w:rFonts w:ascii="Times New Roman" w:hAnsi="Times New Roman" w:cs="Times New Roman"/>
                <w:szCs w:val="20"/>
              </w:rPr>
            </w:pPr>
            <w:r w:rsidRPr="004E2CD3">
              <w:rPr>
                <w:rFonts w:ascii="Times New Roman" w:hAnsi="Times New Roman" w:cs="Times New Roman"/>
                <w:szCs w:val="20"/>
                <w:lang w:val="fr-FR"/>
              </w:rPr>
              <w:t>TN</w:t>
            </w:r>
          </w:p>
        </w:tc>
        <w:tc>
          <w:tcPr>
            <w:tcW w:w="1275" w:type="dxa"/>
            <w:vAlign w:val="bottom"/>
          </w:tcPr>
          <w:p w14:paraId="1940D014"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11901</w:t>
            </w:r>
          </w:p>
        </w:tc>
        <w:tc>
          <w:tcPr>
            <w:tcW w:w="1275" w:type="dxa"/>
            <w:vAlign w:val="bottom"/>
          </w:tcPr>
          <w:p w14:paraId="667B48CF"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5448</w:t>
            </w:r>
          </w:p>
        </w:tc>
        <w:tc>
          <w:tcPr>
            <w:tcW w:w="1275" w:type="dxa"/>
            <w:vAlign w:val="bottom"/>
          </w:tcPr>
          <w:p w14:paraId="22A51A39"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9774</w:t>
            </w:r>
          </w:p>
        </w:tc>
        <w:tc>
          <w:tcPr>
            <w:tcW w:w="1275" w:type="dxa"/>
            <w:vAlign w:val="bottom"/>
          </w:tcPr>
          <w:p w14:paraId="32EBBB33"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11110</w:t>
            </w:r>
          </w:p>
        </w:tc>
        <w:tc>
          <w:tcPr>
            <w:tcW w:w="1275" w:type="dxa"/>
            <w:vAlign w:val="bottom"/>
          </w:tcPr>
          <w:p w14:paraId="187959BD"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9278</w:t>
            </w:r>
          </w:p>
        </w:tc>
        <w:tc>
          <w:tcPr>
            <w:tcW w:w="1275" w:type="dxa"/>
            <w:vAlign w:val="bottom"/>
          </w:tcPr>
          <w:p w14:paraId="027462B5"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5003</w:t>
            </w:r>
          </w:p>
        </w:tc>
        <w:tc>
          <w:tcPr>
            <w:tcW w:w="990" w:type="dxa"/>
            <w:vMerge w:val="restart"/>
            <w:vAlign w:val="center"/>
          </w:tcPr>
          <w:p w14:paraId="45FB7253" w14:textId="77777777" w:rsidR="00D61E88" w:rsidRPr="004E2CD3" w:rsidRDefault="00D61E88" w:rsidP="00C70ACB">
            <w:pPr>
              <w:tabs>
                <w:tab w:val="left" w:pos="87"/>
                <w:tab w:val="decimal" w:pos="363"/>
              </w:tabs>
              <w:spacing w:line="240" w:lineRule="auto"/>
              <w:ind w:left="-120" w:firstLine="33"/>
              <w:jc w:val="center"/>
              <w:rPr>
                <w:rFonts w:ascii="Times New Roman" w:eastAsia="Calibri" w:hAnsi="Times New Roman" w:cs="Times New Roman"/>
                <w:szCs w:val="20"/>
              </w:rPr>
            </w:pPr>
            <w:r w:rsidRPr="004E2CD3">
              <w:rPr>
                <w:rFonts w:ascii="Times New Roman" w:eastAsia="Calibri" w:hAnsi="Times New Roman" w:cs="Times New Roman"/>
                <w:szCs w:val="20"/>
              </w:rPr>
              <w:t>6554</w:t>
            </w:r>
          </w:p>
        </w:tc>
        <w:tc>
          <w:tcPr>
            <w:tcW w:w="2070" w:type="dxa"/>
            <w:vMerge w:val="restart"/>
            <w:vAlign w:val="center"/>
          </w:tcPr>
          <w:p w14:paraId="5A5DB950" w14:textId="77777777" w:rsidR="00D61E88" w:rsidRPr="004E2CD3" w:rsidRDefault="00D61E88" w:rsidP="00C70ACB">
            <w:pPr>
              <w:spacing w:line="240" w:lineRule="auto"/>
              <w:ind w:hanging="12"/>
              <w:jc w:val="center"/>
              <w:rPr>
                <w:rFonts w:ascii="Times New Roman" w:eastAsia="Calibri" w:hAnsi="Times New Roman" w:cs="Times New Roman"/>
                <w:szCs w:val="20"/>
              </w:rPr>
            </w:pPr>
            <w:r w:rsidRPr="004E2CD3">
              <w:rPr>
                <w:rFonts w:ascii="Times New Roman" w:eastAsia="Calibri" w:hAnsi="Times New Roman" w:cs="Times New Roman"/>
                <w:szCs w:val="20"/>
              </w:rPr>
              <w:t>ns</w:t>
            </w:r>
          </w:p>
        </w:tc>
      </w:tr>
      <w:tr w:rsidR="004E2CD3" w:rsidRPr="004E2CD3" w14:paraId="7006E8A7" w14:textId="77777777" w:rsidTr="00B9339B">
        <w:trPr>
          <w:trHeight w:val="117"/>
        </w:trPr>
        <w:tc>
          <w:tcPr>
            <w:tcW w:w="1800" w:type="dxa"/>
            <w:vMerge/>
            <w:vAlign w:val="center"/>
          </w:tcPr>
          <w:p w14:paraId="50C53BD6" w14:textId="77777777" w:rsidR="00D61E88" w:rsidRPr="004E2CD3" w:rsidRDefault="00D61E88" w:rsidP="00C70ACB">
            <w:pPr>
              <w:spacing w:line="240" w:lineRule="auto"/>
              <w:ind w:left="528"/>
              <w:rPr>
                <w:rFonts w:ascii="Times New Roman" w:eastAsia="Calibri" w:hAnsi="Times New Roman" w:cs="Times New Roman"/>
                <w:szCs w:val="20"/>
              </w:rPr>
            </w:pPr>
          </w:p>
        </w:tc>
        <w:tc>
          <w:tcPr>
            <w:tcW w:w="1260" w:type="dxa"/>
            <w:vAlign w:val="center"/>
          </w:tcPr>
          <w:p w14:paraId="39956A64" w14:textId="2D58ED2D" w:rsidR="00D61E88" w:rsidRPr="004E2CD3" w:rsidRDefault="003A79EE" w:rsidP="00C70ACB">
            <w:pPr>
              <w:spacing w:line="240" w:lineRule="auto"/>
              <w:rPr>
                <w:rFonts w:ascii="Times New Roman" w:hAnsi="Times New Roman" w:cs="Times New Roman"/>
                <w:szCs w:val="20"/>
              </w:rPr>
            </w:pPr>
            <w:r w:rsidRPr="004E2CD3">
              <w:rPr>
                <w:rFonts w:ascii="Times New Roman" w:hAnsi="Times New Roman" w:cs="Times New Roman"/>
                <w:szCs w:val="20"/>
              </w:rPr>
              <w:t>HS</w:t>
            </w:r>
          </w:p>
        </w:tc>
        <w:tc>
          <w:tcPr>
            <w:tcW w:w="1275" w:type="dxa"/>
            <w:vAlign w:val="bottom"/>
          </w:tcPr>
          <w:p w14:paraId="341F5C84"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8214</w:t>
            </w:r>
          </w:p>
        </w:tc>
        <w:tc>
          <w:tcPr>
            <w:tcW w:w="1275" w:type="dxa"/>
            <w:vAlign w:val="bottom"/>
          </w:tcPr>
          <w:p w14:paraId="322CF3CB"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13318</w:t>
            </w:r>
          </w:p>
        </w:tc>
        <w:tc>
          <w:tcPr>
            <w:tcW w:w="1275" w:type="dxa"/>
            <w:vAlign w:val="bottom"/>
          </w:tcPr>
          <w:p w14:paraId="0191834C"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11955</w:t>
            </w:r>
          </w:p>
        </w:tc>
        <w:tc>
          <w:tcPr>
            <w:tcW w:w="1275" w:type="dxa"/>
            <w:vAlign w:val="bottom"/>
          </w:tcPr>
          <w:p w14:paraId="4666B833"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11870</w:t>
            </w:r>
          </w:p>
        </w:tc>
        <w:tc>
          <w:tcPr>
            <w:tcW w:w="1275" w:type="dxa"/>
            <w:vAlign w:val="bottom"/>
          </w:tcPr>
          <w:p w14:paraId="6DB56234"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11945</w:t>
            </w:r>
          </w:p>
        </w:tc>
        <w:tc>
          <w:tcPr>
            <w:tcW w:w="1275" w:type="dxa"/>
            <w:vAlign w:val="bottom"/>
          </w:tcPr>
          <w:p w14:paraId="62855CD9"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10053</w:t>
            </w:r>
          </w:p>
        </w:tc>
        <w:tc>
          <w:tcPr>
            <w:tcW w:w="990" w:type="dxa"/>
            <w:vMerge/>
            <w:vAlign w:val="center"/>
          </w:tcPr>
          <w:p w14:paraId="3147E9B1" w14:textId="77777777" w:rsidR="00D61E88" w:rsidRPr="004E2CD3" w:rsidRDefault="00D61E88" w:rsidP="00C70ACB">
            <w:pPr>
              <w:tabs>
                <w:tab w:val="left" w:pos="87"/>
                <w:tab w:val="decimal" w:pos="363"/>
              </w:tabs>
              <w:spacing w:line="240" w:lineRule="auto"/>
              <w:ind w:left="-120" w:firstLine="33"/>
              <w:jc w:val="center"/>
              <w:rPr>
                <w:rFonts w:ascii="Times New Roman" w:eastAsia="Calibri" w:hAnsi="Times New Roman" w:cs="Times New Roman"/>
                <w:szCs w:val="20"/>
              </w:rPr>
            </w:pPr>
          </w:p>
        </w:tc>
        <w:tc>
          <w:tcPr>
            <w:tcW w:w="2070" w:type="dxa"/>
            <w:vMerge/>
            <w:vAlign w:val="center"/>
          </w:tcPr>
          <w:p w14:paraId="2EDD049E" w14:textId="77777777" w:rsidR="00D61E88" w:rsidRPr="004E2CD3" w:rsidRDefault="00D61E88" w:rsidP="00C70ACB">
            <w:pPr>
              <w:spacing w:line="240" w:lineRule="auto"/>
              <w:ind w:hanging="12"/>
              <w:jc w:val="center"/>
              <w:rPr>
                <w:rFonts w:ascii="Times New Roman" w:eastAsia="Calibri" w:hAnsi="Times New Roman" w:cs="Times New Roman"/>
                <w:szCs w:val="20"/>
              </w:rPr>
            </w:pPr>
          </w:p>
        </w:tc>
      </w:tr>
      <w:tr w:rsidR="004E2CD3" w:rsidRPr="004E2CD3" w14:paraId="03321654" w14:textId="77777777" w:rsidTr="00B9339B">
        <w:trPr>
          <w:trHeight w:val="162"/>
        </w:trPr>
        <w:tc>
          <w:tcPr>
            <w:tcW w:w="1800" w:type="dxa"/>
            <w:vMerge w:val="restart"/>
            <w:vAlign w:val="center"/>
          </w:tcPr>
          <w:p w14:paraId="541844E7" w14:textId="77777777" w:rsidR="00D61E88" w:rsidRPr="004E2CD3" w:rsidRDefault="00D61E88" w:rsidP="00C70ACB">
            <w:pPr>
              <w:spacing w:line="240" w:lineRule="auto"/>
              <w:ind w:left="528"/>
              <w:rPr>
                <w:rFonts w:ascii="Times New Roman" w:eastAsia="Calibri" w:hAnsi="Times New Roman" w:cs="Times New Roman"/>
                <w:szCs w:val="20"/>
              </w:rPr>
            </w:pPr>
            <w:proofErr w:type="spellStart"/>
            <w:r w:rsidRPr="004E2CD3">
              <w:rPr>
                <w:rFonts w:ascii="Times New Roman" w:eastAsia="Calibri" w:hAnsi="Times New Roman" w:cs="Times New Roman"/>
                <w:szCs w:val="20"/>
                <w:lang w:val="fr-FR"/>
              </w:rPr>
              <w:t>C</w:t>
            </w:r>
            <w:r w:rsidRPr="004E2CD3">
              <w:rPr>
                <w:rFonts w:ascii="Times New Roman" w:eastAsia="Calibri" w:hAnsi="Times New Roman" w:cs="Times New Roman"/>
                <w:szCs w:val="20"/>
                <w:vertAlign w:val="subscript"/>
                <w:lang w:val="fr-FR"/>
              </w:rPr>
              <w:t>final</w:t>
            </w:r>
            <w:proofErr w:type="spellEnd"/>
          </w:p>
        </w:tc>
        <w:tc>
          <w:tcPr>
            <w:tcW w:w="1260" w:type="dxa"/>
            <w:vAlign w:val="center"/>
          </w:tcPr>
          <w:p w14:paraId="42184409" w14:textId="06561228" w:rsidR="00D61E88" w:rsidRPr="004E2CD3" w:rsidRDefault="003A79EE" w:rsidP="00C70ACB">
            <w:pPr>
              <w:spacing w:line="240" w:lineRule="auto"/>
              <w:rPr>
                <w:rFonts w:ascii="Times New Roman" w:hAnsi="Times New Roman" w:cs="Times New Roman"/>
                <w:szCs w:val="20"/>
              </w:rPr>
            </w:pPr>
            <w:r w:rsidRPr="004E2CD3">
              <w:rPr>
                <w:rFonts w:ascii="Times New Roman" w:hAnsi="Times New Roman" w:cs="Times New Roman"/>
                <w:szCs w:val="20"/>
                <w:lang w:val="fr-FR"/>
              </w:rPr>
              <w:t>TN</w:t>
            </w:r>
          </w:p>
        </w:tc>
        <w:tc>
          <w:tcPr>
            <w:tcW w:w="1275" w:type="dxa"/>
          </w:tcPr>
          <w:p w14:paraId="37F6D93F"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943</w:t>
            </w:r>
          </w:p>
        </w:tc>
        <w:tc>
          <w:tcPr>
            <w:tcW w:w="1275" w:type="dxa"/>
          </w:tcPr>
          <w:p w14:paraId="13F926C6"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925</w:t>
            </w:r>
          </w:p>
        </w:tc>
        <w:tc>
          <w:tcPr>
            <w:tcW w:w="1275" w:type="dxa"/>
          </w:tcPr>
          <w:p w14:paraId="58512816"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1008</w:t>
            </w:r>
          </w:p>
        </w:tc>
        <w:tc>
          <w:tcPr>
            <w:tcW w:w="1275" w:type="dxa"/>
          </w:tcPr>
          <w:p w14:paraId="3C7BA9A3"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961</w:t>
            </w:r>
          </w:p>
        </w:tc>
        <w:tc>
          <w:tcPr>
            <w:tcW w:w="1275" w:type="dxa"/>
          </w:tcPr>
          <w:p w14:paraId="6F279D4A"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955</w:t>
            </w:r>
          </w:p>
        </w:tc>
        <w:tc>
          <w:tcPr>
            <w:tcW w:w="1275" w:type="dxa"/>
          </w:tcPr>
          <w:p w14:paraId="5DCA203C"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972</w:t>
            </w:r>
          </w:p>
        </w:tc>
        <w:tc>
          <w:tcPr>
            <w:tcW w:w="990" w:type="dxa"/>
            <w:vMerge w:val="restart"/>
            <w:vAlign w:val="center"/>
          </w:tcPr>
          <w:p w14:paraId="2E437D7B" w14:textId="77777777" w:rsidR="00D61E88" w:rsidRPr="004E2CD3" w:rsidRDefault="00D61E88" w:rsidP="00C70ACB">
            <w:pPr>
              <w:tabs>
                <w:tab w:val="left" w:pos="87"/>
                <w:tab w:val="decimal" w:pos="363"/>
              </w:tabs>
              <w:spacing w:line="240" w:lineRule="auto"/>
              <w:ind w:left="-120" w:firstLine="33"/>
              <w:jc w:val="center"/>
              <w:rPr>
                <w:rFonts w:ascii="Times New Roman" w:eastAsia="Calibri" w:hAnsi="Times New Roman" w:cs="Times New Roman"/>
                <w:szCs w:val="20"/>
              </w:rPr>
            </w:pPr>
            <w:r w:rsidRPr="004E2CD3">
              <w:rPr>
                <w:rFonts w:ascii="Times New Roman" w:eastAsia="Calibri" w:hAnsi="Times New Roman" w:cs="Times New Roman"/>
                <w:szCs w:val="20"/>
              </w:rPr>
              <w:t>75</w:t>
            </w:r>
          </w:p>
        </w:tc>
        <w:tc>
          <w:tcPr>
            <w:tcW w:w="2070" w:type="dxa"/>
            <w:vMerge w:val="restart"/>
            <w:vAlign w:val="center"/>
          </w:tcPr>
          <w:p w14:paraId="6E31AFCC" w14:textId="77777777" w:rsidR="00D61E88" w:rsidRPr="004E2CD3" w:rsidRDefault="00D61E88" w:rsidP="00C70ACB">
            <w:pPr>
              <w:spacing w:line="240" w:lineRule="auto"/>
              <w:ind w:hanging="12"/>
              <w:jc w:val="center"/>
              <w:rPr>
                <w:rFonts w:ascii="Times New Roman" w:eastAsia="Calibri" w:hAnsi="Times New Roman" w:cs="Times New Roman"/>
                <w:szCs w:val="20"/>
              </w:rPr>
            </w:pPr>
            <w:r w:rsidRPr="004E2CD3">
              <w:rPr>
                <w:rFonts w:ascii="Times New Roman" w:eastAsia="Calibri" w:hAnsi="Times New Roman" w:cs="Times New Roman"/>
                <w:szCs w:val="20"/>
              </w:rPr>
              <w:t>P</w:t>
            </w:r>
            <w:r w:rsidRPr="004E2CD3">
              <w:rPr>
                <w:rFonts w:ascii="Times New Roman" w:eastAsia="Calibri" w:hAnsi="Times New Roman" w:cs="Times New Roman"/>
                <w:szCs w:val="20"/>
                <w:vertAlign w:val="superscript"/>
              </w:rPr>
              <w:t>T</w:t>
            </w:r>
          </w:p>
        </w:tc>
      </w:tr>
      <w:tr w:rsidR="004E2CD3" w:rsidRPr="004E2CD3" w14:paraId="2DACA942" w14:textId="77777777" w:rsidTr="00B9339B">
        <w:tc>
          <w:tcPr>
            <w:tcW w:w="1800" w:type="dxa"/>
            <w:vMerge/>
            <w:vAlign w:val="center"/>
          </w:tcPr>
          <w:p w14:paraId="338F59AD" w14:textId="77777777" w:rsidR="00D61E88" w:rsidRPr="004E2CD3" w:rsidRDefault="00D61E88" w:rsidP="00C70ACB">
            <w:pPr>
              <w:spacing w:line="240" w:lineRule="auto"/>
              <w:ind w:left="528"/>
              <w:rPr>
                <w:rFonts w:ascii="Times New Roman" w:eastAsia="Calibri" w:hAnsi="Times New Roman" w:cs="Times New Roman"/>
                <w:szCs w:val="20"/>
              </w:rPr>
            </w:pPr>
          </w:p>
        </w:tc>
        <w:tc>
          <w:tcPr>
            <w:tcW w:w="1260" w:type="dxa"/>
            <w:vAlign w:val="center"/>
          </w:tcPr>
          <w:p w14:paraId="1D700E6E" w14:textId="6B2C1709" w:rsidR="00D61E88" w:rsidRPr="004E2CD3" w:rsidRDefault="003A79EE" w:rsidP="00C70ACB">
            <w:pPr>
              <w:spacing w:line="240" w:lineRule="auto"/>
              <w:rPr>
                <w:rFonts w:ascii="Times New Roman" w:hAnsi="Times New Roman" w:cs="Times New Roman"/>
                <w:szCs w:val="20"/>
              </w:rPr>
            </w:pPr>
            <w:r w:rsidRPr="004E2CD3">
              <w:rPr>
                <w:rFonts w:ascii="Times New Roman" w:hAnsi="Times New Roman" w:cs="Times New Roman"/>
                <w:szCs w:val="20"/>
              </w:rPr>
              <w:t>HS</w:t>
            </w:r>
          </w:p>
        </w:tc>
        <w:tc>
          <w:tcPr>
            <w:tcW w:w="1275" w:type="dxa"/>
          </w:tcPr>
          <w:p w14:paraId="6EE64E80"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1015</w:t>
            </w:r>
          </w:p>
        </w:tc>
        <w:tc>
          <w:tcPr>
            <w:tcW w:w="1275" w:type="dxa"/>
          </w:tcPr>
          <w:p w14:paraId="145E7BB7"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980</w:t>
            </w:r>
          </w:p>
        </w:tc>
        <w:tc>
          <w:tcPr>
            <w:tcW w:w="1275" w:type="dxa"/>
          </w:tcPr>
          <w:p w14:paraId="07BCCEA9"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1022</w:t>
            </w:r>
          </w:p>
        </w:tc>
        <w:tc>
          <w:tcPr>
            <w:tcW w:w="1275" w:type="dxa"/>
          </w:tcPr>
          <w:p w14:paraId="7150DF31"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1022</w:t>
            </w:r>
          </w:p>
        </w:tc>
        <w:tc>
          <w:tcPr>
            <w:tcW w:w="1275" w:type="dxa"/>
          </w:tcPr>
          <w:p w14:paraId="468F44AD"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982</w:t>
            </w:r>
          </w:p>
        </w:tc>
        <w:tc>
          <w:tcPr>
            <w:tcW w:w="1275" w:type="dxa"/>
          </w:tcPr>
          <w:p w14:paraId="014A6DA7"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1005</w:t>
            </w:r>
          </w:p>
        </w:tc>
        <w:tc>
          <w:tcPr>
            <w:tcW w:w="990" w:type="dxa"/>
            <w:vMerge/>
            <w:vAlign w:val="center"/>
          </w:tcPr>
          <w:p w14:paraId="1F5D5A1D" w14:textId="77777777" w:rsidR="00D61E88" w:rsidRPr="004E2CD3" w:rsidRDefault="00D61E88" w:rsidP="00C70ACB">
            <w:pPr>
              <w:tabs>
                <w:tab w:val="left" w:pos="87"/>
                <w:tab w:val="decimal" w:pos="363"/>
              </w:tabs>
              <w:spacing w:line="240" w:lineRule="auto"/>
              <w:ind w:left="-120" w:firstLine="33"/>
              <w:jc w:val="center"/>
              <w:rPr>
                <w:rFonts w:ascii="Times New Roman" w:eastAsia="Calibri" w:hAnsi="Times New Roman" w:cs="Times New Roman"/>
                <w:szCs w:val="20"/>
              </w:rPr>
            </w:pPr>
          </w:p>
        </w:tc>
        <w:tc>
          <w:tcPr>
            <w:tcW w:w="2070" w:type="dxa"/>
            <w:vMerge/>
            <w:vAlign w:val="center"/>
          </w:tcPr>
          <w:p w14:paraId="5B56D816" w14:textId="77777777" w:rsidR="00D61E88" w:rsidRPr="004E2CD3" w:rsidRDefault="00D61E88" w:rsidP="00C70ACB">
            <w:pPr>
              <w:spacing w:line="240" w:lineRule="auto"/>
              <w:ind w:hanging="12"/>
              <w:jc w:val="center"/>
              <w:rPr>
                <w:rFonts w:ascii="Times New Roman" w:eastAsia="Calibri" w:hAnsi="Times New Roman" w:cs="Times New Roman"/>
                <w:szCs w:val="20"/>
              </w:rPr>
            </w:pPr>
          </w:p>
        </w:tc>
      </w:tr>
      <w:tr w:rsidR="004E2CD3" w:rsidRPr="004E2CD3" w14:paraId="39C48684" w14:textId="77777777" w:rsidTr="00B9339B">
        <w:trPr>
          <w:trHeight w:val="162"/>
        </w:trPr>
        <w:tc>
          <w:tcPr>
            <w:tcW w:w="1800" w:type="dxa"/>
            <w:vMerge w:val="restart"/>
            <w:vAlign w:val="center"/>
          </w:tcPr>
          <w:p w14:paraId="53E6224A" w14:textId="77777777" w:rsidR="00D61E88" w:rsidRPr="004E2CD3" w:rsidRDefault="00D61E88" w:rsidP="00C70ACB">
            <w:pPr>
              <w:spacing w:line="240" w:lineRule="auto"/>
              <w:ind w:left="528"/>
              <w:rPr>
                <w:rFonts w:ascii="Times New Roman" w:eastAsia="Calibri" w:hAnsi="Times New Roman" w:cs="Times New Roman"/>
                <w:szCs w:val="20"/>
              </w:rPr>
            </w:pPr>
            <w:r w:rsidRPr="004E2CD3">
              <w:rPr>
                <w:rFonts w:ascii="Times New Roman" w:eastAsia="Calibri" w:hAnsi="Times New Roman" w:cs="Times New Roman"/>
                <w:szCs w:val="20"/>
                <w:lang w:val="fr-FR"/>
              </w:rPr>
              <w:t>C</w:t>
            </w:r>
            <w:r w:rsidRPr="004E2CD3">
              <w:rPr>
                <w:rFonts w:ascii="Times New Roman" w:eastAsia="Calibri" w:hAnsi="Times New Roman" w:cs="Times New Roman"/>
                <w:szCs w:val="20"/>
                <w:vertAlign w:val="subscript"/>
                <w:lang w:val="fr-FR"/>
              </w:rPr>
              <w:t>max</w:t>
            </w:r>
          </w:p>
        </w:tc>
        <w:tc>
          <w:tcPr>
            <w:tcW w:w="1260" w:type="dxa"/>
            <w:vAlign w:val="center"/>
          </w:tcPr>
          <w:p w14:paraId="3EBE5E81" w14:textId="29055734" w:rsidR="00D61E88" w:rsidRPr="004E2CD3" w:rsidRDefault="003A79EE" w:rsidP="00C70ACB">
            <w:pPr>
              <w:spacing w:line="240" w:lineRule="auto"/>
              <w:rPr>
                <w:rFonts w:ascii="Times New Roman" w:hAnsi="Times New Roman" w:cs="Times New Roman"/>
                <w:szCs w:val="20"/>
              </w:rPr>
            </w:pPr>
            <w:r w:rsidRPr="004E2CD3">
              <w:rPr>
                <w:rFonts w:ascii="Times New Roman" w:hAnsi="Times New Roman" w:cs="Times New Roman"/>
                <w:szCs w:val="20"/>
                <w:lang w:val="fr-FR"/>
              </w:rPr>
              <w:t>TN</w:t>
            </w:r>
          </w:p>
        </w:tc>
        <w:tc>
          <w:tcPr>
            <w:tcW w:w="1275" w:type="dxa"/>
          </w:tcPr>
          <w:p w14:paraId="283C4ABD"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1227</w:t>
            </w:r>
          </w:p>
        </w:tc>
        <w:tc>
          <w:tcPr>
            <w:tcW w:w="1275" w:type="dxa"/>
          </w:tcPr>
          <w:p w14:paraId="2C0C0044"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1092</w:t>
            </w:r>
          </w:p>
        </w:tc>
        <w:tc>
          <w:tcPr>
            <w:tcW w:w="1275" w:type="dxa"/>
          </w:tcPr>
          <w:p w14:paraId="6372EEBE"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1208</w:t>
            </w:r>
          </w:p>
        </w:tc>
        <w:tc>
          <w:tcPr>
            <w:tcW w:w="1275" w:type="dxa"/>
          </w:tcPr>
          <w:p w14:paraId="4B3DD826"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1120</w:t>
            </w:r>
          </w:p>
        </w:tc>
        <w:tc>
          <w:tcPr>
            <w:tcW w:w="1275" w:type="dxa"/>
          </w:tcPr>
          <w:p w14:paraId="1E99FD94"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1146</w:t>
            </w:r>
          </w:p>
        </w:tc>
        <w:tc>
          <w:tcPr>
            <w:tcW w:w="1275" w:type="dxa"/>
          </w:tcPr>
          <w:p w14:paraId="14A1CD17"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1098</w:t>
            </w:r>
          </w:p>
        </w:tc>
        <w:tc>
          <w:tcPr>
            <w:tcW w:w="990" w:type="dxa"/>
            <w:vMerge w:val="restart"/>
            <w:vAlign w:val="center"/>
          </w:tcPr>
          <w:p w14:paraId="1E45B949" w14:textId="77777777" w:rsidR="00D61E88" w:rsidRPr="004E2CD3" w:rsidRDefault="00D61E88" w:rsidP="00C70ACB">
            <w:pPr>
              <w:tabs>
                <w:tab w:val="left" w:pos="87"/>
                <w:tab w:val="decimal" w:pos="363"/>
              </w:tabs>
              <w:spacing w:line="240" w:lineRule="auto"/>
              <w:ind w:left="-120" w:firstLine="33"/>
              <w:jc w:val="center"/>
              <w:rPr>
                <w:rFonts w:ascii="Times New Roman" w:hAnsi="Times New Roman" w:cs="Times New Roman"/>
                <w:szCs w:val="20"/>
              </w:rPr>
            </w:pPr>
            <w:r w:rsidRPr="004E2CD3">
              <w:rPr>
                <w:rFonts w:ascii="Times New Roman" w:hAnsi="Times New Roman" w:cs="Times New Roman"/>
                <w:szCs w:val="20"/>
              </w:rPr>
              <w:t>47</w:t>
            </w:r>
          </w:p>
        </w:tc>
        <w:tc>
          <w:tcPr>
            <w:tcW w:w="2070" w:type="dxa"/>
            <w:vMerge w:val="restart"/>
            <w:vAlign w:val="center"/>
          </w:tcPr>
          <w:p w14:paraId="73E1D565" w14:textId="77777777" w:rsidR="00D61E88" w:rsidRPr="004E2CD3" w:rsidRDefault="00D61E88" w:rsidP="00C70ACB">
            <w:pPr>
              <w:spacing w:line="240" w:lineRule="auto"/>
              <w:ind w:hanging="12"/>
              <w:jc w:val="center"/>
              <w:rPr>
                <w:rFonts w:ascii="Times New Roman" w:hAnsi="Times New Roman" w:cs="Times New Roman"/>
                <w:szCs w:val="20"/>
              </w:rPr>
            </w:pPr>
            <w:r w:rsidRPr="004E2CD3">
              <w:rPr>
                <w:rFonts w:ascii="Times New Roman" w:hAnsi="Times New Roman" w:cs="Times New Roman"/>
                <w:szCs w:val="20"/>
              </w:rPr>
              <w:t>P**</w:t>
            </w:r>
          </w:p>
        </w:tc>
      </w:tr>
      <w:tr w:rsidR="004E2CD3" w:rsidRPr="004E2CD3" w14:paraId="1A592291" w14:textId="77777777" w:rsidTr="00B9339B">
        <w:tc>
          <w:tcPr>
            <w:tcW w:w="1800" w:type="dxa"/>
            <w:vMerge/>
            <w:vAlign w:val="center"/>
          </w:tcPr>
          <w:p w14:paraId="4369557D" w14:textId="77777777" w:rsidR="00D61E88" w:rsidRPr="004E2CD3" w:rsidRDefault="00D61E88" w:rsidP="00C70ACB">
            <w:pPr>
              <w:spacing w:line="240" w:lineRule="auto"/>
              <w:ind w:left="528"/>
              <w:rPr>
                <w:rFonts w:ascii="Times New Roman" w:eastAsia="Calibri" w:hAnsi="Times New Roman" w:cs="Times New Roman"/>
                <w:szCs w:val="20"/>
              </w:rPr>
            </w:pPr>
          </w:p>
        </w:tc>
        <w:tc>
          <w:tcPr>
            <w:tcW w:w="1260" w:type="dxa"/>
            <w:vAlign w:val="center"/>
          </w:tcPr>
          <w:p w14:paraId="3B016697" w14:textId="683EE481" w:rsidR="00D61E88" w:rsidRPr="004E2CD3" w:rsidRDefault="003A79EE" w:rsidP="00C70ACB">
            <w:pPr>
              <w:spacing w:line="240" w:lineRule="auto"/>
              <w:rPr>
                <w:rFonts w:ascii="Times New Roman" w:hAnsi="Times New Roman" w:cs="Times New Roman"/>
                <w:szCs w:val="20"/>
              </w:rPr>
            </w:pPr>
            <w:r w:rsidRPr="004E2CD3">
              <w:rPr>
                <w:rFonts w:ascii="Times New Roman" w:hAnsi="Times New Roman" w:cs="Times New Roman"/>
                <w:szCs w:val="20"/>
              </w:rPr>
              <w:t>HS</w:t>
            </w:r>
          </w:p>
        </w:tc>
        <w:tc>
          <w:tcPr>
            <w:tcW w:w="1275" w:type="dxa"/>
          </w:tcPr>
          <w:p w14:paraId="3FC981F4"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1249</w:t>
            </w:r>
          </w:p>
        </w:tc>
        <w:tc>
          <w:tcPr>
            <w:tcW w:w="1275" w:type="dxa"/>
          </w:tcPr>
          <w:p w14:paraId="308B31FA"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1253</w:t>
            </w:r>
          </w:p>
        </w:tc>
        <w:tc>
          <w:tcPr>
            <w:tcW w:w="1275" w:type="dxa"/>
          </w:tcPr>
          <w:p w14:paraId="67091078"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1258</w:t>
            </w:r>
          </w:p>
        </w:tc>
        <w:tc>
          <w:tcPr>
            <w:tcW w:w="1275" w:type="dxa"/>
          </w:tcPr>
          <w:p w14:paraId="61C9C4D3"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1225</w:t>
            </w:r>
          </w:p>
        </w:tc>
        <w:tc>
          <w:tcPr>
            <w:tcW w:w="1275" w:type="dxa"/>
          </w:tcPr>
          <w:p w14:paraId="1490CED0"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1243</w:t>
            </w:r>
          </w:p>
        </w:tc>
        <w:tc>
          <w:tcPr>
            <w:tcW w:w="1275" w:type="dxa"/>
          </w:tcPr>
          <w:p w14:paraId="125AB438"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1233</w:t>
            </w:r>
          </w:p>
        </w:tc>
        <w:tc>
          <w:tcPr>
            <w:tcW w:w="990" w:type="dxa"/>
            <w:vMerge/>
            <w:vAlign w:val="center"/>
          </w:tcPr>
          <w:p w14:paraId="3CC073BA" w14:textId="77777777" w:rsidR="00D61E88" w:rsidRPr="004E2CD3" w:rsidRDefault="00D61E88" w:rsidP="00C70ACB">
            <w:pPr>
              <w:tabs>
                <w:tab w:val="left" w:pos="87"/>
                <w:tab w:val="decimal" w:pos="363"/>
              </w:tabs>
              <w:spacing w:line="240" w:lineRule="auto"/>
              <w:ind w:left="-120" w:firstLine="33"/>
              <w:jc w:val="center"/>
              <w:rPr>
                <w:rFonts w:ascii="Times New Roman" w:hAnsi="Times New Roman" w:cs="Times New Roman"/>
                <w:szCs w:val="20"/>
              </w:rPr>
            </w:pPr>
          </w:p>
        </w:tc>
        <w:tc>
          <w:tcPr>
            <w:tcW w:w="2070" w:type="dxa"/>
            <w:vMerge/>
            <w:vAlign w:val="center"/>
          </w:tcPr>
          <w:p w14:paraId="3E2486EE" w14:textId="77777777" w:rsidR="00D61E88" w:rsidRPr="004E2CD3" w:rsidRDefault="00D61E88" w:rsidP="00C70ACB">
            <w:pPr>
              <w:spacing w:line="240" w:lineRule="auto"/>
              <w:ind w:hanging="12"/>
              <w:jc w:val="center"/>
              <w:rPr>
                <w:rFonts w:ascii="Times New Roman" w:hAnsi="Times New Roman" w:cs="Times New Roman"/>
                <w:szCs w:val="20"/>
              </w:rPr>
            </w:pPr>
          </w:p>
        </w:tc>
      </w:tr>
      <w:tr w:rsidR="004E2CD3" w:rsidRPr="004E2CD3" w14:paraId="58248E97" w14:textId="77777777" w:rsidTr="00B9339B">
        <w:trPr>
          <w:trHeight w:val="162"/>
        </w:trPr>
        <w:tc>
          <w:tcPr>
            <w:tcW w:w="1800" w:type="dxa"/>
            <w:vMerge w:val="restart"/>
            <w:vAlign w:val="center"/>
          </w:tcPr>
          <w:p w14:paraId="688FE0CD" w14:textId="77777777" w:rsidR="00D61E88" w:rsidRPr="004E2CD3" w:rsidRDefault="00D61E88" w:rsidP="00C70ACB">
            <w:pPr>
              <w:spacing w:line="240" w:lineRule="auto"/>
              <w:ind w:left="528"/>
              <w:rPr>
                <w:rFonts w:ascii="Times New Roman" w:eastAsia="Calibri" w:hAnsi="Times New Roman" w:cs="Times New Roman"/>
                <w:szCs w:val="20"/>
              </w:rPr>
            </w:pPr>
            <w:r w:rsidRPr="004E2CD3">
              <w:rPr>
                <w:rFonts w:ascii="Times New Roman" w:eastAsia="Calibri" w:hAnsi="Times New Roman" w:cs="Times New Roman"/>
                <w:szCs w:val="20"/>
                <w:lang w:val="fr-FR"/>
              </w:rPr>
              <w:t>T</w:t>
            </w:r>
            <w:r w:rsidRPr="004E2CD3">
              <w:rPr>
                <w:rFonts w:ascii="Times New Roman" w:eastAsia="Calibri" w:hAnsi="Times New Roman" w:cs="Times New Roman"/>
                <w:szCs w:val="20"/>
                <w:vertAlign w:val="subscript"/>
                <w:lang w:val="fr-FR"/>
              </w:rPr>
              <w:t>max</w:t>
            </w:r>
          </w:p>
        </w:tc>
        <w:tc>
          <w:tcPr>
            <w:tcW w:w="1260" w:type="dxa"/>
            <w:vAlign w:val="center"/>
          </w:tcPr>
          <w:p w14:paraId="72B0074A" w14:textId="0F41F392" w:rsidR="00D61E88" w:rsidRPr="004E2CD3" w:rsidRDefault="003A79EE" w:rsidP="00C70ACB">
            <w:pPr>
              <w:spacing w:line="240" w:lineRule="auto"/>
              <w:rPr>
                <w:rFonts w:ascii="Times New Roman" w:hAnsi="Times New Roman" w:cs="Times New Roman"/>
                <w:szCs w:val="20"/>
              </w:rPr>
            </w:pPr>
            <w:r w:rsidRPr="004E2CD3">
              <w:rPr>
                <w:rFonts w:ascii="Times New Roman" w:hAnsi="Times New Roman" w:cs="Times New Roman"/>
                <w:szCs w:val="20"/>
                <w:lang w:val="fr-FR"/>
              </w:rPr>
              <w:t>TN</w:t>
            </w:r>
          </w:p>
        </w:tc>
        <w:tc>
          <w:tcPr>
            <w:tcW w:w="1275" w:type="dxa"/>
            <w:vAlign w:val="bottom"/>
          </w:tcPr>
          <w:p w14:paraId="66149485"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22.6</w:t>
            </w:r>
          </w:p>
        </w:tc>
        <w:tc>
          <w:tcPr>
            <w:tcW w:w="1275" w:type="dxa"/>
            <w:vAlign w:val="bottom"/>
          </w:tcPr>
          <w:p w14:paraId="3E92AF39"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18.4</w:t>
            </w:r>
          </w:p>
        </w:tc>
        <w:tc>
          <w:tcPr>
            <w:tcW w:w="1275" w:type="dxa"/>
            <w:vAlign w:val="bottom"/>
          </w:tcPr>
          <w:p w14:paraId="1C58EFAE"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26.9</w:t>
            </w:r>
          </w:p>
        </w:tc>
        <w:tc>
          <w:tcPr>
            <w:tcW w:w="1275" w:type="dxa"/>
            <w:vAlign w:val="bottom"/>
          </w:tcPr>
          <w:p w14:paraId="1AEFB51D"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34.7</w:t>
            </w:r>
          </w:p>
        </w:tc>
        <w:tc>
          <w:tcPr>
            <w:tcW w:w="1275" w:type="dxa"/>
            <w:vAlign w:val="bottom"/>
          </w:tcPr>
          <w:p w14:paraId="7903D746"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26.3</w:t>
            </w:r>
          </w:p>
        </w:tc>
        <w:tc>
          <w:tcPr>
            <w:tcW w:w="1275" w:type="dxa"/>
            <w:vAlign w:val="bottom"/>
          </w:tcPr>
          <w:p w14:paraId="23668C0C"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20.5</w:t>
            </w:r>
          </w:p>
        </w:tc>
        <w:tc>
          <w:tcPr>
            <w:tcW w:w="990" w:type="dxa"/>
            <w:vMerge w:val="restart"/>
            <w:vAlign w:val="center"/>
          </w:tcPr>
          <w:p w14:paraId="30176654" w14:textId="77777777" w:rsidR="00D61E88" w:rsidRPr="004E2CD3" w:rsidRDefault="00D61E88" w:rsidP="00C70ACB">
            <w:pPr>
              <w:tabs>
                <w:tab w:val="left" w:pos="87"/>
                <w:tab w:val="decimal" w:pos="363"/>
              </w:tabs>
              <w:spacing w:line="240" w:lineRule="auto"/>
              <w:ind w:left="-120" w:firstLine="33"/>
              <w:jc w:val="center"/>
              <w:rPr>
                <w:rFonts w:ascii="Times New Roman" w:eastAsia="Calibri" w:hAnsi="Times New Roman" w:cs="Times New Roman"/>
                <w:szCs w:val="20"/>
              </w:rPr>
            </w:pPr>
            <w:r w:rsidRPr="004E2CD3">
              <w:rPr>
                <w:rFonts w:ascii="Times New Roman" w:eastAsia="Calibri" w:hAnsi="Times New Roman" w:cs="Times New Roman"/>
                <w:szCs w:val="20"/>
              </w:rPr>
              <w:t>11.6</w:t>
            </w:r>
          </w:p>
        </w:tc>
        <w:tc>
          <w:tcPr>
            <w:tcW w:w="2070" w:type="dxa"/>
            <w:vMerge w:val="restart"/>
            <w:vAlign w:val="center"/>
          </w:tcPr>
          <w:p w14:paraId="0CBD6050" w14:textId="77777777" w:rsidR="00D61E88" w:rsidRPr="004E2CD3" w:rsidRDefault="00D61E88" w:rsidP="00C70ACB">
            <w:pPr>
              <w:spacing w:line="240" w:lineRule="auto"/>
              <w:ind w:hanging="12"/>
              <w:jc w:val="center"/>
              <w:rPr>
                <w:rFonts w:ascii="Times New Roman" w:eastAsia="Calibri" w:hAnsi="Times New Roman" w:cs="Times New Roman"/>
                <w:szCs w:val="20"/>
              </w:rPr>
            </w:pPr>
            <w:r w:rsidRPr="004E2CD3">
              <w:rPr>
                <w:rFonts w:ascii="Times New Roman" w:eastAsia="Calibri" w:hAnsi="Times New Roman" w:cs="Times New Roman"/>
                <w:szCs w:val="20"/>
              </w:rPr>
              <w:t>FW</w:t>
            </w:r>
            <w:r w:rsidRPr="004E2CD3">
              <w:rPr>
                <w:rFonts w:ascii="Times New Roman" w:eastAsia="Calibri" w:hAnsi="Times New Roman" w:cs="Times New Roman"/>
                <w:szCs w:val="20"/>
                <w:vertAlign w:val="superscript"/>
              </w:rPr>
              <w:t>T</w:t>
            </w:r>
          </w:p>
        </w:tc>
      </w:tr>
      <w:tr w:rsidR="004E2CD3" w:rsidRPr="004E2CD3" w14:paraId="37E8930C" w14:textId="77777777" w:rsidTr="00B9339B">
        <w:tc>
          <w:tcPr>
            <w:tcW w:w="1800" w:type="dxa"/>
            <w:vMerge/>
            <w:vAlign w:val="center"/>
          </w:tcPr>
          <w:p w14:paraId="0D7F132C" w14:textId="77777777" w:rsidR="00D61E88" w:rsidRPr="004E2CD3" w:rsidRDefault="00D61E88" w:rsidP="00C70ACB">
            <w:pPr>
              <w:spacing w:line="240" w:lineRule="auto"/>
              <w:ind w:left="528"/>
              <w:rPr>
                <w:rFonts w:ascii="Times New Roman" w:eastAsia="Calibri" w:hAnsi="Times New Roman" w:cs="Times New Roman"/>
                <w:szCs w:val="20"/>
              </w:rPr>
            </w:pPr>
          </w:p>
        </w:tc>
        <w:tc>
          <w:tcPr>
            <w:tcW w:w="1260" w:type="dxa"/>
            <w:vAlign w:val="center"/>
          </w:tcPr>
          <w:p w14:paraId="5F0F2A11" w14:textId="21E5939B" w:rsidR="00D61E88" w:rsidRPr="004E2CD3" w:rsidRDefault="003A79EE" w:rsidP="00C70ACB">
            <w:pPr>
              <w:spacing w:line="240" w:lineRule="auto"/>
              <w:rPr>
                <w:rFonts w:ascii="Times New Roman" w:hAnsi="Times New Roman" w:cs="Times New Roman"/>
                <w:szCs w:val="20"/>
              </w:rPr>
            </w:pPr>
            <w:r w:rsidRPr="004E2CD3">
              <w:rPr>
                <w:rFonts w:ascii="Times New Roman" w:hAnsi="Times New Roman" w:cs="Times New Roman"/>
                <w:szCs w:val="20"/>
              </w:rPr>
              <w:t>HS</w:t>
            </w:r>
          </w:p>
        </w:tc>
        <w:tc>
          <w:tcPr>
            <w:tcW w:w="1275" w:type="dxa"/>
            <w:vAlign w:val="bottom"/>
          </w:tcPr>
          <w:p w14:paraId="63CDB906"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20.1</w:t>
            </w:r>
          </w:p>
        </w:tc>
        <w:tc>
          <w:tcPr>
            <w:tcW w:w="1275" w:type="dxa"/>
            <w:vAlign w:val="bottom"/>
          </w:tcPr>
          <w:p w14:paraId="663FF5C4"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26.5</w:t>
            </w:r>
          </w:p>
        </w:tc>
        <w:tc>
          <w:tcPr>
            <w:tcW w:w="1275" w:type="dxa"/>
            <w:vAlign w:val="bottom"/>
          </w:tcPr>
          <w:p w14:paraId="3EC45132"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31.1</w:t>
            </w:r>
          </w:p>
        </w:tc>
        <w:tc>
          <w:tcPr>
            <w:tcW w:w="1275" w:type="dxa"/>
            <w:vAlign w:val="bottom"/>
          </w:tcPr>
          <w:p w14:paraId="0C6BC1B6"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29.5</w:t>
            </w:r>
          </w:p>
        </w:tc>
        <w:tc>
          <w:tcPr>
            <w:tcW w:w="1275" w:type="dxa"/>
            <w:vAlign w:val="bottom"/>
          </w:tcPr>
          <w:p w14:paraId="1CF30EBA"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27.9</w:t>
            </w:r>
          </w:p>
        </w:tc>
        <w:tc>
          <w:tcPr>
            <w:tcW w:w="1275" w:type="dxa"/>
            <w:vAlign w:val="bottom"/>
          </w:tcPr>
          <w:p w14:paraId="3388C479" w14:textId="77777777" w:rsidR="00D61E88" w:rsidRPr="004E2CD3" w:rsidRDefault="00D61E88" w:rsidP="00C70ACB">
            <w:pPr>
              <w:spacing w:line="240" w:lineRule="auto"/>
              <w:jc w:val="center"/>
              <w:rPr>
                <w:rFonts w:ascii="Times New Roman" w:hAnsi="Times New Roman" w:cs="Times New Roman"/>
                <w:szCs w:val="20"/>
              </w:rPr>
            </w:pPr>
            <w:r w:rsidRPr="004E2CD3">
              <w:rPr>
                <w:rFonts w:ascii="Times New Roman" w:hAnsi="Times New Roman" w:cs="Times New Roman"/>
                <w:szCs w:val="20"/>
              </w:rPr>
              <w:t>24.9</w:t>
            </w:r>
          </w:p>
        </w:tc>
        <w:tc>
          <w:tcPr>
            <w:tcW w:w="990" w:type="dxa"/>
            <w:vMerge/>
            <w:vAlign w:val="center"/>
          </w:tcPr>
          <w:p w14:paraId="20E613B3" w14:textId="77777777" w:rsidR="00D61E88" w:rsidRPr="004E2CD3" w:rsidRDefault="00D61E88" w:rsidP="00C70ACB">
            <w:pPr>
              <w:tabs>
                <w:tab w:val="left" w:pos="87"/>
                <w:tab w:val="decimal" w:pos="363"/>
              </w:tabs>
              <w:spacing w:line="240" w:lineRule="auto"/>
              <w:ind w:left="-120" w:firstLine="33"/>
              <w:jc w:val="center"/>
              <w:rPr>
                <w:rFonts w:ascii="Times New Roman" w:eastAsia="Calibri" w:hAnsi="Times New Roman" w:cs="Times New Roman"/>
                <w:szCs w:val="20"/>
              </w:rPr>
            </w:pPr>
          </w:p>
        </w:tc>
        <w:tc>
          <w:tcPr>
            <w:tcW w:w="2070" w:type="dxa"/>
            <w:vMerge/>
            <w:vAlign w:val="center"/>
          </w:tcPr>
          <w:p w14:paraId="358E8748" w14:textId="77777777" w:rsidR="00D61E88" w:rsidRPr="004E2CD3" w:rsidRDefault="00D61E88" w:rsidP="00C70ACB">
            <w:pPr>
              <w:spacing w:line="240" w:lineRule="auto"/>
              <w:ind w:hanging="12"/>
              <w:jc w:val="center"/>
              <w:rPr>
                <w:rFonts w:ascii="Times New Roman" w:eastAsia="Calibri" w:hAnsi="Times New Roman" w:cs="Times New Roman"/>
                <w:szCs w:val="20"/>
              </w:rPr>
            </w:pPr>
          </w:p>
        </w:tc>
      </w:tr>
    </w:tbl>
    <w:p w14:paraId="4AAC082B" w14:textId="77777777" w:rsidR="003F0F5D" w:rsidRPr="004E2CD3" w:rsidRDefault="0076126A">
      <w:pPr>
        <w:spacing w:after="160" w:line="259" w:lineRule="auto"/>
      </w:pPr>
      <w:r w:rsidRPr="004E2CD3">
        <w:br w:type="page"/>
      </w:r>
    </w:p>
    <w:tbl>
      <w:tblPr>
        <w:tblStyle w:val="Grilledutableau4"/>
        <w:tblW w:w="1377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260"/>
        <w:gridCol w:w="1275"/>
        <w:gridCol w:w="1275"/>
        <w:gridCol w:w="1275"/>
        <w:gridCol w:w="1275"/>
        <w:gridCol w:w="1275"/>
        <w:gridCol w:w="1275"/>
        <w:gridCol w:w="990"/>
        <w:gridCol w:w="2070"/>
      </w:tblGrid>
      <w:tr w:rsidR="004E2CD3" w:rsidRPr="004E2CD3" w14:paraId="6F37FD2E" w14:textId="77777777" w:rsidTr="00C9145F">
        <w:trPr>
          <w:trHeight w:val="349"/>
        </w:trPr>
        <w:tc>
          <w:tcPr>
            <w:tcW w:w="1800" w:type="dxa"/>
            <w:tcBorders>
              <w:top w:val="single" w:sz="4" w:space="0" w:color="auto"/>
              <w:bottom w:val="single" w:sz="8" w:space="0" w:color="auto"/>
            </w:tcBorders>
            <w:vAlign w:val="center"/>
          </w:tcPr>
          <w:p w14:paraId="44C22F6A" w14:textId="77777777" w:rsidR="00075A94" w:rsidRPr="004E2CD3" w:rsidRDefault="00075A94" w:rsidP="00075A94">
            <w:pPr>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lastRenderedPageBreak/>
              <w:t>Items</w:t>
            </w:r>
          </w:p>
        </w:tc>
        <w:tc>
          <w:tcPr>
            <w:tcW w:w="1260" w:type="dxa"/>
            <w:tcBorders>
              <w:top w:val="single" w:sz="4" w:space="0" w:color="auto"/>
              <w:bottom w:val="single" w:sz="8" w:space="0" w:color="auto"/>
            </w:tcBorders>
          </w:tcPr>
          <w:p w14:paraId="68A1DCE8" w14:textId="77777777" w:rsidR="00075A94" w:rsidRPr="004E2CD3" w:rsidRDefault="00075A94" w:rsidP="00075A94">
            <w:pPr>
              <w:spacing w:line="240" w:lineRule="auto"/>
              <w:rPr>
                <w:rFonts w:ascii="Times New Roman" w:eastAsia="Calibri" w:hAnsi="Times New Roman" w:cs="Times New Roman"/>
                <w:szCs w:val="20"/>
              </w:rPr>
            </w:pPr>
          </w:p>
        </w:tc>
        <w:tc>
          <w:tcPr>
            <w:tcW w:w="1275" w:type="dxa"/>
            <w:tcBorders>
              <w:top w:val="single" w:sz="4" w:space="0" w:color="auto"/>
              <w:bottom w:val="single" w:sz="8" w:space="0" w:color="auto"/>
            </w:tcBorders>
            <w:vAlign w:val="center"/>
          </w:tcPr>
          <w:p w14:paraId="24A4A399" w14:textId="461050D1" w:rsidR="00075A94" w:rsidRPr="004E2CD3" w:rsidRDefault="00075A94" w:rsidP="00075A94">
            <w:pPr>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NS—</w:t>
            </w:r>
            <w:proofErr w:type="spellStart"/>
            <w:r w:rsidRPr="004E2CD3">
              <w:rPr>
                <w:rFonts w:ascii="Times New Roman" w:eastAsia="Calibri" w:hAnsi="Times New Roman" w:cs="Times New Roman"/>
                <w:szCs w:val="20"/>
              </w:rPr>
              <w:t>Unli</w:t>
            </w:r>
            <w:proofErr w:type="spellEnd"/>
          </w:p>
        </w:tc>
        <w:tc>
          <w:tcPr>
            <w:tcW w:w="1275" w:type="dxa"/>
            <w:tcBorders>
              <w:top w:val="single" w:sz="4" w:space="0" w:color="auto"/>
              <w:bottom w:val="single" w:sz="8" w:space="0" w:color="auto"/>
            </w:tcBorders>
            <w:vAlign w:val="center"/>
          </w:tcPr>
          <w:p w14:paraId="5B24ECF6" w14:textId="462063C1" w:rsidR="00075A94" w:rsidRPr="004E2CD3" w:rsidRDefault="00075A94" w:rsidP="00075A94">
            <w:pPr>
              <w:tabs>
                <w:tab w:val="decimal" w:pos="363"/>
              </w:tabs>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LY—</w:t>
            </w:r>
            <w:proofErr w:type="spellStart"/>
            <w:r w:rsidRPr="004E2CD3">
              <w:rPr>
                <w:rFonts w:ascii="Times New Roman" w:eastAsia="Calibri" w:hAnsi="Times New Roman" w:cs="Times New Roman"/>
                <w:szCs w:val="20"/>
              </w:rPr>
              <w:t>Unli</w:t>
            </w:r>
            <w:proofErr w:type="spellEnd"/>
          </w:p>
        </w:tc>
        <w:tc>
          <w:tcPr>
            <w:tcW w:w="1275" w:type="dxa"/>
            <w:tcBorders>
              <w:top w:val="single" w:sz="4" w:space="0" w:color="auto"/>
              <w:bottom w:val="single" w:sz="8" w:space="0" w:color="auto"/>
            </w:tcBorders>
            <w:vAlign w:val="center"/>
          </w:tcPr>
          <w:p w14:paraId="32A3850A" w14:textId="03572059" w:rsidR="00075A94" w:rsidRPr="004E2CD3" w:rsidRDefault="00075A94" w:rsidP="00075A94">
            <w:pPr>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NS—2FW</w:t>
            </w:r>
          </w:p>
        </w:tc>
        <w:tc>
          <w:tcPr>
            <w:tcW w:w="1275" w:type="dxa"/>
            <w:tcBorders>
              <w:top w:val="single" w:sz="4" w:space="0" w:color="auto"/>
              <w:bottom w:val="single" w:sz="8" w:space="0" w:color="auto"/>
            </w:tcBorders>
            <w:vAlign w:val="center"/>
          </w:tcPr>
          <w:p w14:paraId="4633AB25" w14:textId="25386244" w:rsidR="00075A94" w:rsidRPr="004E2CD3" w:rsidRDefault="00075A94" w:rsidP="00075A94">
            <w:pPr>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LY—2FW</w:t>
            </w:r>
          </w:p>
        </w:tc>
        <w:tc>
          <w:tcPr>
            <w:tcW w:w="1275" w:type="dxa"/>
            <w:tcBorders>
              <w:top w:val="single" w:sz="4" w:space="0" w:color="auto"/>
              <w:bottom w:val="single" w:sz="8" w:space="0" w:color="auto"/>
            </w:tcBorders>
            <w:vAlign w:val="center"/>
          </w:tcPr>
          <w:p w14:paraId="47399477" w14:textId="53FD4CCA" w:rsidR="00075A94" w:rsidRPr="004E2CD3" w:rsidRDefault="00075A94" w:rsidP="00075A94">
            <w:pPr>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NS—8FW</w:t>
            </w:r>
          </w:p>
        </w:tc>
        <w:tc>
          <w:tcPr>
            <w:tcW w:w="1275" w:type="dxa"/>
            <w:tcBorders>
              <w:top w:val="single" w:sz="4" w:space="0" w:color="auto"/>
              <w:bottom w:val="single" w:sz="8" w:space="0" w:color="auto"/>
            </w:tcBorders>
            <w:vAlign w:val="center"/>
          </w:tcPr>
          <w:p w14:paraId="070173E6" w14:textId="09FCACDD" w:rsidR="00075A94" w:rsidRPr="004E2CD3" w:rsidRDefault="00075A94" w:rsidP="00075A94">
            <w:pPr>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LY—8FW</w:t>
            </w:r>
          </w:p>
        </w:tc>
        <w:tc>
          <w:tcPr>
            <w:tcW w:w="990" w:type="dxa"/>
            <w:tcBorders>
              <w:top w:val="single" w:sz="4" w:space="0" w:color="auto"/>
              <w:bottom w:val="single" w:sz="8" w:space="0" w:color="auto"/>
            </w:tcBorders>
            <w:vAlign w:val="center"/>
          </w:tcPr>
          <w:p w14:paraId="5DC7E9C9" w14:textId="77777777" w:rsidR="00075A94" w:rsidRPr="004E2CD3" w:rsidRDefault="00075A94" w:rsidP="00075A94">
            <w:pPr>
              <w:tabs>
                <w:tab w:val="left" w:pos="87"/>
              </w:tabs>
              <w:spacing w:line="240" w:lineRule="auto"/>
              <w:ind w:left="-120" w:firstLine="33"/>
              <w:jc w:val="center"/>
              <w:rPr>
                <w:rFonts w:ascii="Times New Roman" w:eastAsia="Calibri" w:hAnsi="Times New Roman" w:cs="Times New Roman"/>
                <w:szCs w:val="20"/>
              </w:rPr>
            </w:pPr>
            <w:r w:rsidRPr="004E2CD3">
              <w:rPr>
                <w:rFonts w:ascii="Times New Roman" w:eastAsia="Calibri" w:hAnsi="Times New Roman" w:cs="Times New Roman"/>
                <w:szCs w:val="20"/>
              </w:rPr>
              <w:t>RSD</w:t>
            </w:r>
            <w:r w:rsidRPr="004E2CD3">
              <w:rPr>
                <w:rFonts w:ascii="Times New Roman" w:eastAsia="Calibri" w:hAnsi="Times New Roman" w:cs="Times New Roman"/>
                <w:szCs w:val="20"/>
                <w:vertAlign w:val="superscript"/>
              </w:rPr>
              <w:t>4</w:t>
            </w:r>
          </w:p>
        </w:tc>
        <w:tc>
          <w:tcPr>
            <w:tcW w:w="2070" w:type="dxa"/>
            <w:tcBorders>
              <w:top w:val="single" w:sz="4" w:space="0" w:color="auto"/>
              <w:bottom w:val="single" w:sz="8" w:space="0" w:color="auto"/>
            </w:tcBorders>
            <w:vAlign w:val="center"/>
          </w:tcPr>
          <w:p w14:paraId="5960BCCD" w14:textId="77777777" w:rsidR="00075A94" w:rsidRPr="004E2CD3" w:rsidRDefault="00075A94" w:rsidP="00075A94">
            <w:pPr>
              <w:tabs>
                <w:tab w:val="decimal" w:pos="363"/>
              </w:tabs>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Statistics</w:t>
            </w:r>
          </w:p>
        </w:tc>
      </w:tr>
      <w:tr w:rsidR="004E2CD3" w:rsidRPr="004E2CD3" w14:paraId="41B7F084" w14:textId="77777777" w:rsidTr="00BC3C17">
        <w:trPr>
          <w:trHeight w:val="259"/>
        </w:trPr>
        <w:tc>
          <w:tcPr>
            <w:tcW w:w="3060" w:type="dxa"/>
            <w:gridSpan w:val="2"/>
            <w:vAlign w:val="center"/>
          </w:tcPr>
          <w:p w14:paraId="4ED594CA" w14:textId="05CC4E1C" w:rsidR="003F0F5D" w:rsidRPr="004E2CD3" w:rsidRDefault="003F0F5D" w:rsidP="00C9145F">
            <w:pPr>
              <w:pStyle w:val="Default"/>
              <w:rPr>
                <w:color w:val="auto"/>
                <w:sz w:val="22"/>
                <w:szCs w:val="20"/>
                <w:lang w:val="fr-FR"/>
              </w:rPr>
            </w:pPr>
            <w:proofErr w:type="spellStart"/>
            <w:r w:rsidRPr="004E2CD3">
              <w:rPr>
                <w:color w:val="auto"/>
                <w:sz w:val="22"/>
                <w:szCs w:val="20"/>
                <w:lang w:val="fr-FR"/>
              </w:rPr>
              <w:t>Insulin</w:t>
            </w:r>
            <w:proofErr w:type="spellEnd"/>
            <w:proofErr w:type="gramStart"/>
            <w:r w:rsidRPr="004E2CD3">
              <w:rPr>
                <w:color w:val="auto"/>
                <w:sz w:val="22"/>
                <w:szCs w:val="20"/>
                <w:lang w:val="fr-FR"/>
              </w:rPr>
              <w:t> :Glucose</w:t>
            </w:r>
            <w:proofErr w:type="gramEnd"/>
            <w:r w:rsidRPr="004E2CD3">
              <w:rPr>
                <w:color w:val="auto"/>
                <w:sz w:val="22"/>
                <w:szCs w:val="20"/>
                <w:lang w:val="fr-FR"/>
              </w:rPr>
              <w:t xml:space="preserve">, </w:t>
            </w:r>
            <w:r w:rsidRPr="004E2CD3">
              <w:rPr>
                <w:color w:val="auto"/>
                <w:sz w:val="22"/>
                <w:szCs w:val="20"/>
              </w:rPr>
              <w:t>μ</w:t>
            </w:r>
            <w:r w:rsidRPr="004E2CD3">
              <w:rPr>
                <w:color w:val="auto"/>
                <w:sz w:val="22"/>
                <w:szCs w:val="20"/>
                <w:lang w:val="fr-FR"/>
              </w:rPr>
              <w:t>U/g</w:t>
            </w:r>
          </w:p>
        </w:tc>
        <w:tc>
          <w:tcPr>
            <w:tcW w:w="1275" w:type="dxa"/>
            <w:vAlign w:val="center"/>
          </w:tcPr>
          <w:p w14:paraId="72B9E671" w14:textId="77777777" w:rsidR="003F0F5D" w:rsidRPr="004E2CD3" w:rsidRDefault="003F0F5D" w:rsidP="00C9145F">
            <w:pPr>
              <w:pStyle w:val="Default"/>
              <w:rPr>
                <w:color w:val="auto"/>
                <w:sz w:val="22"/>
                <w:szCs w:val="20"/>
              </w:rPr>
            </w:pPr>
          </w:p>
        </w:tc>
        <w:tc>
          <w:tcPr>
            <w:tcW w:w="1275" w:type="dxa"/>
            <w:vAlign w:val="center"/>
          </w:tcPr>
          <w:p w14:paraId="60CA6DD1" w14:textId="77777777" w:rsidR="003F0F5D" w:rsidRPr="004E2CD3" w:rsidRDefault="003F0F5D" w:rsidP="00C9145F">
            <w:pPr>
              <w:pStyle w:val="Default"/>
              <w:rPr>
                <w:color w:val="auto"/>
                <w:sz w:val="22"/>
                <w:szCs w:val="20"/>
              </w:rPr>
            </w:pPr>
          </w:p>
        </w:tc>
        <w:tc>
          <w:tcPr>
            <w:tcW w:w="1275" w:type="dxa"/>
            <w:vAlign w:val="center"/>
          </w:tcPr>
          <w:p w14:paraId="50E3D300" w14:textId="77777777" w:rsidR="003F0F5D" w:rsidRPr="004E2CD3" w:rsidRDefault="003F0F5D" w:rsidP="00C9145F">
            <w:pPr>
              <w:pStyle w:val="Default"/>
              <w:rPr>
                <w:color w:val="auto"/>
                <w:sz w:val="22"/>
                <w:szCs w:val="20"/>
              </w:rPr>
            </w:pPr>
          </w:p>
        </w:tc>
        <w:tc>
          <w:tcPr>
            <w:tcW w:w="1275" w:type="dxa"/>
            <w:vAlign w:val="center"/>
          </w:tcPr>
          <w:p w14:paraId="4F228C4D" w14:textId="77777777" w:rsidR="003F0F5D" w:rsidRPr="004E2CD3" w:rsidRDefault="003F0F5D" w:rsidP="00C9145F">
            <w:pPr>
              <w:pStyle w:val="Default"/>
              <w:rPr>
                <w:color w:val="auto"/>
                <w:sz w:val="22"/>
                <w:szCs w:val="20"/>
              </w:rPr>
            </w:pPr>
          </w:p>
        </w:tc>
        <w:tc>
          <w:tcPr>
            <w:tcW w:w="1275" w:type="dxa"/>
            <w:vAlign w:val="center"/>
          </w:tcPr>
          <w:p w14:paraId="7B6D55FD" w14:textId="77777777" w:rsidR="003F0F5D" w:rsidRPr="004E2CD3" w:rsidRDefault="003F0F5D" w:rsidP="00C9145F">
            <w:pPr>
              <w:pStyle w:val="Default"/>
              <w:rPr>
                <w:color w:val="auto"/>
                <w:sz w:val="22"/>
                <w:szCs w:val="20"/>
              </w:rPr>
            </w:pPr>
          </w:p>
        </w:tc>
        <w:tc>
          <w:tcPr>
            <w:tcW w:w="1275" w:type="dxa"/>
            <w:vAlign w:val="center"/>
          </w:tcPr>
          <w:p w14:paraId="2C88B9F5" w14:textId="77777777" w:rsidR="003F0F5D" w:rsidRPr="004E2CD3" w:rsidRDefault="003F0F5D" w:rsidP="00C9145F">
            <w:pPr>
              <w:pStyle w:val="Default"/>
              <w:rPr>
                <w:color w:val="auto"/>
                <w:sz w:val="22"/>
                <w:szCs w:val="20"/>
              </w:rPr>
            </w:pPr>
          </w:p>
        </w:tc>
        <w:tc>
          <w:tcPr>
            <w:tcW w:w="990" w:type="dxa"/>
            <w:vAlign w:val="center"/>
          </w:tcPr>
          <w:p w14:paraId="1452A6FA" w14:textId="77777777" w:rsidR="003F0F5D" w:rsidRPr="004E2CD3" w:rsidRDefault="003F0F5D" w:rsidP="00C9145F">
            <w:pPr>
              <w:pStyle w:val="Default"/>
              <w:rPr>
                <w:color w:val="auto"/>
                <w:sz w:val="22"/>
                <w:szCs w:val="20"/>
              </w:rPr>
            </w:pPr>
          </w:p>
        </w:tc>
        <w:tc>
          <w:tcPr>
            <w:tcW w:w="2070" w:type="dxa"/>
            <w:vAlign w:val="center"/>
          </w:tcPr>
          <w:p w14:paraId="41DC766C" w14:textId="77777777" w:rsidR="003F0F5D" w:rsidRPr="004E2CD3" w:rsidRDefault="003F0F5D" w:rsidP="00C9145F">
            <w:pPr>
              <w:pStyle w:val="Default"/>
              <w:rPr>
                <w:color w:val="auto"/>
                <w:sz w:val="22"/>
                <w:szCs w:val="20"/>
              </w:rPr>
            </w:pPr>
          </w:p>
        </w:tc>
      </w:tr>
      <w:tr w:rsidR="004E2CD3" w:rsidRPr="004E2CD3" w14:paraId="1907F813" w14:textId="77777777" w:rsidTr="004856E9">
        <w:trPr>
          <w:trHeight w:val="162"/>
        </w:trPr>
        <w:tc>
          <w:tcPr>
            <w:tcW w:w="1800" w:type="dxa"/>
            <w:vMerge w:val="restart"/>
            <w:vAlign w:val="center"/>
          </w:tcPr>
          <w:p w14:paraId="4892C547" w14:textId="77777777" w:rsidR="00150AD5" w:rsidRPr="004E2CD3" w:rsidRDefault="00150AD5" w:rsidP="00150AD5">
            <w:pPr>
              <w:spacing w:line="240" w:lineRule="auto"/>
              <w:ind w:left="528"/>
              <w:rPr>
                <w:rFonts w:ascii="Times New Roman" w:eastAsia="Calibri" w:hAnsi="Times New Roman" w:cs="Times New Roman"/>
                <w:szCs w:val="20"/>
              </w:rPr>
            </w:pPr>
            <w:proofErr w:type="spellStart"/>
            <w:r w:rsidRPr="004E2CD3">
              <w:rPr>
                <w:rFonts w:ascii="Times New Roman" w:eastAsia="Calibri" w:hAnsi="Times New Roman" w:cs="Times New Roman"/>
                <w:szCs w:val="20"/>
                <w:lang w:val="fr-FR"/>
              </w:rPr>
              <w:t>C</w:t>
            </w:r>
            <w:r w:rsidRPr="004E2CD3">
              <w:rPr>
                <w:rFonts w:ascii="Times New Roman" w:eastAsia="Calibri" w:hAnsi="Times New Roman" w:cs="Times New Roman"/>
                <w:szCs w:val="20"/>
                <w:vertAlign w:val="subscript"/>
                <w:lang w:val="fr-FR"/>
              </w:rPr>
              <w:t>initial</w:t>
            </w:r>
            <w:proofErr w:type="spellEnd"/>
          </w:p>
        </w:tc>
        <w:tc>
          <w:tcPr>
            <w:tcW w:w="1260" w:type="dxa"/>
          </w:tcPr>
          <w:p w14:paraId="41A72004" w14:textId="2744BAD0" w:rsidR="00150AD5" w:rsidRPr="004E2CD3" w:rsidRDefault="00150AD5" w:rsidP="00C87EF3">
            <w:pPr>
              <w:spacing w:line="240" w:lineRule="auto"/>
              <w:rPr>
                <w:rFonts w:ascii="Times New Roman" w:hAnsi="Times New Roman" w:cs="Times New Roman"/>
                <w:sz w:val="20"/>
                <w:szCs w:val="20"/>
              </w:rPr>
            </w:pPr>
            <w:r w:rsidRPr="004E2CD3">
              <w:rPr>
                <w:rFonts w:ascii="Times New Roman" w:hAnsi="Times New Roman" w:cs="Times New Roman"/>
                <w:sz w:val="20"/>
                <w:szCs w:val="20"/>
              </w:rPr>
              <w:t>TN</w:t>
            </w:r>
            <w:r w:rsidRPr="004E2CD3">
              <w:rPr>
                <w:rFonts w:ascii="Times New Roman" w:hAnsi="Times New Roman" w:cs="Times New Roman"/>
                <w:sz w:val="20"/>
                <w:szCs w:val="20"/>
                <w:vertAlign w:val="superscript"/>
              </w:rPr>
              <w:t># ||</w:t>
            </w:r>
          </w:p>
        </w:tc>
        <w:tc>
          <w:tcPr>
            <w:tcW w:w="1275" w:type="dxa"/>
          </w:tcPr>
          <w:p w14:paraId="43841085" w14:textId="559432FB"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3.90</w:t>
            </w:r>
          </w:p>
        </w:tc>
        <w:tc>
          <w:tcPr>
            <w:tcW w:w="1275" w:type="dxa"/>
          </w:tcPr>
          <w:p w14:paraId="3C7A9AB4" w14:textId="6146E0E1"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7.48</w:t>
            </w:r>
          </w:p>
        </w:tc>
        <w:tc>
          <w:tcPr>
            <w:tcW w:w="1275" w:type="dxa"/>
          </w:tcPr>
          <w:p w14:paraId="468DC3CE" w14:textId="3879EDDC"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0.71</w:t>
            </w:r>
          </w:p>
        </w:tc>
        <w:tc>
          <w:tcPr>
            <w:tcW w:w="1275" w:type="dxa"/>
          </w:tcPr>
          <w:p w14:paraId="479D9C90" w14:textId="77860121"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3.21</w:t>
            </w:r>
          </w:p>
        </w:tc>
        <w:tc>
          <w:tcPr>
            <w:tcW w:w="1275" w:type="dxa"/>
          </w:tcPr>
          <w:p w14:paraId="048C1B48" w14:textId="1DCCBB54"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3.12</w:t>
            </w:r>
          </w:p>
        </w:tc>
        <w:tc>
          <w:tcPr>
            <w:tcW w:w="1275" w:type="dxa"/>
          </w:tcPr>
          <w:p w14:paraId="0DFF39E7" w14:textId="4944C90F"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2.56</w:t>
            </w:r>
          </w:p>
        </w:tc>
        <w:tc>
          <w:tcPr>
            <w:tcW w:w="990" w:type="dxa"/>
            <w:vMerge w:val="restart"/>
          </w:tcPr>
          <w:p w14:paraId="01C1734B" w14:textId="77777777" w:rsidR="00150AD5" w:rsidRPr="004E2CD3" w:rsidRDefault="00150AD5" w:rsidP="00C87EF3">
            <w:pPr>
              <w:tabs>
                <w:tab w:val="left" w:pos="87"/>
                <w:tab w:val="decimal" w:pos="363"/>
              </w:tabs>
              <w:spacing w:line="240" w:lineRule="auto"/>
              <w:ind w:left="-120" w:firstLine="33"/>
              <w:jc w:val="center"/>
              <w:rPr>
                <w:rFonts w:ascii="Times New Roman" w:eastAsia="Calibri" w:hAnsi="Times New Roman" w:cs="Times New Roman"/>
                <w:sz w:val="20"/>
                <w:szCs w:val="20"/>
              </w:rPr>
            </w:pPr>
            <w:r w:rsidRPr="004E2CD3">
              <w:rPr>
                <w:rFonts w:ascii="Times New Roman" w:hAnsi="Times New Roman" w:cs="Times New Roman"/>
                <w:sz w:val="20"/>
                <w:szCs w:val="20"/>
              </w:rPr>
              <w:t>1.97</w:t>
            </w:r>
          </w:p>
          <w:p w14:paraId="135D14DC" w14:textId="483704D6" w:rsidR="00150AD5" w:rsidRPr="004E2CD3" w:rsidRDefault="00150AD5" w:rsidP="00C87EF3">
            <w:pPr>
              <w:tabs>
                <w:tab w:val="left" w:pos="87"/>
                <w:tab w:val="decimal" w:pos="363"/>
              </w:tabs>
              <w:spacing w:line="240" w:lineRule="auto"/>
              <w:ind w:left="-120" w:firstLine="33"/>
              <w:jc w:val="center"/>
              <w:rPr>
                <w:rFonts w:ascii="Times New Roman" w:eastAsia="Calibri" w:hAnsi="Times New Roman" w:cs="Times New Roman"/>
                <w:sz w:val="20"/>
                <w:szCs w:val="20"/>
              </w:rPr>
            </w:pPr>
          </w:p>
        </w:tc>
        <w:tc>
          <w:tcPr>
            <w:tcW w:w="2070" w:type="dxa"/>
            <w:vMerge w:val="restart"/>
          </w:tcPr>
          <w:p w14:paraId="7DBB631B" w14:textId="77777777" w:rsidR="00150AD5" w:rsidRPr="004E2CD3" w:rsidRDefault="00150AD5" w:rsidP="00C87EF3">
            <w:pPr>
              <w:spacing w:line="240" w:lineRule="auto"/>
              <w:ind w:hanging="12"/>
              <w:jc w:val="center"/>
              <w:rPr>
                <w:rFonts w:ascii="Times New Roman" w:eastAsia="Calibri" w:hAnsi="Times New Roman" w:cs="Times New Roman"/>
                <w:sz w:val="20"/>
                <w:szCs w:val="20"/>
              </w:rPr>
            </w:pPr>
            <w:r w:rsidRPr="004E2CD3">
              <w:rPr>
                <w:rFonts w:ascii="Times New Roman" w:hAnsi="Times New Roman" w:cs="Times New Roman"/>
                <w:sz w:val="20"/>
                <w:szCs w:val="20"/>
              </w:rPr>
              <w:t>FW×P*, D×FW×P*</w:t>
            </w:r>
          </w:p>
          <w:p w14:paraId="74F5E967" w14:textId="7570A6C9" w:rsidR="00150AD5" w:rsidRPr="004E2CD3" w:rsidRDefault="00150AD5" w:rsidP="00C87EF3">
            <w:pPr>
              <w:spacing w:line="240" w:lineRule="auto"/>
              <w:ind w:hanging="12"/>
              <w:jc w:val="center"/>
              <w:rPr>
                <w:rFonts w:ascii="Times New Roman" w:eastAsia="Calibri" w:hAnsi="Times New Roman" w:cs="Times New Roman"/>
                <w:sz w:val="20"/>
                <w:szCs w:val="20"/>
              </w:rPr>
            </w:pPr>
          </w:p>
        </w:tc>
      </w:tr>
      <w:tr w:rsidR="004E2CD3" w:rsidRPr="004E2CD3" w14:paraId="70A9D18E" w14:textId="77777777" w:rsidTr="004856E9">
        <w:tc>
          <w:tcPr>
            <w:tcW w:w="1800" w:type="dxa"/>
            <w:vMerge/>
            <w:vAlign w:val="center"/>
          </w:tcPr>
          <w:p w14:paraId="61C4BADB" w14:textId="77777777" w:rsidR="00150AD5" w:rsidRPr="004E2CD3" w:rsidRDefault="00150AD5" w:rsidP="00150AD5">
            <w:pPr>
              <w:spacing w:line="240" w:lineRule="auto"/>
              <w:ind w:left="528"/>
              <w:rPr>
                <w:rFonts w:ascii="Times New Roman" w:eastAsia="Calibri" w:hAnsi="Times New Roman" w:cs="Times New Roman"/>
                <w:szCs w:val="20"/>
              </w:rPr>
            </w:pPr>
          </w:p>
        </w:tc>
        <w:tc>
          <w:tcPr>
            <w:tcW w:w="1260" w:type="dxa"/>
          </w:tcPr>
          <w:p w14:paraId="5341481D" w14:textId="56669B78" w:rsidR="00150AD5" w:rsidRPr="004E2CD3" w:rsidRDefault="00150AD5" w:rsidP="00C87EF3">
            <w:pPr>
              <w:spacing w:line="240" w:lineRule="auto"/>
              <w:rPr>
                <w:rFonts w:ascii="Times New Roman" w:hAnsi="Times New Roman" w:cs="Times New Roman"/>
                <w:sz w:val="20"/>
                <w:szCs w:val="20"/>
              </w:rPr>
            </w:pPr>
            <w:r w:rsidRPr="004E2CD3">
              <w:rPr>
                <w:rFonts w:ascii="Times New Roman" w:hAnsi="Times New Roman" w:cs="Times New Roman"/>
                <w:sz w:val="20"/>
                <w:szCs w:val="20"/>
              </w:rPr>
              <w:t>HS</w:t>
            </w:r>
          </w:p>
        </w:tc>
        <w:tc>
          <w:tcPr>
            <w:tcW w:w="1275" w:type="dxa"/>
          </w:tcPr>
          <w:p w14:paraId="0A78513D" w14:textId="48462175"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3.98</w:t>
            </w:r>
          </w:p>
        </w:tc>
        <w:tc>
          <w:tcPr>
            <w:tcW w:w="1275" w:type="dxa"/>
          </w:tcPr>
          <w:p w14:paraId="44D13653" w14:textId="1BFA0632"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1.22</w:t>
            </w:r>
          </w:p>
        </w:tc>
        <w:tc>
          <w:tcPr>
            <w:tcW w:w="1275" w:type="dxa"/>
          </w:tcPr>
          <w:p w14:paraId="291DEB97" w14:textId="7A1615E2"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3.04</w:t>
            </w:r>
          </w:p>
        </w:tc>
        <w:tc>
          <w:tcPr>
            <w:tcW w:w="1275" w:type="dxa"/>
          </w:tcPr>
          <w:p w14:paraId="7BE3C6BC" w14:textId="4263B6AC"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3.62</w:t>
            </w:r>
          </w:p>
        </w:tc>
        <w:tc>
          <w:tcPr>
            <w:tcW w:w="1275" w:type="dxa"/>
          </w:tcPr>
          <w:p w14:paraId="6C4C140E" w14:textId="3A447670"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2.07</w:t>
            </w:r>
          </w:p>
        </w:tc>
        <w:tc>
          <w:tcPr>
            <w:tcW w:w="1275" w:type="dxa"/>
          </w:tcPr>
          <w:p w14:paraId="3DAA3D5F" w14:textId="308A644F"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4.51</w:t>
            </w:r>
          </w:p>
        </w:tc>
        <w:tc>
          <w:tcPr>
            <w:tcW w:w="990" w:type="dxa"/>
            <w:vMerge/>
          </w:tcPr>
          <w:p w14:paraId="470128B9" w14:textId="77777777" w:rsidR="00150AD5" w:rsidRPr="004E2CD3" w:rsidRDefault="00150AD5" w:rsidP="00C87EF3">
            <w:pPr>
              <w:tabs>
                <w:tab w:val="left" w:pos="87"/>
                <w:tab w:val="decimal" w:pos="363"/>
              </w:tabs>
              <w:spacing w:line="240" w:lineRule="auto"/>
              <w:ind w:left="-120" w:firstLine="33"/>
              <w:jc w:val="center"/>
              <w:rPr>
                <w:rFonts w:ascii="Times New Roman" w:eastAsia="Calibri" w:hAnsi="Times New Roman" w:cs="Times New Roman"/>
                <w:sz w:val="20"/>
                <w:szCs w:val="20"/>
              </w:rPr>
            </w:pPr>
          </w:p>
        </w:tc>
        <w:tc>
          <w:tcPr>
            <w:tcW w:w="2070" w:type="dxa"/>
            <w:vMerge/>
          </w:tcPr>
          <w:p w14:paraId="1284186D" w14:textId="77777777" w:rsidR="00150AD5" w:rsidRPr="004E2CD3" w:rsidRDefault="00150AD5" w:rsidP="00C87EF3">
            <w:pPr>
              <w:spacing w:line="240" w:lineRule="auto"/>
              <w:ind w:hanging="12"/>
              <w:jc w:val="center"/>
              <w:rPr>
                <w:rFonts w:ascii="Times New Roman" w:eastAsia="Calibri" w:hAnsi="Times New Roman" w:cs="Times New Roman"/>
                <w:sz w:val="20"/>
                <w:szCs w:val="20"/>
              </w:rPr>
            </w:pPr>
          </w:p>
        </w:tc>
      </w:tr>
      <w:tr w:rsidR="004E2CD3" w:rsidRPr="004E2CD3" w14:paraId="2C9D6ED9" w14:textId="77777777" w:rsidTr="004856E9">
        <w:trPr>
          <w:trHeight w:val="162"/>
        </w:trPr>
        <w:tc>
          <w:tcPr>
            <w:tcW w:w="1800" w:type="dxa"/>
            <w:vMerge w:val="restart"/>
            <w:vAlign w:val="center"/>
          </w:tcPr>
          <w:p w14:paraId="3DD92B1F" w14:textId="77777777" w:rsidR="00150AD5" w:rsidRPr="004E2CD3" w:rsidRDefault="00150AD5" w:rsidP="00150AD5">
            <w:pPr>
              <w:spacing w:line="240" w:lineRule="auto"/>
              <w:ind w:left="528"/>
              <w:rPr>
                <w:rFonts w:ascii="Times New Roman" w:eastAsia="Calibri" w:hAnsi="Times New Roman" w:cs="Times New Roman"/>
                <w:szCs w:val="20"/>
              </w:rPr>
            </w:pPr>
            <w:proofErr w:type="gramStart"/>
            <w:r w:rsidRPr="004E2CD3">
              <w:rPr>
                <w:rFonts w:ascii="Times New Roman" w:eastAsia="Calibri" w:hAnsi="Times New Roman" w:cs="Times New Roman"/>
                <w:szCs w:val="20"/>
                <w:lang w:val="fr-FR"/>
              </w:rPr>
              <w:t>λ</w:t>
            </w:r>
            <w:proofErr w:type="gramEnd"/>
          </w:p>
        </w:tc>
        <w:tc>
          <w:tcPr>
            <w:tcW w:w="1260" w:type="dxa"/>
          </w:tcPr>
          <w:p w14:paraId="4F582BE3" w14:textId="647AE4A1" w:rsidR="00150AD5" w:rsidRPr="004E2CD3" w:rsidRDefault="00150AD5" w:rsidP="00C87EF3">
            <w:pPr>
              <w:spacing w:line="240" w:lineRule="auto"/>
              <w:rPr>
                <w:rFonts w:ascii="Times New Roman" w:hAnsi="Times New Roman" w:cs="Times New Roman"/>
                <w:sz w:val="20"/>
                <w:szCs w:val="20"/>
              </w:rPr>
            </w:pPr>
            <w:r w:rsidRPr="004E2CD3">
              <w:rPr>
                <w:rFonts w:ascii="Times New Roman" w:hAnsi="Times New Roman" w:cs="Times New Roman"/>
                <w:sz w:val="20"/>
                <w:szCs w:val="20"/>
              </w:rPr>
              <w:t>TN</w:t>
            </w:r>
            <w:r w:rsidRPr="004E2CD3">
              <w:rPr>
                <w:rFonts w:ascii="Times New Roman" w:hAnsi="Times New Roman" w:cs="Times New Roman"/>
                <w:sz w:val="20"/>
                <w:szCs w:val="20"/>
                <w:vertAlign w:val="superscript"/>
              </w:rPr>
              <w:t>||§</w:t>
            </w:r>
          </w:p>
        </w:tc>
        <w:tc>
          <w:tcPr>
            <w:tcW w:w="1275" w:type="dxa"/>
          </w:tcPr>
          <w:p w14:paraId="04988553" w14:textId="322FBEC3"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0.094</w:t>
            </w:r>
          </w:p>
        </w:tc>
        <w:tc>
          <w:tcPr>
            <w:tcW w:w="1275" w:type="dxa"/>
          </w:tcPr>
          <w:p w14:paraId="6A3F7D2B" w14:textId="20340484"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0.063</w:t>
            </w:r>
          </w:p>
        </w:tc>
        <w:tc>
          <w:tcPr>
            <w:tcW w:w="1275" w:type="dxa"/>
          </w:tcPr>
          <w:p w14:paraId="20B1C76B" w14:textId="75DA0AE7"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0.041</w:t>
            </w:r>
          </w:p>
        </w:tc>
        <w:tc>
          <w:tcPr>
            <w:tcW w:w="1275" w:type="dxa"/>
          </w:tcPr>
          <w:p w14:paraId="5F3C23D1" w14:textId="040F7AE4"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0.040</w:t>
            </w:r>
          </w:p>
        </w:tc>
        <w:tc>
          <w:tcPr>
            <w:tcW w:w="1275" w:type="dxa"/>
          </w:tcPr>
          <w:p w14:paraId="213701DD" w14:textId="158DB804"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0.057</w:t>
            </w:r>
          </w:p>
        </w:tc>
        <w:tc>
          <w:tcPr>
            <w:tcW w:w="1275" w:type="dxa"/>
          </w:tcPr>
          <w:p w14:paraId="564F3534" w14:textId="3FB215E1"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0.046</w:t>
            </w:r>
          </w:p>
        </w:tc>
        <w:tc>
          <w:tcPr>
            <w:tcW w:w="990" w:type="dxa"/>
            <w:vMerge w:val="restart"/>
          </w:tcPr>
          <w:p w14:paraId="3DD8D10B" w14:textId="77777777" w:rsidR="00150AD5" w:rsidRPr="004E2CD3" w:rsidRDefault="00150AD5" w:rsidP="00C87EF3">
            <w:pPr>
              <w:tabs>
                <w:tab w:val="left" w:pos="87"/>
                <w:tab w:val="decimal" w:pos="363"/>
              </w:tabs>
              <w:spacing w:line="240" w:lineRule="auto"/>
              <w:ind w:left="-120" w:firstLine="33"/>
              <w:jc w:val="center"/>
              <w:rPr>
                <w:rFonts w:ascii="Times New Roman" w:eastAsia="Calibri" w:hAnsi="Times New Roman" w:cs="Times New Roman"/>
                <w:sz w:val="20"/>
                <w:szCs w:val="20"/>
              </w:rPr>
            </w:pPr>
            <w:r w:rsidRPr="004E2CD3">
              <w:rPr>
                <w:rFonts w:ascii="Times New Roman" w:hAnsi="Times New Roman" w:cs="Times New Roman"/>
                <w:sz w:val="20"/>
                <w:szCs w:val="20"/>
              </w:rPr>
              <w:t>0.02</w:t>
            </w:r>
          </w:p>
          <w:p w14:paraId="37B8F564" w14:textId="79FEC502" w:rsidR="00150AD5" w:rsidRPr="004E2CD3" w:rsidRDefault="00150AD5" w:rsidP="00C87EF3">
            <w:pPr>
              <w:tabs>
                <w:tab w:val="left" w:pos="87"/>
                <w:tab w:val="decimal" w:pos="363"/>
              </w:tabs>
              <w:spacing w:line="240" w:lineRule="auto"/>
              <w:ind w:left="-120" w:firstLine="33"/>
              <w:jc w:val="center"/>
              <w:rPr>
                <w:rFonts w:ascii="Times New Roman" w:eastAsia="Calibri" w:hAnsi="Times New Roman" w:cs="Times New Roman"/>
                <w:sz w:val="20"/>
                <w:szCs w:val="20"/>
              </w:rPr>
            </w:pPr>
          </w:p>
        </w:tc>
        <w:tc>
          <w:tcPr>
            <w:tcW w:w="2070" w:type="dxa"/>
            <w:vMerge w:val="restart"/>
          </w:tcPr>
          <w:p w14:paraId="24393D6B" w14:textId="77777777" w:rsidR="00150AD5" w:rsidRPr="004E2CD3" w:rsidRDefault="00150AD5" w:rsidP="00C87EF3">
            <w:pPr>
              <w:spacing w:line="240" w:lineRule="auto"/>
              <w:ind w:hanging="12"/>
              <w:jc w:val="center"/>
              <w:rPr>
                <w:rFonts w:ascii="Times New Roman" w:eastAsia="Calibri" w:hAnsi="Times New Roman" w:cs="Times New Roman"/>
                <w:sz w:val="20"/>
                <w:szCs w:val="20"/>
              </w:rPr>
            </w:pPr>
            <w:r w:rsidRPr="004E2CD3">
              <w:rPr>
                <w:rFonts w:ascii="Times New Roman" w:hAnsi="Times New Roman" w:cs="Times New Roman"/>
                <w:sz w:val="20"/>
                <w:szCs w:val="20"/>
              </w:rPr>
              <w:t>FW×P*</w:t>
            </w:r>
          </w:p>
          <w:p w14:paraId="4DAACD93" w14:textId="41D85B74" w:rsidR="00150AD5" w:rsidRPr="004E2CD3" w:rsidRDefault="00150AD5" w:rsidP="00C87EF3">
            <w:pPr>
              <w:spacing w:line="240" w:lineRule="auto"/>
              <w:ind w:hanging="12"/>
              <w:jc w:val="center"/>
              <w:rPr>
                <w:rFonts w:ascii="Times New Roman" w:eastAsia="Calibri" w:hAnsi="Times New Roman" w:cs="Times New Roman"/>
                <w:sz w:val="20"/>
                <w:szCs w:val="20"/>
              </w:rPr>
            </w:pPr>
          </w:p>
        </w:tc>
      </w:tr>
      <w:tr w:rsidR="004E2CD3" w:rsidRPr="004E2CD3" w14:paraId="759032DE" w14:textId="77777777" w:rsidTr="004856E9">
        <w:tc>
          <w:tcPr>
            <w:tcW w:w="1800" w:type="dxa"/>
            <w:vMerge/>
            <w:vAlign w:val="center"/>
          </w:tcPr>
          <w:p w14:paraId="2EB24AA2" w14:textId="77777777" w:rsidR="00150AD5" w:rsidRPr="004E2CD3" w:rsidRDefault="00150AD5" w:rsidP="00150AD5">
            <w:pPr>
              <w:spacing w:line="240" w:lineRule="auto"/>
              <w:ind w:left="528"/>
              <w:rPr>
                <w:rFonts w:ascii="Times New Roman" w:eastAsia="Calibri" w:hAnsi="Times New Roman" w:cs="Times New Roman"/>
                <w:szCs w:val="20"/>
              </w:rPr>
            </w:pPr>
          </w:p>
        </w:tc>
        <w:tc>
          <w:tcPr>
            <w:tcW w:w="1260" w:type="dxa"/>
          </w:tcPr>
          <w:p w14:paraId="08E5ED7D" w14:textId="28FA093A" w:rsidR="00150AD5" w:rsidRPr="004E2CD3" w:rsidRDefault="00150AD5" w:rsidP="00C87EF3">
            <w:pPr>
              <w:spacing w:line="240" w:lineRule="auto"/>
              <w:rPr>
                <w:rFonts w:ascii="Times New Roman" w:hAnsi="Times New Roman" w:cs="Times New Roman"/>
                <w:sz w:val="20"/>
                <w:szCs w:val="20"/>
              </w:rPr>
            </w:pPr>
            <w:r w:rsidRPr="004E2CD3">
              <w:rPr>
                <w:rFonts w:ascii="Times New Roman" w:hAnsi="Times New Roman" w:cs="Times New Roman"/>
                <w:sz w:val="20"/>
                <w:szCs w:val="20"/>
              </w:rPr>
              <w:t>HS</w:t>
            </w:r>
          </w:p>
        </w:tc>
        <w:tc>
          <w:tcPr>
            <w:tcW w:w="1275" w:type="dxa"/>
          </w:tcPr>
          <w:p w14:paraId="77D49692" w14:textId="1F277E52"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0.048</w:t>
            </w:r>
          </w:p>
        </w:tc>
        <w:tc>
          <w:tcPr>
            <w:tcW w:w="1275" w:type="dxa"/>
          </w:tcPr>
          <w:p w14:paraId="31A147CA" w14:textId="4B55FBA1"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0.048</w:t>
            </w:r>
          </w:p>
        </w:tc>
        <w:tc>
          <w:tcPr>
            <w:tcW w:w="1275" w:type="dxa"/>
          </w:tcPr>
          <w:p w14:paraId="134BE7D4" w14:textId="5C133A90"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0.057</w:t>
            </w:r>
          </w:p>
        </w:tc>
        <w:tc>
          <w:tcPr>
            <w:tcW w:w="1275" w:type="dxa"/>
          </w:tcPr>
          <w:p w14:paraId="62096284" w14:textId="58CFC770"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0.054</w:t>
            </w:r>
          </w:p>
        </w:tc>
        <w:tc>
          <w:tcPr>
            <w:tcW w:w="1275" w:type="dxa"/>
          </w:tcPr>
          <w:p w14:paraId="1D154C21" w14:textId="77608A4B"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0.058</w:t>
            </w:r>
          </w:p>
        </w:tc>
        <w:tc>
          <w:tcPr>
            <w:tcW w:w="1275" w:type="dxa"/>
          </w:tcPr>
          <w:p w14:paraId="55165039" w14:textId="03E4C24D"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0.051</w:t>
            </w:r>
          </w:p>
        </w:tc>
        <w:tc>
          <w:tcPr>
            <w:tcW w:w="990" w:type="dxa"/>
            <w:vMerge/>
          </w:tcPr>
          <w:p w14:paraId="54108A6D" w14:textId="77777777" w:rsidR="00150AD5" w:rsidRPr="004E2CD3" w:rsidRDefault="00150AD5" w:rsidP="00C87EF3">
            <w:pPr>
              <w:tabs>
                <w:tab w:val="left" w:pos="87"/>
                <w:tab w:val="decimal" w:pos="363"/>
              </w:tabs>
              <w:spacing w:line="240" w:lineRule="auto"/>
              <w:ind w:left="-120" w:firstLine="33"/>
              <w:jc w:val="center"/>
              <w:rPr>
                <w:rFonts w:ascii="Times New Roman" w:eastAsia="Calibri" w:hAnsi="Times New Roman" w:cs="Times New Roman"/>
                <w:sz w:val="20"/>
                <w:szCs w:val="20"/>
              </w:rPr>
            </w:pPr>
          </w:p>
        </w:tc>
        <w:tc>
          <w:tcPr>
            <w:tcW w:w="2070" w:type="dxa"/>
            <w:vMerge/>
          </w:tcPr>
          <w:p w14:paraId="199B4AC5" w14:textId="77777777" w:rsidR="00150AD5" w:rsidRPr="004E2CD3" w:rsidRDefault="00150AD5" w:rsidP="00C87EF3">
            <w:pPr>
              <w:spacing w:line="240" w:lineRule="auto"/>
              <w:ind w:hanging="12"/>
              <w:jc w:val="center"/>
              <w:rPr>
                <w:rFonts w:ascii="Times New Roman" w:eastAsia="Calibri" w:hAnsi="Times New Roman" w:cs="Times New Roman"/>
                <w:sz w:val="20"/>
                <w:szCs w:val="20"/>
              </w:rPr>
            </w:pPr>
          </w:p>
        </w:tc>
      </w:tr>
      <w:tr w:rsidR="004E2CD3" w:rsidRPr="004E2CD3" w14:paraId="2D624A00" w14:textId="77777777" w:rsidTr="004856E9">
        <w:trPr>
          <w:trHeight w:val="162"/>
        </w:trPr>
        <w:tc>
          <w:tcPr>
            <w:tcW w:w="1800" w:type="dxa"/>
            <w:vMerge w:val="restart"/>
            <w:vAlign w:val="center"/>
          </w:tcPr>
          <w:p w14:paraId="37FC5D8B" w14:textId="77777777" w:rsidR="00150AD5" w:rsidRPr="004E2CD3" w:rsidRDefault="00150AD5" w:rsidP="00150AD5">
            <w:pPr>
              <w:spacing w:line="240" w:lineRule="auto"/>
              <w:ind w:left="528"/>
              <w:rPr>
                <w:rFonts w:ascii="Times New Roman" w:eastAsia="Calibri" w:hAnsi="Times New Roman" w:cs="Times New Roman"/>
                <w:szCs w:val="20"/>
              </w:rPr>
            </w:pPr>
            <w:r w:rsidRPr="004E2CD3">
              <w:rPr>
                <w:rFonts w:ascii="Times New Roman" w:eastAsia="Calibri" w:hAnsi="Times New Roman" w:cs="Times New Roman"/>
                <w:szCs w:val="20"/>
                <w:lang w:val="fr-FR"/>
              </w:rPr>
              <w:t>AUC</w:t>
            </w:r>
          </w:p>
        </w:tc>
        <w:tc>
          <w:tcPr>
            <w:tcW w:w="1260" w:type="dxa"/>
          </w:tcPr>
          <w:p w14:paraId="679D70BD" w14:textId="4D3A6B74" w:rsidR="00150AD5" w:rsidRPr="004E2CD3" w:rsidRDefault="00150AD5" w:rsidP="00C87EF3">
            <w:pPr>
              <w:spacing w:line="240" w:lineRule="auto"/>
              <w:rPr>
                <w:rFonts w:ascii="Times New Roman" w:hAnsi="Times New Roman" w:cs="Times New Roman"/>
                <w:sz w:val="20"/>
                <w:szCs w:val="20"/>
              </w:rPr>
            </w:pPr>
            <w:r w:rsidRPr="004E2CD3">
              <w:rPr>
                <w:rFonts w:ascii="Times New Roman" w:hAnsi="Times New Roman" w:cs="Times New Roman"/>
                <w:sz w:val="20"/>
                <w:szCs w:val="20"/>
              </w:rPr>
              <w:t>TN</w:t>
            </w:r>
            <w:r w:rsidRPr="004E2CD3">
              <w:rPr>
                <w:rFonts w:ascii="Times New Roman" w:eastAsia="Calibri" w:hAnsi="Times New Roman" w:cs="Times New Roman"/>
                <w:sz w:val="20"/>
                <w:szCs w:val="20"/>
                <w:vertAlign w:val="superscript"/>
              </w:rPr>
              <w:sym w:font="Wingdings 2" w:char="F085"/>
            </w:r>
            <w:r w:rsidRPr="004E2CD3">
              <w:rPr>
                <w:rFonts w:ascii="Times New Roman" w:hAnsi="Times New Roman" w:cs="Times New Roman"/>
                <w:sz w:val="20"/>
                <w:szCs w:val="20"/>
                <w:vertAlign w:val="superscript"/>
              </w:rPr>
              <w:t>||§</w:t>
            </w:r>
          </w:p>
        </w:tc>
        <w:tc>
          <w:tcPr>
            <w:tcW w:w="1275" w:type="dxa"/>
          </w:tcPr>
          <w:p w14:paraId="1DFAFB4C" w14:textId="756D3CE6"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1696</w:t>
            </w:r>
          </w:p>
        </w:tc>
        <w:tc>
          <w:tcPr>
            <w:tcW w:w="1275" w:type="dxa"/>
          </w:tcPr>
          <w:p w14:paraId="40875705" w14:textId="2358D8D8"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697</w:t>
            </w:r>
          </w:p>
        </w:tc>
        <w:tc>
          <w:tcPr>
            <w:tcW w:w="1275" w:type="dxa"/>
          </w:tcPr>
          <w:p w14:paraId="23222E70" w14:textId="2D1BC5E5"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5755</w:t>
            </w:r>
          </w:p>
        </w:tc>
        <w:tc>
          <w:tcPr>
            <w:tcW w:w="1275" w:type="dxa"/>
          </w:tcPr>
          <w:p w14:paraId="715C4D6F" w14:textId="60AC1DC5"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2256</w:t>
            </w:r>
          </w:p>
        </w:tc>
        <w:tc>
          <w:tcPr>
            <w:tcW w:w="1275" w:type="dxa"/>
          </w:tcPr>
          <w:p w14:paraId="7D1397DA" w14:textId="5ED63313"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2293</w:t>
            </w:r>
          </w:p>
        </w:tc>
        <w:tc>
          <w:tcPr>
            <w:tcW w:w="1275" w:type="dxa"/>
          </w:tcPr>
          <w:p w14:paraId="73B58233" w14:textId="6B183FF4"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1277</w:t>
            </w:r>
          </w:p>
        </w:tc>
        <w:tc>
          <w:tcPr>
            <w:tcW w:w="990" w:type="dxa"/>
            <w:vMerge w:val="restart"/>
          </w:tcPr>
          <w:p w14:paraId="0373C7E1" w14:textId="77777777" w:rsidR="00150AD5" w:rsidRPr="004E2CD3" w:rsidRDefault="00150AD5" w:rsidP="00C87EF3">
            <w:pPr>
              <w:tabs>
                <w:tab w:val="left" w:pos="87"/>
                <w:tab w:val="decimal" w:pos="363"/>
              </w:tabs>
              <w:spacing w:line="240" w:lineRule="auto"/>
              <w:ind w:left="-120" w:firstLine="33"/>
              <w:jc w:val="center"/>
              <w:rPr>
                <w:rFonts w:ascii="Times New Roman" w:eastAsia="Calibri" w:hAnsi="Times New Roman" w:cs="Times New Roman"/>
                <w:sz w:val="20"/>
                <w:szCs w:val="20"/>
              </w:rPr>
            </w:pPr>
            <w:r w:rsidRPr="004E2CD3">
              <w:rPr>
                <w:rFonts w:ascii="Times New Roman" w:hAnsi="Times New Roman" w:cs="Times New Roman"/>
                <w:sz w:val="20"/>
                <w:szCs w:val="20"/>
              </w:rPr>
              <w:t>1791</w:t>
            </w:r>
          </w:p>
          <w:p w14:paraId="1550D00C" w14:textId="53050A95" w:rsidR="00150AD5" w:rsidRPr="004E2CD3" w:rsidRDefault="00150AD5" w:rsidP="00C87EF3">
            <w:pPr>
              <w:tabs>
                <w:tab w:val="left" w:pos="87"/>
                <w:tab w:val="decimal" w:pos="363"/>
              </w:tabs>
              <w:spacing w:line="240" w:lineRule="auto"/>
              <w:ind w:left="-120" w:firstLine="33"/>
              <w:jc w:val="center"/>
              <w:rPr>
                <w:rFonts w:ascii="Times New Roman" w:eastAsia="Calibri" w:hAnsi="Times New Roman" w:cs="Times New Roman"/>
                <w:sz w:val="20"/>
                <w:szCs w:val="20"/>
              </w:rPr>
            </w:pPr>
          </w:p>
        </w:tc>
        <w:tc>
          <w:tcPr>
            <w:tcW w:w="2070" w:type="dxa"/>
            <w:vMerge w:val="restart"/>
          </w:tcPr>
          <w:p w14:paraId="08A04268" w14:textId="77777777" w:rsidR="00150AD5" w:rsidRPr="004E2CD3" w:rsidRDefault="00150AD5" w:rsidP="00C87EF3">
            <w:pPr>
              <w:spacing w:line="240" w:lineRule="auto"/>
              <w:ind w:hanging="12"/>
              <w:jc w:val="center"/>
              <w:rPr>
                <w:rFonts w:ascii="Times New Roman" w:eastAsia="Calibri" w:hAnsi="Times New Roman" w:cs="Times New Roman"/>
                <w:sz w:val="20"/>
                <w:szCs w:val="20"/>
              </w:rPr>
            </w:pPr>
            <w:r w:rsidRPr="004E2CD3">
              <w:rPr>
                <w:rFonts w:ascii="Times New Roman" w:hAnsi="Times New Roman" w:cs="Times New Roman"/>
                <w:sz w:val="20"/>
                <w:szCs w:val="20"/>
              </w:rPr>
              <w:t>FW</w:t>
            </w:r>
            <w:r w:rsidRPr="004E2CD3">
              <w:rPr>
                <w:rFonts w:ascii="Times New Roman" w:hAnsi="Times New Roman" w:cs="Times New Roman"/>
                <w:sz w:val="20"/>
                <w:szCs w:val="20"/>
                <w:vertAlign w:val="superscript"/>
              </w:rPr>
              <w:t>T</w:t>
            </w:r>
          </w:p>
          <w:p w14:paraId="584A1707" w14:textId="0BC7BCBC" w:rsidR="00150AD5" w:rsidRPr="004E2CD3" w:rsidRDefault="00150AD5" w:rsidP="00C87EF3">
            <w:pPr>
              <w:spacing w:line="240" w:lineRule="auto"/>
              <w:ind w:hanging="12"/>
              <w:jc w:val="center"/>
              <w:rPr>
                <w:rFonts w:ascii="Times New Roman" w:eastAsia="Calibri" w:hAnsi="Times New Roman" w:cs="Times New Roman"/>
                <w:sz w:val="20"/>
                <w:szCs w:val="20"/>
              </w:rPr>
            </w:pPr>
          </w:p>
        </w:tc>
      </w:tr>
      <w:tr w:rsidR="004E2CD3" w:rsidRPr="004E2CD3" w14:paraId="654B142E" w14:textId="77777777" w:rsidTr="004856E9">
        <w:tc>
          <w:tcPr>
            <w:tcW w:w="1800" w:type="dxa"/>
            <w:vMerge/>
            <w:vAlign w:val="center"/>
          </w:tcPr>
          <w:p w14:paraId="2EBDAF67" w14:textId="77777777" w:rsidR="00150AD5" w:rsidRPr="004E2CD3" w:rsidRDefault="00150AD5" w:rsidP="00150AD5">
            <w:pPr>
              <w:spacing w:line="240" w:lineRule="auto"/>
              <w:ind w:left="528"/>
              <w:rPr>
                <w:rFonts w:ascii="Times New Roman" w:eastAsia="Calibri" w:hAnsi="Times New Roman" w:cs="Times New Roman"/>
                <w:szCs w:val="20"/>
              </w:rPr>
            </w:pPr>
          </w:p>
        </w:tc>
        <w:tc>
          <w:tcPr>
            <w:tcW w:w="1260" w:type="dxa"/>
          </w:tcPr>
          <w:p w14:paraId="3DFECE3F" w14:textId="04BA7259" w:rsidR="00150AD5" w:rsidRPr="004E2CD3" w:rsidRDefault="00150AD5" w:rsidP="00C87EF3">
            <w:pPr>
              <w:spacing w:line="240" w:lineRule="auto"/>
              <w:rPr>
                <w:rFonts w:ascii="Times New Roman" w:hAnsi="Times New Roman" w:cs="Times New Roman"/>
                <w:sz w:val="20"/>
                <w:szCs w:val="20"/>
              </w:rPr>
            </w:pPr>
            <w:r w:rsidRPr="004E2CD3">
              <w:rPr>
                <w:rFonts w:ascii="Times New Roman" w:hAnsi="Times New Roman" w:cs="Times New Roman"/>
                <w:sz w:val="20"/>
                <w:szCs w:val="20"/>
              </w:rPr>
              <w:t>HS</w:t>
            </w:r>
            <w:r w:rsidRPr="004E2CD3">
              <w:rPr>
                <w:rFonts w:ascii="Times New Roman" w:eastAsia="Calibri" w:hAnsi="Times New Roman" w:cs="Times New Roman"/>
                <w:sz w:val="20"/>
                <w:szCs w:val="20"/>
                <w:vertAlign w:val="superscript"/>
              </w:rPr>
              <w:sym w:font="Wingdings 2" w:char="F085"/>
            </w:r>
          </w:p>
        </w:tc>
        <w:tc>
          <w:tcPr>
            <w:tcW w:w="1275" w:type="dxa"/>
          </w:tcPr>
          <w:p w14:paraId="733B19D4" w14:textId="75347DA6"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1391</w:t>
            </w:r>
          </w:p>
        </w:tc>
        <w:tc>
          <w:tcPr>
            <w:tcW w:w="1275" w:type="dxa"/>
          </w:tcPr>
          <w:p w14:paraId="3D5ADD24" w14:textId="216828FA"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3621</w:t>
            </w:r>
          </w:p>
        </w:tc>
        <w:tc>
          <w:tcPr>
            <w:tcW w:w="1275" w:type="dxa"/>
          </w:tcPr>
          <w:p w14:paraId="61E2831F" w14:textId="6A2FB900"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4889</w:t>
            </w:r>
          </w:p>
        </w:tc>
        <w:tc>
          <w:tcPr>
            <w:tcW w:w="1275" w:type="dxa"/>
          </w:tcPr>
          <w:p w14:paraId="49CD1C52" w14:textId="7A34D31A"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1969</w:t>
            </w:r>
          </w:p>
        </w:tc>
        <w:tc>
          <w:tcPr>
            <w:tcW w:w="1275" w:type="dxa"/>
          </w:tcPr>
          <w:p w14:paraId="5CC44A62" w14:textId="4F6E31BF"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1304</w:t>
            </w:r>
          </w:p>
        </w:tc>
        <w:tc>
          <w:tcPr>
            <w:tcW w:w="1275" w:type="dxa"/>
          </w:tcPr>
          <w:p w14:paraId="71666E36" w14:textId="66C29CC4"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1410</w:t>
            </w:r>
          </w:p>
        </w:tc>
        <w:tc>
          <w:tcPr>
            <w:tcW w:w="990" w:type="dxa"/>
            <w:vMerge/>
          </w:tcPr>
          <w:p w14:paraId="019EFAF1" w14:textId="77777777" w:rsidR="00150AD5" w:rsidRPr="004E2CD3" w:rsidRDefault="00150AD5" w:rsidP="00C87EF3">
            <w:pPr>
              <w:tabs>
                <w:tab w:val="left" w:pos="87"/>
                <w:tab w:val="decimal" w:pos="363"/>
              </w:tabs>
              <w:spacing w:line="240" w:lineRule="auto"/>
              <w:ind w:left="-120" w:firstLine="33"/>
              <w:jc w:val="center"/>
              <w:rPr>
                <w:rFonts w:ascii="Times New Roman" w:eastAsia="Calibri" w:hAnsi="Times New Roman" w:cs="Times New Roman"/>
                <w:sz w:val="20"/>
                <w:szCs w:val="20"/>
              </w:rPr>
            </w:pPr>
          </w:p>
        </w:tc>
        <w:tc>
          <w:tcPr>
            <w:tcW w:w="2070" w:type="dxa"/>
            <w:vMerge/>
          </w:tcPr>
          <w:p w14:paraId="4B0DA3A0" w14:textId="77777777" w:rsidR="00150AD5" w:rsidRPr="004E2CD3" w:rsidRDefault="00150AD5" w:rsidP="00C87EF3">
            <w:pPr>
              <w:spacing w:line="240" w:lineRule="auto"/>
              <w:ind w:hanging="12"/>
              <w:jc w:val="center"/>
              <w:rPr>
                <w:rFonts w:ascii="Times New Roman" w:eastAsia="Calibri" w:hAnsi="Times New Roman" w:cs="Times New Roman"/>
                <w:sz w:val="20"/>
                <w:szCs w:val="20"/>
              </w:rPr>
            </w:pPr>
          </w:p>
        </w:tc>
      </w:tr>
      <w:tr w:rsidR="004E2CD3" w:rsidRPr="004E2CD3" w14:paraId="089DBBE8" w14:textId="77777777" w:rsidTr="004856E9">
        <w:trPr>
          <w:trHeight w:val="162"/>
        </w:trPr>
        <w:tc>
          <w:tcPr>
            <w:tcW w:w="1800" w:type="dxa"/>
            <w:vMerge w:val="restart"/>
            <w:vAlign w:val="center"/>
          </w:tcPr>
          <w:p w14:paraId="0C5212F6" w14:textId="77777777" w:rsidR="00150AD5" w:rsidRPr="004E2CD3" w:rsidRDefault="00150AD5" w:rsidP="00150AD5">
            <w:pPr>
              <w:spacing w:line="240" w:lineRule="auto"/>
              <w:ind w:left="528"/>
              <w:rPr>
                <w:rFonts w:ascii="Times New Roman" w:eastAsia="Calibri" w:hAnsi="Times New Roman" w:cs="Times New Roman"/>
                <w:szCs w:val="20"/>
              </w:rPr>
            </w:pPr>
            <w:proofErr w:type="spellStart"/>
            <w:r w:rsidRPr="004E2CD3">
              <w:rPr>
                <w:rFonts w:ascii="Times New Roman" w:eastAsia="Calibri" w:hAnsi="Times New Roman" w:cs="Times New Roman"/>
                <w:szCs w:val="20"/>
                <w:lang w:val="fr-FR"/>
              </w:rPr>
              <w:t>C</w:t>
            </w:r>
            <w:r w:rsidRPr="004E2CD3">
              <w:rPr>
                <w:rFonts w:ascii="Times New Roman" w:eastAsia="Calibri" w:hAnsi="Times New Roman" w:cs="Times New Roman"/>
                <w:szCs w:val="20"/>
                <w:vertAlign w:val="subscript"/>
                <w:lang w:val="fr-FR"/>
              </w:rPr>
              <w:t>final</w:t>
            </w:r>
            <w:proofErr w:type="spellEnd"/>
          </w:p>
        </w:tc>
        <w:tc>
          <w:tcPr>
            <w:tcW w:w="1260" w:type="dxa"/>
          </w:tcPr>
          <w:p w14:paraId="43AE3092" w14:textId="79B30450" w:rsidR="00150AD5" w:rsidRPr="004E2CD3" w:rsidRDefault="00150AD5" w:rsidP="00C87EF3">
            <w:pPr>
              <w:spacing w:line="240" w:lineRule="auto"/>
              <w:rPr>
                <w:rFonts w:ascii="Times New Roman" w:hAnsi="Times New Roman" w:cs="Times New Roman"/>
                <w:sz w:val="20"/>
                <w:szCs w:val="20"/>
              </w:rPr>
            </w:pPr>
            <w:r w:rsidRPr="004E2CD3">
              <w:rPr>
                <w:rFonts w:ascii="Times New Roman" w:hAnsi="Times New Roman" w:cs="Times New Roman"/>
                <w:sz w:val="20"/>
                <w:szCs w:val="20"/>
              </w:rPr>
              <w:t>TN</w:t>
            </w:r>
          </w:p>
        </w:tc>
        <w:tc>
          <w:tcPr>
            <w:tcW w:w="1275" w:type="dxa"/>
          </w:tcPr>
          <w:p w14:paraId="0C8A3CA4" w14:textId="5A32C6EE"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10.99</w:t>
            </w:r>
          </w:p>
        </w:tc>
        <w:tc>
          <w:tcPr>
            <w:tcW w:w="1275" w:type="dxa"/>
          </w:tcPr>
          <w:p w14:paraId="2E450CC3" w14:textId="3BEDB102"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16.08</w:t>
            </w:r>
          </w:p>
        </w:tc>
        <w:tc>
          <w:tcPr>
            <w:tcW w:w="1275" w:type="dxa"/>
          </w:tcPr>
          <w:p w14:paraId="2A075C9F" w14:textId="7C6421A0"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10.64</w:t>
            </w:r>
          </w:p>
        </w:tc>
        <w:tc>
          <w:tcPr>
            <w:tcW w:w="1275" w:type="dxa"/>
          </w:tcPr>
          <w:p w14:paraId="77791A0C" w14:textId="2C2EB15D"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10.09</w:t>
            </w:r>
          </w:p>
        </w:tc>
        <w:tc>
          <w:tcPr>
            <w:tcW w:w="1275" w:type="dxa"/>
          </w:tcPr>
          <w:p w14:paraId="7BE939D6" w14:textId="22B61035"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5.83</w:t>
            </w:r>
          </w:p>
        </w:tc>
        <w:tc>
          <w:tcPr>
            <w:tcW w:w="1275" w:type="dxa"/>
          </w:tcPr>
          <w:p w14:paraId="3D5CD422" w14:textId="21E4A081"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7.96</w:t>
            </w:r>
          </w:p>
        </w:tc>
        <w:tc>
          <w:tcPr>
            <w:tcW w:w="990" w:type="dxa"/>
            <w:vMerge w:val="restart"/>
          </w:tcPr>
          <w:p w14:paraId="4E665F78" w14:textId="77777777" w:rsidR="00150AD5" w:rsidRPr="004E2CD3" w:rsidRDefault="00150AD5" w:rsidP="00C87EF3">
            <w:pPr>
              <w:tabs>
                <w:tab w:val="left" w:pos="87"/>
                <w:tab w:val="decimal" w:pos="363"/>
              </w:tabs>
              <w:spacing w:line="240" w:lineRule="auto"/>
              <w:ind w:left="-120" w:firstLine="33"/>
              <w:jc w:val="center"/>
              <w:rPr>
                <w:rFonts w:ascii="Times New Roman" w:eastAsia="Calibri" w:hAnsi="Times New Roman" w:cs="Times New Roman"/>
                <w:sz w:val="20"/>
                <w:szCs w:val="20"/>
              </w:rPr>
            </w:pPr>
            <w:r w:rsidRPr="004E2CD3">
              <w:rPr>
                <w:rFonts w:ascii="Times New Roman" w:hAnsi="Times New Roman" w:cs="Times New Roman"/>
                <w:sz w:val="20"/>
                <w:szCs w:val="20"/>
              </w:rPr>
              <w:t>6.23</w:t>
            </w:r>
          </w:p>
          <w:p w14:paraId="2D42ECE7" w14:textId="314565FD" w:rsidR="00150AD5" w:rsidRPr="004E2CD3" w:rsidRDefault="00150AD5" w:rsidP="00C87EF3">
            <w:pPr>
              <w:tabs>
                <w:tab w:val="left" w:pos="87"/>
                <w:tab w:val="decimal" w:pos="363"/>
              </w:tabs>
              <w:spacing w:line="240" w:lineRule="auto"/>
              <w:ind w:left="-120" w:firstLine="33"/>
              <w:jc w:val="center"/>
              <w:rPr>
                <w:rFonts w:ascii="Times New Roman" w:eastAsia="Calibri" w:hAnsi="Times New Roman" w:cs="Times New Roman"/>
                <w:sz w:val="20"/>
                <w:szCs w:val="20"/>
              </w:rPr>
            </w:pPr>
          </w:p>
        </w:tc>
        <w:tc>
          <w:tcPr>
            <w:tcW w:w="2070" w:type="dxa"/>
            <w:vMerge w:val="restart"/>
          </w:tcPr>
          <w:p w14:paraId="0D9A7EAE" w14:textId="77777777" w:rsidR="00150AD5" w:rsidRPr="004E2CD3" w:rsidRDefault="00150AD5" w:rsidP="00C87EF3">
            <w:pPr>
              <w:spacing w:line="240" w:lineRule="auto"/>
              <w:ind w:hanging="12"/>
              <w:jc w:val="center"/>
              <w:rPr>
                <w:rFonts w:ascii="Times New Roman" w:eastAsia="Calibri" w:hAnsi="Times New Roman" w:cs="Times New Roman"/>
                <w:sz w:val="20"/>
                <w:szCs w:val="20"/>
              </w:rPr>
            </w:pPr>
            <w:r w:rsidRPr="004E2CD3">
              <w:rPr>
                <w:rFonts w:ascii="Times New Roman" w:hAnsi="Times New Roman" w:cs="Times New Roman"/>
                <w:sz w:val="20"/>
                <w:szCs w:val="20"/>
              </w:rPr>
              <w:t>ns</w:t>
            </w:r>
          </w:p>
          <w:p w14:paraId="7B871781" w14:textId="48696026" w:rsidR="00150AD5" w:rsidRPr="004E2CD3" w:rsidRDefault="00150AD5" w:rsidP="00C87EF3">
            <w:pPr>
              <w:spacing w:line="240" w:lineRule="auto"/>
              <w:ind w:hanging="12"/>
              <w:jc w:val="center"/>
              <w:rPr>
                <w:rFonts w:ascii="Times New Roman" w:eastAsia="Calibri" w:hAnsi="Times New Roman" w:cs="Times New Roman"/>
                <w:sz w:val="20"/>
                <w:szCs w:val="20"/>
              </w:rPr>
            </w:pPr>
          </w:p>
        </w:tc>
      </w:tr>
      <w:tr w:rsidR="004E2CD3" w:rsidRPr="004E2CD3" w14:paraId="411D61D0" w14:textId="77777777" w:rsidTr="004856E9">
        <w:tc>
          <w:tcPr>
            <w:tcW w:w="1800" w:type="dxa"/>
            <w:vMerge/>
            <w:vAlign w:val="center"/>
          </w:tcPr>
          <w:p w14:paraId="263E797E" w14:textId="77777777" w:rsidR="00150AD5" w:rsidRPr="004E2CD3" w:rsidRDefault="00150AD5" w:rsidP="00150AD5">
            <w:pPr>
              <w:spacing w:line="240" w:lineRule="auto"/>
              <w:ind w:left="528"/>
              <w:rPr>
                <w:rFonts w:ascii="Times New Roman" w:eastAsia="Calibri" w:hAnsi="Times New Roman" w:cs="Times New Roman"/>
                <w:szCs w:val="20"/>
              </w:rPr>
            </w:pPr>
          </w:p>
        </w:tc>
        <w:tc>
          <w:tcPr>
            <w:tcW w:w="1260" w:type="dxa"/>
          </w:tcPr>
          <w:p w14:paraId="45C791D1" w14:textId="46659FE7" w:rsidR="00150AD5" w:rsidRPr="004E2CD3" w:rsidRDefault="00150AD5" w:rsidP="00C87EF3">
            <w:pPr>
              <w:spacing w:line="240" w:lineRule="auto"/>
              <w:rPr>
                <w:rFonts w:ascii="Times New Roman" w:hAnsi="Times New Roman" w:cs="Times New Roman"/>
                <w:sz w:val="20"/>
                <w:szCs w:val="20"/>
              </w:rPr>
            </w:pPr>
            <w:r w:rsidRPr="004E2CD3">
              <w:rPr>
                <w:rFonts w:ascii="Times New Roman" w:hAnsi="Times New Roman" w:cs="Times New Roman"/>
                <w:sz w:val="20"/>
                <w:szCs w:val="20"/>
              </w:rPr>
              <w:t>HS</w:t>
            </w:r>
          </w:p>
        </w:tc>
        <w:tc>
          <w:tcPr>
            <w:tcW w:w="1275" w:type="dxa"/>
          </w:tcPr>
          <w:p w14:paraId="1431DDDD" w14:textId="720B8F7E"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7.75</w:t>
            </w:r>
          </w:p>
        </w:tc>
        <w:tc>
          <w:tcPr>
            <w:tcW w:w="1275" w:type="dxa"/>
          </w:tcPr>
          <w:p w14:paraId="58192014" w14:textId="761289B8"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3.83</w:t>
            </w:r>
          </w:p>
        </w:tc>
        <w:tc>
          <w:tcPr>
            <w:tcW w:w="1275" w:type="dxa"/>
          </w:tcPr>
          <w:p w14:paraId="56F09354" w14:textId="183402D6"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7.94</w:t>
            </w:r>
          </w:p>
        </w:tc>
        <w:tc>
          <w:tcPr>
            <w:tcW w:w="1275" w:type="dxa"/>
          </w:tcPr>
          <w:p w14:paraId="6650E537" w14:textId="077B4FC4"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12.85</w:t>
            </w:r>
          </w:p>
        </w:tc>
        <w:tc>
          <w:tcPr>
            <w:tcW w:w="1275" w:type="dxa"/>
          </w:tcPr>
          <w:p w14:paraId="487657CE" w14:textId="10A46861"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11.45</w:t>
            </w:r>
          </w:p>
        </w:tc>
        <w:tc>
          <w:tcPr>
            <w:tcW w:w="1275" w:type="dxa"/>
          </w:tcPr>
          <w:p w14:paraId="7F135818" w14:textId="0AD53B02"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4.71</w:t>
            </w:r>
          </w:p>
        </w:tc>
        <w:tc>
          <w:tcPr>
            <w:tcW w:w="990" w:type="dxa"/>
            <w:vMerge/>
          </w:tcPr>
          <w:p w14:paraId="24277DE4" w14:textId="77777777" w:rsidR="00150AD5" w:rsidRPr="004E2CD3" w:rsidRDefault="00150AD5" w:rsidP="00C87EF3">
            <w:pPr>
              <w:tabs>
                <w:tab w:val="left" w:pos="87"/>
                <w:tab w:val="decimal" w:pos="363"/>
              </w:tabs>
              <w:spacing w:line="240" w:lineRule="auto"/>
              <w:ind w:left="-120" w:firstLine="33"/>
              <w:jc w:val="center"/>
              <w:rPr>
                <w:rFonts w:ascii="Times New Roman" w:eastAsia="Calibri" w:hAnsi="Times New Roman" w:cs="Times New Roman"/>
                <w:sz w:val="20"/>
                <w:szCs w:val="20"/>
              </w:rPr>
            </w:pPr>
          </w:p>
        </w:tc>
        <w:tc>
          <w:tcPr>
            <w:tcW w:w="2070" w:type="dxa"/>
            <w:vMerge/>
          </w:tcPr>
          <w:p w14:paraId="1A156055" w14:textId="77777777" w:rsidR="00150AD5" w:rsidRPr="004E2CD3" w:rsidRDefault="00150AD5" w:rsidP="00C87EF3">
            <w:pPr>
              <w:spacing w:line="240" w:lineRule="auto"/>
              <w:ind w:hanging="12"/>
              <w:jc w:val="center"/>
              <w:rPr>
                <w:rFonts w:ascii="Times New Roman" w:eastAsia="Calibri" w:hAnsi="Times New Roman" w:cs="Times New Roman"/>
                <w:sz w:val="20"/>
                <w:szCs w:val="20"/>
              </w:rPr>
            </w:pPr>
          </w:p>
        </w:tc>
      </w:tr>
      <w:tr w:rsidR="004E2CD3" w:rsidRPr="004E2CD3" w14:paraId="3A3FC085" w14:textId="77777777" w:rsidTr="004856E9">
        <w:trPr>
          <w:trHeight w:val="162"/>
        </w:trPr>
        <w:tc>
          <w:tcPr>
            <w:tcW w:w="1800" w:type="dxa"/>
            <w:vMerge w:val="restart"/>
            <w:vAlign w:val="center"/>
          </w:tcPr>
          <w:p w14:paraId="1F3E469A" w14:textId="77777777" w:rsidR="00150AD5" w:rsidRPr="004E2CD3" w:rsidRDefault="00150AD5" w:rsidP="00150AD5">
            <w:pPr>
              <w:spacing w:line="240" w:lineRule="auto"/>
              <w:ind w:left="528"/>
              <w:rPr>
                <w:rFonts w:ascii="Times New Roman" w:eastAsia="Calibri" w:hAnsi="Times New Roman" w:cs="Times New Roman"/>
                <w:szCs w:val="20"/>
              </w:rPr>
            </w:pPr>
            <w:r w:rsidRPr="004E2CD3">
              <w:rPr>
                <w:rFonts w:ascii="Times New Roman" w:eastAsia="Calibri" w:hAnsi="Times New Roman" w:cs="Times New Roman"/>
                <w:szCs w:val="20"/>
                <w:lang w:val="fr-FR"/>
              </w:rPr>
              <w:t>C</w:t>
            </w:r>
            <w:r w:rsidRPr="004E2CD3">
              <w:rPr>
                <w:rFonts w:ascii="Times New Roman" w:eastAsia="Calibri" w:hAnsi="Times New Roman" w:cs="Times New Roman"/>
                <w:szCs w:val="20"/>
                <w:vertAlign w:val="subscript"/>
                <w:lang w:val="fr-FR"/>
              </w:rPr>
              <w:t>max</w:t>
            </w:r>
          </w:p>
        </w:tc>
        <w:tc>
          <w:tcPr>
            <w:tcW w:w="1260" w:type="dxa"/>
          </w:tcPr>
          <w:p w14:paraId="332733D9" w14:textId="7883F2A6" w:rsidR="00150AD5" w:rsidRPr="004E2CD3" w:rsidRDefault="00150AD5" w:rsidP="00C87EF3">
            <w:pPr>
              <w:spacing w:line="240" w:lineRule="auto"/>
              <w:rPr>
                <w:rFonts w:ascii="Times New Roman" w:hAnsi="Times New Roman" w:cs="Times New Roman"/>
                <w:sz w:val="20"/>
                <w:szCs w:val="20"/>
              </w:rPr>
            </w:pPr>
            <w:r w:rsidRPr="004E2CD3">
              <w:rPr>
                <w:rFonts w:ascii="Times New Roman" w:hAnsi="Times New Roman" w:cs="Times New Roman"/>
                <w:sz w:val="20"/>
                <w:szCs w:val="20"/>
              </w:rPr>
              <w:t>TN</w:t>
            </w:r>
            <w:r w:rsidRPr="004E2CD3">
              <w:rPr>
                <w:rFonts w:ascii="Times New Roman" w:hAnsi="Times New Roman" w:cs="Times New Roman"/>
                <w:sz w:val="20"/>
                <w:szCs w:val="20"/>
                <w:vertAlign w:val="superscript"/>
              </w:rPr>
              <w:t>§</w:t>
            </w:r>
          </w:p>
        </w:tc>
        <w:tc>
          <w:tcPr>
            <w:tcW w:w="1275" w:type="dxa"/>
          </w:tcPr>
          <w:p w14:paraId="01FCE4A0" w14:textId="2F6E2314"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39.5</w:t>
            </w:r>
          </w:p>
        </w:tc>
        <w:tc>
          <w:tcPr>
            <w:tcW w:w="1275" w:type="dxa"/>
          </w:tcPr>
          <w:p w14:paraId="5DDB8AF7" w14:textId="7042DC8D"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29.8</w:t>
            </w:r>
          </w:p>
        </w:tc>
        <w:tc>
          <w:tcPr>
            <w:tcW w:w="1275" w:type="dxa"/>
          </w:tcPr>
          <w:p w14:paraId="4A6F1274" w14:textId="2CD81A66"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74.6</w:t>
            </w:r>
          </w:p>
        </w:tc>
        <w:tc>
          <w:tcPr>
            <w:tcW w:w="1275" w:type="dxa"/>
          </w:tcPr>
          <w:p w14:paraId="2223CC20" w14:textId="43E279F2"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32.0</w:t>
            </w:r>
          </w:p>
        </w:tc>
        <w:tc>
          <w:tcPr>
            <w:tcW w:w="1275" w:type="dxa"/>
          </w:tcPr>
          <w:p w14:paraId="525AB540" w14:textId="0FE22BDB"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30.0</w:t>
            </w:r>
          </w:p>
        </w:tc>
        <w:tc>
          <w:tcPr>
            <w:tcW w:w="1275" w:type="dxa"/>
          </w:tcPr>
          <w:p w14:paraId="7CE838FB" w14:textId="426C0D2B"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24.3</w:t>
            </w:r>
          </w:p>
        </w:tc>
        <w:tc>
          <w:tcPr>
            <w:tcW w:w="990" w:type="dxa"/>
            <w:vMerge w:val="restart"/>
          </w:tcPr>
          <w:p w14:paraId="155A67E8" w14:textId="77777777" w:rsidR="00150AD5" w:rsidRPr="004E2CD3" w:rsidRDefault="00150AD5" w:rsidP="00C87EF3">
            <w:pPr>
              <w:tabs>
                <w:tab w:val="left" w:pos="87"/>
                <w:tab w:val="decimal" w:pos="363"/>
              </w:tabs>
              <w:spacing w:line="240" w:lineRule="auto"/>
              <w:ind w:left="-120" w:firstLine="33"/>
              <w:jc w:val="center"/>
              <w:rPr>
                <w:rFonts w:ascii="Times New Roman" w:hAnsi="Times New Roman" w:cs="Times New Roman"/>
                <w:sz w:val="20"/>
                <w:szCs w:val="20"/>
              </w:rPr>
            </w:pPr>
            <w:r w:rsidRPr="004E2CD3">
              <w:rPr>
                <w:rFonts w:ascii="Times New Roman" w:hAnsi="Times New Roman" w:cs="Times New Roman"/>
                <w:sz w:val="20"/>
                <w:szCs w:val="20"/>
              </w:rPr>
              <w:t>11.7</w:t>
            </w:r>
          </w:p>
          <w:p w14:paraId="73DEE220" w14:textId="4DA3860C" w:rsidR="00150AD5" w:rsidRPr="004E2CD3" w:rsidRDefault="00150AD5" w:rsidP="00C87EF3">
            <w:pPr>
              <w:tabs>
                <w:tab w:val="left" w:pos="87"/>
                <w:tab w:val="decimal" w:pos="363"/>
              </w:tabs>
              <w:spacing w:line="240" w:lineRule="auto"/>
              <w:ind w:left="-120" w:firstLine="33"/>
              <w:jc w:val="center"/>
              <w:rPr>
                <w:rFonts w:ascii="Times New Roman" w:hAnsi="Times New Roman" w:cs="Times New Roman"/>
                <w:sz w:val="20"/>
                <w:szCs w:val="20"/>
              </w:rPr>
            </w:pPr>
          </w:p>
        </w:tc>
        <w:tc>
          <w:tcPr>
            <w:tcW w:w="2070" w:type="dxa"/>
            <w:vMerge w:val="restart"/>
          </w:tcPr>
          <w:p w14:paraId="654E1929" w14:textId="77777777" w:rsidR="00150AD5" w:rsidRPr="004E2CD3" w:rsidRDefault="00150AD5" w:rsidP="00C87EF3">
            <w:pPr>
              <w:spacing w:line="240" w:lineRule="auto"/>
              <w:ind w:hanging="12"/>
              <w:jc w:val="center"/>
              <w:rPr>
                <w:rFonts w:ascii="Times New Roman" w:hAnsi="Times New Roman" w:cs="Times New Roman"/>
                <w:sz w:val="20"/>
                <w:szCs w:val="20"/>
              </w:rPr>
            </w:pPr>
            <w:r w:rsidRPr="004E2CD3">
              <w:rPr>
                <w:rFonts w:ascii="Times New Roman" w:hAnsi="Times New Roman" w:cs="Times New Roman"/>
                <w:sz w:val="20"/>
                <w:szCs w:val="20"/>
              </w:rPr>
              <w:t>FW*, D×P*</w:t>
            </w:r>
          </w:p>
          <w:p w14:paraId="4895EA06" w14:textId="4850F830" w:rsidR="00150AD5" w:rsidRPr="004E2CD3" w:rsidRDefault="00150AD5" w:rsidP="00C87EF3">
            <w:pPr>
              <w:spacing w:line="240" w:lineRule="auto"/>
              <w:ind w:hanging="12"/>
              <w:jc w:val="center"/>
              <w:rPr>
                <w:rFonts w:ascii="Times New Roman" w:hAnsi="Times New Roman" w:cs="Times New Roman"/>
                <w:sz w:val="20"/>
                <w:szCs w:val="20"/>
              </w:rPr>
            </w:pPr>
          </w:p>
        </w:tc>
      </w:tr>
      <w:tr w:rsidR="004E2CD3" w:rsidRPr="004E2CD3" w14:paraId="4E22A9BB" w14:textId="77777777" w:rsidTr="004856E9">
        <w:tc>
          <w:tcPr>
            <w:tcW w:w="1800" w:type="dxa"/>
            <w:vMerge/>
            <w:vAlign w:val="center"/>
          </w:tcPr>
          <w:p w14:paraId="3AC98E13" w14:textId="77777777" w:rsidR="00150AD5" w:rsidRPr="004E2CD3" w:rsidRDefault="00150AD5" w:rsidP="00150AD5">
            <w:pPr>
              <w:spacing w:line="240" w:lineRule="auto"/>
              <w:ind w:left="528"/>
              <w:rPr>
                <w:rFonts w:ascii="Times New Roman" w:eastAsia="Calibri" w:hAnsi="Times New Roman" w:cs="Times New Roman"/>
                <w:szCs w:val="20"/>
              </w:rPr>
            </w:pPr>
          </w:p>
        </w:tc>
        <w:tc>
          <w:tcPr>
            <w:tcW w:w="1260" w:type="dxa"/>
          </w:tcPr>
          <w:p w14:paraId="615C4DFC" w14:textId="0849057F" w:rsidR="00150AD5" w:rsidRPr="004E2CD3" w:rsidRDefault="00150AD5" w:rsidP="00C87EF3">
            <w:pPr>
              <w:spacing w:line="240" w:lineRule="auto"/>
              <w:rPr>
                <w:rFonts w:ascii="Times New Roman" w:hAnsi="Times New Roman" w:cs="Times New Roman"/>
                <w:sz w:val="20"/>
                <w:szCs w:val="20"/>
              </w:rPr>
            </w:pPr>
            <w:r w:rsidRPr="004E2CD3">
              <w:rPr>
                <w:rFonts w:ascii="Times New Roman" w:hAnsi="Times New Roman" w:cs="Times New Roman"/>
                <w:sz w:val="20"/>
                <w:szCs w:val="20"/>
              </w:rPr>
              <w:t>HS</w:t>
            </w:r>
            <w:r w:rsidRPr="004E2CD3">
              <w:rPr>
                <w:rFonts w:ascii="Times New Roman" w:hAnsi="Times New Roman" w:cs="Times New Roman"/>
                <w:sz w:val="20"/>
                <w:szCs w:val="20"/>
                <w:vertAlign w:val="superscript"/>
              </w:rPr>
              <w:t>§</w:t>
            </w:r>
          </w:p>
        </w:tc>
        <w:tc>
          <w:tcPr>
            <w:tcW w:w="1275" w:type="dxa"/>
          </w:tcPr>
          <w:p w14:paraId="2D28A9A5" w14:textId="523C4025"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26.6</w:t>
            </w:r>
          </w:p>
        </w:tc>
        <w:tc>
          <w:tcPr>
            <w:tcW w:w="1275" w:type="dxa"/>
          </w:tcPr>
          <w:p w14:paraId="0C00E467" w14:textId="77CE52C6"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50.7</w:t>
            </w:r>
          </w:p>
        </w:tc>
        <w:tc>
          <w:tcPr>
            <w:tcW w:w="1275" w:type="dxa"/>
          </w:tcPr>
          <w:p w14:paraId="19470582" w14:textId="603B4CC1"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66.2</w:t>
            </w:r>
          </w:p>
        </w:tc>
        <w:tc>
          <w:tcPr>
            <w:tcW w:w="1275" w:type="dxa"/>
          </w:tcPr>
          <w:p w14:paraId="54AB07A5" w14:textId="367D3CDB"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37.0</w:t>
            </w:r>
          </w:p>
        </w:tc>
        <w:tc>
          <w:tcPr>
            <w:tcW w:w="1275" w:type="dxa"/>
          </w:tcPr>
          <w:p w14:paraId="4051205B" w14:textId="4367B938"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32.0</w:t>
            </w:r>
          </w:p>
        </w:tc>
        <w:tc>
          <w:tcPr>
            <w:tcW w:w="1275" w:type="dxa"/>
          </w:tcPr>
          <w:p w14:paraId="03530D9E" w14:textId="1F63AAFE"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22.0</w:t>
            </w:r>
          </w:p>
        </w:tc>
        <w:tc>
          <w:tcPr>
            <w:tcW w:w="990" w:type="dxa"/>
            <w:vMerge/>
          </w:tcPr>
          <w:p w14:paraId="243E0F9C" w14:textId="77777777" w:rsidR="00150AD5" w:rsidRPr="004E2CD3" w:rsidRDefault="00150AD5" w:rsidP="00C87EF3">
            <w:pPr>
              <w:tabs>
                <w:tab w:val="left" w:pos="87"/>
                <w:tab w:val="decimal" w:pos="363"/>
              </w:tabs>
              <w:spacing w:line="240" w:lineRule="auto"/>
              <w:ind w:left="-120" w:firstLine="33"/>
              <w:jc w:val="center"/>
              <w:rPr>
                <w:rFonts w:ascii="Times New Roman" w:hAnsi="Times New Roman" w:cs="Times New Roman"/>
                <w:sz w:val="20"/>
                <w:szCs w:val="20"/>
              </w:rPr>
            </w:pPr>
          </w:p>
        </w:tc>
        <w:tc>
          <w:tcPr>
            <w:tcW w:w="2070" w:type="dxa"/>
            <w:vMerge/>
          </w:tcPr>
          <w:p w14:paraId="7BE9A9C3" w14:textId="77777777" w:rsidR="00150AD5" w:rsidRPr="004E2CD3" w:rsidRDefault="00150AD5" w:rsidP="00C87EF3">
            <w:pPr>
              <w:spacing w:line="240" w:lineRule="auto"/>
              <w:ind w:hanging="12"/>
              <w:jc w:val="center"/>
              <w:rPr>
                <w:rFonts w:ascii="Times New Roman" w:hAnsi="Times New Roman" w:cs="Times New Roman"/>
                <w:sz w:val="20"/>
                <w:szCs w:val="20"/>
              </w:rPr>
            </w:pPr>
          </w:p>
        </w:tc>
      </w:tr>
      <w:tr w:rsidR="004E2CD3" w:rsidRPr="004E2CD3" w14:paraId="2002351D" w14:textId="77777777" w:rsidTr="004856E9">
        <w:trPr>
          <w:trHeight w:val="162"/>
        </w:trPr>
        <w:tc>
          <w:tcPr>
            <w:tcW w:w="1800" w:type="dxa"/>
            <w:vMerge w:val="restart"/>
            <w:vAlign w:val="center"/>
          </w:tcPr>
          <w:p w14:paraId="22D64992" w14:textId="77777777" w:rsidR="00150AD5" w:rsidRPr="004E2CD3" w:rsidRDefault="00150AD5" w:rsidP="00150AD5">
            <w:pPr>
              <w:spacing w:line="240" w:lineRule="auto"/>
              <w:ind w:left="528"/>
              <w:rPr>
                <w:rFonts w:ascii="Times New Roman" w:eastAsia="Calibri" w:hAnsi="Times New Roman" w:cs="Times New Roman"/>
                <w:szCs w:val="20"/>
              </w:rPr>
            </w:pPr>
            <w:r w:rsidRPr="004E2CD3">
              <w:rPr>
                <w:rFonts w:ascii="Times New Roman" w:eastAsia="Calibri" w:hAnsi="Times New Roman" w:cs="Times New Roman"/>
                <w:szCs w:val="20"/>
                <w:lang w:val="fr-FR"/>
              </w:rPr>
              <w:t>T</w:t>
            </w:r>
            <w:r w:rsidRPr="004E2CD3">
              <w:rPr>
                <w:rFonts w:ascii="Times New Roman" w:eastAsia="Calibri" w:hAnsi="Times New Roman" w:cs="Times New Roman"/>
                <w:szCs w:val="20"/>
                <w:vertAlign w:val="subscript"/>
                <w:lang w:val="fr-FR"/>
              </w:rPr>
              <w:t>max</w:t>
            </w:r>
          </w:p>
        </w:tc>
        <w:tc>
          <w:tcPr>
            <w:tcW w:w="1260" w:type="dxa"/>
          </w:tcPr>
          <w:p w14:paraId="11D12954" w14:textId="1E10D362" w:rsidR="00150AD5" w:rsidRPr="004E2CD3" w:rsidRDefault="00150AD5" w:rsidP="00C87EF3">
            <w:pPr>
              <w:spacing w:line="240" w:lineRule="auto"/>
              <w:rPr>
                <w:rFonts w:ascii="Times New Roman" w:hAnsi="Times New Roman" w:cs="Times New Roman"/>
                <w:sz w:val="20"/>
                <w:szCs w:val="20"/>
              </w:rPr>
            </w:pPr>
            <w:r w:rsidRPr="004E2CD3">
              <w:rPr>
                <w:rFonts w:ascii="Times New Roman" w:hAnsi="Times New Roman" w:cs="Times New Roman"/>
                <w:sz w:val="20"/>
                <w:szCs w:val="20"/>
              </w:rPr>
              <w:t>TN</w:t>
            </w:r>
            <w:r w:rsidRPr="004E2CD3">
              <w:rPr>
                <w:rFonts w:ascii="Times New Roman" w:hAnsi="Times New Roman" w:cs="Times New Roman"/>
                <w:sz w:val="20"/>
                <w:szCs w:val="20"/>
                <w:vertAlign w:val="superscript"/>
              </w:rPr>
              <w:t>#</w:t>
            </w:r>
          </w:p>
        </w:tc>
        <w:tc>
          <w:tcPr>
            <w:tcW w:w="1275" w:type="dxa"/>
          </w:tcPr>
          <w:p w14:paraId="202B3357" w14:textId="7ADF283B"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33.2</w:t>
            </w:r>
          </w:p>
        </w:tc>
        <w:tc>
          <w:tcPr>
            <w:tcW w:w="1275" w:type="dxa"/>
          </w:tcPr>
          <w:p w14:paraId="345D5072" w14:textId="41DF4069"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26.3</w:t>
            </w:r>
          </w:p>
        </w:tc>
        <w:tc>
          <w:tcPr>
            <w:tcW w:w="1275" w:type="dxa"/>
          </w:tcPr>
          <w:p w14:paraId="7AE3F5F5" w14:textId="7C8C9E1B"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51.0</w:t>
            </w:r>
          </w:p>
        </w:tc>
        <w:tc>
          <w:tcPr>
            <w:tcW w:w="1275" w:type="dxa"/>
          </w:tcPr>
          <w:p w14:paraId="165FC253" w14:textId="72712D27"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54.1</w:t>
            </w:r>
          </w:p>
        </w:tc>
        <w:tc>
          <w:tcPr>
            <w:tcW w:w="1275" w:type="dxa"/>
          </w:tcPr>
          <w:p w14:paraId="72AEA99D" w14:textId="34AF2E29"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47.6</w:t>
            </w:r>
          </w:p>
        </w:tc>
        <w:tc>
          <w:tcPr>
            <w:tcW w:w="1275" w:type="dxa"/>
          </w:tcPr>
          <w:p w14:paraId="31ADE678" w14:textId="44CBFE6C"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40.5</w:t>
            </w:r>
          </w:p>
        </w:tc>
        <w:tc>
          <w:tcPr>
            <w:tcW w:w="990" w:type="dxa"/>
            <w:vMerge w:val="restart"/>
          </w:tcPr>
          <w:p w14:paraId="74A7B4D5" w14:textId="77777777" w:rsidR="00150AD5" w:rsidRPr="004E2CD3" w:rsidRDefault="00150AD5" w:rsidP="00C87EF3">
            <w:pPr>
              <w:tabs>
                <w:tab w:val="left" w:pos="87"/>
                <w:tab w:val="decimal" w:pos="363"/>
              </w:tabs>
              <w:spacing w:line="240" w:lineRule="auto"/>
              <w:ind w:left="-120" w:firstLine="33"/>
              <w:jc w:val="center"/>
              <w:rPr>
                <w:rFonts w:ascii="Times New Roman" w:eastAsia="Calibri" w:hAnsi="Times New Roman" w:cs="Times New Roman"/>
                <w:sz w:val="20"/>
                <w:szCs w:val="20"/>
              </w:rPr>
            </w:pPr>
            <w:r w:rsidRPr="004E2CD3">
              <w:rPr>
                <w:rFonts w:ascii="Times New Roman" w:hAnsi="Times New Roman" w:cs="Times New Roman"/>
                <w:sz w:val="20"/>
                <w:szCs w:val="20"/>
              </w:rPr>
              <w:t>14.8</w:t>
            </w:r>
          </w:p>
          <w:p w14:paraId="776F5BF0" w14:textId="0DCC60BC" w:rsidR="00150AD5" w:rsidRPr="004E2CD3" w:rsidRDefault="00150AD5" w:rsidP="00C87EF3">
            <w:pPr>
              <w:tabs>
                <w:tab w:val="left" w:pos="87"/>
                <w:tab w:val="decimal" w:pos="363"/>
              </w:tabs>
              <w:spacing w:line="240" w:lineRule="auto"/>
              <w:ind w:left="-120" w:firstLine="33"/>
              <w:jc w:val="center"/>
              <w:rPr>
                <w:rFonts w:ascii="Times New Roman" w:eastAsia="Calibri" w:hAnsi="Times New Roman" w:cs="Times New Roman"/>
                <w:sz w:val="20"/>
                <w:szCs w:val="20"/>
              </w:rPr>
            </w:pPr>
          </w:p>
        </w:tc>
        <w:tc>
          <w:tcPr>
            <w:tcW w:w="2070" w:type="dxa"/>
            <w:vMerge w:val="restart"/>
          </w:tcPr>
          <w:p w14:paraId="54B0E94C" w14:textId="77777777" w:rsidR="00150AD5" w:rsidRPr="004E2CD3" w:rsidRDefault="00150AD5" w:rsidP="00C87EF3">
            <w:pPr>
              <w:spacing w:line="240" w:lineRule="auto"/>
              <w:ind w:hanging="12"/>
              <w:jc w:val="center"/>
              <w:rPr>
                <w:rFonts w:ascii="Times New Roman" w:eastAsia="Calibri" w:hAnsi="Times New Roman" w:cs="Times New Roman"/>
                <w:sz w:val="20"/>
                <w:szCs w:val="20"/>
              </w:rPr>
            </w:pPr>
            <w:r w:rsidRPr="004E2CD3">
              <w:rPr>
                <w:rFonts w:ascii="Times New Roman" w:hAnsi="Times New Roman" w:cs="Times New Roman"/>
                <w:sz w:val="20"/>
                <w:szCs w:val="20"/>
              </w:rPr>
              <w:t>FW</w:t>
            </w:r>
            <w:r w:rsidRPr="004E2CD3">
              <w:rPr>
                <w:rFonts w:ascii="Times New Roman" w:hAnsi="Times New Roman" w:cs="Times New Roman"/>
                <w:sz w:val="20"/>
                <w:szCs w:val="20"/>
                <w:vertAlign w:val="superscript"/>
              </w:rPr>
              <w:t>T</w:t>
            </w:r>
          </w:p>
          <w:p w14:paraId="0626F7EF" w14:textId="60D1337B" w:rsidR="00150AD5" w:rsidRPr="004E2CD3" w:rsidRDefault="00150AD5" w:rsidP="00C87EF3">
            <w:pPr>
              <w:spacing w:line="240" w:lineRule="auto"/>
              <w:ind w:hanging="12"/>
              <w:jc w:val="center"/>
              <w:rPr>
                <w:rFonts w:ascii="Times New Roman" w:eastAsia="Calibri" w:hAnsi="Times New Roman" w:cs="Times New Roman"/>
                <w:sz w:val="20"/>
                <w:szCs w:val="20"/>
              </w:rPr>
            </w:pPr>
          </w:p>
        </w:tc>
      </w:tr>
      <w:tr w:rsidR="004E2CD3" w:rsidRPr="004E2CD3" w14:paraId="19C5D3A1" w14:textId="77777777" w:rsidTr="004856E9">
        <w:tc>
          <w:tcPr>
            <w:tcW w:w="1800" w:type="dxa"/>
            <w:vMerge/>
            <w:vAlign w:val="center"/>
          </w:tcPr>
          <w:p w14:paraId="0FBC503C" w14:textId="77777777" w:rsidR="00150AD5" w:rsidRPr="004E2CD3" w:rsidRDefault="00150AD5" w:rsidP="00150AD5">
            <w:pPr>
              <w:spacing w:line="240" w:lineRule="auto"/>
              <w:ind w:left="528"/>
              <w:rPr>
                <w:rFonts w:ascii="Times New Roman" w:eastAsia="Calibri" w:hAnsi="Times New Roman" w:cs="Times New Roman"/>
                <w:szCs w:val="20"/>
              </w:rPr>
            </w:pPr>
          </w:p>
        </w:tc>
        <w:tc>
          <w:tcPr>
            <w:tcW w:w="1260" w:type="dxa"/>
          </w:tcPr>
          <w:p w14:paraId="465ED833" w14:textId="569E69BE" w:rsidR="00150AD5" w:rsidRPr="004E2CD3" w:rsidRDefault="00150AD5" w:rsidP="00C87EF3">
            <w:pPr>
              <w:spacing w:line="240" w:lineRule="auto"/>
              <w:rPr>
                <w:rFonts w:ascii="Times New Roman" w:hAnsi="Times New Roman" w:cs="Times New Roman"/>
                <w:sz w:val="20"/>
                <w:szCs w:val="20"/>
              </w:rPr>
            </w:pPr>
            <w:r w:rsidRPr="004E2CD3">
              <w:rPr>
                <w:rFonts w:ascii="Times New Roman" w:hAnsi="Times New Roman" w:cs="Times New Roman"/>
                <w:sz w:val="20"/>
                <w:szCs w:val="20"/>
              </w:rPr>
              <w:t>HS</w:t>
            </w:r>
          </w:p>
        </w:tc>
        <w:tc>
          <w:tcPr>
            <w:tcW w:w="1275" w:type="dxa"/>
          </w:tcPr>
          <w:p w14:paraId="3F990487" w14:textId="6C5892E2"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41.9</w:t>
            </w:r>
          </w:p>
        </w:tc>
        <w:tc>
          <w:tcPr>
            <w:tcW w:w="1275" w:type="dxa"/>
          </w:tcPr>
          <w:p w14:paraId="6C4F8D60" w14:textId="51654128"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42.1</w:t>
            </w:r>
          </w:p>
        </w:tc>
        <w:tc>
          <w:tcPr>
            <w:tcW w:w="1275" w:type="dxa"/>
          </w:tcPr>
          <w:p w14:paraId="42EF9004" w14:textId="66BFA0D4"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45.7</w:t>
            </w:r>
          </w:p>
        </w:tc>
        <w:tc>
          <w:tcPr>
            <w:tcW w:w="1275" w:type="dxa"/>
          </w:tcPr>
          <w:p w14:paraId="7B74B1E8" w14:textId="1FCA84F7"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39.3</w:t>
            </w:r>
          </w:p>
        </w:tc>
        <w:tc>
          <w:tcPr>
            <w:tcW w:w="1275" w:type="dxa"/>
          </w:tcPr>
          <w:p w14:paraId="46DA03EC" w14:textId="55506491"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34.8</w:t>
            </w:r>
          </w:p>
        </w:tc>
        <w:tc>
          <w:tcPr>
            <w:tcW w:w="1275" w:type="dxa"/>
          </w:tcPr>
          <w:p w14:paraId="34D54B47" w14:textId="0E1319AB" w:rsidR="00150AD5" w:rsidRPr="004E2CD3" w:rsidRDefault="00150AD5" w:rsidP="00C87EF3">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41.6</w:t>
            </w:r>
          </w:p>
        </w:tc>
        <w:tc>
          <w:tcPr>
            <w:tcW w:w="990" w:type="dxa"/>
            <w:vMerge/>
          </w:tcPr>
          <w:p w14:paraId="75B5B4C3" w14:textId="77777777" w:rsidR="00150AD5" w:rsidRPr="004E2CD3" w:rsidRDefault="00150AD5" w:rsidP="00C87EF3">
            <w:pPr>
              <w:tabs>
                <w:tab w:val="left" w:pos="87"/>
                <w:tab w:val="decimal" w:pos="363"/>
              </w:tabs>
              <w:spacing w:line="240" w:lineRule="auto"/>
              <w:ind w:left="-120" w:firstLine="33"/>
              <w:jc w:val="center"/>
              <w:rPr>
                <w:rFonts w:ascii="Times New Roman" w:eastAsia="Calibri" w:hAnsi="Times New Roman" w:cs="Times New Roman"/>
                <w:sz w:val="20"/>
                <w:szCs w:val="20"/>
              </w:rPr>
            </w:pPr>
          </w:p>
        </w:tc>
        <w:tc>
          <w:tcPr>
            <w:tcW w:w="2070" w:type="dxa"/>
            <w:vMerge/>
          </w:tcPr>
          <w:p w14:paraId="56E4921A" w14:textId="77777777" w:rsidR="00150AD5" w:rsidRPr="004E2CD3" w:rsidRDefault="00150AD5" w:rsidP="00C87EF3">
            <w:pPr>
              <w:spacing w:line="240" w:lineRule="auto"/>
              <w:ind w:hanging="12"/>
              <w:jc w:val="center"/>
              <w:rPr>
                <w:rFonts w:ascii="Times New Roman" w:eastAsia="Calibri" w:hAnsi="Times New Roman" w:cs="Times New Roman"/>
                <w:sz w:val="20"/>
                <w:szCs w:val="20"/>
              </w:rPr>
            </w:pPr>
          </w:p>
        </w:tc>
      </w:tr>
      <w:tr w:rsidR="004E2CD3" w:rsidRPr="004E2CD3" w14:paraId="681A1ED1" w14:textId="77777777" w:rsidTr="004856E9">
        <w:trPr>
          <w:trHeight w:val="259"/>
        </w:trPr>
        <w:tc>
          <w:tcPr>
            <w:tcW w:w="1800" w:type="dxa"/>
            <w:vAlign w:val="center"/>
          </w:tcPr>
          <w:p w14:paraId="55547558" w14:textId="6E954B11" w:rsidR="00150AD5" w:rsidRPr="004E2CD3" w:rsidRDefault="00C87EF3" w:rsidP="00150AD5">
            <w:pPr>
              <w:pStyle w:val="Default"/>
              <w:rPr>
                <w:color w:val="auto"/>
                <w:sz w:val="22"/>
                <w:szCs w:val="20"/>
                <w:lang w:val="fr-FR"/>
              </w:rPr>
            </w:pPr>
            <w:r w:rsidRPr="004E2CD3">
              <w:rPr>
                <w:color w:val="auto"/>
                <w:sz w:val="22"/>
                <w:szCs w:val="20"/>
                <w:lang w:val="fr-FR"/>
              </w:rPr>
              <w:t>Lactate, µmol/L</w:t>
            </w:r>
          </w:p>
        </w:tc>
        <w:tc>
          <w:tcPr>
            <w:tcW w:w="1260" w:type="dxa"/>
          </w:tcPr>
          <w:p w14:paraId="2426911B" w14:textId="77777777" w:rsidR="00150AD5" w:rsidRPr="004E2CD3" w:rsidRDefault="00150AD5" w:rsidP="00C87EF3">
            <w:pPr>
              <w:pStyle w:val="Default"/>
              <w:rPr>
                <w:color w:val="auto"/>
                <w:sz w:val="20"/>
                <w:szCs w:val="20"/>
                <w:lang w:val="fr-FR"/>
              </w:rPr>
            </w:pPr>
          </w:p>
        </w:tc>
        <w:tc>
          <w:tcPr>
            <w:tcW w:w="1275" w:type="dxa"/>
          </w:tcPr>
          <w:p w14:paraId="76996E01" w14:textId="77777777" w:rsidR="00150AD5" w:rsidRPr="004E2CD3" w:rsidRDefault="00150AD5" w:rsidP="00C87EF3">
            <w:pPr>
              <w:pStyle w:val="Default"/>
              <w:rPr>
                <w:color w:val="auto"/>
                <w:sz w:val="20"/>
                <w:szCs w:val="20"/>
                <w:lang w:val="fr-FR"/>
              </w:rPr>
            </w:pPr>
          </w:p>
        </w:tc>
        <w:tc>
          <w:tcPr>
            <w:tcW w:w="1275" w:type="dxa"/>
          </w:tcPr>
          <w:p w14:paraId="771E1B37" w14:textId="77777777" w:rsidR="00150AD5" w:rsidRPr="004E2CD3" w:rsidRDefault="00150AD5" w:rsidP="00C87EF3">
            <w:pPr>
              <w:pStyle w:val="Default"/>
              <w:rPr>
                <w:color w:val="auto"/>
                <w:sz w:val="20"/>
                <w:szCs w:val="20"/>
                <w:lang w:val="fr-FR"/>
              </w:rPr>
            </w:pPr>
          </w:p>
        </w:tc>
        <w:tc>
          <w:tcPr>
            <w:tcW w:w="1275" w:type="dxa"/>
          </w:tcPr>
          <w:p w14:paraId="5906FAC0" w14:textId="77777777" w:rsidR="00150AD5" w:rsidRPr="004E2CD3" w:rsidRDefault="00150AD5" w:rsidP="00C87EF3">
            <w:pPr>
              <w:pStyle w:val="Default"/>
              <w:rPr>
                <w:color w:val="auto"/>
                <w:sz w:val="20"/>
                <w:szCs w:val="20"/>
                <w:lang w:val="fr-FR"/>
              </w:rPr>
            </w:pPr>
          </w:p>
        </w:tc>
        <w:tc>
          <w:tcPr>
            <w:tcW w:w="1275" w:type="dxa"/>
          </w:tcPr>
          <w:p w14:paraId="7BCE75A2" w14:textId="77777777" w:rsidR="00150AD5" w:rsidRPr="004E2CD3" w:rsidRDefault="00150AD5" w:rsidP="00C87EF3">
            <w:pPr>
              <w:pStyle w:val="Default"/>
              <w:rPr>
                <w:color w:val="auto"/>
                <w:sz w:val="20"/>
                <w:szCs w:val="20"/>
                <w:lang w:val="fr-FR"/>
              </w:rPr>
            </w:pPr>
          </w:p>
        </w:tc>
        <w:tc>
          <w:tcPr>
            <w:tcW w:w="1275" w:type="dxa"/>
          </w:tcPr>
          <w:p w14:paraId="3A83B88B" w14:textId="77777777" w:rsidR="00150AD5" w:rsidRPr="004E2CD3" w:rsidRDefault="00150AD5" w:rsidP="00C87EF3">
            <w:pPr>
              <w:pStyle w:val="Default"/>
              <w:rPr>
                <w:color w:val="auto"/>
                <w:sz w:val="20"/>
                <w:szCs w:val="20"/>
                <w:lang w:val="fr-FR"/>
              </w:rPr>
            </w:pPr>
          </w:p>
        </w:tc>
        <w:tc>
          <w:tcPr>
            <w:tcW w:w="1275" w:type="dxa"/>
          </w:tcPr>
          <w:p w14:paraId="6A4B8D87" w14:textId="77777777" w:rsidR="00150AD5" w:rsidRPr="004E2CD3" w:rsidRDefault="00150AD5" w:rsidP="00C87EF3">
            <w:pPr>
              <w:pStyle w:val="Default"/>
              <w:rPr>
                <w:color w:val="auto"/>
                <w:sz w:val="20"/>
                <w:szCs w:val="20"/>
                <w:lang w:val="fr-FR"/>
              </w:rPr>
            </w:pPr>
          </w:p>
        </w:tc>
        <w:tc>
          <w:tcPr>
            <w:tcW w:w="990" w:type="dxa"/>
          </w:tcPr>
          <w:p w14:paraId="6F81567F" w14:textId="77777777" w:rsidR="00150AD5" w:rsidRPr="004E2CD3" w:rsidRDefault="00150AD5" w:rsidP="00C87EF3">
            <w:pPr>
              <w:pStyle w:val="Default"/>
              <w:rPr>
                <w:color w:val="auto"/>
                <w:sz w:val="20"/>
                <w:szCs w:val="20"/>
                <w:lang w:val="fr-FR"/>
              </w:rPr>
            </w:pPr>
          </w:p>
        </w:tc>
        <w:tc>
          <w:tcPr>
            <w:tcW w:w="2070" w:type="dxa"/>
          </w:tcPr>
          <w:p w14:paraId="4FE039E6" w14:textId="77777777" w:rsidR="00150AD5" w:rsidRPr="004E2CD3" w:rsidRDefault="00150AD5" w:rsidP="00C87EF3">
            <w:pPr>
              <w:pStyle w:val="Default"/>
              <w:rPr>
                <w:color w:val="auto"/>
                <w:sz w:val="20"/>
                <w:szCs w:val="20"/>
                <w:lang w:val="fr-FR"/>
              </w:rPr>
            </w:pPr>
          </w:p>
        </w:tc>
      </w:tr>
      <w:tr w:rsidR="004E2CD3" w:rsidRPr="004E2CD3" w14:paraId="729DDC09" w14:textId="77777777" w:rsidTr="00C87D80">
        <w:trPr>
          <w:trHeight w:val="162"/>
        </w:trPr>
        <w:tc>
          <w:tcPr>
            <w:tcW w:w="1800" w:type="dxa"/>
            <w:vMerge w:val="restart"/>
            <w:vAlign w:val="center"/>
          </w:tcPr>
          <w:p w14:paraId="4D1D3834" w14:textId="77777777" w:rsidR="008D790D" w:rsidRPr="004E2CD3" w:rsidRDefault="008D790D" w:rsidP="00DF6649">
            <w:pPr>
              <w:spacing w:line="240" w:lineRule="auto"/>
              <w:ind w:left="528"/>
              <w:rPr>
                <w:rFonts w:ascii="Times New Roman" w:eastAsia="Calibri" w:hAnsi="Times New Roman" w:cs="Times New Roman"/>
                <w:sz w:val="20"/>
                <w:szCs w:val="20"/>
              </w:rPr>
            </w:pPr>
            <w:proofErr w:type="spellStart"/>
            <w:r w:rsidRPr="004E2CD3">
              <w:rPr>
                <w:rFonts w:ascii="Times New Roman" w:eastAsia="Calibri" w:hAnsi="Times New Roman" w:cs="Times New Roman"/>
                <w:sz w:val="20"/>
                <w:szCs w:val="20"/>
                <w:lang w:val="fr-FR"/>
              </w:rPr>
              <w:t>C</w:t>
            </w:r>
            <w:r w:rsidRPr="004E2CD3">
              <w:rPr>
                <w:rFonts w:ascii="Times New Roman" w:eastAsia="Calibri" w:hAnsi="Times New Roman" w:cs="Times New Roman"/>
                <w:sz w:val="20"/>
                <w:szCs w:val="20"/>
                <w:vertAlign w:val="subscript"/>
                <w:lang w:val="fr-FR"/>
              </w:rPr>
              <w:t>initial</w:t>
            </w:r>
            <w:proofErr w:type="spellEnd"/>
          </w:p>
        </w:tc>
        <w:tc>
          <w:tcPr>
            <w:tcW w:w="1260" w:type="dxa"/>
          </w:tcPr>
          <w:p w14:paraId="7501FB87" w14:textId="6B1132BD" w:rsidR="008D790D" w:rsidRPr="004E2CD3" w:rsidRDefault="008D790D" w:rsidP="00DF6649">
            <w:pPr>
              <w:spacing w:line="240" w:lineRule="auto"/>
              <w:rPr>
                <w:rFonts w:ascii="Times New Roman" w:hAnsi="Times New Roman" w:cs="Times New Roman"/>
                <w:sz w:val="20"/>
                <w:szCs w:val="20"/>
              </w:rPr>
            </w:pPr>
            <w:r w:rsidRPr="004E2CD3">
              <w:rPr>
                <w:rFonts w:ascii="Times New Roman" w:hAnsi="Times New Roman" w:cs="Times New Roman"/>
                <w:sz w:val="20"/>
                <w:szCs w:val="20"/>
              </w:rPr>
              <w:t>TN‡</w:t>
            </w:r>
          </w:p>
        </w:tc>
        <w:tc>
          <w:tcPr>
            <w:tcW w:w="1275" w:type="dxa"/>
          </w:tcPr>
          <w:p w14:paraId="681B65AC" w14:textId="2C201819"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788</w:t>
            </w:r>
          </w:p>
        </w:tc>
        <w:tc>
          <w:tcPr>
            <w:tcW w:w="1275" w:type="dxa"/>
          </w:tcPr>
          <w:p w14:paraId="7E186C98" w14:textId="25D1DDFC"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870</w:t>
            </w:r>
          </w:p>
        </w:tc>
        <w:tc>
          <w:tcPr>
            <w:tcW w:w="1275" w:type="dxa"/>
          </w:tcPr>
          <w:p w14:paraId="0A0AFFC1" w14:textId="039FA272"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928</w:t>
            </w:r>
          </w:p>
        </w:tc>
        <w:tc>
          <w:tcPr>
            <w:tcW w:w="1275" w:type="dxa"/>
          </w:tcPr>
          <w:p w14:paraId="63023E64" w14:textId="6F78EF54"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936</w:t>
            </w:r>
          </w:p>
        </w:tc>
        <w:tc>
          <w:tcPr>
            <w:tcW w:w="1275" w:type="dxa"/>
          </w:tcPr>
          <w:p w14:paraId="682073C4" w14:textId="5CE56332"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969</w:t>
            </w:r>
          </w:p>
        </w:tc>
        <w:tc>
          <w:tcPr>
            <w:tcW w:w="1275" w:type="dxa"/>
          </w:tcPr>
          <w:p w14:paraId="4006268E" w14:textId="20396DF0"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763</w:t>
            </w:r>
          </w:p>
        </w:tc>
        <w:tc>
          <w:tcPr>
            <w:tcW w:w="990" w:type="dxa"/>
            <w:vMerge w:val="restart"/>
          </w:tcPr>
          <w:p w14:paraId="4701F532" w14:textId="429C0E2A" w:rsidR="008D790D" w:rsidRPr="004E2CD3" w:rsidRDefault="008D790D" w:rsidP="00DF6649">
            <w:pPr>
              <w:tabs>
                <w:tab w:val="left" w:pos="87"/>
                <w:tab w:val="decimal" w:pos="363"/>
              </w:tabs>
              <w:spacing w:line="240" w:lineRule="auto"/>
              <w:ind w:left="-120" w:firstLine="33"/>
              <w:jc w:val="center"/>
              <w:rPr>
                <w:rFonts w:ascii="Times New Roman" w:eastAsia="Calibri" w:hAnsi="Times New Roman" w:cs="Times New Roman"/>
                <w:sz w:val="20"/>
                <w:szCs w:val="20"/>
              </w:rPr>
            </w:pPr>
            <w:r w:rsidRPr="004E2CD3">
              <w:rPr>
                <w:rFonts w:ascii="Times New Roman" w:eastAsia="Calibri" w:hAnsi="Times New Roman" w:cs="Times New Roman"/>
                <w:sz w:val="20"/>
                <w:szCs w:val="20"/>
              </w:rPr>
              <w:t>97</w:t>
            </w:r>
          </w:p>
        </w:tc>
        <w:tc>
          <w:tcPr>
            <w:tcW w:w="2070" w:type="dxa"/>
            <w:vMerge w:val="restart"/>
          </w:tcPr>
          <w:p w14:paraId="31285050" w14:textId="3A5AC28B" w:rsidR="008D790D" w:rsidRPr="004E2CD3" w:rsidRDefault="008D790D" w:rsidP="00DF6649">
            <w:pPr>
              <w:spacing w:line="240" w:lineRule="auto"/>
              <w:ind w:hanging="12"/>
              <w:jc w:val="center"/>
              <w:rPr>
                <w:rFonts w:ascii="Times New Roman" w:eastAsia="Calibri" w:hAnsi="Times New Roman" w:cs="Times New Roman"/>
                <w:sz w:val="20"/>
                <w:szCs w:val="20"/>
              </w:rPr>
            </w:pPr>
            <w:r w:rsidRPr="004E2CD3">
              <w:rPr>
                <w:rFonts w:ascii="Times New Roman" w:eastAsia="Calibri" w:hAnsi="Times New Roman" w:cs="Times New Roman"/>
                <w:sz w:val="20"/>
                <w:szCs w:val="20"/>
                <w:lang w:val="en-US"/>
              </w:rPr>
              <w:t>D×FW×P**</w:t>
            </w:r>
          </w:p>
        </w:tc>
      </w:tr>
      <w:tr w:rsidR="004E2CD3" w:rsidRPr="004E2CD3" w14:paraId="496D61A4" w14:textId="77777777" w:rsidTr="00C87D80">
        <w:trPr>
          <w:trHeight w:val="153"/>
        </w:trPr>
        <w:tc>
          <w:tcPr>
            <w:tcW w:w="1800" w:type="dxa"/>
            <w:vMerge/>
            <w:vAlign w:val="center"/>
          </w:tcPr>
          <w:p w14:paraId="2D0F3058" w14:textId="77777777" w:rsidR="008D790D" w:rsidRPr="004E2CD3" w:rsidRDefault="008D790D" w:rsidP="00DF6649">
            <w:pPr>
              <w:spacing w:line="240" w:lineRule="auto"/>
              <w:ind w:left="528"/>
              <w:rPr>
                <w:rFonts w:ascii="Times New Roman" w:eastAsia="Calibri" w:hAnsi="Times New Roman" w:cs="Times New Roman"/>
                <w:sz w:val="20"/>
                <w:szCs w:val="20"/>
              </w:rPr>
            </w:pPr>
          </w:p>
        </w:tc>
        <w:tc>
          <w:tcPr>
            <w:tcW w:w="1260" w:type="dxa"/>
          </w:tcPr>
          <w:p w14:paraId="3ABE692D" w14:textId="3F540C3E" w:rsidR="008D790D" w:rsidRPr="004E2CD3" w:rsidRDefault="008D790D" w:rsidP="00DF6649">
            <w:pPr>
              <w:spacing w:line="240" w:lineRule="auto"/>
              <w:rPr>
                <w:rFonts w:ascii="Times New Roman" w:hAnsi="Times New Roman" w:cs="Times New Roman"/>
                <w:sz w:val="20"/>
                <w:szCs w:val="20"/>
              </w:rPr>
            </w:pPr>
            <w:r w:rsidRPr="004E2CD3">
              <w:rPr>
                <w:rFonts w:ascii="Times New Roman" w:hAnsi="Times New Roman" w:cs="Times New Roman"/>
                <w:sz w:val="20"/>
                <w:szCs w:val="20"/>
              </w:rPr>
              <w:t>HS</w:t>
            </w:r>
          </w:p>
        </w:tc>
        <w:tc>
          <w:tcPr>
            <w:tcW w:w="1275" w:type="dxa"/>
          </w:tcPr>
          <w:p w14:paraId="35D5A895" w14:textId="7537A2E0"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831</w:t>
            </w:r>
          </w:p>
        </w:tc>
        <w:tc>
          <w:tcPr>
            <w:tcW w:w="1275" w:type="dxa"/>
          </w:tcPr>
          <w:p w14:paraId="60B12FAC" w14:textId="5ED5F356"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752</w:t>
            </w:r>
          </w:p>
        </w:tc>
        <w:tc>
          <w:tcPr>
            <w:tcW w:w="1275" w:type="dxa"/>
          </w:tcPr>
          <w:p w14:paraId="087EC7A2" w14:textId="7CE5EAC8"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933</w:t>
            </w:r>
          </w:p>
        </w:tc>
        <w:tc>
          <w:tcPr>
            <w:tcW w:w="1275" w:type="dxa"/>
          </w:tcPr>
          <w:p w14:paraId="02BD45C8" w14:textId="3C56F8E6"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797</w:t>
            </w:r>
          </w:p>
        </w:tc>
        <w:tc>
          <w:tcPr>
            <w:tcW w:w="1275" w:type="dxa"/>
          </w:tcPr>
          <w:p w14:paraId="322AB86A" w14:textId="1B859DF7"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822</w:t>
            </w:r>
          </w:p>
        </w:tc>
        <w:tc>
          <w:tcPr>
            <w:tcW w:w="1275" w:type="dxa"/>
          </w:tcPr>
          <w:p w14:paraId="2BF17B2D" w14:textId="435E6910"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966</w:t>
            </w:r>
          </w:p>
        </w:tc>
        <w:tc>
          <w:tcPr>
            <w:tcW w:w="990" w:type="dxa"/>
            <w:vMerge/>
          </w:tcPr>
          <w:p w14:paraId="6A0F2E75" w14:textId="77777777" w:rsidR="008D790D" w:rsidRPr="004E2CD3" w:rsidRDefault="008D790D" w:rsidP="00DF6649">
            <w:pPr>
              <w:tabs>
                <w:tab w:val="left" w:pos="87"/>
                <w:tab w:val="decimal" w:pos="363"/>
              </w:tabs>
              <w:spacing w:line="240" w:lineRule="auto"/>
              <w:ind w:left="-120" w:firstLine="33"/>
              <w:jc w:val="center"/>
              <w:rPr>
                <w:rFonts w:ascii="Times New Roman" w:eastAsia="Calibri" w:hAnsi="Times New Roman" w:cs="Times New Roman"/>
                <w:sz w:val="20"/>
                <w:szCs w:val="20"/>
              </w:rPr>
            </w:pPr>
          </w:p>
        </w:tc>
        <w:tc>
          <w:tcPr>
            <w:tcW w:w="2070" w:type="dxa"/>
            <w:vMerge/>
          </w:tcPr>
          <w:p w14:paraId="637638C9" w14:textId="77777777" w:rsidR="008D790D" w:rsidRPr="004E2CD3" w:rsidRDefault="008D790D" w:rsidP="00DF6649">
            <w:pPr>
              <w:spacing w:line="240" w:lineRule="auto"/>
              <w:ind w:hanging="12"/>
              <w:jc w:val="center"/>
              <w:rPr>
                <w:rFonts w:ascii="Times New Roman" w:eastAsia="Calibri" w:hAnsi="Times New Roman" w:cs="Times New Roman"/>
                <w:sz w:val="20"/>
                <w:szCs w:val="20"/>
              </w:rPr>
            </w:pPr>
          </w:p>
        </w:tc>
      </w:tr>
      <w:tr w:rsidR="004E2CD3" w:rsidRPr="004E2CD3" w14:paraId="7557A841" w14:textId="77777777" w:rsidTr="00C87D80">
        <w:trPr>
          <w:trHeight w:val="108"/>
        </w:trPr>
        <w:tc>
          <w:tcPr>
            <w:tcW w:w="1800" w:type="dxa"/>
            <w:vMerge w:val="restart"/>
            <w:vAlign w:val="center"/>
          </w:tcPr>
          <w:p w14:paraId="0447BCA1" w14:textId="77777777" w:rsidR="008D790D" w:rsidRPr="004E2CD3" w:rsidRDefault="008D790D" w:rsidP="00DF6649">
            <w:pPr>
              <w:spacing w:line="240" w:lineRule="auto"/>
              <w:ind w:left="528"/>
              <w:rPr>
                <w:rFonts w:ascii="Times New Roman" w:eastAsia="Calibri" w:hAnsi="Times New Roman" w:cs="Times New Roman"/>
                <w:sz w:val="20"/>
                <w:szCs w:val="20"/>
              </w:rPr>
            </w:pPr>
            <w:proofErr w:type="gramStart"/>
            <w:r w:rsidRPr="004E2CD3">
              <w:rPr>
                <w:rFonts w:ascii="Times New Roman" w:eastAsia="Calibri" w:hAnsi="Times New Roman" w:cs="Times New Roman"/>
                <w:sz w:val="20"/>
                <w:szCs w:val="20"/>
                <w:lang w:val="fr-FR"/>
              </w:rPr>
              <w:t>λ</w:t>
            </w:r>
            <w:proofErr w:type="gramEnd"/>
          </w:p>
        </w:tc>
        <w:tc>
          <w:tcPr>
            <w:tcW w:w="1260" w:type="dxa"/>
          </w:tcPr>
          <w:p w14:paraId="4F1C1D1E" w14:textId="1FDACCEF" w:rsidR="008D790D" w:rsidRPr="004E2CD3" w:rsidRDefault="008D790D" w:rsidP="00DF6649">
            <w:pPr>
              <w:spacing w:line="240" w:lineRule="auto"/>
              <w:rPr>
                <w:rFonts w:ascii="Times New Roman" w:hAnsi="Times New Roman" w:cs="Times New Roman"/>
                <w:sz w:val="20"/>
                <w:szCs w:val="20"/>
              </w:rPr>
            </w:pPr>
            <w:r w:rsidRPr="004E2CD3">
              <w:rPr>
                <w:rFonts w:ascii="Times New Roman" w:hAnsi="Times New Roman" w:cs="Times New Roman"/>
                <w:sz w:val="20"/>
                <w:szCs w:val="20"/>
              </w:rPr>
              <w:t>TN</w:t>
            </w:r>
          </w:p>
        </w:tc>
        <w:tc>
          <w:tcPr>
            <w:tcW w:w="1275" w:type="dxa"/>
          </w:tcPr>
          <w:p w14:paraId="0495DD52" w14:textId="6F0CB7C3"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0.042</w:t>
            </w:r>
          </w:p>
        </w:tc>
        <w:tc>
          <w:tcPr>
            <w:tcW w:w="1275" w:type="dxa"/>
          </w:tcPr>
          <w:p w14:paraId="045848F7" w14:textId="5998EB43"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0.032</w:t>
            </w:r>
          </w:p>
        </w:tc>
        <w:tc>
          <w:tcPr>
            <w:tcW w:w="1275" w:type="dxa"/>
          </w:tcPr>
          <w:p w14:paraId="49F3EBB8" w14:textId="6C25295F"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0.028</w:t>
            </w:r>
          </w:p>
        </w:tc>
        <w:tc>
          <w:tcPr>
            <w:tcW w:w="1275" w:type="dxa"/>
          </w:tcPr>
          <w:p w14:paraId="2DA6D054" w14:textId="6C7031C8"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0.031</w:t>
            </w:r>
          </w:p>
        </w:tc>
        <w:tc>
          <w:tcPr>
            <w:tcW w:w="1275" w:type="dxa"/>
          </w:tcPr>
          <w:p w14:paraId="7393023A" w14:textId="60A408D7"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0.035</w:t>
            </w:r>
          </w:p>
        </w:tc>
        <w:tc>
          <w:tcPr>
            <w:tcW w:w="1275" w:type="dxa"/>
          </w:tcPr>
          <w:p w14:paraId="69C9517F" w14:textId="1E21A694"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0.036</w:t>
            </w:r>
          </w:p>
        </w:tc>
        <w:tc>
          <w:tcPr>
            <w:tcW w:w="990" w:type="dxa"/>
            <w:vMerge w:val="restart"/>
          </w:tcPr>
          <w:p w14:paraId="6B485AAA" w14:textId="05FF846B" w:rsidR="008D790D" w:rsidRPr="004E2CD3" w:rsidRDefault="008D790D" w:rsidP="00DF6649">
            <w:pPr>
              <w:tabs>
                <w:tab w:val="left" w:pos="87"/>
                <w:tab w:val="decimal" w:pos="363"/>
              </w:tabs>
              <w:spacing w:line="240" w:lineRule="auto"/>
              <w:ind w:left="-120" w:firstLine="33"/>
              <w:jc w:val="center"/>
              <w:rPr>
                <w:rFonts w:ascii="Times New Roman" w:eastAsia="Calibri" w:hAnsi="Times New Roman" w:cs="Times New Roman"/>
                <w:sz w:val="20"/>
                <w:szCs w:val="20"/>
              </w:rPr>
            </w:pPr>
            <w:r w:rsidRPr="004E2CD3">
              <w:rPr>
                <w:rFonts w:ascii="Times New Roman" w:eastAsia="Calibri" w:hAnsi="Times New Roman" w:cs="Times New Roman"/>
                <w:sz w:val="20"/>
                <w:szCs w:val="20"/>
              </w:rPr>
              <w:t>0.007</w:t>
            </w:r>
          </w:p>
        </w:tc>
        <w:tc>
          <w:tcPr>
            <w:tcW w:w="2070" w:type="dxa"/>
            <w:vMerge w:val="restart"/>
          </w:tcPr>
          <w:p w14:paraId="51CB0A51" w14:textId="0FC70986" w:rsidR="008D790D" w:rsidRPr="004E2CD3" w:rsidRDefault="008D790D" w:rsidP="00DF6649">
            <w:pPr>
              <w:spacing w:line="240" w:lineRule="auto"/>
              <w:ind w:hanging="12"/>
              <w:jc w:val="center"/>
              <w:rPr>
                <w:rFonts w:ascii="Times New Roman" w:eastAsia="Calibri" w:hAnsi="Times New Roman" w:cs="Times New Roman"/>
                <w:sz w:val="20"/>
                <w:szCs w:val="20"/>
              </w:rPr>
            </w:pPr>
            <w:r w:rsidRPr="004E2CD3">
              <w:rPr>
                <w:rFonts w:ascii="Times New Roman" w:eastAsia="Calibri" w:hAnsi="Times New Roman" w:cs="Times New Roman"/>
                <w:sz w:val="20"/>
                <w:szCs w:val="20"/>
              </w:rPr>
              <w:t>FW*</w:t>
            </w:r>
          </w:p>
        </w:tc>
      </w:tr>
      <w:tr w:rsidR="004E2CD3" w:rsidRPr="004E2CD3" w14:paraId="2F90FB08" w14:textId="77777777" w:rsidTr="00C87D80">
        <w:tc>
          <w:tcPr>
            <w:tcW w:w="1800" w:type="dxa"/>
            <w:vMerge/>
            <w:vAlign w:val="center"/>
          </w:tcPr>
          <w:p w14:paraId="3EDEB5DB" w14:textId="77777777" w:rsidR="008D790D" w:rsidRPr="004E2CD3" w:rsidRDefault="008D790D" w:rsidP="00DF6649">
            <w:pPr>
              <w:spacing w:line="240" w:lineRule="auto"/>
              <w:ind w:left="528"/>
              <w:rPr>
                <w:rFonts w:ascii="Times New Roman" w:eastAsia="Calibri" w:hAnsi="Times New Roman" w:cs="Times New Roman"/>
                <w:sz w:val="20"/>
                <w:szCs w:val="20"/>
              </w:rPr>
            </w:pPr>
          </w:p>
        </w:tc>
        <w:tc>
          <w:tcPr>
            <w:tcW w:w="1260" w:type="dxa"/>
          </w:tcPr>
          <w:p w14:paraId="00F3704C" w14:textId="01E9E39E" w:rsidR="008D790D" w:rsidRPr="004E2CD3" w:rsidRDefault="008D790D" w:rsidP="00DF6649">
            <w:pPr>
              <w:spacing w:line="240" w:lineRule="auto"/>
              <w:rPr>
                <w:rFonts w:ascii="Times New Roman" w:hAnsi="Times New Roman" w:cs="Times New Roman"/>
                <w:sz w:val="20"/>
                <w:szCs w:val="20"/>
              </w:rPr>
            </w:pPr>
            <w:r w:rsidRPr="004E2CD3">
              <w:rPr>
                <w:rFonts w:ascii="Times New Roman" w:hAnsi="Times New Roman" w:cs="Times New Roman"/>
                <w:sz w:val="20"/>
                <w:szCs w:val="20"/>
              </w:rPr>
              <w:t>HS||§</w:t>
            </w:r>
          </w:p>
        </w:tc>
        <w:tc>
          <w:tcPr>
            <w:tcW w:w="1275" w:type="dxa"/>
          </w:tcPr>
          <w:p w14:paraId="1627D001" w14:textId="66A62C25"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0.042</w:t>
            </w:r>
          </w:p>
        </w:tc>
        <w:tc>
          <w:tcPr>
            <w:tcW w:w="1275" w:type="dxa"/>
          </w:tcPr>
          <w:p w14:paraId="10637947" w14:textId="486D6929"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0.038</w:t>
            </w:r>
          </w:p>
        </w:tc>
        <w:tc>
          <w:tcPr>
            <w:tcW w:w="1275" w:type="dxa"/>
          </w:tcPr>
          <w:p w14:paraId="53305FA3" w14:textId="3BEB0F18"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0.029</w:t>
            </w:r>
          </w:p>
        </w:tc>
        <w:tc>
          <w:tcPr>
            <w:tcW w:w="1275" w:type="dxa"/>
          </w:tcPr>
          <w:p w14:paraId="01D1D350" w14:textId="25DD8551"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0.032</w:t>
            </w:r>
          </w:p>
        </w:tc>
        <w:tc>
          <w:tcPr>
            <w:tcW w:w="1275" w:type="dxa"/>
          </w:tcPr>
          <w:p w14:paraId="69A44CD2" w14:textId="251A4EF4"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0.034</w:t>
            </w:r>
          </w:p>
        </w:tc>
        <w:tc>
          <w:tcPr>
            <w:tcW w:w="1275" w:type="dxa"/>
          </w:tcPr>
          <w:p w14:paraId="5F240D4D" w14:textId="0D23AD5D"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0.041</w:t>
            </w:r>
          </w:p>
        </w:tc>
        <w:tc>
          <w:tcPr>
            <w:tcW w:w="990" w:type="dxa"/>
            <w:vMerge/>
          </w:tcPr>
          <w:p w14:paraId="051F1ADE" w14:textId="77777777" w:rsidR="008D790D" w:rsidRPr="004E2CD3" w:rsidRDefault="008D790D" w:rsidP="00DF6649">
            <w:pPr>
              <w:tabs>
                <w:tab w:val="left" w:pos="87"/>
                <w:tab w:val="decimal" w:pos="363"/>
              </w:tabs>
              <w:spacing w:line="240" w:lineRule="auto"/>
              <w:ind w:left="-120" w:firstLine="33"/>
              <w:jc w:val="center"/>
              <w:rPr>
                <w:rFonts w:ascii="Times New Roman" w:eastAsia="Calibri" w:hAnsi="Times New Roman" w:cs="Times New Roman"/>
                <w:sz w:val="20"/>
                <w:szCs w:val="20"/>
              </w:rPr>
            </w:pPr>
          </w:p>
        </w:tc>
        <w:tc>
          <w:tcPr>
            <w:tcW w:w="2070" w:type="dxa"/>
            <w:vMerge/>
          </w:tcPr>
          <w:p w14:paraId="15566C9A" w14:textId="77777777" w:rsidR="008D790D" w:rsidRPr="004E2CD3" w:rsidRDefault="008D790D" w:rsidP="00DF6649">
            <w:pPr>
              <w:spacing w:line="240" w:lineRule="auto"/>
              <w:ind w:hanging="12"/>
              <w:jc w:val="center"/>
              <w:rPr>
                <w:rFonts w:ascii="Times New Roman" w:eastAsia="Calibri" w:hAnsi="Times New Roman" w:cs="Times New Roman"/>
                <w:sz w:val="20"/>
                <w:szCs w:val="20"/>
              </w:rPr>
            </w:pPr>
          </w:p>
        </w:tc>
      </w:tr>
      <w:tr w:rsidR="004E2CD3" w:rsidRPr="004E2CD3" w14:paraId="62F97151" w14:textId="77777777" w:rsidTr="00C87D80">
        <w:trPr>
          <w:trHeight w:val="270"/>
        </w:trPr>
        <w:tc>
          <w:tcPr>
            <w:tcW w:w="1800" w:type="dxa"/>
            <w:vMerge w:val="restart"/>
            <w:vAlign w:val="center"/>
          </w:tcPr>
          <w:p w14:paraId="67FB2663" w14:textId="77777777" w:rsidR="008D790D" w:rsidRPr="004E2CD3" w:rsidRDefault="008D790D" w:rsidP="00DF6649">
            <w:pPr>
              <w:spacing w:line="240" w:lineRule="auto"/>
              <w:ind w:left="528"/>
              <w:rPr>
                <w:rFonts w:ascii="Times New Roman" w:eastAsia="Calibri" w:hAnsi="Times New Roman" w:cs="Times New Roman"/>
                <w:sz w:val="20"/>
                <w:szCs w:val="20"/>
              </w:rPr>
            </w:pPr>
            <w:r w:rsidRPr="004E2CD3">
              <w:rPr>
                <w:rFonts w:ascii="Times New Roman" w:eastAsia="Calibri" w:hAnsi="Times New Roman" w:cs="Times New Roman"/>
                <w:sz w:val="20"/>
                <w:szCs w:val="20"/>
                <w:lang w:val="fr-FR"/>
              </w:rPr>
              <w:t>AUC</w:t>
            </w:r>
          </w:p>
        </w:tc>
        <w:tc>
          <w:tcPr>
            <w:tcW w:w="1260" w:type="dxa"/>
          </w:tcPr>
          <w:p w14:paraId="28FCA4EB" w14:textId="6B851452" w:rsidR="008D790D" w:rsidRPr="004E2CD3" w:rsidRDefault="008D790D" w:rsidP="00DF6649">
            <w:pPr>
              <w:spacing w:line="240" w:lineRule="auto"/>
              <w:rPr>
                <w:rFonts w:ascii="Times New Roman" w:hAnsi="Times New Roman" w:cs="Times New Roman"/>
                <w:sz w:val="20"/>
                <w:szCs w:val="20"/>
              </w:rPr>
            </w:pPr>
            <w:r w:rsidRPr="004E2CD3">
              <w:rPr>
                <w:rFonts w:ascii="Times New Roman" w:hAnsi="Times New Roman" w:cs="Times New Roman"/>
                <w:sz w:val="20"/>
                <w:szCs w:val="20"/>
              </w:rPr>
              <w:t>TN</w:t>
            </w:r>
            <w:r w:rsidR="00160E15" w:rsidRPr="004E2CD3">
              <w:rPr>
                <w:rFonts w:ascii="Times New Roman" w:eastAsia="Calibri" w:hAnsi="Times New Roman" w:cs="Times New Roman"/>
                <w:szCs w:val="20"/>
                <w:vertAlign w:val="superscript"/>
              </w:rPr>
              <w:sym w:font="Wingdings 2" w:char="F085"/>
            </w:r>
          </w:p>
        </w:tc>
        <w:tc>
          <w:tcPr>
            <w:tcW w:w="1275" w:type="dxa"/>
          </w:tcPr>
          <w:p w14:paraId="7F4F95FF" w14:textId="0F6F27D8"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68181</w:t>
            </w:r>
          </w:p>
        </w:tc>
        <w:tc>
          <w:tcPr>
            <w:tcW w:w="1275" w:type="dxa"/>
          </w:tcPr>
          <w:p w14:paraId="2B3A548B" w14:textId="72326111"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115145</w:t>
            </w:r>
          </w:p>
        </w:tc>
        <w:tc>
          <w:tcPr>
            <w:tcW w:w="1275" w:type="dxa"/>
          </w:tcPr>
          <w:p w14:paraId="77CA2A8A" w14:textId="762ABD36"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161516</w:t>
            </w:r>
          </w:p>
        </w:tc>
        <w:tc>
          <w:tcPr>
            <w:tcW w:w="1275" w:type="dxa"/>
          </w:tcPr>
          <w:p w14:paraId="21CEEC5E" w14:textId="68298E8F"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83168</w:t>
            </w:r>
          </w:p>
        </w:tc>
        <w:tc>
          <w:tcPr>
            <w:tcW w:w="1275" w:type="dxa"/>
          </w:tcPr>
          <w:p w14:paraId="1A4E8BEC" w14:textId="77DB6651"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116839</w:t>
            </w:r>
          </w:p>
        </w:tc>
        <w:tc>
          <w:tcPr>
            <w:tcW w:w="1275" w:type="dxa"/>
          </w:tcPr>
          <w:p w14:paraId="525A91EF" w14:textId="5BCDB8E5"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95949</w:t>
            </w:r>
          </w:p>
        </w:tc>
        <w:tc>
          <w:tcPr>
            <w:tcW w:w="990" w:type="dxa"/>
            <w:vMerge w:val="restart"/>
          </w:tcPr>
          <w:p w14:paraId="779D5650" w14:textId="5F574C0C" w:rsidR="008D790D" w:rsidRPr="004E2CD3" w:rsidRDefault="008D790D" w:rsidP="00DF6649">
            <w:pPr>
              <w:tabs>
                <w:tab w:val="left" w:pos="87"/>
                <w:tab w:val="decimal" w:pos="363"/>
              </w:tabs>
              <w:spacing w:line="240" w:lineRule="auto"/>
              <w:ind w:left="-120" w:firstLine="33"/>
              <w:jc w:val="center"/>
              <w:rPr>
                <w:rFonts w:ascii="Times New Roman" w:eastAsia="Calibri" w:hAnsi="Times New Roman" w:cs="Times New Roman"/>
                <w:sz w:val="20"/>
                <w:szCs w:val="20"/>
              </w:rPr>
            </w:pPr>
            <w:r w:rsidRPr="004E2CD3">
              <w:rPr>
                <w:rFonts w:ascii="Times New Roman" w:eastAsia="Calibri" w:hAnsi="Times New Roman" w:cs="Times New Roman"/>
                <w:sz w:val="20"/>
                <w:szCs w:val="20"/>
              </w:rPr>
              <w:t>40930</w:t>
            </w:r>
          </w:p>
        </w:tc>
        <w:tc>
          <w:tcPr>
            <w:tcW w:w="2070" w:type="dxa"/>
            <w:vMerge w:val="restart"/>
          </w:tcPr>
          <w:p w14:paraId="6A0528C1" w14:textId="20B6D8EC" w:rsidR="008D790D" w:rsidRPr="004E2CD3" w:rsidRDefault="008D790D" w:rsidP="00DF6649">
            <w:pPr>
              <w:spacing w:line="240" w:lineRule="auto"/>
              <w:ind w:hanging="12"/>
              <w:jc w:val="center"/>
              <w:rPr>
                <w:rFonts w:ascii="Times New Roman" w:eastAsia="Calibri" w:hAnsi="Times New Roman" w:cs="Times New Roman"/>
                <w:sz w:val="20"/>
                <w:szCs w:val="20"/>
              </w:rPr>
            </w:pPr>
            <w:r w:rsidRPr="004E2CD3">
              <w:rPr>
                <w:rFonts w:ascii="Times New Roman" w:eastAsia="Calibri" w:hAnsi="Times New Roman" w:cs="Times New Roman"/>
                <w:sz w:val="20"/>
                <w:szCs w:val="20"/>
              </w:rPr>
              <w:t>ns</w:t>
            </w:r>
          </w:p>
        </w:tc>
      </w:tr>
      <w:tr w:rsidR="004E2CD3" w:rsidRPr="004E2CD3" w14:paraId="6439B8BC" w14:textId="77777777" w:rsidTr="00C87D80">
        <w:trPr>
          <w:trHeight w:val="117"/>
        </w:trPr>
        <w:tc>
          <w:tcPr>
            <w:tcW w:w="1800" w:type="dxa"/>
            <w:vMerge/>
            <w:vAlign w:val="center"/>
          </w:tcPr>
          <w:p w14:paraId="167D1E46" w14:textId="77777777" w:rsidR="008D790D" w:rsidRPr="004E2CD3" w:rsidRDefault="008D790D" w:rsidP="00DF6649">
            <w:pPr>
              <w:spacing w:line="240" w:lineRule="auto"/>
              <w:ind w:left="528"/>
              <w:rPr>
                <w:rFonts w:ascii="Times New Roman" w:eastAsia="Calibri" w:hAnsi="Times New Roman" w:cs="Times New Roman"/>
                <w:sz w:val="20"/>
                <w:szCs w:val="20"/>
              </w:rPr>
            </w:pPr>
          </w:p>
        </w:tc>
        <w:tc>
          <w:tcPr>
            <w:tcW w:w="1260" w:type="dxa"/>
          </w:tcPr>
          <w:p w14:paraId="58FF21D8" w14:textId="3B09A365" w:rsidR="008D790D" w:rsidRPr="004E2CD3" w:rsidRDefault="008D790D" w:rsidP="00DF6649">
            <w:pPr>
              <w:spacing w:line="240" w:lineRule="auto"/>
              <w:rPr>
                <w:rFonts w:ascii="Times New Roman" w:hAnsi="Times New Roman" w:cs="Times New Roman"/>
                <w:sz w:val="20"/>
                <w:szCs w:val="20"/>
              </w:rPr>
            </w:pPr>
            <w:r w:rsidRPr="004E2CD3">
              <w:rPr>
                <w:rFonts w:ascii="Times New Roman" w:hAnsi="Times New Roman" w:cs="Times New Roman"/>
                <w:sz w:val="20"/>
                <w:szCs w:val="20"/>
              </w:rPr>
              <w:t>HS</w:t>
            </w:r>
          </w:p>
        </w:tc>
        <w:tc>
          <w:tcPr>
            <w:tcW w:w="1275" w:type="dxa"/>
          </w:tcPr>
          <w:p w14:paraId="4EC24112" w14:textId="300C008C"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67267</w:t>
            </w:r>
          </w:p>
        </w:tc>
        <w:tc>
          <w:tcPr>
            <w:tcW w:w="1275" w:type="dxa"/>
          </w:tcPr>
          <w:p w14:paraId="0D473512" w14:textId="0DA6D31F"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121939</w:t>
            </w:r>
          </w:p>
        </w:tc>
        <w:tc>
          <w:tcPr>
            <w:tcW w:w="1275" w:type="dxa"/>
          </w:tcPr>
          <w:p w14:paraId="7FCBABBB" w14:textId="53907897"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128668</w:t>
            </w:r>
          </w:p>
        </w:tc>
        <w:tc>
          <w:tcPr>
            <w:tcW w:w="1275" w:type="dxa"/>
          </w:tcPr>
          <w:p w14:paraId="43882DFA" w14:textId="06B19969"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107366</w:t>
            </w:r>
          </w:p>
        </w:tc>
        <w:tc>
          <w:tcPr>
            <w:tcW w:w="1275" w:type="dxa"/>
          </w:tcPr>
          <w:p w14:paraId="5A58B233" w14:textId="34504E50"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108418</w:t>
            </w:r>
          </w:p>
        </w:tc>
        <w:tc>
          <w:tcPr>
            <w:tcW w:w="1275" w:type="dxa"/>
          </w:tcPr>
          <w:p w14:paraId="17B93B53" w14:textId="302C7C25"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82191</w:t>
            </w:r>
          </w:p>
        </w:tc>
        <w:tc>
          <w:tcPr>
            <w:tcW w:w="990" w:type="dxa"/>
            <w:vMerge/>
          </w:tcPr>
          <w:p w14:paraId="3825AF1A" w14:textId="77777777" w:rsidR="008D790D" w:rsidRPr="004E2CD3" w:rsidRDefault="008D790D" w:rsidP="00DF6649">
            <w:pPr>
              <w:tabs>
                <w:tab w:val="left" w:pos="87"/>
                <w:tab w:val="decimal" w:pos="363"/>
              </w:tabs>
              <w:spacing w:line="240" w:lineRule="auto"/>
              <w:ind w:left="-120" w:firstLine="33"/>
              <w:jc w:val="center"/>
              <w:rPr>
                <w:rFonts w:ascii="Times New Roman" w:eastAsia="Calibri" w:hAnsi="Times New Roman" w:cs="Times New Roman"/>
                <w:sz w:val="20"/>
                <w:szCs w:val="20"/>
              </w:rPr>
            </w:pPr>
          </w:p>
        </w:tc>
        <w:tc>
          <w:tcPr>
            <w:tcW w:w="2070" w:type="dxa"/>
            <w:vMerge/>
          </w:tcPr>
          <w:p w14:paraId="18BB4B05" w14:textId="77777777" w:rsidR="008D790D" w:rsidRPr="004E2CD3" w:rsidRDefault="008D790D" w:rsidP="00DF6649">
            <w:pPr>
              <w:spacing w:line="240" w:lineRule="auto"/>
              <w:ind w:hanging="12"/>
              <w:jc w:val="center"/>
              <w:rPr>
                <w:rFonts w:ascii="Times New Roman" w:eastAsia="Calibri" w:hAnsi="Times New Roman" w:cs="Times New Roman"/>
                <w:sz w:val="20"/>
                <w:szCs w:val="20"/>
              </w:rPr>
            </w:pPr>
          </w:p>
        </w:tc>
      </w:tr>
      <w:tr w:rsidR="004E2CD3" w:rsidRPr="004E2CD3" w14:paraId="30920AA2" w14:textId="77777777" w:rsidTr="00C87D80">
        <w:trPr>
          <w:trHeight w:val="162"/>
        </w:trPr>
        <w:tc>
          <w:tcPr>
            <w:tcW w:w="1800" w:type="dxa"/>
            <w:vMerge w:val="restart"/>
            <w:vAlign w:val="center"/>
          </w:tcPr>
          <w:p w14:paraId="1570EDCD" w14:textId="77777777" w:rsidR="008D790D" w:rsidRPr="004E2CD3" w:rsidRDefault="008D790D" w:rsidP="00DF6649">
            <w:pPr>
              <w:spacing w:line="240" w:lineRule="auto"/>
              <w:ind w:left="528"/>
              <w:rPr>
                <w:rFonts w:ascii="Times New Roman" w:eastAsia="Calibri" w:hAnsi="Times New Roman" w:cs="Times New Roman"/>
                <w:sz w:val="20"/>
                <w:szCs w:val="20"/>
              </w:rPr>
            </w:pPr>
            <w:proofErr w:type="spellStart"/>
            <w:r w:rsidRPr="004E2CD3">
              <w:rPr>
                <w:rFonts w:ascii="Times New Roman" w:eastAsia="Calibri" w:hAnsi="Times New Roman" w:cs="Times New Roman"/>
                <w:sz w:val="20"/>
                <w:szCs w:val="20"/>
                <w:lang w:val="fr-FR"/>
              </w:rPr>
              <w:t>C</w:t>
            </w:r>
            <w:r w:rsidRPr="004E2CD3">
              <w:rPr>
                <w:rFonts w:ascii="Times New Roman" w:eastAsia="Calibri" w:hAnsi="Times New Roman" w:cs="Times New Roman"/>
                <w:sz w:val="20"/>
                <w:szCs w:val="20"/>
                <w:vertAlign w:val="subscript"/>
                <w:lang w:val="fr-FR"/>
              </w:rPr>
              <w:t>final</w:t>
            </w:r>
            <w:proofErr w:type="spellEnd"/>
          </w:p>
        </w:tc>
        <w:tc>
          <w:tcPr>
            <w:tcW w:w="1260" w:type="dxa"/>
          </w:tcPr>
          <w:p w14:paraId="285F7B5C" w14:textId="58BC7A28" w:rsidR="008D790D" w:rsidRPr="004E2CD3" w:rsidRDefault="008D790D" w:rsidP="00DF6649">
            <w:pPr>
              <w:spacing w:line="240" w:lineRule="auto"/>
              <w:rPr>
                <w:rFonts w:ascii="Times New Roman" w:hAnsi="Times New Roman" w:cs="Times New Roman"/>
                <w:sz w:val="20"/>
                <w:szCs w:val="20"/>
              </w:rPr>
            </w:pPr>
            <w:r w:rsidRPr="004E2CD3">
              <w:rPr>
                <w:rFonts w:ascii="Times New Roman" w:hAnsi="Times New Roman" w:cs="Times New Roman"/>
                <w:sz w:val="20"/>
                <w:szCs w:val="20"/>
              </w:rPr>
              <w:t>TN</w:t>
            </w:r>
          </w:p>
        </w:tc>
        <w:tc>
          <w:tcPr>
            <w:tcW w:w="1275" w:type="dxa"/>
          </w:tcPr>
          <w:p w14:paraId="720C4080" w14:textId="1744B6D7"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762</w:t>
            </w:r>
          </w:p>
        </w:tc>
        <w:tc>
          <w:tcPr>
            <w:tcW w:w="1275" w:type="dxa"/>
          </w:tcPr>
          <w:p w14:paraId="5B1364A9" w14:textId="6E45AF32"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446</w:t>
            </w:r>
          </w:p>
        </w:tc>
        <w:tc>
          <w:tcPr>
            <w:tcW w:w="1275" w:type="dxa"/>
          </w:tcPr>
          <w:p w14:paraId="12099278" w14:textId="12192CB2"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392</w:t>
            </w:r>
          </w:p>
        </w:tc>
        <w:tc>
          <w:tcPr>
            <w:tcW w:w="1275" w:type="dxa"/>
          </w:tcPr>
          <w:p w14:paraId="1444CEBA" w14:textId="6F80DE05"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592</w:t>
            </w:r>
          </w:p>
        </w:tc>
        <w:tc>
          <w:tcPr>
            <w:tcW w:w="1275" w:type="dxa"/>
          </w:tcPr>
          <w:p w14:paraId="2EBB73D6" w14:textId="4795CE1F"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435</w:t>
            </w:r>
          </w:p>
        </w:tc>
        <w:tc>
          <w:tcPr>
            <w:tcW w:w="1275" w:type="dxa"/>
          </w:tcPr>
          <w:p w14:paraId="6857B068" w14:textId="0811C299"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485</w:t>
            </w:r>
          </w:p>
        </w:tc>
        <w:tc>
          <w:tcPr>
            <w:tcW w:w="990" w:type="dxa"/>
            <w:vMerge w:val="restart"/>
          </w:tcPr>
          <w:p w14:paraId="0717738E" w14:textId="76D8C317" w:rsidR="008D790D" w:rsidRPr="004E2CD3" w:rsidRDefault="008D790D" w:rsidP="00DF6649">
            <w:pPr>
              <w:tabs>
                <w:tab w:val="left" w:pos="87"/>
                <w:tab w:val="decimal" w:pos="363"/>
              </w:tabs>
              <w:spacing w:line="240" w:lineRule="auto"/>
              <w:ind w:left="-120" w:firstLine="33"/>
              <w:jc w:val="center"/>
              <w:rPr>
                <w:rFonts w:ascii="Times New Roman" w:eastAsia="Calibri" w:hAnsi="Times New Roman" w:cs="Times New Roman"/>
                <w:sz w:val="20"/>
                <w:szCs w:val="20"/>
              </w:rPr>
            </w:pPr>
            <w:r w:rsidRPr="004E2CD3">
              <w:rPr>
                <w:rFonts w:ascii="Times New Roman" w:eastAsia="Calibri" w:hAnsi="Times New Roman" w:cs="Times New Roman"/>
                <w:sz w:val="20"/>
                <w:szCs w:val="20"/>
              </w:rPr>
              <w:t>240</w:t>
            </w:r>
          </w:p>
        </w:tc>
        <w:tc>
          <w:tcPr>
            <w:tcW w:w="2070" w:type="dxa"/>
            <w:vMerge w:val="restart"/>
          </w:tcPr>
          <w:p w14:paraId="29B8C609" w14:textId="36D0BD74" w:rsidR="008D790D" w:rsidRPr="004E2CD3" w:rsidRDefault="008D790D" w:rsidP="00DF6649">
            <w:pPr>
              <w:spacing w:line="240" w:lineRule="auto"/>
              <w:ind w:hanging="12"/>
              <w:jc w:val="center"/>
              <w:rPr>
                <w:rFonts w:ascii="Times New Roman" w:eastAsia="Calibri" w:hAnsi="Times New Roman" w:cs="Times New Roman"/>
                <w:sz w:val="20"/>
                <w:szCs w:val="20"/>
              </w:rPr>
            </w:pPr>
            <w:r w:rsidRPr="004E2CD3">
              <w:rPr>
                <w:rFonts w:ascii="Times New Roman" w:eastAsia="Calibri" w:hAnsi="Times New Roman" w:cs="Times New Roman"/>
                <w:sz w:val="20"/>
                <w:szCs w:val="20"/>
              </w:rPr>
              <w:t>ns</w:t>
            </w:r>
          </w:p>
        </w:tc>
      </w:tr>
      <w:tr w:rsidR="004E2CD3" w:rsidRPr="004E2CD3" w14:paraId="3077DB38" w14:textId="77777777" w:rsidTr="00C87D80">
        <w:tc>
          <w:tcPr>
            <w:tcW w:w="1800" w:type="dxa"/>
            <w:vMerge/>
            <w:vAlign w:val="center"/>
          </w:tcPr>
          <w:p w14:paraId="6DAEA7A4" w14:textId="77777777" w:rsidR="008D790D" w:rsidRPr="004E2CD3" w:rsidRDefault="008D790D" w:rsidP="00DF6649">
            <w:pPr>
              <w:spacing w:line="240" w:lineRule="auto"/>
              <w:ind w:left="528"/>
              <w:rPr>
                <w:rFonts w:ascii="Times New Roman" w:eastAsia="Calibri" w:hAnsi="Times New Roman" w:cs="Times New Roman"/>
                <w:sz w:val="20"/>
                <w:szCs w:val="20"/>
              </w:rPr>
            </w:pPr>
          </w:p>
        </w:tc>
        <w:tc>
          <w:tcPr>
            <w:tcW w:w="1260" w:type="dxa"/>
          </w:tcPr>
          <w:p w14:paraId="606220A8" w14:textId="6F48D4AE" w:rsidR="008D790D" w:rsidRPr="004E2CD3" w:rsidRDefault="008D790D" w:rsidP="00DF6649">
            <w:pPr>
              <w:spacing w:line="240" w:lineRule="auto"/>
              <w:rPr>
                <w:rFonts w:ascii="Times New Roman" w:hAnsi="Times New Roman" w:cs="Times New Roman"/>
                <w:sz w:val="20"/>
                <w:szCs w:val="20"/>
              </w:rPr>
            </w:pPr>
            <w:r w:rsidRPr="004E2CD3">
              <w:rPr>
                <w:rFonts w:ascii="Times New Roman" w:hAnsi="Times New Roman" w:cs="Times New Roman"/>
                <w:sz w:val="20"/>
                <w:szCs w:val="20"/>
              </w:rPr>
              <w:t>HS</w:t>
            </w:r>
          </w:p>
        </w:tc>
        <w:tc>
          <w:tcPr>
            <w:tcW w:w="1275" w:type="dxa"/>
          </w:tcPr>
          <w:p w14:paraId="2F8BC465" w14:textId="1637AACE"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714</w:t>
            </w:r>
          </w:p>
        </w:tc>
        <w:tc>
          <w:tcPr>
            <w:tcW w:w="1275" w:type="dxa"/>
          </w:tcPr>
          <w:p w14:paraId="1FFA17BB" w14:textId="55364B8C"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406</w:t>
            </w:r>
          </w:p>
        </w:tc>
        <w:tc>
          <w:tcPr>
            <w:tcW w:w="1275" w:type="dxa"/>
          </w:tcPr>
          <w:p w14:paraId="586D2DE2" w14:textId="70732E78"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626</w:t>
            </w:r>
          </w:p>
        </w:tc>
        <w:tc>
          <w:tcPr>
            <w:tcW w:w="1275" w:type="dxa"/>
          </w:tcPr>
          <w:p w14:paraId="6F8625D8" w14:textId="326A43FF"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607</w:t>
            </w:r>
          </w:p>
        </w:tc>
        <w:tc>
          <w:tcPr>
            <w:tcW w:w="1275" w:type="dxa"/>
          </w:tcPr>
          <w:p w14:paraId="0866BB25" w14:textId="17562078"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493</w:t>
            </w:r>
          </w:p>
        </w:tc>
        <w:tc>
          <w:tcPr>
            <w:tcW w:w="1275" w:type="dxa"/>
          </w:tcPr>
          <w:p w14:paraId="68262EAA" w14:textId="4CBE8814"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639</w:t>
            </w:r>
          </w:p>
        </w:tc>
        <w:tc>
          <w:tcPr>
            <w:tcW w:w="990" w:type="dxa"/>
            <w:vMerge/>
          </w:tcPr>
          <w:p w14:paraId="1BD920C1" w14:textId="77777777" w:rsidR="008D790D" w:rsidRPr="004E2CD3" w:rsidRDefault="008D790D" w:rsidP="00DF6649">
            <w:pPr>
              <w:tabs>
                <w:tab w:val="left" w:pos="87"/>
                <w:tab w:val="decimal" w:pos="363"/>
              </w:tabs>
              <w:spacing w:line="240" w:lineRule="auto"/>
              <w:ind w:left="-120" w:firstLine="33"/>
              <w:jc w:val="center"/>
              <w:rPr>
                <w:rFonts w:ascii="Times New Roman" w:eastAsia="Calibri" w:hAnsi="Times New Roman" w:cs="Times New Roman"/>
                <w:sz w:val="20"/>
                <w:szCs w:val="20"/>
              </w:rPr>
            </w:pPr>
          </w:p>
        </w:tc>
        <w:tc>
          <w:tcPr>
            <w:tcW w:w="2070" w:type="dxa"/>
            <w:vMerge/>
          </w:tcPr>
          <w:p w14:paraId="73CA3C4A" w14:textId="77777777" w:rsidR="008D790D" w:rsidRPr="004E2CD3" w:rsidRDefault="008D790D" w:rsidP="00DF6649">
            <w:pPr>
              <w:spacing w:line="240" w:lineRule="auto"/>
              <w:ind w:hanging="12"/>
              <w:jc w:val="center"/>
              <w:rPr>
                <w:rFonts w:ascii="Times New Roman" w:eastAsia="Calibri" w:hAnsi="Times New Roman" w:cs="Times New Roman"/>
                <w:sz w:val="20"/>
                <w:szCs w:val="20"/>
              </w:rPr>
            </w:pPr>
          </w:p>
        </w:tc>
      </w:tr>
      <w:tr w:rsidR="004E2CD3" w:rsidRPr="004E2CD3" w14:paraId="2F663040" w14:textId="77777777" w:rsidTr="00C87D80">
        <w:trPr>
          <w:trHeight w:val="162"/>
        </w:trPr>
        <w:tc>
          <w:tcPr>
            <w:tcW w:w="1800" w:type="dxa"/>
            <w:vMerge w:val="restart"/>
            <w:vAlign w:val="center"/>
          </w:tcPr>
          <w:p w14:paraId="0121C266" w14:textId="77777777" w:rsidR="008D790D" w:rsidRPr="004E2CD3" w:rsidRDefault="008D790D" w:rsidP="00DF6649">
            <w:pPr>
              <w:spacing w:line="240" w:lineRule="auto"/>
              <w:ind w:left="528"/>
              <w:rPr>
                <w:rFonts w:ascii="Times New Roman" w:eastAsia="Calibri" w:hAnsi="Times New Roman" w:cs="Times New Roman"/>
                <w:sz w:val="20"/>
                <w:szCs w:val="20"/>
              </w:rPr>
            </w:pPr>
            <w:r w:rsidRPr="004E2CD3">
              <w:rPr>
                <w:rFonts w:ascii="Times New Roman" w:eastAsia="Calibri" w:hAnsi="Times New Roman" w:cs="Times New Roman"/>
                <w:sz w:val="20"/>
                <w:szCs w:val="20"/>
                <w:lang w:val="fr-FR"/>
              </w:rPr>
              <w:t>C</w:t>
            </w:r>
            <w:r w:rsidRPr="004E2CD3">
              <w:rPr>
                <w:rFonts w:ascii="Times New Roman" w:eastAsia="Calibri" w:hAnsi="Times New Roman" w:cs="Times New Roman"/>
                <w:sz w:val="20"/>
                <w:szCs w:val="20"/>
                <w:vertAlign w:val="subscript"/>
                <w:lang w:val="fr-FR"/>
              </w:rPr>
              <w:t>max</w:t>
            </w:r>
          </w:p>
        </w:tc>
        <w:tc>
          <w:tcPr>
            <w:tcW w:w="1260" w:type="dxa"/>
          </w:tcPr>
          <w:p w14:paraId="072B685F" w14:textId="31743F2C" w:rsidR="008D790D" w:rsidRPr="004E2CD3" w:rsidRDefault="008D790D" w:rsidP="00DF6649">
            <w:pPr>
              <w:spacing w:line="240" w:lineRule="auto"/>
              <w:rPr>
                <w:rFonts w:ascii="Times New Roman" w:hAnsi="Times New Roman" w:cs="Times New Roman"/>
                <w:sz w:val="20"/>
                <w:szCs w:val="20"/>
              </w:rPr>
            </w:pPr>
            <w:r w:rsidRPr="004E2CD3">
              <w:rPr>
                <w:rFonts w:ascii="Times New Roman" w:hAnsi="Times New Roman" w:cs="Times New Roman"/>
                <w:sz w:val="20"/>
                <w:szCs w:val="20"/>
              </w:rPr>
              <w:t>TN</w:t>
            </w:r>
            <w:r w:rsidR="00160E15" w:rsidRPr="004E2CD3">
              <w:rPr>
                <w:rFonts w:ascii="Times New Roman" w:eastAsia="Calibri" w:hAnsi="Times New Roman" w:cs="Times New Roman"/>
                <w:szCs w:val="20"/>
                <w:vertAlign w:val="superscript"/>
                <w:lang w:val="fr-FR"/>
              </w:rPr>
              <w:sym w:font="Wingdings 2" w:char="F0E0"/>
            </w:r>
            <w:r w:rsidR="00160E15" w:rsidRPr="004E2CD3">
              <w:rPr>
                <w:rFonts w:ascii="Times New Roman" w:eastAsia="Calibri" w:hAnsi="Times New Roman" w:cs="Times New Roman"/>
                <w:szCs w:val="20"/>
                <w:vertAlign w:val="superscript"/>
              </w:rPr>
              <w:sym w:font="Wingdings 2" w:char="F085"/>
            </w:r>
          </w:p>
        </w:tc>
        <w:tc>
          <w:tcPr>
            <w:tcW w:w="1275" w:type="dxa"/>
          </w:tcPr>
          <w:p w14:paraId="274FC986" w14:textId="09B6F4BA"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1516</w:t>
            </w:r>
          </w:p>
        </w:tc>
        <w:tc>
          <w:tcPr>
            <w:tcW w:w="1275" w:type="dxa"/>
          </w:tcPr>
          <w:p w14:paraId="3AF2E3D2" w14:textId="3CCF3FE3"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1240</w:t>
            </w:r>
          </w:p>
        </w:tc>
        <w:tc>
          <w:tcPr>
            <w:tcW w:w="1275" w:type="dxa"/>
          </w:tcPr>
          <w:p w14:paraId="131AD216" w14:textId="2F7A1417"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1597</w:t>
            </w:r>
          </w:p>
        </w:tc>
        <w:tc>
          <w:tcPr>
            <w:tcW w:w="1275" w:type="dxa"/>
          </w:tcPr>
          <w:p w14:paraId="06FA493F" w14:textId="2C05C0F2"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1197</w:t>
            </w:r>
          </w:p>
        </w:tc>
        <w:tc>
          <w:tcPr>
            <w:tcW w:w="1275" w:type="dxa"/>
          </w:tcPr>
          <w:p w14:paraId="4AD8B2A7" w14:textId="52A7A869"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1469</w:t>
            </w:r>
          </w:p>
        </w:tc>
        <w:tc>
          <w:tcPr>
            <w:tcW w:w="1275" w:type="dxa"/>
          </w:tcPr>
          <w:p w14:paraId="764A966B" w14:textId="36EAA365"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1370</w:t>
            </w:r>
          </w:p>
        </w:tc>
        <w:tc>
          <w:tcPr>
            <w:tcW w:w="990" w:type="dxa"/>
            <w:vMerge w:val="restart"/>
          </w:tcPr>
          <w:p w14:paraId="26797A56" w14:textId="1B433883" w:rsidR="008D790D" w:rsidRPr="004E2CD3" w:rsidRDefault="008D790D" w:rsidP="00DF6649">
            <w:pPr>
              <w:tabs>
                <w:tab w:val="left" w:pos="87"/>
                <w:tab w:val="decimal" w:pos="363"/>
              </w:tabs>
              <w:spacing w:line="240" w:lineRule="auto"/>
              <w:ind w:left="-120" w:firstLine="33"/>
              <w:jc w:val="center"/>
              <w:rPr>
                <w:rFonts w:ascii="Times New Roman" w:hAnsi="Times New Roman" w:cs="Times New Roman"/>
                <w:sz w:val="20"/>
                <w:szCs w:val="20"/>
              </w:rPr>
            </w:pPr>
            <w:r w:rsidRPr="004E2CD3">
              <w:rPr>
                <w:rFonts w:ascii="Times New Roman" w:eastAsia="Calibri" w:hAnsi="Times New Roman" w:cs="Times New Roman"/>
                <w:sz w:val="20"/>
                <w:szCs w:val="20"/>
              </w:rPr>
              <w:t>163</w:t>
            </w:r>
          </w:p>
        </w:tc>
        <w:tc>
          <w:tcPr>
            <w:tcW w:w="2070" w:type="dxa"/>
            <w:vMerge w:val="restart"/>
          </w:tcPr>
          <w:p w14:paraId="1D570BA3" w14:textId="14CFE83A" w:rsidR="008D790D" w:rsidRPr="004E2CD3" w:rsidRDefault="008D790D" w:rsidP="00DF6649">
            <w:pPr>
              <w:spacing w:line="240" w:lineRule="auto"/>
              <w:ind w:hanging="12"/>
              <w:jc w:val="center"/>
              <w:rPr>
                <w:rFonts w:ascii="Times New Roman" w:hAnsi="Times New Roman" w:cs="Times New Roman"/>
                <w:sz w:val="20"/>
                <w:szCs w:val="20"/>
              </w:rPr>
            </w:pPr>
            <w:r w:rsidRPr="004E2CD3">
              <w:rPr>
                <w:rFonts w:ascii="Times New Roman" w:eastAsia="Calibri" w:hAnsi="Times New Roman" w:cs="Times New Roman"/>
                <w:sz w:val="20"/>
                <w:szCs w:val="20"/>
                <w:lang w:val="en-US"/>
              </w:rPr>
              <w:t>P*, D× P**</w:t>
            </w:r>
          </w:p>
        </w:tc>
      </w:tr>
      <w:tr w:rsidR="004E2CD3" w:rsidRPr="004E2CD3" w14:paraId="76B19996" w14:textId="77777777" w:rsidTr="00C87D80">
        <w:tc>
          <w:tcPr>
            <w:tcW w:w="1800" w:type="dxa"/>
            <w:vMerge/>
            <w:vAlign w:val="center"/>
          </w:tcPr>
          <w:p w14:paraId="7E55DE63" w14:textId="77777777" w:rsidR="008D790D" w:rsidRPr="004E2CD3" w:rsidRDefault="008D790D" w:rsidP="00DF6649">
            <w:pPr>
              <w:spacing w:line="240" w:lineRule="auto"/>
              <w:ind w:left="528"/>
              <w:rPr>
                <w:rFonts w:ascii="Times New Roman" w:eastAsia="Calibri" w:hAnsi="Times New Roman" w:cs="Times New Roman"/>
                <w:sz w:val="20"/>
                <w:szCs w:val="20"/>
              </w:rPr>
            </w:pPr>
          </w:p>
        </w:tc>
        <w:tc>
          <w:tcPr>
            <w:tcW w:w="1260" w:type="dxa"/>
          </w:tcPr>
          <w:p w14:paraId="3F4185AF" w14:textId="0D28A96A" w:rsidR="008D790D" w:rsidRPr="004E2CD3" w:rsidRDefault="008D790D" w:rsidP="00DF6649">
            <w:pPr>
              <w:spacing w:line="240" w:lineRule="auto"/>
              <w:rPr>
                <w:rFonts w:ascii="Times New Roman" w:hAnsi="Times New Roman" w:cs="Times New Roman"/>
                <w:sz w:val="20"/>
                <w:szCs w:val="20"/>
              </w:rPr>
            </w:pPr>
            <w:r w:rsidRPr="004E2CD3">
              <w:rPr>
                <w:rFonts w:ascii="Times New Roman" w:hAnsi="Times New Roman" w:cs="Times New Roman"/>
                <w:sz w:val="20"/>
                <w:szCs w:val="20"/>
              </w:rPr>
              <w:t>HS</w:t>
            </w:r>
          </w:p>
        </w:tc>
        <w:tc>
          <w:tcPr>
            <w:tcW w:w="1275" w:type="dxa"/>
          </w:tcPr>
          <w:p w14:paraId="4FB25F05" w14:textId="2524D30C"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1450</w:t>
            </w:r>
          </w:p>
        </w:tc>
        <w:tc>
          <w:tcPr>
            <w:tcW w:w="1275" w:type="dxa"/>
          </w:tcPr>
          <w:p w14:paraId="08F4117F" w14:textId="5E54A1E5"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1651</w:t>
            </w:r>
          </w:p>
        </w:tc>
        <w:tc>
          <w:tcPr>
            <w:tcW w:w="1275" w:type="dxa"/>
          </w:tcPr>
          <w:p w14:paraId="164FDDFA" w14:textId="2671C61D"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1576</w:t>
            </w:r>
          </w:p>
        </w:tc>
        <w:tc>
          <w:tcPr>
            <w:tcW w:w="1275" w:type="dxa"/>
          </w:tcPr>
          <w:p w14:paraId="11037313" w14:textId="64156DE5"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1448</w:t>
            </w:r>
          </w:p>
        </w:tc>
        <w:tc>
          <w:tcPr>
            <w:tcW w:w="1275" w:type="dxa"/>
          </w:tcPr>
          <w:p w14:paraId="4C625CAB" w14:textId="3523357A"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1466</w:t>
            </w:r>
          </w:p>
        </w:tc>
        <w:tc>
          <w:tcPr>
            <w:tcW w:w="1275" w:type="dxa"/>
          </w:tcPr>
          <w:p w14:paraId="7489F1DF" w14:textId="52CFD49F"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1485</w:t>
            </w:r>
          </w:p>
        </w:tc>
        <w:tc>
          <w:tcPr>
            <w:tcW w:w="990" w:type="dxa"/>
            <w:vMerge/>
          </w:tcPr>
          <w:p w14:paraId="6B10EB79" w14:textId="77777777" w:rsidR="008D790D" w:rsidRPr="004E2CD3" w:rsidRDefault="008D790D" w:rsidP="00DF6649">
            <w:pPr>
              <w:tabs>
                <w:tab w:val="left" w:pos="87"/>
                <w:tab w:val="decimal" w:pos="363"/>
              </w:tabs>
              <w:spacing w:line="240" w:lineRule="auto"/>
              <w:ind w:left="-120" w:firstLine="33"/>
              <w:jc w:val="center"/>
              <w:rPr>
                <w:rFonts w:ascii="Times New Roman" w:hAnsi="Times New Roman" w:cs="Times New Roman"/>
                <w:sz w:val="20"/>
                <w:szCs w:val="20"/>
              </w:rPr>
            </w:pPr>
          </w:p>
        </w:tc>
        <w:tc>
          <w:tcPr>
            <w:tcW w:w="2070" w:type="dxa"/>
            <w:vMerge/>
          </w:tcPr>
          <w:p w14:paraId="03267DB7" w14:textId="77777777" w:rsidR="008D790D" w:rsidRPr="004E2CD3" w:rsidRDefault="008D790D" w:rsidP="00DF6649">
            <w:pPr>
              <w:spacing w:line="240" w:lineRule="auto"/>
              <w:ind w:hanging="12"/>
              <w:jc w:val="center"/>
              <w:rPr>
                <w:rFonts w:ascii="Times New Roman" w:hAnsi="Times New Roman" w:cs="Times New Roman"/>
                <w:sz w:val="20"/>
                <w:szCs w:val="20"/>
              </w:rPr>
            </w:pPr>
          </w:p>
        </w:tc>
      </w:tr>
      <w:tr w:rsidR="004E2CD3" w:rsidRPr="004E2CD3" w14:paraId="40AE849F" w14:textId="77777777" w:rsidTr="00C87D80">
        <w:trPr>
          <w:trHeight w:val="162"/>
        </w:trPr>
        <w:tc>
          <w:tcPr>
            <w:tcW w:w="1800" w:type="dxa"/>
            <w:vMerge w:val="restart"/>
            <w:vAlign w:val="center"/>
          </w:tcPr>
          <w:p w14:paraId="165E13F8" w14:textId="77777777" w:rsidR="008D790D" w:rsidRPr="004E2CD3" w:rsidRDefault="008D790D" w:rsidP="00DF6649">
            <w:pPr>
              <w:spacing w:line="240" w:lineRule="auto"/>
              <w:ind w:left="528"/>
              <w:rPr>
                <w:rFonts w:ascii="Times New Roman" w:eastAsia="Calibri" w:hAnsi="Times New Roman" w:cs="Times New Roman"/>
                <w:sz w:val="20"/>
                <w:szCs w:val="20"/>
              </w:rPr>
            </w:pPr>
            <w:r w:rsidRPr="004E2CD3">
              <w:rPr>
                <w:rFonts w:ascii="Times New Roman" w:eastAsia="Calibri" w:hAnsi="Times New Roman" w:cs="Times New Roman"/>
                <w:sz w:val="20"/>
                <w:szCs w:val="20"/>
                <w:lang w:val="fr-FR"/>
              </w:rPr>
              <w:t>T</w:t>
            </w:r>
            <w:r w:rsidRPr="004E2CD3">
              <w:rPr>
                <w:rFonts w:ascii="Times New Roman" w:eastAsia="Calibri" w:hAnsi="Times New Roman" w:cs="Times New Roman"/>
                <w:sz w:val="20"/>
                <w:szCs w:val="20"/>
                <w:vertAlign w:val="subscript"/>
                <w:lang w:val="fr-FR"/>
              </w:rPr>
              <w:t>max</w:t>
            </w:r>
          </w:p>
        </w:tc>
        <w:tc>
          <w:tcPr>
            <w:tcW w:w="1260" w:type="dxa"/>
          </w:tcPr>
          <w:p w14:paraId="3230E10B" w14:textId="0C4E962B" w:rsidR="008D790D" w:rsidRPr="004E2CD3" w:rsidRDefault="008D790D" w:rsidP="00DF6649">
            <w:pPr>
              <w:spacing w:line="240" w:lineRule="auto"/>
              <w:rPr>
                <w:rFonts w:ascii="Times New Roman" w:hAnsi="Times New Roman" w:cs="Times New Roman"/>
                <w:sz w:val="20"/>
                <w:szCs w:val="20"/>
              </w:rPr>
            </w:pPr>
            <w:r w:rsidRPr="004E2CD3">
              <w:rPr>
                <w:rFonts w:ascii="Times New Roman" w:hAnsi="Times New Roman" w:cs="Times New Roman"/>
                <w:sz w:val="20"/>
                <w:szCs w:val="20"/>
              </w:rPr>
              <w:t>TN</w:t>
            </w:r>
          </w:p>
        </w:tc>
        <w:tc>
          <w:tcPr>
            <w:tcW w:w="1275" w:type="dxa"/>
          </w:tcPr>
          <w:p w14:paraId="18363592" w14:textId="62FFF037"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48.7</w:t>
            </w:r>
          </w:p>
        </w:tc>
        <w:tc>
          <w:tcPr>
            <w:tcW w:w="1275" w:type="dxa"/>
          </w:tcPr>
          <w:p w14:paraId="72B1DBF5" w14:textId="54E6F7FE"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73.4</w:t>
            </w:r>
          </w:p>
        </w:tc>
        <w:tc>
          <w:tcPr>
            <w:tcW w:w="1275" w:type="dxa"/>
          </w:tcPr>
          <w:p w14:paraId="2C502F81" w14:textId="0191E020"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72.3</w:t>
            </w:r>
          </w:p>
        </w:tc>
        <w:tc>
          <w:tcPr>
            <w:tcW w:w="1275" w:type="dxa"/>
          </w:tcPr>
          <w:p w14:paraId="1B3B381D" w14:textId="17963577"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71.3</w:t>
            </w:r>
          </w:p>
        </w:tc>
        <w:tc>
          <w:tcPr>
            <w:tcW w:w="1275" w:type="dxa"/>
          </w:tcPr>
          <w:p w14:paraId="49E4789E" w14:textId="74E9FA9E"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59.3</w:t>
            </w:r>
          </w:p>
        </w:tc>
        <w:tc>
          <w:tcPr>
            <w:tcW w:w="1275" w:type="dxa"/>
          </w:tcPr>
          <w:p w14:paraId="5CF41532" w14:textId="77D0CFAC"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57.3</w:t>
            </w:r>
          </w:p>
        </w:tc>
        <w:tc>
          <w:tcPr>
            <w:tcW w:w="990" w:type="dxa"/>
            <w:vMerge w:val="restart"/>
          </w:tcPr>
          <w:p w14:paraId="1ADE0A2A" w14:textId="10211C0C" w:rsidR="008D790D" w:rsidRPr="004E2CD3" w:rsidRDefault="008D790D" w:rsidP="00DF6649">
            <w:pPr>
              <w:tabs>
                <w:tab w:val="left" w:pos="87"/>
                <w:tab w:val="decimal" w:pos="363"/>
              </w:tabs>
              <w:spacing w:line="240" w:lineRule="auto"/>
              <w:ind w:left="-120" w:firstLine="33"/>
              <w:jc w:val="center"/>
              <w:rPr>
                <w:rFonts w:ascii="Times New Roman" w:eastAsia="Calibri" w:hAnsi="Times New Roman" w:cs="Times New Roman"/>
                <w:sz w:val="20"/>
                <w:szCs w:val="20"/>
              </w:rPr>
            </w:pPr>
            <w:r w:rsidRPr="004E2CD3">
              <w:rPr>
                <w:rFonts w:ascii="Times New Roman" w:eastAsia="Calibri" w:hAnsi="Times New Roman" w:cs="Times New Roman"/>
                <w:sz w:val="20"/>
                <w:szCs w:val="20"/>
              </w:rPr>
              <w:t>12.6</w:t>
            </w:r>
          </w:p>
        </w:tc>
        <w:tc>
          <w:tcPr>
            <w:tcW w:w="2070" w:type="dxa"/>
            <w:vMerge w:val="restart"/>
          </w:tcPr>
          <w:p w14:paraId="5338AF6B" w14:textId="1629C017" w:rsidR="008D790D" w:rsidRPr="004E2CD3" w:rsidRDefault="008D790D" w:rsidP="00DF6649">
            <w:pPr>
              <w:spacing w:line="240" w:lineRule="auto"/>
              <w:ind w:hanging="12"/>
              <w:jc w:val="center"/>
              <w:rPr>
                <w:rFonts w:ascii="Times New Roman" w:eastAsia="Calibri" w:hAnsi="Times New Roman" w:cs="Times New Roman"/>
                <w:sz w:val="20"/>
                <w:szCs w:val="20"/>
              </w:rPr>
            </w:pPr>
            <w:r w:rsidRPr="004E2CD3">
              <w:rPr>
                <w:rFonts w:ascii="Times New Roman" w:eastAsia="Calibri" w:hAnsi="Times New Roman" w:cs="Times New Roman"/>
                <w:sz w:val="20"/>
                <w:szCs w:val="20"/>
              </w:rPr>
              <w:t>FW*</w:t>
            </w:r>
          </w:p>
        </w:tc>
      </w:tr>
      <w:tr w:rsidR="008D790D" w:rsidRPr="004E2CD3" w14:paraId="791B8C69" w14:textId="77777777" w:rsidTr="00107249">
        <w:tc>
          <w:tcPr>
            <w:tcW w:w="1800" w:type="dxa"/>
            <w:vMerge/>
            <w:vAlign w:val="center"/>
          </w:tcPr>
          <w:p w14:paraId="02229F0F" w14:textId="77777777" w:rsidR="008D790D" w:rsidRPr="004E2CD3" w:rsidRDefault="008D790D" w:rsidP="00DF6649">
            <w:pPr>
              <w:spacing w:line="240" w:lineRule="auto"/>
              <w:ind w:left="528"/>
              <w:rPr>
                <w:rFonts w:ascii="Times New Roman" w:eastAsia="Calibri" w:hAnsi="Times New Roman" w:cs="Times New Roman"/>
                <w:sz w:val="20"/>
                <w:szCs w:val="20"/>
              </w:rPr>
            </w:pPr>
          </w:p>
        </w:tc>
        <w:tc>
          <w:tcPr>
            <w:tcW w:w="1260" w:type="dxa"/>
          </w:tcPr>
          <w:p w14:paraId="053CA705" w14:textId="663B888C" w:rsidR="008D790D" w:rsidRPr="004E2CD3" w:rsidRDefault="008D790D" w:rsidP="00DF6649">
            <w:pPr>
              <w:spacing w:line="240" w:lineRule="auto"/>
              <w:rPr>
                <w:rFonts w:ascii="Times New Roman" w:hAnsi="Times New Roman" w:cs="Times New Roman"/>
                <w:sz w:val="20"/>
                <w:szCs w:val="20"/>
              </w:rPr>
            </w:pPr>
            <w:r w:rsidRPr="004E2CD3">
              <w:rPr>
                <w:rFonts w:ascii="Times New Roman" w:hAnsi="Times New Roman" w:cs="Times New Roman"/>
                <w:sz w:val="20"/>
                <w:szCs w:val="20"/>
              </w:rPr>
              <w:t>HS</w:t>
            </w:r>
            <w:r w:rsidRPr="004E2CD3">
              <w:rPr>
                <w:rFonts w:ascii="Times New Roman" w:hAnsi="Times New Roman" w:cs="Times New Roman"/>
                <w:sz w:val="20"/>
                <w:szCs w:val="20"/>
                <w:vertAlign w:val="superscript"/>
              </w:rPr>
              <w:t>||§</w:t>
            </w:r>
          </w:p>
        </w:tc>
        <w:tc>
          <w:tcPr>
            <w:tcW w:w="1275" w:type="dxa"/>
          </w:tcPr>
          <w:p w14:paraId="02E01083" w14:textId="2F81E8FF"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48.9</w:t>
            </w:r>
          </w:p>
        </w:tc>
        <w:tc>
          <w:tcPr>
            <w:tcW w:w="1275" w:type="dxa"/>
          </w:tcPr>
          <w:p w14:paraId="68E623B5" w14:textId="5E617158"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52.9</w:t>
            </w:r>
          </w:p>
        </w:tc>
        <w:tc>
          <w:tcPr>
            <w:tcW w:w="1275" w:type="dxa"/>
          </w:tcPr>
          <w:p w14:paraId="5FF4B531" w14:textId="2D7DD700"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73.6</w:t>
            </w:r>
          </w:p>
        </w:tc>
        <w:tc>
          <w:tcPr>
            <w:tcW w:w="1275" w:type="dxa"/>
          </w:tcPr>
          <w:p w14:paraId="49D80BF7" w14:textId="5AD6C47B"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64.8</w:t>
            </w:r>
          </w:p>
        </w:tc>
        <w:tc>
          <w:tcPr>
            <w:tcW w:w="1275" w:type="dxa"/>
          </w:tcPr>
          <w:p w14:paraId="004FE38B" w14:textId="39F77608"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59.4</w:t>
            </w:r>
          </w:p>
        </w:tc>
        <w:tc>
          <w:tcPr>
            <w:tcW w:w="1275" w:type="dxa"/>
          </w:tcPr>
          <w:p w14:paraId="13D8F2B0" w14:textId="4161D67E" w:rsidR="008D790D" w:rsidRPr="004E2CD3" w:rsidRDefault="008D790D" w:rsidP="00DF6649">
            <w:pPr>
              <w:spacing w:line="240" w:lineRule="auto"/>
              <w:jc w:val="center"/>
              <w:rPr>
                <w:rFonts w:ascii="Times New Roman" w:hAnsi="Times New Roman" w:cs="Times New Roman"/>
                <w:sz w:val="20"/>
                <w:szCs w:val="20"/>
              </w:rPr>
            </w:pPr>
            <w:r w:rsidRPr="004E2CD3">
              <w:rPr>
                <w:rFonts w:ascii="Times New Roman" w:hAnsi="Times New Roman" w:cs="Times New Roman"/>
                <w:sz w:val="20"/>
                <w:szCs w:val="20"/>
              </w:rPr>
              <w:t>50.1</w:t>
            </w:r>
          </w:p>
        </w:tc>
        <w:tc>
          <w:tcPr>
            <w:tcW w:w="990" w:type="dxa"/>
            <w:vMerge/>
            <w:vAlign w:val="center"/>
          </w:tcPr>
          <w:p w14:paraId="04E2FD58" w14:textId="77777777" w:rsidR="008D790D" w:rsidRPr="004E2CD3" w:rsidRDefault="008D790D" w:rsidP="00DF6649">
            <w:pPr>
              <w:tabs>
                <w:tab w:val="left" w:pos="87"/>
                <w:tab w:val="decimal" w:pos="363"/>
              </w:tabs>
              <w:spacing w:line="240" w:lineRule="auto"/>
              <w:ind w:left="-120" w:firstLine="33"/>
              <w:jc w:val="center"/>
              <w:rPr>
                <w:rFonts w:ascii="Times New Roman" w:eastAsia="Calibri" w:hAnsi="Times New Roman" w:cs="Times New Roman"/>
                <w:sz w:val="20"/>
                <w:szCs w:val="20"/>
              </w:rPr>
            </w:pPr>
          </w:p>
        </w:tc>
        <w:tc>
          <w:tcPr>
            <w:tcW w:w="2070" w:type="dxa"/>
            <w:vMerge/>
            <w:vAlign w:val="center"/>
          </w:tcPr>
          <w:p w14:paraId="131DCBAE" w14:textId="77777777" w:rsidR="008D790D" w:rsidRPr="004E2CD3" w:rsidRDefault="008D790D" w:rsidP="00DF6649">
            <w:pPr>
              <w:spacing w:line="240" w:lineRule="auto"/>
              <w:ind w:hanging="12"/>
              <w:jc w:val="center"/>
              <w:rPr>
                <w:rFonts w:ascii="Times New Roman" w:eastAsia="Calibri" w:hAnsi="Times New Roman" w:cs="Times New Roman"/>
                <w:sz w:val="20"/>
                <w:szCs w:val="20"/>
              </w:rPr>
            </w:pPr>
          </w:p>
        </w:tc>
      </w:tr>
    </w:tbl>
    <w:p w14:paraId="20AF55CB" w14:textId="1EE47B39" w:rsidR="0076126A" w:rsidRPr="004E2CD3" w:rsidRDefault="0076126A"/>
    <w:p w14:paraId="7A1435BD" w14:textId="77777777" w:rsidR="00E32BD3" w:rsidRPr="004E2CD3" w:rsidRDefault="00E32BD3">
      <w:r w:rsidRPr="004E2CD3">
        <w:br w:type="page"/>
      </w:r>
    </w:p>
    <w:tbl>
      <w:tblPr>
        <w:tblStyle w:val="Grilledutableau4"/>
        <w:tblW w:w="1377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260"/>
        <w:gridCol w:w="1275"/>
        <w:gridCol w:w="1275"/>
        <w:gridCol w:w="1275"/>
        <w:gridCol w:w="1275"/>
        <w:gridCol w:w="1275"/>
        <w:gridCol w:w="1275"/>
        <w:gridCol w:w="990"/>
        <w:gridCol w:w="2070"/>
      </w:tblGrid>
      <w:tr w:rsidR="004E2CD3" w:rsidRPr="004E2CD3" w14:paraId="0A69B7CF" w14:textId="77777777" w:rsidTr="00197A5B">
        <w:trPr>
          <w:trHeight w:val="349"/>
        </w:trPr>
        <w:tc>
          <w:tcPr>
            <w:tcW w:w="1800" w:type="dxa"/>
            <w:tcBorders>
              <w:top w:val="single" w:sz="4" w:space="0" w:color="auto"/>
              <w:bottom w:val="single" w:sz="8" w:space="0" w:color="auto"/>
            </w:tcBorders>
            <w:vAlign w:val="center"/>
          </w:tcPr>
          <w:p w14:paraId="1BEE03A0" w14:textId="7FB912D3" w:rsidR="00F34110" w:rsidRPr="004E2CD3" w:rsidRDefault="00F34110" w:rsidP="00F34110">
            <w:pPr>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lastRenderedPageBreak/>
              <w:t>Items</w:t>
            </w:r>
          </w:p>
        </w:tc>
        <w:tc>
          <w:tcPr>
            <w:tcW w:w="1260" w:type="dxa"/>
            <w:tcBorders>
              <w:top w:val="single" w:sz="4" w:space="0" w:color="auto"/>
              <w:bottom w:val="single" w:sz="8" w:space="0" w:color="auto"/>
            </w:tcBorders>
          </w:tcPr>
          <w:p w14:paraId="150DDAEF" w14:textId="77777777" w:rsidR="00F34110" w:rsidRPr="004E2CD3" w:rsidRDefault="00F34110" w:rsidP="00F34110">
            <w:pPr>
              <w:spacing w:line="240" w:lineRule="auto"/>
              <w:rPr>
                <w:rFonts w:ascii="Times New Roman" w:eastAsia="Calibri" w:hAnsi="Times New Roman" w:cs="Times New Roman"/>
                <w:szCs w:val="20"/>
              </w:rPr>
            </w:pPr>
          </w:p>
        </w:tc>
        <w:tc>
          <w:tcPr>
            <w:tcW w:w="1275" w:type="dxa"/>
            <w:tcBorders>
              <w:top w:val="single" w:sz="4" w:space="0" w:color="auto"/>
              <w:bottom w:val="single" w:sz="8" w:space="0" w:color="auto"/>
            </w:tcBorders>
            <w:vAlign w:val="center"/>
          </w:tcPr>
          <w:p w14:paraId="16A6DF35" w14:textId="2A45CA89" w:rsidR="00F34110" w:rsidRPr="004E2CD3" w:rsidRDefault="00F34110" w:rsidP="00F34110">
            <w:pPr>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NS—</w:t>
            </w:r>
            <w:proofErr w:type="spellStart"/>
            <w:r w:rsidRPr="004E2CD3">
              <w:rPr>
                <w:rFonts w:ascii="Times New Roman" w:eastAsia="Calibri" w:hAnsi="Times New Roman" w:cs="Times New Roman"/>
                <w:szCs w:val="20"/>
              </w:rPr>
              <w:t>Unli</w:t>
            </w:r>
            <w:proofErr w:type="spellEnd"/>
          </w:p>
        </w:tc>
        <w:tc>
          <w:tcPr>
            <w:tcW w:w="1275" w:type="dxa"/>
            <w:tcBorders>
              <w:top w:val="single" w:sz="4" w:space="0" w:color="auto"/>
              <w:bottom w:val="single" w:sz="8" w:space="0" w:color="auto"/>
            </w:tcBorders>
            <w:vAlign w:val="center"/>
          </w:tcPr>
          <w:p w14:paraId="62267A62" w14:textId="557E8187" w:rsidR="00F34110" w:rsidRPr="004E2CD3" w:rsidRDefault="00F34110" w:rsidP="00F34110">
            <w:pPr>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LY—</w:t>
            </w:r>
            <w:proofErr w:type="spellStart"/>
            <w:r w:rsidRPr="004E2CD3">
              <w:rPr>
                <w:rFonts w:ascii="Times New Roman" w:eastAsia="Calibri" w:hAnsi="Times New Roman" w:cs="Times New Roman"/>
                <w:szCs w:val="20"/>
              </w:rPr>
              <w:t>Unli</w:t>
            </w:r>
            <w:proofErr w:type="spellEnd"/>
          </w:p>
        </w:tc>
        <w:tc>
          <w:tcPr>
            <w:tcW w:w="1275" w:type="dxa"/>
            <w:tcBorders>
              <w:top w:val="single" w:sz="4" w:space="0" w:color="auto"/>
              <w:bottom w:val="single" w:sz="8" w:space="0" w:color="auto"/>
            </w:tcBorders>
            <w:vAlign w:val="center"/>
          </w:tcPr>
          <w:p w14:paraId="0C120951" w14:textId="242B57BB" w:rsidR="00F34110" w:rsidRPr="004E2CD3" w:rsidRDefault="00F34110" w:rsidP="00F34110">
            <w:pPr>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NS—2FW</w:t>
            </w:r>
          </w:p>
        </w:tc>
        <w:tc>
          <w:tcPr>
            <w:tcW w:w="1275" w:type="dxa"/>
            <w:tcBorders>
              <w:top w:val="single" w:sz="4" w:space="0" w:color="auto"/>
              <w:bottom w:val="single" w:sz="8" w:space="0" w:color="auto"/>
            </w:tcBorders>
            <w:vAlign w:val="center"/>
          </w:tcPr>
          <w:p w14:paraId="2545B8E7" w14:textId="573A9CCB" w:rsidR="00F34110" w:rsidRPr="004E2CD3" w:rsidRDefault="00F34110" w:rsidP="00F34110">
            <w:pPr>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LY—2FW</w:t>
            </w:r>
          </w:p>
        </w:tc>
        <w:tc>
          <w:tcPr>
            <w:tcW w:w="1275" w:type="dxa"/>
            <w:tcBorders>
              <w:top w:val="single" w:sz="4" w:space="0" w:color="auto"/>
              <w:bottom w:val="single" w:sz="8" w:space="0" w:color="auto"/>
            </w:tcBorders>
            <w:vAlign w:val="center"/>
          </w:tcPr>
          <w:p w14:paraId="0769080A" w14:textId="0BF95CCA" w:rsidR="00F34110" w:rsidRPr="004E2CD3" w:rsidRDefault="00F34110" w:rsidP="00F34110">
            <w:pPr>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NS—8FW</w:t>
            </w:r>
          </w:p>
        </w:tc>
        <w:tc>
          <w:tcPr>
            <w:tcW w:w="1275" w:type="dxa"/>
            <w:tcBorders>
              <w:top w:val="single" w:sz="4" w:space="0" w:color="auto"/>
              <w:bottom w:val="single" w:sz="8" w:space="0" w:color="auto"/>
            </w:tcBorders>
            <w:vAlign w:val="center"/>
          </w:tcPr>
          <w:p w14:paraId="5CD4EDBE" w14:textId="7E4F1D97" w:rsidR="00F34110" w:rsidRPr="004E2CD3" w:rsidRDefault="00F34110" w:rsidP="00F34110">
            <w:pPr>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LY—8FW</w:t>
            </w:r>
          </w:p>
        </w:tc>
        <w:tc>
          <w:tcPr>
            <w:tcW w:w="990" w:type="dxa"/>
            <w:tcBorders>
              <w:top w:val="single" w:sz="4" w:space="0" w:color="auto"/>
              <w:bottom w:val="single" w:sz="8" w:space="0" w:color="auto"/>
            </w:tcBorders>
            <w:vAlign w:val="center"/>
          </w:tcPr>
          <w:p w14:paraId="6FB17899" w14:textId="77777777" w:rsidR="00F34110" w:rsidRPr="004E2CD3" w:rsidRDefault="00F34110" w:rsidP="00F34110">
            <w:pPr>
              <w:tabs>
                <w:tab w:val="left" w:pos="87"/>
              </w:tabs>
              <w:spacing w:line="240" w:lineRule="auto"/>
              <w:ind w:left="-120" w:firstLine="33"/>
              <w:jc w:val="center"/>
              <w:rPr>
                <w:rFonts w:ascii="Times New Roman" w:eastAsia="Calibri" w:hAnsi="Times New Roman" w:cs="Times New Roman"/>
                <w:szCs w:val="20"/>
              </w:rPr>
            </w:pPr>
            <w:r w:rsidRPr="004E2CD3">
              <w:rPr>
                <w:rFonts w:ascii="Times New Roman" w:eastAsia="Calibri" w:hAnsi="Times New Roman" w:cs="Times New Roman"/>
                <w:szCs w:val="20"/>
              </w:rPr>
              <w:t>RSD</w:t>
            </w:r>
            <w:r w:rsidRPr="004E2CD3">
              <w:rPr>
                <w:rFonts w:ascii="Times New Roman" w:eastAsia="Calibri" w:hAnsi="Times New Roman" w:cs="Times New Roman"/>
                <w:szCs w:val="20"/>
                <w:vertAlign w:val="superscript"/>
              </w:rPr>
              <w:t>4</w:t>
            </w:r>
          </w:p>
        </w:tc>
        <w:tc>
          <w:tcPr>
            <w:tcW w:w="2070" w:type="dxa"/>
            <w:tcBorders>
              <w:top w:val="single" w:sz="4" w:space="0" w:color="auto"/>
              <w:bottom w:val="single" w:sz="8" w:space="0" w:color="auto"/>
            </w:tcBorders>
            <w:vAlign w:val="center"/>
          </w:tcPr>
          <w:p w14:paraId="066C78FA" w14:textId="77777777" w:rsidR="00F34110" w:rsidRPr="004E2CD3" w:rsidRDefault="00F34110" w:rsidP="00F34110">
            <w:pPr>
              <w:tabs>
                <w:tab w:val="decimal" w:pos="363"/>
              </w:tabs>
              <w:spacing w:line="240" w:lineRule="auto"/>
              <w:jc w:val="center"/>
              <w:rPr>
                <w:rFonts w:ascii="Times New Roman" w:eastAsia="Calibri" w:hAnsi="Times New Roman" w:cs="Times New Roman"/>
                <w:szCs w:val="20"/>
              </w:rPr>
            </w:pPr>
            <w:r w:rsidRPr="004E2CD3">
              <w:rPr>
                <w:rFonts w:ascii="Times New Roman" w:eastAsia="Calibri" w:hAnsi="Times New Roman" w:cs="Times New Roman"/>
                <w:szCs w:val="20"/>
              </w:rPr>
              <w:t>Statistics</w:t>
            </w:r>
          </w:p>
        </w:tc>
      </w:tr>
      <w:tr w:rsidR="004E2CD3" w:rsidRPr="004E2CD3" w14:paraId="029CADEC" w14:textId="77777777" w:rsidTr="00B9339B">
        <w:trPr>
          <w:trHeight w:val="259"/>
        </w:trPr>
        <w:tc>
          <w:tcPr>
            <w:tcW w:w="1800" w:type="dxa"/>
            <w:vAlign w:val="center"/>
          </w:tcPr>
          <w:p w14:paraId="37689B2D" w14:textId="74CABC86" w:rsidR="009557BD" w:rsidRPr="004E2CD3" w:rsidRDefault="009557BD" w:rsidP="00F50D28">
            <w:pPr>
              <w:pStyle w:val="Default"/>
              <w:rPr>
                <w:color w:val="auto"/>
                <w:sz w:val="22"/>
                <w:szCs w:val="20"/>
                <w:lang w:val="fr-FR"/>
              </w:rPr>
            </w:pPr>
            <w:proofErr w:type="gramStart"/>
            <w:r w:rsidRPr="004E2CD3">
              <w:rPr>
                <w:color w:val="auto"/>
                <w:sz w:val="22"/>
                <w:szCs w:val="20"/>
                <w:lang w:val="fr-FR"/>
              </w:rPr>
              <w:t>α</w:t>
            </w:r>
            <w:proofErr w:type="gramEnd"/>
            <w:r w:rsidRPr="004E2CD3">
              <w:rPr>
                <w:color w:val="auto"/>
                <w:sz w:val="22"/>
                <w:szCs w:val="20"/>
                <w:lang w:val="fr-FR"/>
              </w:rPr>
              <w:t>-</w:t>
            </w:r>
            <w:proofErr w:type="spellStart"/>
            <w:r w:rsidRPr="004E2CD3">
              <w:rPr>
                <w:color w:val="auto"/>
                <w:sz w:val="22"/>
                <w:szCs w:val="20"/>
                <w:lang w:val="fr-FR"/>
              </w:rPr>
              <w:t>amino</w:t>
            </w:r>
            <w:proofErr w:type="spellEnd"/>
            <w:r w:rsidRPr="004E2CD3">
              <w:rPr>
                <w:color w:val="auto"/>
                <w:sz w:val="22"/>
                <w:szCs w:val="20"/>
                <w:lang w:val="fr-FR"/>
              </w:rPr>
              <w:t xml:space="preserve"> N, mg/</w:t>
            </w:r>
            <w:r w:rsidR="00F50D28" w:rsidRPr="004E2CD3">
              <w:rPr>
                <w:color w:val="auto"/>
                <w:sz w:val="22"/>
                <w:szCs w:val="20"/>
                <w:lang w:val="fr-FR"/>
              </w:rPr>
              <w:t>L</w:t>
            </w:r>
          </w:p>
        </w:tc>
        <w:tc>
          <w:tcPr>
            <w:tcW w:w="1260" w:type="dxa"/>
            <w:vAlign w:val="center"/>
          </w:tcPr>
          <w:p w14:paraId="75971133" w14:textId="3EB81774" w:rsidR="009557BD" w:rsidRPr="004E2CD3" w:rsidRDefault="009557BD" w:rsidP="003A0482">
            <w:pPr>
              <w:pStyle w:val="Default"/>
              <w:rPr>
                <w:color w:val="auto"/>
                <w:sz w:val="22"/>
                <w:szCs w:val="20"/>
                <w:lang w:val="fr-FR"/>
              </w:rPr>
            </w:pPr>
          </w:p>
        </w:tc>
        <w:tc>
          <w:tcPr>
            <w:tcW w:w="1275" w:type="dxa"/>
            <w:vAlign w:val="center"/>
          </w:tcPr>
          <w:p w14:paraId="3F7BBCAD" w14:textId="111B45F7" w:rsidR="009557BD" w:rsidRPr="004E2CD3" w:rsidRDefault="009557BD" w:rsidP="003A0482">
            <w:pPr>
              <w:pStyle w:val="Default"/>
              <w:rPr>
                <w:color w:val="auto"/>
                <w:sz w:val="22"/>
                <w:szCs w:val="20"/>
                <w:lang w:val="fr-FR"/>
              </w:rPr>
            </w:pPr>
          </w:p>
        </w:tc>
        <w:tc>
          <w:tcPr>
            <w:tcW w:w="1275" w:type="dxa"/>
            <w:vAlign w:val="center"/>
          </w:tcPr>
          <w:p w14:paraId="09020919" w14:textId="77777777" w:rsidR="009557BD" w:rsidRPr="004E2CD3" w:rsidRDefault="009557BD" w:rsidP="003A0482">
            <w:pPr>
              <w:pStyle w:val="Default"/>
              <w:rPr>
                <w:color w:val="auto"/>
                <w:sz w:val="22"/>
                <w:szCs w:val="20"/>
                <w:lang w:val="fr-FR"/>
              </w:rPr>
            </w:pPr>
          </w:p>
        </w:tc>
        <w:tc>
          <w:tcPr>
            <w:tcW w:w="1275" w:type="dxa"/>
            <w:vAlign w:val="center"/>
          </w:tcPr>
          <w:p w14:paraId="2E23CC2A" w14:textId="77777777" w:rsidR="009557BD" w:rsidRPr="004E2CD3" w:rsidRDefault="009557BD" w:rsidP="003A0482">
            <w:pPr>
              <w:pStyle w:val="Default"/>
              <w:rPr>
                <w:color w:val="auto"/>
                <w:sz w:val="22"/>
                <w:szCs w:val="20"/>
                <w:lang w:val="fr-FR"/>
              </w:rPr>
            </w:pPr>
          </w:p>
        </w:tc>
        <w:tc>
          <w:tcPr>
            <w:tcW w:w="1275" w:type="dxa"/>
            <w:vAlign w:val="center"/>
          </w:tcPr>
          <w:p w14:paraId="2E5C370F" w14:textId="77777777" w:rsidR="009557BD" w:rsidRPr="004E2CD3" w:rsidRDefault="009557BD" w:rsidP="003A0482">
            <w:pPr>
              <w:pStyle w:val="Default"/>
              <w:rPr>
                <w:color w:val="auto"/>
                <w:sz w:val="22"/>
                <w:szCs w:val="20"/>
                <w:lang w:val="fr-FR"/>
              </w:rPr>
            </w:pPr>
          </w:p>
        </w:tc>
        <w:tc>
          <w:tcPr>
            <w:tcW w:w="1275" w:type="dxa"/>
            <w:vAlign w:val="center"/>
          </w:tcPr>
          <w:p w14:paraId="22B8FF16" w14:textId="77777777" w:rsidR="009557BD" w:rsidRPr="004E2CD3" w:rsidRDefault="009557BD" w:rsidP="003A0482">
            <w:pPr>
              <w:pStyle w:val="Default"/>
              <w:rPr>
                <w:color w:val="auto"/>
                <w:sz w:val="22"/>
                <w:szCs w:val="20"/>
                <w:lang w:val="fr-FR"/>
              </w:rPr>
            </w:pPr>
          </w:p>
        </w:tc>
        <w:tc>
          <w:tcPr>
            <w:tcW w:w="1275" w:type="dxa"/>
            <w:vAlign w:val="center"/>
          </w:tcPr>
          <w:p w14:paraId="2E1EB128" w14:textId="77777777" w:rsidR="009557BD" w:rsidRPr="004E2CD3" w:rsidRDefault="009557BD" w:rsidP="003A0482">
            <w:pPr>
              <w:pStyle w:val="Default"/>
              <w:rPr>
                <w:color w:val="auto"/>
                <w:sz w:val="22"/>
                <w:szCs w:val="20"/>
                <w:lang w:val="fr-FR"/>
              </w:rPr>
            </w:pPr>
          </w:p>
        </w:tc>
        <w:tc>
          <w:tcPr>
            <w:tcW w:w="990" w:type="dxa"/>
            <w:vAlign w:val="center"/>
          </w:tcPr>
          <w:p w14:paraId="6A7F0DEA" w14:textId="77777777" w:rsidR="009557BD" w:rsidRPr="004E2CD3" w:rsidRDefault="009557BD" w:rsidP="003A0482">
            <w:pPr>
              <w:pStyle w:val="Default"/>
              <w:rPr>
                <w:color w:val="auto"/>
                <w:sz w:val="22"/>
                <w:szCs w:val="20"/>
                <w:lang w:val="fr-FR"/>
              </w:rPr>
            </w:pPr>
          </w:p>
        </w:tc>
        <w:tc>
          <w:tcPr>
            <w:tcW w:w="2070" w:type="dxa"/>
            <w:vAlign w:val="center"/>
          </w:tcPr>
          <w:p w14:paraId="2745C7AA" w14:textId="77777777" w:rsidR="009557BD" w:rsidRPr="004E2CD3" w:rsidRDefault="009557BD" w:rsidP="003A0482">
            <w:pPr>
              <w:pStyle w:val="Default"/>
              <w:rPr>
                <w:color w:val="auto"/>
                <w:sz w:val="22"/>
                <w:szCs w:val="20"/>
                <w:lang w:val="fr-FR"/>
              </w:rPr>
            </w:pPr>
          </w:p>
        </w:tc>
      </w:tr>
      <w:tr w:rsidR="004E2CD3" w:rsidRPr="004E2CD3" w14:paraId="37F3E3A5" w14:textId="77777777" w:rsidTr="00B9339B">
        <w:trPr>
          <w:trHeight w:val="162"/>
        </w:trPr>
        <w:tc>
          <w:tcPr>
            <w:tcW w:w="1800" w:type="dxa"/>
            <w:vMerge w:val="restart"/>
            <w:vAlign w:val="center"/>
          </w:tcPr>
          <w:p w14:paraId="4FC8F60C" w14:textId="77777777" w:rsidR="009557BD" w:rsidRPr="004E2CD3" w:rsidRDefault="009557BD" w:rsidP="003A0482">
            <w:pPr>
              <w:spacing w:line="240" w:lineRule="auto"/>
              <w:ind w:left="528"/>
              <w:rPr>
                <w:rFonts w:ascii="Times New Roman" w:eastAsia="Calibri" w:hAnsi="Times New Roman" w:cs="Times New Roman"/>
                <w:szCs w:val="20"/>
              </w:rPr>
            </w:pPr>
            <w:proofErr w:type="spellStart"/>
            <w:r w:rsidRPr="004E2CD3">
              <w:rPr>
                <w:rFonts w:ascii="Times New Roman" w:eastAsia="Calibri" w:hAnsi="Times New Roman" w:cs="Times New Roman"/>
                <w:szCs w:val="20"/>
                <w:lang w:val="fr-FR"/>
              </w:rPr>
              <w:t>C</w:t>
            </w:r>
            <w:r w:rsidRPr="004E2CD3">
              <w:rPr>
                <w:rFonts w:ascii="Times New Roman" w:eastAsia="Calibri" w:hAnsi="Times New Roman" w:cs="Times New Roman"/>
                <w:szCs w:val="20"/>
                <w:vertAlign w:val="subscript"/>
                <w:lang w:val="fr-FR"/>
              </w:rPr>
              <w:t>initial</w:t>
            </w:r>
            <w:proofErr w:type="spellEnd"/>
          </w:p>
        </w:tc>
        <w:tc>
          <w:tcPr>
            <w:tcW w:w="1260" w:type="dxa"/>
            <w:vAlign w:val="center"/>
          </w:tcPr>
          <w:p w14:paraId="6B9416DB" w14:textId="1C5452E4" w:rsidR="009557BD" w:rsidRPr="004E2CD3" w:rsidRDefault="00C878F7" w:rsidP="003A0482">
            <w:pPr>
              <w:spacing w:line="240" w:lineRule="auto"/>
              <w:rPr>
                <w:rFonts w:ascii="Times New Roman" w:hAnsi="Times New Roman" w:cs="Times New Roman"/>
                <w:szCs w:val="20"/>
              </w:rPr>
            </w:pPr>
            <w:r w:rsidRPr="004E2CD3">
              <w:rPr>
                <w:rFonts w:ascii="Times New Roman" w:hAnsi="Times New Roman" w:cs="Times New Roman"/>
                <w:szCs w:val="20"/>
                <w:lang w:val="fr-FR"/>
              </w:rPr>
              <w:t>TN</w:t>
            </w:r>
            <w:r w:rsidR="00B9339B" w:rsidRPr="004E2CD3">
              <w:rPr>
                <w:rFonts w:ascii="Times New Roman" w:eastAsia="Calibri" w:hAnsi="Times New Roman" w:cs="Times New Roman"/>
                <w:sz w:val="20"/>
                <w:szCs w:val="20"/>
                <w:vertAlign w:val="superscript"/>
              </w:rPr>
              <w:t>#||</w:t>
            </w:r>
          </w:p>
        </w:tc>
        <w:tc>
          <w:tcPr>
            <w:tcW w:w="1275" w:type="dxa"/>
          </w:tcPr>
          <w:p w14:paraId="2B3DC100" w14:textId="2DFA748F"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579</w:t>
            </w:r>
          </w:p>
        </w:tc>
        <w:tc>
          <w:tcPr>
            <w:tcW w:w="1275" w:type="dxa"/>
          </w:tcPr>
          <w:p w14:paraId="7B21F723" w14:textId="16B5604D"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693</w:t>
            </w:r>
          </w:p>
        </w:tc>
        <w:tc>
          <w:tcPr>
            <w:tcW w:w="1275" w:type="dxa"/>
          </w:tcPr>
          <w:p w14:paraId="6112E742" w14:textId="7C566989"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547</w:t>
            </w:r>
          </w:p>
        </w:tc>
        <w:tc>
          <w:tcPr>
            <w:tcW w:w="1275" w:type="dxa"/>
          </w:tcPr>
          <w:p w14:paraId="2D3EBE65" w14:textId="1A1BB9F0"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514</w:t>
            </w:r>
          </w:p>
        </w:tc>
        <w:tc>
          <w:tcPr>
            <w:tcW w:w="1275" w:type="dxa"/>
          </w:tcPr>
          <w:p w14:paraId="5B1B065A" w14:textId="34B8E7C2"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566</w:t>
            </w:r>
          </w:p>
        </w:tc>
        <w:tc>
          <w:tcPr>
            <w:tcW w:w="1275" w:type="dxa"/>
          </w:tcPr>
          <w:p w14:paraId="36CF867C" w14:textId="349FC0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525</w:t>
            </w:r>
          </w:p>
        </w:tc>
        <w:tc>
          <w:tcPr>
            <w:tcW w:w="990" w:type="dxa"/>
            <w:vMerge w:val="restart"/>
            <w:vAlign w:val="center"/>
          </w:tcPr>
          <w:p w14:paraId="52670A14" w14:textId="77777777" w:rsidR="009557BD" w:rsidRPr="004E2CD3" w:rsidRDefault="009557BD" w:rsidP="003A0482">
            <w:pPr>
              <w:tabs>
                <w:tab w:val="left" w:pos="87"/>
                <w:tab w:val="decimal" w:pos="363"/>
              </w:tabs>
              <w:spacing w:line="240" w:lineRule="auto"/>
              <w:ind w:left="-120" w:firstLine="33"/>
              <w:jc w:val="center"/>
              <w:rPr>
                <w:rFonts w:ascii="Times New Roman" w:eastAsia="Calibri" w:hAnsi="Times New Roman" w:cs="Times New Roman"/>
                <w:szCs w:val="20"/>
              </w:rPr>
            </w:pPr>
            <w:r w:rsidRPr="004E2CD3">
              <w:rPr>
                <w:rFonts w:ascii="Times New Roman" w:eastAsia="Calibri" w:hAnsi="Times New Roman" w:cs="Times New Roman"/>
                <w:szCs w:val="20"/>
              </w:rPr>
              <w:t>56</w:t>
            </w:r>
          </w:p>
        </w:tc>
        <w:tc>
          <w:tcPr>
            <w:tcW w:w="2070" w:type="dxa"/>
            <w:vMerge w:val="restart"/>
            <w:vAlign w:val="center"/>
          </w:tcPr>
          <w:p w14:paraId="55FA8299" w14:textId="7BE57956" w:rsidR="009557BD" w:rsidRPr="004E2CD3" w:rsidRDefault="009557BD" w:rsidP="00B9339B">
            <w:pPr>
              <w:spacing w:line="240" w:lineRule="auto"/>
              <w:ind w:hanging="12"/>
              <w:jc w:val="center"/>
              <w:rPr>
                <w:rFonts w:ascii="Times New Roman" w:eastAsia="Calibri" w:hAnsi="Times New Roman" w:cs="Times New Roman"/>
                <w:szCs w:val="20"/>
              </w:rPr>
            </w:pPr>
            <w:r w:rsidRPr="004E2CD3">
              <w:rPr>
                <w:rFonts w:ascii="Times New Roman" w:eastAsia="Calibri" w:hAnsi="Times New Roman" w:cs="Times New Roman"/>
                <w:szCs w:val="20"/>
              </w:rPr>
              <w:t>FW*,</w:t>
            </w:r>
            <w:r w:rsidRPr="004E2CD3">
              <w:rPr>
                <w:rFonts w:ascii="Times New Roman" w:eastAsia="Calibri" w:hAnsi="Times New Roman" w:cs="Times New Roman"/>
                <w:szCs w:val="20"/>
                <w:lang w:val="en-US"/>
              </w:rPr>
              <w:t xml:space="preserve"> D×FW×P</w:t>
            </w:r>
            <w:r w:rsidRPr="004E2CD3">
              <w:rPr>
                <w:rFonts w:ascii="Times New Roman" w:eastAsia="Calibri" w:hAnsi="Times New Roman" w:cs="Times New Roman"/>
                <w:szCs w:val="20"/>
                <w:vertAlign w:val="superscript"/>
                <w:lang w:val="en-US"/>
              </w:rPr>
              <w:t>T</w:t>
            </w:r>
          </w:p>
        </w:tc>
      </w:tr>
      <w:tr w:rsidR="004E2CD3" w:rsidRPr="004E2CD3" w14:paraId="3C088874" w14:textId="77777777" w:rsidTr="00B9339B">
        <w:tc>
          <w:tcPr>
            <w:tcW w:w="1800" w:type="dxa"/>
            <w:vMerge/>
            <w:vAlign w:val="center"/>
          </w:tcPr>
          <w:p w14:paraId="22710D55" w14:textId="77777777" w:rsidR="009557BD" w:rsidRPr="004E2CD3" w:rsidRDefault="009557BD" w:rsidP="003A0482">
            <w:pPr>
              <w:spacing w:line="240" w:lineRule="auto"/>
              <w:ind w:left="528"/>
              <w:rPr>
                <w:rFonts w:ascii="Times New Roman" w:eastAsia="Calibri" w:hAnsi="Times New Roman" w:cs="Times New Roman"/>
                <w:szCs w:val="20"/>
              </w:rPr>
            </w:pPr>
          </w:p>
        </w:tc>
        <w:tc>
          <w:tcPr>
            <w:tcW w:w="1260" w:type="dxa"/>
            <w:vAlign w:val="center"/>
          </w:tcPr>
          <w:p w14:paraId="661927EE" w14:textId="2FDF19DB" w:rsidR="009557BD" w:rsidRPr="004E2CD3" w:rsidRDefault="00C878F7" w:rsidP="003A0482">
            <w:pPr>
              <w:spacing w:line="240" w:lineRule="auto"/>
              <w:rPr>
                <w:rFonts w:ascii="Times New Roman" w:hAnsi="Times New Roman" w:cs="Times New Roman"/>
                <w:szCs w:val="20"/>
              </w:rPr>
            </w:pPr>
            <w:r w:rsidRPr="004E2CD3">
              <w:rPr>
                <w:rFonts w:ascii="Times New Roman" w:hAnsi="Times New Roman" w:cs="Times New Roman"/>
                <w:szCs w:val="20"/>
              </w:rPr>
              <w:t>HS</w:t>
            </w:r>
            <w:r w:rsidR="00B9339B" w:rsidRPr="004E2CD3">
              <w:rPr>
                <w:rFonts w:ascii="Times New Roman" w:eastAsia="Calibri" w:hAnsi="Times New Roman" w:cs="Times New Roman"/>
                <w:sz w:val="20"/>
                <w:szCs w:val="20"/>
                <w:vertAlign w:val="superscript"/>
              </w:rPr>
              <w:t>#</w:t>
            </w:r>
          </w:p>
        </w:tc>
        <w:tc>
          <w:tcPr>
            <w:tcW w:w="1275" w:type="dxa"/>
          </w:tcPr>
          <w:p w14:paraId="6E1DBC2F" w14:textId="473C228B"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647</w:t>
            </w:r>
          </w:p>
        </w:tc>
        <w:tc>
          <w:tcPr>
            <w:tcW w:w="1275" w:type="dxa"/>
          </w:tcPr>
          <w:p w14:paraId="05C95868" w14:textId="6FA7578A"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592</w:t>
            </w:r>
          </w:p>
        </w:tc>
        <w:tc>
          <w:tcPr>
            <w:tcW w:w="1275" w:type="dxa"/>
          </w:tcPr>
          <w:p w14:paraId="18512EAD" w14:textId="01D63FD3"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557</w:t>
            </w:r>
          </w:p>
        </w:tc>
        <w:tc>
          <w:tcPr>
            <w:tcW w:w="1275" w:type="dxa"/>
          </w:tcPr>
          <w:p w14:paraId="7D7872B8" w14:textId="135B2A5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535</w:t>
            </w:r>
          </w:p>
        </w:tc>
        <w:tc>
          <w:tcPr>
            <w:tcW w:w="1275" w:type="dxa"/>
          </w:tcPr>
          <w:p w14:paraId="10D5EED0" w14:textId="2B741749"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585</w:t>
            </w:r>
          </w:p>
        </w:tc>
        <w:tc>
          <w:tcPr>
            <w:tcW w:w="1275" w:type="dxa"/>
          </w:tcPr>
          <w:p w14:paraId="7A375FAD" w14:textId="1FAE2789"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597</w:t>
            </w:r>
          </w:p>
        </w:tc>
        <w:tc>
          <w:tcPr>
            <w:tcW w:w="990" w:type="dxa"/>
            <w:vMerge/>
            <w:vAlign w:val="center"/>
          </w:tcPr>
          <w:p w14:paraId="395E5FF1" w14:textId="77777777" w:rsidR="009557BD" w:rsidRPr="004E2CD3" w:rsidRDefault="009557BD" w:rsidP="003A0482">
            <w:pPr>
              <w:tabs>
                <w:tab w:val="left" w:pos="87"/>
                <w:tab w:val="decimal" w:pos="363"/>
              </w:tabs>
              <w:spacing w:line="240" w:lineRule="auto"/>
              <w:ind w:left="-120" w:firstLine="33"/>
              <w:jc w:val="center"/>
              <w:rPr>
                <w:rFonts w:ascii="Times New Roman" w:eastAsia="Calibri" w:hAnsi="Times New Roman" w:cs="Times New Roman"/>
                <w:szCs w:val="20"/>
              </w:rPr>
            </w:pPr>
          </w:p>
        </w:tc>
        <w:tc>
          <w:tcPr>
            <w:tcW w:w="2070" w:type="dxa"/>
            <w:vMerge/>
            <w:vAlign w:val="center"/>
          </w:tcPr>
          <w:p w14:paraId="74937032" w14:textId="77777777" w:rsidR="009557BD" w:rsidRPr="004E2CD3" w:rsidRDefault="009557BD" w:rsidP="003A0482">
            <w:pPr>
              <w:spacing w:line="240" w:lineRule="auto"/>
              <w:ind w:hanging="12"/>
              <w:jc w:val="center"/>
              <w:rPr>
                <w:rFonts w:ascii="Times New Roman" w:eastAsia="Calibri" w:hAnsi="Times New Roman" w:cs="Times New Roman"/>
                <w:szCs w:val="20"/>
              </w:rPr>
            </w:pPr>
          </w:p>
        </w:tc>
      </w:tr>
      <w:tr w:rsidR="004E2CD3" w:rsidRPr="004E2CD3" w14:paraId="3F264B8E" w14:textId="77777777" w:rsidTr="00B9339B">
        <w:trPr>
          <w:trHeight w:val="162"/>
        </w:trPr>
        <w:tc>
          <w:tcPr>
            <w:tcW w:w="1800" w:type="dxa"/>
            <w:vMerge w:val="restart"/>
            <w:vAlign w:val="center"/>
          </w:tcPr>
          <w:p w14:paraId="2E67A987" w14:textId="77777777" w:rsidR="009557BD" w:rsidRPr="004E2CD3" w:rsidRDefault="009557BD" w:rsidP="003A0482">
            <w:pPr>
              <w:spacing w:line="240" w:lineRule="auto"/>
              <w:ind w:left="528"/>
              <w:rPr>
                <w:rFonts w:ascii="Times New Roman" w:eastAsia="Calibri" w:hAnsi="Times New Roman" w:cs="Times New Roman"/>
                <w:szCs w:val="20"/>
              </w:rPr>
            </w:pPr>
            <w:proofErr w:type="gramStart"/>
            <w:r w:rsidRPr="004E2CD3">
              <w:rPr>
                <w:rFonts w:ascii="Times New Roman" w:eastAsia="Calibri" w:hAnsi="Times New Roman" w:cs="Times New Roman"/>
                <w:szCs w:val="20"/>
                <w:lang w:val="fr-FR"/>
              </w:rPr>
              <w:t>λ</w:t>
            </w:r>
            <w:proofErr w:type="gramEnd"/>
          </w:p>
        </w:tc>
        <w:tc>
          <w:tcPr>
            <w:tcW w:w="1260" w:type="dxa"/>
            <w:vAlign w:val="center"/>
          </w:tcPr>
          <w:p w14:paraId="59DF5C49" w14:textId="2072003D" w:rsidR="009557BD" w:rsidRPr="004E2CD3" w:rsidRDefault="00C878F7" w:rsidP="003A0482">
            <w:pPr>
              <w:spacing w:line="240" w:lineRule="auto"/>
              <w:rPr>
                <w:rFonts w:ascii="Times New Roman" w:hAnsi="Times New Roman" w:cs="Times New Roman"/>
                <w:szCs w:val="20"/>
              </w:rPr>
            </w:pPr>
            <w:r w:rsidRPr="004E2CD3">
              <w:rPr>
                <w:rFonts w:ascii="Times New Roman" w:hAnsi="Times New Roman" w:cs="Times New Roman"/>
                <w:szCs w:val="20"/>
                <w:lang w:val="fr-FR"/>
              </w:rPr>
              <w:t>TN</w:t>
            </w:r>
          </w:p>
        </w:tc>
        <w:tc>
          <w:tcPr>
            <w:tcW w:w="1275" w:type="dxa"/>
          </w:tcPr>
          <w:p w14:paraId="68E437DB" w14:textId="55D5054E"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0.041</w:t>
            </w:r>
          </w:p>
        </w:tc>
        <w:tc>
          <w:tcPr>
            <w:tcW w:w="1275" w:type="dxa"/>
          </w:tcPr>
          <w:p w14:paraId="163FB683"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0.024</w:t>
            </w:r>
          </w:p>
        </w:tc>
        <w:tc>
          <w:tcPr>
            <w:tcW w:w="1275" w:type="dxa"/>
          </w:tcPr>
          <w:p w14:paraId="25496CEC"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0.034</w:t>
            </w:r>
          </w:p>
        </w:tc>
        <w:tc>
          <w:tcPr>
            <w:tcW w:w="1275" w:type="dxa"/>
          </w:tcPr>
          <w:p w14:paraId="0CE46F75"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0.039</w:t>
            </w:r>
          </w:p>
        </w:tc>
        <w:tc>
          <w:tcPr>
            <w:tcW w:w="1275" w:type="dxa"/>
          </w:tcPr>
          <w:p w14:paraId="32948730"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0.032</w:t>
            </w:r>
          </w:p>
        </w:tc>
        <w:tc>
          <w:tcPr>
            <w:tcW w:w="1275" w:type="dxa"/>
          </w:tcPr>
          <w:p w14:paraId="0713124F"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0.029</w:t>
            </w:r>
          </w:p>
        </w:tc>
        <w:tc>
          <w:tcPr>
            <w:tcW w:w="990" w:type="dxa"/>
            <w:vMerge w:val="restart"/>
            <w:vAlign w:val="center"/>
          </w:tcPr>
          <w:p w14:paraId="01B21A53" w14:textId="77777777" w:rsidR="009557BD" w:rsidRPr="004E2CD3" w:rsidRDefault="009557BD" w:rsidP="003A0482">
            <w:pPr>
              <w:tabs>
                <w:tab w:val="left" w:pos="87"/>
                <w:tab w:val="decimal" w:pos="363"/>
              </w:tabs>
              <w:spacing w:line="240" w:lineRule="auto"/>
              <w:ind w:left="-120" w:firstLine="33"/>
              <w:jc w:val="center"/>
              <w:rPr>
                <w:rFonts w:ascii="Times New Roman" w:eastAsia="Calibri" w:hAnsi="Times New Roman" w:cs="Times New Roman"/>
                <w:szCs w:val="20"/>
              </w:rPr>
            </w:pPr>
            <w:r w:rsidRPr="004E2CD3">
              <w:rPr>
                <w:rFonts w:ascii="Times New Roman" w:eastAsia="Calibri" w:hAnsi="Times New Roman" w:cs="Times New Roman"/>
                <w:szCs w:val="20"/>
              </w:rPr>
              <w:t>0.011</w:t>
            </w:r>
          </w:p>
        </w:tc>
        <w:tc>
          <w:tcPr>
            <w:tcW w:w="2070" w:type="dxa"/>
            <w:vMerge w:val="restart"/>
            <w:vAlign w:val="center"/>
          </w:tcPr>
          <w:p w14:paraId="28A8896B" w14:textId="77777777" w:rsidR="009557BD" w:rsidRPr="004E2CD3" w:rsidRDefault="009557BD" w:rsidP="003A0482">
            <w:pPr>
              <w:spacing w:line="240" w:lineRule="auto"/>
              <w:ind w:hanging="12"/>
              <w:jc w:val="center"/>
              <w:rPr>
                <w:rFonts w:ascii="Times New Roman" w:eastAsia="Calibri" w:hAnsi="Times New Roman" w:cs="Times New Roman"/>
                <w:szCs w:val="20"/>
              </w:rPr>
            </w:pPr>
            <w:r w:rsidRPr="004E2CD3">
              <w:rPr>
                <w:rFonts w:ascii="Times New Roman" w:eastAsia="Calibri" w:hAnsi="Times New Roman" w:cs="Times New Roman"/>
                <w:szCs w:val="20"/>
              </w:rPr>
              <w:t>ns</w:t>
            </w:r>
          </w:p>
        </w:tc>
      </w:tr>
      <w:tr w:rsidR="004E2CD3" w:rsidRPr="004E2CD3" w14:paraId="248E8DE3" w14:textId="77777777" w:rsidTr="00B9339B">
        <w:trPr>
          <w:trHeight w:val="108"/>
        </w:trPr>
        <w:tc>
          <w:tcPr>
            <w:tcW w:w="1800" w:type="dxa"/>
            <w:vMerge/>
            <w:vAlign w:val="center"/>
          </w:tcPr>
          <w:p w14:paraId="3B2D6213" w14:textId="77777777" w:rsidR="0094685C" w:rsidRPr="004E2CD3" w:rsidRDefault="0094685C" w:rsidP="0094685C">
            <w:pPr>
              <w:spacing w:line="240" w:lineRule="auto"/>
              <w:ind w:left="528"/>
              <w:rPr>
                <w:rFonts w:ascii="Times New Roman" w:eastAsia="Calibri" w:hAnsi="Times New Roman" w:cs="Times New Roman"/>
                <w:szCs w:val="20"/>
              </w:rPr>
            </w:pPr>
          </w:p>
        </w:tc>
        <w:tc>
          <w:tcPr>
            <w:tcW w:w="1260" w:type="dxa"/>
            <w:vAlign w:val="center"/>
          </w:tcPr>
          <w:p w14:paraId="5718446C" w14:textId="33F44364" w:rsidR="0094685C" w:rsidRPr="004E2CD3" w:rsidRDefault="00C878F7" w:rsidP="0094685C">
            <w:pPr>
              <w:spacing w:line="240" w:lineRule="auto"/>
              <w:rPr>
                <w:rFonts w:ascii="Times New Roman" w:hAnsi="Times New Roman" w:cs="Times New Roman"/>
                <w:szCs w:val="20"/>
              </w:rPr>
            </w:pPr>
            <w:r w:rsidRPr="004E2CD3">
              <w:rPr>
                <w:rFonts w:ascii="Times New Roman" w:hAnsi="Times New Roman" w:cs="Times New Roman"/>
                <w:szCs w:val="20"/>
              </w:rPr>
              <w:t>HS</w:t>
            </w:r>
            <w:r w:rsidR="0094685C" w:rsidRPr="004E2CD3">
              <w:rPr>
                <w:rFonts w:ascii="Times New Roman" w:eastAsia="Calibri" w:hAnsi="Times New Roman" w:cs="Times New Roman"/>
                <w:sz w:val="20"/>
                <w:szCs w:val="20"/>
                <w:vertAlign w:val="superscript"/>
              </w:rPr>
              <w:t>||</w:t>
            </w:r>
          </w:p>
        </w:tc>
        <w:tc>
          <w:tcPr>
            <w:tcW w:w="1275" w:type="dxa"/>
            <w:vAlign w:val="center"/>
          </w:tcPr>
          <w:p w14:paraId="5905D50D" w14:textId="772F6857" w:rsidR="0094685C" w:rsidRPr="004E2CD3" w:rsidRDefault="0094685C" w:rsidP="0094685C">
            <w:pPr>
              <w:spacing w:line="240" w:lineRule="auto"/>
              <w:jc w:val="center"/>
              <w:rPr>
                <w:rFonts w:ascii="Times New Roman" w:hAnsi="Times New Roman" w:cs="Times New Roman"/>
                <w:szCs w:val="20"/>
              </w:rPr>
            </w:pPr>
            <w:r w:rsidRPr="004E2CD3">
              <w:rPr>
                <w:rFonts w:ascii="Times New Roman" w:hAnsi="Times New Roman" w:cs="Times New Roman"/>
                <w:szCs w:val="20"/>
              </w:rPr>
              <w:t>0.040</w:t>
            </w:r>
          </w:p>
        </w:tc>
        <w:tc>
          <w:tcPr>
            <w:tcW w:w="1275" w:type="dxa"/>
            <w:vAlign w:val="center"/>
          </w:tcPr>
          <w:p w14:paraId="4FCB2A30" w14:textId="67F7721B" w:rsidR="0094685C" w:rsidRPr="004E2CD3" w:rsidRDefault="0094685C" w:rsidP="0094685C">
            <w:pPr>
              <w:spacing w:line="240" w:lineRule="auto"/>
              <w:jc w:val="center"/>
              <w:rPr>
                <w:rFonts w:ascii="Times New Roman" w:hAnsi="Times New Roman" w:cs="Times New Roman"/>
                <w:szCs w:val="20"/>
              </w:rPr>
            </w:pPr>
            <w:r w:rsidRPr="004E2CD3">
              <w:rPr>
                <w:rFonts w:ascii="Times New Roman" w:hAnsi="Times New Roman" w:cs="Times New Roman"/>
                <w:szCs w:val="20"/>
              </w:rPr>
              <w:t>0.045</w:t>
            </w:r>
          </w:p>
        </w:tc>
        <w:tc>
          <w:tcPr>
            <w:tcW w:w="1275" w:type="dxa"/>
            <w:vAlign w:val="center"/>
          </w:tcPr>
          <w:p w14:paraId="401E64CE" w14:textId="59512F38" w:rsidR="0094685C" w:rsidRPr="004E2CD3" w:rsidRDefault="0094685C" w:rsidP="0094685C">
            <w:pPr>
              <w:spacing w:line="240" w:lineRule="auto"/>
              <w:jc w:val="center"/>
              <w:rPr>
                <w:rFonts w:ascii="Times New Roman" w:hAnsi="Times New Roman" w:cs="Times New Roman"/>
                <w:szCs w:val="20"/>
              </w:rPr>
            </w:pPr>
            <w:r w:rsidRPr="004E2CD3">
              <w:rPr>
                <w:rFonts w:ascii="Times New Roman" w:hAnsi="Times New Roman" w:cs="Times New Roman"/>
                <w:szCs w:val="20"/>
              </w:rPr>
              <w:t>0.032</w:t>
            </w:r>
          </w:p>
        </w:tc>
        <w:tc>
          <w:tcPr>
            <w:tcW w:w="1275" w:type="dxa"/>
            <w:vAlign w:val="center"/>
          </w:tcPr>
          <w:p w14:paraId="690E05DB" w14:textId="3A7BC93B" w:rsidR="0094685C" w:rsidRPr="004E2CD3" w:rsidRDefault="0094685C" w:rsidP="0094685C">
            <w:pPr>
              <w:spacing w:line="240" w:lineRule="auto"/>
              <w:jc w:val="center"/>
              <w:rPr>
                <w:rFonts w:ascii="Times New Roman" w:hAnsi="Times New Roman" w:cs="Times New Roman"/>
                <w:szCs w:val="20"/>
              </w:rPr>
            </w:pPr>
            <w:r w:rsidRPr="004E2CD3">
              <w:rPr>
                <w:rFonts w:ascii="Times New Roman" w:hAnsi="Times New Roman" w:cs="Times New Roman"/>
                <w:szCs w:val="20"/>
              </w:rPr>
              <w:t>0.025</w:t>
            </w:r>
          </w:p>
        </w:tc>
        <w:tc>
          <w:tcPr>
            <w:tcW w:w="1275" w:type="dxa"/>
            <w:vAlign w:val="center"/>
          </w:tcPr>
          <w:p w14:paraId="5A038649" w14:textId="6940DC8B" w:rsidR="0094685C" w:rsidRPr="004E2CD3" w:rsidRDefault="0094685C" w:rsidP="0094685C">
            <w:pPr>
              <w:spacing w:line="240" w:lineRule="auto"/>
              <w:jc w:val="center"/>
              <w:rPr>
                <w:rFonts w:ascii="Times New Roman" w:hAnsi="Times New Roman" w:cs="Times New Roman"/>
                <w:szCs w:val="20"/>
              </w:rPr>
            </w:pPr>
            <w:r w:rsidRPr="004E2CD3">
              <w:rPr>
                <w:rFonts w:ascii="Times New Roman" w:hAnsi="Times New Roman" w:cs="Times New Roman"/>
                <w:szCs w:val="20"/>
              </w:rPr>
              <w:t>0.031</w:t>
            </w:r>
          </w:p>
        </w:tc>
        <w:tc>
          <w:tcPr>
            <w:tcW w:w="1275" w:type="dxa"/>
            <w:vAlign w:val="center"/>
          </w:tcPr>
          <w:p w14:paraId="544395A8" w14:textId="23570653" w:rsidR="0094685C" w:rsidRPr="004E2CD3" w:rsidRDefault="0094685C" w:rsidP="0094685C">
            <w:pPr>
              <w:spacing w:line="240" w:lineRule="auto"/>
              <w:jc w:val="center"/>
              <w:rPr>
                <w:rFonts w:ascii="Times New Roman" w:hAnsi="Times New Roman" w:cs="Times New Roman"/>
                <w:szCs w:val="20"/>
              </w:rPr>
            </w:pPr>
            <w:r w:rsidRPr="004E2CD3">
              <w:rPr>
                <w:rFonts w:ascii="Times New Roman" w:hAnsi="Times New Roman" w:cs="Times New Roman"/>
                <w:szCs w:val="20"/>
              </w:rPr>
              <w:t>0.035</w:t>
            </w:r>
          </w:p>
        </w:tc>
        <w:tc>
          <w:tcPr>
            <w:tcW w:w="990" w:type="dxa"/>
            <w:vMerge/>
            <w:vAlign w:val="center"/>
          </w:tcPr>
          <w:p w14:paraId="3FD12087" w14:textId="77777777" w:rsidR="0094685C" w:rsidRPr="004E2CD3" w:rsidRDefault="0094685C" w:rsidP="0094685C">
            <w:pPr>
              <w:tabs>
                <w:tab w:val="left" w:pos="87"/>
                <w:tab w:val="decimal" w:pos="363"/>
              </w:tabs>
              <w:spacing w:line="240" w:lineRule="auto"/>
              <w:ind w:left="-120" w:firstLine="33"/>
              <w:jc w:val="center"/>
              <w:rPr>
                <w:rFonts w:ascii="Times New Roman" w:eastAsia="Calibri" w:hAnsi="Times New Roman" w:cs="Times New Roman"/>
                <w:szCs w:val="20"/>
              </w:rPr>
            </w:pPr>
          </w:p>
        </w:tc>
        <w:tc>
          <w:tcPr>
            <w:tcW w:w="2070" w:type="dxa"/>
            <w:vMerge/>
            <w:vAlign w:val="center"/>
          </w:tcPr>
          <w:p w14:paraId="54D9B45B" w14:textId="77777777" w:rsidR="0094685C" w:rsidRPr="004E2CD3" w:rsidRDefault="0094685C" w:rsidP="0094685C">
            <w:pPr>
              <w:spacing w:line="240" w:lineRule="auto"/>
              <w:ind w:hanging="12"/>
              <w:jc w:val="center"/>
              <w:rPr>
                <w:rFonts w:ascii="Times New Roman" w:eastAsia="Calibri" w:hAnsi="Times New Roman" w:cs="Times New Roman"/>
                <w:szCs w:val="20"/>
              </w:rPr>
            </w:pPr>
          </w:p>
        </w:tc>
      </w:tr>
      <w:tr w:rsidR="004E2CD3" w:rsidRPr="004E2CD3" w14:paraId="3754322F" w14:textId="77777777" w:rsidTr="00B9339B">
        <w:trPr>
          <w:trHeight w:val="306"/>
        </w:trPr>
        <w:tc>
          <w:tcPr>
            <w:tcW w:w="1800" w:type="dxa"/>
            <w:vMerge w:val="restart"/>
            <w:vAlign w:val="center"/>
          </w:tcPr>
          <w:p w14:paraId="0BE6113D" w14:textId="77777777" w:rsidR="009557BD" w:rsidRPr="004E2CD3" w:rsidRDefault="009557BD" w:rsidP="003A0482">
            <w:pPr>
              <w:spacing w:line="240" w:lineRule="auto"/>
              <w:ind w:left="528"/>
              <w:rPr>
                <w:rFonts w:ascii="Times New Roman" w:eastAsia="Calibri" w:hAnsi="Times New Roman" w:cs="Times New Roman"/>
                <w:szCs w:val="20"/>
              </w:rPr>
            </w:pPr>
            <w:r w:rsidRPr="004E2CD3">
              <w:rPr>
                <w:rFonts w:ascii="Times New Roman" w:eastAsia="Calibri" w:hAnsi="Times New Roman" w:cs="Times New Roman"/>
                <w:szCs w:val="20"/>
                <w:lang w:val="fr-FR"/>
              </w:rPr>
              <w:t>AUC</w:t>
            </w:r>
          </w:p>
        </w:tc>
        <w:tc>
          <w:tcPr>
            <w:tcW w:w="1260" w:type="dxa"/>
            <w:vAlign w:val="center"/>
          </w:tcPr>
          <w:p w14:paraId="1430077C" w14:textId="552CA69E" w:rsidR="009557BD" w:rsidRPr="004E2CD3" w:rsidRDefault="00C878F7" w:rsidP="003A0482">
            <w:pPr>
              <w:spacing w:line="240" w:lineRule="auto"/>
              <w:rPr>
                <w:rFonts w:ascii="Times New Roman" w:hAnsi="Times New Roman" w:cs="Times New Roman"/>
                <w:szCs w:val="20"/>
              </w:rPr>
            </w:pPr>
            <w:r w:rsidRPr="004E2CD3">
              <w:rPr>
                <w:rFonts w:ascii="Times New Roman" w:hAnsi="Times New Roman" w:cs="Times New Roman"/>
                <w:szCs w:val="20"/>
                <w:lang w:val="fr-FR"/>
              </w:rPr>
              <w:t>TN</w:t>
            </w:r>
          </w:p>
        </w:tc>
        <w:tc>
          <w:tcPr>
            <w:tcW w:w="1275" w:type="dxa"/>
            <w:vAlign w:val="center"/>
          </w:tcPr>
          <w:p w14:paraId="119BEDFA" w14:textId="22B71681" w:rsidR="009557BD" w:rsidRPr="004E2CD3" w:rsidRDefault="009557BD" w:rsidP="00EF3C02">
            <w:pPr>
              <w:spacing w:line="240" w:lineRule="auto"/>
              <w:jc w:val="center"/>
              <w:rPr>
                <w:rFonts w:ascii="Times New Roman" w:hAnsi="Times New Roman" w:cs="Times New Roman"/>
                <w:szCs w:val="20"/>
              </w:rPr>
            </w:pPr>
            <w:r w:rsidRPr="004E2CD3">
              <w:rPr>
                <w:rFonts w:ascii="Times New Roman" w:hAnsi="Times New Roman" w:cs="Times New Roman"/>
                <w:szCs w:val="20"/>
              </w:rPr>
              <w:t>18240</w:t>
            </w:r>
          </w:p>
        </w:tc>
        <w:tc>
          <w:tcPr>
            <w:tcW w:w="1275" w:type="dxa"/>
            <w:vAlign w:val="center"/>
          </w:tcPr>
          <w:p w14:paraId="26053FB4" w14:textId="77777777" w:rsidR="009557BD" w:rsidRPr="004E2CD3" w:rsidRDefault="009557BD" w:rsidP="00EF3C02">
            <w:pPr>
              <w:spacing w:line="240" w:lineRule="auto"/>
              <w:jc w:val="center"/>
              <w:rPr>
                <w:rFonts w:ascii="Times New Roman" w:hAnsi="Times New Roman" w:cs="Times New Roman"/>
                <w:szCs w:val="20"/>
              </w:rPr>
            </w:pPr>
            <w:r w:rsidRPr="004E2CD3">
              <w:rPr>
                <w:rFonts w:ascii="Times New Roman" w:hAnsi="Times New Roman" w:cs="Times New Roman"/>
                <w:szCs w:val="20"/>
              </w:rPr>
              <w:t>31164</w:t>
            </w:r>
          </w:p>
        </w:tc>
        <w:tc>
          <w:tcPr>
            <w:tcW w:w="1275" w:type="dxa"/>
            <w:vAlign w:val="center"/>
          </w:tcPr>
          <w:p w14:paraId="3269927D" w14:textId="77777777" w:rsidR="009557BD" w:rsidRPr="004E2CD3" w:rsidRDefault="009557BD" w:rsidP="00EF3C02">
            <w:pPr>
              <w:spacing w:line="240" w:lineRule="auto"/>
              <w:jc w:val="center"/>
              <w:rPr>
                <w:rFonts w:ascii="Times New Roman" w:hAnsi="Times New Roman" w:cs="Times New Roman"/>
                <w:szCs w:val="20"/>
              </w:rPr>
            </w:pPr>
            <w:r w:rsidRPr="004E2CD3">
              <w:rPr>
                <w:rFonts w:ascii="Times New Roman" w:hAnsi="Times New Roman" w:cs="Times New Roman"/>
                <w:szCs w:val="20"/>
              </w:rPr>
              <w:t>25471</w:t>
            </w:r>
          </w:p>
        </w:tc>
        <w:tc>
          <w:tcPr>
            <w:tcW w:w="1275" w:type="dxa"/>
            <w:vAlign w:val="center"/>
          </w:tcPr>
          <w:p w14:paraId="1725A4CC" w14:textId="77777777" w:rsidR="009557BD" w:rsidRPr="004E2CD3" w:rsidRDefault="009557BD" w:rsidP="00EF3C02">
            <w:pPr>
              <w:spacing w:line="240" w:lineRule="auto"/>
              <w:jc w:val="center"/>
              <w:rPr>
                <w:rFonts w:ascii="Times New Roman" w:hAnsi="Times New Roman" w:cs="Times New Roman"/>
                <w:szCs w:val="20"/>
              </w:rPr>
            </w:pPr>
            <w:r w:rsidRPr="004E2CD3">
              <w:rPr>
                <w:rFonts w:ascii="Times New Roman" w:hAnsi="Times New Roman" w:cs="Times New Roman"/>
                <w:szCs w:val="20"/>
              </w:rPr>
              <w:t>15261</w:t>
            </w:r>
          </w:p>
        </w:tc>
        <w:tc>
          <w:tcPr>
            <w:tcW w:w="1275" w:type="dxa"/>
            <w:vAlign w:val="center"/>
          </w:tcPr>
          <w:p w14:paraId="1A2FE25B" w14:textId="77777777" w:rsidR="009557BD" w:rsidRPr="004E2CD3" w:rsidRDefault="009557BD" w:rsidP="00EF3C02">
            <w:pPr>
              <w:spacing w:line="240" w:lineRule="auto"/>
              <w:jc w:val="center"/>
              <w:rPr>
                <w:rFonts w:ascii="Times New Roman" w:hAnsi="Times New Roman" w:cs="Times New Roman"/>
                <w:szCs w:val="20"/>
              </w:rPr>
            </w:pPr>
            <w:r w:rsidRPr="004E2CD3">
              <w:rPr>
                <w:rFonts w:ascii="Times New Roman" w:hAnsi="Times New Roman" w:cs="Times New Roman"/>
                <w:szCs w:val="20"/>
              </w:rPr>
              <w:t>36914</w:t>
            </w:r>
          </w:p>
        </w:tc>
        <w:tc>
          <w:tcPr>
            <w:tcW w:w="1275" w:type="dxa"/>
            <w:vAlign w:val="center"/>
          </w:tcPr>
          <w:p w14:paraId="3A0B7209" w14:textId="77777777" w:rsidR="009557BD" w:rsidRPr="004E2CD3" w:rsidRDefault="009557BD" w:rsidP="00EF3C02">
            <w:pPr>
              <w:spacing w:line="240" w:lineRule="auto"/>
              <w:jc w:val="center"/>
              <w:rPr>
                <w:rFonts w:ascii="Times New Roman" w:hAnsi="Times New Roman" w:cs="Times New Roman"/>
                <w:szCs w:val="20"/>
              </w:rPr>
            </w:pPr>
            <w:r w:rsidRPr="004E2CD3">
              <w:rPr>
                <w:rFonts w:ascii="Times New Roman" w:hAnsi="Times New Roman" w:cs="Times New Roman"/>
                <w:szCs w:val="20"/>
              </w:rPr>
              <w:t>31920</w:t>
            </w:r>
          </w:p>
        </w:tc>
        <w:tc>
          <w:tcPr>
            <w:tcW w:w="990" w:type="dxa"/>
            <w:vMerge w:val="restart"/>
            <w:vAlign w:val="center"/>
          </w:tcPr>
          <w:p w14:paraId="642286DA" w14:textId="77777777" w:rsidR="009557BD" w:rsidRPr="004E2CD3" w:rsidRDefault="009557BD" w:rsidP="003A0482">
            <w:pPr>
              <w:tabs>
                <w:tab w:val="left" w:pos="87"/>
                <w:tab w:val="decimal" w:pos="363"/>
              </w:tabs>
              <w:spacing w:line="240" w:lineRule="auto"/>
              <w:ind w:left="-120" w:firstLine="33"/>
              <w:jc w:val="center"/>
              <w:rPr>
                <w:rFonts w:ascii="Times New Roman" w:eastAsia="Calibri" w:hAnsi="Times New Roman" w:cs="Times New Roman"/>
                <w:szCs w:val="20"/>
              </w:rPr>
            </w:pPr>
            <w:r w:rsidRPr="004E2CD3">
              <w:rPr>
                <w:rFonts w:ascii="Times New Roman" w:eastAsia="Calibri" w:hAnsi="Times New Roman" w:cs="Times New Roman"/>
                <w:szCs w:val="20"/>
              </w:rPr>
              <w:t>17323</w:t>
            </w:r>
          </w:p>
        </w:tc>
        <w:tc>
          <w:tcPr>
            <w:tcW w:w="2070" w:type="dxa"/>
            <w:vMerge w:val="restart"/>
            <w:vAlign w:val="center"/>
          </w:tcPr>
          <w:p w14:paraId="1B9C5342" w14:textId="77777777" w:rsidR="009557BD" w:rsidRPr="004E2CD3" w:rsidRDefault="009557BD" w:rsidP="003A0482">
            <w:pPr>
              <w:spacing w:line="240" w:lineRule="auto"/>
              <w:ind w:hanging="12"/>
              <w:jc w:val="center"/>
              <w:rPr>
                <w:rFonts w:ascii="Times New Roman" w:eastAsia="Calibri" w:hAnsi="Times New Roman" w:cs="Times New Roman"/>
                <w:szCs w:val="20"/>
              </w:rPr>
            </w:pPr>
            <w:r w:rsidRPr="004E2CD3">
              <w:rPr>
                <w:rFonts w:ascii="Times New Roman" w:eastAsia="Calibri" w:hAnsi="Times New Roman" w:cs="Times New Roman"/>
                <w:szCs w:val="20"/>
              </w:rPr>
              <w:t>P</w:t>
            </w:r>
            <w:r w:rsidRPr="004E2CD3">
              <w:rPr>
                <w:rFonts w:ascii="Times New Roman" w:eastAsia="Calibri" w:hAnsi="Times New Roman" w:cs="Times New Roman"/>
                <w:szCs w:val="20"/>
                <w:vertAlign w:val="superscript"/>
              </w:rPr>
              <w:t>T</w:t>
            </w:r>
          </w:p>
        </w:tc>
      </w:tr>
      <w:tr w:rsidR="004E2CD3" w:rsidRPr="004E2CD3" w14:paraId="1F720602" w14:textId="77777777" w:rsidTr="00B9339B">
        <w:tc>
          <w:tcPr>
            <w:tcW w:w="1800" w:type="dxa"/>
            <w:vMerge/>
            <w:vAlign w:val="center"/>
          </w:tcPr>
          <w:p w14:paraId="3415F66A" w14:textId="77777777" w:rsidR="009557BD" w:rsidRPr="004E2CD3" w:rsidRDefault="009557BD" w:rsidP="003A0482">
            <w:pPr>
              <w:spacing w:line="240" w:lineRule="auto"/>
              <w:ind w:left="528"/>
              <w:rPr>
                <w:rFonts w:ascii="Times New Roman" w:eastAsia="Calibri" w:hAnsi="Times New Roman" w:cs="Times New Roman"/>
                <w:szCs w:val="20"/>
              </w:rPr>
            </w:pPr>
          </w:p>
        </w:tc>
        <w:tc>
          <w:tcPr>
            <w:tcW w:w="1260" w:type="dxa"/>
            <w:vAlign w:val="center"/>
          </w:tcPr>
          <w:p w14:paraId="499B02F8" w14:textId="3444B002" w:rsidR="009557BD" w:rsidRPr="004E2CD3" w:rsidRDefault="00C878F7" w:rsidP="003A0482">
            <w:pPr>
              <w:spacing w:line="240" w:lineRule="auto"/>
              <w:rPr>
                <w:rFonts w:ascii="Times New Roman" w:hAnsi="Times New Roman" w:cs="Times New Roman"/>
                <w:szCs w:val="20"/>
              </w:rPr>
            </w:pPr>
            <w:r w:rsidRPr="004E2CD3">
              <w:rPr>
                <w:rFonts w:ascii="Times New Roman" w:hAnsi="Times New Roman" w:cs="Times New Roman"/>
                <w:szCs w:val="20"/>
              </w:rPr>
              <w:t>HS</w:t>
            </w:r>
          </w:p>
        </w:tc>
        <w:tc>
          <w:tcPr>
            <w:tcW w:w="1275" w:type="dxa"/>
          </w:tcPr>
          <w:p w14:paraId="5ACDC25A" w14:textId="12D8F082"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10270</w:t>
            </w:r>
          </w:p>
        </w:tc>
        <w:tc>
          <w:tcPr>
            <w:tcW w:w="1275" w:type="dxa"/>
          </w:tcPr>
          <w:p w14:paraId="22A5E3DE" w14:textId="146261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11602</w:t>
            </w:r>
          </w:p>
        </w:tc>
        <w:tc>
          <w:tcPr>
            <w:tcW w:w="1275" w:type="dxa"/>
          </w:tcPr>
          <w:p w14:paraId="51238813"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16195</w:t>
            </w:r>
          </w:p>
        </w:tc>
        <w:tc>
          <w:tcPr>
            <w:tcW w:w="1275" w:type="dxa"/>
          </w:tcPr>
          <w:p w14:paraId="5B28253B"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19108</w:t>
            </w:r>
          </w:p>
        </w:tc>
        <w:tc>
          <w:tcPr>
            <w:tcW w:w="1275" w:type="dxa"/>
          </w:tcPr>
          <w:p w14:paraId="2E292A97"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22907</w:t>
            </w:r>
          </w:p>
        </w:tc>
        <w:tc>
          <w:tcPr>
            <w:tcW w:w="1275" w:type="dxa"/>
          </w:tcPr>
          <w:p w14:paraId="7C53BABE"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16553</w:t>
            </w:r>
          </w:p>
        </w:tc>
        <w:tc>
          <w:tcPr>
            <w:tcW w:w="990" w:type="dxa"/>
            <w:vMerge/>
            <w:vAlign w:val="center"/>
          </w:tcPr>
          <w:p w14:paraId="33300DB3" w14:textId="77777777" w:rsidR="009557BD" w:rsidRPr="004E2CD3" w:rsidRDefault="009557BD" w:rsidP="003A0482">
            <w:pPr>
              <w:tabs>
                <w:tab w:val="left" w:pos="87"/>
                <w:tab w:val="decimal" w:pos="363"/>
              </w:tabs>
              <w:spacing w:line="240" w:lineRule="auto"/>
              <w:ind w:left="-120" w:firstLine="33"/>
              <w:jc w:val="center"/>
              <w:rPr>
                <w:rFonts w:ascii="Times New Roman" w:eastAsia="Calibri" w:hAnsi="Times New Roman" w:cs="Times New Roman"/>
                <w:szCs w:val="20"/>
              </w:rPr>
            </w:pPr>
          </w:p>
        </w:tc>
        <w:tc>
          <w:tcPr>
            <w:tcW w:w="2070" w:type="dxa"/>
            <w:vMerge/>
            <w:vAlign w:val="center"/>
          </w:tcPr>
          <w:p w14:paraId="558A5D79" w14:textId="77777777" w:rsidR="009557BD" w:rsidRPr="004E2CD3" w:rsidRDefault="009557BD" w:rsidP="003A0482">
            <w:pPr>
              <w:spacing w:line="240" w:lineRule="auto"/>
              <w:ind w:hanging="12"/>
              <w:jc w:val="center"/>
              <w:rPr>
                <w:rFonts w:ascii="Times New Roman" w:eastAsia="Calibri" w:hAnsi="Times New Roman" w:cs="Times New Roman"/>
                <w:szCs w:val="20"/>
              </w:rPr>
            </w:pPr>
          </w:p>
        </w:tc>
      </w:tr>
      <w:tr w:rsidR="004E2CD3" w:rsidRPr="004E2CD3" w14:paraId="76B831C5" w14:textId="77777777" w:rsidTr="00B9339B">
        <w:trPr>
          <w:trHeight w:val="162"/>
        </w:trPr>
        <w:tc>
          <w:tcPr>
            <w:tcW w:w="1800" w:type="dxa"/>
            <w:vMerge w:val="restart"/>
            <w:vAlign w:val="center"/>
          </w:tcPr>
          <w:p w14:paraId="745D49A0" w14:textId="77777777" w:rsidR="009557BD" w:rsidRPr="004E2CD3" w:rsidRDefault="009557BD" w:rsidP="003A0482">
            <w:pPr>
              <w:spacing w:line="240" w:lineRule="auto"/>
              <w:ind w:left="528"/>
              <w:rPr>
                <w:rFonts w:ascii="Times New Roman" w:eastAsia="Calibri" w:hAnsi="Times New Roman" w:cs="Times New Roman"/>
                <w:szCs w:val="20"/>
              </w:rPr>
            </w:pPr>
            <w:proofErr w:type="spellStart"/>
            <w:r w:rsidRPr="004E2CD3">
              <w:rPr>
                <w:rFonts w:ascii="Times New Roman" w:eastAsia="Calibri" w:hAnsi="Times New Roman" w:cs="Times New Roman"/>
                <w:szCs w:val="20"/>
                <w:lang w:val="fr-FR"/>
              </w:rPr>
              <w:t>C</w:t>
            </w:r>
            <w:r w:rsidRPr="004E2CD3">
              <w:rPr>
                <w:rFonts w:ascii="Times New Roman" w:eastAsia="Calibri" w:hAnsi="Times New Roman" w:cs="Times New Roman"/>
                <w:szCs w:val="20"/>
                <w:vertAlign w:val="subscript"/>
                <w:lang w:val="fr-FR"/>
              </w:rPr>
              <w:t>final</w:t>
            </w:r>
            <w:proofErr w:type="spellEnd"/>
          </w:p>
        </w:tc>
        <w:tc>
          <w:tcPr>
            <w:tcW w:w="1260" w:type="dxa"/>
            <w:vAlign w:val="center"/>
          </w:tcPr>
          <w:p w14:paraId="39DE633B" w14:textId="13E77800" w:rsidR="009557BD" w:rsidRPr="004E2CD3" w:rsidRDefault="00C878F7" w:rsidP="003A0482">
            <w:pPr>
              <w:spacing w:line="240" w:lineRule="auto"/>
              <w:rPr>
                <w:rFonts w:ascii="Times New Roman" w:hAnsi="Times New Roman" w:cs="Times New Roman"/>
                <w:szCs w:val="20"/>
              </w:rPr>
            </w:pPr>
            <w:r w:rsidRPr="004E2CD3">
              <w:rPr>
                <w:rFonts w:ascii="Times New Roman" w:hAnsi="Times New Roman" w:cs="Times New Roman"/>
                <w:szCs w:val="20"/>
                <w:lang w:val="fr-FR"/>
              </w:rPr>
              <w:t>TN</w:t>
            </w:r>
          </w:p>
        </w:tc>
        <w:tc>
          <w:tcPr>
            <w:tcW w:w="1275" w:type="dxa"/>
          </w:tcPr>
          <w:p w14:paraId="23919BB0" w14:textId="4136DC50"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629</w:t>
            </w:r>
          </w:p>
        </w:tc>
        <w:tc>
          <w:tcPr>
            <w:tcW w:w="1275" w:type="dxa"/>
          </w:tcPr>
          <w:p w14:paraId="240E6CD5"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671</w:t>
            </w:r>
          </w:p>
        </w:tc>
        <w:tc>
          <w:tcPr>
            <w:tcW w:w="1275" w:type="dxa"/>
          </w:tcPr>
          <w:p w14:paraId="5871DC34"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647</w:t>
            </w:r>
          </w:p>
        </w:tc>
        <w:tc>
          <w:tcPr>
            <w:tcW w:w="1275" w:type="dxa"/>
          </w:tcPr>
          <w:p w14:paraId="231992E8"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583</w:t>
            </w:r>
          </w:p>
        </w:tc>
        <w:tc>
          <w:tcPr>
            <w:tcW w:w="1275" w:type="dxa"/>
          </w:tcPr>
          <w:p w14:paraId="272583DB"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520</w:t>
            </w:r>
          </w:p>
        </w:tc>
        <w:tc>
          <w:tcPr>
            <w:tcW w:w="1275" w:type="dxa"/>
          </w:tcPr>
          <w:p w14:paraId="65403D86"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528</w:t>
            </w:r>
          </w:p>
        </w:tc>
        <w:tc>
          <w:tcPr>
            <w:tcW w:w="990" w:type="dxa"/>
            <w:vMerge w:val="restart"/>
            <w:vAlign w:val="center"/>
          </w:tcPr>
          <w:p w14:paraId="6C853D21" w14:textId="77777777" w:rsidR="009557BD" w:rsidRPr="004E2CD3" w:rsidRDefault="009557BD" w:rsidP="003A0482">
            <w:pPr>
              <w:tabs>
                <w:tab w:val="left" w:pos="87"/>
                <w:tab w:val="decimal" w:pos="363"/>
              </w:tabs>
              <w:spacing w:line="240" w:lineRule="auto"/>
              <w:ind w:left="-120" w:firstLine="33"/>
              <w:jc w:val="center"/>
              <w:rPr>
                <w:rFonts w:ascii="Times New Roman" w:eastAsia="Calibri" w:hAnsi="Times New Roman" w:cs="Times New Roman"/>
                <w:szCs w:val="20"/>
              </w:rPr>
            </w:pPr>
            <w:r w:rsidRPr="004E2CD3">
              <w:rPr>
                <w:rFonts w:ascii="Times New Roman" w:eastAsia="Calibri" w:hAnsi="Times New Roman" w:cs="Times New Roman"/>
                <w:szCs w:val="20"/>
              </w:rPr>
              <w:t>129</w:t>
            </w:r>
          </w:p>
        </w:tc>
        <w:tc>
          <w:tcPr>
            <w:tcW w:w="2070" w:type="dxa"/>
            <w:vMerge w:val="restart"/>
            <w:vAlign w:val="center"/>
          </w:tcPr>
          <w:p w14:paraId="4E871A11" w14:textId="77777777" w:rsidR="009557BD" w:rsidRPr="004E2CD3" w:rsidRDefault="009557BD" w:rsidP="003A0482">
            <w:pPr>
              <w:spacing w:line="240" w:lineRule="auto"/>
              <w:ind w:hanging="12"/>
              <w:jc w:val="center"/>
              <w:rPr>
                <w:rFonts w:ascii="Times New Roman" w:eastAsia="Calibri" w:hAnsi="Times New Roman" w:cs="Times New Roman"/>
                <w:szCs w:val="20"/>
              </w:rPr>
            </w:pPr>
            <w:r w:rsidRPr="004E2CD3">
              <w:rPr>
                <w:rFonts w:ascii="Times New Roman" w:eastAsia="Calibri" w:hAnsi="Times New Roman" w:cs="Times New Roman"/>
                <w:szCs w:val="20"/>
              </w:rPr>
              <w:t>FW</w:t>
            </w:r>
            <w:r w:rsidRPr="004E2CD3">
              <w:rPr>
                <w:rFonts w:ascii="Times New Roman" w:eastAsia="Calibri" w:hAnsi="Times New Roman" w:cs="Times New Roman"/>
                <w:szCs w:val="20"/>
                <w:vertAlign w:val="superscript"/>
              </w:rPr>
              <w:t>T</w:t>
            </w:r>
          </w:p>
        </w:tc>
      </w:tr>
      <w:tr w:rsidR="004E2CD3" w:rsidRPr="004E2CD3" w14:paraId="3CA8B686" w14:textId="77777777" w:rsidTr="00B9339B">
        <w:tc>
          <w:tcPr>
            <w:tcW w:w="1800" w:type="dxa"/>
            <w:vMerge/>
            <w:vAlign w:val="center"/>
          </w:tcPr>
          <w:p w14:paraId="135A3DB8" w14:textId="77777777" w:rsidR="009557BD" w:rsidRPr="004E2CD3" w:rsidRDefault="009557BD" w:rsidP="003A0482">
            <w:pPr>
              <w:spacing w:line="240" w:lineRule="auto"/>
              <w:ind w:left="528"/>
              <w:rPr>
                <w:rFonts w:ascii="Times New Roman" w:eastAsia="Calibri" w:hAnsi="Times New Roman" w:cs="Times New Roman"/>
                <w:szCs w:val="20"/>
              </w:rPr>
            </w:pPr>
          </w:p>
        </w:tc>
        <w:tc>
          <w:tcPr>
            <w:tcW w:w="1260" w:type="dxa"/>
            <w:vAlign w:val="center"/>
          </w:tcPr>
          <w:p w14:paraId="07FE65BB" w14:textId="712C78B3" w:rsidR="009557BD" w:rsidRPr="004E2CD3" w:rsidRDefault="00C878F7" w:rsidP="003A0482">
            <w:pPr>
              <w:spacing w:line="240" w:lineRule="auto"/>
              <w:rPr>
                <w:rFonts w:ascii="Times New Roman" w:hAnsi="Times New Roman" w:cs="Times New Roman"/>
                <w:szCs w:val="20"/>
              </w:rPr>
            </w:pPr>
            <w:r w:rsidRPr="004E2CD3">
              <w:rPr>
                <w:rFonts w:ascii="Times New Roman" w:hAnsi="Times New Roman" w:cs="Times New Roman"/>
                <w:szCs w:val="20"/>
              </w:rPr>
              <w:t>HS</w:t>
            </w:r>
          </w:p>
        </w:tc>
        <w:tc>
          <w:tcPr>
            <w:tcW w:w="1275" w:type="dxa"/>
          </w:tcPr>
          <w:p w14:paraId="45917F04" w14:textId="7D637379"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675</w:t>
            </w:r>
          </w:p>
        </w:tc>
        <w:tc>
          <w:tcPr>
            <w:tcW w:w="1275" w:type="dxa"/>
          </w:tcPr>
          <w:p w14:paraId="79C28C40"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731</w:t>
            </w:r>
          </w:p>
        </w:tc>
        <w:tc>
          <w:tcPr>
            <w:tcW w:w="1275" w:type="dxa"/>
          </w:tcPr>
          <w:p w14:paraId="378B5E40"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642</w:t>
            </w:r>
          </w:p>
        </w:tc>
        <w:tc>
          <w:tcPr>
            <w:tcW w:w="1275" w:type="dxa"/>
          </w:tcPr>
          <w:p w14:paraId="78AB7F69"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574</w:t>
            </w:r>
          </w:p>
        </w:tc>
        <w:tc>
          <w:tcPr>
            <w:tcW w:w="1275" w:type="dxa"/>
          </w:tcPr>
          <w:p w14:paraId="6643C7E4"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482</w:t>
            </w:r>
          </w:p>
        </w:tc>
        <w:tc>
          <w:tcPr>
            <w:tcW w:w="1275" w:type="dxa"/>
          </w:tcPr>
          <w:p w14:paraId="515873A2"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610</w:t>
            </w:r>
          </w:p>
        </w:tc>
        <w:tc>
          <w:tcPr>
            <w:tcW w:w="990" w:type="dxa"/>
            <w:vMerge/>
            <w:vAlign w:val="center"/>
          </w:tcPr>
          <w:p w14:paraId="4958E6B7" w14:textId="77777777" w:rsidR="009557BD" w:rsidRPr="004E2CD3" w:rsidRDefault="009557BD" w:rsidP="003A0482">
            <w:pPr>
              <w:tabs>
                <w:tab w:val="left" w:pos="87"/>
                <w:tab w:val="decimal" w:pos="363"/>
              </w:tabs>
              <w:spacing w:line="240" w:lineRule="auto"/>
              <w:ind w:left="-120" w:firstLine="33"/>
              <w:jc w:val="center"/>
              <w:rPr>
                <w:rFonts w:ascii="Times New Roman" w:eastAsia="Calibri" w:hAnsi="Times New Roman" w:cs="Times New Roman"/>
                <w:szCs w:val="20"/>
              </w:rPr>
            </w:pPr>
          </w:p>
        </w:tc>
        <w:tc>
          <w:tcPr>
            <w:tcW w:w="2070" w:type="dxa"/>
            <w:vMerge/>
            <w:vAlign w:val="center"/>
          </w:tcPr>
          <w:p w14:paraId="7297E4A7" w14:textId="77777777" w:rsidR="009557BD" w:rsidRPr="004E2CD3" w:rsidRDefault="009557BD" w:rsidP="003A0482">
            <w:pPr>
              <w:spacing w:line="240" w:lineRule="auto"/>
              <w:ind w:hanging="12"/>
              <w:jc w:val="center"/>
              <w:rPr>
                <w:rFonts w:ascii="Times New Roman" w:eastAsia="Calibri" w:hAnsi="Times New Roman" w:cs="Times New Roman"/>
                <w:szCs w:val="20"/>
              </w:rPr>
            </w:pPr>
          </w:p>
        </w:tc>
      </w:tr>
      <w:tr w:rsidR="004E2CD3" w:rsidRPr="004E2CD3" w14:paraId="565A160A" w14:textId="77777777" w:rsidTr="00B9339B">
        <w:trPr>
          <w:trHeight w:val="162"/>
        </w:trPr>
        <w:tc>
          <w:tcPr>
            <w:tcW w:w="1800" w:type="dxa"/>
            <w:vMerge w:val="restart"/>
            <w:vAlign w:val="center"/>
          </w:tcPr>
          <w:p w14:paraId="6FF0172B" w14:textId="77777777" w:rsidR="009557BD" w:rsidRPr="004E2CD3" w:rsidRDefault="009557BD" w:rsidP="003A0482">
            <w:pPr>
              <w:spacing w:line="240" w:lineRule="auto"/>
              <w:ind w:left="528"/>
              <w:rPr>
                <w:rFonts w:ascii="Times New Roman" w:eastAsia="Calibri" w:hAnsi="Times New Roman" w:cs="Times New Roman"/>
                <w:szCs w:val="20"/>
              </w:rPr>
            </w:pPr>
            <w:r w:rsidRPr="004E2CD3">
              <w:rPr>
                <w:rFonts w:ascii="Times New Roman" w:eastAsia="Calibri" w:hAnsi="Times New Roman" w:cs="Times New Roman"/>
                <w:szCs w:val="20"/>
                <w:lang w:val="fr-FR"/>
              </w:rPr>
              <w:t>C</w:t>
            </w:r>
            <w:r w:rsidRPr="004E2CD3">
              <w:rPr>
                <w:rFonts w:ascii="Times New Roman" w:eastAsia="Calibri" w:hAnsi="Times New Roman" w:cs="Times New Roman"/>
                <w:szCs w:val="20"/>
                <w:vertAlign w:val="subscript"/>
                <w:lang w:val="fr-FR"/>
              </w:rPr>
              <w:t>max</w:t>
            </w:r>
          </w:p>
        </w:tc>
        <w:tc>
          <w:tcPr>
            <w:tcW w:w="1260" w:type="dxa"/>
            <w:vAlign w:val="center"/>
          </w:tcPr>
          <w:p w14:paraId="68B5B00C" w14:textId="5D613BF7" w:rsidR="009557BD" w:rsidRPr="004E2CD3" w:rsidRDefault="00C878F7" w:rsidP="003A0482">
            <w:pPr>
              <w:spacing w:line="240" w:lineRule="auto"/>
              <w:rPr>
                <w:rFonts w:ascii="Times New Roman" w:hAnsi="Times New Roman" w:cs="Times New Roman"/>
                <w:szCs w:val="20"/>
              </w:rPr>
            </w:pPr>
            <w:r w:rsidRPr="004E2CD3">
              <w:rPr>
                <w:rFonts w:ascii="Times New Roman" w:hAnsi="Times New Roman" w:cs="Times New Roman"/>
                <w:szCs w:val="20"/>
              </w:rPr>
              <w:t>TN</w:t>
            </w:r>
            <w:r w:rsidR="009557BD" w:rsidRPr="004E2CD3">
              <w:rPr>
                <w:rFonts w:ascii="Times New Roman" w:eastAsia="Calibri" w:hAnsi="Times New Roman" w:cs="Times New Roman"/>
                <w:szCs w:val="20"/>
                <w:vertAlign w:val="superscript"/>
              </w:rPr>
              <w:sym w:font="Wingdings 2" w:char="F085"/>
            </w:r>
          </w:p>
        </w:tc>
        <w:tc>
          <w:tcPr>
            <w:tcW w:w="1275" w:type="dxa"/>
          </w:tcPr>
          <w:p w14:paraId="1D2FBE10" w14:textId="61371CE0"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818</w:t>
            </w:r>
          </w:p>
        </w:tc>
        <w:tc>
          <w:tcPr>
            <w:tcW w:w="1275" w:type="dxa"/>
          </w:tcPr>
          <w:p w14:paraId="4B9B2F66" w14:textId="1A5BA18F"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878</w:t>
            </w:r>
          </w:p>
        </w:tc>
        <w:tc>
          <w:tcPr>
            <w:tcW w:w="1275" w:type="dxa"/>
          </w:tcPr>
          <w:p w14:paraId="1B762FC1" w14:textId="07208D5D"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847</w:t>
            </w:r>
          </w:p>
        </w:tc>
        <w:tc>
          <w:tcPr>
            <w:tcW w:w="1275" w:type="dxa"/>
          </w:tcPr>
          <w:p w14:paraId="2012AE78" w14:textId="485198CE"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685</w:t>
            </w:r>
          </w:p>
        </w:tc>
        <w:tc>
          <w:tcPr>
            <w:tcW w:w="1275" w:type="dxa"/>
          </w:tcPr>
          <w:p w14:paraId="07BC03A5" w14:textId="7D5FF6F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812</w:t>
            </w:r>
          </w:p>
        </w:tc>
        <w:tc>
          <w:tcPr>
            <w:tcW w:w="1275" w:type="dxa"/>
          </w:tcPr>
          <w:p w14:paraId="52E48072" w14:textId="659263A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780</w:t>
            </w:r>
          </w:p>
        </w:tc>
        <w:tc>
          <w:tcPr>
            <w:tcW w:w="990" w:type="dxa"/>
            <w:vMerge w:val="restart"/>
            <w:vAlign w:val="center"/>
          </w:tcPr>
          <w:p w14:paraId="23207566" w14:textId="77777777" w:rsidR="009557BD" w:rsidRPr="004E2CD3" w:rsidRDefault="009557BD" w:rsidP="003A0482">
            <w:pPr>
              <w:tabs>
                <w:tab w:val="left" w:pos="87"/>
                <w:tab w:val="decimal" w:pos="363"/>
              </w:tabs>
              <w:spacing w:line="240" w:lineRule="auto"/>
              <w:ind w:left="-120" w:firstLine="33"/>
              <w:jc w:val="center"/>
              <w:rPr>
                <w:rFonts w:ascii="Times New Roman" w:hAnsi="Times New Roman" w:cs="Times New Roman"/>
                <w:szCs w:val="20"/>
              </w:rPr>
            </w:pPr>
            <w:r w:rsidRPr="004E2CD3">
              <w:rPr>
                <w:rFonts w:ascii="Times New Roman" w:hAnsi="Times New Roman" w:cs="Times New Roman"/>
                <w:szCs w:val="20"/>
              </w:rPr>
              <w:t>22</w:t>
            </w:r>
          </w:p>
        </w:tc>
        <w:tc>
          <w:tcPr>
            <w:tcW w:w="2070" w:type="dxa"/>
            <w:vMerge w:val="restart"/>
            <w:vAlign w:val="center"/>
          </w:tcPr>
          <w:p w14:paraId="2F4497AF" w14:textId="77777777" w:rsidR="009557BD" w:rsidRPr="004E2CD3" w:rsidRDefault="009557BD" w:rsidP="003A0482">
            <w:pPr>
              <w:spacing w:line="240" w:lineRule="auto"/>
              <w:ind w:hanging="12"/>
              <w:jc w:val="center"/>
              <w:rPr>
                <w:rFonts w:ascii="Times New Roman" w:hAnsi="Times New Roman" w:cs="Times New Roman"/>
                <w:szCs w:val="20"/>
              </w:rPr>
            </w:pPr>
            <w:r w:rsidRPr="004E2CD3">
              <w:rPr>
                <w:rFonts w:ascii="Times New Roman" w:hAnsi="Times New Roman" w:cs="Times New Roman"/>
                <w:szCs w:val="20"/>
              </w:rPr>
              <w:t>P*</w:t>
            </w:r>
          </w:p>
        </w:tc>
      </w:tr>
      <w:tr w:rsidR="004E2CD3" w:rsidRPr="004E2CD3" w14:paraId="3F1E4503" w14:textId="77777777" w:rsidTr="00B9339B">
        <w:tc>
          <w:tcPr>
            <w:tcW w:w="1800" w:type="dxa"/>
            <w:vMerge/>
            <w:vAlign w:val="center"/>
          </w:tcPr>
          <w:p w14:paraId="590C60D6" w14:textId="77777777" w:rsidR="009557BD" w:rsidRPr="004E2CD3" w:rsidRDefault="009557BD" w:rsidP="003A0482">
            <w:pPr>
              <w:spacing w:line="240" w:lineRule="auto"/>
              <w:ind w:left="528"/>
              <w:rPr>
                <w:rFonts w:ascii="Times New Roman" w:eastAsia="Calibri" w:hAnsi="Times New Roman" w:cs="Times New Roman"/>
                <w:szCs w:val="20"/>
              </w:rPr>
            </w:pPr>
          </w:p>
        </w:tc>
        <w:tc>
          <w:tcPr>
            <w:tcW w:w="1260" w:type="dxa"/>
            <w:vAlign w:val="center"/>
          </w:tcPr>
          <w:p w14:paraId="4AEBDE76" w14:textId="19E02E14" w:rsidR="009557BD" w:rsidRPr="004E2CD3" w:rsidRDefault="00C878F7" w:rsidP="003A0482">
            <w:pPr>
              <w:spacing w:line="240" w:lineRule="auto"/>
              <w:rPr>
                <w:rFonts w:ascii="Times New Roman" w:hAnsi="Times New Roman" w:cs="Times New Roman"/>
                <w:szCs w:val="20"/>
              </w:rPr>
            </w:pPr>
            <w:r w:rsidRPr="004E2CD3">
              <w:rPr>
                <w:rFonts w:ascii="Times New Roman" w:hAnsi="Times New Roman" w:cs="Times New Roman"/>
                <w:szCs w:val="20"/>
                <w:lang w:val="fr-FR"/>
              </w:rPr>
              <w:t>HS</w:t>
            </w:r>
          </w:p>
        </w:tc>
        <w:tc>
          <w:tcPr>
            <w:tcW w:w="1275" w:type="dxa"/>
          </w:tcPr>
          <w:p w14:paraId="55C24436" w14:textId="742E53D3"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779</w:t>
            </w:r>
          </w:p>
        </w:tc>
        <w:tc>
          <w:tcPr>
            <w:tcW w:w="1275" w:type="dxa"/>
          </w:tcPr>
          <w:p w14:paraId="18BFA250"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873</w:t>
            </w:r>
          </w:p>
        </w:tc>
        <w:tc>
          <w:tcPr>
            <w:tcW w:w="1275" w:type="dxa"/>
          </w:tcPr>
          <w:p w14:paraId="0AC2909C"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761</w:t>
            </w:r>
          </w:p>
        </w:tc>
        <w:tc>
          <w:tcPr>
            <w:tcW w:w="1275" w:type="dxa"/>
          </w:tcPr>
          <w:p w14:paraId="65327754"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714</w:t>
            </w:r>
          </w:p>
        </w:tc>
        <w:tc>
          <w:tcPr>
            <w:tcW w:w="1275" w:type="dxa"/>
          </w:tcPr>
          <w:p w14:paraId="5C18B65E"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671</w:t>
            </w:r>
          </w:p>
        </w:tc>
        <w:tc>
          <w:tcPr>
            <w:tcW w:w="1275" w:type="dxa"/>
          </w:tcPr>
          <w:p w14:paraId="3B1920B8"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718</w:t>
            </w:r>
          </w:p>
        </w:tc>
        <w:tc>
          <w:tcPr>
            <w:tcW w:w="990" w:type="dxa"/>
            <w:vMerge/>
            <w:vAlign w:val="center"/>
          </w:tcPr>
          <w:p w14:paraId="4E091440" w14:textId="77777777" w:rsidR="009557BD" w:rsidRPr="004E2CD3" w:rsidRDefault="009557BD" w:rsidP="003A0482">
            <w:pPr>
              <w:tabs>
                <w:tab w:val="left" w:pos="87"/>
                <w:tab w:val="decimal" w:pos="363"/>
              </w:tabs>
              <w:spacing w:line="240" w:lineRule="auto"/>
              <w:ind w:left="-120" w:firstLine="33"/>
              <w:jc w:val="center"/>
              <w:rPr>
                <w:rFonts w:ascii="Times New Roman" w:hAnsi="Times New Roman" w:cs="Times New Roman"/>
                <w:szCs w:val="20"/>
              </w:rPr>
            </w:pPr>
          </w:p>
        </w:tc>
        <w:tc>
          <w:tcPr>
            <w:tcW w:w="2070" w:type="dxa"/>
            <w:vMerge/>
            <w:vAlign w:val="center"/>
          </w:tcPr>
          <w:p w14:paraId="4D5ABA2F" w14:textId="77777777" w:rsidR="009557BD" w:rsidRPr="004E2CD3" w:rsidRDefault="009557BD" w:rsidP="003A0482">
            <w:pPr>
              <w:spacing w:line="240" w:lineRule="auto"/>
              <w:ind w:hanging="12"/>
              <w:jc w:val="center"/>
              <w:rPr>
                <w:rFonts w:ascii="Times New Roman" w:hAnsi="Times New Roman" w:cs="Times New Roman"/>
                <w:szCs w:val="20"/>
              </w:rPr>
            </w:pPr>
          </w:p>
        </w:tc>
      </w:tr>
      <w:tr w:rsidR="004E2CD3" w:rsidRPr="004E2CD3" w14:paraId="1A483ED1" w14:textId="77777777" w:rsidTr="00B9339B">
        <w:trPr>
          <w:trHeight w:val="162"/>
        </w:trPr>
        <w:tc>
          <w:tcPr>
            <w:tcW w:w="1800" w:type="dxa"/>
            <w:vMerge w:val="restart"/>
            <w:vAlign w:val="center"/>
          </w:tcPr>
          <w:p w14:paraId="2F6F05ED" w14:textId="77777777" w:rsidR="009557BD" w:rsidRPr="004E2CD3" w:rsidRDefault="009557BD" w:rsidP="003A0482">
            <w:pPr>
              <w:spacing w:line="240" w:lineRule="auto"/>
              <w:ind w:left="528"/>
              <w:rPr>
                <w:rFonts w:ascii="Times New Roman" w:eastAsia="Calibri" w:hAnsi="Times New Roman" w:cs="Times New Roman"/>
                <w:szCs w:val="20"/>
              </w:rPr>
            </w:pPr>
            <w:r w:rsidRPr="004E2CD3">
              <w:rPr>
                <w:rFonts w:ascii="Times New Roman" w:eastAsia="Calibri" w:hAnsi="Times New Roman" w:cs="Times New Roman"/>
                <w:szCs w:val="20"/>
                <w:lang w:val="fr-FR"/>
              </w:rPr>
              <w:t>T</w:t>
            </w:r>
            <w:r w:rsidRPr="004E2CD3">
              <w:rPr>
                <w:rFonts w:ascii="Times New Roman" w:eastAsia="Calibri" w:hAnsi="Times New Roman" w:cs="Times New Roman"/>
                <w:szCs w:val="20"/>
                <w:vertAlign w:val="subscript"/>
                <w:lang w:val="fr-FR"/>
              </w:rPr>
              <w:t>max</w:t>
            </w:r>
          </w:p>
        </w:tc>
        <w:tc>
          <w:tcPr>
            <w:tcW w:w="1260" w:type="dxa"/>
            <w:vAlign w:val="center"/>
          </w:tcPr>
          <w:p w14:paraId="5143275E" w14:textId="0497D053" w:rsidR="009557BD" w:rsidRPr="004E2CD3" w:rsidRDefault="00C878F7" w:rsidP="003A0482">
            <w:pPr>
              <w:spacing w:line="240" w:lineRule="auto"/>
              <w:rPr>
                <w:rFonts w:ascii="Times New Roman" w:hAnsi="Times New Roman" w:cs="Times New Roman"/>
                <w:szCs w:val="20"/>
              </w:rPr>
            </w:pPr>
            <w:r w:rsidRPr="004E2CD3">
              <w:rPr>
                <w:rFonts w:ascii="Times New Roman" w:hAnsi="Times New Roman" w:cs="Times New Roman"/>
                <w:szCs w:val="20"/>
                <w:lang w:val="fr-FR"/>
              </w:rPr>
              <w:t>TN</w:t>
            </w:r>
          </w:p>
        </w:tc>
        <w:tc>
          <w:tcPr>
            <w:tcW w:w="1275" w:type="dxa"/>
            <w:vAlign w:val="bottom"/>
          </w:tcPr>
          <w:p w14:paraId="184A2BED" w14:textId="6EB75FC2"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50.5</w:t>
            </w:r>
          </w:p>
        </w:tc>
        <w:tc>
          <w:tcPr>
            <w:tcW w:w="1275" w:type="dxa"/>
            <w:vAlign w:val="bottom"/>
          </w:tcPr>
          <w:p w14:paraId="7083D05A"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91.5</w:t>
            </w:r>
          </w:p>
        </w:tc>
        <w:tc>
          <w:tcPr>
            <w:tcW w:w="1275" w:type="dxa"/>
            <w:vAlign w:val="bottom"/>
          </w:tcPr>
          <w:p w14:paraId="0BDD01D0"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63.2</w:t>
            </w:r>
          </w:p>
        </w:tc>
        <w:tc>
          <w:tcPr>
            <w:tcW w:w="1275" w:type="dxa"/>
            <w:vAlign w:val="bottom"/>
          </w:tcPr>
          <w:p w14:paraId="389B3871"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60.7</w:t>
            </w:r>
          </w:p>
        </w:tc>
        <w:tc>
          <w:tcPr>
            <w:tcW w:w="1275" w:type="dxa"/>
            <w:vAlign w:val="bottom"/>
          </w:tcPr>
          <w:p w14:paraId="35D12383"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64.9</w:t>
            </w:r>
          </w:p>
        </w:tc>
        <w:tc>
          <w:tcPr>
            <w:tcW w:w="1275" w:type="dxa"/>
            <w:vAlign w:val="bottom"/>
          </w:tcPr>
          <w:p w14:paraId="334C37FA"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72.1</w:t>
            </w:r>
          </w:p>
        </w:tc>
        <w:tc>
          <w:tcPr>
            <w:tcW w:w="990" w:type="dxa"/>
            <w:vMerge w:val="restart"/>
            <w:vAlign w:val="center"/>
          </w:tcPr>
          <w:p w14:paraId="0E0C2E11" w14:textId="77777777" w:rsidR="009557BD" w:rsidRPr="004E2CD3" w:rsidRDefault="009557BD" w:rsidP="003A0482">
            <w:pPr>
              <w:tabs>
                <w:tab w:val="left" w:pos="87"/>
                <w:tab w:val="decimal" w:pos="363"/>
              </w:tabs>
              <w:spacing w:line="240" w:lineRule="auto"/>
              <w:ind w:left="-120" w:firstLine="33"/>
              <w:jc w:val="center"/>
              <w:rPr>
                <w:rFonts w:ascii="Times New Roman" w:eastAsia="Calibri" w:hAnsi="Times New Roman" w:cs="Times New Roman"/>
                <w:szCs w:val="20"/>
              </w:rPr>
            </w:pPr>
            <w:r w:rsidRPr="004E2CD3">
              <w:rPr>
                <w:rFonts w:ascii="Times New Roman" w:eastAsia="Calibri" w:hAnsi="Times New Roman" w:cs="Times New Roman"/>
                <w:szCs w:val="20"/>
              </w:rPr>
              <w:t>31.5</w:t>
            </w:r>
          </w:p>
        </w:tc>
        <w:tc>
          <w:tcPr>
            <w:tcW w:w="2070" w:type="dxa"/>
            <w:vMerge w:val="restart"/>
            <w:vAlign w:val="center"/>
          </w:tcPr>
          <w:p w14:paraId="044FF727" w14:textId="77777777" w:rsidR="009557BD" w:rsidRPr="004E2CD3" w:rsidRDefault="009557BD" w:rsidP="003A0482">
            <w:pPr>
              <w:spacing w:line="240" w:lineRule="auto"/>
              <w:ind w:hanging="12"/>
              <w:jc w:val="center"/>
              <w:rPr>
                <w:rFonts w:ascii="Times New Roman" w:eastAsia="Calibri" w:hAnsi="Times New Roman" w:cs="Times New Roman"/>
                <w:szCs w:val="20"/>
              </w:rPr>
            </w:pPr>
            <w:r w:rsidRPr="004E2CD3">
              <w:rPr>
                <w:rFonts w:ascii="Times New Roman" w:eastAsia="Calibri" w:hAnsi="Times New Roman" w:cs="Times New Roman"/>
                <w:szCs w:val="20"/>
              </w:rPr>
              <w:t>ns</w:t>
            </w:r>
          </w:p>
        </w:tc>
      </w:tr>
      <w:tr w:rsidR="004E2CD3" w:rsidRPr="004E2CD3" w14:paraId="19257147" w14:textId="77777777" w:rsidTr="00B9339B">
        <w:tc>
          <w:tcPr>
            <w:tcW w:w="1800" w:type="dxa"/>
            <w:vMerge/>
            <w:vAlign w:val="center"/>
          </w:tcPr>
          <w:p w14:paraId="609E9883" w14:textId="77777777" w:rsidR="009557BD" w:rsidRPr="004E2CD3" w:rsidRDefault="009557BD" w:rsidP="003A0482">
            <w:pPr>
              <w:spacing w:line="240" w:lineRule="auto"/>
              <w:ind w:left="528"/>
              <w:rPr>
                <w:rFonts w:ascii="Times New Roman" w:eastAsia="Calibri" w:hAnsi="Times New Roman" w:cs="Times New Roman"/>
                <w:szCs w:val="20"/>
              </w:rPr>
            </w:pPr>
          </w:p>
        </w:tc>
        <w:tc>
          <w:tcPr>
            <w:tcW w:w="1260" w:type="dxa"/>
            <w:vAlign w:val="center"/>
          </w:tcPr>
          <w:p w14:paraId="3F4DC975" w14:textId="6A542668" w:rsidR="009557BD" w:rsidRPr="004E2CD3" w:rsidRDefault="00C878F7" w:rsidP="003A0482">
            <w:pPr>
              <w:spacing w:line="240" w:lineRule="auto"/>
              <w:rPr>
                <w:rFonts w:ascii="Times New Roman" w:hAnsi="Times New Roman" w:cs="Times New Roman"/>
                <w:szCs w:val="20"/>
              </w:rPr>
            </w:pPr>
            <w:r w:rsidRPr="004E2CD3">
              <w:rPr>
                <w:rFonts w:ascii="Times New Roman" w:hAnsi="Times New Roman" w:cs="Times New Roman"/>
                <w:szCs w:val="20"/>
              </w:rPr>
              <w:t>HS</w:t>
            </w:r>
          </w:p>
        </w:tc>
        <w:tc>
          <w:tcPr>
            <w:tcW w:w="1275" w:type="dxa"/>
            <w:vAlign w:val="bottom"/>
          </w:tcPr>
          <w:p w14:paraId="26366E9D" w14:textId="63FC56C9"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53.8</w:t>
            </w:r>
          </w:p>
        </w:tc>
        <w:tc>
          <w:tcPr>
            <w:tcW w:w="1275" w:type="dxa"/>
            <w:vAlign w:val="bottom"/>
          </w:tcPr>
          <w:p w14:paraId="113E4019"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45.1</w:t>
            </w:r>
          </w:p>
        </w:tc>
        <w:tc>
          <w:tcPr>
            <w:tcW w:w="1275" w:type="dxa"/>
            <w:vAlign w:val="bottom"/>
          </w:tcPr>
          <w:p w14:paraId="1C2DC85D"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77.3</w:t>
            </w:r>
          </w:p>
        </w:tc>
        <w:tc>
          <w:tcPr>
            <w:tcW w:w="1275" w:type="dxa"/>
            <w:vAlign w:val="bottom"/>
          </w:tcPr>
          <w:p w14:paraId="236C63FD"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69.0</w:t>
            </w:r>
          </w:p>
        </w:tc>
        <w:tc>
          <w:tcPr>
            <w:tcW w:w="1275" w:type="dxa"/>
            <w:vAlign w:val="bottom"/>
          </w:tcPr>
          <w:p w14:paraId="1044B056"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64.3</w:t>
            </w:r>
          </w:p>
        </w:tc>
        <w:tc>
          <w:tcPr>
            <w:tcW w:w="1275" w:type="dxa"/>
            <w:vAlign w:val="bottom"/>
          </w:tcPr>
          <w:p w14:paraId="362D9B66" w14:textId="77777777" w:rsidR="009557BD" w:rsidRPr="004E2CD3" w:rsidRDefault="009557BD" w:rsidP="003A0482">
            <w:pPr>
              <w:spacing w:line="240" w:lineRule="auto"/>
              <w:jc w:val="center"/>
              <w:rPr>
                <w:rFonts w:ascii="Times New Roman" w:hAnsi="Times New Roman" w:cs="Times New Roman"/>
                <w:szCs w:val="20"/>
              </w:rPr>
            </w:pPr>
            <w:r w:rsidRPr="004E2CD3">
              <w:rPr>
                <w:rFonts w:ascii="Times New Roman" w:hAnsi="Times New Roman" w:cs="Times New Roman"/>
                <w:szCs w:val="20"/>
              </w:rPr>
              <w:t>94.5</w:t>
            </w:r>
          </w:p>
        </w:tc>
        <w:tc>
          <w:tcPr>
            <w:tcW w:w="990" w:type="dxa"/>
            <w:vMerge/>
            <w:vAlign w:val="center"/>
          </w:tcPr>
          <w:p w14:paraId="0EAF6ED3" w14:textId="77777777" w:rsidR="009557BD" w:rsidRPr="004E2CD3" w:rsidRDefault="009557BD" w:rsidP="003A0482">
            <w:pPr>
              <w:tabs>
                <w:tab w:val="left" w:pos="87"/>
                <w:tab w:val="decimal" w:pos="363"/>
              </w:tabs>
              <w:spacing w:line="240" w:lineRule="auto"/>
              <w:ind w:left="-120" w:firstLine="33"/>
              <w:jc w:val="center"/>
              <w:rPr>
                <w:rFonts w:ascii="Times New Roman" w:eastAsia="Calibri" w:hAnsi="Times New Roman" w:cs="Times New Roman"/>
                <w:szCs w:val="20"/>
              </w:rPr>
            </w:pPr>
          </w:p>
        </w:tc>
        <w:tc>
          <w:tcPr>
            <w:tcW w:w="2070" w:type="dxa"/>
            <w:vMerge/>
            <w:vAlign w:val="center"/>
          </w:tcPr>
          <w:p w14:paraId="7B3B552A" w14:textId="77777777" w:rsidR="009557BD" w:rsidRPr="004E2CD3" w:rsidRDefault="009557BD" w:rsidP="003A0482">
            <w:pPr>
              <w:spacing w:line="240" w:lineRule="auto"/>
              <w:ind w:hanging="12"/>
              <w:jc w:val="center"/>
              <w:rPr>
                <w:rFonts w:ascii="Times New Roman" w:eastAsia="Calibri" w:hAnsi="Times New Roman" w:cs="Times New Roman"/>
                <w:szCs w:val="20"/>
              </w:rPr>
            </w:pPr>
          </w:p>
        </w:tc>
      </w:tr>
    </w:tbl>
    <w:p w14:paraId="52840C1D" w14:textId="6449AE8C" w:rsidR="000538C2" w:rsidRPr="004E2CD3" w:rsidRDefault="00DF129D" w:rsidP="003A0482">
      <w:pPr>
        <w:spacing w:line="240" w:lineRule="auto"/>
        <w:jc w:val="both"/>
        <w:rPr>
          <w:rFonts w:ascii="Times New Roman" w:eastAsiaTheme="minorEastAsia" w:hAnsi="Times New Roman" w:cs="Times New Roman"/>
          <w:iCs/>
          <w:lang w:val="en-US"/>
        </w:rPr>
      </w:pPr>
      <w:r w:rsidRPr="004E2CD3">
        <w:rPr>
          <w:rFonts w:ascii="Times New Roman" w:eastAsia="Calibri" w:hAnsi="Times New Roman" w:cs="Times New Roman"/>
          <w:szCs w:val="20"/>
          <w:vertAlign w:val="superscript"/>
        </w:rPr>
        <w:t>1</w:t>
      </w:r>
      <w:r w:rsidRPr="004E2CD3">
        <w:rPr>
          <w:rFonts w:ascii="Times New Roman" w:eastAsia="Calibri" w:hAnsi="Times New Roman" w:cs="Times New Roman"/>
          <w:szCs w:val="20"/>
        </w:rPr>
        <w:t xml:space="preserve">A total of </w:t>
      </w:r>
      <w:r w:rsidR="000538C2" w:rsidRPr="004E2CD3">
        <w:rPr>
          <w:rFonts w:ascii="Times New Roman" w:eastAsia="Calibri" w:hAnsi="Times New Roman" w:cs="Times New Roman"/>
          <w:szCs w:val="20"/>
        </w:rPr>
        <w:t>27</w:t>
      </w:r>
      <w:r w:rsidRPr="004E2CD3">
        <w:rPr>
          <w:rFonts w:ascii="Times New Roman" w:eastAsia="Calibri" w:hAnsi="Times New Roman" w:cs="Times New Roman"/>
          <w:szCs w:val="20"/>
        </w:rPr>
        <w:t xml:space="preserve"> pigs were allocated to 6 experimental groups in 9 replicates with 2 blocks per replicate. All pigs were housed </w:t>
      </w:r>
      <w:r w:rsidR="001F29C0" w:rsidRPr="004E2CD3">
        <w:rPr>
          <w:rFonts w:ascii="Times New Roman" w:eastAsia="Calibri" w:hAnsi="Times New Roman" w:cs="Times New Roman"/>
          <w:szCs w:val="20"/>
        </w:rPr>
        <w:t>under</w:t>
      </w:r>
      <w:r w:rsidRPr="004E2CD3">
        <w:rPr>
          <w:rFonts w:ascii="Times New Roman" w:eastAsia="Calibri" w:hAnsi="Times New Roman" w:cs="Times New Roman"/>
          <w:szCs w:val="20"/>
        </w:rPr>
        <w:t xml:space="preserve"> </w:t>
      </w:r>
      <w:r w:rsidR="00C878F7" w:rsidRPr="004E2CD3">
        <w:rPr>
          <w:rFonts w:ascii="Times New Roman" w:eastAsia="Calibri" w:hAnsi="Times New Roman" w:cs="Times New Roman"/>
          <w:szCs w:val="20"/>
        </w:rPr>
        <w:t>thermoneutral</w:t>
      </w:r>
      <w:r w:rsidR="00436DB1" w:rsidRPr="004E2CD3">
        <w:rPr>
          <w:rFonts w:ascii="Times New Roman" w:eastAsia="Calibri" w:hAnsi="Times New Roman" w:cs="Times New Roman"/>
          <w:szCs w:val="20"/>
        </w:rPr>
        <w:t xml:space="preserve"> conditions</w:t>
      </w:r>
      <w:r w:rsidR="00184C78" w:rsidRPr="004E2CD3">
        <w:rPr>
          <w:rFonts w:ascii="Times New Roman" w:eastAsia="Calibri" w:hAnsi="Times New Roman" w:cs="Times New Roman"/>
          <w:szCs w:val="20"/>
        </w:rPr>
        <w:t xml:space="preserve"> </w:t>
      </w:r>
      <w:r w:rsidR="00436DB1" w:rsidRPr="004E2CD3">
        <w:rPr>
          <w:rFonts w:ascii="Times New Roman" w:eastAsia="Calibri" w:hAnsi="Times New Roman" w:cs="Times New Roman"/>
          <w:szCs w:val="20"/>
        </w:rPr>
        <w:t>(</w:t>
      </w:r>
      <w:r w:rsidR="00C878F7" w:rsidRPr="004E2CD3">
        <w:rPr>
          <w:rFonts w:ascii="Times New Roman" w:eastAsia="Calibri" w:hAnsi="Times New Roman" w:cs="Times New Roman"/>
          <w:szCs w:val="20"/>
        </w:rPr>
        <w:t xml:space="preserve">TN; </w:t>
      </w:r>
      <w:r w:rsidR="00436DB1" w:rsidRPr="004E2CD3">
        <w:rPr>
          <w:rFonts w:ascii="Times New Roman" w:eastAsia="Calibri" w:hAnsi="Times New Roman" w:cs="Times New Roman"/>
          <w:szCs w:val="20"/>
        </w:rPr>
        <w:t xml:space="preserve">22°C) </w:t>
      </w:r>
      <w:r w:rsidRPr="004E2CD3">
        <w:rPr>
          <w:rFonts w:ascii="Times New Roman" w:eastAsia="Calibri" w:hAnsi="Times New Roman" w:cs="Times New Roman"/>
          <w:szCs w:val="20"/>
        </w:rPr>
        <w:t xml:space="preserve">from d -5 to -1 </w:t>
      </w:r>
      <w:r w:rsidR="00686AFC" w:rsidRPr="004E2CD3">
        <w:rPr>
          <w:rFonts w:ascii="Times New Roman" w:eastAsia="Calibri" w:hAnsi="Times New Roman" w:cs="Times New Roman"/>
          <w:szCs w:val="20"/>
        </w:rPr>
        <w:t>and then under heat stressed</w:t>
      </w:r>
      <w:r w:rsidR="00DB627D" w:rsidRPr="004E2CD3">
        <w:rPr>
          <w:rFonts w:ascii="Times New Roman" w:eastAsia="Calibri" w:hAnsi="Times New Roman" w:cs="Times New Roman"/>
          <w:szCs w:val="20"/>
        </w:rPr>
        <w:t xml:space="preserve"> conditions (HS; 28°C)</w:t>
      </w:r>
      <w:r w:rsidRPr="004E2CD3">
        <w:rPr>
          <w:rFonts w:ascii="Times New Roman" w:eastAsia="Calibri" w:hAnsi="Times New Roman" w:cs="Times New Roman"/>
          <w:szCs w:val="20"/>
        </w:rPr>
        <w:t xml:space="preserve"> from d 0 to 4. </w:t>
      </w:r>
      <w:r w:rsidR="00503AA0" w:rsidRPr="004E2CD3">
        <w:rPr>
          <w:rFonts w:ascii="Times New Roman" w:eastAsia="Calibri" w:hAnsi="Times New Roman" w:cs="Times New Roman"/>
          <w:szCs w:val="20"/>
        </w:rPr>
        <w:t>Serial blood sampling was done on d -2 (</w:t>
      </w:r>
      <w:r w:rsidR="00EA1F62" w:rsidRPr="004E2CD3">
        <w:rPr>
          <w:rFonts w:ascii="Times New Roman" w:eastAsia="Calibri" w:hAnsi="Times New Roman" w:cs="Times New Roman"/>
          <w:szCs w:val="20"/>
        </w:rPr>
        <w:t>TN period</w:t>
      </w:r>
      <w:r w:rsidR="00503AA0" w:rsidRPr="004E2CD3">
        <w:rPr>
          <w:rFonts w:ascii="Times New Roman" w:eastAsia="Calibri" w:hAnsi="Times New Roman" w:cs="Times New Roman"/>
          <w:szCs w:val="20"/>
        </w:rPr>
        <w:t>) and on d 1 (</w:t>
      </w:r>
      <w:r w:rsidR="004D688D" w:rsidRPr="004E2CD3">
        <w:rPr>
          <w:rFonts w:ascii="Times New Roman" w:eastAsia="Calibri" w:hAnsi="Times New Roman" w:cs="Times New Roman"/>
          <w:szCs w:val="20"/>
        </w:rPr>
        <w:t>HS period</w:t>
      </w:r>
      <w:r w:rsidR="00503AA0" w:rsidRPr="004E2CD3">
        <w:rPr>
          <w:rFonts w:ascii="Times New Roman" w:eastAsia="Calibri" w:hAnsi="Times New Roman" w:cs="Times New Roman"/>
          <w:szCs w:val="20"/>
        </w:rPr>
        <w:t xml:space="preserve">). Plasma kinetic profile per variable were then analyzed using non-linear regression using a modified </w:t>
      </w:r>
      <w:r w:rsidR="0094158B" w:rsidRPr="004E2CD3">
        <w:rPr>
          <w:rFonts w:ascii="Times New Roman" w:eastAsia="Calibri" w:hAnsi="Times New Roman" w:cs="Times New Roman"/>
          <w:szCs w:val="20"/>
        </w:rPr>
        <w:t>E</w:t>
      </w:r>
      <w:r w:rsidR="00503AA0" w:rsidRPr="004E2CD3">
        <w:rPr>
          <w:rFonts w:ascii="Times New Roman" w:eastAsia="Calibri" w:hAnsi="Times New Roman" w:cs="Times New Roman"/>
          <w:szCs w:val="20"/>
        </w:rPr>
        <w:t>rlang model that was parameterized to</w:t>
      </w:r>
      <w:r w:rsidR="003F2B6C" w:rsidRPr="004E2CD3">
        <w:rPr>
          <w:rFonts w:ascii="Times New Roman" w:eastAsia="Calibri" w:hAnsi="Times New Roman" w:cs="Times New Roman"/>
          <w:szCs w:val="20"/>
        </w:rPr>
        <w:t xml:space="preserve"> estimate </w:t>
      </w:r>
      <w:proofErr w:type="spellStart"/>
      <w:r w:rsidR="003F2B6C" w:rsidRPr="004E2CD3">
        <w:rPr>
          <w:rFonts w:ascii="Times New Roman" w:eastAsia="Calibri" w:hAnsi="Times New Roman" w:cs="Times New Roman"/>
          <w:szCs w:val="20"/>
        </w:rPr>
        <w:t>C</w:t>
      </w:r>
      <w:r w:rsidR="002E1083" w:rsidRPr="004E2CD3">
        <w:rPr>
          <w:rFonts w:ascii="Times New Roman" w:eastAsia="Calibri" w:hAnsi="Times New Roman" w:cs="Times New Roman"/>
          <w:szCs w:val="20"/>
          <w:vertAlign w:val="subscript"/>
        </w:rPr>
        <w:t>initial</w:t>
      </w:r>
      <w:proofErr w:type="spellEnd"/>
      <w:r w:rsidR="003F2B6C" w:rsidRPr="004E2CD3">
        <w:rPr>
          <w:rFonts w:ascii="Times New Roman" w:eastAsia="Calibri" w:hAnsi="Times New Roman" w:cs="Times New Roman"/>
          <w:szCs w:val="20"/>
        </w:rPr>
        <w:t xml:space="preserve">, λ, AUC and </w:t>
      </w:r>
      <w:proofErr w:type="spellStart"/>
      <w:r w:rsidR="003F2B6C" w:rsidRPr="004E2CD3">
        <w:rPr>
          <w:rFonts w:ascii="Times New Roman" w:eastAsia="Calibri" w:hAnsi="Times New Roman" w:cs="Times New Roman"/>
          <w:szCs w:val="20"/>
        </w:rPr>
        <w:t>C</w:t>
      </w:r>
      <w:r w:rsidR="003F2B6C" w:rsidRPr="004E2CD3">
        <w:rPr>
          <w:rFonts w:ascii="Times New Roman" w:eastAsia="Calibri" w:hAnsi="Times New Roman" w:cs="Times New Roman"/>
          <w:szCs w:val="20"/>
          <w:vertAlign w:val="subscript"/>
        </w:rPr>
        <w:t>final</w:t>
      </w:r>
      <w:proofErr w:type="spellEnd"/>
      <w:r w:rsidR="00F50D28" w:rsidRPr="004E2CD3">
        <w:rPr>
          <w:rFonts w:ascii="Times New Roman" w:eastAsia="Calibri" w:hAnsi="Times New Roman" w:cs="Times New Roman"/>
          <w:szCs w:val="20"/>
        </w:rPr>
        <w:t xml:space="preserve"> (</w:t>
      </w:r>
      <w:r w:rsidR="00F638A4" w:rsidRPr="004E2CD3">
        <w:rPr>
          <w:rFonts w:ascii="Times New Roman" w:eastAsia="Calibri" w:hAnsi="Times New Roman" w:cs="Times New Roman"/>
          <w:szCs w:val="20"/>
        </w:rPr>
        <w:t xml:space="preserve">as described in </w:t>
      </w:r>
      <w:r w:rsidR="00F50D28" w:rsidRPr="004E2CD3">
        <w:rPr>
          <w:rFonts w:ascii="Times New Roman" w:eastAsia="Calibri" w:hAnsi="Times New Roman" w:cs="Times New Roman"/>
          <w:szCs w:val="20"/>
        </w:rPr>
        <w:t>Supplementary figure 1).</w:t>
      </w:r>
    </w:p>
    <w:p w14:paraId="3701872F" w14:textId="79BF18C6" w:rsidR="00AC3516" w:rsidRPr="004E2CD3" w:rsidRDefault="00845378" w:rsidP="003A0482">
      <w:pPr>
        <w:spacing w:line="240" w:lineRule="auto"/>
        <w:jc w:val="both"/>
        <w:rPr>
          <w:rFonts w:ascii="Times New Roman" w:eastAsia="Calibri" w:hAnsi="Times New Roman" w:cs="Times New Roman"/>
        </w:rPr>
      </w:pPr>
      <w:r w:rsidRPr="004E2CD3">
        <w:rPr>
          <w:rFonts w:ascii="Times New Roman" w:eastAsia="Calibri" w:hAnsi="Times New Roman" w:cs="Times New Roman"/>
          <w:vertAlign w:val="superscript"/>
        </w:rPr>
        <w:t>2</w:t>
      </w:r>
      <w:r w:rsidRPr="004E2CD3">
        <w:rPr>
          <w:rFonts w:ascii="Times New Roman" w:eastAsia="Calibri" w:hAnsi="Times New Roman" w:cs="Times New Roman"/>
        </w:rPr>
        <w:t xml:space="preserve">The </w:t>
      </w:r>
      <w:r w:rsidR="008D46A2" w:rsidRPr="004E2CD3">
        <w:rPr>
          <w:rFonts w:ascii="Times New Roman" w:eastAsia="Calibri" w:hAnsi="Times New Roman" w:cs="Times New Roman"/>
        </w:rPr>
        <w:t>predicted</w:t>
      </w:r>
      <w:r w:rsidR="00546A52" w:rsidRPr="004E2CD3">
        <w:rPr>
          <w:rFonts w:ascii="Times New Roman" w:eastAsia="Calibri" w:hAnsi="Times New Roman" w:cs="Times New Roman"/>
        </w:rPr>
        <w:t xml:space="preserve"> values</w:t>
      </w:r>
      <w:r w:rsidR="00E16686" w:rsidRPr="004E2CD3">
        <w:rPr>
          <w:rFonts w:ascii="Times New Roman" w:eastAsia="Calibri" w:hAnsi="Times New Roman" w:cs="Times New Roman"/>
        </w:rPr>
        <w:t xml:space="preserve"> for each parameter</w:t>
      </w:r>
      <w:r w:rsidRPr="004E2CD3">
        <w:rPr>
          <w:rFonts w:ascii="Times New Roman" w:eastAsia="Calibri" w:hAnsi="Times New Roman" w:cs="Times New Roman"/>
        </w:rPr>
        <w:t xml:space="preserve"> </w:t>
      </w:r>
      <w:r w:rsidR="00E16686" w:rsidRPr="004E2CD3">
        <w:rPr>
          <w:rFonts w:ascii="Times New Roman" w:eastAsia="Calibri" w:hAnsi="Times New Roman" w:cs="Times New Roman"/>
        </w:rPr>
        <w:t>per pig and p</w:t>
      </w:r>
      <w:r w:rsidR="00683C70" w:rsidRPr="004E2CD3">
        <w:rPr>
          <w:rFonts w:ascii="Times New Roman" w:eastAsia="Calibri" w:hAnsi="Times New Roman" w:cs="Times New Roman"/>
        </w:rPr>
        <w:t>er</w:t>
      </w:r>
      <w:r w:rsidR="00CC10EB" w:rsidRPr="004E2CD3">
        <w:rPr>
          <w:rFonts w:ascii="Times New Roman" w:eastAsia="Calibri" w:hAnsi="Times New Roman" w:cs="Times New Roman"/>
        </w:rPr>
        <w:t xml:space="preserve"> period </w:t>
      </w:r>
      <w:r w:rsidRPr="004E2CD3">
        <w:rPr>
          <w:rFonts w:ascii="Times New Roman" w:eastAsia="Calibri" w:hAnsi="Times New Roman" w:cs="Times New Roman"/>
        </w:rPr>
        <w:t>from the non-linear regression wer</w:t>
      </w:r>
      <w:r w:rsidR="00AC3516" w:rsidRPr="004E2CD3">
        <w:rPr>
          <w:rFonts w:ascii="Times New Roman" w:eastAsia="Calibri" w:hAnsi="Times New Roman" w:cs="Times New Roman"/>
        </w:rPr>
        <w:t>e</w:t>
      </w:r>
      <w:r w:rsidR="00AC3516" w:rsidRPr="004E2CD3">
        <w:rPr>
          <w:rFonts w:ascii="Times New Roman" w:hAnsi="Times New Roman" w:cs="Times New Roman"/>
        </w:rPr>
        <w:t xml:space="preserve"> </w:t>
      </w:r>
      <w:r w:rsidR="00AC3516" w:rsidRPr="004E2CD3">
        <w:rPr>
          <w:rFonts w:ascii="Times New Roman" w:eastAsia="Calibri" w:hAnsi="Times New Roman" w:cs="Times New Roman"/>
        </w:rPr>
        <w:t xml:space="preserve">analyzed using PROC MIXED model with feeding window (FW), diet (D), period (P), and their interactions as fixed effects, </w:t>
      </w:r>
      <w:r w:rsidR="007F5649" w:rsidRPr="004E2CD3">
        <w:rPr>
          <w:rFonts w:ascii="Times New Roman" w:eastAsia="Calibri" w:hAnsi="Times New Roman" w:cs="Times New Roman"/>
        </w:rPr>
        <w:t xml:space="preserve">and </w:t>
      </w:r>
      <w:r w:rsidR="00AC3516" w:rsidRPr="004E2CD3">
        <w:rPr>
          <w:rFonts w:ascii="Times New Roman" w:eastAsia="Calibri" w:hAnsi="Times New Roman" w:cs="Times New Roman"/>
        </w:rPr>
        <w:t>with pig as a repeated unit per period.</w:t>
      </w:r>
      <w:r w:rsidR="009A5C3C" w:rsidRPr="004E2CD3">
        <w:rPr>
          <w:rFonts w:ascii="Times New Roman" w:eastAsia="Calibri" w:hAnsi="Times New Roman" w:cs="Times New Roman"/>
        </w:rPr>
        <w:t xml:space="preserve"> **P &lt; 0.01, * P &lt; 0.05, </w:t>
      </w:r>
      <w:r w:rsidR="009A5C3C" w:rsidRPr="004E2CD3">
        <w:rPr>
          <w:rFonts w:ascii="Times New Roman" w:eastAsia="Calibri" w:hAnsi="Times New Roman" w:cs="Times New Roman"/>
          <w:vertAlign w:val="superscript"/>
        </w:rPr>
        <w:t>T</w:t>
      </w:r>
      <w:r w:rsidR="00EF3C02" w:rsidRPr="004E2CD3">
        <w:rPr>
          <w:rFonts w:ascii="Times New Roman" w:eastAsia="Calibri" w:hAnsi="Times New Roman" w:cs="Times New Roman"/>
        </w:rPr>
        <w:t>P &lt; 0.10.</w:t>
      </w:r>
    </w:p>
    <w:p w14:paraId="1293D630" w14:textId="1D8134D0" w:rsidR="00EF3C02" w:rsidRPr="004E2CD3" w:rsidRDefault="00EF3C02" w:rsidP="00EF3C02">
      <w:pPr>
        <w:spacing w:line="240" w:lineRule="auto"/>
        <w:jc w:val="both"/>
        <w:rPr>
          <w:rFonts w:ascii="Times New Roman" w:eastAsia="Calibri" w:hAnsi="Times New Roman" w:cs="Times New Roman"/>
          <w:lang w:val="en-US"/>
        </w:rPr>
      </w:pPr>
      <w:r w:rsidRPr="004E2CD3">
        <w:rPr>
          <w:rFonts w:ascii="Times New Roman" w:eastAsia="Calibri" w:hAnsi="Times New Roman" w:cs="Times New Roman"/>
          <w:vertAlign w:val="superscript"/>
        </w:rPr>
        <w:t>3</w:t>
      </w:r>
      <w:r w:rsidRPr="004E2CD3">
        <w:rPr>
          <w:rFonts w:ascii="Times New Roman" w:eastAsia="Calibri" w:hAnsi="Times New Roman" w:cs="Times New Roman"/>
        </w:rPr>
        <w:t xml:space="preserve">Contrast statements within period (P&lt;0.05): </w:t>
      </w:r>
      <w:r w:rsidRPr="004E2CD3">
        <w:rPr>
          <w:rFonts w:ascii="Times New Roman" w:eastAsia="Calibri" w:hAnsi="Times New Roman" w:cs="Times New Roman"/>
          <w:vertAlign w:val="superscript"/>
          <w:lang w:val="fr-FR"/>
        </w:rPr>
        <w:sym w:font="Wingdings 2" w:char="F0E0"/>
      </w:r>
      <w:r w:rsidRPr="004E2CD3">
        <w:rPr>
          <w:rFonts w:ascii="Times New Roman" w:eastAsia="Calibri" w:hAnsi="Times New Roman" w:cs="Times New Roman"/>
        </w:rPr>
        <w:t>[</w:t>
      </w:r>
      <w:r w:rsidR="00FD5CB1" w:rsidRPr="004E2CD3">
        <w:rPr>
          <w:rFonts w:ascii="Times New Roman" w:eastAsia="Calibri" w:hAnsi="Times New Roman" w:cs="Times New Roman"/>
        </w:rPr>
        <w:t>NS—</w:t>
      </w:r>
      <w:proofErr w:type="spellStart"/>
      <w:r w:rsidRPr="004E2CD3">
        <w:rPr>
          <w:rFonts w:ascii="Times New Roman" w:eastAsia="Calibri" w:hAnsi="Times New Roman" w:cs="Times New Roman"/>
        </w:rPr>
        <w:t>Unli</w:t>
      </w:r>
      <w:proofErr w:type="spellEnd"/>
      <w:r w:rsidRPr="004E2CD3">
        <w:rPr>
          <w:rFonts w:ascii="Times New Roman" w:eastAsia="Calibri" w:hAnsi="Times New Roman" w:cs="Times New Roman"/>
        </w:rPr>
        <w:t xml:space="preserve">, </w:t>
      </w:r>
      <w:r w:rsidR="00FD5CB1" w:rsidRPr="004E2CD3">
        <w:rPr>
          <w:rFonts w:ascii="Times New Roman" w:eastAsia="Calibri" w:hAnsi="Times New Roman" w:cs="Times New Roman"/>
        </w:rPr>
        <w:t>NS—</w:t>
      </w:r>
      <w:r w:rsidRPr="004E2CD3">
        <w:rPr>
          <w:rFonts w:ascii="Times New Roman" w:eastAsia="Calibri" w:hAnsi="Times New Roman" w:cs="Times New Roman"/>
        </w:rPr>
        <w:t xml:space="preserve">2FW, </w:t>
      </w:r>
      <w:r w:rsidR="00FD5CB1" w:rsidRPr="004E2CD3">
        <w:rPr>
          <w:rFonts w:ascii="Times New Roman" w:eastAsia="Calibri" w:hAnsi="Times New Roman" w:cs="Times New Roman"/>
        </w:rPr>
        <w:t>NS—</w:t>
      </w:r>
      <w:r w:rsidRPr="004E2CD3">
        <w:rPr>
          <w:rFonts w:ascii="Times New Roman" w:eastAsia="Calibri" w:hAnsi="Times New Roman" w:cs="Times New Roman"/>
        </w:rPr>
        <w:t>8FW] vs. [</w:t>
      </w:r>
      <w:r w:rsidR="00FD5CB1" w:rsidRPr="004E2CD3">
        <w:rPr>
          <w:rFonts w:ascii="Times New Roman" w:eastAsia="Calibri" w:hAnsi="Times New Roman" w:cs="Times New Roman"/>
        </w:rPr>
        <w:t>LY—</w:t>
      </w:r>
      <w:proofErr w:type="spellStart"/>
      <w:r w:rsidRPr="004E2CD3">
        <w:rPr>
          <w:rFonts w:ascii="Times New Roman" w:eastAsia="Calibri" w:hAnsi="Times New Roman" w:cs="Times New Roman"/>
        </w:rPr>
        <w:t>Unli</w:t>
      </w:r>
      <w:proofErr w:type="spellEnd"/>
      <w:r w:rsidRPr="004E2CD3">
        <w:rPr>
          <w:rFonts w:ascii="Times New Roman" w:eastAsia="Calibri" w:hAnsi="Times New Roman" w:cs="Times New Roman"/>
        </w:rPr>
        <w:t xml:space="preserve">, </w:t>
      </w:r>
      <w:r w:rsidR="00FD5CB1" w:rsidRPr="004E2CD3">
        <w:rPr>
          <w:rFonts w:ascii="Times New Roman" w:eastAsia="Calibri" w:hAnsi="Times New Roman" w:cs="Times New Roman"/>
        </w:rPr>
        <w:t>LY—</w:t>
      </w:r>
      <w:r w:rsidRPr="004E2CD3">
        <w:rPr>
          <w:rFonts w:ascii="Times New Roman" w:eastAsia="Calibri" w:hAnsi="Times New Roman" w:cs="Times New Roman"/>
        </w:rPr>
        <w:t xml:space="preserve">2FW, </w:t>
      </w:r>
      <w:r w:rsidR="00FD5CB1" w:rsidRPr="004E2CD3">
        <w:rPr>
          <w:rFonts w:ascii="Times New Roman" w:eastAsia="Calibri" w:hAnsi="Times New Roman" w:cs="Times New Roman"/>
        </w:rPr>
        <w:t>LY—</w:t>
      </w:r>
      <w:r w:rsidRPr="004E2CD3">
        <w:rPr>
          <w:rFonts w:ascii="Times New Roman" w:eastAsia="Calibri" w:hAnsi="Times New Roman" w:cs="Times New Roman"/>
        </w:rPr>
        <w:t xml:space="preserve">8FW]; </w:t>
      </w:r>
      <w:r w:rsidRPr="004E2CD3">
        <w:rPr>
          <w:rFonts w:ascii="Times New Roman" w:eastAsia="Calibri" w:hAnsi="Times New Roman" w:cs="Times New Roman"/>
          <w:vertAlign w:val="superscript"/>
          <w:lang w:val="fr-FR"/>
        </w:rPr>
        <w:sym w:font="Wingdings 2" w:char="F0CF"/>
      </w:r>
      <w:r w:rsidRPr="004E2CD3">
        <w:rPr>
          <w:rFonts w:ascii="Times New Roman" w:eastAsia="Calibri" w:hAnsi="Times New Roman" w:cs="Times New Roman"/>
        </w:rPr>
        <w:t>(</w:t>
      </w:r>
      <w:r w:rsidR="00FD5CB1" w:rsidRPr="004E2CD3">
        <w:rPr>
          <w:rFonts w:ascii="Times New Roman" w:eastAsia="Calibri" w:hAnsi="Times New Roman" w:cs="Times New Roman"/>
        </w:rPr>
        <w:t>NS—</w:t>
      </w:r>
      <w:proofErr w:type="spellStart"/>
      <w:r w:rsidRPr="004E2CD3">
        <w:rPr>
          <w:rFonts w:ascii="Times New Roman" w:eastAsia="Calibri" w:hAnsi="Times New Roman" w:cs="Times New Roman"/>
        </w:rPr>
        <w:t>Unli</w:t>
      </w:r>
      <w:proofErr w:type="spellEnd"/>
      <w:r w:rsidRPr="004E2CD3">
        <w:rPr>
          <w:rFonts w:ascii="Times New Roman" w:eastAsia="Calibri" w:hAnsi="Times New Roman" w:cs="Times New Roman"/>
        </w:rPr>
        <w:t xml:space="preserve"> vs. </w:t>
      </w:r>
      <w:r w:rsidR="00FD5CB1" w:rsidRPr="004E2CD3">
        <w:rPr>
          <w:rFonts w:ascii="Times New Roman" w:eastAsia="Calibri" w:hAnsi="Times New Roman" w:cs="Times New Roman"/>
        </w:rPr>
        <w:t>LY—</w:t>
      </w:r>
      <w:proofErr w:type="spellStart"/>
      <w:r w:rsidRPr="004E2CD3">
        <w:rPr>
          <w:rFonts w:ascii="Times New Roman" w:eastAsia="Calibri" w:hAnsi="Times New Roman" w:cs="Times New Roman"/>
        </w:rPr>
        <w:t>Unli</w:t>
      </w:r>
      <w:proofErr w:type="spellEnd"/>
      <w:r w:rsidRPr="004E2CD3">
        <w:rPr>
          <w:rFonts w:ascii="Times New Roman" w:eastAsia="Calibri" w:hAnsi="Times New Roman" w:cs="Times New Roman"/>
        </w:rPr>
        <w:t xml:space="preserve">); </w:t>
      </w:r>
      <w:r w:rsidRPr="004E2CD3">
        <w:rPr>
          <w:rFonts w:ascii="Times New Roman" w:eastAsia="Calibri" w:hAnsi="Times New Roman" w:cs="Times New Roman"/>
          <w:vertAlign w:val="superscript"/>
        </w:rPr>
        <w:sym w:font="Wingdings 2" w:char="F085"/>
      </w:r>
      <w:r w:rsidRPr="004E2CD3">
        <w:rPr>
          <w:rFonts w:ascii="Times New Roman" w:eastAsia="Calibri" w:hAnsi="Times New Roman" w:cs="Times New Roman"/>
        </w:rPr>
        <w:t>(</w:t>
      </w:r>
      <w:r w:rsidR="00FD5CB1" w:rsidRPr="004E2CD3">
        <w:rPr>
          <w:rFonts w:ascii="Times New Roman" w:eastAsia="Calibri" w:hAnsi="Times New Roman" w:cs="Times New Roman"/>
        </w:rPr>
        <w:t>NS—</w:t>
      </w:r>
      <w:r w:rsidRPr="004E2CD3">
        <w:rPr>
          <w:rFonts w:ascii="Times New Roman" w:eastAsia="Calibri" w:hAnsi="Times New Roman" w:cs="Times New Roman"/>
        </w:rPr>
        <w:t xml:space="preserve">2FW vs. </w:t>
      </w:r>
      <w:r w:rsidR="00FD5CB1" w:rsidRPr="004E2CD3">
        <w:rPr>
          <w:rFonts w:ascii="Times New Roman" w:eastAsia="Calibri" w:hAnsi="Times New Roman" w:cs="Times New Roman"/>
        </w:rPr>
        <w:t>LY—</w:t>
      </w:r>
      <w:r w:rsidRPr="004E2CD3">
        <w:rPr>
          <w:rFonts w:ascii="Times New Roman" w:eastAsia="Calibri" w:hAnsi="Times New Roman" w:cs="Times New Roman"/>
        </w:rPr>
        <w:t xml:space="preserve">2FW); and </w:t>
      </w:r>
      <w:proofErr w:type="gramStart"/>
      <w:r w:rsidRPr="004E2CD3">
        <w:rPr>
          <w:rFonts w:ascii="Times New Roman" w:eastAsia="Calibri" w:hAnsi="Times New Roman" w:cs="Times New Roman"/>
          <w:vertAlign w:val="superscript"/>
        </w:rPr>
        <w:t>‡</w:t>
      </w:r>
      <w:r w:rsidRPr="004E2CD3">
        <w:rPr>
          <w:rFonts w:ascii="Times New Roman" w:eastAsia="Calibri" w:hAnsi="Times New Roman" w:cs="Times New Roman"/>
        </w:rPr>
        <w:t>(</w:t>
      </w:r>
      <w:proofErr w:type="gramEnd"/>
      <w:r w:rsidR="00FD5CB1" w:rsidRPr="004E2CD3">
        <w:rPr>
          <w:rFonts w:ascii="Times New Roman" w:eastAsia="Calibri" w:hAnsi="Times New Roman" w:cs="Times New Roman"/>
        </w:rPr>
        <w:t>NS—</w:t>
      </w:r>
      <w:r w:rsidRPr="004E2CD3">
        <w:rPr>
          <w:rFonts w:ascii="Times New Roman" w:eastAsia="Calibri" w:hAnsi="Times New Roman" w:cs="Times New Roman"/>
        </w:rPr>
        <w:t xml:space="preserve">8FW vs. </w:t>
      </w:r>
      <w:r w:rsidR="00FD5CB1" w:rsidRPr="004E2CD3">
        <w:rPr>
          <w:rFonts w:ascii="Times New Roman" w:eastAsia="Calibri" w:hAnsi="Times New Roman" w:cs="Times New Roman"/>
        </w:rPr>
        <w:t>LY—</w:t>
      </w:r>
      <w:r w:rsidRPr="004E2CD3">
        <w:rPr>
          <w:rFonts w:ascii="Times New Roman" w:eastAsia="Calibri" w:hAnsi="Times New Roman" w:cs="Times New Roman"/>
        </w:rPr>
        <w:t xml:space="preserve">8FW)] for diet effect. </w:t>
      </w:r>
      <w:proofErr w:type="gramStart"/>
      <w:r w:rsidRPr="004E2CD3">
        <w:rPr>
          <w:rFonts w:ascii="Times New Roman" w:eastAsia="Calibri" w:hAnsi="Times New Roman" w:cs="Times New Roman"/>
          <w:vertAlign w:val="superscript"/>
          <w:lang w:val="en-US"/>
        </w:rPr>
        <w:t>#</w:t>
      </w:r>
      <w:r w:rsidRPr="004E2CD3">
        <w:rPr>
          <w:rFonts w:ascii="Times New Roman" w:eastAsia="Calibri" w:hAnsi="Times New Roman" w:cs="Times New Roman"/>
          <w:lang w:val="en-US"/>
        </w:rPr>
        <w:t>[</w:t>
      </w:r>
      <w:proofErr w:type="gramEnd"/>
      <w:r w:rsidR="00FD5CB1" w:rsidRPr="004E2CD3">
        <w:rPr>
          <w:rFonts w:ascii="Times New Roman" w:eastAsia="Calibri" w:hAnsi="Times New Roman" w:cs="Times New Roman"/>
          <w:lang w:val="en-US"/>
        </w:rPr>
        <w:t>NS—</w:t>
      </w:r>
      <w:r w:rsidRPr="004E2CD3">
        <w:rPr>
          <w:rFonts w:ascii="Times New Roman" w:eastAsia="Calibri" w:hAnsi="Times New Roman" w:cs="Times New Roman"/>
          <w:lang w:val="en-US"/>
        </w:rPr>
        <w:t xml:space="preserve">Unli, </w:t>
      </w:r>
      <w:r w:rsidR="00FD5CB1" w:rsidRPr="004E2CD3">
        <w:rPr>
          <w:rFonts w:ascii="Times New Roman" w:eastAsia="Calibri" w:hAnsi="Times New Roman" w:cs="Times New Roman"/>
          <w:lang w:val="en-US"/>
        </w:rPr>
        <w:t>LY—</w:t>
      </w:r>
      <w:proofErr w:type="spellStart"/>
      <w:r w:rsidRPr="004E2CD3">
        <w:rPr>
          <w:rFonts w:ascii="Times New Roman" w:eastAsia="Calibri" w:hAnsi="Times New Roman" w:cs="Times New Roman"/>
          <w:lang w:val="en-US"/>
        </w:rPr>
        <w:t>Unli</w:t>
      </w:r>
      <w:proofErr w:type="spellEnd"/>
      <w:r w:rsidRPr="004E2CD3">
        <w:rPr>
          <w:rFonts w:ascii="Times New Roman" w:eastAsia="Calibri" w:hAnsi="Times New Roman" w:cs="Times New Roman"/>
          <w:lang w:val="en-US"/>
        </w:rPr>
        <w:t>] vs. [</w:t>
      </w:r>
      <w:r w:rsidR="00FD5CB1" w:rsidRPr="004E2CD3">
        <w:rPr>
          <w:rFonts w:ascii="Times New Roman" w:eastAsia="Calibri" w:hAnsi="Times New Roman" w:cs="Times New Roman"/>
          <w:lang w:val="en-US"/>
        </w:rPr>
        <w:t>NS—</w:t>
      </w:r>
      <w:r w:rsidRPr="004E2CD3">
        <w:rPr>
          <w:rFonts w:ascii="Times New Roman" w:eastAsia="Calibri" w:hAnsi="Times New Roman" w:cs="Times New Roman"/>
          <w:lang w:val="en-US"/>
        </w:rPr>
        <w:t xml:space="preserve">2FW, </w:t>
      </w:r>
      <w:r w:rsidR="00FD5CB1" w:rsidRPr="004E2CD3">
        <w:rPr>
          <w:rFonts w:ascii="Times New Roman" w:eastAsia="Calibri" w:hAnsi="Times New Roman" w:cs="Times New Roman"/>
          <w:lang w:val="en-US"/>
        </w:rPr>
        <w:t>LY—</w:t>
      </w:r>
      <w:r w:rsidRPr="004E2CD3">
        <w:rPr>
          <w:rFonts w:ascii="Times New Roman" w:eastAsia="Calibri" w:hAnsi="Times New Roman" w:cs="Times New Roman"/>
          <w:lang w:val="en-US"/>
        </w:rPr>
        <w:t xml:space="preserve">2FW]; </w:t>
      </w:r>
      <w:r w:rsidRPr="004E2CD3">
        <w:rPr>
          <w:rFonts w:ascii="Times New Roman" w:eastAsia="Calibri" w:hAnsi="Times New Roman" w:cs="Times New Roman"/>
          <w:vertAlign w:val="superscript"/>
          <w:lang w:val="en-US"/>
        </w:rPr>
        <w:t>||</w:t>
      </w:r>
      <w:r w:rsidRPr="004E2CD3">
        <w:rPr>
          <w:rFonts w:ascii="Times New Roman" w:eastAsia="Calibri" w:hAnsi="Times New Roman" w:cs="Times New Roman"/>
          <w:lang w:val="en-US"/>
        </w:rPr>
        <w:t>[</w:t>
      </w:r>
      <w:r w:rsidR="00FD5CB1" w:rsidRPr="004E2CD3">
        <w:rPr>
          <w:rFonts w:ascii="Times New Roman" w:eastAsia="Calibri" w:hAnsi="Times New Roman" w:cs="Times New Roman"/>
          <w:lang w:val="en-US"/>
        </w:rPr>
        <w:t>NS—</w:t>
      </w:r>
      <w:proofErr w:type="spellStart"/>
      <w:r w:rsidRPr="004E2CD3">
        <w:rPr>
          <w:rFonts w:ascii="Times New Roman" w:eastAsia="Calibri" w:hAnsi="Times New Roman" w:cs="Times New Roman"/>
          <w:lang w:val="en-US"/>
        </w:rPr>
        <w:t>Unli</w:t>
      </w:r>
      <w:proofErr w:type="spellEnd"/>
      <w:r w:rsidRPr="004E2CD3">
        <w:rPr>
          <w:rFonts w:ascii="Times New Roman" w:eastAsia="Calibri" w:hAnsi="Times New Roman" w:cs="Times New Roman"/>
          <w:lang w:val="en-US"/>
        </w:rPr>
        <w:t xml:space="preserve">, </w:t>
      </w:r>
      <w:r w:rsidR="00FD5CB1" w:rsidRPr="004E2CD3">
        <w:rPr>
          <w:rFonts w:ascii="Times New Roman" w:eastAsia="Calibri" w:hAnsi="Times New Roman" w:cs="Times New Roman"/>
          <w:lang w:val="en-US"/>
        </w:rPr>
        <w:t>LY—</w:t>
      </w:r>
      <w:proofErr w:type="spellStart"/>
      <w:r w:rsidRPr="004E2CD3">
        <w:rPr>
          <w:rFonts w:ascii="Times New Roman" w:eastAsia="Calibri" w:hAnsi="Times New Roman" w:cs="Times New Roman"/>
          <w:lang w:val="en-US"/>
        </w:rPr>
        <w:t>Unli</w:t>
      </w:r>
      <w:proofErr w:type="spellEnd"/>
      <w:r w:rsidRPr="004E2CD3">
        <w:rPr>
          <w:rFonts w:ascii="Times New Roman" w:eastAsia="Calibri" w:hAnsi="Times New Roman" w:cs="Times New Roman"/>
          <w:lang w:val="en-US"/>
        </w:rPr>
        <w:t xml:space="preserve">] vs. </w:t>
      </w:r>
      <w:r w:rsidRPr="004E2CD3">
        <w:rPr>
          <w:rFonts w:ascii="Times New Roman" w:eastAsia="Calibri" w:hAnsi="Times New Roman" w:cs="Times New Roman"/>
        </w:rPr>
        <w:t>[</w:t>
      </w:r>
      <w:r w:rsidR="00FD5CB1" w:rsidRPr="004E2CD3">
        <w:rPr>
          <w:rFonts w:ascii="Times New Roman" w:eastAsia="Calibri" w:hAnsi="Times New Roman" w:cs="Times New Roman"/>
        </w:rPr>
        <w:t>NS—</w:t>
      </w:r>
      <w:r w:rsidRPr="004E2CD3">
        <w:rPr>
          <w:rFonts w:ascii="Times New Roman" w:eastAsia="Calibri" w:hAnsi="Times New Roman" w:cs="Times New Roman"/>
        </w:rPr>
        <w:t xml:space="preserve">8FW, </w:t>
      </w:r>
      <w:r w:rsidR="00FD5CB1" w:rsidRPr="004E2CD3">
        <w:rPr>
          <w:rFonts w:ascii="Times New Roman" w:eastAsia="Calibri" w:hAnsi="Times New Roman" w:cs="Times New Roman"/>
        </w:rPr>
        <w:t>LY—</w:t>
      </w:r>
      <w:r w:rsidRPr="004E2CD3">
        <w:rPr>
          <w:rFonts w:ascii="Times New Roman" w:eastAsia="Calibri" w:hAnsi="Times New Roman" w:cs="Times New Roman"/>
        </w:rPr>
        <w:t xml:space="preserve">8FW]; </w:t>
      </w:r>
      <w:r w:rsidRPr="004E2CD3">
        <w:rPr>
          <w:rFonts w:ascii="Times New Roman" w:eastAsia="Calibri" w:hAnsi="Times New Roman" w:cs="Times New Roman"/>
          <w:vertAlign w:val="superscript"/>
        </w:rPr>
        <w:t>§</w:t>
      </w:r>
      <w:r w:rsidRPr="004E2CD3">
        <w:rPr>
          <w:rFonts w:ascii="Times New Roman" w:eastAsia="Calibri" w:hAnsi="Times New Roman" w:cs="Times New Roman"/>
        </w:rPr>
        <w:t>[</w:t>
      </w:r>
      <w:r w:rsidR="00FD5CB1" w:rsidRPr="004E2CD3">
        <w:rPr>
          <w:rFonts w:ascii="Times New Roman" w:eastAsia="Calibri" w:hAnsi="Times New Roman" w:cs="Times New Roman"/>
        </w:rPr>
        <w:t>NS—</w:t>
      </w:r>
      <w:r w:rsidRPr="004E2CD3">
        <w:rPr>
          <w:rFonts w:ascii="Times New Roman" w:eastAsia="Calibri" w:hAnsi="Times New Roman" w:cs="Times New Roman"/>
        </w:rPr>
        <w:t xml:space="preserve">2FW, </w:t>
      </w:r>
      <w:r w:rsidR="00FD5CB1" w:rsidRPr="004E2CD3">
        <w:rPr>
          <w:rFonts w:ascii="Times New Roman" w:eastAsia="Calibri" w:hAnsi="Times New Roman" w:cs="Times New Roman"/>
        </w:rPr>
        <w:t>LY—</w:t>
      </w:r>
      <w:r w:rsidRPr="004E2CD3">
        <w:rPr>
          <w:rFonts w:ascii="Times New Roman" w:eastAsia="Calibri" w:hAnsi="Times New Roman" w:cs="Times New Roman"/>
        </w:rPr>
        <w:t xml:space="preserve">2FW] vs. </w:t>
      </w:r>
      <w:r w:rsidRPr="004E2CD3">
        <w:rPr>
          <w:rFonts w:ascii="Times New Roman" w:eastAsia="Calibri" w:hAnsi="Times New Roman" w:cs="Times New Roman"/>
          <w:lang w:val="en-US"/>
        </w:rPr>
        <w:t>[</w:t>
      </w:r>
      <w:r w:rsidR="00FD5CB1" w:rsidRPr="004E2CD3">
        <w:rPr>
          <w:rFonts w:ascii="Times New Roman" w:eastAsia="Calibri" w:hAnsi="Times New Roman" w:cs="Times New Roman"/>
          <w:lang w:val="en-US"/>
        </w:rPr>
        <w:t>NS—</w:t>
      </w:r>
      <w:r w:rsidRPr="004E2CD3">
        <w:rPr>
          <w:rFonts w:ascii="Times New Roman" w:eastAsia="Calibri" w:hAnsi="Times New Roman" w:cs="Times New Roman"/>
          <w:lang w:val="en-US"/>
        </w:rPr>
        <w:t xml:space="preserve">8FW, </w:t>
      </w:r>
      <w:r w:rsidR="00FD5CB1" w:rsidRPr="004E2CD3">
        <w:rPr>
          <w:rFonts w:ascii="Times New Roman" w:eastAsia="Calibri" w:hAnsi="Times New Roman" w:cs="Times New Roman"/>
          <w:lang w:val="en-US"/>
        </w:rPr>
        <w:t>LY—</w:t>
      </w:r>
      <w:r w:rsidRPr="004E2CD3">
        <w:rPr>
          <w:rFonts w:ascii="Times New Roman" w:eastAsia="Calibri" w:hAnsi="Times New Roman" w:cs="Times New Roman"/>
          <w:lang w:val="en-US"/>
        </w:rPr>
        <w:t>8FW] for FW effect.</w:t>
      </w:r>
    </w:p>
    <w:p w14:paraId="4C8CBBB7" w14:textId="77777777" w:rsidR="00EF3C02" w:rsidRPr="004E2CD3" w:rsidRDefault="00EF3C02" w:rsidP="00EF3C02">
      <w:pPr>
        <w:spacing w:line="240" w:lineRule="auto"/>
        <w:jc w:val="both"/>
        <w:rPr>
          <w:rFonts w:ascii="Times New Roman" w:eastAsia="Calibri" w:hAnsi="Times New Roman" w:cs="Times New Roman"/>
          <w:vertAlign w:val="superscript"/>
        </w:rPr>
      </w:pPr>
      <w:r w:rsidRPr="004E2CD3">
        <w:rPr>
          <w:rFonts w:ascii="Times New Roman" w:eastAsia="Calibri" w:hAnsi="Times New Roman" w:cs="Times New Roman"/>
          <w:vertAlign w:val="superscript"/>
        </w:rPr>
        <w:t>4</w:t>
      </w:r>
      <w:r w:rsidRPr="004E2CD3">
        <w:rPr>
          <w:rFonts w:ascii="Times New Roman" w:eastAsia="Calibri" w:hAnsi="Times New Roman" w:cs="Times New Roman"/>
        </w:rPr>
        <w:t>RSD: residual standard deviation.</w:t>
      </w:r>
    </w:p>
    <w:p w14:paraId="06916AFF" w14:textId="27931F63" w:rsidR="006E68F5" w:rsidRPr="004E2CD3" w:rsidRDefault="006E68F5" w:rsidP="00EF3C02">
      <w:pPr>
        <w:spacing w:line="240" w:lineRule="auto"/>
        <w:jc w:val="both"/>
        <w:rPr>
          <w:rFonts w:ascii="Times New Roman" w:eastAsia="Calibri" w:hAnsi="Times New Roman" w:cs="Times New Roman"/>
          <w:szCs w:val="20"/>
        </w:rPr>
      </w:pPr>
    </w:p>
    <w:p w14:paraId="532736BD" w14:textId="7C991C24" w:rsidR="00C86F50" w:rsidRPr="004E2CD3" w:rsidRDefault="00C86F50">
      <w:pPr>
        <w:spacing w:after="160" w:line="259" w:lineRule="auto"/>
        <w:rPr>
          <w:rFonts w:ascii="Times New Roman" w:eastAsia="Calibri" w:hAnsi="Times New Roman" w:cs="Times New Roman"/>
          <w:szCs w:val="20"/>
        </w:rPr>
      </w:pPr>
    </w:p>
    <w:p w14:paraId="5227E5B1" w14:textId="5F8D84A9" w:rsidR="00501F30" w:rsidRPr="004E2CD3" w:rsidRDefault="00501F30" w:rsidP="00EF3C02">
      <w:pPr>
        <w:spacing w:line="240" w:lineRule="auto"/>
        <w:jc w:val="both"/>
        <w:rPr>
          <w:rFonts w:ascii="Times New Roman" w:eastAsia="Calibri" w:hAnsi="Times New Roman" w:cs="Times New Roman"/>
          <w:szCs w:val="20"/>
        </w:rPr>
      </w:pPr>
      <w:r w:rsidRPr="004E2CD3">
        <w:rPr>
          <w:rFonts w:ascii="Times New Roman" w:eastAsia="Calibri" w:hAnsi="Times New Roman" w:cs="Times New Roman"/>
          <w:szCs w:val="20"/>
        </w:rPr>
        <w:t>References:</w:t>
      </w:r>
    </w:p>
    <w:p w14:paraId="7EC5A726" w14:textId="51675EB0" w:rsidR="00C86F50" w:rsidRPr="004E2CD3" w:rsidRDefault="00C86F50" w:rsidP="00C86F50">
      <w:pPr>
        <w:widowControl w:val="0"/>
        <w:autoSpaceDE w:val="0"/>
        <w:autoSpaceDN w:val="0"/>
        <w:adjustRightInd w:val="0"/>
        <w:spacing w:line="240" w:lineRule="auto"/>
        <w:ind w:left="640" w:hanging="640"/>
        <w:rPr>
          <w:rFonts w:ascii="Times New Roman" w:hAnsi="Times New Roman" w:cs="Times New Roman"/>
          <w:noProof/>
        </w:rPr>
      </w:pPr>
      <w:r w:rsidRPr="004E2CD3">
        <w:rPr>
          <w:rFonts w:ascii="Times New Roman" w:eastAsia="Calibri" w:hAnsi="Times New Roman" w:cs="Times New Roman"/>
          <w:szCs w:val="20"/>
        </w:rPr>
        <w:fldChar w:fldCharType="begin" w:fldLock="1"/>
      </w:r>
      <w:r w:rsidRPr="004E2CD3">
        <w:rPr>
          <w:rFonts w:ascii="Times New Roman" w:eastAsia="Calibri" w:hAnsi="Times New Roman" w:cs="Times New Roman"/>
          <w:szCs w:val="20"/>
        </w:rPr>
        <w:instrText xml:space="preserve">ADDIN Mendeley Bibliography CSL_BIBLIOGRAPHY </w:instrText>
      </w:r>
      <w:r w:rsidRPr="004E2CD3">
        <w:rPr>
          <w:rFonts w:ascii="Times New Roman" w:eastAsia="Calibri" w:hAnsi="Times New Roman" w:cs="Times New Roman"/>
          <w:szCs w:val="20"/>
        </w:rPr>
        <w:fldChar w:fldCharType="separate"/>
      </w:r>
      <w:r w:rsidRPr="004E2CD3">
        <w:rPr>
          <w:rFonts w:ascii="Times New Roman" w:hAnsi="Times New Roman" w:cs="Times New Roman"/>
          <w:noProof/>
          <w:szCs w:val="24"/>
        </w:rPr>
        <w:t xml:space="preserve">1. </w:t>
      </w:r>
      <w:r w:rsidRPr="004E2CD3">
        <w:rPr>
          <w:rFonts w:ascii="Times New Roman" w:hAnsi="Times New Roman" w:cs="Times New Roman"/>
          <w:noProof/>
          <w:szCs w:val="24"/>
        </w:rPr>
        <w:tab/>
        <w:t xml:space="preserve">van Milgen J, Eugenio FA &amp; Le Floc’h N (2022) A model to analyse the postprandial nutrient concentration in the plasma of pigs. </w:t>
      </w:r>
      <w:r w:rsidRPr="004E2CD3">
        <w:rPr>
          <w:rFonts w:ascii="Times New Roman" w:hAnsi="Times New Roman" w:cs="Times New Roman"/>
          <w:i/>
          <w:iCs/>
          <w:noProof/>
          <w:szCs w:val="24"/>
        </w:rPr>
        <w:t>Anim. - Open Sp.</w:t>
      </w:r>
      <w:r w:rsidRPr="004E2CD3">
        <w:rPr>
          <w:rFonts w:ascii="Times New Roman" w:hAnsi="Times New Roman" w:cs="Times New Roman"/>
          <w:noProof/>
          <w:szCs w:val="24"/>
        </w:rPr>
        <w:t xml:space="preserve"> </w:t>
      </w:r>
      <w:r w:rsidRPr="004E2CD3">
        <w:rPr>
          <w:rFonts w:ascii="Times New Roman" w:hAnsi="Times New Roman" w:cs="Times New Roman"/>
          <w:b/>
          <w:bCs/>
          <w:noProof/>
          <w:szCs w:val="24"/>
        </w:rPr>
        <w:t>1</w:t>
      </w:r>
      <w:r w:rsidRPr="004E2CD3">
        <w:rPr>
          <w:rFonts w:ascii="Times New Roman" w:hAnsi="Times New Roman" w:cs="Times New Roman"/>
          <w:noProof/>
          <w:szCs w:val="24"/>
        </w:rPr>
        <w:t>, 100007.</w:t>
      </w:r>
    </w:p>
    <w:p w14:paraId="1ED15918" w14:textId="470978AD" w:rsidR="00501F30" w:rsidRPr="004E2CD3" w:rsidRDefault="00C86F50" w:rsidP="00EF3C02">
      <w:pPr>
        <w:spacing w:line="240" w:lineRule="auto"/>
        <w:jc w:val="both"/>
        <w:rPr>
          <w:rFonts w:ascii="Times New Roman" w:eastAsia="Calibri" w:hAnsi="Times New Roman" w:cs="Times New Roman"/>
          <w:szCs w:val="20"/>
        </w:rPr>
      </w:pPr>
      <w:r w:rsidRPr="004E2CD3">
        <w:rPr>
          <w:rFonts w:ascii="Times New Roman" w:eastAsia="Calibri" w:hAnsi="Times New Roman" w:cs="Times New Roman"/>
          <w:szCs w:val="20"/>
        </w:rPr>
        <w:fldChar w:fldCharType="end"/>
      </w:r>
    </w:p>
    <w:sectPr w:rsidR="00501F30" w:rsidRPr="004E2CD3" w:rsidSect="009557BD">
      <w:pgSz w:w="16838" w:h="11906" w:orient="landscape"/>
      <w:pgMar w:top="1440" w:right="1538"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2332"/>
    <w:multiLevelType w:val="hybridMultilevel"/>
    <w:tmpl w:val="6A20DFB4"/>
    <w:lvl w:ilvl="0" w:tplc="6ED0B438">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D14349"/>
    <w:multiLevelType w:val="hybridMultilevel"/>
    <w:tmpl w:val="B00089C4"/>
    <w:lvl w:ilvl="0" w:tplc="50B6B1F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F1591D"/>
    <w:multiLevelType w:val="hybridMultilevel"/>
    <w:tmpl w:val="CA804AAC"/>
    <w:lvl w:ilvl="0" w:tplc="04090001">
      <w:start w:val="1"/>
      <w:numFmt w:val="bullet"/>
      <w:lvlText w:val=""/>
      <w:lvlJc w:val="left"/>
      <w:pPr>
        <w:ind w:left="720" w:hanging="360"/>
      </w:pPr>
      <w:rPr>
        <w:rFonts w:ascii="Symbol" w:hAnsi="Symbol" w:hint="default"/>
      </w:rPr>
    </w:lvl>
    <w:lvl w:ilvl="1" w:tplc="042C5A5E">
      <w:numFmt w:val="bullet"/>
      <w:lvlText w:val=""/>
      <w:lvlJc w:val="left"/>
      <w:pPr>
        <w:ind w:left="1440" w:hanging="360"/>
      </w:pPr>
      <w:rPr>
        <w:rFonts w:ascii="Wingdings" w:eastAsia="Calibri" w:hAnsi="Wingdings" w:cs="Times New Roman"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96236"/>
    <w:multiLevelType w:val="hybridMultilevel"/>
    <w:tmpl w:val="647EA42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23543329">
    <w:abstractNumId w:val="2"/>
  </w:num>
  <w:num w:numId="2" w16cid:durableId="466515724">
    <w:abstractNumId w:val="1"/>
  </w:num>
  <w:num w:numId="3" w16cid:durableId="619147462">
    <w:abstractNumId w:val="0"/>
  </w:num>
  <w:num w:numId="4" w16cid:durableId="848372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PH" w:vendorID="64" w:dllVersion="6" w:nlCheck="1" w:checkStyle="1"/>
  <w:activeWritingStyle w:appName="MSWord" w:lang="en-US" w:vendorID="64" w:dllVersion="6" w:nlCheck="1" w:checkStyle="1"/>
  <w:activeWritingStyle w:appName="MSWord" w:lang="en-PH"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472"/>
    <w:rsid w:val="00002F4D"/>
    <w:rsid w:val="00003B71"/>
    <w:rsid w:val="0000490E"/>
    <w:rsid w:val="00005640"/>
    <w:rsid w:val="00006708"/>
    <w:rsid w:val="00007393"/>
    <w:rsid w:val="00007965"/>
    <w:rsid w:val="00007F51"/>
    <w:rsid w:val="0001170E"/>
    <w:rsid w:val="00012BA2"/>
    <w:rsid w:val="00012E94"/>
    <w:rsid w:val="00013F69"/>
    <w:rsid w:val="0001546E"/>
    <w:rsid w:val="00015CC3"/>
    <w:rsid w:val="000176A1"/>
    <w:rsid w:val="000233CD"/>
    <w:rsid w:val="00023665"/>
    <w:rsid w:val="00025AA6"/>
    <w:rsid w:val="00026247"/>
    <w:rsid w:val="00027D64"/>
    <w:rsid w:val="000327E8"/>
    <w:rsid w:val="00033430"/>
    <w:rsid w:val="000337F4"/>
    <w:rsid w:val="00036EE0"/>
    <w:rsid w:val="000371BF"/>
    <w:rsid w:val="00037E31"/>
    <w:rsid w:val="00041F59"/>
    <w:rsid w:val="00042276"/>
    <w:rsid w:val="000437C3"/>
    <w:rsid w:val="000455D5"/>
    <w:rsid w:val="0004691E"/>
    <w:rsid w:val="00051740"/>
    <w:rsid w:val="00051920"/>
    <w:rsid w:val="00052B89"/>
    <w:rsid w:val="000538C2"/>
    <w:rsid w:val="00054307"/>
    <w:rsid w:val="0005756A"/>
    <w:rsid w:val="00060B7A"/>
    <w:rsid w:val="0006178C"/>
    <w:rsid w:val="0006312A"/>
    <w:rsid w:val="00064512"/>
    <w:rsid w:val="00067D6F"/>
    <w:rsid w:val="00067F18"/>
    <w:rsid w:val="00071E79"/>
    <w:rsid w:val="0007445A"/>
    <w:rsid w:val="0007547E"/>
    <w:rsid w:val="00075A94"/>
    <w:rsid w:val="000824B6"/>
    <w:rsid w:val="00082526"/>
    <w:rsid w:val="00084EAA"/>
    <w:rsid w:val="0008505A"/>
    <w:rsid w:val="00086405"/>
    <w:rsid w:val="00087570"/>
    <w:rsid w:val="00087C6D"/>
    <w:rsid w:val="00091DE1"/>
    <w:rsid w:val="00092E03"/>
    <w:rsid w:val="000934B9"/>
    <w:rsid w:val="00094431"/>
    <w:rsid w:val="00094F1F"/>
    <w:rsid w:val="00095AB3"/>
    <w:rsid w:val="00096E7C"/>
    <w:rsid w:val="00097F4D"/>
    <w:rsid w:val="000A1F24"/>
    <w:rsid w:val="000A22BC"/>
    <w:rsid w:val="000B3334"/>
    <w:rsid w:val="000B7AFF"/>
    <w:rsid w:val="000C1671"/>
    <w:rsid w:val="000C2DB9"/>
    <w:rsid w:val="000C376D"/>
    <w:rsid w:val="000C50A0"/>
    <w:rsid w:val="000C5302"/>
    <w:rsid w:val="000C7B27"/>
    <w:rsid w:val="000D44D8"/>
    <w:rsid w:val="000D5188"/>
    <w:rsid w:val="000D55E2"/>
    <w:rsid w:val="000D67E3"/>
    <w:rsid w:val="000E14FE"/>
    <w:rsid w:val="000E35CF"/>
    <w:rsid w:val="000E3F3A"/>
    <w:rsid w:val="000E59C1"/>
    <w:rsid w:val="000E62D0"/>
    <w:rsid w:val="000E7C1E"/>
    <w:rsid w:val="000E7D88"/>
    <w:rsid w:val="000F139B"/>
    <w:rsid w:val="000F3531"/>
    <w:rsid w:val="000F3B7A"/>
    <w:rsid w:val="000F5A6C"/>
    <w:rsid w:val="000F62B7"/>
    <w:rsid w:val="000F6952"/>
    <w:rsid w:val="000F7EB5"/>
    <w:rsid w:val="00101EBC"/>
    <w:rsid w:val="00102420"/>
    <w:rsid w:val="00106939"/>
    <w:rsid w:val="00110BFA"/>
    <w:rsid w:val="0011105D"/>
    <w:rsid w:val="00111363"/>
    <w:rsid w:val="001123A4"/>
    <w:rsid w:val="001124A7"/>
    <w:rsid w:val="00112609"/>
    <w:rsid w:val="0011356A"/>
    <w:rsid w:val="0011477F"/>
    <w:rsid w:val="0012245E"/>
    <w:rsid w:val="00123031"/>
    <w:rsid w:val="001233EA"/>
    <w:rsid w:val="001315B0"/>
    <w:rsid w:val="00131BDE"/>
    <w:rsid w:val="00132606"/>
    <w:rsid w:val="00132C28"/>
    <w:rsid w:val="00135255"/>
    <w:rsid w:val="001362AE"/>
    <w:rsid w:val="00137A01"/>
    <w:rsid w:val="00137E31"/>
    <w:rsid w:val="00140ACE"/>
    <w:rsid w:val="001410F3"/>
    <w:rsid w:val="00142903"/>
    <w:rsid w:val="001452D6"/>
    <w:rsid w:val="00150AD5"/>
    <w:rsid w:val="00150E9E"/>
    <w:rsid w:val="0015130D"/>
    <w:rsid w:val="001515D7"/>
    <w:rsid w:val="00153DB8"/>
    <w:rsid w:val="001568EF"/>
    <w:rsid w:val="001604DD"/>
    <w:rsid w:val="00160A08"/>
    <w:rsid w:val="00160E15"/>
    <w:rsid w:val="00163808"/>
    <w:rsid w:val="00167548"/>
    <w:rsid w:val="00170183"/>
    <w:rsid w:val="001704CC"/>
    <w:rsid w:val="001735E3"/>
    <w:rsid w:val="00184C78"/>
    <w:rsid w:val="001860E6"/>
    <w:rsid w:val="0018653D"/>
    <w:rsid w:val="00186EF2"/>
    <w:rsid w:val="00191698"/>
    <w:rsid w:val="00192C7F"/>
    <w:rsid w:val="00192DB6"/>
    <w:rsid w:val="00192E55"/>
    <w:rsid w:val="00193C26"/>
    <w:rsid w:val="001961AA"/>
    <w:rsid w:val="00196A4C"/>
    <w:rsid w:val="001A0E3C"/>
    <w:rsid w:val="001A2D69"/>
    <w:rsid w:val="001A322E"/>
    <w:rsid w:val="001A3DA8"/>
    <w:rsid w:val="001A4A03"/>
    <w:rsid w:val="001A4EC8"/>
    <w:rsid w:val="001A53A8"/>
    <w:rsid w:val="001A5477"/>
    <w:rsid w:val="001A5C56"/>
    <w:rsid w:val="001A5FDD"/>
    <w:rsid w:val="001A6232"/>
    <w:rsid w:val="001A684C"/>
    <w:rsid w:val="001B6053"/>
    <w:rsid w:val="001C07BD"/>
    <w:rsid w:val="001C13C9"/>
    <w:rsid w:val="001C1D28"/>
    <w:rsid w:val="001C546C"/>
    <w:rsid w:val="001C7610"/>
    <w:rsid w:val="001D1DBA"/>
    <w:rsid w:val="001D2EF2"/>
    <w:rsid w:val="001D316C"/>
    <w:rsid w:val="001D53B0"/>
    <w:rsid w:val="001D5589"/>
    <w:rsid w:val="001E01E9"/>
    <w:rsid w:val="001E089C"/>
    <w:rsid w:val="001E145D"/>
    <w:rsid w:val="001E21AD"/>
    <w:rsid w:val="001E2646"/>
    <w:rsid w:val="001E272A"/>
    <w:rsid w:val="001E6B7C"/>
    <w:rsid w:val="001E6E44"/>
    <w:rsid w:val="001E6EF3"/>
    <w:rsid w:val="001F0919"/>
    <w:rsid w:val="001F0CB6"/>
    <w:rsid w:val="001F29C0"/>
    <w:rsid w:val="001F4065"/>
    <w:rsid w:val="001F6120"/>
    <w:rsid w:val="001F6579"/>
    <w:rsid w:val="001F6E21"/>
    <w:rsid w:val="00200C73"/>
    <w:rsid w:val="00200CBC"/>
    <w:rsid w:val="0020180F"/>
    <w:rsid w:val="002029C9"/>
    <w:rsid w:val="00203C50"/>
    <w:rsid w:val="00203FC7"/>
    <w:rsid w:val="00204AC7"/>
    <w:rsid w:val="002051C2"/>
    <w:rsid w:val="00206371"/>
    <w:rsid w:val="00206A3D"/>
    <w:rsid w:val="00206D23"/>
    <w:rsid w:val="002102CA"/>
    <w:rsid w:val="00210842"/>
    <w:rsid w:val="00214C27"/>
    <w:rsid w:val="00216157"/>
    <w:rsid w:val="00216709"/>
    <w:rsid w:val="00216C78"/>
    <w:rsid w:val="0021791D"/>
    <w:rsid w:val="002214CF"/>
    <w:rsid w:val="00222197"/>
    <w:rsid w:val="00222C47"/>
    <w:rsid w:val="002254D9"/>
    <w:rsid w:val="00225F59"/>
    <w:rsid w:val="0022651B"/>
    <w:rsid w:val="002315D9"/>
    <w:rsid w:val="00231C00"/>
    <w:rsid w:val="0023642D"/>
    <w:rsid w:val="00237FBC"/>
    <w:rsid w:val="002436ED"/>
    <w:rsid w:val="00246B26"/>
    <w:rsid w:val="00247207"/>
    <w:rsid w:val="0024748F"/>
    <w:rsid w:val="002502E2"/>
    <w:rsid w:val="00251E4D"/>
    <w:rsid w:val="0025221A"/>
    <w:rsid w:val="00252FD2"/>
    <w:rsid w:val="00254E9F"/>
    <w:rsid w:val="00260102"/>
    <w:rsid w:val="00260239"/>
    <w:rsid w:val="00261597"/>
    <w:rsid w:val="0026192E"/>
    <w:rsid w:val="00263069"/>
    <w:rsid w:val="00264825"/>
    <w:rsid w:val="00265D74"/>
    <w:rsid w:val="00265DC2"/>
    <w:rsid w:val="002669DB"/>
    <w:rsid w:val="00267BA5"/>
    <w:rsid w:val="0027063C"/>
    <w:rsid w:val="002715F3"/>
    <w:rsid w:val="00272E11"/>
    <w:rsid w:val="002741E2"/>
    <w:rsid w:val="002745C6"/>
    <w:rsid w:val="002760DA"/>
    <w:rsid w:val="002777DB"/>
    <w:rsid w:val="00280D51"/>
    <w:rsid w:val="0028303B"/>
    <w:rsid w:val="002856FF"/>
    <w:rsid w:val="00287AE2"/>
    <w:rsid w:val="00292F76"/>
    <w:rsid w:val="00293E6E"/>
    <w:rsid w:val="002973FA"/>
    <w:rsid w:val="002A0C9D"/>
    <w:rsid w:val="002A30EA"/>
    <w:rsid w:val="002A3782"/>
    <w:rsid w:val="002A5E84"/>
    <w:rsid w:val="002A6A5D"/>
    <w:rsid w:val="002B0D45"/>
    <w:rsid w:val="002B164B"/>
    <w:rsid w:val="002B2671"/>
    <w:rsid w:val="002B2871"/>
    <w:rsid w:val="002B3657"/>
    <w:rsid w:val="002B5B0B"/>
    <w:rsid w:val="002C08DB"/>
    <w:rsid w:val="002C235C"/>
    <w:rsid w:val="002C4559"/>
    <w:rsid w:val="002C4769"/>
    <w:rsid w:val="002C51C1"/>
    <w:rsid w:val="002C6BF3"/>
    <w:rsid w:val="002D1481"/>
    <w:rsid w:val="002D1FCD"/>
    <w:rsid w:val="002D363D"/>
    <w:rsid w:val="002D3D56"/>
    <w:rsid w:val="002D4323"/>
    <w:rsid w:val="002D481E"/>
    <w:rsid w:val="002D5B36"/>
    <w:rsid w:val="002D65E4"/>
    <w:rsid w:val="002D76FF"/>
    <w:rsid w:val="002E1083"/>
    <w:rsid w:val="002E1A37"/>
    <w:rsid w:val="002F146E"/>
    <w:rsid w:val="002F249F"/>
    <w:rsid w:val="002F5260"/>
    <w:rsid w:val="002F5639"/>
    <w:rsid w:val="002F5809"/>
    <w:rsid w:val="002F7586"/>
    <w:rsid w:val="003053D0"/>
    <w:rsid w:val="003055E9"/>
    <w:rsid w:val="0030714E"/>
    <w:rsid w:val="00307F75"/>
    <w:rsid w:val="00310C0E"/>
    <w:rsid w:val="00311B6D"/>
    <w:rsid w:val="00313916"/>
    <w:rsid w:val="00313BE1"/>
    <w:rsid w:val="003171FF"/>
    <w:rsid w:val="00317F04"/>
    <w:rsid w:val="00320E7E"/>
    <w:rsid w:val="0032111B"/>
    <w:rsid w:val="0032216E"/>
    <w:rsid w:val="0032270F"/>
    <w:rsid w:val="00326856"/>
    <w:rsid w:val="00327661"/>
    <w:rsid w:val="0033279B"/>
    <w:rsid w:val="0033295B"/>
    <w:rsid w:val="00336602"/>
    <w:rsid w:val="00337817"/>
    <w:rsid w:val="00340DD8"/>
    <w:rsid w:val="003411AA"/>
    <w:rsid w:val="00341514"/>
    <w:rsid w:val="00341995"/>
    <w:rsid w:val="003429ED"/>
    <w:rsid w:val="0034386B"/>
    <w:rsid w:val="00344798"/>
    <w:rsid w:val="0034517D"/>
    <w:rsid w:val="0035098F"/>
    <w:rsid w:val="003527C2"/>
    <w:rsid w:val="00355276"/>
    <w:rsid w:val="00355E69"/>
    <w:rsid w:val="003615F6"/>
    <w:rsid w:val="00362049"/>
    <w:rsid w:val="00364931"/>
    <w:rsid w:val="003657DD"/>
    <w:rsid w:val="00365F02"/>
    <w:rsid w:val="00370CFF"/>
    <w:rsid w:val="003710F7"/>
    <w:rsid w:val="003715BC"/>
    <w:rsid w:val="0037185A"/>
    <w:rsid w:val="003726BE"/>
    <w:rsid w:val="00372AFB"/>
    <w:rsid w:val="00372DAF"/>
    <w:rsid w:val="00375D23"/>
    <w:rsid w:val="003839C8"/>
    <w:rsid w:val="0038452A"/>
    <w:rsid w:val="00385022"/>
    <w:rsid w:val="003851C7"/>
    <w:rsid w:val="00385789"/>
    <w:rsid w:val="00386790"/>
    <w:rsid w:val="00386D31"/>
    <w:rsid w:val="00391C37"/>
    <w:rsid w:val="003927F0"/>
    <w:rsid w:val="00392C35"/>
    <w:rsid w:val="00393F3E"/>
    <w:rsid w:val="003941EA"/>
    <w:rsid w:val="00394600"/>
    <w:rsid w:val="00394817"/>
    <w:rsid w:val="00395957"/>
    <w:rsid w:val="00395996"/>
    <w:rsid w:val="00395DEF"/>
    <w:rsid w:val="003963B6"/>
    <w:rsid w:val="003A0370"/>
    <w:rsid w:val="003A0482"/>
    <w:rsid w:val="003A0917"/>
    <w:rsid w:val="003A198C"/>
    <w:rsid w:val="003A20ED"/>
    <w:rsid w:val="003A2504"/>
    <w:rsid w:val="003A2953"/>
    <w:rsid w:val="003A2FD9"/>
    <w:rsid w:val="003A30A7"/>
    <w:rsid w:val="003A3887"/>
    <w:rsid w:val="003A4450"/>
    <w:rsid w:val="003A6920"/>
    <w:rsid w:val="003A6992"/>
    <w:rsid w:val="003A7972"/>
    <w:rsid w:val="003A79EE"/>
    <w:rsid w:val="003A7A3E"/>
    <w:rsid w:val="003B0135"/>
    <w:rsid w:val="003B15F8"/>
    <w:rsid w:val="003B1751"/>
    <w:rsid w:val="003B2203"/>
    <w:rsid w:val="003B4916"/>
    <w:rsid w:val="003B73F5"/>
    <w:rsid w:val="003C0410"/>
    <w:rsid w:val="003C0632"/>
    <w:rsid w:val="003C0EC4"/>
    <w:rsid w:val="003C21AC"/>
    <w:rsid w:val="003C21E5"/>
    <w:rsid w:val="003C3DE7"/>
    <w:rsid w:val="003D03A4"/>
    <w:rsid w:val="003D1D67"/>
    <w:rsid w:val="003D260E"/>
    <w:rsid w:val="003D4566"/>
    <w:rsid w:val="003D5597"/>
    <w:rsid w:val="003D5655"/>
    <w:rsid w:val="003D5BD4"/>
    <w:rsid w:val="003D5D48"/>
    <w:rsid w:val="003D6426"/>
    <w:rsid w:val="003E18C7"/>
    <w:rsid w:val="003E2041"/>
    <w:rsid w:val="003E360D"/>
    <w:rsid w:val="003E386B"/>
    <w:rsid w:val="003E3C06"/>
    <w:rsid w:val="003E715F"/>
    <w:rsid w:val="003E7C35"/>
    <w:rsid w:val="003F0AF3"/>
    <w:rsid w:val="003F0F5D"/>
    <w:rsid w:val="003F15D8"/>
    <w:rsid w:val="003F2B6C"/>
    <w:rsid w:val="003F34D0"/>
    <w:rsid w:val="003F3AD5"/>
    <w:rsid w:val="003F4A21"/>
    <w:rsid w:val="00400C48"/>
    <w:rsid w:val="0040249F"/>
    <w:rsid w:val="0040349E"/>
    <w:rsid w:val="004044DE"/>
    <w:rsid w:val="00404C6C"/>
    <w:rsid w:val="0041363D"/>
    <w:rsid w:val="004140A4"/>
    <w:rsid w:val="0041593D"/>
    <w:rsid w:val="004166C2"/>
    <w:rsid w:val="00416946"/>
    <w:rsid w:val="00416CEA"/>
    <w:rsid w:val="00424651"/>
    <w:rsid w:val="00427721"/>
    <w:rsid w:val="00427A47"/>
    <w:rsid w:val="004302FE"/>
    <w:rsid w:val="00430F7E"/>
    <w:rsid w:val="00433E40"/>
    <w:rsid w:val="0043550F"/>
    <w:rsid w:val="00436DB1"/>
    <w:rsid w:val="0043704A"/>
    <w:rsid w:val="0043705A"/>
    <w:rsid w:val="004402F9"/>
    <w:rsid w:val="00441978"/>
    <w:rsid w:val="00442577"/>
    <w:rsid w:val="00442805"/>
    <w:rsid w:val="0044282B"/>
    <w:rsid w:val="00444133"/>
    <w:rsid w:val="004445F7"/>
    <w:rsid w:val="00445989"/>
    <w:rsid w:val="004463D2"/>
    <w:rsid w:val="004463D3"/>
    <w:rsid w:val="00447452"/>
    <w:rsid w:val="004502C9"/>
    <w:rsid w:val="00452EE5"/>
    <w:rsid w:val="00452F63"/>
    <w:rsid w:val="0045624F"/>
    <w:rsid w:val="00456971"/>
    <w:rsid w:val="004606DD"/>
    <w:rsid w:val="004636D4"/>
    <w:rsid w:val="004644AC"/>
    <w:rsid w:val="00466A5D"/>
    <w:rsid w:val="004677A0"/>
    <w:rsid w:val="004708F7"/>
    <w:rsid w:val="00470FFC"/>
    <w:rsid w:val="004710C0"/>
    <w:rsid w:val="004716F2"/>
    <w:rsid w:val="0047376B"/>
    <w:rsid w:val="00474A4B"/>
    <w:rsid w:val="0047616B"/>
    <w:rsid w:val="00476C47"/>
    <w:rsid w:val="004812DA"/>
    <w:rsid w:val="0048276A"/>
    <w:rsid w:val="00482F5F"/>
    <w:rsid w:val="004834E0"/>
    <w:rsid w:val="00483CEC"/>
    <w:rsid w:val="00484186"/>
    <w:rsid w:val="00484880"/>
    <w:rsid w:val="004848EB"/>
    <w:rsid w:val="004865EF"/>
    <w:rsid w:val="004873DF"/>
    <w:rsid w:val="004905ED"/>
    <w:rsid w:val="0049060A"/>
    <w:rsid w:val="0049068A"/>
    <w:rsid w:val="00490896"/>
    <w:rsid w:val="00493039"/>
    <w:rsid w:val="004933D8"/>
    <w:rsid w:val="0049438C"/>
    <w:rsid w:val="00495D80"/>
    <w:rsid w:val="00496C55"/>
    <w:rsid w:val="004A060A"/>
    <w:rsid w:val="004A275E"/>
    <w:rsid w:val="004A27E8"/>
    <w:rsid w:val="004A2F09"/>
    <w:rsid w:val="004A4C29"/>
    <w:rsid w:val="004A58A3"/>
    <w:rsid w:val="004B2000"/>
    <w:rsid w:val="004B317E"/>
    <w:rsid w:val="004B7511"/>
    <w:rsid w:val="004C075E"/>
    <w:rsid w:val="004C0A0C"/>
    <w:rsid w:val="004C1DB6"/>
    <w:rsid w:val="004C415B"/>
    <w:rsid w:val="004D05DE"/>
    <w:rsid w:val="004D0C0D"/>
    <w:rsid w:val="004D1D99"/>
    <w:rsid w:val="004D22E0"/>
    <w:rsid w:val="004D3BFC"/>
    <w:rsid w:val="004D4F90"/>
    <w:rsid w:val="004D5040"/>
    <w:rsid w:val="004D688D"/>
    <w:rsid w:val="004E0408"/>
    <w:rsid w:val="004E089D"/>
    <w:rsid w:val="004E175B"/>
    <w:rsid w:val="004E1CB5"/>
    <w:rsid w:val="004E2CBD"/>
    <w:rsid w:val="004E2CD3"/>
    <w:rsid w:val="004E2F42"/>
    <w:rsid w:val="004E3048"/>
    <w:rsid w:val="004E3D46"/>
    <w:rsid w:val="004E43A4"/>
    <w:rsid w:val="004E4FD8"/>
    <w:rsid w:val="004E5828"/>
    <w:rsid w:val="004E6E8F"/>
    <w:rsid w:val="004F3356"/>
    <w:rsid w:val="004F35ED"/>
    <w:rsid w:val="004F3787"/>
    <w:rsid w:val="004F5B8A"/>
    <w:rsid w:val="004F6010"/>
    <w:rsid w:val="00500E5D"/>
    <w:rsid w:val="00501F30"/>
    <w:rsid w:val="00502CB7"/>
    <w:rsid w:val="00503AA0"/>
    <w:rsid w:val="00505590"/>
    <w:rsid w:val="005061FD"/>
    <w:rsid w:val="00506E8F"/>
    <w:rsid w:val="0050714D"/>
    <w:rsid w:val="0051301F"/>
    <w:rsid w:val="00514122"/>
    <w:rsid w:val="005159B3"/>
    <w:rsid w:val="00515CEE"/>
    <w:rsid w:val="00517B10"/>
    <w:rsid w:val="0052110C"/>
    <w:rsid w:val="00521709"/>
    <w:rsid w:val="005254D3"/>
    <w:rsid w:val="00526182"/>
    <w:rsid w:val="005264F5"/>
    <w:rsid w:val="00532056"/>
    <w:rsid w:val="005327EC"/>
    <w:rsid w:val="00533A7E"/>
    <w:rsid w:val="0054273A"/>
    <w:rsid w:val="00543CC1"/>
    <w:rsid w:val="00543CEB"/>
    <w:rsid w:val="005451D4"/>
    <w:rsid w:val="005463C9"/>
    <w:rsid w:val="00546A52"/>
    <w:rsid w:val="005506BD"/>
    <w:rsid w:val="00552AB1"/>
    <w:rsid w:val="00553A9C"/>
    <w:rsid w:val="00555CBA"/>
    <w:rsid w:val="00556630"/>
    <w:rsid w:val="00557357"/>
    <w:rsid w:val="00557A50"/>
    <w:rsid w:val="00563FC6"/>
    <w:rsid w:val="0056454F"/>
    <w:rsid w:val="00564B83"/>
    <w:rsid w:val="0056613C"/>
    <w:rsid w:val="00566764"/>
    <w:rsid w:val="005674D7"/>
    <w:rsid w:val="005676CA"/>
    <w:rsid w:val="00567B3C"/>
    <w:rsid w:val="0057089D"/>
    <w:rsid w:val="00572697"/>
    <w:rsid w:val="005754A1"/>
    <w:rsid w:val="00575E17"/>
    <w:rsid w:val="00582518"/>
    <w:rsid w:val="005845C1"/>
    <w:rsid w:val="005852DC"/>
    <w:rsid w:val="00586B15"/>
    <w:rsid w:val="00587AB3"/>
    <w:rsid w:val="00587EEF"/>
    <w:rsid w:val="005906F9"/>
    <w:rsid w:val="00590C07"/>
    <w:rsid w:val="0059274F"/>
    <w:rsid w:val="00596088"/>
    <w:rsid w:val="0059680E"/>
    <w:rsid w:val="00596A8C"/>
    <w:rsid w:val="005A0633"/>
    <w:rsid w:val="005A10BA"/>
    <w:rsid w:val="005B00AA"/>
    <w:rsid w:val="005B127F"/>
    <w:rsid w:val="005B2294"/>
    <w:rsid w:val="005B331E"/>
    <w:rsid w:val="005B40C8"/>
    <w:rsid w:val="005B599E"/>
    <w:rsid w:val="005B59C1"/>
    <w:rsid w:val="005B5BE6"/>
    <w:rsid w:val="005C029A"/>
    <w:rsid w:val="005C124A"/>
    <w:rsid w:val="005C1989"/>
    <w:rsid w:val="005C2669"/>
    <w:rsid w:val="005C3BC2"/>
    <w:rsid w:val="005C4A49"/>
    <w:rsid w:val="005C53A6"/>
    <w:rsid w:val="005C5F0F"/>
    <w:rsid w:val="005C6437"/>
    <w:rsid w:val="005C6E74"/>
    <w:rsid w:val="005C7EC4"/>
    <w:rsid w:val="005D0597"/>
    <w:rsid w:val="005D0E57"/>
    <w:rsid w:val="005D1670"/>
    <w:rsid w:val="005D177A"/>
    <w:rsid w:val="005D2655"/>
    <w:rsid w:val="005D3813"/>
    <w:rsid w:val="005D3CFA"/>
    <w:rsid w:val="005D471A"/>
    <w:rsid w:val="005D5CD0"/>
    <w:rsid w:val="005D5F57"/>
    <w:rsid w:val="005E1C36"/>
    <w:rsid w:val="005E28AD"/>
    <w:rsid w:val="005E2CF7"/>
    <w:rsid w:val="005E5511"/>
    <w:rsid w:val="005E59D5"/>
    <w:rsid w:val="005E654D"/>
    <w:rsid w:val="005F02A4"/>
    <w:rsid w:val="005F20FD"/>
    <w:rsid w:val="005F405C"/>
    <w:rsid w:val="005F5073"/>
    <w:rsid w:val="005F6141"/>
    <w:rsid w:val="005F68D2"/>
    <w:rsid w:val="005F71A4"/>
    <w:rsid w:val="00610840"/>
    <w:rsid w:val="00610D8B"/>
    <w:rsid w:val="006113A3"/>
    <w:rsid w:val="00611554"/>
    <w:rsid w:val="00612395"/>
    <w:rsid w:val="00612916"/>
    <w:rsid w:val="00612B03"/>
    <w:rsid w:val="006151B1"/>
    <w:rsid w:val="00617B98"/>
    <w:rsid w:val="00617E6B"/>
    <w:rsid w:val="00620148"/>
    <w:rsid w:val="006211BB"/>
    <w:rsid w:val="006231C2"/>
    <w:rsid w:val="00626669"/>
    <w:rsid w:val="00627029"/>
    <w:rsid w:val="00632343"/>
    <w:rsid w:val="006329EA"/>
    <w:rsid w:val="00632F1B"/>
    <w:rsid w:val="006337C2"/>
    <w:rsid w:val="00634C1B"/>
    <w:rsid w:val="00636155"/>
    <w:rsid w:val="00637AEC"/>
    <w:rsid w:val="00640AFF"/>
    <w:rsid w:val="00640D4D"/>
    <w:rsid w:val="006412B6"/>
    <w:rsid w:val="00641395"/>
    <w:rsid w:val="00641E79"/>
    <w:rsid w:val="006466FC"/>
    <w:rsid w:val="00652D2E"/>
    <w:rsid w:val="0065434D"/>
    <w:rsid w:val="00654769"/>
    <w:rsid w:val="0065666E"/>
    <w:rsid w:val="00657AF2"/>
    <w:rsid w:val="00657C89"/>
    <w:rsid w:val="0066023C"/>
    <w:rsid w:val="00661450"/>
    <w:rsid w:val="00661715"/>
    <w:rsid w:val="00661EC5"/>
    <w:rsid w:val="0066330E"/>
    <w:rsid w:val="00666F33"/>
    <w:rsid w:val="0067008E"/>
    <w:rsid w:val="00674EB8"/>
    <w:rsid w:val="006765CD"/>
    <w:rsid w:val="00680017"/>
    <w:rsid w:val="00681618"/>
    <w:rsid w:val="00681FA7"/>
    <w:rsid w:val="006823EA"/>
    <w:rsid w:val="00682A57"/>
    <w:rsid w:val="006830A0"/>
    <w:rsid w:val="006832E1"/>
    <w:rsid w:val="00683C70"/>
    <w:rsid w:val="00683E49"/>
    <w:rsid w:val="00686AFC"/>
    <w:rsid w:val="00687244"/>
    <w:rsid w:val="00687C05"/>
    <w:rsid w:val="00690DD8"/>
    <w:rsid w:val="0069135E"/>
    <w:rsid w:val="00691460"/>
    <w:rsid w:val="00693302"/>
    <w:rsid w:val="006937CB"/>
    <w:rsid w:val="00693EAE"/>
    <w:rsid w:val="006950A8"/>
    <w:rsid w:val="0069673D"/>
    <w:rsid w:val="00697CDA"/>
    <w:rsid w:val="006A34DA"/>
    <w:rsid w:val="006A5472"/>
    <w:rsid w:val="006A5EC8"/>
    <w:rsid w:val="006A6FDA"/>
    <w:rsid w:val="006B0B8A"/>
    <w:rsid w:val="006B0EC1"/>
    <w:rsid w:val="006B4F53"/>
    <w:rsid w:val="006B5610"/>
    <w:rsid w:val="006B65FC"/>
    <w:rsid w:val="006B6A53"/>
    <w:rsid w:val="006C011B"/>
    <w:rsid w:val="006C1B6D"/>
    <w:rsid w:val="006C3120"/>
    <w:rsid w:val="006C727F"/>
    <w:rsid w:val="006C73E2"/>
    <w:rsid w:val="006D7E71"/>
    <w:rsid w:val="006E1B13"/>
    <w:rsid w:val="006E2401"/>
    <w:rsid w:val="006E68F5"/>
    <w:rsid w:val="006E7864"/>
    <w:rsid w:val="006F0A83"/>
    <w:rsid w:val="006F279E"/>
    <w:rsid w:val="006F3109"/>
    <w:rsid w:val="006F3A1C"/>
    <w:rsid w:val="006F4E64"/>
    <w:rsid w:val="00700254"/>
    <w:rsid w:val="0070165A"/>
    <w:rsid w:val="00705724"/>
    <w:rsid w:val="007069AA"/>
    <w:rsid w:val="0070732F"/>
    <w:rsid w:val="007100D5"/>
    <w:rsid w:val="00710EE2"/>
    <w:rsid w:val="0071165F"/>
    <w:rsid w:val="00716420"/>
    <w:rsid w:val="00721DDF"/>
    <w:rsid w:val="00724B76"/>
    <w:rsid w:val="00725C95"/>
    <w:rsid w:val="00727A1B"/>
    <w:rsid w:val="00727B75"/>
    <w:rsid w:val="00730E6C"/>
    <w:rsid w:val="00731079"/>
    <w:rsid w:val="007317BA"/>
    <w:rsid w:val="00736A08"/>
    <w:rsid w:val="00736FD2"/>
    <w:rsid w:val="007379A8"/>
    <w:rsid w:val="00740D9A"/>
    <w:rsid w:val="00740F27"/>
    <w:rsid w:val="007418CF"/>
    <w:rsid w:val="00745EF6"/>
    <w:rsid w:val="0074657F"/>
    <w:rsid w:val="00750222"/>
    <w:rsid w:val="00751CC1"/>
    <w:rsid w:val="0075283D"/>
    <w:rsid w:val="007538C1"/>
    <w:rsid w:val="00755096"/>
    <w:rsid w:val="007554BE"/>
    <w:rsid w:val="00755FDE"/>
    <w:rsid w:val="0075637E"/>
    <w:rsid w:val="00756536"/>
    <w:rsid w:val="007566C3"/>
    <w:rsid w:val="00756CAB"/>
    <w:rsid w:val="00757026"/>
    <w:rsid w:val="0076126A"/>
    <w:rsid w:val="007661C3"/>
    <w:rsid w:val="00766444"/>
    <w:rsid w:val="007672B1"/>
    <w:rsid w:val="007720A0"/>
    <w:rsid w:val="007748A1"/>
    <w:rsid w:val="00774DFC"/>
    <w:rsid w:val="00781B8C"/>
    <w:rsid w:val="0078322F"/>
    <w:rsid w:val="0078415A"/>
    <w:rsid w:val="00784561"/>
    <w:rsid w:val="007852FB"/>
    <w:rsid w:val="00785C50"/>
    <w:rsid w:val="007863D9"/>
    <w:rsid w:val="00786998"/>
    <w:rsid w:val="00787F81"/>
    <w:rsid w:val="00790D15"/>
    <w:rsid w:val="00791895"/>
    <w:rsid w:val="00792B9C"/>
    <w:rsid w:val="00792F7C"/>
    <w:rsid w:val="007947D4"/>
    <w:rsid w:val="007A0062"/>
    <w:rsid w:val="007A0113"/>
    <w:rsid w:val="007A035B"/>
    <w:rsid w:val="007A1E59"/>
    <w:rsid w:val="007A23AD"/>
    <w:rsid w:val="007A3830"/>
    <w:rsid w:val="007A3C4A"/>
    <w:rsid w:val="007A3D19"/>
    <w:rsid w:val="007A4708"/>
    <w:rsid w:val="007A5825"/>
    <w:rsid w:val="007A7113"/>
    <w:rsid w:val="007A746E"/>
    <w:rsid w:val="007A7D30"/>
    <w:rsid w:val="007B081C"/>
    <w:rsid w:val="007B11C6"/>
    <w:rsid w:val="007B139A"/>
    <w:rsid w:val="007B2606"/>
    <w:rsid w:val="007B37A5"/>
    <w:rsid w:val="007B4A20"/>
    <w:rsid w:val="007B4B1D"/>
    <w:rsid w:val="007B4F9E"/>
    <w:rsid w:val="007B5133"/>
    <w:rsid w:val="007B5A49"/>
    <w:rsid w:val="007B6A30"/>
    <w:rsid w:val="007B6D8E"/>
    <w:rsid w:val="007B6EAA"/>
    <w:rsid w:val="007B6F4C"/>
    <w:rsid w:val="007B6FD7"/>
    <w:rsid w:val="007B7C11"/>
    <w:rsid w:val="007B7D7E"/>
    <w:rsid w:val="007C2115"/>
    <w:rsid w:val="007C28EF"/>
    <w:rsid w:val="007C4828"/>
    <w:rsid w:val="007C69D1"/>
    <w:rsid w:val="007D1B82"/>
    <w:rsid w:val="007D29A3"/>
    <w:rsid w:val="007D37F4"/>
    <w:rsid w:val="007D5B74"/>
    <w:rsid w:val="007D5DAC"/>
    <w:rsid w:val="007D7689"/>
    <w:rsid w:val="007E15A9"/>
    <w:rsid w:val="007E17F2"/>
    <w:rsid w:val="007E17F5"/>
    <w:rsid w:val="007E25FF"/>
    <w:rsid w:val="007E4CEC"/>
    <w:rsid w:val="007E66B7"/>
    <w:rsid w:val="007E7760"/>
    <w:rsid w:val="007E7FF9"/>
    <w:rsid w:val="007F15EC"/>
    <w:rsid w:val="007F248D"/>
    <w:rsid w:val="007F34EC"/>
    <w:rsid w:val="007F4FF9"/>
    <w:rsid w:val="007F54FF"/>
    <w:rsid w:val="007F5566"/>
    <w:rsid w:val="007F5649"/>
    <w:rsid w:val="0080109B"/>
    <w:rsid w:val="008013A9"/>
    <w:rsid w:val="00801549"/>
    <w:rsid w:val="00802BD3"/>
    <w:rsid w:val="00804388"/>
    <w:rsid w:val="00805DE6"/>
    <w:rsid w:val="00806122"/>
    <w:rsid w:val="0080709F"/>
    <w:rsid w:val="00807386"/>
    <w:rsid w:val="008078DD"/>
    <w:rsid w:val="00807A3C"/>
    <w:rsid w:val="00807AFC"/>
    <w:rsid w:val="00807E84"/>
    <w:rsid w:val="008125A7"/>
    <w:rsid w:val="00814988"/>
    <w:rsid w:val="00816054"/>
    <w:rsid w:val="0081701A"/>
    <w:rsid w:val="00817FE6"/>
    <w:rsid w:val="00820C73"/>
    <w:rsid w:val="00823DC3"/>
    <w:rsid w:val="0082441C"/>
    <w:rsid w:val="008245CA"/>
    <w:rsid w:val="00832FEC"/>
    <w:rsid w:val="00833702"/>
    <w:rsid w:val="00833852"/>
    <w:rsid w:val="008360B8"/>
    <w:rsid w:val="008367DD"/>
    <w:rsid w:val="008416D2"/>
    <w:rsid w:val="0084172E"/>
    <w:rsid w:val="00841C34"/>
    <w:rsid w:val="00842E0C"/>
    <w:rsid w:val="00845378"/>
    <w:rsid w:val="00845C15"/>
    <w:rsid w:val="00845C2A"/>
    <w:rsid w:val="00846123"/>
    <w:rsid w:val="0084690D"/>
    <w:rsid w:val="008500CE"/>
    <w:rsid w:val="00851DBC"/>
    <w:rsid w:val="00851E3D"/>
    <w:rsid w:val="008523DD"/>
    <w:rsid w:val="00852DB5"/>
    <w:rsid w:val="00853614"/>
    <w:rsid w:val="00855C30"/>
    <w:rsid w:val="00855E6E"/>
    <w:rsid w:val="00856C60"/>
    <w:rsid w:val="00857D16"/>
    <w:rsid w:val="00862897"/>
    <w:rsid w:val="008637CE"/>
    <w:rsid w:val="008655C0"/>
    <w:rsid w:val="0086645E"/>
    <w:rsid w:val="00866D88"/>
    <w:rsid w:val="00873A73"/>
    <w:rsid w:val="008754B1"/>
    <w:rsid w:val="00877E3A"/>
    <w:rsid w:val="00884762"/>
    <w:rsid w:val="008901DF"/>
    <w:rsid w:val="00891933"/>
    <w:rsid w:val="008932A7"/>
    <w:rsid w:val="008934DC"/>
    <w:rsid w:val="00893E98"/>
    <w:rsid w:val="008940EA"/>
    <w:rsid w:val="008948D7"/>
    <w:rsid w:val="00895A3D"/>
    <w:rsid w:val="008967DA"/>
    <w:rsid w:val="00896D85"/>
    <w:rsid w:val="00896F29"/>
    <w:rsid w:val="008A0C31"/>
    <w:rsid w:val="008A3138"/>
    <w:rsid w:val="008A505B"/>
    <w:rsid w:val="008A7A96"/>
    <w:rsid w:val="008B07BC"/>
    <w:rsid w:val="008B0BF9"/>
    <w:rsid w:val="008B204C"/>
    <w:rsid w:val="008B2706"/>
    <w:rsid w:val="008B4224"/>
    <w:rsid w:val="008B5957"/>
    <w:rsid w:val="008B6974"/>
    <w:rsid w:val="008C009C"/>
    <w:rsid w:val="008C0369"/>
    <w:rsid w:val="008C04A6"/>
    <w:rsid w:val="008C3CCB"/>
    <w:rsid w:val="008C47E3"/>
    <w:rsid w:val="008C6D64"/>
    <w:rsid w:val="008C78EC"/>
    <w:rsid w:val="008D0196"/>
    <w:rsid w:val="008D1C57"/>
    <w:rsid w:val="008D26E5"/>
    <w:rsid w:val="008D2DD4"/>
    <w:rsid w:val="008D46A2"/>
    <w:rsid w:val="008D5659"/>
    <w:rsid w:val="008D6571"/>
    <w:rsid w:val="008D662F"/>
    <w:rsid w:val="008D68E4"/>
    <w:rsid w:val="008D6FEC"/>
    <w:rsid w:val="008D71AF"/>
    <w:rsid w:val="008D790D"/>
    <w:rsid w:val="008D7CDE"/>
    <w:rsid w:val="008E3E0B"/>
    <w:rsid w:val="008E60E2"/>
    <w:rsid w:val="008E65F9"/>
    <w:rsid w:val="008F0D17"/>
    <w:rsid w:val="008F0DF7"/>
    <w:rsid w:val="008F236C"/>
    <w:rsid w:val="008F24D1"/>
    <w:rsid w:val="008F335C"/>
    <w:rsid w:val="008F3948"/>
    <w:rsid w:val="008F58D0"/>
    <w:rsid w:val="008F5E16"/>
    <w:rsid w:val="008F69ED"/>
    <w:rsid w:val="008F7812"/>
    <w:rsid w:val="0090027F"/>
    <w:rsid w:val="00901E6D"/>
    <w:rsid w:val="009024DC"/>
    <w:rsid w:val="00902D71"/>
    <w:rsid w:val="009038F8"/>
    <w:rsid w:val="0090612B"/>
    <w:rsid w:val="00906D66"/>
    <w:rsid w:val="00906E9C"/>
    <w:rsid w:val="009078CA"/>
    <w:rsid w:val="009100BC"/>
    <w:rsid w:val="00910797"/>
    <w:rsid w:val="009119E6"/>
    <w:rsid w:val="00913826"/>
    <w:rsid w:val="009140C6"/>
    <w:rsid w:val="009174F2"/>
    <w:rsid w:val="009178C5"/>
    <w:rsid w:val="0091796E"/>
    <w:rsid w:val="00917B8F"/>
    <w:rsid w:val="009205DF"/>
    <w:rsid w:val="00920EB6"/>
    <w:rsid w:val="00921907"/>
    <w:rsid w:val="009222DE"/>
    <w:rsid w:val="0092369B"/>
    <w:rsid w:val="00924591"/>
    <w:rsid w:val="00927664"/>
    <w:rsid w:val="009306F8"/>
    <w:rsid w:val="00931041"/>
    <w:rsid w:val="00940260"/>
    <w:rsid w:val="0094158B"/>
    <w:rsid w:val="009416C6"/>
    <w:rsid w:val="0094321D"/>
    <w:rsid w:val="009441F8"/>
    <w:rsid w:val="009449C7"/>
    <w:rsid w:val="00946195"/>
    <w:rsid w:val="009464C6"/>
    <w:rsid w:val="0094685C"/>
    <w:rsid w:val="00946AB8"/>
    <w:rsid w:val="00946BAF"/>
    <w:rsid w:val="00947B3D"/>
    <w:rsid w:val="00947B81"/>
    <w:rsid w:val="00950F40"/>
    <w:rsid w:val="00951DFB"/>
    <w:rsid w:val="009557BD"/>
    <w:rsid w:val="009606E6"/>
    <w:rsid w:val="009625CA"/>
    <w:rsid w:val="009646DA"/>
    <w:rsid w:val="00967280"/>
    <w:rsid w:val="00970D82"/>
    <w:rsid w:val="00971BAD"/>
    <w:rsid w:val="00974168"/>
    <w:rsid w:val="00981023"/>
    <w:rsid w:val="00983E63"/>
    <w:rsid w:val="009840EE"/>
    <w:rsid w:val="009841AC"/>
    <w:rsid w:val="00986A62"/>
    <w:rsid w:val="00990F39"/>
    <w:rsid w:val="0099224D"/>
    <w:rsid w:val="00992E70"/>
    <w:rsid w:val="009954C0"/>
    <w:rsid w:val="00995B60"/>
    <w:rsid w:val="009963EA"/>
    <w:rsid w:val="00997D60"/>
    <w:rsid w:val="009A03E8"/>
    <w:rsid w:val="009A265A"/>
    <w:rsid w:val="009A27F5"/>
    <w:rsid w:val="009A2ABD"/>
    <w:rsid w:val="009A2FE6"/>
    <w:rsid w:val="009A4903"/>
    <w:rsid w:val="009A5A06"/>
    <w:rsid w:val="009A5C3C"/>
    <w:rsid w:val="009B183F"/>
    <w:rsid w:val="009B466B"/>
    <w:rsid w:val="009B597F"/>
    <w:rsid w:val="009B6C51"/>
    <w:rsid w:val="009C0115"/>
    <w:rsid w:val="009C032B"/>
    <w:rsid w:val="009C06CF"/>
    <w:rsid w:val="009C1284"/>
    <w:rsid w:val="009C13D1"/>
    <w:rsid w:val="009C1E2E"/>
    <w:rsid w:val="009C40A8"/>
    <w:rsid w:val="009C438B"/>
    <w:rsid w:val="009C4AE0"/>
    <w:rsid w:val="009C6B84"/>
    <w:rsid w:val="009C70AD"/>
    <w:rsid w:val="009C71EB"/>
    <w:rsid w:val="009D0BD4"/>
    <w:rsid w:val="009D10E0"/>
    <w:rsid w:val="009D3552"/>
    <w:rsid w:val="009D3AA5"/>
    <w:rsid w:val="009D753B"/>
    <w:rsid w:val="009D7AE8"/>
    <w:rsid w:val="009D7D08"/>
    <w:rsid w:val="009E4698"/>
    <w:rsid w:val="009E6125"/>
    <w:rsid w:val="009F126A"/>
    <w:rsid w:val="009F1601"/>
    <w:rsid w:val="009F17FE"/>
    <w:rsid w:val="009F3E1F"/>
    <w:rsid w:val="009F6469"/>
    <w:rsid w:val="009F67AA"/>
    <w:rsid w:val="00A00017"/>
    <w:rsid w:val="00A003D6"/>
    <w:rsid w:val="00A02867"/>
    <w:rsid w:val="00A02EA1"/>
    <w:rsid w:val="00A04A11"/>
    <w:rsid w:val="00A05A4D"/>
    <w:rsid w:val="00A06B0D"/>
    <w:rsid w:val="00A0731A"/>
    <w:rsid w:val="00A0789D"/>
    <w:rsid w:val="00A07DCD"/>
    <w:rsid w:val="00A103C9"/>
    <w:rsid w:val="00A12CEE"/>
    <w:rsid w:val="00A13782"/>
    <w:rsid w:val="00A14F9C"/>
    <w:rsid w:val="00A15107"/>
    <w:rsid w:val="00A157E4"/>
    <w:rsid w:val="00A15AED"/>
    <w:rsid w:val="00A21CC9"/>
    <w:rsid w:val="00A22B16"/>
    <w:rsid w:val="00A23003"/>
    <w:rsid w:val="00A2320D"/>
    <w:rsid w:val="00A236DE"/>
    <w:rsid w:val="00A23A36"/>
    <w:rsid w:val="00A253C2"/>
    <w:rsid w:val="00A263E9"/>
    <w:rsid w:val="00A26BBF"/>
    <w:rsid w:val="00A33932"/>
    <w:rsid w:val="00A35551"/>
    <w:rsid w:val="00A36356"/>
    <w:rsid w:val="00A3682E"/>
    <w:rsid w:val="00A4167A"/>
    <w:rsid w:val="00A41C98"/>
    <w:rsid w:val="00A43EE4"/>
    <w:rsid w:val="00A47BC7"/>
    <w:rsid w:val="00A50654"/>
    <w:rsid w:val="00A516BC"/>
    <w:rsid w:val="00A519E8"/>
    <w:rsid w:val="00A56F95"/>
    <w:rsid w:val="00A60742"/>
    <w:rsid w:val="00A60EB4"/>
    <w:rsid w:val="00A61497"/>
    <w:rsid w:val="00A64932"/>
    <w:rsid w:val="00A706EC"/>
    <w:rsid w:val="00A70E71"/>
    <w:rsid w:val="00A74216"/>
    <w:rsid w:val="00A77663"/>
    <w:rsid w:val="00A80FFF"/>
    <w:rsid w:val="00A827A5"/>
    <w:rsid w:val="00A86775"/>
    <w:rsid w:val="00A90413"/>
    <w:rsid w:val="00A93A27"/>
    <w:rsid w:val="00A93E75"/>
    <w:rsid w:val="00A95698"/>
    <w:rsid w:val="00A96257"/>
    <w:rsid w:val="00A96C5E"/>
    <w:rsid w:val="00A97E1A"/>
    <w:rsid w:val="00AA001B"/>
    <w:rsid w:val="00AA07A3"/>
    <w:rsid w:val="00AA1BDF"/>
    <w:rsid w:val="00AA2B1C"/>
    <w:rsid w:val="00AA2C80"/>
    <w:rsid w:val="00AA2CE3"/>
    <w:rsid w:val="00AB04D4"/>
    <w:rsid w:val="00AB2717"/>
    <w:rsid w:val="00AB3ECE"/>
    <w:rsid w:val="00AB47D8"/>
    <w:rsid w:val="00AB49E2"/>
    <w:rsid w:val="00AB4C18"/>
    <w:rsid w:val="00AB54CA"/>
    <w:rsid w:val="00AB75D7"/>
    <w:rsid w:val="00AC02E5"/>
    <w:rsid w:val="00AC3516"/>
    <w:rsid w:val="00AC503F"/>
    <w:rsid w:val="00AC73D1"/>
    <w:rsid w:val="00AD054F"/>
    <w:rsid w:val="00AD1CB1"/>
    <w:rsid w:val="00AD2466"/>
    <w:rsid w:val="00AD4EE0"/>
    <w:rsid w:val="00AD51B6"/>
    <w:rsid w:val="00AD5EB6"/>
    <w:rsid w:val="00AE18CB"/>
    <w:rsid w:val="00AE1A54"/>
    <w:rsid w:val="00AE1B93"/>
    <w:rsid w:val="00AE6731"/>
    <w:rsid w:val="00AE697A"/>
    <w:rsid w:val="00AF1BB2"/>
    <w:rsid w:val="00AF1F86"/>
    <w:rsid w:val="00AF1FF1"/>
    <w:rsid w:val="00AF255D"/>
    <w:rsid w:val="00AF3445"/>
    <w:rsid w:val="00AF40CE"/>
    <w:rsid w:val="00AF5F7A"/>
    <w:rsid w:val="00B004B1"/>
    <w:rsid w:val="00B00803"/>
    <w:rsid w:val="00B00D50"/>
    <w:rsid w:val="00B01280"/>
    <w:rsid w:val="00B018D6"/>
    <w:rsid w:val="00B04FA4"/>
    <w:rsid w:val="00B11AD5"/>
    <w:rsid w:val="00B123EF"/>
    <w:rsid w:val="00B14CB5"/>
    <w:rsid w:val="00B15C35"/>
    <w:rsid w:val="00B17C3E"/>
    <w:rsid w:val="00B20624"/>
    <w:rsid w:val="00B21B23"/>
    <w:rsid w:val="00B226AE"/>
    <w:rsid w:val="00B23F95"/>
    <w:rsid w:val="00B242E6"/>
    <w:rsid w:val="00B25D14"/>
    <w:rsid w:val="00B26BA7"/>
    <w:rsid w:val="00B30D51"/>
    <w:rsid w:val="00B330B0"/>
    <w:rsid w:val="00B34373"/>
    <w:rsid w:val="00B3554A"/>
    <w:rsid w:val="00B4589A"/>
    <w:rsid w:val="00B47921"/>
    <w:rsid w:val="00B51B07"/>
    <w:rsid w:val="00B51C33"/>
    <w:rsid w:val="00B536D5"/>
    <w:rsid w:val="00B53D1E"/>
    <w:rsid w:val="00B5446E"/>
    <w:rsid w:val="00B56CEF"/>
    <w:rsid w:val="00B5774B"/>
    <w:rsid w:val="00B57AB7"/>
    <w:rsid w:val="00B629A2"/>
    <w:rsid w:val="00B63DF0"/>
    <w:rsid w:val="00B64C29"/>
    <w:rsid w:val="00B67090"/>
    <w:rsid w:val="00B7030C"/>
    <w:rsid w:val="00B715E4"/>
    <w:rsid w:val="00B71C8E"/>
    <w:rsid w:val="00B73326"/>
    <w:rsid w:val="00B743F6"/>
    <w:rsid w:val="00B77B50"/>
    <w:rsid w:val="00B77D67"/>
    <w:rsid w:val="00B817C1"/>
    <w:rsid w:val="00B82FC9"/>
    <w:rsid w:val="00B838F5"/>
    <w:rsid w:val="00B85F8D"/>
    <w:rsid w:val="00B904A4"/>
    <w:rsid w:val="00B9091A"/>
    <w:rsid w:val="00B90C35"/>
    <w:rsid w:val="00B9121D"/>
    <w:rsid w:val="00B91CA2"/>
    <w:rsid w:val="00B921A5"/>
    <w:rsid w:val="00B9339B"/>
    <w:rsid w:val="00B9378C"/>
    <w:rsid w:val="00B95C18"/>
    <w:rsid w:val="00B97737"/>
    <w:rsid w:val="00BA1596"/>
    <w:rsid w:val="00BA24C4"/>
    <w:rsid w:val="00BA46DD"/>
    <w:rsid w:val="00BA6708"/>
    <w:rsid w:val="00BA72E6"/>
    <w:rsid w:val="00BB0358"/>
    <w:rsid w:val="00BB1144"/>
    <w:rsid w:val="00BB19F3"/>
    <w:rsid w:val="00BB200B"/>
    <w:rsid w:val="00BB20AA"/>
    <w:rsid w:val="00BB2662"/>
    <w:rsid w:val="00BB3C31"/>
    <w:rsid w:val="00BB5146"/>
    <w:rsid w:val="00BB59A1"/>
    <w:rsid w:val="00BB6AA6"/>
    <w:rsid w:val="00BB72A9"/>
    <w:rsid w:val="00BC08E7"/>
    <w:rsid w:val="00BC551F"/>
    <w:rsid w:val="00BD2922"/>
    <w:rsid w:val="00BD2E47"/>
    <w:rsid w:val="00BD507F"/>
    <w:rsid w:val="00BD676D"/>
    <w:rsid w:val="00BD7E6F"/>
    <w:rsid w:val="00BE0BFE"/>
    <w:rsid w:val="00BE1591"/>
    <w:rsid w:val="00BE38B1"/>
    <w:rsid w:val="00BE58D1"/>
    <w:rsid w:val="00BE6729"/>
    <w:rsid w:val="00BE6744"/>
    <w:rsid w:val="00BE78F6"/>
    <w:rsid w:val="00BE7AA8"/>
    <w:rsid w:val="00BE7AD6"/>
    <w:rsid w:val="00BF0C41"/>
    <w:rsid w:val="00BF1110"/>
    <w:rsid w:val="00BF1A51"/>
    <w:rsid w:val="00BF4D65"/>
    <w:rsid w:val="00BF6273"/>
    <w:rsid w:val="00BF6A2E"/>
    <w:rsid w:val="00BF7201"/>
    <w:rsid w:val="00C02B35"/>
    <w:rsid w:val="00C03D86"/>
    <w:rsid w:val="00C05A1A"/>
    <w:rsid w:val="00C06017"/>
    <w:rsid w:val="00C06813"/>
    <w:rsid w:val="00C15211"/>
    <w:rsid w:val="00C15E34"/>
    <w:rsid w:val="00C1718F"/>
    <w:rsid w:val="00C17D84"/>
    <w:rsid w:val="00C212E2"/>
    <w:rsid w:val="00C26D14"/>
    <w:rsid w:val="00C27979"/>
    <w:rsid w:val="00C302DA"/>
    <w:rsid w:val="00C30BE3"/>
    <w:rsid w:val="00C317B6"/>
    <w:rsid w:val="00C3182B"/>
    <w:rsid w:val="00C32204"/>
    <w:rsid w:val="00C326B5"/>
    <w:rsid w:val="00C33518"/>
    <w:rsid w:val="00C33944"/>
    <w:rsid w:val="00C3551F"/>
    <w:rsid w:val="00C40197"/>
    <w:rsid w:val="00C4082A"/>
    <w:rsid w:val="00C40A90"/>
    <w:rsid w:val="00C42B4A"/>
    <w:rsid w:val="00C42FBE"/>
    <w:rsid w:val="00C44D21"/>
    <w:rsid w:val="00C4502B"/>
    <w:rsid w:val="00C5157B"/>
    <w:rsid w:val="00C51C42"/>
    <w:rsid w:val="00C5523E"/>
    <w:rsid w:val="00C55D19"/>
    <w:rsid w:val="00C5780B"/>
    <w:rsid w:val="00C60667"/>
    <w:rsid w:val="00C6221D"/>
    <w:rsid w:val="00C632CF"/>
    <w:rsid w:val="00C63457"/>
    <w:rsid w:val="00C6694D"/>
    <w:rsid w:val="00C66FF8"/>
    <w:rsid w:val="00C6761B"/>
    <w:rsid w:val="00C67A0A"/>
    <w:rsid w:val="00C732C4"/>
    <w:rsid w:val="00C758CB"/>
    <w:rsid w:val="00C75959"/>
    <w:rsid w:val="00C75E47"/>
    <w:rsid w:val="00C76839"/>
    <w:rsid w:val="00C806CB"/>
    <w:rsid w:val="00C80AC9"/>
    <w:rsid w:val="00C80B30"/>
    <w:rsid w:val="00C81161"/>
    <w:rsid w:val="00C8314F"/>
    <w:rsid w:val="00C842E8"/>
    <w:rsid w:val="00C84727"/>
    <w:rsid w:val="00C86F50"/>
    <w:rsid w:val="00C878F7"/>
    <w:rsid w:val="00C87EF3"/>
    <w:rsid w:val="00C908B6"/>
    <w:rsid w:val="00C90C2B"/>
    <w:rsid w:val="00C9687F"/>
    <w:rsid w:val="00C97B97"/>
    <w:rsid w:val="00C97FB9"/>
    <w:rsid w:val="00CA6090"/>
    <w:rsid w:val="00CA73D0"/>
    <w:rsid w:val="00CB1278"/>
    <w:rsid w:val="00CB2B09"/>
    <w:rsid w:val="00CB2CB6"/>
    <w:rsid w:val="00CB5DA9"/>
    <w:rsid w:val="00CB7863"/>
    <w:rsid w:val="00CC10EB"/>
    <w:rsid w:val="00CC568A"/>
    <w:rsid w:val="00CC56B3"/>
    <w:rsid w:val="00CC622F"/>
    <w:rsid w:val="00CC76A4"/>
    <w:rsid w:val="00CC7E3A"/>
    <w:rsid w:val="00CD105B"/>
    <w:rsid w:val="00CD7152"/>
    <w:rsid w:val="00CE0AF2"/>
    <w:rsid w:val="00CE10A4"/>
    <w:rsid w:val="00CE2681"/>
    <w:rsid w:val="00CE343E"/>
    <w:rsid w:val="00CE3E9A"/>
    <w:rsid w:val="00CE46D2"/>
    <w:rsid w:val="00CE58F1"/>
    <w:rsid w:val="00CE62B1"/>
    <w:rsid w:val="00CE70A8"/>
    <w:rsid w:val="00CF0FA0"/>
    <w:rsid w:val="00CF132C"/>
    <w:rsid w:val="00CF231F"/>
    <w:rsid w:val="00CF3CB8"/>
    <w:rsid w:val="00CF4A4F"/>
    <w:rsid w:val="00CF547B"/>
    <w:rsid w:val="00CF5873"/>
    <w:rsid w:val="00CF6CFD"/>
    <w:rsid w:val="00CF779B"/>
    <w:rsid w:val="00D00237"/>
    <w:rsid w:val="00D0271A"/>
    <w:rsid w:val="00D05273"/>
    <w:rsid w:val="00D052D9"/>
    <w:rsid w:val="00D10163"/>
    <w:rsid w:val="00D1218C"/>
    <w:rsid w:val="00D13E3B"/>
    <w:rsid w:val="00D201ED"/>
    <w:rsid w:val="00D22E7C"/>
    <w:rsid w:val="00D23A16"/>
    <w:rsid w:val="00D2429D"/>
    <w:rsid w:val="00D26138"/>
    <w:rsid w:val="00D263E1"/>
    <w:rsid w:val="00D2758D"/>
    <w:rsid w:val="00D305EB"/>
    <w:rsid w:val="00D32DDC"/>
    <w:rsid w:val="00D36043"/>
    <w:rsid w:val="00D362F4"/>
    <w:rsid w:val="00D36D79"/>
    <w:rsid w:val="00D3767A"/>
    <w:rsid w:val="00D40BEA"/>
    <w:rsid w:val="00D40F46"/>
    <w:rsid w:val="00D41254"/>
    <w:rsid w:val="00D43041"/>
    <w:rsid w:val="00D51EDE"/>
    <w:rsid w:val="00D56A75"/>
    <w:rsid w:val="00D57A60"/>
    <w:rsid w:val="00D57C0D"/>
    <w:rsid w:val="00D6134C"/>
    <w:rsid w:val="00D61E88"/>
    <w:rsid w:val="00D657B1"/>
    <w:rsid w:val="00D65935"/>
    <w:rsid w:val="00D6714B"/>
    <w:rsid w:val="00D67593"/>
    <w:rsid w:val="00D7053C"/>
    <w:rsid w:val="00D70FA8"/>
    <w:rsid w:val="00D73076"/>
    <w:rsid w:val="00D7538C"/>
    <w:rsid w:val="00D77A6A"/>
    <w:rsid w:val="00D81254"/>
    <w:rsid w:val="00D82335"/>
    <w:rsid w:val="00D82F95"/>
    <w:rsid w:val="00D84848"/>
    <w:rsid w:val="00D848B0"/>
    <w:rsid w:val="00D86CEC"/>
    <w:rsid w:val="00D8759D"/>
    <w:rsid w:val="00D87741"/>
    <w:rsid w:val="00D928FD"/>
    <w:rsid w:val="00D92CD6"/>
    <w:rsid w:val="00D934C1"/>
    <w:rsid w:val="00D96BAA"/>
    <w:rsid w:val="00DA0475"/>
    <w:rsid w:val="00DA1EE0"/>
    <w:rsid w:val="00DA2B31"/>
    <w:rsid w:val="00DA36CA"/>
    <w:rsid w:val="00DA3BD0"/>
    <w:rsid w:val="00DA43D5"/>
    <w:rsid w:val="00DA44D4"/>
    <w:rsid w:val="00DA47A0"/>
    <w:rsid w:val="00DA4DCC"/>
    <w:rsid w:val="00DA5317"/>
    <w:rsid w:val="00DA633F"/>
    <w:rsid w:val="00DA6DF3"/>
    <w:rsid w:val="00DB01DE"/>
    <w:rsid w:val="00DB0AD3"/>
    <w:rsid w:val="00DB3560"/>
    <w:rsid w:val="00DB3A8A"/>
    <w:rsid w:val="00DB3E2D"/>
    <w:rsid w:val="00DB582D"/>
    <w:rsid w:val="00DB627D"/>
    <w:rsid w:val="00DB65CA"/>
    <w:rsid w:val="00DC0CB0"/>
    <w:rsid w:val="00DC0E12"/>
    <w:rsid w:val="00DC146C"/>
    <w:rsid w:val="00DC1901"/>
    <w:rsid w:val="00DC1DC4"/>
    <w:rsid w:val="00DC25CD"/>
    <w:rsid w:val="00DC2C44"/>
    <w:rsid w:val="00DC3D29"/>
    <w:rsid w:val="00DD18E4"/>
    <w:rsid w:val="00DD338F"/>
    <w:rsid w:val="00DD39DA"/>
    <w:rsid w:val="00DD497B"/>
    <w:rsid w:val="00DD6624"/>
    <w:rsid w:val="00DE09FB"/>
    <w:rsid w:val="00DE1869"/>
    <w:rsid w:val="00DE46E0"/>
    <w:rsid w:val="00DE6C98"/>
    <w:rsid w:val="00DE7444"/>
    <w:rsid w:val="00DE7843"/>
    <w:rsid w:val="00DF0359"/>
    <w:rsid w:val="00DF129D"/>
    <w:rsid w:val="00DF270F"/>
    <w:rsid w:val="00DF2A91"/>
    <w:rsid w:val="00DF6649"/>
    <w:rsid w:val="00DF7AA8"/>
    <w:rsid w:val="00E03018"/>
    <w:rsid w:val="00E03587"/>
    <w:rsid w:val="00E03A98"/>
    <w:rsid w:val="00E051FE"/>
    <w:rsid w:val="00E11873"/>
    <w:rsid w:val="00E1331C"/>
    <w:rsid w:val="00E147B6"/>
    <w:rsid w:val="00E16686"/>
    <w:rsid w:val="00E16E41"/>
    <w:rsid w:val="00E21B78"/>
    <w:rsid w:val="00E22081"/>
    <w:rsid w:val="00E22388"/>
    <w:rsid w:val="00E23B85"/>
    <w:rsid w:val="00E25DB0"/>
    <w:rsid w:val="00E267AA"/>
    <w:rsid w:val="00E26E4A"/>
    <w:rsid w:val="00E279FD"/>
    <w:rsid w:val="00E304C4"/>
    <w:rsid w:val="00E31E52"/>
    <w:rsid w:val="00E32BD3"/>
    <w:rsid w:val="00E33255"/>
    <w:rsid w:val="00E3581C"/>
    <w:rsid w:val="00E363B3"/>
    <w:rsid w:val="00E36890"/>
    <w:rsid w:val="00E37A16"/>
    <w:rsid w:val="00E40EAA"/>
    <w:rsid w:val="00E43004"/>
    <w:rsid w:val="00E43568"/>
    <w:rsid w:val="00E448F9"/>
    <w:rsid w:val="00E4713A"/>
    <w:rsid w:val="00E50F56"/>
    <w:rsid w:val="00E5284C"/>
    <w:rsid w:val="00E52AE6"/>
    <w:rsid w:val="00E609A7"/>
    <w:rsid w:val="00E60C6E"/>
    <w:rsid w:val="00E63257"/>
    <w:rsid w:val="00E6469A"/>
    <w:rsid w:val="00E64DC1"/>
    <w:rsid w:val="00E64FA4"/>
    <w:rsid w:val="00E65B24"/>
    <w:rsid w:val="00E661FF"/>
    <w:rsid w:val="00E66554"/>
    <w:rsid w:val="00E66A53"/>
    <w:rsid w:val="00E67F6F"/>
    <w:rsid w:val="00E70411"/>
    <w:rsid w:val="00E71429"/>
    <w:rsid w:val="00E7448B"/>
    <w:rsid w:val="00E7741B"/>
    <w:rsid w:val="00E83AC4"/>
    <w:rsid w:val="00E844F7"/>
    <w:rsid w:val="00E849DF"/>
    <w:rsid w:val="00E84DF8"/>
    <w:rsid w:val="00E85DA0"/>
    <w:rsid w:val="00E864A1"/>
    <w:rsid w:val="00E87F96"/>
    <w:rsid w:val="00E947D3"/>
    <w:rsid w:val="00E952CC"/>
    <w:rsid w:val="00E956E3"/>
    <w:rsid w:val="00E969A9"/>
    <w:rsid w:val="00E97540"/>
    <w:rsid w:val="00EA1532"/>
    <w:rsid w:val="00EA1F62"/>
    <w:rsid w:val="00EA2A6C"/>
    <w:rsid w:val="00EA3A3F"/>
    <w:rsid w:val="00EA4231"/>
    <w:rsid w:val="00EA4451"/>
    <w:rsid w:val="00EA5497"/>
    <w:rsid w:val="00EA61F8"/>
    <w:rsid w:val="00EB01D1"/>
    <w:rsid w:val="00EB2B34"/>
    <w:rsid w:val="00EB2CFD"/>
    <w:rsid w:val="00EB2D85"/>
    <w:rsid w:val="00EB30B0"/>
    <w:rsid w:val="00EB79E4"/>
    <w:rsid w:val="00EB7AED"/>
    <w:rsid w:val="00EC13A3"/>
    <w:rsid w:val="00EC2144"/>
    <w:rsid w:val="00EC435A"/>
    <w:rsid w:val="00EC579D"/>
    <w:rsid w:val="00EC5DA9"/>
    <w:rsid w:val="00EC7AA9"/>
    <w:rsid w:val="00ED194C"/>
    <w:rsid w:val="00ED4C24"/>
    <w:rsid w:val="00ED51FB"/>
    <w:rsid w:val="00ED6567"/>
    <w:rsid w:val="00EE18E6"/>
    <w:rsid w:val="00EE23B4"/>
    <w:rsid w:val="00EE49F3"/>
    <w:rsid w:val="00EE5F10"/>
    <w:rsid w:val="00EE6AC7"/>
    <w:rsid w:val="00EF0106"/>
    <w:rsid w:val="00EF05AD"/>
    <w:rsid w:val="00EF1073"/>
    <w:rsid w:val="00EF21B1"/>
    <w:rsid w:val="00EF3C02"/>
    <w:rsid w:val="00F00DF0"/>
    <w:rsid w:val="00F02407"/>
    <w:rsid w:val="00F02B89"/>
    <w:rsid w:val="00F039EA"/>
    <w:rsid w:val="00F0654E"/>
    <w:rsid w:val="00F110DF"/>
    <w:rsid w:val="00F113A1"/>
    <w:rsid w:val="00F11A82"/>
    <w:rsid w:val="00F1587B"/>
    <w:rsid w:val="00F17BEA"/>
    <w:rsid w:val="00F20D6B"/>
    <w:rsid w:val="00F2161A"/>
    <w:rsid w:val="00F24566"/>
    <w:rsid w:val="00F2489E"/>
    <w:rsid w:val="00F24A51"/>
    <w:rsid w:val="00F25130"/>
    <w:rsid w:val="00F251FC"/>
    <w:rsid w:val="00F269AC"/>
    <w:rsid w:val="00F26F3D"/>
    <w:rsid w:val="00F3023E"/>
    <w:rsid w:val="00F312BF"/>
    <w:rsid w:val="00F32321"/>
    <w:rsid w:val="00F327B6"/>
    <w:rsid w:val="00F33409"/>
    <w:rsid w:val="00F34110"/>
    <w:rsid w:val="00F35DC3"/>
    <w:rsid w:val="00F36197"/>
    <w:rsid w:val="00F36BB3"/>
    <w:rsid w:val="00F432DE"/>
    <w:rsid w:val="00F45801"/>
    <w:rsid w:val="00F46B1A"/>
    <w:rsid w:val="00F5019F"/>
    <w:rsid w:val="00F50CAE"/>
    <w:rsid w:val="00F50D28"/>
    <w:rsid w:val="00F51609"/>
    <w:rsid w:val="00F52555"/>
    <w:rsid w:val="00F5347F"/>
    <w:rsid w:val="00F541E8"/>
    <w:rsid w:val="00F55CCF"/>
    <w:rsid w:val="00F57F14"/>
    <w:rsid w:val="00F60760"/>
    <w:rsid w:val="00F6100E"/>
    <w:rsid w:val="00F625D3"/>
    <w:rsid w:val="00F626EC"/>
    <w:rsid w:val="00F6362A"/>
    <w:rsid w:val="00F638A4"/>
    <w:rsid w:val="00F6431E"/>
    <w:rsid w:val="00F65CF7"/>
    <w:rsid w:val="00F662D3"/>
    <w:rsid w:val="00F66923"/>
    <w:rsid w:val="00F70E04"/>
    <w:rsid w:val="00F7126E"/>
    <w:rsid w:val="00F719CE"/>
    <w:rsid w:val="00F737CA"/>
    <w:rsid w:val="00F74C4A"/>
    <w:rsid w:val="00F74D4E"/>
    <w:rsid w:val="00F761B3"/>
    <w:rsid w:val="00F82DDE"/>
    <w:rsid w:val="00F8584F"/>
    <w:rsid w:val="00F87981"/>
    <w:rsid w:val="00F91643"/>
    <w:rsid w:val="00F918EF"/>
    <w:rsid w:val="00F926AD"/>
    <w:rsid w:val="00F9301C"/>
    <w:rsid w:val="00F9491F"/>
    <w:rsid w:val="00F95911"/>
    <w:rsid w:val="00F967D0"/>
    <w:rsid w:val="00F96CEC"/>
    <w:rsid w:val="00F96E27"/>
    <w:rsid w:val="00F96F78"/>
    <w:rsid w:val="00F974D5"/>
    <w:rsid w:val="00FA110A"/>
    <w:rsid w:val="00FA11DC"/>
    <w:rsid w:val="00FA44A3"/>
    <w:rsid w:val="00FA4948"/>
    <w:rsid w:val="00FA5432"/>
    <w:rsid w:val="00FA619C"/>
    <w:rsid w:val="00FA646D"/>
    <w:rsid w:val="00FA73B4"/>
    <w:rsid w:val="00FA7959"/>
    <w:rsid w:val="00FB1220"/>
    <w:rsid w:val="00FB32EF"/>
    <w:rsid w:val="00FB3570"/>
    <w:rsid w:val="00FB794D"/>
    <w:rsid w:val="00FB7AF8"/>
    <w:rsid w:val="00FB7E93"/>
    <w:rsid w:val="00FC1CCC"/>
    <w:rsid w:val="00FC2133"/>
    <w:rsid w:val="00FC5D58"/>
    <w:rsid w:val="00FC6F29"/>
    <w:rsid w:val="00FD27F4"/>
    <w:rsid w:val="00FD45A8"/>
    <w:rsid w:val="00FD4907"/>
    <w:rsid w:val="00FD5CB1"/>
    <w:rsid w:val="00FD5F6D"/>
    <w:rsid w:val="00FD615F"/>
    <w:rsid w:val="00FE0CD5"/>
    <w:rsid w:val="00FE2EF8"/>
    <w:rsid w:val="00FE3331"/>
    <w:rsid w:val="00FE3758"/>
    <w:rsid w:val="00FE5195"/>
    <w:rsid w:val="00FE64F2"/>
    <w:rsid w:val="00FF1664"/>
    <w:rsid w:val="00FF1A29"/>
    <w:rsid w:val="00FF3A2E"/>
    <w:rsid w:val="00FF478E"/>
    <w:rsid w:val="00FF645C"/>
    <w:rsid w:val="00FF6E02"/>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09BD"/>
  <w15:chartTrackingRefBased/>
  <w15:docId w15:val="{75D4FC77-D352-429B-A120-769893B6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472"/>
    <w:pPr>
      <w:spacing w:after="0" w:line="360" w:lineRule="auto"/>
    </w:pPr>
    <w:rPr>
      <w:lang w:val="en-PH"/>
    </w:rPr>
  </w:style>
  <w:style w:type="paragraph" w:styleId="Heading1">
    <w:name w:val="heading 1"/>
    <w:basedOn w:val="Normal"/>
    <w:next w:val="Normal"/>
    <w:link w:val="Heading1Char"/>
    <w:uiPriority w:val="9"/>
    <w:qFormat/>
    <w:rsid w:val="0033781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lledutableau4">
    <w:name w:val="Grille du tableau4"/>
    <w:basedOn w:val="TableNormal"/>
    <w:next w:val="TableGrid"/>
    <w:uiPriority w:val="59"/>
    <w:rsid w:val="006A5472"/>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5472"/>
    <w:rPr>
      <w:sz w:val="16"/>
      <w:szCs w:val="16"/>
    </w:rPr>
  </w:style>
  <w:style w:type="paragraph" w:styleId="CommentText">
    <w:name w:val="annotation text"/>
    <w:basedOn w:val="Normal"/>
    <w:link w:val="CommentTextChar"/>
    <w:uiPriority w:val="99"/>
    <w:unhideWhenUsed/>
    <w:rsid w:val="006A5472"/>
    <w:pPr>
      <w:spacing w:line="240" w:lineRule="auto"/>
    </w:pPr>
    <w:rPr>
      <w:sz w:val="20"/>
      <w:szCs w:val="20"/>
    </w:rPr>
  </w:style>
  <w:style w:type="character" w:customStyle="1" w:styleId="CommentTextChar">
    <w:name w:val="Comment Text Char"/>
    <w:basedOn w:val="DefaultParagraphFont"/>
    <w:link w:val="CommentText"/>
    <w:uiPriority w:val="99"/>
    <w:rsid w:val="006A5472"/>
    <w:rPr>
      <w:sz w:val="20"/>
      <w:szCs w:val="20"/>
      <w:lang w:val="en-PH"/>
    </w:rPr>
  </w:style>
  <w:style w:type="table" w:styleId="TableGrid">
    <w:name w:val="Table Grid"/>
    <w:basedOn w:val="TableNormal"/>
    <w:uiPriority w:val="39"/>
    <w:rsid w:val="006A5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54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472"/>
    <w:rPr>
      <w:rFonts w:ascii="Segoe UI" w:hAnsi="Segoe UI" w:cs="Segoe UI"/>
      <w:sz w:val="18"/>
      <w:szCs w:val="18"/>
      <w:lang w:val="en-PH"/>
    </w:rPr>
  </w:style>
  <w:style w:type="paragraph" w:styleId="CommentSubject">
    <w:name w:val="annotation subject"/>
    <w:basedOn w:val="CommentText"/>
    <w:next w:val="CommentText"/>
    <w:link w:val="CommentSubjectChar"/>
    <w:uiPriority w:val="99"/>
    <w:semiHidden/>
    <w:unhideWhenUsed/>
    <w:rsid w:val="006A5472"/>
    <w:rPr>
      <w:b/>
      <w:bCs/>
    </w:rPr>
  </w:style>
  <w:style w:type="character" w:customStyle="1" w:styleId="CommentSubjectChar">
    <w:name w:val="Comment Subject Char"/>
    <w:basedOn w:val="CommentTextChar"/>
    <w:link w:val="CommentSubject"/>
    <w:uiPriority w:val="99"/>
    <w:semiHidden/>
    <w:rsid w:val="006A5472"/>
    <w:rPr>
      <w:b/>
      <w:bCs/>
      <w:sz w:val="20"/>
      <w:szCs w:val="20"/>
      <w:lang w:val="en-PH"/>
    </w:rPr>
  </w:style>
  <w:style w:type="paragraph" w:styleId="ListParagraph">
    <w:name w:val="List Paragraph"/>
    <w:basedOn w:val="Normal"/>
    <w:uiPriority w:val="34"/>
    <w:qFormat/>
    <w:rsid w:val="006A5472"/>
    <w:pPr>
      <w:ind w:left="720"/>
      <w:contextualSpacing/>
    </w:pPr>
  </w:style>
  <w:style w:type="character" w:customStyle="1" w:styleId="lrzxr">
    <w:name w:val="lrzxr"/>
    <w:basedOn w:val="DefaultParagraphFont"/>
    <w:rsid w:val="006A5472"/>
  </w:style>
  <w:style w:type="paragraph" w:styleId="Revision">
    <w:name w:val="Revision"/>
    <w:hidden/>
    <w:uiPriority w:val="99"/>
    <w:semiHidden/>
    <w:rsid w:val="006A5472"/>
    <w:pPr>
      <w:spacing w:after="0" w:line="240" w:lineRule="auto"/>
    </w:pPr>
    <w:rPr>
      <w:lang w:val="en-PH"/>
    </w:rPr>
  </w:style>
  <w:style w:type="paragraph" w:styleId="Caption">
    <w:name w:val="caption"/>
    <w:basedOn w:val="Normal"/>
    <w:next w:val="Normal"/>
    <w:uiPriority w:val="35"/>
    <w:unhideWhenUsed/>
    <w:qFormat/>
    <w:rsid w:val="005B5BE6"/>
    <w:pPr>
      <w:spacing w:after="200" w:line="240" w:lineRule="auto"/>
    </w:pPr>
    <w:rPr>
      <w:b/>
      <w:bCs/>
      <w:color w:val="5B9BD5" w:themeColor="accent1"/>
      <w:sz w:val="18"/>
      <w:szCs w:val="18"/>
    </w:rPr>
  </w:style>
  <w:style w:type="paragraph" w:customStyle="1" w:styleId="Default">
    <w:name w:val="Default"/>
    <w:rsid w:val="008901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337817"/>
    <w:rPr>
      <w:rFonts w:asciiTheme="majorHAnsi" w:eastAsiaTheme="majorEastAsia" w:hAnsiTheme="majorHAnsi" w:cstheme="majorBidi"/>
      <w:color w:val="2E74B5" w:themeColor="accent1" w:themeShade="BF"/>
      <w:sz w:val="32"/>
      <w:szCs w:val="32"/>
      <w:lang w:val="en-PH"/>
    </w:rPr>
  </w:style>
  <w:style w:type="paragraph" w:styleId="NormalWeb">
    <w:name w:val="Normal (Web)"/>
    <w:basedOn w:val="Normal"/>
    <w:uiPriority w:val="99"/>
    <w:semiHidden/>
    <w:unhideWhenUsed/>
    <w:rsid w:val="00313916"/>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PlainTable4">
    <w:name w:val="Plain Table 4"/>
    <w:basedOn w:val="TableNormal"/>
    <w:uiPriority w:val="44"/>
    <w:rsid w:val="009C70A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6824">
      <w:bodyDiv w:val="1"/>
      <w:marLeft w:val="0"/>
      <w:marRight w:val="0"/>
      <w:marTop w:val="0"/>
      <w:marBottom w:val="0"/>
      <w:divBdr>
        <w:top w:val="none" w:sz="0" w:space="0" w:color="auto"/>
        <w:left w:val="none" w:sz="0" w:space="0" w:color="auto"/>
        <w:bottom w:val="none" w:sz="0" w:space="0" w:color="auto"/>
        <w:right w:val="none" w:sz="0" w:space="0" w:color="auto"/>
      </w:divBdr>
    </w:div>
    <w:div w:id="62533724">
      <w:bodyDiv w:val="1"/>
      <w:marLeft w:val="0"/>
      <w:marRight w:val="0"/>
      <w:marTop w:val="0"/>
      <w:marBottom w:val="0"/>
      <w:divBdr>
        <w:top w:val="none" w:sz="0" w:space="0" w:color="auto"/>
        <w:left w:val="none" w:sz="0" w:space="0" w:color="auto"/>
        <w:bottom w:val="none" w:sz="0" w:space="0" w:color="auto"/>
        <w:right w:val="none" w:sz="0" w:space="0" w:color="auto"/>
      </w:divBdr>
    </w:div>
    <w:div w:id="135537870">
      <w:bodyDiv w:val="1"/>
      <w:marLeft w:val="0"/>
      <w:marRight w:val="0"/>
      <w:marTop w:val="0"/>
      <w:marBottom w:val="0"/>
      <w:divBdr>
        <w:top w:val="none" w:sz="0" w:space="0" w:color="auto"/>
        <w:left w:val="none" w:sz="0" w:space="0" w:color="auto"/>
        <w:bottom w:val="none" w:sz="0" w:space="0" w:color="auto"/>
        <w:right w:val="none" w:sz="0" w:space="0" w:color="auto"/>
      </w:divBdr>
    </w:div>
    <w:div w:id="216362580">
      <w:bodyDiv w:val="1"/>
      <w:marLeft w:val="0"/>
      <w:marRight w:val="0"/>
      <w:marTop w:val="0"/>
      <w:marBottom w:val="0"/>
      <w:divBdr>
        <w:top w:val="none" w:sz="0" w:space="0" w:color="auto"/>
        <w:left w:val="none" w:sz="0" w:space="0" w:color="auto"/>
        <w:bottom w:val="none" w:sz="0" w:space="0" w:color="auto"/>
        <w:right w:val="none" w:sz="0" w:space="0" w:color="auto"/>
      </w:divBdr>
    </w:div>
    <w:div w:id="216863932">
      <w:bodyDiv w:val="1"/>
      <w:marLeft w:val="0"/>
      <w:marRight w:val="0"/>
      <w:marTop w:val="0"/>
      <w:marBottom w:val="0"/>
      <w:divBdr>
        <w:top w:val="none" w:sz="0" w:space="0" w:color="auto"/>
        <w:left w:val="none" w:sz="0" w:space="0" w:color="auto"/>
        <w:bottom w:val="none" w:sz="0" w:space="0" w:color="auto"/>
        <w:right w:val="none" w:sz="0" w:space="0" w:color="auto"/>
      </w:divBdr>
    </w:div>
    <w:div w:id="230046925">
      <w:bodyDiv w:val="1"/>
      <w:marLeft w:val="0"/>
      <w:marRight w:val="0"/>
      <w:marTop w:val="0"/>
      <w:marBottom w:val="0"/>
      <w:divBdr>
        <w:top w:val="none" w:sz="0" w:space="0" w:color="auto"/>
        <w:left w:val="none" w:sz="0" w:space="0" w:color="auto"/>
        <w:bottom w:val="none" w:sz="0" w:space="0" w:color="auto"/>
        <w:right w:val="none" w:sz="0" w:space="0" w:color="auto"/>
      </w:divBdr>
    </w:div>
    <w:div w:id="640039252">
      <w:bodyDiv w:val="1"/>
      <w:marLeft w:val="0"/>
      <w:marRight w:val="0"/>
      <w:marTop w:val="0"/>
      <w:marBottom w:val="0"/>
      <w:divBdr>
        <w:top w:val="none" w:sz="0" w:space="0" w:color="auto"/>
        <w:left w:val="none" w:sz="0" w:space="0" w:color="auto"/>
        <w:bottom w:val="none" w:sz="0" w:space="0" w:color="auto"/>
        <w:right w:val="none" w:sz="0" w:space="0" w:color="auto"/>
      </w:divBdr>
    </w:div>
    <w:div w:id="685059930">
      <w:bodyDiv w:val="1"/>
      <w:marLeft w:val="0"/>
      <w:marRight w:val="0"/>
      <w:marTop w:val="0"/>
      <w:marBottom w:val="0"/>
      <w:divBdr>
        <w:top w:val="none" w:sz="0" w:space="0" w:color="auto"/>
        <w:left w:val="none" w:sz="0" w:space="0" w:color="auto"/>
        <w:bottom w:val="none" w:sz="0" w:space="0" w:color="auto"/>
        <w:right w:val="none" w:sz="0" w:space="0" w:color="auto"/>
      </w:divBdr>
    </w:div>
    <w:div w:id="894975596">
      <w:bodyDiv w:val="1"/>
      <w:marLeft w:val="0"/>
      <w:marRight w:val="0"/>
      <w:marTop w:val="0"/>
      <w:marBottom w:val="0"/>
      <w:divBdr>
        <w:top w:val="none" w:sz="0" w:space="0" w:color="auto"/>
        <w:left w:val="none" w:sz="0" w:space="0" w:color="auto"/>
        <w:bottom w:val="none" w:sz="0" w:space="0" w:color="auto"/>
        <w:right w:val="none" w:sz="0" w:space="0" w:color="auto"/>
      </w:divBdr>
    </w:div>
    <w:div w:id="919798911">
      <w:bodyDiv w:val="1"/>
      <w:marLeft w:val="0"/>
      <w:marRight w:val="0"/>
      <w:marTop w:val="0"/>
      <w:marBottom w:val="0"/>
      <w:divBdr>
        <w:top w:val="none" w:sz="0" w:space="0" w:color="auto"/>
        <w:left w:val="none" w:sz="0" w:space="0" w:color="auto"/>
        <w:bottom w:val="none" w:sz="0" w:space="0" w:color="auto"/>
        <w:right w:val="none" w:sz="0" w:space="0" w:color="auto"/>
      </w:divBdr>
    </w:div>
    <w:div w:id="1209881835">
      <w:bodyDiv w:val="1"/>
      <w:marLeft w:val="0"/>
      <w:marRight w:val="0"/>
      <w:marTop w:val="0"/>
      <w:marBottom w:val="0"/>
      <w:divBdr>
        <w:top w:val="none" w:sz="0" w:space="0" w:color="auto"/>
        <w:left w:val="none" w:sz="0" w:space="0" w:color="auto"/>
        <w:bottom w:val="none" w:sz="0" w:space="0" w:color="auto"/>
        <w:right w:val="none" w:sz="0" w:space="0" w:color="auto"/>
      </w:divBdr>
    </w:div>
    <w:div w:id="1301225107">
      <w:bodyDiv w:val="1"/>
      <w:marLeft w:val="0"/>
      <w:marRight w:val="0"/>
      <w:marTop w:val="0"/>
      <w:marBottom w:val="0"/>
      <w:divBdr>
        <w:top w:val="none" w:sz="0" w:space="0" w:color="auto"/>
        <w:left w:val="none" w:sz="0" w:space="0" w:color="auto"/>
        <w:bottom w:val="none" w:sz="0" w:space="0" w:color="auto"/>
        <w:right w:val="none" w:sz="0" w:space="0" w:color="auto"/>
      </w:divBdr>
    </w:div>
    <w:div w:id="1381323433">
      <w:bodyDiv w:val="1"/>
      <w:marLeft w:val="0"/>
      <w:marRight w:val="0"/>
      <w:marTop w:val="0"/>
      <w:marBottom w:val="0"/>
      <w:divBdr>
        <w:top w:val="none" w:sz="0" w:space="0" w:color="auto"/>
        <w:left w:val="none" w:sz="0" w:space="0" w:color="auto"/>
        <w:bottom w:val="none" w:sz="0" w:space="0" w:color="auto"/>
        <w:right w:val="none" w:sz="0" w:space="0" w:color="auto"/>
      </w:divBdr>
    </w:div>
    <w:div w:id="15827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731A3-480C-479C-B344-5AA619E5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7844</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INRA-RENNES</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Aira-Maye Serviento</dc:creator>
  <cp:keywords/>
  <dc:description/>
  <cp:lastModifiedBy>Matthew Woodcock</cp:lastModifiedBy>
  <cp:revision>2</cp:revision>
  <dcterms:created xsi:type="dcterms:W3CDTF">2022-07-27T10:10:00Z</dcterms:created>
  <dcterms:modified xsi:type="dcterms:W3CDTF">2022-07-27T10:10:00Z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https://csl.mendeley.com/styles/584348331/ISEP2022</vt:lpwstr>
  </property>
  <property fmtid="{D5CDD505-2E9C-101B-9397-08002B2CF9AE}" pid="11" name="Mendeley Recent Style Name 4_1">
    <vt:lpwstr>ISEP2022</vt:lpwstr>
  </property>
  <property fmtid="{D5CDD505-2E9C-101B-9397-08002B2CF9AE}" pid="12" name="Mendeley Recent Style Id 5_1">
    <vt:lpwstr>https://csl.mendeley.com/styles/584348331/ISEP-2022</vt:lpwstr>
  </property>
  <property fmtid="{D5CDD505-2E9C-101B-9397-08002B2CF9AE}" pid="13" name="Mendeley Recent Style Name 5_1">
    <vt:lpwstr>Journal of Animal Science - Aira Maye Serviento</vt:lpwstr>
  </property>
  <property fmtid="{D5CDD505-2E9C-101B-9397-08002B2CF9AE}" pid="14" name="Mendeley Recent Style Id 6_1">
    <vt:lpwstr>http://csl.mendeley.com/styles/584348331/journal-of-animal-science-AM</vt:lpwstr>
  </property>
  <property fmtid="{D5CDD505-2E9C-101B-9397-08002B2CF9AE}" pid="15" name="Mendeley Recent Style Name 6_1">
    <vt:lpwstr>Journal of Animal Science - Aira Maye Serviento</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http://www.zotero.org/styles/public-health-nutrition</vt:lpwstr>
  </property>
  <property fmtid="{D5CDD505-2E9C-101B-9397-08002B2CF9AE}" pid="21" name="Mendeley Recent Style Name 9_1">
    <vt:lpwstr>Public Health Nutrition</vt:lpwstr>
  </property>
  <property fmtid="{D5CDD505-2E9C-101B-9397-08002B2CF9AE}" pid="22" name="Mendeley Document_1">
    <vt:lpwstr>True</vt:lpwstr>
  </property>
  <property fmtid="{D5CDD505-2E9C-101B-9397-08002B2CF9AE}" pid="23" name="Mendeley Unique User Id_1">
    <vt:lpwstr>8727a3f4-26a5-3afb-9c92-f0b53d7dd9d7</vt:lpwstr>
  </property>
  <property fmtid="{D5CDD505-2E9C-101B-9397-08002B2CF9AE}" pid="24" name="Mendeley Citation Style_1">
    <vt:lpwstr>http://www.zotero.org/styles/public-health-nutrition</vt:lpwstr>
  </property>
</Properties>
</file>