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47E6" w14:textId="77777777" w:rsidR="004157BB" w:rsidRPr="002E3E1B" w:rsidRDefault="004157BB" w:rsidP="004157BB"/>
    <w:tbl>
      <w:tblPr>
        <w:tblStyle w:val="TableGrid"/>
        <w:tblpPr w:leftFromText="180" w:rightFromText="180" w:vertAnchor="text" w:horzAnchor="page" w:tblpX="3637" w:tblpY="2420"/>
        <w:tblW w:w="7803" w:type="dxa"/>
        <w:tblLook w:val="04A0" w:firstRow="1" w:lastRow="0" w:firstColumn="1" w:lastColumn="0" w:noHBand="0" w:noVBand="1"/>
      </w:tblPr>
      <w:tblGrid>
        <w:gridCol w:w="2599"/>
        <w:gridCol w:w="1301"/>
        <w:gridCol w:w="1301"/>
        <w:gridCol w:w="1301"/>
        <w:gridCol w:w="1301"/>
      </w:tblGrid>
      <w:tr w:rsidR="002E3E1B" w:rsidRPr="002E3E1B" w14:paraId="1E342C71" w14:textId="77777777" w:rsidTr="00C91704">
        <w:trPr>
          <w:trHeight w:val="301"/>
        </w:trPr>
        <w:tc>
          <w:tcPr>
            <w:tcW w:w="7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0F0D6" w14:textId="11F97916" w:rsidR="000F1930" w:rsidRPr="002E3E1B" w:rsidRDefault="000F1930" w:rsidP="00C917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Supplemental Table 1. Nutritional information for </w:t>
            </w:r>
            <w:r w:rsidR="00E21064"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juice and juice +</w:t>
            </w: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pomace</w:t>
            </w:r>
            <w:r w:rsidR="00E21064"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intervention products</w:t>
            </w: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per</w:t>
            </w:r>
            <w:r w:rsidR="00C870EA"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0.473 L</w:t>
            </w: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870EA"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(16</w:t>
            </w: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oz</w:t>
            </w:r>
            <w:r w:rsidR="00C870EA"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E3E1B" w:rsidRPr="002E3E1B" w14:paraId="213F1671" w14:textId="77777777" w:rsidTr="00C91704">
        <w:trPr>
          <w:trHeight w:val="283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9B7B4" w14:textId="77777777" w:rsidR="000F1930" w:rsidRPr="002E3E1B" w:rsidRDefault="000F1930" w:rsidP="00C917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94742" w14:textId="77777777" w:rsidR="000F1930" w:rsidRPr="002E3E1B" w:rsidRDefault="000F1930" w:rsidP="00C9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 + P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FAB22" w14:textId="77777777" w:rsidR="000F1930" w:rsidRPr="002E3E1B" w:rsidRDefault="000F1930" w:rsidP="00C9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751071" w14:textId="77777777" w:rsidR="000F1930" w:rsidRPr="002E3E1B" w:rsidRDefault="000F1930" w:rsidP="00C9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AJ+P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497C4" w14:textId="77777777" w:rsidR="000F1930" w:rsidRPr="002E3E1B" w:rsidRDefault="000F1930" w:rsidP="00C917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AJ</w:t>
            </w:r>
          </w:p>
        </w:tc>
      </w:tr>
      <w:tr w:rsidR="002E3E1B" w:rsidRPr="002E3E1B" w14:paraId="3B93F243" w14:textId="77777777" w:rsidTr="00C91704">
        <w:trPr>
          <w:trHeight w:val="283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4CB788" w14:textId="5EF121F0" w:rsidR="000F1930" w:rsidRPr="002E3E1B" w:rsidRDefault="000F1930" w:rsidP="00C9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Calories (kcal)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9A502" w14:textId="4B98E8E4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AC3E4E" w14:textId="4AF2845C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DF047D" w14:textId="59E4327D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243.4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BBF431" w14:textId="02A9CF8D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229.8</w:t>
            </w:r>
          </w:p>
        </w:tc>
      </w:tr>
      <w:tr w:rsidR="002E3E1B" w:rsidRPr="002E3E1B" w14:paraId="6661E0F5" w14:textId="77777777" w:rsidTr="00C91704">
        <w:trPr>
          <w:trHeight w:val="264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718A3" w14:textId="77777777" w:rsidR="000F1930" w:rsidRPr="002E3E1B" w:rsidRDefault="000F1930" w:rsidP="00C9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Available Carbohydrates (g)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91442" w14:textId="7D363F9F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48.6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B0950" w14:textId="5277AA0D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49.0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0F3AA" w14:textId="5AFE6737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58.4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0A409" w14:textId="537702C6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</w:tr>
      <w:tr w:rsidR="002E3E1B" w:rsidRPr="002E3E1B" w14:paraId="3DA92F45" w14:textId="77777777" w:rsidTr="00C91704">
        <w:trPr>
          <w:trHeight w:val="283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0023A" w14:textId="77777777" w:rsidR="000F1930" w:rsidRPr="002E3E1B" w:rsidRDefault="000F1930" w:rsidP="00C9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    Sugar (g)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24224" w14:textId="06DD24CF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38.4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0151B" w14:textId="6FE9E902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42.0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65EDD" w14:textId="762ECCF6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50.2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204A5" w14:textId="3C196D73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51.4</w:t>
            </w:r>
          </w:p>
        </w:tc>
      </w:tr>
      <w:tr w:rsidR="002E3E1B" w:rsidRPr="002E3E1B" w14:paraId="631361FD" w14:textId="77777777" w:rsidTr="00C91704">
        <w:trPr>
          <w:trHeight w:val="283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3153" w14:textId="77777777" w:rsidR="000F1930" w:rsidRPr="002E3E1B" w:rsidRDefault="000F1930" w:rsidP="00C9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    Total fiber (g)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C0D07" w14:textId="40D25501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C9126" w14:textId="77777777" w:rsidR="000F1930" w:rsidRPr="002E3E1B" w:rsidRDefault="000F1930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&lt;1.0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91CD8" w14:textId="64467440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47398" w14:textId="5E70E1F2" w:rsidR="000F1930" w:rsidRPr="002E3E1B" w:rsidRDefault="000F1930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2E3E1B" w:rsidRPr="002E3E1B" w14:paraId="1DC4FF18" w14:textId="77777777" w:rsidTr="00C91704">
        <w:trPr>
          <w:trHeight w:val="283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30398" w14:textId="77777777" w:rsidR="000F1930" w:rsidRPr="002E3E1B" w:rsidRDefault="000F1930" w:rsidP="00C9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Protein (g)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DD281" w14:textId="6796C4C2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9B78" w14:textId="06F470AB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62722" w14:textId="4CAB8E10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80356" w14:textId="72FA13FA" w:rsidR="000F1930" w:rsidRPr="002E3E1B" w:rsidRDefault="00C870EA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2E3E1B" w:rsidRPr="002E3E1B" w14:paraId="1A7953C1" w14:textId="77777777" w:rsidTr="00C91704">
        <w:trPr>
          <w:trHeight w:val="283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AF125" w14:textId="77777777" w:rsidR="000F1930" w:rsidRPr="002E3E1B" w:rsidRDefault="000F1930" w:rsidP="00C9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Fat (g)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1DF79" w14:textId="6A033563" w:rsidR="000F1930" w:rsidRPr="002E3E1B" w:rsidRDefault="000F1930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870EA" w:rsidRPr="002E3E1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7064A" w14:textId="7382DE09" w:rsidR="000F1930" w:rsidRPr="002E3E1B" w:rsidRDefault="000F1930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870EA" w:rsidRPr="002E3E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91CED" w14:textId="3AAB1C88" w:rsidR="000F1930" w:rsidRPr="002E3E1B" w:rsidRDefault="000F1930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870EA" w:rsidRPr="002E3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8773FB" w14:textId="41BC4BCD" w:rsidR="000F1930" w:rsidRPr="002E3E1B" w:rsidRDefault="000F1930" w:rsidP="00C9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</w:tbl>
    <w:p w14:paraId="3BBEC5B6" w14:textId="77777777" w:rsidR="00C870EA" w:rsidRPr="002E3E1B" w:rsidRDefault="004157BB" w:rsidP="004157BB">
      <w:r w:rsidRPr="002E3E1B">
        <w:t xml:space="preserve"> </w:t>
      </w:r>
    </w:p>
    <w:p w14:paraId="5B0379A2" w14:textId="39EC5D29" w:rsidR="004157BB" w:rsidRPr="002E3E1B" w:rsidRDefault="004157BB" w:rsidP="004157BB">
      <w:r w:rsidRPr="002E3E1B">
        <w:br w:type="page"/>
      </w:r>
    </w:p>
    <w:tbl>
      <w:tblPr>
        <w:tblStyle w:val="TableGrid"/>
        <w:tblpPr w:leftFromText="180" w:rightFromText="180" w:vertAnchor="page" w:horzAnchor="margin" w:tblpY="3953"/>
        <w:tblW w:w="1262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024"/>
        <w:gridCol w:w="3024"/>
        <w:gridCol w:w="1296"/>
        <w:gridCol w:w="720"/>
        <w:gridCol w:w="1296"/>
        <w:gridCol w:w="1242"/>
        <w:gridCol w:w="290"/>
      </w:tblGrid>
      <w:tr w:rsidR="002E3E1B" w:rsidRPr="002E3E1B" w14:paraId="485EAE5E" w14:textId="77777777" w:rsidTr="00F8424B">
        <w:trPr>
          <w:gridAfter w:val="1"/>
          <w:wAfter w:w="290" w:type="dxa"/>
          <w:trHeight w:val="245"/>
        </w:trPr>
        <w:tc>
          <w:tcPr>
            <w:tcW w:w="12330" w:type="dxa"/>
            <w:gridSpan w:val="7"/>
            <w:tcBorders>
              <w:top w:val="nil"/>
              <w:bottom w:val="double" w:sz="4" w:space="0" w:color="auto"/>
              <w:right w:val="nil"/>
            </w:tcBorders>
          </w:tcPr>
          <w:p w14:paraId="2F5E1BD6" w14:textId="77777777" w:rsidR="004157BB" w:rsidRPr="002E3E1B" w:rsidRDefault="004157BB" w:rsidP="00F842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Supplemental Table 2.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Primers and cycling conditions used for targeted qPCR</w:t>
            </w:r>
          </w:p>
        </w:tc>
      </w:tr>
      <w:tr w:rsidR="002E3E1B" w:rsidRPr="002E3E1B" w14:paraId="548F3064" w14:textId="77777777" w:rsidTr="00F8424B">
        <w:trPr>
          <w:trHeight w:val="245"/>
        </w:trPr>
        <w:tc>
          <w:tcPr>
            <w:tcW w:w="172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542CE1" w14:textId="77777777" w:rsidR="004157BB" w:rsidRPr="002E3E1B" w:rsidRDefault="004157BB" w:rsidP="00F842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4AA0AE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Forward Primer (5’</w:t>
            </w: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Wingdings" w:char="F0E0"/>
            </w: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3’)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03379B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Reverse Primer (5’</w:t>
            </w: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Wingdings" w:char="F0E0"/>
            </w: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3’)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793404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Initial denaturing temp (ºC), time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CD36EC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No. of cycles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0E1C9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Denaturing temp (ºC), time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2C4FE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Annealing temp (ºC), time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F6C308B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E3E1B" w:rsidRPr="002E3E1B" w14:paraId="5035FC83" w14:textId="77777777" w:rsidTr="00F8424B">
        <w:trPr>
          <w:trHeight w:val="245"/>
        </w:trPr>
        <w:tc>
          <w:tcPr>
            <w:tcW w:w="1728" w:type="dxa"/>
            <w:tcBorders>
              <w:top w:val="single" w:sz="4" w:space="0" w:color="auto"/>
              <w:bottom w:val="nil"/>
              <w:right w:val="nil"/>
            </w:tcBorders>
          </w:tcPr>
          <w:p w14:paraId="14405BC0" w14:textId="77777777" w:rsidR="004157BB" w:rsidRPr="002E3E1B" w:rsidRDefault="004157BB" w:rsidP="00F8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Universal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C8C0D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CCTACGGGAGGCAGCAGT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58425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ATTACCGCGGCTGCTGG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B6CD7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98, 2 min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B2F13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9C3DE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98, 5 sec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C0A65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59, 5 sec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4B78A00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1B" w:rsidRPr="002E3E1B" w14:paraId="3B3924F0" w14:textId="77777777" w:rsidTr="00F8424B">
        <w:trPr>
          <w:trHeight w:val="245"/>
        </w:trPr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4225179D" w14:textId="77777777" w:rsidR="004157BB" w:rsidRPr="002E3E1B" w:rsidRDefault="004157BB" w:rsidP="00F8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Blautia</w:t>
            </w:r>
            <w:proofErr w:type="spellEnd"/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spp.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407BCB3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TCTGATGTGAAAGGCTGGGGCTTA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7DEF0A0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GGCTTAGCCACCCGACACCTA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EC1FC8C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98, 2 min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025935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C2511A1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98, 4 sec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522435A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56, 4 sec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E7EA2D1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1B" w:rsidRPr="002E3E1B" w14:paraId="6FFACB26" w14:textId="77777777" w:rsidTr="00F8424B">
        <w:trPr>
          <w:trHeight w:val="245"/>
        </w:trPr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1A4ACC14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C. hiranonis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4283DA48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AGTAAGCTCCTGATACTGTCT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759CCC7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AGGGAAAGAGGAGATTAGTCC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B11D938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95, 3 min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C6F489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9A018A3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95, 30 sec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DDE2280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59, 5 sec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DDE3097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1B" w:rsidRPr="002E3E1B" w14:paraId="395D42A5" w14:textId="77777777" w:rsidTr="00F8424B">
        <w:trPr>
          <w:trHeight w:val="245"/>
        </w:trPr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035056C9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C. scindens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3C1E18BD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CTCCGCTGTTCGGTATGGA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9A7DB95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GCATCGTCATATCCCAGGTCTT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9FDA90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95, 2 min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90B4AE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C706668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95, 5 sec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F156C8A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60, 5 sec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3F1ABEC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1B" w:rsidRPr="002E3E1B" w14:paraId="298DD5E3" w14:textId="77777777" w:rsidTr="00F8424B">
        <w:trPr>
          <w:trHeight w:val="245"/>
        </w:trPr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49D27979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Enterococcus 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spp.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A8B0661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CCCTTATTGTTAGTTGCCATCATT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32806E89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ACTCGTTGTACTTCCCATTGT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41D5990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98, 3 min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0189FA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7174384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98, 3 sec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285F6FF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61, 3 sec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8615885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1B" w:rsidRPr="002E3E1B" w14:paraId="09228A14" w14:textId="77777777" w:rsidTr="00F8424B">
        <w:trPr>
          <w:trHeight w:val="245"/>
        </w:trPr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41532AB3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E. coli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E99E893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GTTAATACCTTTGCTCATTGA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17C172F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ACCAGGGTATCTAATCCTGTT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092405C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98, 2 min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BC04E8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914F8F3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98, 3 sec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49F2C64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55, 3 sec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6976AEF3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1B" w:rsidRPr="002E3E1B" w14:paraId="52ADBA5E" w14:textId="77777777" w:rsidTr="00F8424B">
        <w:trPr>
          <w:trHeight w:val="245"/>
        </w:trPr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0D17E707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Fusobacterium 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spp.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906AF23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KGGGCTCAACMCMGTATTGCGT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4079C960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TCGCGTTAGCTTGGGCGCTG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B2F44CA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98, 2 min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6EB5D9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5433613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98, 4 sec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E7E54A4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50.5, 4 sec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F81D3F9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1B" w:rsidRPr="002E3E1B" w14:paraId="42E0FD77" w14:textId="77777777" w:rsidTr="00F8424B">
        <w:trPr>
          <w:trHeight w:val="245"/>
        </w:trPr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6DD389DA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Lactobacillus 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spp.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75C6B00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AGCAGTAGGGAATCTTCCA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F81D41C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CACCGCTACACATGGAG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2B332B5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95, 2 min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ACF8E1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9D4D99C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95, 5 sec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5ACF18A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58, 10 sec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6BB19FE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1B" w:rsidRPr="002E3E1B" w14:paraId="198F8B61" w14:textId="77777777" w:rsidTr="00F8424B">
        <w:trPr>
          <w:trHeight w:val="245"/>
        </w:trPr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4C68900D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Streptococcus 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spp.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26B2A0C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TTATTTGAAAGGGGCAATTGCT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4438FAB5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GTGAACTTTCCACTCTCACAC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8F6BE41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95, 2 min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EDAEEA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55BFEAF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95, 5 sec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546317B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54, 10 sec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70E4EE1C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1B" w:rsidRPr="002E3E1B" w14:paraId="62876C00" w14:textId="77777777" w:rsidTr="00F8424B">
        <w:trPr>
          <w:trHeight w:val="245"/>
        </w:trPr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14:paraId="32E2CE99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Turicibacter</w:t>
            </w:r>
            <w:proofErr w:type="spellEnd"/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spp.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421C8C90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CAGACGGGGACAACGATTGGA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C494701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TACGCATCGTCGCCTTGGTA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235D147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98, 2 min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AA3116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D29FDD9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98, 3 sec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EFC4B0B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57, 3 sec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FD7BD57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E1B" w:rsidRPr="002E3E1B" w14:paraId="42E6E1BA" w14:textId="77777777" w:rsidTr="00F8424B">
        <w:trPr>
          <w:gridAfter w:val="1"/>
          <w:wAfter w:w="290" w:type="dxa"/>
          <w:trHeight w:val="736"/>
        </w:trPr>
        <w:tc>
          <w:tcPr>
            <w:tcW w:w="12330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00471B17" w14:textId="77777777" w:rsidR="004157BB" w:rsidRPr="002E3E1B" w:rsidRDefault="004157BB" w:rsidP="00F842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6E6208" w14:textId="77777777" w:rsidR="004157BB" w:rsidRPr="002E3E1B" w:rsidRDefault="004157BB" w:rsidP="004157BB"/>
    <w:p w14:paraId="5A427064" w14:textId="77777777" w:rsidR="00CA25C8" w:rsidRPr="002E3E1B" w:rsidRDefault="004157BB">
      <w:r w:rsidRPr="002E3E1B">
        <w:t xml:space="preserve"> </w:t>
      </w:r>
      <w:r w:rsidRPr="002E3E1B">
        <w:br w:type="page"/>
      </w:r>
    </w:p>
    <w:tbl>
      <w:tblPr>
        <w:tblStyle w:val="TableGrid"/>
        <w:tblpPr w:leftFromText="180" w:rightFromText="180" w:vertAnchor="page" w:horzAnchor="margin" w:tblpXSpec="center" w:tblpY="2639"/>
        <w:tblW w:w="93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36"/>
        <w:gridCol w:w="1731"/>
        <w:gridCol w:w="1731"/>
        <w:gridCol w:w="249"/>
        <w:gridCol w:w="1679"/>
        <w:gridCol w:w="1672"/>
        <w:gridCol w:w="7"/>
      </w:tblGrid>
      <w:tr w:rsidR="002E3E1B" w:rsidRPr="002E3E1B" w14:paraId="15379E79" w14:textId="77777777" w:rsidTr="00495DF7">
        <w:trPr>
          <w:gridAfter w:val="1"/>
          <w:wAfter w:w="7" w:type="dxa"/>
          <w:trHeight w:val="245"/>
        </w:trPr>
        <w:tc>
          <w:tcPr>
            <w:tcW w:w="9360" w:type="dxa"/>
            <w:gridSpan w:val="7"/>
            <w:tcBorders>
              <w:top w:val="nil"/>
              <w:bottom w:val="double" w:sz="4" w:space="0" w:color="auto"/>
              <w:right w:val="nil"/>
            </w:tcBorders>
          </w:tcPr>
          <w:p w14:paraId="41DEA39D" w14:textId="6D143341" w:rsidR="00CA25C8" w:rsidRPr="002E3E1B" w:rsidRDefault="00CA25C8" w:rsidP="00495D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Supplemental Table </w:t>
            </w:r>
            <w:r w:rsidR="00AB0D4E"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Dietary intakes for the </w:t>
            </w:r>
            <w:proofErr w:type="spellStart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mITT</w:t>
            </w:r>
            <w:proofErr w:type="spellEnd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population pre- and post-intervention, excluding study products</w:t>
            </w: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2E3E1B" w:rsidRPr="002E3E1B" w14:paraId="202BCA96" w14:textId="77777777" w:rsidTr="00495DF7">
        <w:trPr>
          <w:trHeight w:val="245"/>
        </w:trPr>
        <w:tc>
          <w:tcPr>
            <w:tcW w:w="2062" w:type="dxa"/>
            <w:tcBorders>
              <w:top w:val="double" w:sz="4" w:space="0" w:color="auto"/>
              <w:bottom w:val="nil"/>
              <w:right w:val="nil"/>
            </w:tcBorders>
          </w:tcPr>
          <w:p w14:paraId="11C732AB" w14:textId="77777777" w:rsidR="00CA25C8" w:rsidRPr="002E3E1B" w:rsidRDefault="00CA25C8" w:rsidP="00495D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1EF9221" w14:textId="77777777" w:rsidR="00CA25C8" w:rsidRPr="002E3E1B" w:rsidRDefault="00CA25C8" w:rsidP="00495D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7EC5C4D1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OJ</w:t>
            </w:r>
          </w:p>
        </w:tc>
        <w:tc>
          <w:tcPr>
            <w:tcW w:w="24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041C750C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52C30F38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OJ + P</w:t>
            </w:r>
          </w:p>
        </w:tc>
      </w:tr>
      <w:tr w:rsidR="002E3E1B" w:rsidRPr="002E3E1B" w14:paraId="1B03DFB0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single" w:sz="4" w:space="0" w:color="auto"/>
              <w:right w:val="nil"/>
            </w:tcBorders>
          </w:tcPr>
          <w:p w14:paraId="4B079DE7" w14:textId="77777777" w:rsidR="00CA25C8" w:rsidRPr="002E3E1B" w:rsidRDefault="00CA25C8" w:rsidP="00495D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4196B5" w14:textId="77777777" w:rsidR="00CA25C8" w:rsidRPr="002E3E1B" w:rsidRDefault="00CA25C8" w:rsidP="00495D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F9E42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7113B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784CFAAB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96416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1847A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</w:tr>
      <w:tr w:rsidR="002E3E1B" w:rsidRPr="002E3E1B" w14:paraId="4AE40E5A" w14:textId="77777777" w:rsidTr="00495DF7">
        <w:trPr>
          <w:trHeight w:val="245"/>
        </w:trPr>
        <w:tc>
          <w:tcPr>
            <w:tcW w:w="2062" w:type="dxa"/>
            <w:tcBorders>
              <w:top w:val="single" w:sz="4" w:space="0" w:color="auto"/>
              <w:bottom w:val="nil"/>
              <w:right w:val="nil"/>
            </w:tcBorders>
          </w:tcPr>
          <w:p w14:paraId="7EA93295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Total calories (kcal)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068D0E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E2B2D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1783.67 (661.55)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B3610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1744.06 (668.88)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3045E00D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11D35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1796.82 (651.40)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A1C7F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1660.47 (534.54)</w:t>
            </w:r>
          </w:p>
        </w:tc>
      </w:tr>
      <w:tr w:rsidR="002E3E1B" w:rsidRPr="002E3E1B" w14:paraId="159DD303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2A0760D9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Carbohydrate (g)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1B299D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4518627F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174.30 (68.43)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38782B8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175.21 (84.90)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10AEABDB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1803B053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177.94 (73.05)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029BB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166.50 (69.65)</w:t>
            </w:r>
          </w:p>
        </w:tc>
      </w:tr>
      <w:tr w:rsidR="002E3E1B" w:rsidRPr="002E3E1B" w14:paraId="1F5F72BE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62B4D907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Carbohydrate (% kcal)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F6D18F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DD249FE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39.58 (9.39)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376D7675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39.72 (9.77)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7D66309B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54639CCC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39.92 (10.03)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32CEF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39.99 (9.55)</w:t>
            </w:r>
          </w:p>
        </w:tc>
      </w:tr>
      <w:tr w:rsidR="002E3E1B" w:rsidRPr="002E3E1B" w14:paraId="7171F371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2BC1930E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Total dietary fiber (g)</w:t>
            </w: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33441F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15C93068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15.50 (6.67)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252C2C5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16.07 (9.71)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1C06FA3A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52BA43CF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15.75 (6.99)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833A4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14.65 (7.03)</w:t>
            </w:r>
          </w:p>
        </w:tc>
      </w:tr>
      <w:tr w:rsidR="002E3E1B" w:rsidRPr="002E3E1B" w14:paraId="760CAC47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3B95203A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Protein (g)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021361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1AE66EC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86.97 (44.69)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7AAF6125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82.41 (32.79)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352EBA7C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5CB4EC34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84.20 (40.04)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679D5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78.58 (28.90)</w:t>
            </w:r>
          </w:p>
        </w:tc>
      </w:tr>
      <w:tr w:rsidR="002E3E1B" w:rsidRPr="002E3E1B" w14:paraId="3B242B66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5F3A2012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Protein (% kcal)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ED2B2E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4C9E58FB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19.63 (5.53)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71C863C8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19.72 (6.32)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2FA8DE40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7C631AFB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19.17 (5.72)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F184E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19.37 (5.37)</w:t>
            </w:r>
          </w:p>
        </w:tc>
      </w:tr>
      <w:tr w:rsidR="002E3E1B" w:rsidRPr="002E3E1B" w14:paraId="5E35ECA2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75A1B155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Fat (g)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1D07E8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0FC53D34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82.06 (39.82)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1CC9B947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79.06 (38.16)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01D593EA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7998378B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82.91 (38.91)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7D0E6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75.03 (30.10)</w:t>
            </w:r>
          </w:p>
        </w:tc>
      </w:tr>
      <w:tr w:rsidR="002E3E1B" w:rsidRPr="002E3E1B" w14:paraId="01A6629F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55C3DDF7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Fat (% kcal)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2721C6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364788FD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41.01 (8.54)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715F2680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40.46 (7.99)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6A54FF79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59D9B247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40.89 (8.07)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92829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40.35 (8.21)</w:t>
            </w:r>
          </w:p>
        </w:tc>
      </w:tr>
      <w:tr w:rsidR="002E3E1B" w:rsidRPr="002E3E1B" w14:paraId="7B0572CA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67222A4D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Saturated fat (g)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BDC330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1EF5C701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26.56 (14.27)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5E03E8A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25.25 (10.86)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16CC116C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2DC5152E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27.06 (15.09)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A6158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24.29 (11.09)</w:t>
            </w:r>
          </w:p>
        </w:tc>
      </w:tr>
      <w:tr w:rsidR="002E3E1B" w:rsidRPr="002E3E1B" w14:paraId="5F70E11A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1B11991C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Trans fat (g)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2B860A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9C1F051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0.83 (0.82)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002D4698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0.70 (0.51)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63F9EFA9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066C1A50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0.81 (0.96)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A30D9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0.75 (0.69)</w:t>
            </w:r>
          </w:p>
        </w:tc>
      </w:tr>
      <w:tr w:rsidR="002E3E1B" w:rsidRPr="002E3E1B" w14:paraId="047E5DCA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08788E6C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Cholesterol (mg)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FC6EE6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63720BB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340.83 (216.32)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1BEF8219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309.28 (185.18)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4E5EBC98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2375DFF3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326.09 (216.08)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D20C0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318.24 (188.09)</w:t>
            </w:r>
          </w:p>
        </w:tc>
      </w:tr>
      <w:tr w:rsidR="002E3E1B" w:rsidRPr="002E3E1B" w14:paraId="1B073477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7EE0C18E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Sodium (mg)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6E671D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19768733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2877.20 (1223.61)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732D63D3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2809.48 (1249.25)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2F5B8D9D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66549287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3002.58 (1905.77)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644B8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2711.82 (1067.77)</w:t>
            </w:r>
          </w:p>
        </w:tc>
      </w:tr>
      <w:tr w:rsidR="002E3E1B" w:rsidRPr="002E3E1B" w14:paraId="67243817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7E74891A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Potassium (mg)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BC9C69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79C94C9F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2018.32 (876.42)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3A8D5FDB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1951.37 (890.73)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5CA32435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79B0E250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2036.00 (937.89)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707D5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1884.05 (856.73)</w:t>
            </w:r>
          </w:p>
        </w:tc>
      </w:tr>
      <w:tr w:rsidR="002E3E1B" w:rsidRPr="002E3E1B" w14:paraId="2CDC198A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7388AFA8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Vitamin C (mg)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C7B00C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0B9AB7A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57.97 (52.24)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7DF44F78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57.39 (43.44)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20999ADE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3FD6FC42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73.31 (146.42)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84000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54.66 (52.66)</w:t>
            </w:r>
          </w:p>
        </w:tc>
      </w:tr>
      <w:tr w:rsidR="002E3E1B" w:rsidRPr="002E3E1B" w14:paraId="02478AC1" w14:textId="77777777" w:rsidTr="00495DF7">
        <w:trPr>
          <w:gridAfter w:val="1"/>
          <w:wAfter w:w="7" w:type="dxa"/>
          <w:trHeight w:val="245"/>
        </w:trPr>
        <w:tc>
          <w:tcPr>
            <w:tcW w:w="9360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12CC9F4C" w14:textId="77777777" w:rsidR="00CA25C8" w:rsidRPr="002E3E1B" w:rsidRDefault="00CA25C8" w:rsidP="00495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Data are expressed as mean (SD), n=84-89. </w:t>
            </w:r>
            <w:proofErr w:type="spellStart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mITT</w:t>
            </w:r>
            <w:proofErr w:type="spellEnd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: modified intent to treat. </w:t>
            </w:r>
          </w:p>
          <w:p w14:paraId="4F07EA1F" w14:textId="77777777" w:rsidR="00CA25C8" w:rsidRPr="002E3E1B" w:rsidRDefault="00CA25C8" w:rsidP="00495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Total dietary fiber intake was analyzed between groups using a linear mixed model, and a final model was selected with the backwards elimination method where test group was required to be retained in the model.</w:t>
            </w:r>
          </w:p>
          <w:p w14:paraId="7DAD73FC" w14:textId="77777777" w:rsidR="00CA25C8" w:rsidRPr="002E3E1B" w:rsidRDefault="00CA25C8" w:rsidP="00495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OJ: orange juice, OJ+P orange juice + orange pomace</w:t>
            </w:r>
          </w:p>
        </w:tc>
      </w:tr>
    </w:tbl>
    <w:p w14:paraId="044E9DF4" w14:textId="77777777" w:rsidR="00CA25C8" w:rsidRPr="002E3E1B" w:rsidRDefault="00CA25C8"/>
    <w:p w14:paraId="58360626" w14:textId="77777777" w:rsidR="00CA25C8" w:rsidRPr="002E3E1B" w:rsidRDefault="00CA25C8">
      <w:r w:rsidRPr="002E3E1B">
        <w:br w:type="page"/>
      </w:r>
    </w:p>
    <w:tbl>
      <w:tblPr>
        <w:tblStyle w:val="TableGrid"/>
        <w:tblpPr w:leftFromText="180" w:rightFromText="180" w:vertAnchor="page" w:horzAnchor="margin" w:tblpXSpec="center" w:tblpY="2639"/>
        <w:tblW w:w="93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36"/>
        <w:gridCol w:w="1731"/>
        <w:gridCol w:w="1731"/>
        <w:gridCol w:w="249"/>
        <w:gridCol w:w="1679"/>
        <w:gridCol w:w="1672"/>
        <w:gridCol w:w="7"/>
      </w:tblGrid>
      <w:tr w:rsidR="002E3E1B" w:rsidRPr="002E3E1B" w14:paraId="61C97456" w14:textId="77777777" w:rsidTr="00495DF7">
        <w:trPr>
          <w:gridAfter w:val="1"/>
          <w:wAfter w:w="7" w:type="dxa"/>
          <w:trHeight w:val="245"/>
        </w:trPr>
        <w:tc>
          <w:tcPr>
            <w:tcW w:w="9360" w:type="dxa"/>
            <w:gridSpan w:val="7"/>
            <w:tcBorders>
              <w:top w:val="nil"/>
              <w:bottom w:val="double" w:sz="4" w:space="0" w:color="auto"/>
              <w:right w:val="nil"/>
            </w:tcBorders>
          </w:tcPr>
          <w:p w14:paraId="59DBD6BA" w14:textId="6C5F0A7F" w:rsidR="00CA25C8" w:rsidRPr="002E3E1B" w:rsidRDefault="00CA25C8" w:rsidP="00495D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Supplemental Table </w:t>
            </w:r>
            <w:r w:rsidR="00AB0D4E"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Dietary intakes for the </w:t>
            </w:r>
            <w:proofErr w:type="spellStart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mITT</w:t>
            </w:r>
            <w:proofErr w:type="spellEnd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population pre- and post-intervention, excluding study products</w:t>
            </w: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2E3E1B" w:rsidRPr="002E3E1B" w14:paraId="6172CC23" w14:textId="77777777" w:rsidTr="00495DF7">
        <w:trPr>
          <w:trHeight w:val="245"/>
        </w:trPr>
        <w:tc>
          <w:tcPr>
            <w:tcW w:w="2062" w:type="dxa"/>
            <w:tcBorders>
              <w:top w:val="double" w:sz="4" w:space="0" w:color="auto"/>
              <w:bottom w:val="nil"/>
              <w:right w:val="nil"/>
            </w:tcBorders>
          </w:tcPr>
          <w:p w14:paraId="0880FBC2" w14:textId="77777777" w:rsidR="00CA25C8" w:rsidRPr="002E3E1B" w:rsidRDefault="00CA25C8" w:rsidP="00495D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7470642" w14:textId="77777777" w:rsidR="00CA25C8" w:rsidRPr="002E3E1B" w:rsidRDefault="00CA25C8" w:rsidP="00495D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5AC80870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AJ</w:t>
            </w:r>
          </w:p>
        </w:tc>
        <w:tc>
          <w:tcPr>
            <w:tcW w:w="24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46F89132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48E70334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AJ + P</w:t>
            </w:r>
          </w:p>
        </w:tc>
      </w:tr>
      <w:tr w:rsidR="002E3E1B" w:rsidRPr="002E3E1B" w14:paraId="461432C1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single" w:sz="4" w:space="0" w:color="auto"/>
              <w:right w:val="nil"/>
            </w:tcBorders>
          </w:tcPr>
          <w:p w14:paraId="0C0E4A49" w14:textId="77777777" w:rsidR="00CA25C8" w:rsidRPr="002E3E1B" w:rsidRDefault="00CA25C8" w:rsidP="00495D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4497C1" w14:textId="77777777" w:rsidR="00CA25C8" w:rsidRPr="002E3E1B" w:rsidRDefault="00CA25C8" w:rsidP="00495D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E9AA9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00D2D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5A0651A3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6AF55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136E8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</w:t>
            </w:r>
          </w:p>
        </w:tc>
      </w:tr>
      <w:tr w:rsidR="002E3E1B" w:rsidRPr="002E3E1B" w14:paraId="55E98731" w14:textId="77777777" w:rsidTr="00495DF7">
        <w:trPr>
          <w:trHeight w:val="245"/>
        </w:trPr>
        <w:tc>
          <w:tcPr>
            <w:tcW w:w="2062" w:type="dxa"/>
            <w:tcBorders>
              <w:top w:val="single" w:sz="4" w:space="0" w:color="auto"/>
              <w:bottom w:val="nil"/>
              <w:right w:val="nil"/>
            </w:tcBorders>
          </w:tcPr>
          <w:p w14:paraId="0FEBF31A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Total calories (kcal)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D9EFE1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D476DC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1731.29 (549.82)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E0B3E2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1657.03 (487.14)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1B665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9F43F7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1733.11 (553.41)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FF3D90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1654.66 (614.07)</w:t>
            </w:r>
          </w:p>
        </w:tc>
      </w:tr>
      <w:tr w:rsidR="002E3E1B" w:rsidRPr="002E3E1B" w14:paraId="0DBF8904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7AF44062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Carbohydrate (g)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56EACA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9EC2D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170.62 (71.29)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34F1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160.52 (58.93)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9DD09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19A29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181.62 (73.68)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3BBFC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163.82 (66.85)</w:t>
            </w:r>
          </w:p>
        </w:tc>
      </w:tr>
      <w:tr w:rsidR="002E3E1B" w:rsidRPr="002E3E1B" w14:paraId="350C31C9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07F82976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Carbohydrate (% kcal)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5B4086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386A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39.18 (9.47)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BE4EB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39.18 (10.02)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DDDF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166F6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41.66 (9.66)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D8FC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40.14 (9.11)</w:t>
            </w:r>
          </w:p>
        </w:tc>
      </w:tr>
      <w:tr w:rsidR="002E3E1B" w:rsidRPr="002E3E1B" w14:paraId="10C24EFD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2FDEB7C6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Total dietary fiber (g)</w:t>
            </w: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3CF2E9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F8F2A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14.47 (6.03)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412C7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13.19 (5.80)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131F0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58F43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14.76 (5.77)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5FDB2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13.19 (5.63)</w:t>
            </w:r>
          </w:p>
        </w:tc>
      </w:tr>
      <w:tr w:rsidR="002E3E1B" w:rsidRPr="002E3E1B" w14:paraId="1F0F7880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095CF1AB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Protein (g)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AFD19C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9391E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80.12 (27.05)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1FDF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79.21 (26.93)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07E1B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2D8AE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78.79 (26.26)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F6340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76.03 (32.47)</w:t>
            </w:r>
          </w:p>
        </w:tc>
      </w:tr>
      <w:tr w:rsidR="002E3E1B" w:rsidRPr="002E3E1B" w14:paraId="470638B0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2F8E8FB5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Protein (% kcal)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2BD7FE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9D875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19.07 (4.99)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1C84A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19.36 (4.78)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D72CE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A4451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18.70 (4.70)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BBE74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18.46 (4.39)</w:t>
            </w:r>
          </w:p>
        </w:tc>
      </w:tr>
      <w:tr w:rsidR="002E3E1B" w:rsidRPr="002E3E1B" w14:paraId="68E9BC59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54B99BE4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Fat (g)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9E5F81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2C45C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80.19 (29.90)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3D7DD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77.14 (30.74)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F5FA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5569A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76.31 (29.32)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84987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76.96 (36.32)</w:t>
            </w:r>
          </w:p>
        </w:tc>
      </w:tr>
      <w:tr w:rsidR="002E3E1B" w:rsidRPr="002E3E1B" w14:paraId="7259D37B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69EB895B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Fat (% kcal)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015EE6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2542E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41.55 (7.78)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42C26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41.33 (8.66)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E7391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43946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39.51 (7.75)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03BB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41.15 (7.60)</w:t>
            </w:r>
          </w:p>
        </w:tc>
      </w:tr>
      <w:tr w:rsidR="002E3E1B" w:rsidRPr="002E3E1B" w14:paraId="7CD4DFA3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7B12F883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Saturated fat (g)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D4A9E9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70DE8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25.93 (11.17)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D7B50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25.37 (11.89)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0739F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06026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25.44 (11.42)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54CED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24.76 (12.69)</w:t>
            </w:r>
          </w:p>
        </w:tc>
      </w:tr>
      <w:tr w:rsidR="002E3E1B" w:rsidRPr="002E3E1B" w14:paraId="29E54107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0D946242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Trans fat (g)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8A4323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E624B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0.82 (0.82)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DA326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0.80 (0.71)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8C2B8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2E57C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0.82 (0.65)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A9B50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0.78 (0.78)</w:t>
            </w:r>
          </w:p>
        </w:tc>
      </w:tr>
      <w:tr w:rsidR="002E3E1B" w:rsidRPr="002E3E1B" w14:paraId="03DE2271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5AFC71D9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Cholesterol (mg)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A8768A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84467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336.28 (199.89)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50D11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324.72 (198.04)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3235C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066A1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288.49 (158.12)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DD8AD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313.16 (186.52)</w:t>
            </w:r>
          </w:p>
        </w:tc>
      </w:tr>
      <w:tr w:rsidR="002E3E1B" w:rsidRPr="002E3E1B" w14:paraId="1C164755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7BDC085D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Sodium (mg)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39C448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BD899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2907.98 (1051.02)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12247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2711.83 (958.76)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B637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72D34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2728.72 (1017.19)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DF9D5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2673.18 (1150.89)</w:t>
            </w:r>
          </w:p>
        </w:tc>
      </w:tr>
      <w:tr w:rsidR="002E3E1B" w:rsidRPr="002E3E1B" w14:paraId="061DB858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1DBB5163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Potassium (mg)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2DFDB6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AF22E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1979.31 (825.30)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997FE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1829.83 (737.74)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8B779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392BE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1985.89 (785.98)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1718A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1850.08 (825.63)</w:t>
            </w:r>
          </w:p>
        </w:tc>
      </w:tr>
      <w:tr w:rsidR="002E3E1B" w:rsidRPr="002E3E1B" w14:paraId="19303D9A" w14:textId="77777777" w:rsidTr="00495DF7">
        <w:trPr>
          <w:trHeight w:val="245"/>
        </w:trPr>
        <w:tc>
          <w:tcPr>
            <w:tcW w:w="2062" w:type="dxa"/>
            <w:tcBorders>
              <w:top w:val="nil"/>
              <w:bottom w:val="nil"/>
              <w:right w:val="nil"/>
            </w:tcBorders>
          </w:tcPr>
          <w:p w14:paraId="3D35A916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Vitamin C (mg)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A495C5" w14:textId="77777777" w:rsidR="00CA25C8" w:rsidRPr="002E3E1B" w:rsidRDefault="00CA25C8" w:rsidP="00495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28C2C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56.68 (46.98)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83326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54.31 (53.99)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F175D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02D78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61.18 (66.74)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1089" w14:textId="77777777" w:rsidR="00CA25C8" w:rsidRPr="002E3E1B" w:rsidRDefault="00CA25C8" w:rsidP="00495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47.59 (36.79)</w:t>
            </w:r>
          </w:p>
        </w:tc>
      </w:tr>
      <w:tr w:rsidR="002E3E1B" w:rsidRPr="002E3E1B" w14:paraId="5AA92E18" w14:textId="77777777" w:rsidTr="00495DF7">
        <w:trPr>
          <w:gridAfter w:val="1"/>
          <w:wAfter w:w="7" w:type="dxa"/>
          <w:trHeight w:val="739"/>
        </w:trPr>
        <w:tc>
          <w:tcPr>
            <w:tcW w:w="9360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6AB7EAA6" w14:textId="77777777" w:rsidR="00CA25C8" w:rsidRPr="002E3E1B" w:rsidRDefault="00CA25C8" w:rsidP="00495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Data are expressed as mean (SD), n=87-90. </w:t>
            </w:r>
            <w:proofErr w:type="spellStart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mITT</w:t>
            </w:r>
            <w:proofErr w:type="spellEnd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: modified intent to treat. </w:t>
            </w:r>
          </w:p>
          <w:p w14:paraId="2CB1DADE" w14:textId="77777777" w:rsidR="00CA25C8" w:rsidRPr="002E3E1B" w:rsidRDefault="00CA25C8" w:rsidP="00495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Total dietary fiber intake was analyzed between groups using a linear mixed model, and a final model was selected with the backwards elimination method where test group was required to be retained in the model.</w:t>
            </w:r>
          </w:p>
          <w:p w14:paraId="3E263417" w14:textId="77777777" w:rsidR="00CA25C8" w:rsidRPr="002E3E1B" w:rsidRDefault="00CA25C8" w:rsidP="00495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AJ: apple juice, AJ+P: apple juice + apple pomace</w:t>
            </w:r>
          </w:p>
        </w:tc>
      </w:tr>
    </w:tbl>
    <w:p w14:paraId="2BD073D6" w14:textId="77777777" w:rsidR="00863EED" w:rsidRPr="002E3E1B" w:rsidRDefault="00863EED"/>
    <w:p w14:paraId="5BB39D61" w14:textId="315DB99F" w:rsidR="00CA25C8" w:rsidRPr="002E3E1B" w:rsidRDefault="00863EED">
      <w:r w:rsidRPr="002E3E1B">
        <w:br w:type="page"/>
      </w:r>
    </w:p>
    <w:p w14:paraId="52310A7D" w14:textId="77777777" w:rsidR="004157BB" w:rsidRPr="002E3E1B" w:rsidRDefault="004157BB" w:rsidP="004157BB"/>
    <w:tbl>
      <w:tblPr>
        <w:tblStyle w:val="TableGrid"/>
        <w:tblpPr w:leftFromText="180" w:rightFromText="180" w:vertAnchor="text" w:horzAnchor="page" w:tblpX="4179" w:tblpY="18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1489"/>
        <w:gridCol w:w="1490"/>
        <w:gridCol w:w="1490"/>
        <w:gridCol w:w="1493"/>
      </w:tblGrid>
      <w:tr w:rsidR="002E3E1B" w:rsidRPr="002E3E1B" w14:paraId="3EF1D5D2" w14:textId="77777777" w:rsidTr="0084153F">
        <w:trPr>
          <w:trHeight w:val="348"/>
        </w:trPr>
        <w:tc>
          <w:tcPr>
            <w:tcW w:w="7451" w:type="dxa"/>
            <w:gridSpan w:val="5"/>
            <w:tcBorders>
              <w:bottom w:val="double" w:sz="4" w:space="0" w:color="auto"/>
            </w:tcBorders>
          </w:tcPr>
          <w:p w14:paraId="266D01FC" w14:textId="25E97FFD" w:rsidR="0084153F" w:rsidRPr="002E3E1B" w:rsidRDefault="0084153F" w:rsidP="008415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Table 5.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Stool consistency during intervention periods</w:t>
            </w: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2E3E1B" w:rsidRPr="002E3E1B" w14:paraId="08F979B3" w14:textId="77777777" w:rsidTr="0084153F">
        <w:trPr>
          <w:trHeight w:val="328"/>
        </w:trPr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4B8BF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060F5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</w:t>
            </w:r>
          </w:p>
          <w:p w14:paraId="56A49495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(n=89)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50275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 + P</w:t>
            </w:r>
          </w:p>
          <w:p w14:paraId="269BEC51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(n=84)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5A08A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AJ</w:t>
            </w:r>
          </w:p>
          <w:p w14:paraId="26ACB90F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(n=85-86)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42FA4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AJ + P</w:t>
            </w:r>
          </w:p>
          <w:p w14:paraId="11E49374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(n=78-79)</w:t>
            </w:r>
          </w:p>
        </w:tc>
      </w:tr>
      <w:tr w:rsidR="002E3E1B" w:rsidRPr="002E3E1B" w14:paraId="275D4DA7" w14:textId="77777777" w:rsidTr="0084153F">
        <w:trPr>
          <w:trHeight w:val="348"/>
        </w:trPr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BE701D" w14:textId="77777777" w:rsidR="0084153F" w:rsidRPr="002E3E1B" w:rsidRDefault="0084153F" w:rsidP="00841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0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FE931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3.59 (0.88)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1E2C8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3.63 (1.02)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14:paraId="0565CE4E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3.59 (0.72)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2DA829EE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3.60 (0.84)</w:t>
            </w:r>
          </w:p>
        </w:tc>
      </w:tr>
      <w:tr w:rsidR="002E3E1B" w:rsidRPr="002E3E1B" w14:paraId="1198E7C6" w14:textId="77777777" w:rsidTr="0084153F">
        <w:trPr>
          <w:trHeight w:val="348"/>
        </w:trPr>
        <w:tc>
          <w:tcPr>
            <w:tcW w:w="1489" w:type="dxa"/>
            <w:vAlign w:val="center"/>
          </w:tcPr>
          <w:p w14:paraId="4178D05E" w14:textId="77777777" w:rsidR="0084153F" w:rsidRPr="002E3E1B" w:rsidRDefault="0084153F" w:rsidP="00841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1489" w:type="dxa"/>
            <w:vAlign w:val="center"/>
          </w:tcPr>
          <w:p w14:paraId="52DE71AD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3.61 (0.96)</w:t>
            </w:r>
          </w:p>
        </w:tc>
        <w:tc>
          <w:tcPr>
            <w:tcW w:w="1490" w:type="dxa"/>
            <w:vAlign w:val="center"/>
          </w:tcPr>
          <w:p w14:paraId="3ABBD749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3.67 (1.04)</w:t>
            </w:r>
          </w:p>
        </w:tc>
        <w:tc>
          <w:tcPr>
            <w:tcW w:w="1490" w:type="dxa"/>
            <w:vAlign w:val="center"/>
          </w:tcPr>
          <w:p w14:paraId="533ED267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3.51 (0.91)</w:t>
            </w:r>
          </w:p>
        </w:tc>
        <w:tc>
          <w:tcPr>
            <w:tcW w:w="1493" w:type="dxa"/>
            <w:vAlign w:val="center"/>
          </w:tcPr>
          <w:p w14:paraId="2C1A8CD1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3.61 (0.97)</w:t>
            </w:r>
          </w:p>
        </w:tc>
      </w:tr>
      <w:tr w:rsidR="002E3E1B" w:rsidRPr="002E3E1B" w14:paraId="274B886F" w14:textId="77777777" w:rsidTr="0084153F">
        <w:trPr>
          <w:trHeight w:val="328"/>
        </w:trPr>
        <w:tc>
          <w:tcPr>
            <w:tcW w:w="1489" w:type="dxa"/>
            <w:vAlign w:val="center"/>
          </w:tcPr>
          <w:p w14:paraId="32005319" w14:textId="77777777" w:rsidR="0084153F" w:rsidRPr="002E3E1B" w:rsidRDefault="0084153F" w:rsidP="00841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1489" w:type="dxa"/>
            <w:vAlign w:val="center"/>
          </w:tcPr>
          <w:p w14:paraId="5180BA73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3.54 (0.89)</w:t>
            </w:r>
          </w:p>
        </w:tc>
        <w:tc>
          <w:tcPr>
            <w:tcW w:w="1490" w:type="dxa"/>
            <w:vAlign w:val="center"/>
          </w:tcPr>
          <w:p w14:paraId="527DBBD9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3.66 (0.99)</w:t>
            </w:r>
          </w:p>
        </w:tc>
        <w:tc>
          <w:tcPr>
            <w:tcW w:w="1490" w:type="dxa"/>
            <w:vAlign w:val="center"/>
          </w:tcPr>
          <w:p w14:paraId="3C9C4727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3.49 (0.99)</w:t>
            </w:r>
          </w:p>
        </w:tc>
        <w:tc>
          <w:tcPr>
            <w:tcW w:w="1493" w:type="dxa"/>
            <w:vAlign w:val="center"/>
          </w:tcPr>
          <w:p w14:paraId="52627C68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3.55 (0.94)</w:t>
            </w:r>
          </w:p>
        </w:tc>
      </w:tr>
      <w:tr w:rsidR="002E3E1B" w:rsidRPr="002E3E1B" w14:paraId="7B1AA52F" w14:textId="77777777" w:rsidTr="0084153F">
        <w:trPr>
          <w:trHeight w:val="348"/>
        </w:trPr>
        <w:tc>
          <w:tcPr>
            <w:tcW w:w="1489" w:type="dxa"/>
            <w:vAlign w:val="center"/>
          </w:tcPr>
          <w:p w14:paraId="17BDDE52" w14:textId="77777777" w:rsidR="0084153F" w:rsidRPr="002E3E1B" w:rsidRDefault="0084153F" w:rsidP="00841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1489" w:type="dxa"/>
            <w:vAlign w:val="center"/>
          </w:tcPr>
          <w:p w14:paraId="6A06BB04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3.64 (0.88)</w:t>
            </w:r>
          </w:p>
        </w:tc>
        <w:tc>
          <w:tcPr>
            <w:tcW w:w="1490" w:type="dxa"/>
            <w:vAlign w:val="center"/>
          </w:tcPr>
          <w:p w14:paraId="1F417062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3.71 (0.99)</w:t>
            </w:r>
          </w:p>
        </w:tc>
        <w:tc>
          <w:tcPr>
            <w:tcW w:w="1490" w:type="dxa"/>
            <w:vAlign w:val="center"/>
          </w:tcPr>
          <w:p w14:paraId="2C81109B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3.63 (0.99)</w:t>
            </w:r>
          </w:p>
        </w:tc>
        <w:tc>
          <w:tcPr>
            <w:tcW w:w="1493" w:type="dxa"/>
            <w:vAlign w:val="center"/>
          </w:tcPr>
          <w:p w14:paraId="6E66DC34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3.55 (0.93)</w:t>
            </w:r>
          </w:p>
        </w:tc>
      </w:tr>
      <w:tr w:rsidR="002E3E1B" w:rsidRPr="002E3E1B" w14:paraId="43EBDC0B" w14:textId="77777777" w:rsidTr="001474E5">
        <w:trPr>
          <w:trHeight w:val="348"/>
        </w:trPr>
        <w:tc>
          <w:tcPr>
            <w:tcW w:w="1489" w:type="dxa"/>
            <w:tcBorders>
              <w:bottom w:val="single" w:sz="2" w:space="0" w:color="A5A5A5" w:themeColor="accent3"/>
            </w:tcBorders>
            <w:vAlign w:val="center"/>
          </w:tcPr>
          <w:p w14:paraId="483FE44D" w14:textId="77777777" w:rsidR="0084153F" w:rsidRPr="002E3E1B" w:rsidRDefault="0084153F" w:rsidP="00841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1489" w:type="dxa"/>
            <w:tcBorders>
              <w:bottom w:val="single" w:sz="2" w:space="0" w:color="A5A5A5" w:themeColor="accent3"/>
            </w:tcBorders>
            <w:vAlign w:val="center"/>
          </w:tcPr>
          <w:p w14:paraId="56262AEC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3.61 (0.95)</w:t>
            </w:r>
          </w:p>
        </w:tc>
        <w:tc>
          <w:tcPr>
            <w:tcW w:w="1490" w:type="dxa"/>
            <w:tcBorders>
              <w:bottom w:val="single" w:sz="2" w:space="0" w:color="A5A5A5" w:themeColor="accent3"/>
            </w:tcBorders>
            <w:vAlign w:val="center"/>
          </w:tcPr>
          <w:p w14:paraId="11498E7B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3.66 (0.96)</w:t>
            </w:r>
          </w:p>
        </w:tc>
        <w:tc>
          <w:tcPr>
            <w:tcW w:w="1490" w:type="dxa"/>
            <w:tcBorders>
              <w:bottom w:val="single" w:sz="2" w:space="0" w:color="A5A5A5" w:themeColor="accent3"/>
            </w:tcBorders>
            <w:vAlign w:val="center"/>
          </w:tcPr>
          <w:p w14:paraId="4DEBC9FE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3.59 (0.99)</w:t>
            </w:r>
          </w:p>
        </w:tc>
        <w:tc>
          <w:tcPr>
            <w:tcW w:w="1493" w:type="dxa"/>
            <w:tcBorders>
              <w:bottom w:val="single" w:sz="2" w:space="0" w:color="A5A5A5" w:themeColor="accent3"/>
            </w:tcBorders>
            <w:vAlign w:val="center"/>
          </w:tcPr>
          <w:p w14:paraId="69B0EFC9" w14:textId="77777777" w:rsidR="0084153F" w:rsidRPr="002E3E1B" w:rsidRDefault="0084153F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3.60 (0.98)</w:t>
            </w:r>
          </w:p>
        </w:tc>
      </w:tr>
      <w:tr w:rsidR="002E3E1B" w:rsidRPr="002E3E1B" w14:paraId="00BE3080" w14:textId="77777777" w:rsidTr="007B2F07">
        <w:trPr>
          <w:trHeight w:val="303"/>
        </w:trPr>
        <w:tc>
          <w:tcPr>
            <w:tcW w:w="1489" w:type="dxa"/>
            <w:tcBorders>
              <w:top w:val="single" w:sz="2" w:space="0" w:color="A5A5A5" w:themeColor="accent3"/>
            </w:tcBorders>
            <w:vAlign w:val="center"/>
          </w:tcPr>
          <w:p w14:paraId="7F23C751" w14:textId="57A0629E" w:rsidR="001474E5" w:rsidRPr="002E3E1B" w:rsidRDefault="001474E5" w:rsidP="00841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P-values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, Prod*Time</w:t>
            </w:r>
          </w:p>
        </w:tc>
        <w:tc>
          <w:tcPr>
            <w:tcW w:w="2979" w:type="dxa"/>
            <w:gridSpan w:val="2"/>
            <w:tcBorders>
              <w:top w:val="single" w:sz="2" w:space="0" w:color="A5A5A5" w:themeColor="accent3"/>
            </w:tcBorders>
            <w:vAlign w:val="center"/>
          </w:tcPr>
          <w:p w14:paraId="62530110" w14:textId="259AC745" w:rsidR="001474E5" w:rsidRPr="002E3E1B" w:rsidRDefault="006B18CA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2983" w:type="dxa"/>
            <w:gridSpan w:val="2"/>
            <w:tcBorders>
              <w:top w:val="single" w:sz="2" w:space="0" w:color="A5A5A5" w:themeColor="accent3"/>
            </w:tcBorders>
            <w:vAlign w:val="center"/>
          </w:tcPr>
          <w:p w14:paraId="71846FB4" w14:textId="1C4085FA" w:rsidR="001474E5" w:rsidRPr="002E3E1B" w:rsidRDefault="00B52D4A" w:rsidP="00841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2E3E1B" w:rsidRPr="002E3E1B" w14:paraId="7FC3C2B1" w14:textId="77777777" w:rsidTr="0084153F">
        <w:trPr>
          <w:trHeight w:val="328"/>
        </w:trPr>
        <w:tc>
          <w:tcPr>
            <w:tcW w:w="7451" w:type="dxa"/>
            <w:gridSpan w:val="5"/>
            <w:tcBorders>
              <w:top w:val="single" w:sz="4" w:space="0" w:color="auto"/>
            </w:tcBorders>
          </w:tcPr>
          <w:p w14:paraId="4A656CA9" w14:textId="3997AD73" w:rsidR="0084153F" w:rsidRPr="002E3E1B" w:rsidRDefault="0084153F" w:rsidP="008415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Data are expressed as mean (SD) and were analyzed using a linear mixed model, and a final model was selected with the backwards elimination method where test group was required to be retained in the model.</w:t>
            </w:r>
            <w:r w:rsidR="002B529C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Stool consistency was reported by participants using the Bristol stool scale, ranging from 1 </w:t>
            </w:r>
            <w:r w:rsidR="002064E7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(small hard lumps) </w:t>
            </w:r>
            <w:r w:rsidR="002B529C" w:rsidRPr="002E3E1B">
              <w:rPr>
                <w:rFonts w:ascii="Times New Roman" w:hAnsi="Times New Roman" w:cs="Times New Roman"/>
                <w:sz w:val="20"/>
                <w:szCs w:val="20"/>
              </w:rPr>
              <w:t>to 7</w:t>
            </w:r>
            <w:r w:rsidR="002064E7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(entirely liquid)</w:t>
            </w:r>
            <w:r w:rsidR="002B529C" w:rsidRPr="002E3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0660FE" w14:textId="77777777" w:rsidR="0084153F" w:rsidRPr="002E3E1B" w:rsidRDefault="0084153F" w:rsidP="0084153F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OJ: orange juice, OJ+P orange juice + orange pomace, AJ: apple juice, AJ+P: apple juice + apple pomace</w:t>
            </w:r>
          </w:p>
        </w:tc>
      </w:tr>
    </w:tbl>
    <w:p w14:paraId="65CFEFB0" w14:textId="77777777" w:rsidR="004157BB" w:rsidRPr="002E3E1B" w:rsidRDefault="004157BB" w:rsidP="004157BB">
      <w:r w:rsidRPr="002E3E1B">
        <w:t xml:space="preserve"> </w:t>
      </w:r>
      <w:r w:rsidRPr="002E3E1B">
        <w:br w:type="page"/>
      </w:r>
    </w:p>
    <w:p w14:paraId="752B1251" w14:textId="77777777" w:rsidR="004157BB" w:rsidRPr="002E3E1B" w:rsidRDefault="004157BB" w:rsidP="004157BB"/>
    <w:p w14:paraId="106AB666" w14:textId="77777777" w:rsidR="004157BB" w:rsidRPr="002E3E1B" w:rsidRDefault="004157BB" w:rsidP="004157BB"/>
    <w:p w14:paraId="68E41C07" w14:textId="77777777" w:rsidR="004157BB" w:rsidRPr="002E3E1B" w:rsidRDefault="004157BB" w:rsidP="004157BB"/>
    <w:tbl>
      <w:tblPr>
        <w:tblStyle w:val="TableGrid"/>
        <w:tblpPr w:leftFromText="180" w:rightFromText="180" w:vertAnchor="text" w:horzAnchor="page" w:tblpX="3172" w:tblpY="16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1788"/>
        <w:gridCol w:w="1792"/>
        <w:gridCol w:w="1790"/>
        <w:gridCol w:w="1800"/>
      </w:tblGrid>
      <w:tr w:rsidR="002E3E1B" w:rsidRPr="002E3E1B" w14:paraId="1A692C12" w14:textId="77777777" w:rsidTr="00556566">
        <w:trPr>
          <w:trHeight w:val="294"/>
        </w:trPr>
        <w:tc>
          <w:tcPr>
            <w:tcW w:w="8958" w:type="dxa"/>
            <w:gridSpan w:val="5"/>
            <w:tcBorders>
              <w:bottom w:val="double" w:sz="4" w:space="0" w:color="auto"/>
            </w:tcBorders>
          </w:tcPr>
          <w:p w14:paraId="1D8F3822" w14:textId="55F38792" w:rsidR="009D7420" w:rsidRPr="002E3E1B" w:rsidRDefault="009D7420" w:rsidP="00F34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Supplemental Table </w:t>
            </w:r>
            <w:r w:rsidR="0084153F"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Ease of stool passage during intervention periods</w:t>
            </w: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2E3E1B" w:rsidRPr="002E3E1B" w14:paraId="66459940" w14:textId="77777777" w:rsidTr="006B18CA">
        <w:trPr>
          <w:trHeight w:val="276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C7F76" w14:textId="77777777" w:rsidR="001A3F99" w:rsidRPr="002E3E1B" w:rsidRDefault="001A3F99" w:rsidP="001A3F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2B24C" w14:textId="77777777" w:rsidR="001A3F99" w:rsidRPr="002E3E1B" w:rsidRDefault="001A3F99" w:rsidP="001A3F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</w:t>
            </w:r>
          </w:p>
          <w:p w14:paraId="60BF050B" w14:textId="77777777" w:rsidR="001A3F99" w:rsidRPr="002E3E1B" w:rsidRDefault="001A3F99" w:rsidP="001A3F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(n=89)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6585" w14:textId="77777777" w:rsidR="001A3F99" w:rsidRPr="002E3E1B" w:rsidRDefault="001A3F99" w:rsidP="001A3F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 + P</w:t>
            </w:r>
          </w:p>
          <w:p w14:paraId="51104FB8" w14:textId="77777777" w:rsidR="001A3F99" w:rsidRPr="002E3E1B" w:rsidRDefault="001A3F99" w:rsidP="001A3F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(n=84)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1D73F" w14:textId="77777777" w:rsidR="001A3F99" w:rsidRPr="002E3E1B" w:rsidRDefault="001A3F99" w:rsidP="001A3F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AJ</w:t>
            </w:r>
          </w:p>
          <w:p w14:paraId="79CF2CB8" w14:textId="64FB6DAB" w:rsidR="001A3F99" w:rsidRPr="002E3E1B" w:rsidRDefault="001A3F99" w:rsidP="001A3F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(n=85-86)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F9652" w14:textId="48A8E9ED" w:rsidR="001A3F99" w:rsidRPr="002E3E1B" w:rsidRDefault="001A3F99" w:rsidP="001A3F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AJ + P</w:t>
            </w:r>
          </w:p>
          <w:p w14:paraId="1BF377BF" w14:textId="2476BDBA" w:rsidR="001A3F99" w:rsidRPr="002E3E1B" w:rsidRDefault="001A3F99" w:rsidP="001A3F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(n=78-79)</w:t>
            </w:r>
          </w:p>
        </w:tc>
      </w:tr>
      <w:tr w:rsidR="002E3E1B" w:rsidRPr="002E3E1B" w14:paraId="10076A41" w14:textId="77777777" w:rsidTr="006B18CA">
        <w:trPr>
          <w:trHeight w:val="294"/>
        </w:trPr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1715154D" w14:textId="77777777" w:rsidR="00F34A5A" w:rsidRPr="002E3E1B" w:rsidRDefault="00F34A5A" w:rsidP="00F34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0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14:paraId="1EDEF7C7" w14:textId="77777777" w:rsidR="00F34A5A" w:rsidRPr="002E3E1B" w:rsidRDefault="00F34A5A" w:rsidP="00F34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2.21 (0.77)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14:paraId="6AD447BC" w14:textId="77777777" w:rsidR="00F34A5A" w:rsidRPr="002E3E1B" w:rsidRDefault="00F34A5A" w:rsidP="00F34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2.17 (0.82)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vAlign w:val="center"/>
          </w:tcPr>
          <w:p w14:paraId="6CD0EB35" w14:textId="1259F13A" w:rsidR="00F34A5A" w:rsidRPr="002E3E1B" w:rsidRDefault="00F67CE2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2.18 (0.67)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25DC5075" w14:textId="20B249DF" w:rsidR="00F34A5A" w:rsidRPr="002E3E1B" w:rsidRDefault="00F67CE2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2.31 (0.78)</w:t>
            </w:r>
          </w:p>
        </w:tc>
      </w:tr>
      <w:tr w:rsidR="002E3E1B" w:rsidRPr="002E3E1B" w14:paraId="646E8207" w14:textId="77777777" w:rsidTr="006B18CA">
        <w:trPr>
          <w:trHeight w:val="294"/>
        </w:trPr>
        <w:tc>
          <w:tcPr>
            <w:tcW w:w="1788" w:type="dxa"/>
            <w:vAlign w:val="center"/>
          </w:tcPr>
          <w:p w14:paraId="0783F99D" w14:textId="77777777" w:rsidR="00AA2F0F" w:rsidRPr="002E3E1B" w:rsidRDefault="00AA2F0F" w:rsidP="00AA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1788" w:type="dxa"/>
            <w:vAlign w:val="center"/>
          </w:tcPr>
          <w:p w14:paraId="6D0B9FC6" w14:textId="77777777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2.08 (0.74)</w:t>
            </w:r>
          </w:p>
        </w:tc>
        <w:tc>
          <w:tcPr>
            <w:tcW w:w="1792" w:type="dxa"/>
            <w:vAlign w:val="center"/>
          </w:tcPr>
          <w:p w14:paraId="71FD616B" w14:textId="77777777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2.12 (0.70)</w:t>
            </w:r>
          </w:p>
        </w:tc>
        <w:tc>
          <w:tcPr>
            <w:tcW w:w="1790" w:type="dxa"/>
            <w:vAlign w:val="center"/>
          </w:tcPr>
          <w:p w14:paraId="208F34B1" w14:textId="295A493A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2.17 (0.72)</w:t>
            </w:r>
          </w:p>
        </w:tc>
        <w:tc>
          <w:tcPr>
            <w:tcW w:w="1800" w:type="dxa"/>
            <w:vAlign w:val="center"/>
          </w:tcPr>
          <w:p w14:paraId="30E536A7" w14:textId="2F9FA18D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2.12 (0.72)</w:t>
            </w:r>
          </w:p>
        </w:tc>
      </w:tr>
      <w:tr w:rsidR="002E3E1B" w:rsidRPr="002E3E1B" w14:paraId="1A06B418" w14:textId="77777777" w:rsidTr="006B18CA">
        <w:trPr>
          <w:trHeight w:val="276"/>
        </w:trPr>
        <w:tc>
          <w:tcPr>
            <w:tcW w:w="1788" w:type="dxa"/>
            <w:vAlign w:val="center"/>
          </w:tcPr>
          <w:p w14:paraId="7E7F2CD1" w14:textId="77777777" w:rsidR="00AA2F0F" w:rsidRPr="002E3E1B" w:rsidRDefault="00AA2F0F" w:rsidP="00AA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1788" w:type="dxa"/>
            <w:vAlign w:val="center"/>
          </w:tcPr>
          <w:p w14:paraId="6FE74BCD" w14:textId="77777777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2.18 (0.75)</w:t>
            </w:r>
          </w:p>
        </w:tc>
        <w:tc>
          <w:tcPr>
            <w:tcW w:w="1792" w:type="dxa"/>
            <w:vAlign w:val="center"/>
          </w:tcPr>
          <w:p w14:paraId="1753FDAC" w14:textId="77777777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2.15 (0.74)</w:t>
            </w:r>
          </w:p>
        </w:tc>
        <w:tc>
          <w:tcPr>
            <w:tcW w:w="1790" w:type="dxa"/>
            <w:vAlign w:val="center"/>
          </w:tcPr>
          <w:p w14:paraId="0C376F40" w14:textId="3986C37E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2.13 (0.72)</w:t>
            </w:r>
          </w:p>
        </w:tc>
        <w:tc>
          <w:tcPr>
            <w:tcW w:w="1800" w:type="dxa"/>
            <w:vAlign w:val="center"/>
          </w:tcPr>
          <w:p w14:paraId="45B3B3D4" w14:textId="5F93C735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2.20 (0.74)</w:t>
            </w:r>
          </w:p>
        </w:tc>
      </w:tr>
      <w:tr w:rsidR="002E3E1B" w:rsidRPr="002E3E1B" w14:paraId="256BA7DA" w14:textId="77777777" w:rsidTr="006B18CA">
        <w:trPr>
          <w:trHeight w:val="294"/>
        </w:trPr>
        <w:tc>
          <w:tcPr>
            <w:tcW w:w="1788" w:type="dxa"/>
            <w:vAlign w:val="center"/>
          </w:tcPr>
          <w:p w14:paraId="0E37BBA9" w14:textId="77777777" w:rsidR="00AA2F0F" w:rsidRPr="002E3E1B" w:rsidRDefault="00AA2F0F" w:rsidP="00AA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1788" w:type="dxa"/>
            <w:vAlign w:val="center"/>
          </w:tcPr>
          <w:p w14:paraId="0B270C0D" w14:textId="77777777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2.16 (0.74)</w:t>
            </w:r>
          </w:p>
        </w:tc>
        <w:tc>
          <w:tcPr>
            <w:tcW w:w="1792" w:type="dxa"/>
            <w:vAlign w:val="center"/>
          </w:tcPr>
          <w:p w14:paraId="74061766" w14:textId="77777777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2.17 (0.71)</w:t>
            </w:r>
          </w:p>
        </w:tc>
        <w:tc>
          <w:tcPr>
            <w:tcW w:w="1790" w:type="dxa"/>
            <w:vAlign w:val="center"/>
          </w:tcPr>
          <w:p w14:paraId="28BCAB9A" w14:textId="4FBDB385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2.19 (0.72)</w:t>
            </w:r>
          </w:p>
        </w:tc>
        <w:tc>
          <w:tcPr>
            <w:tcW w:w="1800" w:type="dxa"/>
            <w:vAlign w:val="center"/>
          </w:tcPr>
          <w:p w14:paraId="690FFD0C" w14:textId="265920E4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2.16 (0.72)</w:t>
            </w:r>
          </w:p>
        </w:tc>
      </w:tr>
      <w:tr w:rsidR="002E3E1B" w:rsidRPr="002E3E1B" w14:paraId="6ED7670A" w14:textId="77777777" w:rsidTr="0030385C">
        <w:trPr>
          <w:trHeight w:val="294"/>
        </w:trPr>
        <w:tc>
          <w:tcPr>
            <w:tcW w:w="1788" w:type="dxa"/>
            <w:tcBorders>
              <w:bottom w:val="single" w:sz="2" w:space="0" w:color="A5A5A5" w:themeColor="accent3"/>
            </w:tcBorders>
            <w:vAlign w:val="center"/>
          </w:tcPr>
          <w:p w14:paraId="2E131EA7" w14:textId="77777777" w:rsidR="00AA2F0F" w:rsidRPr="002E3E1B" w:rsidRDefault="00AA2F0F" w:rsidP="00AA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1788" w:type="dxa"/>
            <w:tcBorders>
              <w:bottom w:val="single" w:sz="2" w:space="0" w:color="A5A5A5" w:themeColor="accent3"/>
            </w:tcBorders>
            <w:vAlign w:val="center"/>
          </w:tcPr>
          <w:p w14:paraId="2E8BB8F2" w14:textId="77777777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2.13 (0.78)</w:t>
            </w:r>
          </w:p>
        </w:tc>
        <w:tc>
          <w:tcPr>
            <w:tcW w:w="1792" w:type="dxa"/>
            <w:tcBorders>
              <w:bottom w:val="single" w:sz="2" w:space="0" w:color="A5A5A5" w:themeColor="accent3"/>
            </w:tcBorders>
            <w:vAlign w:val="center"/>
          </w:tcPr>
          <w:p w14:paraId="4142F24E" w14:textId="77777777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2.16 (0.72)</w:t>
            </w:r>
          </w:p>
        </w:tc>
        <w:tc>
          <w:tcPr>
            <w:tcW w:w="1790" w:type="dxa"/>
            <w:tcBorders>
              <w:bottom w:val="single" w:sz="2" w:space="0" w:color="A5A5A5" w:themeColor="accent3"/>
            </w:tcBorders>
            <w:vAlign w:val="center"/>
          </w:tcPr>
          <w:p w14:paraId="405684BC" w14:textId="097F1D50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2.13 (0.69)</w:t>
            </w:r>
          </w:p>
        </w:tc>
        <w:tc>
          <w:tcPr>
            <w:tcW w:w="1800" w:type="dxa"/>
            <w:tcBorders>
              <w:bottom w:val="single" w:sz="2" w:space="0" w:color="A5A5A5" w:themeColor="accent3"/>
            </w:tcBorders>
            <w:vAlign w:val="center"/>
          </w:tcPr>
          <w:p w14:paraId="522EF770" w14:textId="3D0895D4" w:rsidR="00AA2F0F" w:rsidRPr="002E3E1B" w:rsidRDefault="00AA2F0F" w:rsidP="00A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2.12 (0.71)</w:t>
            </w:r>
          </w:p>
        </w:tc>
      </w:tr>
      <w:tr w:rsidR="002E3E1B" w:rsidRPr="002E3E1B" w14:paraId="42F00897" w14:textId="77777777" w:rsidTr="0030385C">
        <w:trPr>
          <w:trHeight w:val="294"/>
        </w:trPr>
        <w:tc>
          <w:tcPr>
            <w:tcW w:w="1788" w:type="dxa"/>
            <w:tcBorders>
              <w:top w:val="single" w:sz="2" w:space="0" w:color="A5A5A5" w:themeColor="accent3"/>
            </w:tcBorders>
            <w:vAlign w:val="center"/>
          </w:tcPr>
          <w:p w14:paraId="27F8ABC6" w14:textId="6A9B4072" w:rsidR="006B18CA" w:rsidRPr="002E3E1B" w:rsidRDefault="006B18CA" w:rsidP="006B1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P-values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, Prod*Time</w:t>
            </w:r>
          </w:p>
        </w:tc>
        <w:tc>
          <w:tcPr>
            <w:tcW w:w="3580" w:type="dxa"/>
            <w:gridSpan w:val="2"/>
            <w:tcBorders>
              <w:top w:val="single" w:sz="2" w:space="0" w:color="A5A5A5" w:themeColor="accent3"/>
            </w:tcBorders>
            <w:vAlign w:val="center"/>
          </w:tcPr>
          <w:p w14:paraId="51D3050C" w14:textId="3C183B56" w:rsidR="006B18CA" w:rsidRPr="002E3E1B" w:rsidRDefault="006B18CA" w:rsidP="006B1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3590" w:type="dxa"/>
            <w:gridSpan w:val="2"/>
            <w:tcBorders>
              <w:top w:val="single" w:sz="2" w:space="0" w:color="A5A5A5" w:themeColor="accent3"/>
            </w:tcBorders>
            <w:vAlign w:val="center"/>
          </w:tcPr>
          <w:p w14:paraId="607350CF" w14:textId="5BD54AC1" w:rsidR="006B18CA" w:rsidRPr="002E3E1B" w:rsidRDefault="00B52D4A" w:rsidP="006B1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DC1A30" w:rsidRPr="002E3E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E3E1B" w:rsidRPr="002E3E1B" w14:paraId="6A36304E" w14:textId="77777777" w:rsidTr="00556566">
        <w:trPr>
          <w:trHeight w:val="276"/>
        </w:trPr>
        <w:tc>
          <w:tcPr>
            <w:tcW w:w="8958" w:type="dxa"/>
            <w:gridSpan w:val="5"/>
            <w:tcBorders>
              <w:top w:val="single" w:sz="4" w:space="0" w:color="auto"/>
            </w:tcBorders>
          </w:tcPr>
          <w:p w14:paraId="02FD2DE3" w14:textId="57BE6B7F" w:rsidR="009D7420" w:rsidRPr="002E3E1B" w:rsidRDefault="009D7420" w:rsidP="00F34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Data are expressed as mean (SD) and were analyzed using a linear mixed model, and a final model was selected with the backwards elimination method where test group was required to be retained in the model.</w:t>
            </w:r>
            <w:r w:rsidR="00145A77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A77" w:rsidRPr="002E3E1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145A77" w:rsidRPr="002E3E1B">
              <w:rPr>
                <w:rFonts w:ascii="Times New Roman" w:hAnsi="Times New Roman" w:cs="Times New Roman"/>
                <w:sz w:val="20"/>
                <w:szCs w:val="20"/>
              </w:rPr>
              <w:t>Ease of passage was reported by participants using the Bristol stool scale, ranging from 1 (hard to pass) to 5 (easy to pass).</w:t>
            </w:r>
          </w:p>
          <w:p w14:paraId="193A3CAB" w14:textId="5FCBE4F4" w:rsidR="009D7420" w:rsidRPr="002E3E1B" w:rsidRDefault="009D7420" w:rsidP="00F34A5A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OJ: orange juice, OJ+P orange juice + orange pomace, AJ: apple juice, AJ+P: apple juice + apple pomace</w:t>
            </w:r>
          </w:p>
        </w:tc>
      </w:tr>
    </w:tbl>
    <w:p w14:paraId="04D43BC4" w14:textId="77777777" w:rsidR="004157BB" w:rsidRPr="002E3E1B" w:rsidRDefault="004157BB" w:rsidP="004157BB">
      <w:r w:rsidRPr="002E3E1B">
        <w:br w:type="page"/>
      </w:r>
    </w:p>
    <w:p w14:paraId="5D0573BE" w14:textId="77777777" w:rsidR="004157BB" w:rsidRPr="002E3E1B" w:rsidRDefault="004157BB" w:rsidP="004157BB">
      <w:pPr>
        <w:rPr>
          <w:sz w:val="20"/>
          <w:szCs w:val="20"/>
        </w:rPr>
      </w:pPr>
    </w:p>
    <w:tbl>
      <w:tblPr>
        <w:tblStyle w:val="TableGrid"/>
        <w:tblpPr w:leftFromText="180" w:rightFromText="180" w:horzAnchor="margin" w:tblpXSpec="center" w:tblpY="10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2087"/>
        <w:gridCol w:w="1610"/>
        <w:gridCol w:w="1611"/>
        <w:gridCol w:w="1611"/>
        <w:gridCol w:w="1611"/>
      </w:tblGrid>
      <w:tr w:rsidR="002E3E1B" w:rsidRPr="002E3E1B" w14:paraId="778DE4D3" w14:textId="5E821059" w:rsidTr="0030385C">
        <w:trPr>
          <w:trHeight w:val="376"/>
        </w:trPr>
        <w:tc>
          <w:tcPr>
            <w:tcW w:w="9891" w:type="dxa"/>
            <w:gridSpan w:val="6"/>
            <w:tcBorders>
              <w:bottom w:val="double" w:sz="4" w:space="0" w:color="auto"/>
            </w:tcBorders>
          </w:tcPr>
          <w:p w14:paraId="3EB9FCCD" w14:textId="5C454E8E" w:rsidR="001A3F99" w:rsidRPr="002E3E1B" w:rsidRDefault="001A3F99" w:rsidP="005218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Supplemental Table </w:t>
            </w:r>
            <w:r w:rsidR="0084153F"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Number of days with or without bowel movements (BM) during intervention periods</w:t>
            </w: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2E3E1B" w:rsidRPr="002E3E1B" w14:paraId="74E1EC05" w14:textId="00240F7B" w:rsidTr="0030385C">
        <w:trPr>
          <w:trHeight w:val="355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06E49" w14:textId="77777777" w:rsidR="001A3F99" w:rsidRPr="002E3E1B" w:rsidRDefault="001A3F99" w:rsidP="00521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3B545" w14:textId="77777777" w:rsidR="001A3F99" w:rsidRPr="002E3E1B" w:rsidRDefault="001A3F99" w:rsidP="00521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DEE3C" w14:textId="77777777" w:rsidR="001A3F99" w:rsidRPr="002E3E1B" w:rsidRDefault="001A3F99" w:rsidP="00521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</w:t>
            </w: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3199494B" w14:textId="77777777" w:rsidR="001A3F99" w:rsidRPr="002E3E1B" w:rsidRDefault="001A3F99" w:rsidP="00521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(n=89)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D7F63" w14:textId="77777777" w:rsidR="001A3F99" w:rsidRPr="002E3E1B" w:rsidRDefault="001A3F99" w:rsidP="00521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 + P</w:t>
            </w:r>
          </w:p>
          <w:p w14:paraId="152CDB33" w14:textId="77777777" w:rsidR="001A3F99" w:rsidRPr="002E3E1B" w:rsidRDefault="001A3F99" w:rsidP="00521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(n=84)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0A280" w14:textId="77777777" w:rsidR="001A3F99" w:rsidRPr="002E3E1B" w:rsidRDefault="001A3F99" w:rsidP="00521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AJ</w:t>
            </w:r>
          </w:p>
          <w:p w14:paraId="54234ABF" w14:textId="091F0EAB" w:rsidR="001A3F99" w:rsidRPr="002E3E1B" w:rsidRDefault="001A3F99" w:rsidP="00521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(n=85-86)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5F106" w14:textId="77777777" w:rsidR="001A3F99" w:rsidRPr="002E3E1B" w:rsidRDefault="001A3F99" w:rsidP="00521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AJ + P</w:t>
            </w:r>
          </w:p>
          <w:p w14:paraId="02728E58" w14:textId="3BE71173" w:rsidR="001A3F99" w:rsidRPr="002E3E1B" w:rsidRDefault="001A3F99" w:rsidP="00521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(n=78-79)</w:t>
            </w:r>
          </w:p>
        </w:tc>
      </w:tr>
      <w:tr w:rsidR="002E3E1B" w:rsidRPr="002E3E1B" w14:paraId="31E15FDE" w14:textId="7FCB8355" w:rsidTr="0030385C">
        <w:trPr>
          <w:trHeight w:val="376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1A287A5F" w14:textId="77777777" w:rsidR="009C5075" w:rsidRPr="002E3E1B" w:rsidRDefault="009C5075" w:rsidP="0052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0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14:paraId="1DEB6069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 days no BM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69DE6413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51 (57.3%)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14:paraId="13B21521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54 (62.8%)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14:paraId="76819A13" w14:textId="7523938F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52 (60.5%)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14:paraId="3D7A5964" w14:textId="481EF51B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48 (60.0%)</w:t>
            </w:r>
          </w:p>
        </w:tc>
      </w:tr>
      <w:tr w:rsidR="002E3E1B" w:rsidRPr="002E3E1B" w14:paraId="75F62E74" w14:textId="19C41F2E" w:rsidTr="0030385C">
        <w:trPr>
          <w:trHeight w:val="376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2E278910" w14:textId="77777777" w:rsidR="009C5075" w:rsidRPr="002E3E1B" w:rsidRDefault="009C5075" w:rsidP="005218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3DC1F43E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&gt;0 days no BM</w:t>
            </w: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54C3C8A9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38 (42.7%)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75F5E8F0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32 (37.2%)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66A2A8D6" w14:textId="70E0DD3E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34 (39.5%)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13ECF6FD" w14:textId="66ADECB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32 (40.0%)</w:t>
            </w:r>
          </w:p>
        </w:tc>
      </w:tr>
      <w:tr w:rsidR="002E3E1B" w:rsidRPr="002E3E1B" w14:paraId="04A8128C" w14:textId="04CC0222" w:rsidTr="0030385C">
        <w:trPr>
          <w:trHeight w:val="376"/>
        </w:trPr>
        <w:tc>
          <w:tcPr>
            <w:tcW w:w="1361" w:type="dxa"/>
            <w:vAlign w:val="center"/>
          </w:tcPr>
          <w:p w14:paraId="00610E4F" w14:textId="77777777" w:rsidR="009C5075" w:rsidRPr="002E3E1B" w:rsidRDefault="009C5075" w:rsidP="0052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087" w:type="dxa"/>
            <w:vAlign w:val="center"/>
          </w:tcPr>
          <w:p w14:paraId="266E8B0C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 days no BM</w:t>
            </w:r>
          </w:p>
        </w:tc>
        <w:tc>
          <w:tcPr>
            <w:tcW w:w="1610" w:type="dxa"/>
            <w:vAlign w:val="center"/>
          </w:tcPr>
          <w:p w14:paraId="79D9147D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40 (44.9%)</w:t>
            </w:r>
          </w:p>
        </w:tc>
        <w:tc>
          <w:tcPr>
            <w:tcW w:w="1611" w:type="dxa"/>
            <w:vAlign w:val="center"/>
          </w:tcPr>
          <w:p w14:paraId="17F3F26E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51 (60.7%)</w:t>
            </w:r>
          </w:p>
        </w:tc>
        <w:tc>
          <w:tcPr>
            <w:tcW w:w="1611" w:type="dxa"/>
            <w:vAlign w:val="center"/>
          </w:tcPr>
          <w:p w14:paraId="2DDFD594" w14:textId="7D947CF2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40 (46.5%)</w:t>
            </w:r>
          </w:p>
        </w:tc>
        <w:tc>
          <w:tcPr>
            <w:tcW w:w="1611" w:type="dxa"/>
            <w:vAlign w:val="center"/>
          </w:tcPr>
          <w:p w14:paraId="217A8B00" w14:textId="395F1580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34 (43.0%)</w:t>
            </w:r>
          </w:p>
        </w:tc>
      </w:tr>
      <w:tr w:rsidR="002E3E1B" w:rsidRPr="002E3E1B" w14:paraId="5509B64C" w14:textId="75333EC3" w:rsidTr="0030385C">
        <w:trPr>
          <w:trHeight w:val="355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3EDC3B42" w14:textId="77777777" w:rsidR="009C5075" w:rsidRPr="002E3E1B" w:rsidRDefault="009C5075" w:rsidP="005218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21DA27DF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&gt;0 days no BM</w:t>
            </w: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49386822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49 (55.1%)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13FFBD31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33 (39.3%)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5A962C17" w14:textId="448A3FA2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46 (53.5%)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49FBAEC8" w14:textId="0FC8B45B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45 (57.0%)</w:t>
            </w:r>
          </w:p>
        </w:tc>
      </w:tr>
      <w:tr w:rsidR="002E3E1B" w:rsidRPr="002E3E1B" w14:paraId="69C70D35" w14:textId="576D16E1" w:rsidTr="0030385C">
        <w:trPr>
          <w:trHeight w:val="376"/>
        </w:trPr>
        <w:tc>
          <w:tcPr>
            <w:tcW w:w="1361" w:type="dxa"/>
            <w:vAlign w:val="center"/>
          </w:tcPr>
          <w:p w14:paraId="70A375F8" w14:textId="77777777" w:rsidR="009C5075" w:rsidRPr="002E3E1B" w:rsidRDefault="009C5075" w:rsidP="0052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2087" w:type="dxa"/>
            <w:vAlign w:val="center"/>
          </w:tcPr>
          <w:p w14:paraId="49F1AEAB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 days no BM</w:t>
            </w:r>
          </w:p>
        </w:tc>
        <w:tc>
          <w:tcPr>
            <w:tcW w:w="1610" w:type="dxa"/>
            <w:vAlign w:val="center"/>
          </w:tcPr>
          <w:p w14:paraId="57C6AE76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63 (70.8%)</w:t>
            </w:r>
          </w:p>
        </w:tc>
        <w:tc>
          <w:tcPr>
            <w:tcW w:w="1611" w:type="dxa"/>
            <w:vAlign w:val="center"/>
          </w:tcPr>
          <w:p w14:paraId="7C1FC49F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62 (73.8%)</w:t>
            </w:r>
          </w:p>
        </w:tc>
        <w:tc>
          <w:tcPr>
            <w:tcW w:w="1611" w:type="dxa"/>
            <w:vAlign w:val="center"/>
          </w:tcPr>
          <w:p w14:paraId="30305ADE" w14:textId="06B7FD1A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66 (76.7%)</w:t>
            </w:r>
          </w:p>
        </w:tc>
        <w:tc>
          <w:tcPr>
            <w:tcW w:w="1611" w:type="dxa"/>
            <w:vAlign w:val="center"/>
          </w:tcPr>
          <w:p w14:paraId="0F13A8FB" w14:textId="21BBCD45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56 (70.9%)</w:t>
            </w:r>
          </w:p>
        </w:tc>
      </w:tr>
      <w:tr w:rsidR="002E3E1B" w:rsidRPr="002E3E1B" w14:paraId="67F0DB7E" w14:textId="0046669A" w:rsidTr="0030385C">
        <w:trPr>
          <w:trHeight w:val="376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452976D" w14:textId="77777777" w:rsidR="009C5075" w:rsidRPr="002E3E1B" w:rsidRDefault="009C5075" w:rsidP="005218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3F87FD06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&gt;0 days no BM</w:t>
            </w: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5F02B382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26 (29.2%)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05AD6463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22 (26.2%)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014FE200" w14:textId="5B757A5A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20 (23.3%)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27DAC503" w14:textId="3CBE8B1C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23 (29.1%)</w:t>
            </w:r>
          </w:p>
        </w:tc>
      </w:tr>
      <w:tr w:rsidR="002E3E1B" w:rsidRPr="002E3E1B" w14:paraId="5368E6CA" w14:textId="0EC4DE3C" w:rsidTr="0030385C">
        <w:trPr>
          <w:trHeight w:val="376"/>
        </w:trPr>
        <w:tc>
          <w:tcPr>
            <w:tcW w:w="1361" w:type="dxa"/>
            <w:vAlign w:val="center"/>
          </w:tcPr>
          <w:p w14:paraId="1E214D16" w14:textId="77777777" w:rsidR="009C5075" w:rsidRPr="002E3E1B" w:rsidRDefault="009C5075" w:rsidP="0052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2087" w:type="dxa"/>
            <w:vAlign w:val="center"/>
          </w:tcPr>
          <w:p w14:paraId="7E971670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 days no BM</w:t>
            </w:r>
          </w:p>
        </w:tc>
        <w:tc>
          <w:tcPr>
            <w:tcW w:w="1610" w:type="dxa"/>
            <w:vAlign w:val="center"/>
          </w:tcPr>
          <w:p w14:paraId="0544B18A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61 (68.5%)</w:t>
            </w:r>
          </w:p>
        </w:tc>
        <w:tc>
          <w:tcPr>
            <w:tcW w:w="1611" w:type="dxa"/>
            <w:vAlign w:val="center"/>
          </w:tcPr>
          <w:p w14:paraId="375BAF82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61 (72.6%)</w:t>
            </w:r>
          </w:p>
        </w:tc>
        <w:tc>
          <w:tcPr>
            <w:tcW w:w="1611" w:type="dxa"/>
            <w:vAlign w:val="center"/>
          </w:tcPr>
          <w:p w14:paraId="71480E56" w14:textId="44E3B978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65 (75.6%)</w:t>
            </w:r>
          </w:p>
        </w:tc>
        <w:tc>
          <w:tcPr>
            <w:tcW w:w="1611" w:type="dxa"/>
            <w:vAlign w:val="center"/>
          </w:tcPr>
          <w:p w14:paraId="318E5301" w14:textId="74EB901A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61 (77.2%)</w:t>
            </w:r>
          </w:p>
        </w:tc>
      </w:tr>
      <w:tr w:rsidR="002E3E1B" w:rsidRPr="002E3E1B" w14:paraId="5DADB734" w14:textId="3C131179" w:rsidTr="0030385C">
        <w:trPr>
          <w:trHeight w:val="355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7A6AC80B" w14:textId="77777777" w:rsidR="009C5075" w:rsidRPr="002E3E1B" w:rsidRDefault="009C5075" w:rsidP="005218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6D894714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&gt;0 days no BM</w:t>
            </w: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4678B87C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28 (31.5%)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204A4E62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23 (27.4%)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5DCD8271" w14:textId="6F4F0436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21 (24.4%)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42922D11" w14:textId="0C043AF9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18 (22.8%)</w:t>
            </w:r>
          </w:p>
        </w:tc>
      </w:tr>
      <w:tr w:rsidR="002E3E1B" w:rsidRPr="002E3E1B" w14:paraId="78B673DB" w14:textId="7CD7C468" w:rsidTr="0030385C">
        <w:trPr>
          <w:trHeight w:val="376"/>
        </w:trPr>
        <w:tc>
          <w:tcPr>
            <w:tcW w:w="1361" w:type="dxa"/>
            <w:vAlign w:val="center"/>
          </w:tcPr>
          <w:p w14:paraId="6C5A292B" w14:textId="77777777" w:rsidR="009C5075" w:rsidRPr="002E3E1B" w:rsidRDefault="009C5075" w:rsidP="0052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2087" w:type="dxa"/>
            <w:vAlign w:val="center"/>
          </w:tcPr>
          <w:p w14:paraId="59EA4A4F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 days no BM</w:t>
            </w:r>
          </w:p>
        </w:tc>
        <w:tc>
          <w:tcPr>
            <w:tcW w:w="1610" w:type="dxa"/>
            <w:vAlign w:val="center"/>
          </w:tcPr>
          <w:p w14:paraId="0C31A3ED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56 (62.9%)</w:t>
            </w:r>
          </w:p>
        </w:tc>
        <w:tc>
          <w:tcPr>
            <w:tcW w:w="1611" w:type="dxa"/>
            <w:vAlign w:val="center"/>
          </w:tcPr>
          <w:p w14:paraId="676A6BCD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58 (69.0%)</w:t>
            </w:r>
          </w:p>
        </w:tc>
        <w:tc>
          <w:tcPr>
            <w:tcW w:w="1611" w:type="dxa"/>
            <w:vAlign w:val="center"/>
          </w:tcPr>
          <w:p w14:paraId="3DD7B892" w14:textId="456180BB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58 (67.4%)</w:t>
            </w:r>
          </w:p>
        </w:tc>
        <w:tc>
          <w:tcPr>
            <w:tcW w:w="1611" w:type="dxa"/>
            <w:vAlign w:val="center"/>
          </w:tcPr>
          <w:p w14:paraId="7C96C4CF" w14:textId="195709F2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50 (64.1%)</w:t>
            </w:r>
          </w:p>
        </w:tc>
      </w:tr>
      <w:tr w:rsidR="002E3E1B" w:rsidRPr="002E3E1B" w14:paraId="0B6E7EE4" w14:textId="3F09434B" w:rsidTr="0030385C">
        <w:trPr>
          <w:trHeight w:val="376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0A879757" w14:textId="77777777" w:rsidR="009C5075" w:rsidRPr="002E3E1B" w:rsidRDefault="009C5075" w:rsidP="005218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0EC5A4F9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&gt;0 days no BM</w:t>
            </w: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4F56990E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33 (37.1%)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483A9B8E" w14:textId="77777777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26 (31.0%)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35F066CF" w14:textId="48945C2D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28 (32.6%)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61676518" w14:textId="3B255830" w:rsidR="009C5075" w:rsidRPr="002E3E1B" w:rsidRDefault="009C5075" w:rsidP="0052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28 (35.9%)</w:t>
            </w:r>
          </w:p>
        </w:tc>
      </w:tr>
      <w:tr w:rsidR="002E3E1B" w:rsidRPr="002E3E1B" w14:paraId="4C081134" w14:textId="77777777" w:rsidTr="008B0468">
        <w:trPr>
          <w:trHeight w:val="376"/>
        </w:trPr>
        <w:tc>
          <w:tcPr>
            <w:tcW w:w="3448" w:type="dxa"/>
            <w:gridSpan w:val="2"/>
            <w:shd w:val="clear" w:color="auto" w:fill="auto"/>
            <w:vAlign w:val="center"/>
          </w:tcPr>
          <w:p w14:paraId="27A5D9C8" w14:textId="7FB4CD0B" w:rsidR="0030385C" w:rsidRPr="002E3E1B" w:rsidRDefault="0030385C" w:rsidP="0030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P-values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, Prod*Time</w:t>
            </w: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4BCE2143" w14:textId="0CD73A77" w:rsidR="0030385C" w:rsidRPr="002E3E1B" w:rsidRDefault="0030385C" w:rsidP="0030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B0F60" w:rsidRPr="002E3E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14:paraId="2843CC79" w14:textId="2D99A1A2" w:rsidR="0030385C" w:rsidRPr="002E3E1B" w:rsidRDefault="0030385C" w:rsidP="00303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B0F60" w:rsidRPr="002E3E1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2E3E1B" w:rsidRPr="002E3E1B" w14:paraId="601C50FA" w14:textId="569E232F" w:rsidTr="0030385C">
        <w:trPr>
          <w:trHeight w:val="241"/>
        </w:trPr>
        <w:tc>
          <w:tcPr>
            <w:tcW w:w="9891" w:type="dxa"/>
            <w:gridSpan w:val="6"/>
            <w:tcBorders>
              <w:top w:val="single" w:sz="4" w:space="0" w:color="auto"/>
            </w:tcBorders>
          </w:tcPr>
          <w:p w14:paraId="788A5A19" w14:textId="77777777" w:rsidR="0030385C" w:rsidRPr="002E3E1B" w:rsidRDefault="0030385C" w:rsidP="00303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Data are expressed as n (%) and were analyzed using a linear mixed model, and a final model was selected with the backwards elimination method where test group was required to be retained in the model.</w:t>
            </w:r>
          </w:p>
          <w:p w14:paraId="6EAF62BF" w14:textId="4DB67F60" w:rsidR="0030385C" w:rsidRPr="002E3E1B" w:rsidRDefault="0030385C" w:rsidP="00303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An overall effect of product (p=0.004) was observed, the OJ group exhibited a greater proportion of subjects that had least one day with no BM per week, independent of time.</w:t>
            </w:r>
          </w:p>
          <w:p w14:paraId="6D416D20" w14:textId="4F7A35D9" w:rsidR="0030385C" w:rsidRPr="002E3E1B" w:rsidRDefault="0030385C" w:rsidP="003038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Reported p-values </w:t>
            </w:r>
            <w:r w:rsidR="000464BC" w:rsidRPr="002E3E1B">
              <w:rPr>
                <w:rFonts w:ascii="Times New Roman" w:hAnsi="Times New Roman" w:cs="Times New Roman"/>
                <w:sz w:val="20"/>
                <w:szCs w:val="20"/>
              </w:rPr>
              <w:t>are derived from analysis of &gt;0 days no BM data.</w:t>
            </w:r>
          </w:p>
          <w:p w14:paraId="0BB89745" w14:textId="7F2A9B61" w:rsidR="0030385C" w:rsidRPr="002E3E1B" w:rsidRDefault="0030385C" w:rsidP="0030385C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OJ: orange juice, OJ+P orange juice + orange pomace, AJ: apple juice, AJ+P: apple juice + apple pomace</w:t>
            </w:r>
          </w:p>
        </w:tc>
      </w:tr>
    </w:tbl>
    <w:p w14:paraId="395B66BB" w14:textId="77777777" w:rsidR="004157BB" w:rsidRPr="002E3E1B" w:rsidRDefault="004157BB" w:rsidP="004157BB"/>
    <w:p w14:paraId="5F888D2D" w14:textId="77777777" w:rsidR="0084153F" w:rsidRPr="002E3E1B" w:rsidRDefault="0084153F">
      <w:r w:rsidRPr="002E3E1B">
        <w:br w:type="page"/>
      </w:r>
    </w:p>
    <w:tbl>
      <w:tblPr>
        <w:tblStyle w:val="TableGrid"/>
        <w:tblpPr w:leftFromText="180" w:rightFromText="180" w:vertAnchor="page" w:horzAnchor="margin" w:tblpXSpec="center" w:tblpY="1824"/>
        <w:tblW w:w="9431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394"/>
        <w:gridCol w:w="802"/>
        <w:gridCol w:w="376"/>
        <w:gridCol w:w="1478"/>
        <w:gridCol w:w="1478"/>
        <w:gridCol w:w="353"/>
        <w:gridCol w:w="1505"/>
        <w:gridCol w:w="1506"/>
        <w:gridCol w:w="10"/>
      </w:tblGrid>
      <w:tr w:rsidR="002E3E1B" w:rsidRPr="002E3E1B" w14:paraId="621CED0F" w14:textId="77777777" w:rsidTr="008F618B">
        <w:trPr>
          <w:trHeight w:val="243"/>
          <w:jc w:val="center"/>
        </w:trPr>
        <w:tc>
          <w:tcPr>
            <w:tcW w:w="9431" w:type="dxa"/>
            <w:gridSpan w:val="10"/>
            <w:tcBorders>
              <w:top w:val="nil"/>
              <w:bottom w:val="double" w:sz="4" w:space="0" w:color="auto"/>
              <w:right w:val="nil"/>
            </w:tcBorders>
          </w:tcPr>
          <w:p w14:paraId="149CE57F" w14:textId="47D8F1E5" w:rsidR="0084153F" w:rsidRPr="002E3E1B" w:rsidRDefault="0084153F" w:rsidP="008F618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Supplemental Table 8.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Gastrointestinal (GI) tolerance questionnaire composite and component dichotomized scores for the </w:t>
            </w:r>
            <w:proofErr w:type="spellStart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mITT</w:t>
            </w:r>
            <w:proofErr w:type="spellEnd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population during week 3 of the intervention period</w:t>
            </w: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2E3E1B" w:rsidRPr="002E3E1B" w14:paraId="61A26DF3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double" w:sz="4" w:space="0" w:color="auto"/>
              <w:bottom w:val="nil"/>
              <w:right w:val="nil"/>
            </w:tcBorders>
          </w:tcPr>
          <w:p w14:paraId="0ABF53EF" w14:textId="77777777" w:rsidR="0084153F" w:rsidRPr="002E3E1B" w:rsidRDefault="0084153F" w:rsidP="008F618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903B87C" w14:textId="77777777" w:rsidR="0084153F" w:rsidRPr="002E3E1B" w:rsidRDefault="0084153F" w:rsidP="008F618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C963E2" w14:textId="77777777" w:rsidR="0084153F" w:rsidRPr="002E3E1B" w:rsidRDefault="0084153F" w:rsidP="008F618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F09B217" w14:textId="77777777" w:rsidR="0084153F" w:rsidRPr="002E3E1B" w:rsidRDefault="0084153F" w:rsidP="008F618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5201DFCA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35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CF33481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093216D4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Week 3</w:t>
            </w:r>
          </w:p>
        </w:tc>
      </w:tr>
      <w:tr w:rsidR="002E3E1B" w:rsidRPr="002E3E1B" w14:paraId="16B4BBB1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single" w:sz="4" w:space="0" w:color="auto"/>
              <w:right w:val="nil"/>
            </w:tcBorders>
          </w:tcPr>
          <w:p w14:paraId="2F60E031" w14:textId="77777777" w:rsidR="0084153F" w:rsidRPr="002E3E1B" w:rsidRDefault="0084153F" w:rsidP="008F618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2857445" w14:textId="77777777" w:rsidR="0084153F" w:rsidRPr="002E3E1B" w:rsidRDefault="0084153F" w:rsidP="008F618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A44F2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Score</w:t>
            </w: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EC3D580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26451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OJ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F68F1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OJ + P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7ED9C681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144B8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AJ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5F213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AJ + P</w:t>
            </w:r>
          </w:p>
        </w:tc>
      </w:tr>
      <w:tr w:rsidR="002E3E1B" w:rsidRPr="002E3E1B" w14:paraId="3E26864E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E912149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Composite Score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0B6B8E7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E01F0E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&lt;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42B36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CA8944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54 (63.5%)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00B698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45 (54.2%)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A43B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CE626B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51 (60.7%)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A28DCA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45 (58.4%)</w:t>
            </w:r>
          </w:p>
        </w:tc>
      </w:tr>
      <w:tr w:rsidR="002E3E1B" w:rsidRPr="002E3E1B" w14:paraId="5B9EA159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FB24FE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C70920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B5FD33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BF4892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4FE7F8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31 (36.5</w:t>
            </w:r>
            <w:proofErr w:type="gramStart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x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831A9D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38 (45.8</w:t>
            </w:r>
            <w:proofErr w:type="gramStart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y</w:t>
            </w:r>
            <w:proofErr w:type="gramEnd"/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A0ED40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BA7F87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33 (39.3%)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BB1844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32 (41.6%)</w:t>
            </w:r>
          </w:p>
        </w:tc>
      </w:tr>
      <w:tr w:rsidR="002E3E1B" w:rsidRPr="002E3E1B" w14:paraId="49D83258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vAlign w:val="center"/>
          </w:tcPr>
          <w:p w14:paraId="6FA0B975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Cramping</w:t>
            </w: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3F7AD73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5D6A4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&lt;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81E74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2FEA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84 (98.8%)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C13DF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82 (98.8%)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597C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CAD1B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84 (100.0%)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9D473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76 (98.7%)</w:t>
            </w:r>
          </w:p>
        </w:tc>
      </w:tr>
      <w:tr w:rsidR="002E3E1B" w:rsidRPr="002E3E1B" w14:paraId="769A6289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102966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10CFD9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028E99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256A76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71F367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 (1.2%)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939BA5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 (1.2%)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C6F1FD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3E6A14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 (0.0%)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783BC9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 (1.3%)</w:t>
            </w:r>
          </w:p>
        </w:tc>
      </w:tr>
      <w:tr w:rsidR="002E3E1B" w:rsidRPr="002E3E1B" w14:paraId="3D993EA3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vAlign w:val="center"/>
          </w:tcPr>
          <w:p w14:paraId="1BC31DC7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Bloating</w:t>
            </w: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75A2673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1C45F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&lt;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4C00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B6D85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82 (96.5%)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7922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79 (95.2%)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4E3E4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9A2A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81 (96.4%)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0C28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74 (96.1%)</w:t>
            </w:r>
          </w:p>
        </w:tc>
      </w:tr>
      <w:tr w:rsidR="002E3E1B" w:rsidRPr="002E3E1B" w14:paraId="7758FE88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04C077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58797C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39653D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ED8ACF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F30323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 (3.5%)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CC2AAE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 (4.8%)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8E54AA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52D68D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 (3.6%)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FD9C11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 (3.9%)</w:t>
            </w:r>
          </w:p>
        </w:tc>
      </w:tr>
      <w:tr w:rsidR="002E3E1B" w:rsidRPr="002E3E1B" w14:paraId="139F2363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vAlign w:val="center"/>
          </w:tcPr>
          <w:p w14:paraId="2C2996C0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Burping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2891A97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E00B3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&lt;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DB7CF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13F84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74 (87.1%)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7116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71 (85.5%)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5336F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2E605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77 (91.7%)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F063D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67 (87.0%)</w:t>
            </w:r>
          </w:p>
        </w:tc>
      </w:tr>
      <w:tr w:rsidR="002E3E1B" w:rsidRPr="002E3E1B" w14:paraId="71E5C505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1D3C8B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A88773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611048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BA7B44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17A2C3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11 (12.9%)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CC027B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12 (14.5%)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881B3F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8A35BF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 (8.3%)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3CD5E1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10 (13.0%)</w:t>
            </w:r>
          </w:p>
        </w:tc>
      </w:tr>
      <w:tr w:rsidR="002E3E1B" w:rsidRPr="002E3E1B" w14:paraId="08FAAA17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vAlign w:val="center"/>
          </w:tcPr>
          <w:p w14:paraId="16C43812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Flatulence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0A7C9B5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DCF3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&lt;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38F6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3FCC6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60 (70.6%)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515BD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54 (65.1%)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FDD62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CDDC1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61 (72.6%)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41733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53 (68.8%)</w:t>
            </w:r>
          </w:p>
        </w:tc>
      </w:tr>
      <w:tr w:rsidR="002E3E1B" w:rsidRPr="002E3E1B" w14:paraId="4A1A4984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5BEE6E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D69CAB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453A7D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E1BC9B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0D4F11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25 (29.4%)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9F00F6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29 (34.9%)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4C9A4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E85E1D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23 (27.4%)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6F4797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24 (31.2%)</w:t>
            </w:r>
          </w:p>
        </w:tc>
      </w:tr>
      <w:tr w:rsidR="002E3E1B" w:rsidRPr="002E3E1B" w14:paraId="207C9229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vAlign w:val="center"/>
          </w:tcPr>
          <w:p w14:paraId="6D8328BD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Nausea</w:t>
            </w: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BBEC80E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DA26B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&lt;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CBAD6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88706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84 (98.8%)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0BE81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82 (98.8%)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94616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910F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82 (97.6%)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3C8D7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76 (98.7%)</w:t>
            </w:r>
          </w:p>
        </w:tc>
      </w:tr>
      <w:tr w:rsidR="002E3E1B" w:rsidRPr="002E3E1B" w14:paraId="60A97A35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FFEF42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8A9D71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C6CDC5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D0D09E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DFECE7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 (1.2%)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9039E8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 (1.2%)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0A208A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8F553B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 (2.4%)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C57F18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 (1.3%)</w:t>
            </w:r>
          </w:p>
        </w:tc>
      </w:tr>
      <w:tr w:rsidR="002E3E1B" w:rsidRPr="002E3E1B" w14:paraId="2DA6FE10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vAlign w:val="center"/>
          </w:tcPr>
          <w:p w14:paraId="60C22FD3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Reflux</w:t>
            </w: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4B19310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38561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&lt;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0DFC3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09B1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83 (97.6%)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19A94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78 (94.0%)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3D9FD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E778E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81 (96.4%)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68B6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75 (97.4%)</w:t>
            </w:r>
          </w:p>
        </w:tc>
      </w:tr>
      <w:tr w:rsidR="002E3E1B" w:rsidRPr="002E3E1B" w14:paraId="7B8D06BE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6D6DAC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1552B9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136B21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01CEB8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643AE3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 (2.4%)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3412B2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 (6.0%)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BE16A6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77ABEF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 (3.6%)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0BAA32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 (2.6%)</w:t>
            </w:r>
          </w:p>
        </w:tc>
      </w:tr>
      <w:tr w:rsidR="002E3E1B" w:rsidRPr="002E3E1B" w14:paraId="29AA2064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vAlign w:val="center"/>
          </w:tcPr>
          <w:p w14:paraId="6C48AB45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Rumbling</w:t>
            </w: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ADF66D6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8E175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&lt;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E0471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D5312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79 (92.9%)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A239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77 (92.8%)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41F87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A4813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78 (92.9%)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BC60F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75 (97.4%)</w:t>
            </w:r>
          </w:p>
        </w:tc>
      </w:tr>
      <w:tr w:rsidR="002E3E1B" w:rsidRPr="002E3E1B" w14:paraId="5E72BF0F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A9683A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107959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0C23F9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CCDCBA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3C9A2B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 (7.1%)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F35237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 (7.2%)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A5E5B6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6A803C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 (7.1%)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C66739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 (2.6%)</w:t>
            </w:r>
          </w:p>
        </w:tc>
      </w:tr>
      <w:tr w:rsidR="002E3E1B" w:rsidRPr="002E3E1B" w14:paraId="05641F3D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vAlign w:val="center"/>
          </w:tcPr>
          <w:p w14:paraId="73189BFB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Vomiting</w:t>
            </w: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224DDDA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FBCCD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&lt;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ADEB0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DD416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85 (100.0%)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E3B24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83 (100.0%)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FA454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F299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83 (98.8%)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AA762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77 (100.0%)</w:t>
            </w:r>
          </w:p>
        </w:tc>
      </w:tr>
      <w:tr w:rsidR="002E3E1B" w:rsidRPr="002E3E1B" w14:paraId="560CC598" w14:textId="77777777" w:rsidTr="008F618B">
        <w:trPr>
          <w:gridAfter w:val="1"/>
          <w:wAfter w:w="10" w:type="dxa"/>
          <w:trHeight w:val="243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0F2952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B11789" w14:textId="77777777" w:rsidR="0084153F" w:rsidRPr="002E3E1B" w:rsidRDefault="0084153F" w:rsidP="008F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E0E094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sym w:font="Symbol" w:char="F0B3"/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144057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F53AC0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 (0.0%)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DB95DD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 (0.0%)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112F61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536BE2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 (1.2%)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5EC087" w14:textId="77777777" w:rsidR="0084153F" w:rsidRPr="002E3E1B" w:rsidRDefault="0084153F" w:rsidP="008F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 (0.0%)</w:t>
            </w:r>
          </w:p>
        </w:tc>
      </w:tr>
      <w:tr w:rsidR="002E3E1B" w:rsidRPr="002E3E1B" w14:paraId="55B1B164" w14:textId="77777777" w:rsidTr="008F618B">
        <w:trPr>
          <w:trHeight w:val="653"/>
          <w:jc w:val="center"/>
        </w:trPr>
        <w:tc>
          <w:tcPr>
            <w:tcW w:w="9431" w:type="dxa"/>
            <w:gridSpan w:val="10"/>
            <w:tcBorders>
              <w:top w:val="single" w:sz="4" w:space="0" w:color="auto"/>
              <w:bottom w:val="nil"/>
              <w:right w:val="nil"/>
            </w:tcBorders>
          </w:tcPr>
          <w:p w14:paraId="43054E28" w14:textId="77777777" w:rsidR="0084153F" w:rsidRPr="002E3E1B" w:rsidRDefault="0084153F" w:rsidP="008F61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Data are from end of period calculation (i.e., average of the last 3 days in Weeks 3 and 4) expressed as n (%), n=77-85. Data were analyzed with a generalized linear mixed model fit to a binary distribution with a logit link, and a final model was selected with the backwards elimination method where test group was required to be retained in the model. Values with different superscripts (</w:t>
            </w:r>
            <w:proofErr w:type="spellStart"/>
            <w:proofErr w:type="gramStart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x,y</w:t>
            </w:r>
            <w:proofErr w:type="spellEnd"/>
            <w:proofErr w:type="gramEnd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) tended to be different from one another (p&lt;0.10). </w:t>
            </w:r>
            <w:proofErr w:type="spellStart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mITT</w:t>
            </w:r>
            <w:proofErr w:type="spellEnd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: modified intent to treat.</w:t>
            </w:r>
          </w:p>
          <w:p w14:paraId="3D942AA0" w14:textId="77777777" w:rsidR="0084153F" w:rsidRPr="002E3E1B" w:rsidRDefault="0084153F" w:rsidP="008F61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Score ≥1 represents at least mild issue and scores &lt;1 represent less than mild issue. </w:t>
            </w:r>
          </w:p>
          <w:p w14:paraId="78340AA6" w14:textId="77777777" w:rsidR="0084153F" w:rsidRPr="002E3E1B" w:rsidRDefault="0084153F" w:rsidP="008F61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Due to the small number (≤ 6) of subjects reporting at least mild intensity for most components, statistical analysis was only performed for composite score, flatulence, and burping. </w:t>
            </w:r>
          </w:p>
          <w:p w14:paraId="7F8969ED" w14:textId="77777777" w:rsidR="0084153F" w:rsidRPr="002E3E1B" w:rsidRDefault="0084153F" w:rsidP="008F61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OJ: orange juice, OJ+P orange juice + orange pomace</w:t>
            </w:r>
          </w:p>
        </w:tc>
      </w:tr>
    </w:tbl>
    <w:p w14:paraId="0280DA98" w14:textId="070B820B" w:rsidR="004157BB" w:rsidRPr="002E3E1B" w:rsidRDefault="004157BB" w:rsidP="004157BB">
      <w:r w:rsidRPr="002E3E1B">
        <w:br w:type="page"/>
      </w:r>
    </w:p>
    <w:tbl>
      <w:tblPr>
        <w:tblStyle w:val="TableGrid"/>
        <w:tblpPr w:leftFromText="180" w:rightFromText="180" w:horzAnchor="margin" w:tblpXSpec="center" w:tblpY="200"/>
        <w:tblW w:w="1102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308"/>
        <w:gridCol w:w="1750"/>
        <w:gridCol w:w="1750"/>
        <w:gridCol w:w="29"/>
        <w:gridCol w:w="279"/>
        <w:gridCol w:w="1750"/>
        <w:gridCol w:w="1751"/>
        <w:gridCol w:w="308"/>
        <w:gridCol w:w="1446"/>
        <w:gridCol w:w="111"/>
      </w:tblGrid>
      <w:tr w:rsidR="002E3E1B" w:rsidRPr="002E3E1B" w14:paraId="7AEA8753" w14:textId="77777777" w:rsidTr="00F8424B">
        <w:trPr>
          <w:trHeight w:val="241"/>
        </w:trPr>
        <w:tc>
          <w:tcPr>
            <w:tcW w:w="11024" w:type="dxa"/>
            <w:gridSpan w:val="11"/>
            <w:tcBorders>
              <w:top w:val="nil"/>
              <w:bottom w:val="double" w:sz="4" w:space="0" w:color="auto"/>
              <w:right w:val="nil"/>
            </w:tcBorders>
          </w:tcPr>
          <w:p w14:paraId="244EB7B6" w14:textId="772DB5A6" w:rsidR="004157BB" w:rsidRPr="002E3E1B" w:rsidRDefault="004157BB" w:rsidP="00F842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Supplemental Table </w:t>
            </w:r>
            <w:r w:rsidR="00AB0D4E"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Abundances of microbial taxa pre- and post-intervention</w:t>
            </w: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as analyzed by targeted qPCR</w:t>
            </w: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2E3E1B" w:rsidRPr="002E3E1B" w14:paraId="484FE106" w14:textId="77777777" w:rsidTr="00F8424B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double" w:sz="4" w:space="0" w:color="auto"/>
              <w:bottom w:val="nil"/>
              <w:right w:val="nil"/>
            </w:tcBorders>
          </w:tcPr>
          <w:p w14:paraId="12567391" w14:textId="77777777" w:rsidR="004157BB" w:rsidRPr="002E3E1B" w:rsidRDefault="004157BB" w:rsidP="00F842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99C3142" w14:textId="77777777" w:rsidR="004157BB" w:rsidRPr="002E3E1B" w:rsidRDefault="004157BB" w:rsidP="00F842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9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81A7191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983912E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76572D1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 + P</w:t>
            </w:r>
          </w:p>
        </w:tc>
        <w:tc>
          <w:tcPr>
            <w:tcW w:w="30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9F2A559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CBE36FA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P-values</w:t>
            </w:r>
          </w:p>
        </w:tc>
      </w:tr>
      <w:tr w:rsidR="002E3E1B" w:rsidRPr="002E3E1B" w14:paraId="52339504" w14:textId="77777777" w:rsidTr="00F8424B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single" w:sz="4" w:space="0" w:color="auto"/>
              <w:right w:val="nil"/>
            </w:tcBorders>
          </w:tcPr>
          <w:p w14:paraId="3B78729B" w14:textId="77777777" w:rsidR="004157BB" w:rsidRPr="002E3E1B" w:rsidRDefault="004157BB" w:rsidP="00F842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Taxa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6D16C78" w14:textId="77777777" w:rsidR="004157BB" w:rsidRPr="002E3E1B" w:rsidRDefault="004157BB" w:rsidP="00F842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AE7FF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30884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A7291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9EA82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66227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AB065B4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AAE0A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Prod*Time</w:t>
            </w:r>
          </w:p>
        </w:tc>
      </w:tr>
      <w:tr w:rsidR="002E3E1B" w:rsidRPr="002E3E1B" w14:paraId="0BF50920" w14:textId="77777777" w:rsidTr="00F8424B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single" w:sz="4" w:space="0" w:color="auto"/>
              <w:bottom w:val="nil"/>
              <w:right w:val="nil"/>
            </w:tcBorders>
          </w:tcPr>
          <w:p w14:paraId="1FE89D10" w14:textId="77777777" w:rsidR="004157BB" w:rsidRPr="002E3E1B" w:rsidRDefault="004157BB" w:rsidP="00F84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Universal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39DE23CA" w14:textId="77777777" w:rsidR="004157BB" w:rsidRPr="002E3E1B" w:rsidRDefault="004157BB" w:rsidP="00F84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FBFF9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11.19 ± 0.070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460C9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11.20 ± 0.070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1FB19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AE67E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11.19 ± 0.070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945B7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11.25 ± 0.070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3474646F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DBFD4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2E3E1B" w:rsidRPr="002E3E1B" w14:paraId="5660A841" w14:textId="77777777" w:rsidTr="00F8424B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526BD3AF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Blautia</w:t>
            </w:r>
            <w:proofErr w:type="spellEnd"/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0DA4D039" w14:textId="77777777" w:rsidR="004157BB" w:rsidRPr="002E3E1B" w:rsidRDefault="004157BB" w:rsidP="00F84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06D4C08D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10.26 ± 0.150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AEB8A49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10.31 ± 0.150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4DAAD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05E5F59E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10.29 ± 0.150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620C6EE9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10.33 ± 0.150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207C98C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4FCBBEB9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</w:tr>
      <w:tr w:rsidR="002E3E1B" w:rsidRPr="002E3E1B" w14:paraId="04600902" w14:textId="77777777" w:rsidTr="00F8424B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5523B8C7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C. hiranonis</w:t>
            </w: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6748B19" w14:textId="77777777" w:rsidR="004157BB" w:rsidRPr="002E3E1B" w:rsidRDefault="004157BB" w:rsidP="00F84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00931FF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11 (22.4)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0BCFDD68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 (10.2)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D831F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44C19C6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13 (26.5)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36858EC8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 (10.2)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3CC35DEE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2DF7540C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</w:tr>
      <w:tr w:rsidR="002E3E1B" w:rsidRPr="002E3E1B" w14:paraId="2EC41709" w14:textId="77777777" w:rsidTr="00F8424B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7346517D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C. scindens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BB1185A" w14:textId="77777777" w:rsidR="004157BB" w:rsidRPr="002E3E1B" w:rsidRDefault="004157BB" w:rsidP="00F84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04001CED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1.62 ± 0.196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36256B0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1.74 ± 0.197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46652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3F61D19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1.92 ± 0.196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53C72298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1.74 ± 0.196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9870B3F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6CC7242F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2E3E1B" w:rsidRPr="002E3E1B" w14:paraId="53BDD17F" w14:textId="77777777" w:rsidTr="00F8424B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33B486C4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Enterococcus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FA2E685" w14:textId="77777777" w:rsidR="004157BB" w:rsidRPr="002E3E1B" w:rsidRDefault="004157BB" w:rsidP="00F84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7724393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2.27 ± 0.171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5972E47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2.25 ± 0.171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72565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FC27818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2.32 ± 0.171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28619D7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2.36 ± 0.171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D9A473E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42ABCBFF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2E3E1B" w:rsidRPr="002E3E1B" w14:paraId="6A4E54C8" w14:textId="77777777" w:rsidTr="00F8424B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341AE980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E.coli</w:t>
            </w:r>
            <w:proofErr w:type="gramEnd"/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077CB0B7" w14:textId="77777777" w:rsidR="004157BB" w:rsidRPr="002E3E1B" w:rsidRDefault="004157BB" w:rsidP="00F84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5940E75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4.61 ± 0.198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BFB7E44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4.29 ± 0.198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7AF6C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0F81AF55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4.66 ± 0.198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D301556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4.86 ± 0.198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38AF6CB1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CE9A43C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2E3E1B" w:rsidRPr="002E3E1B" w14:paraId="0EDA88B6" w14:textId="77777777" w:rsidTr="00F8424B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5A176554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Fusobacterium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E973E34" w14:textId="77777777" w:rsidR="004157BB" w:rsidRPr="002E3E1B" w:rsidRDefault="004157BB" w:rsidP="00F84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B3A1FF1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7.11 ± 0.094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FE82C3B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7.07 ± 0.094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59872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70E60C0D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7.06 ± 0.094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4469493B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7.12 ± 0.094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62B35AD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12B6EE24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2E3E1B" w:rsidRPr="002E3E1B" w14:paraId="5799856A" w14:textId="77777777" w:rsidTr="00F8424B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70BB7958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Lactobacillus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32B0CE4" w14:textId="77777777" w:rsidR="004157BB" w:rsidRPr="002E3E1B" w:rsidRDefault="004157BB" w:rsidP="00F84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059A84A3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3.93 ± 0.124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3DF13B8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3.91 ± 0.124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43DA7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6DBE1844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4.02 ± 0.124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30B5D86C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3.84 ± 0.124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B3C7A7B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6A3392F4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2E3E1B" w:rsidRPr="002E3E1B" w14:paraId="28CDB5E1" w14:textId="77777777" w:rsidTr="00F8424B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37A00721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Streptococcus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13E4BBE" w14:textId="77777777" w:rsidR="004157BB" w:rsidRPr="002E3E1B" w:rsidRDefault="004157BB" w:rsidP="00F84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DEC67D5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5.93 ± 0.186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1580583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5.95 ± 0.186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82FBA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8ABFB2B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6.03 ± 0.186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18CF5932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6.00 ± 0.186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59D8BF5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680F2A11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</w:tr>
      <w:tr w:rsidR="002E3E1B" w:rsidRPr="002E3E1B" w14:paraId="5813AC75" w14:textId="77777777" w:rsidTr="00F8424B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76C73B32" w14:textId="77777777" w:rsidR="004157BB" w:rsidRPr="002E3E1B" w:rsidRDefault="004157BB" w:rsidP="00F8424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Turicibacter</w:t>
            </w:r>
            <w:proofErr w:type="spellEnd"/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436F1C9" w14:textId="77777777" w:rsidR="004157BB" w:rsidRPr="002E3E1B" w:rsidRDefault="004157BB" w:rsidP="00F84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AE69957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5.92 ± 0.080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B9578F8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5.85 ± 0.080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E9E2F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33172D9E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5.92 ± 0.080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1B3DD740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5.88 ± 0.080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E77655A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57802E4" w14:textId="77777777" w:rsidR="004157BB" w:rsidRPr="002E3E1B" w:rsidRDefault="004157BB" w:rsidP="00F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</w:tr>
      <w:tr w:rsidR="002E3E1B" w:rsidRPr="002E3E1B" w14:paraId="625D56B6" w14:textId="77777777" w:rsidTr="00F8424B">
        <w:trPr>
          <w:trHeight w:val="241"/>
        </w:trPr>
        <w:tc>
          <w:tcPr>
            <w:tcW w:w="11024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14:paraId="05CBF739" w14:textId="77777777" w:rsidR="004157BB" w:rsidRPr="002E3E1B" w:rsidRDefault="004157BB" w:rsidP="00F842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values for product*time interaction were determined using a generalized linear mixed model fit to a normal distribution with total dietary fiber intake as a fixed effect, data are expressed as the log amount of targeted bacterial DNA/10 ng isolated total DNA and are represented as LS means ± SEM, n=49. </w:t>
            </w:r>
          </w:p>
          <w:p w14:paraId="7CD7FCB3" w14:textId="77777777" w:rsidR="004157BB" w:rsidRPr="002E3E1B" w:rsidRDefault="004157BB" w:rsidP="00F842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Data is represented as the n (%) of samples with any detectable </w:t>
            </w: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C. hiranonis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, the model was fit to a binary distribution with a logit link.</w:t>
            </w:r>
          </w:p>
          <w:p w14:paraId="05066BAC" w14:textId="77777777" w:rsidR="004157BB" w:rsidRPr="002E3E1B" w:rsidRDefault="004157BB" w:rsidP="00F842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OJ: orange juice, OJ+P orange juice + orange pomace</w:t>
            </w:r>
          </w:p>
        </w:tc>
      </w:tr>
    </w:tbl>
    <w:p w14:paraId="31D46AEC" w14:textId="3CDCD4A5" w:rsidR="004157BB" w:rsidRPr="002E3E1B" w:rsidRDefault="004157BB" w:rsidP="004157BB"/>
    <w:p w14:paraId="7ED68725" w14:textId="77777777" w:rsidR="0084153F" w:rsidRPr="002E3E1B" w:rsidRDefault="0084153F" w:rsidP="004157BB"/>
    <w:p w14:paraId="3D169B4E" w14:textId="77777777" w:rsidR="004157BB" w:rsidRPr="002E3E1B" w:rsidRDefault="004157BB" w:rsidP="004157BB"/>
    <w:p w14:paraId="2750C253" w14:textId="357407A5" w:rsidR="00175F80" w:rsidRPr="002E3E1B" w:rsidRDefault="00175F80">
      <w:r w:rsidRPr="002E3E1B">
        <w:br w:type="page"/>
      </w:r>
    </w:p>
    <w:tbl>
      <w:tblPr>
        <w:tblStyle w:val="TableGrid"/>
        <w:tblpPr w:leftFromText="180" w:rightFromText="180" w:horzAnchor="margin" w:tblpXSpec="center" w:tblpY="200"/>
        <w:tblW w:w="1102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308"/>
        <w:gridCol w:w="1750"/>
        <w:gridCol w:w="1750"/>
        <w:gridCol w:w="29"/>
        <w:gridCol w:w="279"/>
        <w:gridCol w:w="1750"/>
        <w:gridCol w:w="1751"/>
        <w:gridCol w:w="308"/>
        <w:gridCol w:w="1446"/>
        <w:gridCol w:w="111"/>
      </w:tblGrid>
      <w:tr w:rsidR="002E3E1B" w:rsidRPr="002E3E1B" w14:paraId="612F6DE6" w14:textId="77777777" w:rsidTr="00495DF7">
        <w:trPr>
          <w:trHeight w:val="241"/>
        </w:trPr>
        <w:tc>
          <w:tcPr>
            <w:tcW w:w="11024" w:type="dxa"/>
            <w:gridSpan w:val="11"/>
            <w:tcBorders>
              <w:top w:val="nil"/>
              <w:bottom w:val="double" w:sz="4" w:space="0" w:color="auto"/>
              <w:right w:val="nil"/>
            </w:tcBorders>
          </w:tcPr>
          <w:p w14:paraId="6477C0E1" w14:textId="557417A5" w:rsidR="00175F80" w:rsidRPr="002E3E1B" w:rsidRDefault="00175F80" w:rsidP="00495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Supplemental Table </w:t>
            </w:r>
            <w:r w:rsidR="00AB0D4E"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Abundances of microbial taxa pre- and post-intervention</w:t>
            </w: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as analyzed by targeted qPCR</w:t>
            </w: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2E3E1B" w:rsidRPr="002E3E1B" w14:paraId="03A784FE" w14:textId="77777777" w:rsidTr="00495DF7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double" w:sz="4" w:space="0" w:color="auto"/>
              <w:bottom w:val="nil"/>
              <w:right w:val="nil"/>
            </w:tcBorders>
          </w:tcPr>
          <w:p w14:paraId="7397FB8D" w14:textId="77777777" w:rsidR="00175F80" w:rsidRPr="002E3E1B" w:rsidRDefault="00175F80" w:rsidP="00495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89A38C0" w14:textId="77777777" w:rsidR="00175F80" w:rsidRPr="002E3E1B" w:rsidRDefault="00175F80" w:rsidP="00495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9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F7FE036" w14:textId="7C82044C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AJ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7C955E1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1F05F8B" w14:textId="4CEE3672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AJ + P</w:t>
            </w:r>
          </w:p>
        </w:tc>
        <w:tc>
          <w:tcPr>
            <w:tcW w:w="30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D8E4A4A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6C4B6D9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P-values</w:t>
            </w:r>
          </w:p>
        </w:tc>
      </w:tr>
      <w:tr w:rsidR="002E3E1B" w:rsidRPr="002E3E1B" w14:paraId="43F28F59" w14:textId="77777777" w:rsidTr="00495DF7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single" w:sz="4" w:space="0" w:color="auto"/>
              <w:right w:val="nil"/>
            </w:tcBorders>
          </w:tcPr>
          <w:p w14:paraId="4CA5B5CD" w14:textId="77777777" w:rsidR="00175F80" w:rsidRPr="002E3E1B" w:rsidRDefault="00175F80" w:rsidP="00495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Taxa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0C3C55CA" w14:textId="77777777" w:rsidR="00175F80" w:rsidRPr="002E3E1B" w:rsidRDefault="00175F80" w:rsidP="00495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3D179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7AD13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7B2DC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55D31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4EE47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0615EC98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22BAF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Prod*Time</w:t>
            </w:r>
          </w:p>
        </w:tc>
      </w:tr>
      <w:tr w:rsidR="002E3E1B" w:rsidRPr="002E3E1B" w14:paraId="259A5F71" w14:textId="77777777" w:rsidTr="00495DF7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single" w:sz="4" w:space="0" w:color="auto"/>
              <w:bottom w:val="nil"/>
              <w:right w:val="nil"/>
            </w:tcBorders>
          </w:tcPr>
          <w:p w14:paraId="4B721AB4" w14:textId="77777777" w:rsidR="00175F80" w:rsidRPr="002E3E1B" w:rsidRDefault="00175F80" w:rsidP="0049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Universal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3774F44" w14:textId="77777777" w:rsidR="00175F80" w:rsidRPr="002E3E1B" w:rsidRDefault="00175F80" w:rsidP="0049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8E8C7" w14:textId="7C068DF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6E48D" w14:textId="2856E79F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A8EC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F4C50" w14:textId="362F948E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F6617" w14:textId="737DC34D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33C4FB4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A93F0" w14:textId="17EC8CC8" w:rsidR="00175F80" w:rsidRPr="002E3E1B" w:rsidRDefault="00D454A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2E3E1B" w:rsidRPr="002E3E1B" w14:paraId="240A10B6" w14:textId="77777777" w:rsidTr="00495DF7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2E4C3244" w14:textId="77777777" w:rsidR="00175F80" w:rsidRPr="002E3E1B" w:rsidRDefault="00175F80" w:rsidP="00495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Blautia</w:t>
            </w:r>
            <w:proofErr w:type="spellEnd"/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3C3127BB" w14:textId="77777777" w:rsidR="00175F80" w:rsidRPr="002E3E1B" w:rsidRDefault="00175F80" w:rsidP="0049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4CE0048" w14:textId="6441D7D3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DEDB1B5" w14:textId="155DF134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747A5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02144516" w14:textId="1C6D4DFA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5EAAFCAF" w14:textId="09C2A3AF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0ACBF69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5E37F6F5" w14:textId="58C5F2B7" w:rsidR="00175F80" w:rsidRPr="002E3E1B" w:rsidRDefault="00D454A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2E3E1B" w:rsidRPr="002E3E1B" w14:paraId="01595015" w14:textId="77777777" w:rsidTr="00495DF7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312FEBB0" w14:textId="77777777" w:rsidR="00175F80" w:rsidRPr="002E3E1B" w:rsidRDefault="00175F80" w:rsidP="00495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C. hiranonis</w:t>
            </w: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671830D" w14:textId="77777777" w:rsidR="00175F80" w:rsidRPr="002E3E1B" w:rsidRDefault="00175F80" w:rsidP="0049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BBD4179" w14:textId="3ACAF3EE" w:rsidR="00175F80" w:rsidRPr="002E3E1B" w:rsidRDefault="00EF09CF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68577D4" w14:textId="47069DEC" w:rsidR="00175F80" w:rsidRPr="002E3E1B" w:rsidRDefault="00EF09CF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2D4B0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9B62127" w14:textId="6BDFF8A2" w:rsidR="00175F80" w:rsidRPr="002E3E1B" w:rsidRDefault="00EF09CF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6B22BE5D" w14:textId="7D909537" w:rsidR="00175F80" w:rsidRPr="002E3E1B" w:rsidRDefault="00EF09CF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EEDF6E3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7A253B1A" w14:textId="5F4EE282" w:rsidR="00175F80" w:rsidRPr="002E3E1B" w:rsidRDefault="00D454A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</w:tr>
      <w:tr w:rsidR="002E3E1B" w:rsidRPr="002E3E1B" w14:paraId="6533DD81" w14:textId="77777777" w:rsidTr="00495DF7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5A61DE04" w14:textId="77777777" w:rsidR="00175F80" w:rsidRPr="002E3E1B" w:rsidRDefault="00175F80" w:rsidP="00495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C. scindens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78F159E" w14:textId="77777777" w:rsidR="00175F80" w:rsidRPr="002E3E1B" w:rsidRDefault="00175F80" w:rsidP="0049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73D55B8" w14:textId="66B523B0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B6855" w:rsidRPr="002E3E1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0.1</w:t>
            </w:r>
            <w:r w:rsidR="004B6855" w:rsidRPr="002E3E1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70E4F7C" w14:textId="7F272DFE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1.74 ± 0.1</w:t>
            </w:r>
            <w:r w:rsidR="004B6855" w:rsidRPr="002E3E1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C0125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3694ABA7" w14:textId="201A31BC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B6855" w:rsidRPr="002E3E1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0.1</w:t>
            </w:r>
            <w:r w:rsidR="004B6855" w:rsidRPr="002E3E1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0089FCE4" w14:textId="1D1D5465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B6855" w:rsidRPr="002E3E1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0.1</w:t>
            </w:r>
            <w:r w:rsidR="004B6855" w:rsidRPr="002E3E1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8B7546D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C2EA9C6" w14:textId="3AE87BCD" w:rsidR="00175F80" w:rsidRPr="002E3E1B" w:rsidRDefault="00D454A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</w:tr>
      <w:tr w:rsidR="002E3E1B" w:rsidRPr="002E3E1B" w14:paraId="443F0A8D" w14:textId="77777777" w:rsidTr="00495DF7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11C59022" w14:textId="77777777" w:rsidR="00175F80" w:rsidRPr="002E3E1B" w:rsidRDefault="00175F80" w:rsidP="00495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Enterococcus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3371BE7" w14:textId="77777777" w:rsidR="00175F80" w:rsidRPr="002E3E1B" w:rsidRDefault="00175F80" w:rsidP="0049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436458F" w14:textId="58B37CA9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96771" w:rsidRPr="002E3E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96771" w:rsidRPr="002E3E1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1175438" w14:textId="4A67796E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96771" w:rsidRPr="002E3E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96771" w:rsidRPr="002E3E1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6B6F2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7A52A26" w14:textId="165FB124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96771" w:rsidRPr="002E3E1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96771" w:rsidRPr="002E3E1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364EAB2D" w14:textId="4653CE38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96771" w:rsidRPr="002E3E1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96771" w:rsidRPr="002E3E1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0309C01B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281B8EB9" w14:textId="635594C2" w:rsidR="00175F80" w:rsidRPr="002E3E1B" w:rsidRDefault="00D454A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</w:tr>
      <w:tr w:rsidR="002E3E1B" w:rsidRPr="002E3E1B" w14:paraId="7CD6E7F2" w14:textId="77777777" w:rsidTr="00495DF7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4184AEAC" w14:textId="77777777" w:rsidR="00175F80" w:rsidRPr="002E3E1B" w:rsidRDefault="00175F80" w:rsidP="00495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E.coli</w:t>
            </w:r>
            <w:proofErr w:type="gramEnd"/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A2DC218" w14:textId="77777777" w:rsidR="00175F80" w:rsidRPr="002E3E1B" w:rsidRDefault="00175F80" w:rsidP="0049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687BE2BD" w14:textId="4C39D71A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73B66C8F" w14:textId="09FCEE1C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FAC7A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F3887FB" w14:textId="0A27726E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26C582D9" w14:textId="1CC34388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0239906F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75669E61" w14:textId="71C6471E" w:rsidR="00175F80" w:rsidRPr="002E3E1B" w:rsidRDefault="00D454A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2E3E1B" w:rsidRPr="002E3E1B" w14:paraId="51101A51" w14:textId="77777777" w:rsidTr="00495DF7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5B8D37A8" w14:textId="77777777" w:rsidR="00175F80" w:rsidRPr="002E3E1B" w:rsidRDefault="00175F80" w:rsidP="00495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Fusobacterium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39D14E7" w14:textId="77777777" w:rsidR="00175F80" w:rsidRPr="002E3E1B" w:rsidRDefault="00175F80" w:rsidP="0049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C37B8D6" w14:textId="7B9F4309" w:rsidR="00175F80" w:rsidRPr="002E3E1B" w:rsidRDefault="001273EF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0BAB832" w14:textId="4CDA2B81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91075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36393E7B" w14:textId="54DDD49A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4D1ED6B0" w14:textId="3502175B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331F0E42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4972B82B" w14:textId="429FB8B1" w:rsidR="00175F80" w:rsidRPr="002E3E1B" w:rsidRDefault="00D454A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</w:tr>
      <w:tr w:rsidR="002E3E1B" w:rsidRPr="002E3E1B" w14:paraId="760492B4" w14:textId="77777777" w:rsidTr="00495DF7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71CE8750" w14:textId="77777777" w:rsidR="00175F80" w:rsidRPr="002E3E1B" w:rsidRDefault="00175F80" w:rsidP="00495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Lactobacillus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B2A0BDD" w14:textId="77777777" w:rsidR="00175F80" w:rsidRPr="002E3E1B" w:rsidRDefault="00175F80" w:rsidP="0049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3715E43E" w14:textId="6F83197A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DE1F8E3" w14:textId="42428D02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0.1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5F88D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02ED1C22" w14:textId="22C66F86" w:rsidR="00175F80" w:rsidRPr="002E3E1B" w:rsidRDefault="001273EF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3.95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0.1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5D5CEED6" w14:textId="18DD9FB0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0.1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1436135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20F51A74" w14:textId="588E3ECF" w:rsidR="00175F80" w:rsidRPr="002E3E1B" w:rsidRDefault="00D454A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</w:tr>
      <w:tr w:rsidR="002E3E1B" w:rsidRPr="002E3E1B" w14:paraId="40000464" w14:textId="77777777" w:rsidTr="00495DF7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287CF6EF" w14:textId="77777777" w:rsidR="00175F80" w:rsidRPr="002E3E1B" w:rsidRDefault="00175F80" w:rsidP="00495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Streptococcus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D19E5E5" w14:textId="77777777" w:rsidR="00175F80" w:rsidRPr="002E3E1B" w:rsidRDefault="00175F80" w:rsidP="0049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5956F70" w14:textId="757965A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10E0EF16" w14:textId="2DD5E64C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0.1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0D8D7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72CB6C45" w14:textId="64754724" w:rsidR="00175F80" w:rsidRPr="002E3E1B" w:rsidRDefault="001273EF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0.1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01058DCE" w14:textId="0A944393" w:rsidR="00175F80" w:rsidRPr="002E3E1B" w:rsidRDefault="001273EF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5.89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0.1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D1DB954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085BACC7" w14:textId="1E0B4A83" w:rsidR="00175F80" w:rsidRPr="002E3E1B" w:rsidRDefault="00D454A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</w:tr>
      <w:tr w:rsidR="002E3E1B" w:rsidRPr="002E3E1B" w14:paraId="5A4F2EED" w14:textId="77777777" w:rsidTr="00495DF7">
        <w:trPr>
          <w:gridAfter w:val="1"/>
          <w:wAfter w:w="111" w:type="dxa"/>
          <w:trHeight w:val="241"/>
        </w:trPr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5BB54FB6" w14:textId="77777777" w:rsidR="00175F80" w:rsidRPr="002E3E1B" w:rsidRDefault="00175F80" w:rsidP="00495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Turicibacter</w:t>
            </w:r>
            <w:proofErr w:type="spellEnd"/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5BFDBB9" w14:textId="77777777" w:rsidR="00175F80" w:rsidRPr="002E3E1B" w:rsidRDefault="00175F80" w:rsidP="0049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3C5D238C" w14:textId="69370B04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C297571" w14:textId="411A0EF2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B6A1C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87289E4" w14:textId="6160A6A0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4D20C1E0" w14:textId="2D810869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± 0.0</w:t>
            </w:r>
            <w:r w:rsidR="001273EF" w:rsidRPr="002E3E1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CBA843D" w14:textId="77777777" w:rsidR="00175F80" w:rsidRPr="002E3E1B" w:rsidRDefault="00175F8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1A701E82" w14:textId="0A8630ED" w:rsidR="00175F80" w:rsidRPr="002E3E1B" w:rsidRDefault="00D454A0" w:rsidP="0049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</w:tr>
      <w:tr w:rsidR="002E3E1B" w:rsidRPr="002E3E1B" w14:paraId="0C9F14CE" w14:textId="77777777" w:rsidTr="00495DF7">
        <w:trPr>
          <w:trHeight w:val="241"/>
        </w:trPr>
        <w:tc>
          <w:tcPr>
            <w:tcW w:w="11024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14:paraId="2AC821CD" w14:textId="186733A8" w:rsidR="00175F80" w:rsidRPr="002E3E1B" w:rsidRDefault="00175F80" w:rsidP="00495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values for product*time interaction were determined using a generalized linear mixed model fit to a normal distribution with total dietary fiber intake as a fixed effect, data are expressed as the log amount of targeted bacterial DNA/10 ng isolated total DNA and are represented as LS means ± SEM, n=4</w:t>
            </w:r>
            <w:r w:rsidR="004E06D5" w:rsidRPr="002E3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AC577EF" w14:textId="77777777" w:rsidR="00175F80" w:rsidRPr="002E3E1B" w:rsidRDefault="00175F80" w:rsidP="00495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Data is represented as the n (%) of samples with any detectable </w:t>
            </w:r>
            <w:r w:rsidRPr="002E3E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C. hiranonis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, the model was fit to a binary distribution with a logit link.</w:t>
            </w:r>
          </w:p>
          <w:p w14:paraId="6496EA15" w14:textId="79E28541" w:rsidR="00175F80" w:rsidRPr="002E3E1B" w:rsidRDefault="00255721" w:rsidP="00495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J: 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apple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juice, 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J+P 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apple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juice + </w:t>
            </w:r>
            <w:r w:rsidRPr="002E3E1B">
              <w:rPr>
                <w:rFonts w:ascii="Times New Roman" w:hAnsi="Times New Roman" w:cs="Times New Roman"/>
                <w:sz w:val="20"/>
                <w:szCs w:val="20"/>
              </w:rPr>
              <w:t>apple</w:t>
            </w:r>
            <w:r w:rsidR="00175F80" w:rsidRPr="002E3E1B">
              <w:rPr>
                <w:rFonts w:ascii="Times New Roman" w:hAnsi="Times New Roman" w:cs="Times New Roman"/>
                <w:sz w:val="20"/>
                <w:szCs w:val="20"/>
              </w:rPr>
              <w:t xml:space="preserve"> pomace</w:t>
            </w:r>
          </w:p>
        </w:tc>
      </w:tr>
    </w:tbl>
    <w:p w14:paraId="3F561531" w14:textId="559C779C" w:rsidR="002645BC" w:rsidRPr="002E3E1B" w:rsidRDefault="002645BC"/>
    <w:p w14:paraId="739B8C5A" w14:textId="69645F4C" w:rsidR="004157BB" w:rsidRPr="002E3E1B" w:rsidRDefault="004157BB"/>
    <w:p w14:paraId="4AA8D8A6" w14:textId="4A8C43AD" w:rsidR="00435039" w:rsidRPr="002E3E1B" w:rsidRDefault="00435039"/>
    <w:p w14:paraId="020D28DB" w14:textId="4DE50757" w:rsidR="00435039" w:rsidRPr="002E3E1B" w:rsidRDefault="00435039"/>
    <w:p w14:paraId="66576DC5" w14:textId="431B1541" w:rsidR="00435039" w:rsidRPr="002E3E1B" w:rsidRDefault="00435039"/>
    <w:p w14:paraId="010B2DAB" w14:textId="24E39E70" w:rsidR="00435039" w:rsidRPr="002E3E1B" w:rsidRDefault="00435039"/>
    <w:p w14:paraId="4B41F3B3" w14:textId="3C2EE42B" w:rsidR="00435039" w:rsidRPr="002E3E1B" w:rsidRDefault="00435039"/>
    <w:p w14:paraId="6DF42860" w14:textId="4ABDD426" w:rsidR="00435039" w:rsidRPr="002E3E1B" w:rsidRDefault="00435039"/>
    <w:p w14:paraId="6F809795" w14:textId="334430E8" w:rsidR="00435039" w:rsidRPr="002E3E1B" w:rsidRDefault="00435039"/>
    <w:p w14:paraId="5A14FED5" w14:textId="72812750" w:rsidR="00435039" w:rsidRPr="002E3E1B" w:rsidRDefault="00435039"/>
    <w:p w14:paraId="5FCE2484" w14:textId="025BD0EC" w:rsidR="00435039" w:rsidRPr="002E3E1B" w:rsidRDefault="00435039"/>
    <w:p w14:paraId="176A8F9B" w14:textId="6E13E4AE" w:rsidR="00435039" w:rsidRPr="002E3E1B" w:rsidRDefault="00435039"/>
    <w:p w14:paraId="0C38E0F9" w14:textId="7D1B6A60" w:rsidR="00435039" w:rsidRPr="002E3E1B" w:rsidRDefault="00435039"/>
    <w:p w14:paraId="1FCCCE60" w14:textId="0F160920" w:rsidR="00435039" w:rsidRPr="002E3E1B" w:rsidRDefault="00435039"/>
    <w:p w14:paraId="5B68D8B4" w14:textId="604E678D" w:rsidR="00435039" w:rsidRPr="002E3E1B" w:rsidRDefault="00435039"/>
    <w:p w14:paraId="3AE77739" w14:textId="5CD587DE" w:rsidR="00435039" w:rsidRPr="002E3E1B" w:rsidRDefault="00435039"/>
    <w:p w14:paraId="06CA3867" w14:textId="16E27859" w:rsidR="00435039" w:rsidRPr="002E3E1B" w:rsidRDefault="00435039"/>
    <w:p w14:paraId="092FB944" w14:textId="06E30B65" w:rsidR="00435039" w:rsidRPr="002E3E1B" w:rsidRDefault="00435039"/>
    <w:p w14:paraId="4F38E32E" w14:textId="54702C1C" w:rsidR="00435039" w:rsidRPr="002E3E1B" w:rsidRDefault="00435039">
      <w:r w:rsidRPr="002E3E1B">
        <w:br w:type="page"/>
      </w:r>
    </w:p>
    <w:tbl>
      <w:tblPr>
        <w:tblStyle w:val="TableGrid"/>
        <w:tblpPr w:leftFromText="187" w:rightFromText="187" w:vertAnchor="page" w:horzAnchor="page" w:tblpXSpec="center" w:tblpY="1441"/>
        <w:tblW w:w="1314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236"/>
        <w:gridCol w:w="59"/>
        <w:gridCol w:w="1335"/>
        <w:gridCol w:w="1404"/>
        <w:gridCol w:w="269"/>
        <w:gridCol w:w="1394"/>
        <w:gridCol w:w="1426"/>
        <w:gridCol w:w="237"/>
        <w:gridCol w:w="1174"/>
        <w:gridCol w:w="1581"/>
        <w:gridCol w:w="270"/>
        <w:gridCol w:w="1350"/>
        <w:gridCol w:w="1350"/>
      </w:tblGrid>
      <w:tr w:rsidR="002E3E1B" w:rsidRPr="002E3E1B" w14:paraId="7DA208BB" w14:textId="77777777" w:rsidTr="004A612C">
        <w:trPr>
          <w:trHeight w:val="245"/>
        </w:trPr>
        <w:tc>
          <w:tcPr>
            <w:tcW w:w="13140" w:type="dxa"/>
            <w:gridSpan w:val="14"/>
            <w:tcBorders>
              <w:top w:val="nil"/>
              <w:bottom w:val="double" w:sz="4" w:space="0" w:color="auto"/>
              <w:right w:val="nil"/>
            </w:tcBorders>
          </w:tcPr>
          <w:p w14:paraId="2C0CAEFE" w14:textId="2F527E97" w:rsidR="00BB1642" w:rsidRPr="002E3E1B" w:rsidRDefault="003D7296" w:rsidP="004A61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Supplemental </w:t>
            </w:r>
            <w:r w:rsidR="00BB1642"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Table</w:t>
            </w:r>
            <w:r w:rsidR="00701DFD"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11. </w:t>
            </w:r>
            <w:r w:rsidR="0038668A" w:rsidRPr="002E3E1B">
              <w:rPr>
                <w:rFonts w:ascii="Times New Roman" w:hAnsi="Times New Roman" w:cs="Times New Roman"/>
                <w:sz w:val="18"/>
                <w:szCs w:val="18"/>
              </w:rPr>
              <w:t>Raw c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oncentrations</w:t>
            </w:r>
            <w:r w:rsidR="00BB1642"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of fecal bile acid (BA) species and groups pre- and post-intervention</w:t>
            </w:r>
            <w:r w:rsidR="00524C85"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2E3E1B" w:rsidRPr="002E3E1B" w14:paraId="55620564" w14:textId="77777777" w:rsidTr="004A612C">
        <w:trPr>
          <w:trHeight w:val="245"/>
        </w:trPr>
        <w:tc>
          <w:tcPr>
            <w:tcW w:w="1055" w:type="dxa"/>
            <w:tcBorders>
              <w:top w:val="double" w:sz="4" w:space="0" w:color="auto"/>
              <w:bottom w:val="nil"/>
              <w:right w:val="nil"/>
            </w:tcBorders>
          </w:tcPr>
          <w:p w14:paraId="4C35F28E" w14:textId="77777777" w:rsidR="00BB1642" w:rsidRPr="002E3E1B" w:rsidRDefault="00BB1642" w:rsidP="004A61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CA71EE8" w14:textId="77777777" w:rsidR="00BB1642" w:rsidRPr="002E3E1B" w:rsidRDefault="00BB1642" w:rsidP="004A61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25984A5" w14:textId="77777777" w:rsidR="00BB1642" w:rsidRPr="002E3E1B" w:rsidRDefault="00BB1642" w:rsidP="004A61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OJ</w:t>
            </w:r>
          </w:p>
        </w:tc>
        <w:tc>
          <w:tcPr>
            <w:tcW w:w="26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428A06" w14:textId="77777777" w:rsidR="00BB1642" w:rsidRPr="002E3E1B" w:rsidRDefault="00BB1642" w:rsidP="004A61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6B61173" w14:textId="77777777" w:rsidR="00BB1642" w:rsidRPr="002E3E1B" w:rsidRDefault="00BB1642" w:rsidP="004A61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OJ + P</w:t>
            </w: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1C839A1" w14:textId="77777777" w:rsidR="00BB1642" w:rsidRPr="002E3E1B" w:rsidRDefault="00BB1642" w:rsidP="004A61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FDE0D" w14:textId="633349CD" w:rsidR="00BB1642" w:rsidRPr="002E3E1B" w:rsidRDefault="00BB1642" w:rsidP="004A61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AJ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96775C" w14:textId="77777777" w:rsidR="00BB1642" w:rsidRPr="002E3E1B" w:rsidRDefault="00BB1642" w:rsidP="004A61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348F0" w14:textId="2B4E9A24" w:rsidR="00BB1642" w:rsidRPr="002E3E1B" w:rsidRDefault="00BB1642" w:rsidP="004A61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AJ + P</w:t>
            </w:r>
          </w:p>
        </w:tc>
      </w:tr>
      <w:tr w:rsidR="002E3E1B" w:rsidRPr="002E3E1B" w14:paraId="3ED91A81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single" w:sz="4" w:space="0" w:color="auto"/>
              <w:right w:val="nil"/>
            </w:tcBorders>
          </w:tcPr>
          <w:p w14:paraId="2C75B4E1" w14:textId="77777777" w:rsidR="00524C85" w:rsidRPr="002E3E1B" w:rsidRDefault="00524C85" w:rsidP="004A61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BA/Group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A8F6A0" w14:textId="77777777" w:rsidR="00524C85" w:rsidRPr="002E3E1B" w:rsidRDefault="00524C85" w:rsidP="004A61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A3EA0" w14:textId="0108CFD4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 (mmol/g)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16C8C" w14:textId="314AD0D0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 (mmol/g)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7E0A69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1FF90" w14:textId="5C99F421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 (mmol/g)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6119B" w14:textId="1665DB4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 (mmol/g)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C322" w14:textId="73EA9A6C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 (mmol/g)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1E72A" w14:textId="67430FAC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 (mmol/g)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6DFAD1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C057C" w14:textId="7EC598D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 (mmol/g)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B2C8E" w14:textId="03F8AF74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 (mmol/g)</w:t>
            </w:r>
          </w:p>
        </w:tc>
      </w:tr>
      <w:tr w:rsidR="002E3E1B" w:rsidRPr="002E3E1B" w14:paraId="1732A9C5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1BB46150" w14:textId="574EE5C0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060669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0EDDE" w14:textId="70BBB221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68.25 ± 23.15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C224414" w14:textId="65BDCE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56.23 ± 22.83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9A726E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524C484" w14:textId="622BAE4B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59.95 ± 26.50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940500" w14:textId="033CDA01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104.60 ± 41.06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7EBF3F" w14:textId="64FE9418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49.71 ± 20.27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BCA33" w14:textId="69BE7CFC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30.68 ± 13.40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08D91A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D745D" w14:textId="6A7D4A40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42.70 ± 16.26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5FD49" w14:textId="3613075A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33.63 ± 14.31</w:t>
            </w:r>
          </w:p>
        </w:tc>
      </w:tr>
      <w:tr w:rsidR="002E3E1B" w:rsidRPr="002E3E1B" w14:paraId="67620BB4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0DA7B2A7" w14:textId="00BD5576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GCA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7D5A1A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68271" w14:textId="3D996FE0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9.86 ± 7.43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FF71193" w14:textId="4AF5EFC6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4.24 ± 2.05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6A1D27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5ED3876" w14:textId="3D8148B8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1.38 ± 0.52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BD1CC" w14:textId="1B25A6B8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4.18 ± 2.64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C4BBE" w14:textId="70C791A0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1.83 ± 0.87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29A2AEC9" w14:textId="1CBDE4E0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0.76 ± 0.19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182B09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37E630" w14:textId="7C8B1F2F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15.27 ± 13.35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686AB2F" w14:textId="0BBE636B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2.27 ± 1.08</w:t>
            </w:r>
          </w:p>
        </w:tc>
      </w:tr>
      <w:tr w:rsidR="002E3E1B" w:rsidRPr="002E3E1B" w14:paraId="74B5A54D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3767EC3B" w14:textId="56524015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TCA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DE663B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4B441" w14:textId="02FC8763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3.45 ± 2.30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A84251E" w14:textId="5471305F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1.53 ± 0.79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909AFC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8967A07" w14:textId="29007400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0.58 ± 0.26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5F7E" w14:textId="436C62CE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3.32 ± 1.96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716BF" w14:textId="53FE25CD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0.75 ± 0.49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1BC06F5C" w14:textId="54AF7B2C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0.23 ± 0.07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7CEB52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35C8CE5" w14:textId="475EDF32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5.08 ± 4.78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095FA71" w14:textId="29153B41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0.47 ± 0.13</w:t>
            </w:r>
          </w:p>
        </w:tc>
      </w:tr>
      <w:tr w:rsidR="002E3E1B" w:rsidRPr="002E3E1B" w14:paraId="6E47B696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77937C85" w14:textId="006A2C16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CDCA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1CFCC4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9CE2F" w14:textId="23F666A2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37.70 ± 14.37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007B8F7" w14:textId="205700BA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36.97 ± 15.13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4FB80B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4544F72" w14:textId="23AC654E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28.20 ± 11.41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88CE7" w14:textId="29AD4CA5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60.07 ± 23.86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10C13" w14:textId="22D8C192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32.11 ± 11.42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37E8F095" w14:textId="50AFC34C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27.55 ± 10.91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6264BF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BFE907" w14:textId="06C01763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27.14 ± 11.39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05B6BEA" w14:textId="1F85C73E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22.56 ± 7.30</w:t>
            </w:r>
          </w:p>
        </w:tc>
      </w:tr>
      <w:tr w:rsidR="002E3E1B" w:rsidRPr="002E3E1B" w14:paraId="2A7CA660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50349CBD" w14:textId="0C936AE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GCDCA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6DEF6E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71099" w14:textId="142852DB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6.24 ± 3.89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1949BEA" w14:textId="61EEDB14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4.91 ± 2.18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2E5425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55EFE1D" w14:textId="50BE9735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2.12 ± 1.26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5CE1" w14:textId="6D79518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3.30 ± 1.85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F2260" w14:textId="73B8E448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1.67 ± 0.67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72569B0F" w14:textId="1C5FA3D1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0.87 ± 0.24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8774A6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92FB38" w14:textId="0B68C8F2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11.50 ± 10.26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BC5103" w14:textId="76D19768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2.43 ± 0.85</w:t>
            </w:r>
          </w:p>
        </w:tc>
      </w:tr>
      <w:tr w:rsidR="002E3E1B" w:rsidRPr="002E3E1B" w14:paraId="190E2D49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0B0772E4" w14:textId="4B079F1E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TCDCA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CF4947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B0854" w14:textId="45926056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2.62 ± 1.37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1BB48B2" w14:textId="15292701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2.14 ± 1.07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E0A7C2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D90A82C" w14:textId="14A830F0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0.90 ± 0.44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92FF" w14:textId="3D8C6D14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1.63 ± 1.09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FD5AD" w14:textId="168662A6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0.76 ± 0.45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2C8522BF" w14:textId="156BA51A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0.30 ± 0.07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92BC27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48D193" w14:textId="285C69D4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2.48 ± 2.17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9CD117" w14:textId="64B97D94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0.70 ± 0.16</w:t>
            </w:r>
          </w:p>
        </w:tc>
      </w:tr>
      <w:tr w:rsidR="002E3E1B" w:rsidRPr="002E3E1B" w14:paraId="5932CAA3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219F3CD2" w14:textId="6903589B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DCA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ED0972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04D5B" w14:textId="123D4C8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377.67 ± 44.61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EF4681C" w14:textId="1E454CC6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344.19 ± 37.39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4AE206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0CDD0BB" w14:textId="32D5BF4D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347.70 ± 46.56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D5387" w14:textId="1674EB59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360.68 ± 45.86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E8C8F" w14:textId="57D23B9A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353.65 ± 50.58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4052FE06" w14:textId="2B72EF25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350.13 ± 35.07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E80F3C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9D4F95" w14:textId="1F70DA22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303.65 ± 37.46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502D85B" w14:textId="6A7E6A9E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291.96 ± 28.48</w:t>
            </w:r>
          </w:p>
        </w:tc>
      </w:tr>
      <w:tr w:rsidR="002E3E1B" w:rsidRPr="002E3E1B" w14:paraId="29F69720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0C94B62B" w14:textId="706C9AFC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GDCA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1D5920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101BB" w14:textId="490EAA75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3.67 ± 2.23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8DC4C5B" w14:textId="49AACA8C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0.73 ± 0.15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6A2EB4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28E7BBF" w14:textId="4601584F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0.66 ± 0.12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E0562" w14:textId="70B2BC93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2.84 ± 1.73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9D41" w14:textId="224869B3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1.28 ± 0.32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53B1A672" w14:textId="7823073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0.85 ± 0.16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4B498A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0512314" w14:textId="39FA913C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5.67 ± 4.46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3BB77FA" w14:textId="12B3D15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1.55 ± 0.48</w:t>
            </w:r>
          </w:p>
        </w:tc>
      </w:tr>
      <w:tr w:rsidR="002E3E1B" w:rsidRPr="002E3E1B" w14:paraId="6D145BFB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74107047" w14:textId="0F70075A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TDCA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B042D6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0ED13" w14:textId="0E927E5A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1.03 ± 0.52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C93C9DF" w14:textId="604853B0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0.52 ± 0.26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B42CEE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72C73C9" w14:textId="42BCBB0A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0.38 ± 0.16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2D13E" w14:textId="32A86751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1.05 ± 0.48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6933E" w14:textId="7D3B0AE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0.41 ± 0.11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587B8A03" w14:textId="62A4106A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0.32 ± 0.07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6A82CA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282FDD" w14:textId="3E724645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1.14 ± 0.78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3C0F8C5" w14:textId="51C33AAC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0.62 ± 0.20</w:t>
            </w:r>
          </w:p>
        </w:tc>
      </w:tr>
      <w:tr w:rsidR="002E3E1B" w:rsidRPr="002E3E1B" w14:paraId="0D933B23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411991C9" w14:textId="1C0CC804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LCA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FAB18D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A266C" w14:textId="10E51945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157.33 ± 17.73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120B98D" w14:textId="1ABEE1BA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155.03 ± 16.33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7B3887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53478DE" w14:textId="6DEFBA06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156.79 ± 22.51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DD728" w14:textId="6D3EEE0F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140.06 ± 16.64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765A" w14:textId="3546F943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184.57 ± 23.76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3D030C73" w14:textId="46BEC8E8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219.49 ± 23.36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0162A2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531A5F0" w14:textId="1ACB4BA9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166.92 ± 22.51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B7ADCB" w14:textId="6841100E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153.06 ± 17.56</w:t>
            </w:r>
          </w:p>
        </w:tc>
      </w:tr>
      <w:tr w:rsidR="002E3E1B" w:rsidRPr="002E3E1B" w14:paraId="0E560735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645060E4" w14:textId="5B008C55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GLCA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A1E6FD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761C9" w14:textId="64F83E81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0.031 ± 0.006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1DF28D1" w14:textId="616B5DCD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0.032 ± 0.004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2DE119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02149A3" w14:textId="53053F81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0.026 ± 0.005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2A59D" w14:textId="160DDFBA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0.021 ± 0.003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4E7F4" w14:textId="399DC1D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0.049 ± 0.007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49936FDB" w14:textId="395294B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0.049 ± 0.007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36F3E9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F37F2D5" w14:textId="5FD963D1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0.0048 ± 0.007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06BB045" w14:textId="2B56B652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0.041 ± 0.006</w:t>
            </w:r>
          </w:p>
        </w:tc>
      </w:tr>
      <w:tr w:rsidR="002E3E1B" w:rsidRPr="002E3E1B" w14:paraId="6299A37A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155F4251" w14:textId="653457D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TLCA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7FCA89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9AA94" w14:textId="2DC8C7C2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0.074 ± 0.036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B61F48A" w14:textId="0C07ACB0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0.068 ± 0.033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EF3DF5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028A22B" w14:textId="283BD9FA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0.075 ± 0.036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20E02" w14:textId="206C006E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0.035 ± 0.011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E9CC0" w14:textId="524200C8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0.085 ± 0.030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7CD01770" w14:textId="1D4AFD49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0.080 ± 0.035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200B8A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667949C" w14:textId="6DC744DC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0.077 ± 0.047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EBCF897" w14:textId="25E85560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0.120 ± 0.047</w:t>
            </w:r>
          </w:p>
        </w:tc>
      </w:tr>
      <w:tr w:rsidR="002E3E1B" w:rsidRPr="002E3E1B" w14:paraId="544E91FC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3B216B71" w14:textId="49C3CF7D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UDCA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23AC04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AC063" w14:textId="26AE249F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11.92 ± 3.93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90372E1" w14:textId="57116A74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16.09 ± 6.01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5ADE35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D0B6123" w14:textId="71A7BE63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22.53 ± 9.00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A32F0" w14:textId="75966D6B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29.43 ± 10.99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A75E1" w14:textId="45CB7A22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19.50 ± 9.22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5C5919B2" w14:textId="58370B92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15.35 ± 6.18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3B9D4D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70E726E" w14:textId="1436951E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19.28 ± 9.06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048CF8A" w14:textId="30F7D173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7.00 ± 2.23</w:t>
            </w:r>
          </w:p>
        </w:tc>
      </w:tr>
      <w:tr w:rsidR="002E3E1B" w:rsidRPr="002E3E1B" w14:paraId="632B5411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65435ADE" w14:textId="799CEE41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GUDCA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01ED2F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50B8D" w14:textId="67D2E593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0.57 ± 0.27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BC8F425" w14:textId="61809EA1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0.98 ± 0.60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4AF3B3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1740612" w14:textId="32FB40C4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0.19 ± 0.07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9DDE6" w14:textId="1C034ADE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0.55 ± 0.36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37015" w14:textId="6B4ADA76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0.48 ± 0.28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5ACF917F" w14:textId="61595193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0.16 ± 0.06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0D93FE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BF375D3" w14:textId="4BA4C269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0.49 ± 0.26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FC17D6" w14:textId="673632E5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0.33 ± 0.11</w:t>
            </w:r>
          </w:p>
        </w:tc>
      </w:tr>
      <w:tr w:rsidR="002E3E1B" w:rsidRPr="002E3E1B" w14:paraId="397A1BB6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nil"/>
              <w:right w:val="nil"/>
            </w:tcBorders>
          </w:tcPr>
          <w:p w14:paraId="1044FC9A" w14:textId="29220ECD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  TUDCA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9B4D0D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7D2E5" w14:textId="30A748C5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0.19 ± 0.11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1929FF7" w14:textId="281601C0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0.33 ± 0.22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0F9B7A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ECC5B81" w14:textId="6CF810E8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0.10 ± 0.06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F48F1" w14:textId="67EFD4A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0.25 ± 0.17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7EECD" w14:textId="138F22B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0.09 ± 0.05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3CD10E88" w14:textId="517BCD74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0.05 ± 0.02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274C00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9B789C" w14:textId="4606CCA6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0.04 ± 0.02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06EE5FF" w14:textId="445DE63C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0.06 ± 0.02</w:t>
            </w:r>
          </w:p>
        </w:tc>
      </w:tr>
      <w:tr w:rsidR="002E3E1B" w:rsidRPr="002E3E1B" w14:paraId="6FAA6048" w14:textId="77777777" w:rsidTr="004A612C">
        <w:trPr>
          <w:trHeight w:val="245"/>
        </w:trPr>
        <w:tc>
          <w:tcPr>
            <w:tcW w:w="1055" w:type="dxa"/>
            <w:tcBorders>
              <w:top w:val="nil"/>
              <w:bottom w:val="single" w:sz="4" w:space="0" w:color="auto"/>
              <w:right w:val="nil"/>
            </w:tcBorders>
          </w:tcPr>
          <w:p w14:paraId="709099B3" w14:textId="5705361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Total BA</w:t>
            </w: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548C2" w14:textId="77777777" w:rsidR="00524C85" w:rsidRPr="002E3E1B" w:rsidRDefault="00524C85" w:rsidP="004A6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52780" w14:textId="5AB57ABA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680.60 ± 69.45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91811" w14:textId="3886B28F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623.98 ± 57.19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D115B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F86FB" w14:textId="3E4D0AD8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621.58 ± 73.60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A2A7F" w14:textId="4A6A4359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712.01 ± 106.61</w:t>
            </w: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AF3E9B" w14:textId="6C982E86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646.95 ± 84.11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23018385" w14:textId="06851269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646.86 ± 61.86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1F5C89" w14:textId="77777777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2DB7BB" w14:textId="33171E45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601.79 ± 72.70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6EE511C" w14:textId="4ABBE915" w:rsidR="00524C85" w:rsidRPr="002E3E1B" w:rsidRDefault="00524C85" w:rsidP="004A612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516.79 ± 46.01</w:t>
            </w:r>
          </w:p>
        </w:tc>
      </w:tr>
      <w:tr w:rsidR="002E3E1B" w:rsidRPr="002E3E1B" w14:paraId="54258DD2" w14:textId="77777777" w:rsidTr="004A612C">
        <w:trPr>
          <w:trHeight w:val="71"/>
        </w:trPr>
        <w:tc>
          <w:tcPr>
            <w:tcW w:w="13140" w:type="dxa"/>
            <w:gridSpan w:val="14"/>
            <w:tcBorders>
              <w:top w:val="single" w:sz="4" w:space="0" w:color="auto"/>
              <w:bottom w:val="nil"/>
              <w:right w:val="nil"/>
            </w:tcBorders>
          </w:tcPr>
          <w:p w14:paraId="763CA470" w14:textId="5054F710" w:rsidR="00BB1642" w:rsidRPr="002E3E1B" w:rsidRDefault="00524C85" w:rsidP="004A61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="0038668A" w:rsidRPr="002E3E1B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  <w:r w:rsidR="00BB1642"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are expressed as mean ± SEM, n=</w:t>
            </w:r>
            <w:r w:rsidR="009D42EA" w:rsidRPr="002E3E1B">
              <w:rPr>
                <w:rFonts w:ascii="Times New Roman" w:hAnsi="Times New Roman" w:cs="Times New Roman"/>
                <w:sz w:val="18"/>
                <w:szCs w:val="18"/>
              </w:rPr>
              <w:t>48-</w:t>
            </w:r>
            <w:r w:rsidR="00BB1642" w:rsidRPr="002E3E1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38668A"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and n=4</w:t>
            </w:r>
            <w:r w:rsidR="009D42EA" w:rsidRPr="002E3E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8668A"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for orange and apple interventions, respectively</w:t>
            </w:r>
            <w:r w:rsidR="00BB1642"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6970151" w14:textId="2B9A3C3A" w:rsidR="00524C85" w:rsidRPr="002E3E1B" w:rsidRDefault="00524C85" w:rsidP="004A61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For total BA, P-values</w:t>
            </w:r>
            <w:r w:rsidRPr="002E3E1B">
              <w:t xml:space="preserve"> </w:t>
            </w: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Prod*Time for orange and apple pomace interventions were p=0.80 and p=0.72, respectively.</w:t>
            </w:r>
          </w:p>
          <w:p w14:paraId="0F7D4750" w14:textId="77777777" w:rsidR="00BB1642" w:rsidRPr="002E3E1B" w:rsidRDefault="00BB1642" w:rsidP="004A612C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CA: cholic acid, CDCA: chenodeoxycholic acid, DCA: deoxycholic acid, G: </w:t>
            </w:r>
            <w:proofErr w:type="spellStart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glyco</w:t>
            </w:r>
            <w:proofErr w:type="spellEnd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, LCA: lithocholic </w:t>
            </w:r>
            <w:proofErr w:type="gramStart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acid,  OJ</w:t>
            </w:r>
            <w:proofErr w:type="gramEnd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: orange juice, OJ+P orange juice + orange pomace, T: </w:t>
            </w:r>
            <w:proofErr w:type="spellStart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tauro</w:t>
            </w:r>
            <w:proofErr w:type="spellEnd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, UDCA: </w:t>
            </w:r>
            <w:proofErr w:type="spellStart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>ursodeoxycholic</w:t>
            </w:r>
            <w:proofErr w:type="spellEnd"/>
            <w:r w:rsidRPr="002E3E1B">
              <w:rPr>
                <w:rFonts w:ascii="Times New Roman" w:hAnsi="Times New Roman" w:cs="Times New Roman"/>
                <w:sz w:val="18"/>
                <w:szCs w:val="18"/>
              </w:rPr>
              <w:t xml:space="preserve"> acid.</w:t>
            </w:r>
          </w:p>
        </w:tc>
      </w:tr>
    </w:tbl>
    <w:p w14:paraId="6E590430" w14:textId="77777777" w:rsidR="00435039" w:rsidRPr="002E3E1B" w:rsidRDefault="00435039"/>
    <w:sectPr w:rsidR="00435039" w:rsidRPr="002E3E1B" w:rsidSect="008E1F2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D8EE" w14:textId="77777777" w:rsidR="00A56D0F" w:rsidRDefault="00A56D0F" w:rsidP="00324043">
      <w:r>
        <w:separator/>
      </w:r>
    </w:p>
  </w:endnote>
  <w:endnote w:type="continuationSeparator" w:id="0">
    <w:p w14:paraId="55CBBD4D" w14:textId="77777777" w:rsidR="00A56D0F" w:rsidRDefault="00A56D0F" w:rsidP="0032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F325" w14:textId="77777777" w:rsidR="00A56D0F" w:rsidRDefault="00A56D0F" w:rsidP="00324043">
      <w:r>
        <w:separator/>
      </w:r>
    </w:p>
  </w:footnote>
  <w:footnote w:type="continuationSeparator" w:id="0">
    <w:p w14:paraId="5A07C0B2" w14:textId="77777777" w:rsidR="00A56D0F" w:rsidRDefault="00A56D0F" w:rsidP="0032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BA75" w14:textId="64C93917" w:rsidR="00324043" w:rsidRPr="00324043" w:rsidRDefault="00324043">
    <w:pPr>
      <w:pStyle w:val="Header"/>
      <w:rPr>
        <w:rFonts w:ascii="Times New Roman" w:hAnsi="Times New Roman" w:cs="Times New Roman"/>
      </w:rPr>
    </w:pPr>
    <w:r w:rsidRPr="00324043">
      <w:rPr>
        <w:rFonts w:ascii="Times New Roman" w:hAnsi="Times New Roman" w:cs="Times New Roman"/>
      </w:rPr>
      <w:t>Supplementary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BB"/>
    <w:rsid w:val="00026436"/>
    <w:rsid w:val="00045611"/>
    <w:rsid w:val="000464BC"/>
    <w:rsid w:val="000A45E3"/>
    <w:rsid w:val="000A4E81"/>
    <w:rsid w:val="000E4B89"/>
    <w:rsid w:val="000F1930"/>
    <w:rsid w:val="000F3714"/>
    <w:rsid w:val="001273EF"/>
    <w:rsid w:val="00145A77"/>
    <w:rsid w:val="00147094"/>
    <w:rsid w:val="001474E5"/>
    <w:rsid w:val="00175F80"/>
    <w:rsid w:val="00182D62"/>
    <w:rsid w:val="00192C02"/>
    <w:rsid w:val="00196771"/>
    <w:rsid w:val="001A3F99"/>
    <w:rsid w:val="001C0C3A"/>
    <w:rsid w:val="002064E7"/>
    <w:rsid w:val="0021421C"/>
    <w:rsid w:val="00226CAA"/>
    <w:rsid w:val="00232900"/>
    <w:rsid w:val="00255721"/>
    <w:rsid w:val="002645BC"/>
    <w:rsid w:val="002B529C"/>
    <w:rsid w:val="002B6DD7"/>
    <w:rsid w:val="002E3E1B"/>
    <w:rsid w:val="0030385C"/>
    <w:rsid w:val="0031444F"/>
    <w:rsid w:val="00315F58"/>
    <w:rsid w:val="00324043"/>
    <w:rsid w:val="003530F2"/>
    <w:rsid w:val="0038668A"/>
    <w:rsid w:val="003C307C"/>
    <w:rsid w:val="003D7296"/>
    <w:rsid w:val="004157BB"/>
    <w:rsid w:val="00421967"/>
    <w:rsid w:val="00423BA6"/>
    <w:rsid w:val="00423E4A"/>
    <w:rsid w:val="00430510"/>
    <w:rsid w:val="00435039"/>
    <w:rsid w:val="00447ABF"/>
    <w:rsid w:val="00465B95"/>
    <w:rsid w:val="00491BE2"/>
    <w:rsid w:val="0049682A"/>
    <w:rsid w:val="004A59CF"/>
    <w:rsid w:val="004A612C"/>
    <w:rsid w:val="004B6855"/>
    <w:rsid w:val="004E06D5"/>
    <w:rsid w:val="00503EBA"/>
    <w:rsid w:val="00521819"/>
    <w:rsid w:val="00524C85"/>
    <w:rsid w:val="00546691"/>
    <w:rsid w:val="00556566"/>
    <w:rsid w:val="005E73D8"/>
    <w:rsid w:val="006036BB"/>
    <w:rsid w:val="00605311"/>
    <w:rsid w:val="00661E84"/>
    <w:rsid w:val="006764F7"/>
    <w:rsid w:val="006B0F60"/>
    <w:rsid w:val="006B18CA"/>
    <w:rsid w:val="00701DFD"/>
    <w:rsid w:val="00745954"/>
    <w:rsid w:val="00753A2C"/>
    <w:rsid w:val="0078338B"/>
    <w:rsid w:val="00784275"/>
    <w:rsid w:val="007B2F07"/>
    <w:rsid w:val="007F32D2"/>
    <w:rsid w:val="00824603"/>
    <w:rsid w:val="0084153F"/>
    <w:rsid w:val="00863EED"/>
    <w:rsid w:val="008D77F7"/>
    <w:rsid w:val="008E2B7F"/>
    <w:rsid w:val="008E5F37"/>
    <w:rsid w:val="009C5075"/>
    <w:rsid w:val="009D36AD"/>
    <w:rsid w:val="009D42EA"/>
    <w:rsid w:val="009D631D"/>
    <w:rsid w:val="009D7420"/>
    <w:rsid w:val="00A56D0F"/>
    <w:rsid w:val="00A7630A"/>
    <w:rsid w:val="00AA2F0F"/>
    <w:rsid w:val="00AA7051"/>
    <w:rsid w:val="00AB0D4E"/>
    <w:rsid w:val="00AC2125"/>
    <w:rsid w:val="00AD1B34"/>
    <w:rsid w:val="00AE1FBC"/>
    <w:rsid w:val="00B52D4A"/>
    <w:rsid w:val="00B70973"/>
    <w:rsid w:val="00B959CA"/>
    <w:rsid w:val="00BA1CD1"/>
    <w:rsid w:val="00BB1642"/>
    <w:rsid w:val="00BE2498"/>
    <w:rsid w:val="00C6195A"/>
    <w:rsid w:val="00C870EA"/>
    <w:rsid w:val="00C91704"/>
    <w:rsid w:val="00CA25C8"/>
    <w:rsid w:val="00CA37E6"/>
    <w:rsid w:val="00CA6BF2"/>
    <w:rsid w:val="00CB0BA4"/>
    <w:rsid w:val="00D16853"/>
    <w:rsid w:val="00D31112"/>
    <w:rsid w:val="00D454A0"/>
    <w:rsid w:val="00D52D59"/>
    <w:rsid w:val="00DC1A30"/>
    <w:rsid w:val="00DE1FC3"/>
    <w:rsid w:val="00E21064"/>
    <w:rsid w:val="00E431E8"/>
    <w:rsid w:val="00E64FE4"/>
    <w:rsid w:val="00E82034"/>
    <w:rsid w:val="00ED1299"/>
    <w:rsid w:val="00EF09CF"/>
    <w:rsid w:val="00EF1635"/>
    <w:rsid w:val="00EF68D9"/>
    <w:rsid w:val="00F34A5A"/>
    <w:rsid w:val="00F52C39"/>
    <w:rsid w:val="00F67CE2"/>
    <w:rsid w:val="00FB29E0"/>
    <w:rsid w:val="00FB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218D"/>
  <w15:chartTrackingRefBased/>
  <w15:docId w15:val="{13E76EE7-4B4B-CD4B-BD47-783C0C7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043"/>
  </w:style>
  <w:style w:type="paragraph" w:styleId="Footer">
    <w:name w:val="footer"/>
    <w:basedOn w:val="Normal"/>
    <w:link w:val="FooterChar"/>
    <w:uiPriority w:val="99"/>
    <w:unhideWhenUsed/>
    <w:rsid w:val="00324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043"/>
  </w:style>
  <w:style w:type="character" w:styleId="CommentReference">
    <w:name w:val="annotation reference"/>
    <w:basedOn w:val="DefaultParagraphFont"/>
    <w:uiPriority w:val="99"/>
    <w:semiHidden/>
    <w:unhideWhenUsed/>
    <w:rsid w:val="00264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5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5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Celeste</dc:creator>
  <cp:keywords/>
  <dc:description/>
  <cp:lastModifiedBy>Matthew Woodcock</cp:lastModifiedBy>
  <cp:revision>2</cp:revision>
  <dcterms:created xsi:type="dcterms:W3CDTF">2022-09-08T16:00:00Z</dcterms:created>
  <dcterms:modified xsi:type="dcterms:W3CDTF">2022-09-08T16:00:00Z</dcterms:modified>
</cp:coreProperties>
</file>