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word/footer1.xml" ContentType="application/vnd.openxmlformats-officedocument.wordprocessingml.foot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96"/>
        <w:jc w:val="both"/>
      </w:pPr>
      <w:r>
        <w:rPr/>
        <w:pict>
          <v:shape style="position:absolute;margin-left:28.6001pt;margin-top:92.541397pt;width:18.05pt;height:31.35pt;mso-position-horizontal-relative:page;mso-position-vertical-relative:page;z-index:15733248" type="#_x0000_t202" id="docshape19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line="160" w:lineRule="exact" w:before="19"/>
                    <w:ind w:left="0" w:right="18"/>
                    <w:jc w:val="right"/>
                  </w:pPr>
                  <w:r>
                    <w:rPr>
                      <w:color w:val="231F20"/>
                      <w:w w:val="85"/>
                    </w:rPr>
                    <w:t>434-</w:t>
                  </w:r>
                  <w:r>
                    <w:rPr>
                      <w:color w:val="231F20"/>
                      <w:spacing w:val="-2"/>
                      <w:w w:val="90"/>
                    </w:rPr>
                    <w:t>91795</w:t>
                  </w:r>
                </w:p>
                <w:p>
                  <w:pPr>
                    <w:pStyle w:val="BodyText"/>
                    <w:spacing w:line="160" w:lineRule="exact"/>
                    <w:ind w:left="0" w:right="18"/>
                    <w:jc w:val="right"/>
                  </w:pPr>
                  <w:r>
                    <w:rPr>
                      <w:color w:val="231F20"/>
                      <w:spacing w:val="-2"/>
                      <w:w w:val="95"/>
                    </w:rPr>
                    <w:t>0318D5</w:t>
                  </w:r>
                </w:p>
              </w:txbxContent>
            </v:textbox>
            <w10:wrap type="none"/>
          </v:shape>
        </w:pict>
      </w:r>
      <w:r>
        <w:rPr>
          <w:color w:val="231F20"/>
        </w:rPr>
        <w:t>Intended</w:t>
      </w:r>
      <w:r>
        <w:rPr>
          <w:color w:val="231F20"/>
          <w:spacing w:val="4"/>
        </w:rPr>
        <w:t> </w:t>
      </w:r>
      <w:r>
        <w:rPr>
          <w:color w:val="231F20"/>
          <w:spacing w:val="-5"/>
        </w:rPr>
        <w:t>use</w:t>
      </w:r>
    </w:p>
    <w:p>
      <w:pPr>
        <w:pStyle w:val="BodyText"/>
        <w:spacing w:before="54"/>
        <w:ind w:right="38"/>
        <w:jc w:val="both"/>
      </w:pPr>
      <w:r>
        <w:rPr>
          <w:color w:val="231F20"/>
          <w:w w:val="85"/>
        </w:rPr>
        <w:t>The</w:t>
      </w:r>
      <w:r>
        <w:rPr>
          <w:color w:val="231F20"/>
          <w:spacing w:val="-2"/>
          <w:w w:val="85"/>
        </w:rPr>
        <w:t> </w:t>
      </w:r>
      <w:r>
        <w:rPr>
          <w:color w:val="231F20"/>
          <w:w w:val="85"/>
        </w:rPr>
        <w:t>Wako NEFA-HR(2) reagent is an </w:t>
      </w:r>
      <w:r>
        <w:rPr>
          <w:i/>
          <w:color w:val="231F20"/>
          <w:w w:val="85"/>
        </w:rPr>
        <w:t>in vitro </w:t>
      </w:r>
      <w:r>
        <w:rPr>
          <w:color w:val="231F20"/>
          <w:w w:val="85"/>
        </w:rPr>
        <w:t>enzymatic colorimetric method assay for the</w:t>
      </w:r>
      <w:r>
        <w:rPr>
          <w:color w:val="231F20"/>
          <w:spacing w:val="40"/>
        </w:rPr>
        <w:t> </w:t>
      </w:r>
      <w:r>
        <w:rPr>
          <w:color w:val="231F20"/>
          <w:w w:val="85"/>
        </w:rPr>
        <w:t>quantitative determination of non-esterified fatty acids (NEFA) in serum.</w:t>
      </w:r>
    </w:p>
    <w:p>
      <w:pPr>
        <w:pStyle w:val="Heading1"/>
        <w:spacing w:before="140"/>
        <w:jc w:val="both"/>
      </w:pPr>
      <w:r>
        <w:rPr>
          <w:color w:val="231F20"/>
        </w:rPr>
        <w:t>Summary</w:t>
      </w:r>
      <w:r>
        <w:rPr>
          <w:color w:val="231F20"/>
          <w:spacing w:val="1"/>
        </w:rPr>
        <w:t> </w:t>
      </w:r>
      <w:r>
        <w:rPr>
          <w:color w:val="231F20"/>
        </w:rPr>
        <w:t>and</w:t>
      </w:r>
      <w:r>
        <w:rPr>
          <w:color w:val="231F20"/>
          <w:spacing w:val="1"/>
        </w:rPr>
        <w:t> </w:t>
      </w:r>
      <w:r>
        <w:rPr>
          <w:color w:val="231F20"/>
        </w:rPr>
        <w:t>explanation</w:t>
      </w:r>
      <w:r>
        <w:rPr>
          <w:color w:val="231F20"/>
          <w:spacing w:val="1"/>
        </w:rPr>
        <w:t> </w:t>
      </w:r>
      <w:r>
        <w:rPr>
          <w:color w:val="231F20"/>
        </w:rPr>
        <w:t>of</w:t>
      </w:r>
      <w:r>
        <w:rPr>
          <w:color w:val="231F20"/>
          <w:spacing w:val="1"/>
        </w:rPr>
        <w:t> </w:t>
      </w:r>
      <w:r>
        <w:rPr>
          <w:color w:val="231F20"/>
        </w:rPr>
        <w:t>the</w:t>
      </w:r>
      <w:r>
        <w:rPr>
          <w:color w:val="231F20"/>
          <w:spacing w:val="2"/>
        </w:rPr>
        <w:t> </w:t>
      </w:r>
      <w:r>
        <w:rPr>
          <w:color w:val="231F20"/>
          <w:spacing w:val="-4"/>
        </w:rPr>
        <w:t>test</w:t>
      </w:r>
    </w:p>
    <w:p>
      <w:pPr>
        <w:pStyle w:val="BodyText"/>
        <w:spacing w:before="54"/>
        <w:ind w:right="38"/>
        <w:jc w:val="both"/>
      </w:pPr>
      <w:r>
        <w:rPr>
          <w:color w:val="231F20"/>
          <w:w w:val="85"/>
        </w:rPr>
        <w:t>Non-esterified fatty acid (NEFA) in serum binding albumin,</w:t>
      </w:r>
      <w:r>
        <w:rPr>
          <w:color w:val="231F20"/>
          <w:spacing w:val="-4"/>
          <w:w w:val="85"/>
        </w:rPr>
        <w:t> </w:t>
      </w:r>
      <w:r>
        <w:rPr>
          <w:color w:val="231F20"/>
          <w:w w:val="85"/>
        </w:rPr>
        <w:t>is used as an important energy</w:t>
      </w:r>
      <w:r>
        <w:rPr>
          <w:color w:val="231F20"/>
          <w:spacing w:val="40"/>
        </w:rPr>
        <w:t> </w:t>
      </w:r>
      <w:r>
        <w:rPr>
          <w:color w:val="231F20"/>
          <w:spacing w:val="-2"/>
          <w:w w:val="85"/>
        </w:rPr>
        <w:t>source</w:t>
      </w:r>
      <w:r>
        <w:rPr>
          <w:color w:val="231F20"/>
          <w:spacing w:val="-5"/>
        </w:rPr>
        <w:t> </w:t>
      </w:r>
      <w:r>
        <w:rPr>
          <w:color w:val="231F20"/>
          <w:spacing w:val="-2"/>
          <w:w w:val="85"/>
        </w:rPr>
        <w:t>of</w:t>
      </w:r>
      <w:r>
        <w:rPr>
          <w:color w:val="231F20"/>
          <w:spacing w:val="-2"/>
        </w:rPr>
        <w:t> </w:t>
      </w:r>
      <w:r>
        <w:rPr>
          <w:color w:val="231F20"/>
          <w:spacing w:val="-2"/>
          <w:w w:val="85"/>
        </w:rPr>
        <w:t>peripheral</w:t>
      </w:r>
      <w:r>
        <w:rPr>
          <w:color w:val="231F20"/>
          <w:spacing w:val="-2"/>
        </w:rPr>
        <w:t> </w:t>
      </w:r>
      <w:r>
        <w:rPr>
          <w:color w:val="231F20"/>
          <w:spacing w:val="-2"/>
          <w:w w:val="85"/>
        </w:rPr>
        <w:t>tissues.</w:t>
      </w:r>
      <w:r>
        <w:rPr>
          <w:color w:val="231F20"/>
          <w:spacing w:val="-8"/>
        </w:rPr>
        <w:t> </w:t>
      </w:r>
      <w:r>
        <w:rPr>
          <w:color w:val="231F20"/>
          <w:spacing w:val="-2"/>
          <w:w w:val="85"/>
        </w:rPr>
        <w:t>The</w:t>
      </w:r>
      <w:r>
        <w:rPr>
          <w:color w:val="231F20"/>
          <w:spacing w:val="-1"/>
        </w:rPr>
        <w:t> </w:t>
      </w:r>
      <w:r>
        <w:rPr>
          <w:color w:val="231F20"/>
          <w:spacing w:val="-2"/>
          <w:w w:val="85"/>
        </w:rPr>
        <w:t>amount</w:t>
      </w:r>
      <w:r>
        <w:rPr>
          <w:color w:val="231F20"/>
          <w:spacing w:val="-2"/>
        </w:rPr>
        <w:t> </w:t>
      </w:r>
      <w:r>
        <w:rPr>
          <w:color w:val="231F20"/>
          <w:spacing w:val="-2"/>
          <w:w w:val="85"/>
        </w:rPr>
        <w:t>at</w:t>
      </w:r>
      <w:r>
        <w:rPr>
          <w:color w:val="231F20"/>
          <w:spacing w:val="-2"/>
        </w:rPr>
        <w:t> </w:t>
      </w:r>
      <w:r>
        <w:rPr>
          <w:color w:val="231F20"/>
          <w:spacing w:val="-2"/>
          <w:w w:val="85"/>
        </w:rPr>
        <w:t>NEFA</w:t>
      </w:r>
      <w:r>
        <w:rPr>
          <w:color w:val="231F20"/>
          <w:spacing w:val="-2"/>
        </w:rPr>
        <w:t> </w:t>
      </w:r>
      <w:r>
        <w:rPr>
          <w:color w:val="231F20"/>
          <w:spacing w:val="-2"/>
          <w:w w:val="85"/>
        </w:rPr>
        <w:t>in</w:t>
      </w:r>
      <w:r>
        <w:rPr>
          <w:color w:val="231F20"/>
          <w:spacing w:val="-2"/>
        </w:rPr>
        <w:t> </w:t>
      </w:r>
      <w:r>
        <w:rPr>
          <w:color w:val="231F20"/>
          <w:spacing w:val="-2"/>
          <w:w w:val="85"/>
        </w:rPr>
        <w:t>serum</w:t>
      </w:r>
      <w:r>
        <w:rPr>
          <w:color w:val="231F20"/>
          <w:spacing w:val="-2"/>
        </w:rPr>
        <w:t> </w:t>
      </w:r>
      <w:r>
        <w:rPr>
          <w:color w:val="231F20"/>
          <w:spacing w:val="-2"/>
          <w:w w:val="85"/>
        </w:rPr>
        <w:t>depends</w:t>
      </w:r>
      <w:r>
        <w:rPr>
          <w:color w:val="231F20"/>
          <w:spacing w:val="-2"/>
        </w:rPr>
        <w:t> </w:t>
      </w:r>
      <w:r>
        <w:rPr>
          <w:color w:val="231F20"/>
          <w:spacing w:val="-2"/>
          <w:w w:val="85"/>
        </w:rPr>
        <w:t>on</w:t>
      </w:r>
      <w:r>
        <w:rPr>
          <w:color w:val="231F20"/>
          <w:spacing w:val="-2"/>
        </w:rPr>
        <w:t> </w:t>
      </w:r>
      <w:r>
        <w:rPr>
          <w:color w:val="231F20"/>
          <w:spacing w:val="-2"/>
          <w:w w:val="85"/>
        </w:rPr>
        <w:t>a</w:t>
      </w:r>
      <w:r>
        <w:rPr>
          <w:color w:val="231F20"/>
          <w:spacing w:val="-2"/>
        </w:rPr>
        <w:t> </w:t>
      </w:r>
      <w:r>
        <w:rPr>
          <w:color w:val="231F20"/>
          <w:spacing w:val="-2"/>
          <w:w w:val="85"/>
        </w:rPr>
        <w:t>balance</w:t>
      </w:r>
      <w:r>
        <w:rPr>
          <w:color w:val="231F20"/>
          <w:spacing w:val="-2"/>
        </w:rPr>
        <w:t> </w:t>
      </w:r>
      <w:r>
        <w:rPr>
          <w:color w:val="231F20"/>
          <w:spacing w:val="-2"/>
          <w:w w:val="85"/>
        </w:rPr>
        <w:t>between</w:t>
      </w:r>
      <w:r>
        <w:rPr>
          <w:color w:val="231F20"/>
          <w:spacing w:val="40"/>
        </w:rPr>
        <w:t> </w:t>
      </w:r>
      <w:r>
        <w:rPr>
          <w:color w:val="231F20"/>
          <w:spacing w:val="-2"/>
          <w:w w:val="85"/>
        </w:rPr>
        <w:t>intake</w:t>
      </w:r>
      <w:r>
        <w:rPr>
          <w:color w:val="231F20"/>
          <w:spacing w:val="-8"/>
        </w:rPr>
        <w:t> </w:t>
      </w:r>
      <w:r>
        <w:rPr>
          <w:color w:val="231F20"/>
          <w:spacing w:val="-2"/>
          <w:w w:val="85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2"/>
          <w:w w:val="85"/>
        </w:rPr>
        <w:t>liver</w:t>
      </w:r>
      <w:r>
        <w:rPr>
          <w:color w:val="231F20"/>
          <w:spacing w:val="-4"/>
        </w:rPr>
        <w:t> </w:t>
      </w:r>
      <w:r>
        <w:rPr>
          <w:color w:val="231F20"/>
          <w:spacing w:val="-2"/>
          <w:w w:val="85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2"/>
          <w:w w:val="85"/>
        </w:rPr>
        <w:t>peripheral</w:t>
      </w:r>
      <w:r>
        <w:rPr>
          <w:color w:val="231F20"/>
          <w:spacing w:val="-4"/>
        </w:rPr>
        <w:t> </w:t>
      </w:r>
      <w:r>
        <w:rPr>
          <w:color w:val="231F20"/>
          <w:spacing w:val="-2"/>
          <w:w w:val="85"/>
        </w:rPr>
        <w:t>tissues,</w:t>
      </w:r>
      <w:r>
        <w:rPr>
          <w:color w:val="231F20"/>
          <w:spacing w:val="-8"/>
        </w:rPr>
        <w:t> </w:t>
      </w:r>
      <w:r>
        <w:rPr>
          <w:color w:val="231F20"/>
          <w:spacing w:val="-2"/>
          <w:w w:val="85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spacing w:val="-2"/>
          <w:w w:val="85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2"/>
          <w:w w:val="85"/>
        </w:rPr>
        <w:t>release</w:t>
      </w:r>
      <w:r>
        <w:rPr>
          <w:color w:val="231F20"/>
          <w:spacing w:val="-4"/>
        </w:rPr>
        <w:t> </w:t>
      </w:r>
      <w:r>
        <w:rPr>
          <w:color w:val="231F20"/>
          <w:spacing w:val="-2"/>
          <w:w w:val="85"/>
        </w:rPr>
        <w:t>from</w:t>
      </w:r>
      <w:r>
        <w:rPr>
          <w:color w:val="231F20"/>
          <w:spacing w:val="-4"/>
        </w:rPr>
        <w:t> </w:t>
      </w:r>
      <w:r>
        <w:rPr>
          <w:color w:val="231F20"/>
          <w:spacing w:val="-2"/>
          <w:w w:val="85"/>
        </w:rPr>
        <w:t>adipose</w:t>
      </w:r>
      <w:r>
        <w:rPr>
          <w:color w:val="231F20"/>
          <w:spacing w:val="-4"/>
        </w:rPr>
        <w:t> </w:t>
      </w:r>
      <w:r>
        <w:rPr>
          <w:color w:val="231F20"/>
          <w:spacing w:val="-2"/>
          <w:w w:val="85"/>
        </w:rPr>
        <w:t>tissues.</w:t>
      </w:r>
      <w:r>
        <w:rPr>
          <w:color w:val="231F20"/>
          <w:spacing w:val="-8"/>
        </w:rPr>
        <w:t> </w:t>
      </w:r>
      <w:r>
        <w:rPr>
          <w:color w:val="231F20"/>
          <w:spacing w:val="-2"/>
          <w:w w:val="85"/>
        </w:rPr>
        <w:t>Amount</w:t>
      </w:r>
      <w:r>
        <w:rPr>
          <w:color w:val="231F20"/>
          <w:spacing w:val="-4"/>
        </w:rPr>
        <w:t> </w:t>
      </w:r>
      <w:r>
        <w:rPr>
          <w:color w:val="231F20"/>
          <w:spacing w:val="-2"/>
          <w:w w:val="85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2"/>
          <w:w w:val="85"/>
        </w:rPr>
        <w:t>NEFA</w:t>
      </w:r>
      <w:r>
        <w:rPr>
          <w:color w:val="231F20"/>
          <w:spacing w:val="40"/>
        </w:rPr>
        <w:t> </w:t>
      </w:r>
      <w:r>
        <w:rPr>
          <w:color w:val="231F20"/>
          <w:w w:val="85"/>
        </w:rPr>
        <w:t>decreases by physical exercise, increases by starvation, cold, fear or smoking. And then</w:t>
      </w:r>
      <w:r>
        <w:rPr>
          <w:color w:val="231F20"/>
          <w:spacing w:val="40"/>
        </w:rPr>
        <w:t> </w:t>
      </w:r>
      <w:r>
        <w:rPr>
          <w:color w:val="231F20"/>
          <w:w w:val="80"/>
        </w:rPr>
        <w:t>increase</w:t>
      </w:r>
      <w:r>
        <w:rPr>
          <w:color w:val="231F20"/>
          <w:spacing w:val="-2"/>
          <w:w w:val="80"/>
        </w:rPr>
        <w:t> </w:t>
      </w:r>
      <w:r>
        <w:rPr>
          <w:color w:val="231F20"/>
          <w:w w:val="80"/>
        </w:rPr>
        <w:t>or</w:t>
      </w:r>
      <w:r>
        <w:rPr>
          <w:color w:val="231F20"/>
          <w:spacing w:val="-2"/>
          <w:w w:val="80"/>
        </w:rPr>
        <w:t> </w:t>
      </w:r>
      <w:r>
        <w:rPr>
          <w:color w:val="231F20"/>
          <w:w w:val="80"/>
        </w:rPr>
        <w:t>decrease</w:t>
      </w:r>
      <w:r>
        <w:rPr>
          <w:color w:val="231F20"/>
          <w:spacing w:val="-1"/>
          <w:w w:val="80"/>
        </w:rPr>
        <w:t> </w:t>
      </w:r>
      <w:r>
        <w:rPr>
          <w:color w:val="231F20"/>
          <w:w w:val="80"/>
        </w:rPr>
        <w:t>of</w:t>
      </w:r>
      <w:r>
        <w:rPr>
          <w:color w:val="231F20"/>
          <w:spacing w:val="-2"/>
          <w:w w:val="80"/>
        </w:rPr>
        <w:t> </w:t>
      </w:r>
      <w:r>
        <w:rPr>
          <w:color w:val="231F20"/>
          <w:w w:val="80"/>
        </w:rPr>
        <w:t>NEFA</w:t>
      </w:r>
      <w:r>
        <w:rPr>
          <w:color w:val="231F20"/>
          <w:spacing w:val="-1"/>
          <w:w w:val="80"/>
        </w:rPr>
        <w:t> </w:t>
      </w:r>
      <w:r>
        <w:rPr>
          <w:color w:val="231F20"/>
          <w:w w:val="80"/>
        </w:rPr>
        <w:t>is</w:t>
      </w:r>
      <w:r>
        <w:rPr>
          <w:color w:val="231F20"/>
          <w:spacing w:val="-2"/>
          <w:w w:val="80"/>
        </w:rPr>
        <w:t> </w:t>
      </w:r>
      <w:r>
        <w:rPr>
          <w:color w:val="231F20"/>
          <w:w w:val="80"/>
        </w:rPr>
        <w:t>observed</w:t>
      </w:r>
      <w:r>
        <w:rPr>
          <w:color w:val="231F20"/>
          <w:spacing w:val="-1"/>
          <w:w w:val="80"/>
        </w:rPr>
        <w:t> </w:t>
      </w:r>
      <w:r>
        <w:rPr>
          <w:color w:val="231F20"/>
          <w:w w:val="80"/>
        </w:rPr>
        <w:t>in</w:t>
      </w:r>
      <w:r>
        <w:rPr>
          <w:color w:val="231F20"/>
          <w:spacing w:val="-2"/>
          <w:w w:val="80"/>
        </w:rPr>
        <w:t> </w:t>
      </w:r>
      <w:r>
        <w:rPr>
          <w:color w:val="231F20"/>
          <w:w w:val="80"/>
        </w:rPr>
        <w:t>diabetes,</w:t>
      </w:r>
      <w:r>
        <w:rPr>
          <w:color w:val="231F20"/>
          <w:spacing w:val="-7"/>
          <w:w w:val="80"/>
        </w:rPr>
        <w:t> </w:t>
      </w:r>
      <w:r>
        <w:rPr>
          <w:color w:val="231F20"/>
          <w:w w:val="80"/>
        </w:rPr>
        <w:t>hepatic</w:t>
      </w:r>
      <w:r>
        <w:rPr>
          <w:color w:val="231F20"/>
          <w:spacing w:val="-1"/>
          <w:w w:val="80"/>
        </w:rPr>
        <w:t> </w:t>
      </w:r>
      <w:r>
        <w:rPr>
          <w:color w:val="231F20"/>
          <w:w w:val="80"/>
        </w:rPr>
        <w:t>diseases</w:t>
      </w:r>
      <w:r>
        <w:rPr>
          <w:color w:val="231F20"/>
          <w:spacing w:val="-2"/>
          <w:w w:val="80"/>
        </w:rPr>
        <w:t> </w:t>
      </w:r>
      <w:r>
        <w:rPr>
          <w:color w:val="231F20"/>
          <w:w w:val="80"/>
        </w:rPr>
        <w:t>or</w:t>
      </w:r>
      <w:r>
        <w:rPr>
          <w:color w:val="231F20"/>
          <w:spacing w:val="-1"/>
          <w:w w:val="80"/>
        </w:rPr>
        <w:t> </w:t>
      </w:r>
      <w:r>
        <w:rPr>
          <w:color w:val="231F20"/>
          <w:w w:val="80"/>
        </w:rPr>
        <w:t>endocrine</w:t>
      </w:r>
      <w:r>
        <w:rPr>
          <w:color w:val="231F20"/>
          <w:spacing w:val="-2"/>
          <w:w w:val="80"/>
        </w:rPr>
        <w:t> diseases.</w:t>
      </w:r>
    </w:p>
    <w:p>
      <w:pPr>
        <w:pStyle w:val="BodyText"/>
        <w:spacing w:line="220" w:lineRule="auto" w:before="66"/>
        <w:ind w:right="38"/>
        <w:jc w:val="both"/>
      </w:pPr>
      <w:r>
        <w:rPr>
          <w:color w:val="231F20"/>
          <w:w w:val="85"/>
        </w:rPr>
        <w:t>NEFA had been assayed by organic solvent extraction method,</w:t>
      </w:r>
      <w:r>
        <w:rPr>
          <w:color w:val="231F20"/>
          <w:spacing w:val="-2"/>
          <w:w w:val="85"/>
        </w:rPr>
        <w:t> </w:t>
      </w:r>
      <w:r>
        <w:rPr>
          <w:color w:val="231F20"/>
          <w:w w:val="85"/>
        </w:rPr>
        <w:t>which was complicated to</w:t>
      </w:r>
      <w:r>
        <w:rPr>
          <w:color w:val="231F20"/>
          <w:spacing w:val="40"/>
        </w:rPr>
        <w:t> </w:t>
      </w:r>
      <w:r>
        <w:rPr>
          <w:color w:val="231F20"/>
          <w:w w:val="80"/>
        </w:rPr>
        <w:t>operate. Enzymatic method using Acyl-CoA oxidase (ACOD) has become widespread due to</w:t>
      </w:r>
      <w:r>
        <w:rPr>
          <w:color w:val="231F20"/>
          <w:spacing w:val="40"/>
        </w:rPr>
        <w:t> </w:t>
      </w:r>
      <w:r>
        <w:rPr>
          <w:color w:val="231F20"/>
          <w:w w:val="85"/>
        </w:rPr>
        <w:t>excellent</w:t>
      </w:r>
      <w:r>
        <w:rPr>
          <w:color w:val="231F20"/>
          <w:spacing w:val="-4"/>
          <w:w w:val="85"/>
        </w:rPr>
        <w:t> </w:t>
      </w:r>
      <w:r>
        <w:rPr>
          <w:color w:val="231F20"/>
          <w:w w:val="85"/>
        </w:rPr>
        <w:t>specificity</w:t>
      </w:r>
      <w:r>
        <w:rPr>
          <w:color w:val="231F20"/>
          <w:spacing w:val="-4"/>
          <w:w w:val="85"/>
        </w:rPr>
        <w:t> </w:t>
      </w:r>
      <w:r>
        <w:rPr>
          <w:color w:val="231F20"/>
          <w:w w:val="85"/>
        </w:rPr>
        <w:t>and</w:t>
      </w:r>
      <w:r>
        <w:rPr>
          <w:color w:val="231F20"/>
          <w:spacing w:val="-4"/>
          <w:w w:val="85"/>
        </w:rPr>
        <w:t> </w:t>
      </w:r>
      <w:r>
        <w:rPr>
          <w:color w:val="231F20"/>
          <w:w w:val="85"/>
        </w:rPr>
        <w:t>concise</w:t>
      </w:r>
      <w:r>
        <w:rPr>
          <w:color w:val="231F20"/>
          <w:spacing w:val="-4"/>
          <w:w w:val="85"/>
        </w:rPr>
        <w:t> </w:t>
      </w:r>
      <w:r>
        <w:rPr>
          <w:color w:val="231F20"/>
          <w:w w:val="85"/>
        </w:rPr>
        <w:t>procedure.</w:t>
      </w:r>
      <w:r>
        <w:rPr>
          <w:color w:val="231F20"/>
          <w:spacing w:val="-4"/>
          <w:w w:val="85"/>
        </w:rPr>
        <w:t> </w:t>
      </w:r>
      <w:r>
        <w:rPr>
          <w:color w:val="231F20"/>
          <w:w w:val="85"/>
        </w:rPr>
        <w:t>NEFA-HR(2)</w:t>
      </w:r>
      <w:r>
        <w:rPr>
          <w:color w:val="231F20"/>
          <w:spacing w:val="-3"/>
          <w:w w:val="85"/>
        </w:rPr>
        <w:t> </w:t>
      </w:r>
      <w:r>
        <w:rPr>
          <w:color w:val="231F20"/>
          <w:w w:val="85"/>
        </w:rPr>
        <w:t>is</w:t>
      </w:r>
      <w:r>
        <w:rPr>
          <w:color w:val="231F20"/>
          <w:spacing w:val="-4"/>
          <w:w w:val="85"/>
        </w:rPr>
        <w:t> </w:t>
      </w:r>
      <w:r>
        <w:rPr>
          <w:color w:val="231F20"/>
          <w:w w:val="85"/>
        </w:rPr>
        <w:t>the</w:t>
      </w:r>
      <w:r>
        <w:rPr>
          <w:color w:val="231F20"/>
          <w:spacing w:val="-3"/>
          <w:w w:val="85"/>
        </w:rPr>
        <w:t> </w:t>
      </w:r>
      <w:r>
        <w:rPr>
          <w:color w:val="231F20"/>
          <w:w w:val="85"/>
        </w:rPr>
        <w:t>reagent</w:t>
      </w:r>
      <w:r>
        <w:rPr>
          <w:color w:val="231F20"/>
          <w:spacing w:val="-4"/>
          <w:w w:val="85"/>
        </w:rPr>
        <w:t> </w:t>
      </w:r>
      <w:r>
        <w:rPr>
          <w:color w:val="231F20"/>
          <w:w w:val="85"/>
        </w:rPr>
        <w:t>kit</w:t>
      </w:r>
      <w:r>
        <w:rPr>
          <w:color w:val="231F20"/>
          <w:spacing w:val="-3"/>
          <w:w w:val="85"/>
        </w:rPr>
        <w:t> </w:t>
      </w:r>
      <w:r>
        <w:rPr>
          <w:color w:val="231F20"/>
          <w:w w:val="85"/>
        </w:rPr>
        <w:t>for</w:t>
      </w:r>
      <w:r>
        <w:rPr>
          <w:color w:val="231F20"/>
          <w:spacing w:val="-4"/>
          <w:w w:val="85"/>
        </w:rPr>
        <w:t> </w:t>
      </w:r>
      <w:r>
        <w:rPr>
          <w:color w:val="231F20"/>
          <w:w w:val="85"/>
        </w:rPr>
        <w:t>NEFA</w:t>
      </w:r>
      <w:r>
        <w:rPr>
          <w:color w:val="231F20"/>
          <w:spacing w:val="-3"/>
          <w:w w:val="85"/>
        </w:rPr>
        <w:t> </w:t>
      </w:r>
      <w:r>
        <w:rPr>
          <w:color w:val="231F20"/>
          <w:w w:val="85"/>
        </w:rPr>
        <w:t>assay</w:t>
      </w:r>
      <w:r>
        <w:rPr>
          <w:color w:val="231F20"/>
          <w:spacing w:val="40"/>
        </w:rPr>
        <w:t> </w:t>
      </w:r>
      <w:r>
        <w:rPr>
          <w:color w:val="231F20"/>
          <w:w w:val="80"/>
        </w:rPr>
        <w:t>based on enzymatic method using 3-Methyl-N-Ethyl-N-(</w:t>
      </w:r>
      <w:r>
        <w:rPr>
          <w:rFonts w:ascii="Lucida Sans Unicode" w:hAnsi="Lucida Sans Unicode"/>
          <w:color w:val="231F20"/>
          <w:w w:val="80"/>
        </w:rPr>
        <w:t>β</w:t>
      </w:r>
      <w:r>
        <w:rPr>
          <w:color w:val="231F20"/>
          <w:w w:val="80"/>
        </w:rPr>
        <w:t>-Hydroxyethyl)-Aniline (MEHA) as a</w:t>
      </w:r>
      <w:r>
        <w:rPr>
          <w:color w:val="231F20"/>
          <w:spacing w:val="40"/>
        </w:rPr>
        <w:t> </w:t>
      </w:r>
      <w:r>
        <w:rPr>
          <w:color w:val="231F20"/>
          <w:w w:val="95"/>
        </w:rPr>
        <w:t>violet color agent.</w:t>
      </w:r>
    </w:p>
    <w:p>
      <w:pPr>
        <w:pStyle w:val="BodyText"/>
        <w:spacing w:before="59"/>
        <w:jc w:val="both"/>
      </w:pPr>
      <w:r>
        <w:rPr>
          <w:color w:val="231F20"/>
          <w:spacing w:val="-2"/>
          <w:w w:val="85"/>
        </w:rPr>
        <w:t>It</w:t>
      </w:r>
      <w:r>
        <w:rPr>
          <w:color w:val="231F20"/>
          <w:spacing w:val="-2"/>
        </w:rPr>
        <w:t> </w:t>
      </w:r>
      <w:r>
        <w:rPr>
          <w:color w:val="231F20"/>
          <w:spacing w:val="-2"/>
          <w:w w:val="85"/>
        </w:rPr>
        <w:t>gives</w:t>
      </w:r>
      <w:r>
        <w:rPr>
          <w:color w:val="231F20"/>
          <w:spacing w:val="-2"/>
        </w:rPr>
        <w:t> </w:t>
      </w:r>
      <w:r>
        <w:rPr>
          <w:color w:val="231F20"/>
          <w:spacing w:val="-2"/>
          <w:w w:val="85"/>
        </w:rPr>
        <w:t>reliable</w:t>
      </w:r>
      <w:r>
        <w:rPr>
          <w:color w:val="231F20"/>
          <w:spacing w:val="-2"/>
        </w:rPr>
        <w:t> </w:t>
      </w:r>
      <w:r>
        <w:rPr>
          <w:color w:val="231F20"/>
          <w:spacing w:val="-2"/>
          <w:w w:val="85"/>
        </w:rPr>
        <w:t>results</w:t>
      </w:r>
      <w:r>
        <w:rPr>
          <w:color w:val="231F20"/>
          <w:spacing w:val="-1"/>
        </w:rPr>
        <w:t> </w:t>
      </w:r>
      <w:r>
        <w:rPr>
          <w:color w:val="231F20"/>
          <w:spacing w:val="-2"/>
          <w:w w:val="85"/>
        </w:rPr>
        <w:t>without</w:t>
      </w:r>
      <w:r>
        <w:rPr>
          <w:color w:val="231F20"/>
          <w:spacing w:val="-2"/>
        </w:rPr>
        <w:t> </w:t>
      </w:r>
      <w:r>
        <w:rPr>
          <w:color w:val="231F20"/>
          <w:spacing w:val="-2"/>
          <w:w w:val="85"/>
        </w:rPr>
        <w:t>interference</w:t>
      </w:r>
      <w:r>
        <w:rPr>
          <w:color w:val="231F20"/>
          <w:spacing w:val="-2"/>
        </w:rPr>
        <w:t> </w:t>
      </w:r>
      <w:r>
        <w:rPr>
          <w:color w:val="231F20"/>
          <w:spacing w:val="-2"/>
          <w:w w:val="85"/>
        </w:rPr>
        <w:t>from</w:t>
      </w:r>
      <w:r>
        <w:rPr>
          <w:color w:val="231F20"/>
          <w:spacing w:val="-2"/>
        </w:rPr>
        <w:t> </w:t>
      </w:r>
      <w:r>
        <w:rPr>
          <w:color w:val="231F20"/>
          <w:spacing w:val="-2"/>
          <w:w w:val="85"/>
        </w:rPr>
        <w:t>ascorbic</w:t>
      </w:r>
      <w:r>
        <w:rPr>
          <w:color w:val="231F20"/>
          <w:spacing w:val="-1"/>
        </w:rPr>
        <w:t> </w:t>
      </w:r>
      <w:r>
        <w:rPr>
          <w:color w:val="231F20"/>
          <w:spacing w:val="-2"/>
          <w:w w:val="85"/>
        </w:rPr>
        <w:t>acid</w:t>
      </w:r>
      <w:r>
        <w:rPr>
          <w:color w:val="231F20"/>
          <w:spacing w:val="-2"/>
        </w:rPr>
        <w:t> </w:t>
      </w:r>
      <w:r>
        <w:rPr>
          <w:color w:val="231F20"/>
          <w:spacing w:val="-2"/>
          <w:w w:val="85"/>
        </w:rPr>
        <w:t>and</w:t>
      </w:r>
      <w:r>
        <w:rPr>
          <w:color w:val="231F20"/>
          <w:spacing w:val="-2"/>
        </w:rPr>
        <w:t> </w:t>
      </w:r>
      <w:r>
        <w:rPr>
          <w:color w:val="231F20"/>
          <w:spacing w:val="-2"/>
          <w:w w:val="85"/>
        </w:rPr>
        <w:t>bilirubin.</w:t>
      </w:r>
    </w:p>
    <w:p>
      <w:pPr>
        <w:pStyle w:val="Heading1"/>
        <w:spacing w:before="140"/>
        <w:jc w:val="both"/>
      </w:pPr>
      <w:r>
        <w:rPr>
          <w:color w:val="231F20"/>
        </w:rPr>
        <w:t>Principle</w:t>
      </w:r>
      <w:r>
        <w:rPr>
          <w:color w:val="231F20"/>
          <w:spacing w:val="2"/>
        </w:rPr>
        <w:t> </w:t>
      </w:r>
      <w:r>
        <w:rPr>
          <w:color w:val="231F20"/>
        </w:rPr>
        <w:t>of</w:t>
      </w:r>
      <w:r>
        <w:rPr>
          <w:color w:val="231F20"/>
          <w:spacing w:val="3"/>
        </w:rPr>
        <w:t> </w:t>
      </w:r>
      <w:r>
        <w:rPr>
          <w:color w:val="231F20"/>
        </w:rPr>
        <w:t>the</w:t>
      </w:r>
      <w:r>
        <w:rPr>
          <w:color w:val="231F20"/>
          <w:spacing w:val="2"/>
        </w:rPr>
        <w:t> </w:t>
      </w:r>
      <w:r>
        <w:rPr>
          <w:color w:val="231F20"/>
          <w:spacing w:val="-2"/>
        </w:rPr>
        <w:t>method</w:t>
      </w:r>
    </w:p>
    <w:p>
      <w:pPr>
        <w:pStyle w:val="BodyText"/>
        <w:spacing w:before="55"/>
        <w:ind w:right="38"/>
        <w:jc w:val="both"/>
      </w:pPr>
      <w:r>
        <w:rPr>
          <w:color w:val="231F20"/>
          <w:w w:val="80"/>
        </w:rPr>
        <w:t>Non-esterified fatty acid (NEFA) in sample is converted to Acyl-CoA,</w:t>
      </w:r>
      <w:r>
        <w:rPr>
          <w:color w:val="231F20"/>
          <w:spacing w:val="-2"/>
          <w:w w:val="80"/>
        </w:rPr>
        <w:t> </w:t>
      </w:r>
      <w:r>
        <w:rPr>
          <w:color w:val="231F20"/>
          <w:w w:val="80"/>
        </w:rPr>
        <w:t>AMP and pyrophosphoric</w:t>
      </w:r>
      <w:r>
        <w:rPr>
          <w:color w:val="231F20"/>
          <w:spacing w:val="40"/>
        </w:rPr>
        <w:t> </w:t>
      </w:r>
      <w:r>
        <w:rPr>
          <w:color w:val="231F20"/>
          <w:spacing w:val="-2"/>
          <w:w w:val="85"/>
        </w:rPr>
        <w:t>acid</w:t>
      </w:r>
      <w:r>
        <w:rPr>
          <w:color w:val="231F20"/>
          <w:spacing w:val="-1"/>
        </w:rPr>
        <w:t> </w:t>
      </w:r>
      <w:r>
        <w:rPr>
          <w:color w:val="231F20"/>
          <w:spacing w:val="-2"/>
          <w:w w:val="85"/>
        </w:rPr>
        <w:t>(PPi)</w:t>
      </w:r>
      <w:r>
        <w:rPr>
          <w:color w:val="231F20"/>
          <w:spacing w:val="-1"/>
        </w:rPr>
        <w:t> </w:t>
      </w:r>
      <w:r>
        <w:rPr>
          <w:color w:val="231F20"/>
          <w:spacing w:val="-2"/>
          <w:w w:val="85"/>
        </w:rPr>
        <w:t>by</w:t>
      </w:r>
      <w:r>
        <w:rPr>
          <w:color w:val="231F20"/>
          <w:spacing w:val="-1"/>
        </w:rPr>
        <w:t> </w:t>
      </w:r>
      <w:r>
        <w:rPr>
          <w:color w:val="231F20"/>
          <w:spacing w:val="-2"/>
          <w:w w:val="85"/>
        </w:rPr>
        <w:t>the</w:t>
      </w:r>
      <w:r>
        <w:rPr>
          <w:color w:val="231F20"/>
          <w:spacing w:val="-1"/>
        </w:rPr>
        <w:t> </w:t>
      </w:r>
      <w:r>
        <w:rPr>
          <w:color w:val="231F20"/>
          <w:spacing w:val="-2"/>
          <w:w w:val="85"/>
        </w:rPr>
        <w:t>action</w:t>
      </w:r>
      <w:r>
        <w:rPr>
          <w:color w:val="231F20"/>
          <w:spacing w:val="-1"/>
        </w:rPr>
        <w:t> </w:t>
      </w:r>
      <w:r>
        <w:rPr>
          <w:color w:val="231F20"/>
          <w:spacing w:val="-2"/>
          <w:w w:val="85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2"/>
          <w:w w:val="85"/>
        </w:rPr>
        <w:t>Acyl-CoA</w:t>
      </w:r>
      <w:r>
        <w:rPr>
          <w:color w:val="231F20"/>
          <w:spacing w:val="-1"/>
        </w:rPr>
        <w:t> </w:t>
      </w:r>
      <w:r>
        <w:rPr>
          <w:color w:val="231F20"/>
          <w:spacing w:val="-2"/>
          <w:w w:val="85"/>
        </w:rPr>
        <w:t>synthetase</w:t>
      </w:r>
      <w:r>
        <w:rPr>
          <w:color w:val="231F20"/>
          <w:spacing w:val="-1"/>
        </w:rPr>
        <w:t> </w:t>
      </w:r>
      <w:r>
        <w:rPr>
          <w:color w:val="231F20"/>
          <w:spacing w:val="-2"/>
          <w:w w:val="85"/>
        </w:rPr>
        <w:t>(ACS),</w:t>
      </w:r>
      <w:r>
        <w:rPr>
          <w:color w:val="231F20"/>
          <w:spacing w:val="-5"/>
        </w:rPr>
        <w:t> </w:t>
      </w:r>
      <w:r>
        <w:rPr>
          <w:color w:val="231F20"/>
          <w:spacing w:val="-2"/>
          <w:w w:val="85"/>
        </w:rPr>
        <w:t>under</w:t>
      </w:r>
      <w:r>
        <w:rPr>
          <w:color w:val="231F20"/>
          <w:spacing w:val="-1"/>
        </w:rPr>
        <w:t> </w:t>
      </w:r>
      <w:r>
        <w:rPr>
          <w:color w:val="231F20"/>
          <w:spacing w:val="-2"/>
          <w:w w:val="85"/>
        </w:rPr>
        <w:t>coexistence</w:t>
      </w:r>
      <w:r>
        <w:rPr>
          <w:color w:val="231F20"/>
          <w:spacing w:val="-1"/>
        </w:rPr>
        <w:t> </w:t>
      </w:r>
      <w:r>
        <w:rPr>
          <w:color w:val="231F20"/>
          <w:spacing w:val="-2"/>
          <w:w w:val="85"/>
        </w:rPr>
        <w:t>with</w:t>
      </w:r>
      <w:r>
        <w:rPr>
          <w:color w:val="231F20"/>
          <w:spacing w:val="-1"/>
        </w:rPr>
        <w:t> </w:t>
      </w:r>
      <w:r>
        <w:rPr>
          <w:color w:val="231F20"/>
          <w:spacing w:val="-2"/>
          <w:w w:val="85"/>
        </w:rPr>
        <w:t>coenzyme</w:t>
      </w:r>
      <w:r>
        <w:rPr>
          <w:color w:val="231F20"/>
          <w:spacing w:val="-5"/>
        </w:rPr>
        <w:t> </w:t>
      </w:r>
      <w:r>
        <w:rPr>
          <w:color w:val="231F20"/>
          <w:spacing w:val="-2"/>
          <w:w w:val="85"/>
        </w:rPr>
        <w:t>A</w:t>
      </w:r>
      <w:r>
        <w:rPr>
          <w:color w:val="231F20"/>
          <w:spacing w:val="40"/>
        </w:rPr>
        <w:t> </w:t>
      </w:r>
      <w:r>
        <w:rPr>
          <w:color w:val="231F20"/>
          <w:w w:val="85"/>
        </w:rPr>
        <w:t>(CoA)</w:t>
      </w:r>
      <w:r>
        <w:rPr>
          <w:color w:val="231F20"/>
          <w:spacing w:val="-3"/>
          <w:w w:val="85"/>
        </w:rPr>
        <w:t> </w:t>
      </w:r>
      <w:r>
        <w:rPr>
          <w:color w:val="231F20"/>
          <w:w w:val="85"/>
        </w:rPr>
        <w:t>and</w:t>
      </w:r>
      <w:r>
        <w:rPr>
          <w:color w:val="231F20"/>
          <w:spacing w:val="-3"/>
          <w:w w:val="85"/>
        </w:rPr>
        <w:t> </w:t>
      </w:r>
      <w:r>
        <w:rPr>
          <w:color w:val="231F20"/>
          <w:w w:val="85"/>
        </w:rPr>
        <w:t>adenosine</w:t>
      </w:r>
      <w:r>
        <w:rPr>
          <w:color w:val="231F20"/>
          <w:spacing w:val="-3"/>
          <w:w w:val="85"/>
        </w:rPr>
        <w:t> </w:t>
      </w:r>
      <w:r>
        <w:rPr>
          <w:color w:val="231F20"/>
          <w:w w:val="85"/>
        </w:rPr>
        <w:t>5-triphosphate</w:t>
      </w:r>
      <w:r>
        <w:rPr>
          <w:color w:val="231F20"/>
          <w:spacing w:val="-3"/>
          <w:w w:val="85"/>
        </w:rPr>
        <w:t> </w:t>
      </w:r>
      <w:r>
        <w:rPr>
          <w:color w:val="231F20"/>
          <w:w w:val="85"/>
        </w:rPr>
        <w:t>disodium</w:t>
      </w:r>
      <w:r>
        <w:rPr>
          <w:color w:val="231F20"/>
          <w:spacing w:val="-3"/>
          <w:w w:val="85"/>
        </w:rPr>
        <w:t> </w:t>
      </w:r>
      <w:r>
        <w:rPr>
          <w:color w:val="231F20"/>
          <w:w w:val="85"/>
        </w:rPr>
        <w:t>salt</w:t>
      </w:r>
      <w:r>
        <w:rPr>
          <w:color w:val="231F20"/>
          <w:spacing w:val="-3"/>
          <w:w w:val="85"/>
        </w:rPr>
        <w:t> </w:t>
      </w:r>
      <w:r>
        <w:rPr>
          <w:color w:val="231F20"/>
          <w:w w:val="85"/>
        </w:rPr>
        <w:t>(ATP).</w:t>
      </w:r>
    </w:p>
    <w:p>
      <w:pPr>
        <w:pStyle w:val="BodyText"/>
        <w:spacing w:line="228" w:lineRule="auto" w:before="64"/>
        <w:ind w:right="38"/>
        <w:jc w:val="both"/>
      </w:pPr>
      <w:r>
        <w:rPr>
          <w:color w:val="231F20"/>
          <w:w w:val="80"/>
        </w:rPr>
        <w:t>Obtained Acyl-CoA is oxidized and yields 2,3-trans-Enoyl-CoA and hydrogen peroxide by the</w:t>
      </w:r>
      <w:r>
        <w:rPr>
          <w:color w:val="231F20"/>
          <w:spacing w:val="40"/>
        </w:rPr>
        <w:t> </w:t>
      </w:r>
      <w:r>
        <w:rPr>
          <w:color w:val="231F20"/>
          <w:w w:val="80"/>
        </w:rPr>
        <w:t>action of Acyl-CoA oxidase (ACOD). In the presence of peroxidase (POD), the hydrogen per-</w:t>
      </w:r>
      <w:r>
        <w:rPr>
          <w:color w:val="231F20"/>
          <w:spacing w:val="40"/>
        </w:rPr>
        <w:t> </w:t>
      </w:r>
      <w:r>
        <w:rPr>
          <w:color w:val="231F20"/>
          <w:w w:val="90"/>
        </w:rPr>
        <w:t>oxide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formed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yields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a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blue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purple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pigment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by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quantitative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oxidation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condensation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with</w:t>
      </w:r>
      <w:r>
        <w:rPr>
          <w:color w:val="231F20"/>
          <w:spacing w:val="40"/>
        </w:rPr>
        <w:t> </w:t>
      </w:r>
      <w:r>
        <w:rPr>
          <w:color w:val="231F20"/>
          <w:w w:val="85"/>
        </w:rPr>
        <w:t>3-Methyl-N-Ethyl-N-(</w:t>
      </w:r>
      <w:r>
        <w:rPr>
          <w:rFonts w:ascii="Lucida Sans Unicode" w:hAnsi="Lucida Sans Unicode"/>
          <w:color w:val="231F20"/>
          <w:w w:val="85"/>
        </w:rPr>
        <w:t>β</w:t>
      </w:r>
      <w:r>
        <w:rPr>
          <w:color w:val="231F20"/>
          <w:w w:val="85"/>
        </w:rPr>
        <w:t>-Hydroxyethyl)-Aniline (MEHA) and 4-aminoantipyrine (4-AA).</w:t>
      </w:r>
    </w:p>
    <w:p>
      <w:pPr>
        <w:pStyle w:val="BodyText"/>
        <w:spacing w:before="30"/>
        <w:ind w:right="38"/>
        <w:jc w:val="both"/>
      </w:pPr>
      <w:r>
        <w:rPr>
          <w:color w:val="231F20"/>
          <w:spacing w:val="-2"/>
          <w:w w:val="85"/>
        </w:rPr>
        <w:t>Non-esterified</w:t>
      </w:r>
      <w:r>
        <w:rPr>
          <w:color w:val="231F20"/>
          <w:spacing w:val="-1"/>
        </w:rPr>
        <w:t> </w:t>
      </w:r>
      <w:r>
        <w:rPr>
          <w:color w:val="231F20"/>
          <w:spacing w:val="-2"/>
          <w:w w:val="85"/>
        </w:rPr>
        <w:t>fatty</w:t>
      </w:r>
      <w:r>
        <w:rPr>
          <w:color w:val="231F20"/>
          <w:spacing w:val="-1"/>
        </w:rPr>
        <w:t> </w:t>
      </w:r>
      <w:r>
        <w:rPr>
          <w:color w:val="231F20"/>
          <w:spacing w:val="-2"/>
          <w:w w:val="85"/>
        </w:rPr>
        <w:t>acids</w:t>
      </w:r>
      <w:r>
        <w:rPr>
          <w:color w:val="231F20"/>
          <w:spacing w:val="-1"/>
        </w:rPr>
        <w:t> </w:t>
      </w:r>
      <w:r>
        <w:rPr>
          <w:color w:val="231F20"/>
          <w:spacing w:val="-2"/>
          <w:w w:val="85"/>
        </w:rPr>
        <w:t>(NEFA)</w:t>
      </w:r>
      <w:r>
        <w:rPr>
          <w:color w:val="231F20"/>
          <w:spacing w:val="-1"/>
        </w:rPr>
        <w:t> </w:t>
      </w:r>
      <w:r>
        <w:rPr>
          <w:color w:val="231F20"/>
          <w:spacing w:val="-2"/>
          <w:w w:val="85"/>
        </w:rPr>
        <w:t>concentration</w:t>
      </w:r>
      <w:r>
        <w:rPr>
          <w:color w:val="231F20"/>
          <w:spacing w:val="-1"/>
        </w:rPr>
        <w:t> </w:t>
      </w:r>
      <w:r>
        <w:rPr>
          <w:color w:val="231F20"/>
          <w:spacing w:val="-2"/>
          <w:w w:val="85"/>
        </w:rPr>
        <w:t>is</w:t>
      </w:r>
      <w:r>
        <w:rPr>
          <w:color w:val="231F20"/>
          <w:spacing w:val="-1"/>
        </w:rPr>
        <w:t> </w:t>
      </w:r>
      <w:r>
        <w:rPr>
          <w:color w:val="231F20"/>
          <w:spacing w:val="-2"/>
          <w:w w:val="85"/>
        </w:rPr>
        <w:t>obtained</w:t>
      </w:r>
      <w:r>
        <w:rPr>
          <w:color w:val="231F20"/>
          <w:spacing w:val="-1"/>
        </w:rPr>
        <w:t> </w:t>
      </w:r>
      <w:r>
        <w:rPr>
          <w:color w:val="231F20"/>
          <w:spacing w:val="-2"/>
          <w:w w:val="85"/>
        </w:rPr>
        <w:t>by</w:t>
      </w:r>
      <w:r>
        <w:rPr>
          <w:color w:val="231F20"/>
          <w:spacing w:val="-1"/>
        </w:rPr>
        <w:t> </w:t>
      </w:r>
      <w:r>
        <w:rPr>
          <w:color w:val="231F20"/>
          <w:spacing w:val="-2"/>
          <w:w w:val="85"/>
        </w:rPr>
        <w:t>measuring</w:t>
      </w:r>
      <w:r>
        <w:rPr>
          <w:color w:val="231F20"/>
          <w:spacing w:val="-1"/>
        </w:rPr>
        <w:t> </w:t>
      </w:r>
      <w:r>
        <w:rPr>
          <w:color w:val="231F20"/>
          <w:spacing w:val="-2"/>
          <w:w w:val="85"/>
        </w:rPr>
        <w:t>absorbance</w:t>
      </w:r>
      <w:r>
        <w:rPr>
          <w:color w:val="231F20"/>
          <w:spacing w:val="-1"/>
        </w:rPr>
        <w:t> </w:t>
      </w:r>
      <w:r>
        <w:rPr>
          <w:color w:val="231F20"/>
          <w:spacing w:val="-2"/>
          <w:w w:val="85"/>
        </w:rPr>
        <w:t>of</w:t>
      </w:r>
      <w:r>
        <w:rPr>
          <w:color w:val="231F20"/>
          <w:spacing w:val="-1"/>
        </w:rPr>
        <w:t> </w:t>
      </w:r>
      <w:r>
        <w:rPr>
          <w:color w:val="231F20"/>
          <w:spacing w:val="-2"/>
          <w:w w:val="85"/>
        </w:rPr>
        <w:t>the</w:t>
      </w:r>
      <w:r>
        <w:rPr>
          <w:color w:val="231F20"/>
          <w:spacing w:val="40"/>
        </w:rPr>
        <w:t> </w:t>
      </w:r>
      <w:r>
        <w:rPr>
          <w:color w:val="231F20"/>
          <w:w w:val="95"/>
        </w:rPr>
        <w:t>blue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purple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color.</w:t>
      </w:r>
    </w:p>
    <w:p>
      <w:pPr>
        <w:pStyle w:val="Heading1"/>
      </w:pPr>
      <w:r>
        <w:rPr>
          <w:color w:val="231F20"/>
          <w:spacing w:val="-2"/>
        </w:rPr>
        <w:t>Reactions</w:t>
      </w:r>
    </w:p>
    <w:p>
      <w:pPr>
        <w:pStyle w:val="BodyText"/>
        <w:ind w:left="0"/>
        <w:rPr>
          <w:b/>
          <w:sz w:val="9"/>
        </w:rPr>
      </w:pPr>
      <w:r>
        <w:rPr/>
        <w:pict>
          <v:group style="position:absolute;margin-left:51.023499pt;margin-top:6.398605pt;width:238.15pt;height:223.95pt;mso-position-horizontal-relative:page;mso-position-vertical-relative:paragraph;z-index:-15728640;mso-wrap-distance-left:0;mso-wrap-distance-right:0" id="docshapegroup20" coordorigin="1020,128" coordsize="4763,4479">
            <v:shape style="position:absolute;left:1023;top:130;width:4757;height:4473" type="#_x0000_t75" id="docshape21" stroked="false">
              <v:imagedata r:id="rId7" o:title=""/>
            </v:shape>
            <v:rect style="position:absolute;left:1023;top:130;width:4757;height:4473" id="docshape22" filled="false" stroked="true" strokeweight=".3pt" strokecolor="#231f20">
              <v:stroke dashstyle="solid"/>
            </v:rect>
            <w10:wrap type="topAndBottom"/>
          </v:group>
        </w:pict>
      </w:r>
    </w:p>
    <w:p>
      <w:pPr>
        <w:pStyle w:val="BodyText"/>
        <w:spacing w:before="8"/>
        <w:ind w:left="0"/>
        <w:rPr>
          <w:b/>
        </w:rPr>
      </w:pPr>
    </w:p>
    <w:p>
      <w:pPr>
        <w:spacing w:before="1"/>
        <w:ind w:left="100" w:right="0" w:firstLine="0"/>
        <w:jc w:val="left"/>
        <w:rPr>
          <w:b/>
          <w:sz w:val="16"/>
        </w:rPr>
      </w:pPr>
      <w:r>
        <w:rPr>
          <w:b/>
          <w:color w:val="231F20"/>
          <w:sz w:val="16"/>
        </w:rPr>
        <w:t>Physical</w:t>
      </w:r>
      <w:r>
        <w:rPr>
          <w:b/>
          <w:color w:val="231F20"/>
          <w:spacing w:val="-2"/>
          <w:sz w:val="16"/>
        </w:rPr>
        <w:t> </w:t>
      </w:r>
      <w:r>
        <w:rPr>
          <w:b/>
          <w:color w:val="231F20"/>
          <w:sz w:val="16"/>
        </w:rPr>
        <w:t>or</w:t>
      </w:r>
      <w:r>
        <w:rPr>
          <w:b/>
          <w:color w:val="231F20"/>
          <w:spacing w:val="-2"/>
          <w:sz w:val="16"/>
        </w:rPr>
        <w:t> </w:t>
      </w:r>
      <w:r>
        <w:rPr>
          <w:b/>
          <w:color w:val="231F20"/>
          <w:sz w:val="16"/>
        </w:rPr>
        <w:t>chemical</w:t>
      </w:r>
      <w:r>
        <w:rPr>
          <w:b/>
          <w:color w:val="231F20"/>
          <w:spacing w:val="-2"/>
          <w:sz w:val="16"/>
        </w:rPr>
        <w:t> </w:t>
      </w:r>
      <w:r>
        <w:rPr>
          <w:b/>
          <w:color w:val="231F20"/>
          <w:sz w:val="16"/>
        </w:rPr>
        <w:t>indications</w:t>
      </w:r>
      <w:r>
        <w:rPr>
          <w:b/>
          <w:color w:val="231F20"/>
          <w:spacing w:val="-2"/>
          <w:sz w:val="16"/>
        </w:rPr>
        <w:t> </w:t>
      </w:r>
      <w:r>
        <w:rPr>
          <w:b/>
          <w:color w:val="231F20"/>
          <w:sz w:val="16"/>
        </w:rPr>
        <w:t>of</w:t>
      </w:r>
      <w:r>
        <w:rPr>
          <w:b/>
          <w:color w:val="231F20"/>
          <w:spacing w:val="-2"/>
          <w:sz w:val="16"/>
        </w:rPr>
        <w:t> instability</w:t>
      </w:r>
    </w:p>
    <w:p>
      <w:pPr>
        <w:pStyle w:val="BodyText"/>
        <w:spacing w:before="54"/>
      </w:pPr>
      <w:r>
        <w:rPr>
          <w:color w:val="231F20"/>
          <w:w w:val="85"/>
        </w:rPr>
        <w:t>The presence of precipitates in the reagents or values of control sera outside the manu-</w:t>
      </w:r>
      <w:r>
        <w:rPr>
          <w:color w:val="231F20"/>
          <w:spacing w:val="40"/>
        </w:rPr>
        <w:t> </w:t>
      </w:r>
      <w:r>
        <w:rPr>
          <w:color w:val="231F20"/>
          <w:w w:val="85"/>
        </w:rPr>
        <w:t>facturer’s acceptable range may be an indication of reagent’s instability.</w:t>
      </w:r>
    </w:p>
    <w:p>
      <w:pPr>
        <w:pStyle w:val="Heading1"/>
        <w:spacing w:before="140"/>
      </w:pPr>
      <w:r>
        <w:rPr>
          <w:color w:val="231F20"/>
          <w:spacing w:val="-2"/>
        </w:rPr>
        <w:t>Instruments</w:t>
      </w:r>
    </w:p>
    <w:p>
      <w:pPr>
        <w:pStyle w:val="BodyText"/>
        <w:spacing w:before="54"/>
        <w:ind w:right="38"/>
        <w:jc w:val="both"/>
      </w:pPr>
      <w:r>
        <w:rPr>
          <w:color w:val="231F20"/>
          <w:w w:val="80"/>
        </w:rPr>
        <w:t>The reagent is designed to be used on commercially available automated analyzers. Refer to</w:t>
      </w:r>
      <w:r>
        <w:rPr>
          <w:color w:val="231F20"/>
          <w:spacing w:val="40"/>
        </w:rPr>
        <w:t> </w:t>
      </w:r>
      <w:r>
        <w:rPr>
          <w:color w:val="231F20"/>
          <w:w w:val="85"/>
        </w:rPr>
        <w:t>the operating manual for a description of instrument operation and specifications. A vali-</w:t>
      </w:r>
      <w:r>
        <w:rPr>
          <w:color w:val="231F20"/>
          <w:spacing w:val="40"/>
        </w:rPr>
        <w:t> </w:t>
      </w:r>
      <w:r>
        <w:rPr>
          <w:color w:val="231F20"/>
          <w:w w:val="80"/>
        </w:rPr>
        <w:t>dation by the user in practice at the customer’s site in the form of measurements of adequate</w:t>
      </w:r>
      <w:r>
        <w:rPr>
          <w:color w:val="231F20"/>
          <w:spacing w:val="40"/>
        </w:rPr>
        <w:t> </w:t>
      </w:r>
      <w:r>
        <w:rPr>
          <w:color w:val="231F20"/>
          <w:spacing w:val="-2"/>
          <w:w w:val="90"/>
        </w:rPr>
        <w:t>control or patient sera in sufficient number is indispensable.</w:t>
      </w:r>
    </w:p>
    <w:p>
      <w:pPr>
        <w:pStyle w:val="Heading1"/>
        <w:spacing w:before="96"/>
      </w:pPr>
      <w:r>
        <w:rPr>
          <w:b w:val="0"/>
        </w:rPr>
        <w:br w:type="column"/>
      </w:r>
      <w:r>
        <w:rPr>
          <w:color w:val="231F20"/>
          <w:spacing w:val="-2"/>
        </w:rPr>
        <w:t>Reagents</w:t>
      </w:r>
    </w:p>
    <w:p>
      <w:pPr>
        <w:pStyle w:val="Heading2"/>
        <w:spacing w:line="240" w:lineRule="auto"/>
      </w:pPr>
      <w:r>
        <w:rPr>
          <w:color w:val="231F20"/>
          <w:w w:val="80"/>
        </w:rPr>
        <w:t>Contents</w:t>
      </w:r>
      <w:r>
        <w:rPr>
          <w:color w:val="231F20"/>
          <w:spacing w:val="5"/>
        </w:rPr>
        <w:t> </w:t>
      </w:r>
      <w:r>
        <w:rPr>
          <w:color w:val="231F20"/>
          <w:w w:val="80"/>
        </w:rPr>
        <w:t>and</w:t>
      </w:r>
      <w:r>
        <w:rPr>
          <w:color w:val="231F20"/>
          <w:spacing w:val="6"/>
        </w:rPr>
        <w:t> </w:t>
      </w:r>
      <w:r>
        <w:rPr>
          <w:color w:val="231F20"/>
          <w:w w:val="80"/>
        </w:rPr>
        <w:t>storage</w:t>
      </w:r>
      <w:r>
        <w:rPr>
          <w:color w:val="231F20"/>
          <w:spacing w:val="6"/>
        </w:rPr>
        <w:t> </w:t>
      </w:r>
      <w:r>
        <w:rPr>
          <w:color w:val="231F20"/>
          <w:spacing w:val="-2"/>
          <w:w w:val="80"/>
        </w:rPr>
        <w:t>conditions</w:t>
      </w:r>
    </w:p>
    <w:tbl>
      <w:tblPr>
        <w:tblW w:w="0" w:type="auto"/>
        <w:jc w:val="left"/>
        <w:tblInd w:w="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52"/>
        <w:gridCol w:w="699"/>
        <w:gridCol w:w="1217"/>
        <w:gridCol w:w="1793"/>
      </w:tblGrid>
      <w:tr>
        <w:trPr>
          <w:trHeight w:val="1010" w:hRule="atLeast"/>
        </w:trPr>
        <w:tc>
          <w:tcPr>
            <w:tcW w:w="1052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477" w:lineRule="auto" w:before="45"/>
              <w:ind w:left="-1" w:right="647"/>
              <w:rPr>
                <w:b/>
                <w:sz w:val="14"/>
              </w:rPr>
            </w:pPr>
            <w:r>
              <w:rPr>
                <w:b/>
                <w:color w:val="231F20"/>
                <w:spacing w:val="-4"/>
                <w:w w:val="85"/>
                <w:sz w:val="14"/>
              </w:rPr>
              <w:t>R1</w:t>
            </w:r>
            <w:r>
              <w:rPr>
                <w:b/>
                <w:color w:val="231F20"/>
                <w:spacing w:val="-6"/>
                <w:sz w:val="14"/>
              </w:rPr>
              <w:t> </w:t>
            </w:r>
            <w:r>
              <w:rPr>
                <w:b/>
                <w:color w:val="231F20"/>
                <w:spacing w:val="-4"/>
                <w:w w:val="85"/>
                <w:sz w:val="14"/>
              </w:rPr>
              <w:t>Set:</w:t>
            </w:r>
            <w:r>
              <w:rPr>
                <w:b/>
                <w:color w:val="231F20"/>
                <w:spacing w:val="40"/>
                <w:sz w:val="14"/>
              </w:rPr>
              <w:t> </w:t>
            </w:r>
            <w:r>
              <w:rPr>
                <w:b/>
                <w:color w:val="231F20"/>
                <w:spacing w:val="-2"/>
                <w:w w:val="85"/>
                <w:sz w:val="14"/>
              </w:rPr>
              <w:t>R2</w:t>
            </w:r>
            <w:r>
              <w:rPr>
                <w:b/>
                <w:color w:val="231F20"/>
                <w:spacing w:val="-7"/>
                <w:sz w:val="14"/>
              </w:rPr>
              <w:t> </w:t>
            </w:r>
            <w:r>
              <w:rPr>
                <w:b/>
                <w:color w:val="231F20"/>
                <w:spacing w:val="-6"/>
                <w:w w:val="85"/>
                <w:sz w:val="14"/>
              </w:rPr>
              <w:t>Set:</w:t>
            </w:r>
          </w:p>
          <w:p>
            <w:pPr>
              <w:pStyle w:val="TableParagraph"/>
              <w:spacing w:before="9"/>
              <w:rPr>
                <w:b/>
                <w:sz w:val="13"/>
              </w:rPr>
            </w:pPr>
          </w:p>
          <w:p>
            <w:pPr>
              <w:pStyle w:val="TableParagraph"/>
              <w:spacing w:line="145" w:lineRule="exact"/>
              <w:ind w:left="-1"/>
              <w:rPr>
                <w:b/>
                <w:sz w:val="14"/>
              </w:rPr>
            </w:pPr>
            <w:r>
              <w:rPr>
                <w:b/>
                <w:color w:val="231F20"/>
                <w:spacing w:val="-2"/>
                <w:w w:val="95"/>
                <w:sz w:val="14"/>
              </w:rPr>
              <w:t>Ingredients</w:t>
            </w:r>
          </w:p>
        </w:tc>
        <w:tc>
          <w:tcPr>
            <w:tcW w:w="699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left="365" w:right="93"/>
              <w:rPr>
                <w:sz w:val="14"/>
              </w:rPr>
            </w:pPr>
            <w:r>
              <w:rPr>
                <w:color w:val="231F20"/>
                <w:spacing w:val="-4"/>
                <w:w w:val="80"/>
                <w:sz w:val="14"/>
              </w:rPr>
              <w:t>R1a:</w:t>
            </w:r>
            <w:r>
              <w:rPr>
                <w:color w:val="231F20"/>
                <w:spacing w:val="40"/>
                <w:sz w:val="14"/>
              </w:rPr>
              <w:t> </w:t>
            </w:r>
            <w:r>
              <w:rPr>
                <w:color w:val="231F20"/>
                <w:spacing w:val="-4"/>
                <w:w w:val="90"/>
                <w:sz w:val="14"/>
              </w:rPr>
              <w:t>R1:</w:t>
            </w:r>
            <w:r>
              <w:rPr>
                <w:color w:val="231F20"/>
                <w:spacing w:val="40"/>
                <w:sz w:val="14"/>
              </w:rPr>
              <w:t> </w:t>
            </w:r>
            <w:r>
              <w:rPr>
                <w:color w:val="231F20"/>
                <w:spacing w:val="-4"/>
                <w:w w:val="80"/>
                <w:sz w:val="14"/>
              </w:rPr>
              <w:t>R2a:</w:t>
            </w:r>
            <w:r>
              <w:rPr>
                <w:color w:val="231F20"/>
                <w:spacing w:val="40"/>
                <w:sz w:val="14"/>
              </w:rPr>
              <w:t> </w:t>
            </w:r>
            <w:r>
              <w:rPr>
                <w:color w:val="231F20"/>
                <w:spacing w:val="-4"/>
                <w:w w:val="90"/>
                <w:sz w:val="14"/>
              </w:rPr>
              <w:t>R2:</w:t>
            </w:r>
          </w:p>
        </w:tc>
        <w:tc>
          <w:tcPr>
            <w:tcW w:w="1217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45"/>
              <w:ind w:left="233" w:right="486"/>
              <w:rPr>
                <w:sz w:val="14"/>
              </w:rPr>
            </w:pPr>
            <w:r>
              <w:rPr>
                <w:color w:val="231F20"/>
                <w:w w:val="90"/>
                <w:sz w:val="14"/>
              </w:rPr>
              <w:t>Color</w:t>
            </w:r>
            <w:r>
              <w:rPr>
                <w:color w:val="231F20"/>
                <w:spacing w:val="-6"/>
                <w:w w:val="90"/>
                <w:sz w:val="14"/>
              </w:rPr>
              <w:t> </w:t>
            </w:r>
            <w:r>
              <w:rPr>
                <w:color w:val="231F20"/>
                <w:w w:val="90"/>
                <w:sz w:val="14"/>
              </w:rPr>
              <w:t>A</w:t>
            </w:r>
            <w:r>
              <w:rPr>
                <w:color w:val="231F20"/>
                <w:spacing w:val="40"/>
                <w:sz w:val="14"/>
              </w:rPr>
              <w:t> </w:t>
            </w:r>
            <w:r>
              <w:rPr>
                <w:color w:val="231F20"/>
                <w:w w:val="80"/>
                <w:sz w:val="14"/>
              </w:rPr>
              <w:t>Solvent</w:t>
            </w:r>
            <w:r>
              <w:rPr>
                <w:color w:val="231F20"/>
                <w:spacing w:val="-2"/>
                <w:w w:val="80"/>
                <w:sz w:val="14"/>
              </w:rPr>
              <w:t> </w:t>
            </w:r>
            <w:r>
              <w:rPr>
                <w:color w:val="231F20"/>
                <w:w w:val="80"/>
                <w:sz w:val="14"/>
              </w:rPr>
              <w:t>A</w:t>
            </w:r>
            <w:r>
              <w:rPr>
                <w:color w:val="231F20"/>
                <w:spacing w:val="40"/>
                <w:sz w:val="14"/>
              </w:rPr>
              <w:t> </w:t>
            </w:r>
            <w:r>
              <w:rPr>
                <w:color w:val="231F20"/>
                <w:w w:val="90"/>
                <w:sz w:val="14"/>
              </w:rPr>
              <w:t>Color</w:t>
            </w:r>
            <w:r>
              <w:rPr>
                <w:color w:val="231F20"/>
                <w:spacing w:val="-2"/>
                <w:w w:val="90"/>
                <w:sz w:val="14"/>
              </w:rPr>
              <w:t> </w:t>
            </w:r>
            <w:r>
              <w:rPr>
                <w:color w:val="231F20"/>
                <w:w w:val="90"/>
                <w:sz w:val="14"/>
              </w:rPr>
              <w:t>B</w:t>
            </w:r>
            <w:r>
              <w:rPr>
                <w:color w:val="231F20"/>
                <w:spacing w:val="40"/>
                <w:sz w:val="14"/>
              </w:rPr>
              <w:t> </w:t>
            </w:r>
            <w:r>
              <w:rPr>
                <w:color w:val="231F20"/>
                <w:spacing w:val="-4"/>
                <w:w w:val="85"/>
                <w:sz w:val="14"/>
              </w:rPr>
              <w:t>Solvent</w:t>
            </w:r>
            <w:r>
              <w:rPr>
                <w:color w:val="231F20"/>
                <w:spacing w:val="-6"/>
                <w:sz w:val="14"/>
              </w:rPr>
              <w:t> </w:t>
            </w:r>
            <w:r>
              <w:rPr>
                <w:color w:val="231F20"/>
                <w:spacing w:val="-4"/>
                <w:w w:val="85"/>
                <w:sz w:val="14"/>
              </w:rPr>
              <w:t>B</w:t>
            </w:r>
          </w:p>
        </w:tc>
        <w:tc>
          <w:tcPr>
            <w:tcW w:w="1793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line="477" w:lineRule="auto" w:before="45"/>
              <w:ind w:left="490" w:right="414" w:hanging="1"/>
              <w:rPr>
                <w:sz w:val="14"/>
              </w:rPr>
            </w:pPr>
            <w:r>
              <w:rPr>
                <w:color w:val="231F20"/>
                <w:w w:val="85"/>
                <w:sz w:val="14"/>
              </w:rPr>
              <w:t>Store</w:t>
            </w:r>
            <w:r>
              <w:rPr>
                <w:color w:val="231F20"/>
                <w:spacing w:val="-4"/>
                <w:w w:val="85"/>
                <w:sz w:val="14"/>
              </w:rPr>
              <w:t> </w:t>
            </w:r>
            <w:r>
              <w:rPr>
                <w:color w:val="231F20"/>
                <w:w w:val="85"/>
                <w:sz w:val="14"/>
              </w:rPr>
              <w:t>at</w:t>
            </w:r>
            <w:r>
              <w:rPr>
                <w:color w:val="231F20"/>
                <w:spacing w:val="-4"/>
                <w:w w:val="85"/>
                <w:sz w:val="14"/>
              </w:rPr>
              <w:t> </w:t>
            </w:r>
            <w:r>
              <w:rPr>
                <w:color w:val="231F20"/>
                <w:w w:val="85"/>
                <w:sz w:val="14"/>
              </w:rPr>
              <w:t>2–10</w:t>
            </w:r>
            <w:r>
              <w:rPr>
                <w:color w:val="231F20"/>
                <w:spacing w:val="-4"/>
                <w:w w:val="85"/>
                <w:sz w:val="14"/>
              </w:rPr>
              <w:t> </w:t>
            </w:r>
            <w:r>
              <w:rPr>
                <w:color w:val="231F20"/>
                <w:w w:val="85"/>
                <w:sz w:val="14"/>
              </w:rPr>
              <w:t>°C</w:t>
            </w:r>
            <w:r>
              <w:rPr>
                <w:color w:val="231F20"/>
                <w:spacing w:val="40"/>
                <w:sz w:val="14"/>
              </w:rPr>
              <w:t> </w:t>
            </w:r>
            <w:r>
              <w:rPr>
                <w:color w:val="231F20"/>
                <w:w w:val="85"/>
                <w:sz w:val="14"/>
              </w:rPr>
              <w:t>Store</w:t>
            </w:r>
            <w:r>
              <w:rPr>
                <w:color w:val="231F20"/>
                <w:spacing w:val="-2"/>
                <w:w w:val="85"/>
                <w:sz w:val="14"/>
              </w:rPr>
              <w:t> </w:t>
            </w:r>
            <w:r>
              <w:rPr>
                <w:color w:val="231F20"/>
                <w:w w:val="85"/>
                <w:sz w:val="14"/>
              </w:rPr>
              <w:t>at</w:t>
            </w:r>
            <w:r>
              <w:rPr>
                <w:color w:val="231F20"/>
                <w:spacing w:val="-1"/>
                <w:w w:val="85"/>
                <w:sz w:val="14"/>
              </w:rPr>
              <w:t> </w:t>
            </w:r>
            <w:r>
              <w:rPr>
                <w:color w:val="231F20"/>
                <w:w w:val="85"/>
                <w:sz w:val="14"/>
              </w:rPr>
              <w:t>2–10</w:t>
            </w:r>
            <w:r>
              <w:rPr>
                <w:color w:val="231F20"/>
                <w:spacing w:val="-1"/>
                <w:w w:val="85"/>
                <w:sz w:val="14"/>
              </w:rPr>
              <w:t> </w:t>
            </w:r>
            <w:r>
              <w:rPr>
                <w:color w:val="231F20"/>
                <w:spacing w:val="-5"/>
                <w:w w:val="85"/>
                <w:sz w:val="14"/>
              </w:rPr>
              <w:t>°C</w:t>
            </w:r>
          </w:p>
        </w:tc>
      </w:tr>
      <w:tr>
        <w:trPr>
          <w:trHeight w:val="210" w:hRule="atLeast"/>
        </w:trPr>
        <w:tc>
          <w:tcPr>
            <w:tcW w:w="1052" w:type="dxa"/>
            <w:tcBorders>
              <w:top w:val="single" w:sz="4" w:space="0" w:color="231F20"/>
              <w:bottom w:val="dashSmallGap" w:sz="4" w:space="0" w:color="231F20"/>
            </w:tcBorders>
          </w:tcPr>
          <w:p>
            <w:pPr>
              <w:pStyle w:val="TableParagraph"/>
              <w:spacing w:line="145" w:lineRule="exact" w:before="45"/>
              <w:ind w:left="-1"/>
              <w:rPr>
                <w:b/>
                <w:sz w:val="14"/>
              </w:rPr>
            </w:pPr>
            <w:r>
              <w:rPr>
                <w:b/>
                <w:color w:val="231F20"/>
                <w:spacing w:val="-2"/>
                <w:w w:val="85"/>
                <w:sz w:val="14"/>
              </w:rPr>
              <w:t>R1</w:t>
            </w:r>
            <w:r>
              <w:rPr>
                <w:b/>
                <w:color w:val="231F20"/>
                <w:spacing w:val="-3"/>
                <w:w w:val="90"/>
                <w:sz w:val="14"/>
              </w:rPr>
              <w:t> </w:t>
            </w:r>
            <w:r>
              <w:rPr>
                <w:b/>
                <w:color w:val="231F20"/>
                <w:spacing w:val="-4"/>
                <w:w w:val="90"/>
                <w:sz w:val="14"/>
              </w:rPr>
              <w:t>Set:</w:t>
            </w:r>
          </w:p>
        </w:tc>
        <w:tc>
          <w:tcPr>
            <w:tcW w:w="699" w:type="dxa"/>
            <w:tcBorders>
              <w:top w:val="single" w:sz="4" w:space="0" w:color="231F20"/>
              <w:bottom w:val="dashSmallGap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7" w:type="dxa"/>
            <w:tcBorders>
              <w:top w:val="single" w:sz="4" w:space="0" w:color="231F20"/>
              <w:bottom w:val="dashSmallGap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93" w:type="dxa"/>
            <w:tcBorders>
              <w:top w:val="single" w:sz="4" w:space="0" w:color="231F20"/>
              <w:bottom w:val="dashSmallGap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46" w:hRule="atLeast"/>
        </w:trPr>
        <w:tc>
          <w:tcPr>
            <w:tcW w:w="1052" w:type="dxa"/>
            <w:tcBorders>
              <w:top w:val="dashSmallGap" w:sz="4" w:space="0" w:color="231F20"/>
            </w:tcBorders>
          </w:tcPr>
          <w:p>
            <w:pPr>
              <w:pStyle w:val="TableParagraph"/>
              <w:spacing w:before="45"/>
              <w:ind w:left="-1"/>
              <w:rPr>
                <w:b/>
                <w:sz w:val="14"/>
              </w:rPr>
            </w:pPr>
            <w:r>
              <w:rPr>
                <w:b/>
                <w:color w:val="231F20"/>
                <w:w w:val="80"/>
                <w:sz w:val="14"/>
              </w:rPr>
              <w:t>R1a:</w:t>
            </w:r>
            <w:r>
              <w:rPr>
                <w:b/>
                <w:color w:val="231F20"/>
                <w:spacing w:val="-3"/>
                <w:sz w:val="14"/>
              </w:rPr>
              <w:t> </w:t>
            </w:r>
            <w:r>
              <w:rPr>
                <w:b/>
                <w:color w:val="231F20"/>
                <w:w w:val="80"/>
                <w:sz w:val="14"/>
              </w:rPr>
              <w:t>Color</w:t>
            </w:r>
            <w:r>
              <w:rPr>
                <w:b/>
                <w:color w:val="231F20"/>
                <w:spacing w:val="-2"/>
                <w:sz w:val="14"/>
              </w:rPr>
              <w:t> </w:t>
            </w:r>
            <w:r>
              <w:rPr>
                <w:b/>
                <w:color w:val="231F20"/>
                <w:spacing w:val="-10"/>
                <w:w w:val="80"/>
                <w:sz w:val="14"/>
              </w:rPr>
              <w:t>A</w:t>
            </w:r>
          </w:p>
        </w:tc>
        <w:tc>
          <w:tcPr>
            <w:tcW w:w="699" w:type="dxa"/>
            <w:tcBorders>
              <w:top w:val="dashSmallGap" w:sz="4" w:space="0" w:color="231F20"/>
            </w:tcBorders>
          </w:tcPr>
          <w:p>
            <w:pPr>
              <w:pStyle w:val="TableParagraph"/>
              <w:spacing w:line="160" w:lineRule="exact" w:before="45"/>
              <w:ind w:left="365"/>
              <w:rPr>
                <w:i/>
                <w:sz w:val="14"/>
              </w:rPr>
            </w:pPr>
            <w:r>
              <w:rPr>
                <w:i/>
                <w:color w:val="231F20"/>
                <w:spacing w:val="-4"/>
                <w:w w:val="85"/>
                <w:sz w:val="14"/>
              </w:rPr>
              <w:t>(when</w:t>
            </w:r>
          </w:p>
          <w:p>
            <w:pPr>
              <w:pStyle w:val="TableParagraph"/>
              <w:spacing w:line="121" w:lineRule="exact"/>
              <w:ind w:left="365"/>
              <w:rPr>
                <w:sz w:val="14"/>
              </w:rPr>
            </w:pPr>
            <w:r>
              <w:rPr>
                <w:color w:val="231F20"/>
                <w:spacing w:val="-5"/>
                <w:w w:val="85"/>
                <w:sz w:val="14"/>
              </w:rPr>
              <w:t>ACS</w:t>
            </w:r>
          </w:p>
        </w:tc>
        <w:tc>
          <w:tcPr>
            <w:tcW w:w="1217" w:type="dxa"/>
            <w:tcBorders>
              <w:top w:val="dashSmallGap" w:sz="4" w:space="0" w:color="231F20"/>
            </w:tcBorders>
          </w:tcPr>
          <w:p>
            <w:pPr>
              <w:pStyle w:val="TableParagraph"/>
              <w:spacing w:before="45"/>
              <w:ind w:left="19"/>
              <w:rPr>
                <w:i/>
                <w:sz w:val="14"/>
              </w:rPr>
            </w:pPr>
            <w:r>
              <w:rPr>
                <w:i/>
                <w:color w:val="231F20"/>
                <w:spacing w:val="-2"/>
                <w:w w:val="95"/>
                <w:sz w:val="14"/>
              </w:rPr>
              <w:t>reconstituted)</w:t>
            </w:r>
          </w:p>
        </w:tc>
        <w:tc>
          <w:tcPr>
            <w:tcW w:w="1793" w:type="dxa"/>
            <w:tcBorders>
              <w:top w:val="dashSmallGap" w:sz="4" w:space="0" w:color="231F20"/>
            </w:tcBorders>
          </w:tcPr>
          <w:p>
            <w:pPr>
              <w:pStyle w:val="TableParagraph"/>
              <w:spacing w:before="9"/>
              <w:rPr>
                <w:b/>
                <w:sz w:val="17"/>
              </w:rPr>
            </w:pPr>
          </w:p>
          <w:p>
            <w:pPr>
              <w:pStyle w:val="TableParagraph"/>
              <w:spacing w:line="122" w:lineRule="exact"/>
              <w:ind w:left="490"/>
              <w:rPr>
                <w:sz w:val="14"/>
              </w:rPr>
            </w:pPr>
            <w:r>
              <w:rPr>
                <w:color w:val="231F20"/>
                <w:w w:val="85"/>
                <w:sz w:val="14"/>
              </w:rPr>
              <w:t>0.53</w:t>
            </w:r>
            <w:r>
              <w:rPr>
                <w:color w:val="231F20"/>
                <w:spacing w:val="-1"/>
                <w:w w:val="95"/>
                <w:sz w:val="14"/>
              </w:rPr>
              <w:t> </w:t>
            </w:r>
            <w:r>
              <w:rPr>
                <w:color w:val="231F20"/>
                <w:spacing w:val="-4"/>
                <w:w w:val="95"/>
                <w:sz w:val="14"/>
              </w:rPr>
              <w:t>U/ml</w:t>
            </w:r>
          </w:p>
        </w:tc>
      </w:tr>
      <w:tr>
        <w:trPr>
          <w:trHeight w:val="160" w:hRule="atLeast"/>
        </w:trPr>
        <w:tc>
          <w:tcPr>
            <w:tcW w:w="1052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99" w:type="dxa"/>
          </w:tcPr>
          <w:p>
            <w:pPr>
              <w:pStyle w:val="TableParagraph"/>
              <w:spacing w:line="122" w:lineRule="exact" w:before="18"/>
              <w:ind w:left="365"/>
              <w:rPr>
                <w:sz w:val="14"/>
              </w:rPr>
            </w:pPr>
            <w:r>
              <w:rPr>
                <w:color w:val="231F20"/>
                <w:spacing w:val="-5"/>
                <w:w w:val="85"/>
                <w:sz w:val="14"/>
              </w:rPr>
              <w:t>CoA</w:t>
            </w:r>
          </w:p>
        </w:tc>
        <w:tc>
          <w:tcPr>
            <w:tcW w:w="1217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793" w:type="dxa"/>
          </w:tcPr>
          <w:p>
            <w:pPr>
              <w:pStyle w:val="TableParagraph"/>
              <w:spacing w:line="122" w:lineRule="exact" w:before="18"/>
              <w:ind w:left="490"/>
              <w:rPr>
                <w:sz w:val="14"/>
              </w:rPr>
            </w:pPr>
            <w:r>
              <w:rPr>
                <w:color w:val="231F20"/>
                <w:w w:val="85"/>
                <w:sz w:val="14"/>
              </w:rPr>
              <w:t>0.31</w:t>
            </w:r>
            <w:r>
              <w:rPr>
                <w:color w:val="231F20"/>
                <w:spacing w:val="-1"/>
                <w:w w:val="95"/>
                <w:sz w:val="14"/>
              </w:rPr>
              <w:t> </w:t>
            </w:r>
            <w:r>
              <w:rPr>
                <w:color w:val="231F20"/>
                <w:spacing w:val="-2"/>
                <w:w w:val="95"/>
                <w:sz w:val="14"/>
              </w:rPr>
              <w:t>mmol/l</w:t>
            </w:r>
          </w:p>
        </w:tc>
      </w:tr>
      <w:tr>
        <w:trPr>
          <w:trHeight w:val="370" w:hRule="atLeast"/>
        </w:trPr>
        <w:tc>
          <w:tcPr>
            <w:tcW w:w="105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99" w:type="dxa"/>
          </w:tcPr>
          <w:p>
            <w:pPr>
              <w:pStyle w:val="TableParagraph"/>
              <w:spacing w:before="17"/>
              <w:ind w:left="365" w:right="75"/>
              <w:rPr>
                <w:sz w:val="14"/>
              </w:rPr>
            </w:pPr>
            <w:r>
              <w:rPr>
                <w:color w:val="231F20"/>
                <w:spacing w:val="-4"/>
                <w:w w:val="90"/>
                <w:sz w:val="14"/>
              </w:rPr>
              <w:t>ATP</w:t>
            </w:r>
            <w:r>
              <w:rPr>
                <w:color w:val="231F20"/>
                <w:spacing w:val="40"/>
                <w:sz w:val="14"/>
              </w:rPr>
              <w:t> </w:t>
            </w:r>
            <w:r>
              <w:rPr>
                <w:color w:val="231F20"/>
                <w:spacing w:val="-4"/>
                <w:w w:val="80"/>
                <w:sz w:val="14"/>
              </w:rPr>
              <w:t>4-AA</w:t>
            </w:r>
          </w:p>
        </w:tc>
        <w:tc>
          <w:tcPr>
            <w:tcW w:w="121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93" w:type="dxa"/>
          </w:tcPr>
          <w:p>
            <w:pPr>
              <w:pStyle w:val="TableParagraph"/>
              <w:spacing w:line="160" w:lineRule="exact" w:before="18"/>
              <w:ind w:left="490"/>
              <w:rPr>
                <w:sz w:val="14"/>
              </w:rPr>
            </w:pPr>
            <w:r>
              <w:rPr>
                <w:color w:val="231F20"/>
                <w:w w:val="85"/>
                <w:sz w:val="14"/>
              </w:rPr>
              <w:t>4.3</w:t>
            </w:r>
            <w:r>
              <w:rPr>
                <w:color w:val="231F20"/>
                <w:spacing w:val="-1"/>
                <w:w w:val="95"/>
                <w:sz w:val="14"/>
              </w:rPr>
              <w:t> </w:t>
            </w:r>
            <w:r>
              <w:rPr>
                <w:color w:val="231F20"/>
                <w:spacing w:val="-2"/>
                <w:w w:val="95"/>
                <w:sz w:val="14"/>
              </w:rPr>
              <w:t>mmol/l</w:t>
            </w:r>
          </w:p>
          <w:p>
            <w:pPr>
              <w:pStyle w:val="TableParagraph"/>
              <w:spacing w:line="160" w:lineRule="exact"/>
              <w:ind w:left="490"/>
              <w:rPr>
                <w:sz w:val="14"/>
              </w:rPr>
            </w:pPr>
            <w:r>
              <w:rPr>
                <w:color w:val="231F20"/>
                <w:w w:val="85"/>
                <w:sz w:val="14"/>
              </w:rPr>
              <w:t>1.5</w:t>
            </w:r>
            <w:r>
              <w:rPr>
                <w:color w:val="231F20"/>
                <w:spacing w:val="-1"/>
                <w:w w:val="95"/>
                <w:sz w:val="14"/>
              </w:rPr>
              <w:t> </w:t>
            </w:r>
            <w:r>
              <w:rPr>
                <w:color w:val="231F20"/>
                <w:spacing w:val="-2"/>
                <w:w w:val="95"/>
                <w:sz w:val="14"/>
              </w:rPr>
              <w:t>mmol/l</w:t>
            </w:r>
          </w:p>
        </w:tc>
      </w:tr>
    </w:tbl>
    <w:p>
      <w:pPr>
        <w:pStyle w:val="BodyText"/>
        <w:tabs>
          <w:tab w:pos="3558" w:val="left" w:leader="none"/>
        </w:tabs>
        <w:spacing w:line="133" w:lineRule="exact"/>
        <w:ind w:left="1517"/>
      </w:pPr>
      <w:r>
        <w:rPr>
          <w:color w:val="231F20"/>
          <w:spacing w:val="-5"/>
          <w:w w:val="90"/>
        </w:rPr>
        <w:t>AOD</w:t>
      </w:r>
      <w:r>
        <w:rPr>
          <w:color w:val="231F20"/>
        </w:rPr>
        <w:tab/>
      </w:r>
      <w:r>
        <w:rPr>
          <w:color w:val="231F20"/>
          <w:w w:val="85"/>
        </w:rPr>
        <w:t>2.6</w:t>
      </w:r>
      <w:r>
        <w:rPr>
          <w:color w:val="231F20"/>
          <w:spacing w:val="-3"/>
        </w:rPr>
        <w:t> </w:t>
      </w:r>
      <w:r>
        <w:rPr>
          <w:color w:val="231F20"/>
          <w:spacing w:val="-4"/>
          <w:w w:val="90"/>
        </w:rPr>
        <w:t>U/ml</w:t>
      </w:r>
    </w:p>
    <w:p>
      <w:pPr>
        <w:pStyle w:val="BodyText"/>
        <w:tabs>
          <w:tab w:pos="2040" w:val="left" w:leader="none"/>
        </w:tabs>
        <w:spacing w:line="160" w:lineRule="exact"/>
        <w:ind w:left="0" w:right="976"/>
        <w:jc w:val="right"/>
      </w:pPr>
      <w:r>
        <w:rPr>
          <w:color w:val="231F20"/>
          <w:w w:val="80"/>
        </w:rPr>
        <w:t>Sodium</w:t>
      </w:r>
      <w:r>
        <w:rPr>
          <w:color w:val="231F20"/>
          <w:spacing w:val="2"/>
        </w:rPr>
        <w:t> </w:t>
      </w:r>
      <w:r>
        <w:rPr>
          <w:color w:val="231F20"/>
          <w:spacing w:val="-2"/>
          <w:w w:val="95"/>
        </w:rPr>
        <w:t>azide</w:t>
      </w:r>
      <w:r>
        <w:rPr>
          <w:color w:val="231F20"/>
        </w:rPr>
        <w:tab/>
      </w:r>
      <w:r>
        <w:rPr>
          <w:color w:val="231F20"/>
          <w:w w:val="85"/>
        </w:rPr>
        <w:t>0.062</w:t>
      </w:r>
      <w:r>
        <w:rPr>
          <w:color w:val="231F20"/>
          <w:spacing w:val="-1"/>
          <w:w w:val="95"/>
        </w:rPr>
        <w:t> </w:t>
      </w:r>
      <w:r>
        <w:rPr>
          <w:color w:val="231F20"/>
          <w:spacing w:val="-10"/>
          <w:w w:val="95"/>
        </w:rPr>
        <w:t>%</w:t>
      </w:r>
    </w:p>
    <w:p>
      <w:pPr>
        <w:pStyle w:val="BodyText"/>
        <w:tabs>
          <w:tab w:pos="2040" w:val="left" w:leader="none"/>
        </w:tabs>
        <w:spacing w:line="160" w:lineRule="exact"/>
        <w:ind w:left="0" w:right="1043"/>
        <w:jc w:val="right"/>
      </w:pPr>
      <w:r>
        <w:rPr>
          <w:color w:val="231F20"/>
          <w:w w:val="75"/>
        </w:rPr>
        <w:t>(Color</w:t>
      </w:r>
      <w:r>
        <w:rPr>
          <w:color w:val="231F20"/>
          <w:spacing w:val="-6"/>
        </w:rPr>
        <w:t> </w:t>
      </w:r>
      <w:r>
        <w:rPr>
          <w:color w:val="231F20"/>
          <w:w w:val="75"/>
        </w:rPr>
        <w:t>A</w:t>
      </w:r>
      <w:r>
        <w:rPr>
          <w:color w:val="231F20"/>
          <w:spacing w:val="1"/>
        </w:rPr>
        <w:t> </w:t>
      </w:r>
      <w:r>
        <w:rPr>
          <w:color w:val="231F20"/>
          <w:spacing w:val="-2"/>
          <w:w w:val="75"/>
        </w:rPr>
        <w:t>lyophilized)</w:t>
      </w:r>
      <w:r>
        <w:rPr>
          <w:color w:val="231F20"/>
        </w:rPr>
        <w:tab/>
      </w:r>
      <w:r>
        <w:rPr>
          <w:color w:val="231F20"/>
          <w:spacing w:val="-2"/>
          <w:w w:val="85"/>
        </w:rPr>
        <w:t>(0.8</w:t>
      </w:r>
      <w:r>
        <w:rPr>
          <w:color w:val="231F20"/>
          <w:spacing w:val="-2"/>
        </w:rPr>
        <w:t> </w:t>
      </w:r>
      <w:r>
        <w:rPr>
          <w:color w:val="231F20"/>
          <w:spacing w:val="-5"/>
          <w:w w:val="90"/>
        </w:rPr>
        <w:t>%)</w:t>
      </w:r>
    </w:p>
    <w:p>
      <w:pPr>
        <w:pStyle w:val="BodyText"/>
        <w:spacing w:before="2"/>
        <w:ind w:left="0"/>
        <w:rPr>
          <w:sz w:val="2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38.15pt;height:.3pt;mso-position-horizontal-relative:char;mso-position-vertical-relative:line" id="docshapegroup23" coordorigin="0,0" coordsize="4763,6">
            <v:line style="position:absolute" from="18,3" to="4744,3" stroked="true" strokeweight=".3pt" strokecolor="#231f20">
              <v:stroke dashstyle="shortdot"/>
            </v:line>
            <v:line style="position:absolute" from="0,3" to="18,3" stroked="true" strokeweight=".3pt" strokecolor="#231f20">
              <v:stroke dashstyle="solid"/>
            </v:line>
            <v:line style="position:absolute" from="4744,3" to="4762,3" stroked="true" strokeweight=".3pt" strokecolor="#231f2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417" w:val="left" w:leader="none"/>
          <w:tab w:pos="3458" w:val="left" w:leader="none"/>
        </w:tabs>
        <w:spacing w:line="160" w:lineRule="exact" w:before="14"/>
        <w:ind w:left="0" w:right="890" w:firstLine="0"/>
        <w:jc w:val="right"/>
        <w:rPr>
          <w:sz w:val="14"/>
        </w:rPr>
      </w:pPr>
      <w:r>
        <w:rPr>
          <w:b/>
          <w:color w:val="231F20"/>
          <w:w w:val="80"/>
          <w:sz w:val="14"/>
        </w:rPr>
        <w:t>R1:</w:t>
      </w:r>
      <w:r>
        <w:rPr>
          <w:b/>
          <w:color w:val="231F20"/>
          <w:spacing w:val="-5"/>
          <w:sz w:val="14"/>
        </w:rPr>
        <w:t> </w:t>
      </w:r>
      <w:r>
        <w:rPr>
          <w:b/>
          <w:color w:val="231F20"/>
          <w:w w:val="80"/>
          <w:sz w:val="14"/>
        </w:rPr>
        <w:t>Solvent</w:t>
      </w:r>
      <w:r>
        <w:rPr>
          <w:b/>
          <w:color w:val="231F20"/>
          <w:spacing w:val="-5"/>
          <w:sz w:val="14"/>
        </w:rPr>
        <w:t> </w:t>
      </w:r>
      <w:r>
        <w:rPr>
          <w:b/>
          <w:color w:val="231F20"/>
          <w:spacing w:val="-10"/>
          <w:w w:val="80"/>
          <w:sz w:val="14"/>
        </w:rPr>
        <w:t>A</w:t>
      </w:r>
      <w:r>
        <w:rPr>
          <w:b/>
          <w:color w:val="231F20"/>
          <w:sz w:val="14"/>
        </w:rPr>
        <w:tab/>
      </w:r>
      <w:r>
        <w:rPr>
          <w:color w:val="231F20"/>
          <w:w w:val="80"/>
          <w:sz w:val="14"/>
        </w:rPr>
        <w:t>Phosphate</w:t>
      </w:r>
      <w:r>
        <w:rPr>
          <w:color w:val="231F20"/>
          <w:spacing w:val="-6"/>
          <w:sz w:val="14"/>
        </w:rPr>
        <w:t> </w:t>
      </w:r>
      <w:r>
        <w:rPr>
          <w:color w:val="231F20"/>
          <w:w w:val="80"/>
          <w:sz w:val="14"/>
        </w:rPr>
        <w:t>Buffer,</w:t>
      </w:r>
      <w:r>
        <w:rPr>
          <w:color w:val="231F20"/>
          <w:spacing w:val="-2"/>
          <w:w w:val="80"/>
          <w:sz w:val="14"/>
        </w:rPr>
        <w:t> </w:t>
      </w:r>
      <w:r>
        <w:rPr>
          <w:color w:val="231F20"/>
          <w:w w:val="80"/>
          <w:sz w:val="14"/>
        </w:rPr>
        <w:t>pH</w:t>
      </w:r>
      <w:r>
        <w:rPr>
          <w:color w:val="231F20"/>
          <w:spacing w:val="-5"/>
          <w:sz w:val="14"/>
        </w:rPr>
        <w:t> </w:t>
      </w:r>
      <w:r>
        <w:rPr>
          <w:color w:val="231F20"/>
          <w:spacing w:val="-5"/>
          <w:w w:val="80"/>
          <w:sz w:val="14"/>
        </w:rPr>
        <w:t>7.0</w:t>
      </w:r>
      <w:r>
        <w:rPr>
          <w:color w:val="231F20"/>
          <w:sz w:val="14"/>
        </w:rPr>
        <w:tab/>
      </w:r>
      <w:r>
        <w:rPr>
          <w:color w:val="231F20"/>
          <w:w w:val="90"/>
          <w:sz w:val="14"/>
        </w:rPr>
        <w:t>50</w:t>
      </w:r>
      <w:r>
        <w:rPr>
          <w:color w:val="231F20"/>
          <w:spacing w:val="-6"/>
          <w:w w:val="90"/>
          <w:sz w:val="14"/>
        </w:rPr>
        <w:t> </w:t>
      </w:r>
      <w:r>
        <w:rPr>
          <w:color w:val="231F20"/>
          <w:spacing w:val="-2"/>
          <w:w w:val="90"/>
          <w:sz w:val="14"/>
        </w:rPr>
        <w:t>mmol/l</w:t>
      </w:r>
    </w:p>
    <w:p>
      <w:pPr>
        <w:pStyle w:val="BodyText"/>
        <w:tabs>
          <w:tab w:pos="3558" w:val="left" w:leader="none"/>
        </w:tabs>
        <w:spacing w:line="160" w:lineRule="exact"/>
        <w:ind w:left="1517"/>
      </w:pPr>
      <w:r>
        <w:rPr>
          <w:color w:val="231F20"/>
          <w:w w:val="80"/>
        </w:rPr>
        <w:t>Sodium</w:t>
      </w:r>
      <w:r>
        <w:rPr>
          <w:color w:val="231F20"/>
          <w:spacing w:val="2"/>
        </w:rPr>
        <w:t> </w:t>
      </w:r>
      <w:r>
        <w:rPr>
          <w:color w:val="231F20"/>
          <w:spacing w:val="-2"/>
          <w:w w:val="95"/>
        </w:rPr>
        <w:t>azide</w:t>
      </w:r>
      <w:r>
        <w:rPr>
          <w:color w:val="231F20"/>
        </w:rPr>
        <w:tab/>
      </w:r>
      <w:r>
        <w:rPr>
          <w:color w:val="231F20"/>
          <w:w w:val="85"/>
        </w:rPr>
        <w:t>0.05</w:t>
      </w:r>
      <w:r>
        <w:rPr>
          <w:color w:val="231F20"/>
          <w:spacing w:val="-1"/>
          <w:w w:val="95"/>
        </w:rPr>
        <w:t> </w:t>
      </w:r>
      <w:r>
        <w:rPr>
          <w:color w:val="231F20"/>
          <w:spacing w:val="-10"/>
          <w:w w:val="95"/>
        </w:rPr>
        <w:t>%</w:t>
      </w:r>
    </w:p>
    <w:p>
      <w:pPr>
        <w:pStyle w:val="BodyText"/>
        <w:spacing w:before="5"/>
        <w:ind w:left="0"/>
        <w:rPr>
          <w:sz w:val="2"/>
        </w:rPr>
      </w:pPr>
    </w:p>
    <w:p>
      <w:pPr>
        <w:pStyle w:val="BodyText"/>
        <w:spacing w:line="20" w:lineRule="exact"/>
        <w:rPr>
          <w:sz w:val="2"/>
        </w:rPr>
      </w:pPr>
      <w:r>
        <w:rPr>
          <w:sz w:val="2"/>
        </w:rPr>
        <w:pict>
          <v:group style="width:238.15pt;height:.3pt;mso-position-horizontal-relative:char;mso-position-vertical-relative:line" id="docshapegroup24" coordorigin="0,0" coordsize="4763,6">
            <v:line style="position:absolute" from="0,3" to="4762,3" stroked="true" strokeweight=".3pt" strokecolor="#231f2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spacing w:line="240" w:lineRule="auto" w:before="11"/>
      </w:pPr>
      <w:r>
        <w:rPr>
          <w:color w:val="231F20"/>
          <w:spacing w:val="-2"/>
          <w:w w:val="85"/>
        </w:rPr>
        <w:t>R2</w:t>
      </w:r>
      <w:r>
        <w:rPr>
          <w:color w:val="231F20"/>
          <w:spacing w:val="-3"/>
          <w:w w:val="90"/>
        </w:rPr>
        <w:t> </w:t>
      </w:r>
      <w:r>
        <w:rPr>
          <w:color w:val="231F20"/>
          <w:spacing w:val="-4"/>
          <w:w w:val="90"/>
        </w:rPr>
        <w:t>Set:</w:t>
      </w:r>
    </w:p>
    <w:p>
      <w:pPr>
        <w:pStyle w:val="BodyText"/>
        <w:spacing w:before="2"/>
        <w:ind w:left="0"/>
        <w:rPr>
          <w:b/>
          <w:sz w:val="2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38.15pt;height:.3pt;mso-position-horizontal-relative:char;mso-position-vertical-relative:line" id="docshapegroup25" coordorigin="0,0" coordsize="4763,6">
            <v:line style="position:absolute" from="18,3" to="4744,3" stroked="true" strokeweight=".3pt" strokecolor="#231f20">
              <v:stroke dashstyle="shortdot"/>
            </v:line>
            <v:line style="position:absolute" from="0,3" to="18,3" stroked="true" strokeweight=".3pt" strokecolor="#231f20">
              <v:stroke dashstyle="solid"/>
            </v:line>
            <v:line style="position:absolute" from="4744,3" to="4762,3" stroked="true" strokeweight=".3pt" strokecolor="#231f2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517" w:val="left" w:leader="none"/>
        </w:tabs>
        <w:spacing w:line="160" w:lineRule="exact" w:before="14"/>
        <w:ind w:left="100" w:right="0" w:firstLine="0"/>
        <w:jc w:val="left"/>
        <w:rPr>
          <w:i/>
          <w:sz w:val="14"/>
        </w:rPr>
      </w:pPr>
      <w:r>
        <w:rPr>
          <w:b/>
          <w:color w:val="231F20"/>
          <w:w w:val="80"/>
          <w:sz w:val="14"/>
        </w:rPr>
        <w:t>R2a:</w:t>
      </w:r>
      <w:r>
        <w:rPr>
          <w:b/>
          <w:color w:val="231F20"/>
          <w:spacing w:val="-3"/>
          <w:sz w:val="14"/>
        </w:rPr>
        <w:t> </w:t>
      </w:r>
      <w:r>
        <w:rPr>
          <w:b/>
          <w:color w:val="231F20"/>
          <w:w w:val="80"/>
          <w:sz w:val="14"/>
        </w:rPr>
        <w:t>Color</w:t>
      </w:r>
      <w:r>
        <w:rPr>
          <w:b/>
          <w:color w:val="231F20"/>
          <w:spacing w:val="-2"/>
          <w:sz w:val="14"/>
        </w:rPr>
        <w:t> </w:t>
      </w:r>
      <w:r>
        <w:rPr>
          <w:b/>
          <w:color w:val="231F20"/>
          <w:spacing w:val="-10"/>
          <w:w w:val="80"/>
          <w:sz w:val="14"/>
        </w:rPr>
        <w:t>B</w:t>
      </w:r>
      <w:r>
        <w:rPr>
          <w:b/>
          <w:color w:val="231F20"/>
          <w:sz w:val="14"/>
        </w:rPr>
        <w:tab/>
      </w:r>
      <w:r>
        <w:rPr>
          <w:i/>
          <w:color w:val="231F20"/>
          <w:w w:val="80"/>
          <w:sz w:val="14"/>
        </w:rPr>
        <w:t>(when</w:t>
      </w:r>
      <w:r>
        <w:rPr>
          <w:i/>
          <w:color w:val="231F20"/>
          <w:spacing w:val="1"/>
          <w:sz w:val="14"/>
        </w:rPr>
        <w:t> </w:t>
      </w:r>
      <w:r>
        <w:rPr>
          <w:i/>
          <w:color w:val="231F20"/>
          <w:spacing w:val="-2"/>
          <w:w w:val="90"/>
          <w:sz w:val="14"/>
        </w:rPr>
        <w:t>reconstituted)</w:t>
      </w:r>
    </w:p>
    <w:p>
      <w:pPr>
        <w:pStyle w:val="BodyText"/>
        <w:tabs>
          <w:tab w:pos="3558" w:val="left" w:leader="none"/>
        </w:tabs>
        <w:spacing w:line="160" w:lineRule="exact"/>
        <w:ind w:left="1517"/>
      </w:pPr>
      <w:r>
        <w:rPr>
          <w:color w:val="231F20"/>
          <w:spacing w:val="-4"/>
          <w:w w:val="90"/>
        </w:rPr>
        <w:t>ACOD</w:t>
      </w:r>
      <w:r>
        <w:rPr>
          <w:color w:val="231F20"/>
        </w:rPr>
        <w:tab/>
      </w:r>
      <w:r>
        <w:rPr>
          <w:color w:val="231F20"/>
          <w:w w:val="90"/>
        </w:rPr>
        <w:t>12</w:t>
      </w:r>
      <w:r>
        <w:rPr>
          <w:color w:val="231F20"/>
          <w:spacing w:val="-6"/>
          <w:w w:val="90"/>
        </w:rPr>
        <w:t> </w:t>
      </w:r>
      <w:r>
        <w:rPr>
          <w:color w:val="231F20"/>
          <w:spacing w:val="-4"/>
          <w:w w:val="90"/>
        </w:rPr>
        <w:t>U/ml</w:t>
      </w:r>
    </w:p>
    <w:p>
      <w:pPr>
        <w:pStyle w:val="BodyText"/>
        <w:tabs>
          <w:tab w:pos="3558" w:val="left" w:leader="none"/>
        </w:tabs>
        <w:spacing w:line="160" w:lineRule="exact"/>
        <w:ind w:left="1517"/>
      </w:pPr>
      <w:r>
        <w:rPr>
          <w:color w:val="231F20"/>
          <w:spacing w:val="-5"/>
          <w:w w:val="90"/>
        </w:rPr>
        <w:t>POD</w:t>
      </w:r>
      <w:r>
        <w:rPr>
          <w:color w:val="231F20"/>
        </w:rPr>
        <w:tab/>
      </w:r>
      <w:r>
        <w:rPr>
          <w:color w:val="231F20"/>
          <w:w w:val="90"/>
        </w:rPr>
        <w:t>14</w:t>
      </w:r>
      <w:r>
        <w:rPr>
          <w:color w:val="231F20"/>
          <w:spacing w:val="-6"/>
          <w:w w:val="90"/>
        </w:rPr>
        <w:t> </w:t>
      </w:r>
      <w:r>
        <w:rPr>
          <w:color w:val="231F20"/>
          <w:spacing w:val="-4"/>
          <w:w w:val="90"/>
        </w:rPr>
        <w:t>U/ml</w:t>
      </w:r>
    </w:p>
    <w:p>
      <w:pPr>
        <w:pStyle w:val="BodyText"/>
        <w:spacing w:before="2"/>
        <w:ind w:left="0"/>
        <w:rPr>
          <w:sz w:val="2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38.15pt;height:.3pt;mso-position-horizontal-relative:char;mso-position-vertical-relative:line" id="docshapegroup26" coordorigin="0,0" coordsize="4763,6">
            <v:line style="position:absolute" from="18,3" to="4744,3" stroked="true" strokeweight=".3pt" strokecolor="#231f20">
              <v:stroke dashstyle="shortdot"/>
            </v:line>
            <v:line style="position:absolute" from="0,3" to="18,3" stroked="true" strokeweight=".3pt" strokecolor="#231f20">
              <v:stroke dashstyle="solid"/>
            </v:line>
            <v:line style="position:absolute" from="4744,3" to="4762,3" stroked="true" strokeweight=".3pt" strokecolor="#231f2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517" w:val="left" w:leader="none"/>
          <w:tab w:pos="3558" w:val="left" w:leader="none"/>
        </w:tabs>
        <w:spacing w:before="14"/>
        <w:ind w:left="100" w:right="0" w:firstLine="0"/>
        <w:jc w:val="left"/>
        <w:rPr>
          <w:sz w:val="14"/>
        </w:rPr>
      </w:pPr>
      <w:r>
        <w:rPr>
          <w:b/>
          <w:color w:val="231F20"/>
          <w:w w:val="80"/>
          <w:sz w:val="14"/>
        </w:rPr>
        <w:t>R2:</w:t>
      </w:r>
      <w:r>
        <w:rPr>
          <w:b/>
          <w:color w:val="231F20"/>
          <w:spacing w:val="-5"/>
          <w:sz w:val="14"/>
        </w:rPr>
        <w:t> </w:t>
      </w:r>
      <w:r>
        <w:rPr>
          <w:b/>
          <w:color w:val="231F20"/>
          <w:w w:val="80"/>
          <w:sz w:val="14"/>
        </w:rPr>
        <w:t>Solvent</w:t>
      </w:r>
      <w:r>
        <w:rPr>
          <w:b/>
          <w:color w:val="231F20"/>
          <w:spacing w:val="-5"/>
          <w:sz w:val="14"/>
        </w:rPr>
        <w:t> </w:t>
      </w:r>
      <w:r>
        <w:rPr>
          <w:b/>
          <w:color w:val="231F20"/>
          <w:spacing w:val="-10"/>
          <w:w w:val="80"/>
          <w:sz w:val="14"/>
        </w:rPr>
        <w:t>B</w:t>
      </w:r>
      <w:r>
        <w:rPr>
          <w:b/>
          <w:color w:val="231F20"/>
          <w:sz w:val="14"/>
        </w:rPr>
        <w:tab/>
      </w:r>
      <w:r>
        <w:rPr>
          <w:color w:val="231F20"/>
          <w:spacing w:val="-4"/>
          <w:w w:val="90"/>
          <w:sz w:val="14"/>
        </w:rPr>
        <w:t>MEHA</w:t>
      </w:r>
      <w:r>
        <w:rPr>
          <w:color w:val="231F20"/>
          <w:sz w:val="14"/>
        </w:rPr>
        <w:tab/>
      </w:r>
      <w:r>
        <w:rPr>
          <w:color w:val="231F20"/>
          <w:w w:val="85"/>
          <w:sz w:val="14"/>
        </w:rPr>
        <w:t>2.4</w:t>
      </w:r>
      <w:r>
        <w:rPr>
          <w:color w:val="231F20"/>
          <w:spacing w:val="-3"/>
          <w:sz w:val="14"/>
        </w:rPr>
        <w:t> </w:t>
      </w:r>
      <w:r>
        <w:rPr>
          <w:color w:val="231F20"/>
          <w:spacing w:val="-2"/>
          <w:w w:val="90"/>
          <w:sz w:val="14"/>
        </w:rPr>
        <w:t>mmol/l</w:t>
      </w:r>
    </w:p>
    <w:p>
      <w:pPr>
        <w:pStyle w:val="BodyText"/>
        <w:spacing w:before="5"/>
        <w:ind w:left="0"/>
        <w:rPr>
          <w:sz w:val="2"/>
        </w:rPr>
      </w:pPr>
    </w:p>
    <w:p>
      <w:pPr>
        <w:pStyle w:val="BodyText"/>
        <w:spacing w:line="20" w:lineRule="exact"/>
        <w:rPr>
          <w:sz w:val="2"/>
        </w:rPr>
      </w:pPr>
      <w:r>
        <w:rPr>
          <w:sz w:val="2"/>
        </w:rPr>
        <w:pict>
          <v:group style="width:238.15pt;height:.3pt;mso-position-horizontal-relative:char;mso-position-vertical-relative:line" id="docshapegroup27" coordorigin="0,0" coordsize="4763,6">
            <v:line style="position:absolute" from="0,3" to="4762,3" stroked="true" strokeweight=".3pt" strokecolor="#231f2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2"/>
        <w:ind w:left="0"/>
        <w:rPr>
          <w:sz w:val="13"/>
        </w:rPr>
      </w:pPr>
    </w:p>
    <w:p>
      <w:pPr>
        <w:pStyle w:val="Heading1"/>
        <w:spacing w:before="0"/>
      </w:pPr>
      <w:r>
        <w:rPr>
          <w:color w:val="231F20"/>
        </w:rPr>
        <w:t>Reagent</w:t>
      </w:r>
      <w:r>
        <w:rPr>
          <w:color w:val="231F20"/>
          <w:spacing w:val="2"/>
        </w:rPr>
        <w:t> </w:t>
      </w:r>
      <w:r>
        <w:rPr>
          <w:color w:val="231F20"/>
          <w:spacing w:val="-2"/>
        </w:rPr>
        <w:t>preparation</w:t>
      </w:r>
    </w:p>
    <w:p>
      <w:pPr>
        <w:pStyle w:val="BodyText"/>
        <w:spacing w:line="160" w:lineRule="exact" w:before="55"/>
      </w:pPr>
      <w:r>
        <w:rPr>
          <w:color w:val="231F20"/>
          <w:w w:val="80"/>
        </w:rPr>
        <w:t>R1:</w:t>
      </w:r>
      <w:r>
        <w:rPr>
          <w:color w:val="231F20"/>
          <w:spacing w:val="15"/>
        </w:rPr>
        <w:t> </w:t>
      </w:r>
      <w:r>
        <w:rPr>
          <w:color w:val="231F20"/>
          <w:w w:val="80"/>
        </w:rPr>
        <w:t>Prepare</w:t>
      </w:r>
      <w:r>
        <w:rPr>
          <w:color w:val="231F20"/>
          <w:spacing w:val="-4"/>
        </w:rPr>
        <w:t> </w:t>
      </w:r>
      <w:r>
        <w:rPr>
          <w:color w:val="231F20"/>
          <w:w w:val="80"/>
        </w:rPr>
        <w:t>R1</w:t>
      </w:r>
      <w:r>
        <w:rPr>
          <w:color w:val="231F20"/>
          <w:spacing w:val="-4"/>
        </w:rPr>
        <w:t> </w:t>
      </w:r>
      <w:r>
        <w:rPr>
          <w:color w:val="231F20"/>
          <w:w w:val="80"/>
        </w:rPr>
        <w:t>by</w:t>
      </w:r>
      <w:r>
        <w:rPr>
          <w:color w:val="231F20"/>
          <w:spacing w:val="-4"/>
        </w:rPr>
        <w:t> </w:t>
      </w:r>
      <w:r>
        <w:rPr>
          <w:color w:val="231F20"/>
          <w:w w:val="80"/>
        </w:rPr>
        <w:t>mixing</w:t>
      </w:r>
      <w:r>
        <w:rPr>
          <w:color w:val="231F20"/>
          <w:spacing w:val="-4"/>
        </w:rPr>
        <w:t> </w:t>
      </w:r>
      <w:r>
        <w:rPr>
          <w:color w:val="231F20"/>
          <w:w w:val="8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w w:val="80"/>
        </w:rPr>
        <w:t>bottle</w:t>
      </w:r>
      <w:r>
        <w:rPr>
          <w:color w:val="231F20"/>
          <w:spacing w:val="-3"/>
        </w:rPr>
        <w:t> </w:t>
      </w:r>
      <w:r>
        <w:rPr>
          <w:color w:val="231F20"/>
          <w:w w:val="8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w w:val="80"/>
        </w:rPr>
        <w:t>Color</w:t>
      </w:r>
      <w:r>
        <w:rPr>
          <w:color w:val="231F20"/>
          <w:spacing w:val="-1"/>
          <w:w w:val="80"/>
        </w:rPr>
        <w:t> </w:t>
      </w:r>
      <w:r>
        <w:rPr>
          <w:color w:val="231F20"/>
          <w:w w:val="80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w w:val="80"/>
        </w:rPr>
        <w:t>and</w:t>
      </w:r>
      <w:r>
        <w:rPr>
          <w:color w:val="231F20"/>
          <w:spacing w:val="-4"/>
        </w:rPr>
        <w:t> </w:t>
      </w:r>
      <w:r>
        <w:rPr>
          <w:color w:val="231F20"/>
          <w:w w:val="80"/>
        </w:rPr>
        <w:t>Solvent</w:t>
      </w:r>
      <w:r>
        <w:rPr>
          <w:color w:val="231F20"/>
          <w:spacing w:val="-1"/>
          <w:w w:val="80"/>
        </w:rPr>
        <w:t> </w:t>
      </w:r>
      <w:r>
        <w:rPr>
          <w:color w:val="231F20"/>
          <w:spacing w:val="-5"/>
          <w:w w:val="80"/>
        </w:rPr>
        <w:t>A.</w:t>
      </w:r>
    </w:p>
    <w:p>
      <w:pPr>
        <w:pStyle w:val="BodyText"/>
        <w:spacing w:line="160" w:lineRule="exact"/>
        <w:ind w:left="327"/>
      </w:pPr>
      <w:r>
        <w:rPr>
          <w:color w:val="231F20"/>
          <w:spacing w:val="-2"/>
          <w:w w:val="85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  <w:spacing w:val="-2"/>
          <w:w w:val="85"/>
        </w:rPr>
        <w:t>preparing</w:t>
      </w:r>
      <w:r>
        <w:rPr>
          <w:color w:val="231F20"/>
          <w:spacing w:val="-3"/>
        </w:rPr>
        <w:t> </w:t>
      </w:r>
      <w:r>
        <w:rPr>
          <w:color w:val="231F20"/>
          <w:spacing w:val="-2"/>
          <w:w w:val="85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2"/>
          <w:w w:val="85"/>
        </w:rPr>
        <w:t>R1,</w:t>
      </w:r>
      <w:r>
        <w:rPr>
          <w:color w:val="231F20"/>
          <w:spacing w:val="-3"/>
          <w:w w:val="85"/>
        </w:rPr>
        <w:t> </w:t>
      </w:r>
      <w:r>
        <w:rPr>
          <w:color w:val="231F20"/>
          <w:spacing w:val="-2"/>
          <w:w w:val="85"/>
        </w:rPr>
        <w:t>store</w:t>
      </w:r>
      <w:r>
        <w:rPr>
          <w:color w:val="231F20"/>
          <w:spacing w:val="-3"/>
        </w:rPr>
        <w:t> </w:t>
      </w:r>
      <w:r>
        <w:rPr>
          <w:color w:val="231F20"/>
          <w:spacing w:val="-2"/>
          <w:w w:val="85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2"/>
          <w:w w:val="85"/>
        </w:rPr>
        <w:t>2–10</w:t>
      </w:r>
      <w:r>
        <w:rPr>
          <w:color w:val="231F20"/>
          <w:spacing w:val="-3"/>
        </w:rPr>
        <w:t> </w:t>
      </w:r>
      <w:r>
        <w:rPr>
          <w:color w:val="231F20"/>
          <w:spacing w:val="-2"/>
          <w:w w:val="85"/>
        </w:rPr>
        <w:t>°C</w:t>
      </w:r>
      <w:r>
        <w:rPr>
          <w:color w:val="231F20"/>
          <w:spacing w:val="-3"/>
        </w:rPr>
        <w:t> </w:t>
      </w:r>
      <w:r>
        <w:rPr>
          <w:color w:val="231F20"/>
          <w:spacing w:val="-2"/>
          <w:w w:val="85"/>
        </w:rPr>
        <w:t>and</w:t>
      </w:r>
      <w:r>
        <w:rPr>
          <w:color w:val="231F20"/>
          <w:spacing w:val="-3"/>
        </w:rPr>
        <w:t> </w:t>
      </w:r>
      <w:r>
        <w:rPr>
          <w:color w:val="231F20"/>
          <w:spacing w:val="-2"/>
          <w:w w:val="85"/>
        </w:rPr>
        <w:t>use</w:t>
      </w:r>
      <w:r>
        <w:rPr>
          <w:color w:val="231F20"/>
          <w:spacing w:val="-4"/>
        </w:rPr>
        <w:t> </w:t>
      </w:r>
      <w:r>
        <w:rPr>
          <w:color w:val="231F20"/>
          <w:spacing w:val="-2"/>
          <w:w w:val="85"/>
        </w:rPr>
        <w:t>within</w:t>
      </w:r>
      <w:r>
        <w:rPr>
          <w:color w:val="231F20"/>
          <w:spacing w:val="-3"/>
        </w:rPr>
        <w:t> </w:t>
      </w:r>
      <w:r>
        <w:rPr>
          <w:color w:val="231F20"/>
          <w:spacing w:val="-2"/>
          <w:w w:val="85"/>
        </w:rPr>
        <w:t>1</w:t>
      </w:r>
      <w:r>
        <w:rPr>
          <w:color w:val="231F20"/>
          <w:spacing w:val="-3"/>
        </w:rPr>
        <w:t> </w:t>
      </w:r>
      <w:r>
        <w:rPr>
          <w:color w:val="231F20"/>
          <w:spacing w:val="-2"/>
          <w:w w:val="85"/>
        </w:rPr>
        <w:t>month.</w:t>
      </w:r>
    </w:p>
    <w:p>
      <w:pPr>
        <w:pStyle w:val="BodyText"/>
        <w:spacing w:line="160" w:lineRule="exact" w:before="59"/>
      </w:pPr>
      <w:r>
        <w:rPr>
          <w:color w:val="231F20"/>
          <w:w w:val="80"/>
        </w:rPr>
        <w:t>R2:</w:t>
      </w:r>
      <w:r>
        <w:rPr>
          <w:color w:val="231F20"/>
          <w:spacing w:val="15"/>
        </w:rPr>
        <w:t> </w:t>
      </w:r>
      <w:r>
        <w:rPr>
          <w:color w:val="231F20"/>
          <w:w w:val="80"/>
        </w:rPr>
        <w:t>Prepare</w:t>
      </w:r>
      <w:r>
        <w:rPr>
          <w:color w:val="231F20"/>
          <w:spacing w:val="-4"/>
        </w:rPr>
        <w:t> </w:t>
      </w:r>
      <w:r>
        <w:rPr>
          <w:color w:val="231F20"/>
          <w:w w:val="80"/>
        </w:rPr>
        <w:t>R2</w:t>
      </w:r>
      <w:r>
        <w:rPr>
          <w:color w:val="231F20"/>
          <w:spacing w:val="-3"/>
        </w:rPr>
        <w:t> </w:t>
      </w:r>
      <w:r>
        <w:rPr>
          <w:color w:val="231F20"/>
          <w:w w:val="80"/>
        </w:rPr>
        <w:t>by</w:t>
      </w:r>
      <w:r>
        <w:rPr>
          <w:color w:val="231F20"/>
          <w:spacing w:val="-4"/>
        </w:rPr>
        <w:t> </w:t>
      </w:r>
      <w:r>
        <w:rPr>
          <w:color w:val="231F20"/>
          <w:w w:val="80"/>
        </w:rPr>
        <w:t>mixing</w:t>
      </w:r>
      <w:r>
        <w:rPr>
          <w:color w:val="231F20"/>
          <w:spacing w:val="-3"/>
        </w:rPr>
        <w:t> </w:t>
      </w:r>
      <w:r>
        <w:rPr>
          <w:color w:val="231F20"/>
          <w:w w:val="80"/>
        </w:rPr>
        <w:t>one</w:t>
      </w:r>
      <w:r>
        <w:rPr>
          <w:color w:val="231F20"/>
          <w:spacing w:val="-4"/>
        </w:rPr>
        <w:t> </w:t>
      </w:r>
      <w:r>
        <w:rPr>
          <w:color w:val="231F20"/>
          <w:w w:val="80"/>
        </w:rPr>
        <w:t>bottle</w:t>
      </w:r>
      <w:r>
        <w:rPr>
          <w:color w:val="231F20"/>
          <w:spacing w:val="-4"/>
        </w:rPr>
        <w:t> </w:t>
      </w:r>
      <w:r>
        <w:rPr>
          <w:color w:val="231F20"/>
          <w:w w:val="80"/>
        </w:rPr>
        <w:t>of</w:t>
      </w:r>
      <w:r>
        <w:rPr>
          <w:color w:val="231F20"/>
          <w:spacing w:val="-3"/>
        </w:rPr>
        <w:t> </w:t>
      </w:r>
      <w:r>
        <w:rPr>
          <w:color w:val="231F20"/>
          <w:w w:val="80"/>
        </w:rPr>
        <w:t>Color</w:t>
      </w:r>
      <w:r>
        <w:rPr>
          <w:color w:val="231F20"/>
          <w:spacing w:val="-4"/>
        </w:rPr>
        <w:t> </w:t>
      </w:r>
      <w:r>
        <w:rPr>
          <w:color w:val="231F20"/>
          <w:w w:val="80"/>
        </w:rPr>
        <w:t>B</w:t>
      </w:r>
      <w:r>
        <w:rPr>
          <w:color w:val="231F20"/>
          <w:spacing w:val="-4"/>
        </w:rPr>
        <w:t> </w:t>
      </w:r>
      <w:r>
        <w:rPr>
          <w:color w:val="231F20"/>
          <w:w w:val="80"/>
        </w:rPr>
        <w:t>and</w:t>
      </w:r>
      <w:r>
        <w:rPr>
          <w:color w:val="231F20"/>
          <w:spacing w:val="-3"/>
        </w:rPr>
        <w:t> </w:t>
      </w:r>
      <w:r>
        <w:rPr>
          <w:color w:val="231F20"/>
          <w:w w:val="80"/>
        </w:rPr>
        <w:t>Solvent</w:t>
      </w:r>
      <w:r>
        <w:rPr>
          <w:color w:val="231F20"/>
          <w:spacing w:val="-4"/>
        </w:rPr>
        <w:t> </w:t>
      </w:r>
      <w:r>
        <w:rPr>
          <w:color w:val="231F20"/>
          <w:spacing w:val="-5"/>
          <w:w w:val="80"/>
        </w:rPr>
        <w:t>B.</w:t>
      </w:r>
    </w:p>
    <w:p>
      <w:pPr>
        <w:pStyle w:val="BodyText"/>
        <w:spacing w:line="160" w:lineRule="exact"/>
        <w:ind w:left="327"/>
      </w:pPr>
      <w:r>
        <w:rPr>
          <w:color w:val="231F20"/>
          <w:spacing w:val="-2"/>
          <w:w w:val="85"/>
        </w:rPr>
        <w:t>After</w:t>
      </w:r>
      <w:r>
        <w:rPr>
          <w:color w:val="231F20"/>
          <w:spacing w:val="-4"/>
        </w:rPr>
        <w:t> </w:t>
      </w:r>
      <w:r>
        <w:rPr>
          <w:color w:val="231F20"/>
          <w:spacing w:val="-2"/>
          <w:w w:val="85"/>
        </w:rPr>
        <w:t>preparing</w:t>
      </w:r>
      <w:r>
        <w:rPr>
          <w:color w:val="231F20"/>
          <w:spacing w:val="-3"/>
        </w:rPr>
        <w:t> </w:t>
      </w:r>
      <w:r>
        <w:rPr>
          <w:color w:val="231F20"/>
          <w:spacing w:val="-2"/>
          <w:w w:val="85"/>
        </w:rPr>
        <w:t>the</w:t>
      </w:r>
      <w:r>
        <w:rPr>
          <w:color w:val="231F20"/>
          <w:spacing w:val="-3"/>
        </w:rPr>
        <w:t> </w:t>
      </w:r>
      <w:r>
        <w:rPr>
          <w:color w:val="231F20"/>
          <w:spacing w:val="-2"/>
          <w:w w:val="85"/>
        </w:rPr>
        <w:t>R2,</w:t>
      </w:r>
      <w:r>
        <w:rPr>
          <w:color w:val="231F20"/>
          <w:spacing w:val="-3"/>
          <w:w w:val="85"/>
        </w:rPr>
        <w:t> </w:t>
      </w:r>
      <w:r>
        <w:rPr>
          <w:color w:val="231F20"/>
          <w:spacing w:val="-2"/>
          <w:w w:val="85"/>
        </w:rPr>
        <w:t>store</w:t>
      </w:r>
      <w:r>
        <w:rPr>
          <w:color w:val="231F20"/>
          <w:spacing w:val="-3"/>
        </w:rPr>
        <w:t> </w:t>
      </w:r>
      <w:r>
        <w:rPr>
          <w:color w:val="231F20"/>
          <w:spacing w:val="-2"/>
          <w:w w:val="85"/>
        </w:rPr>
        <w:t>at</w:t>
      </w:r>
      <w:r>
        <w:rPr>
          <w:color w:val="231F20"/>
          <w:spacing w:val="-4"/>
        </w:rPr>
        <w:t> </w:t>
      </w:r>
      <w:r>
        <w:rPr>
          <w:color w:val="231F20"/>
          <w:spacing w:val="-2"/>
          <w:w w:val="85"/>
        </w:rPr>
        <w:t>2–10</w:t>
      </w:r>
      <w:r>
        <w:rPr>
          <w:color w:val="231F20"/>
          <w:spacing w:val="-3"/>
        </w:rPr>
        <w:t> </w:t>
      </w:r>
      <w:r>
        <w:rPr>
          <w:color w:val="231F20"/>
          <w:spacing w:val="-2"/>
          <w:w w:val="85"/>
        </w:rPr>
        <w:t>°C</w:t>
      </w:r>
      <w:r>
        <w:rPr>
          <w:color w:val="231F20"/>
          <w:spacing w:val="-3"/>
        </w:rPr>
        <w:t> </w:t>
      </w:r>
      <w:r>
        <w:rPr>
          <w:color w:val="231F20"/>
          <w:spacing w:val="-2"/>
          <w:w w:val="85"/>
        </w:rPr>
        <w:t>and</w:t>
      </w:r>
      <w:r>
        <w:rPr>
          <w:color w:val="231F20"/>
          <w:spacing w:val="-3"/>
        </w:rPr>
        <w:t> </w:t>
      </w:r>
      <w:r>
        <w:rPr>
          <w:color w:val="231F20"/>
          <w:spacing w:val="-2"/>
          <w:w w:val="85"/>
        </w:rPr>
        <w:t>use</w:t>
      </w:r>
      <w:r>
        <w:rPr>
          <w:color w:val="231F20"/>
          <w:spacing w:val="-4"/>
        </w:rPr>
        <w:t> </w:t>
      </w:r>
      <w:r>
        <w:rPr>
          <w:color w:val="231F20"/>
          <w:spacing w:val="-2"/>
          <w:w w:val="85"/>
        </w:rPr>
        <w:t>within</w:t>
      </w:r>
      <w:r>
        <w:rPr>
          <w:color w:val="231F20"/>
          <w:spacing w:val="-3"/>
        </w:rPr>
        <w:t> </w:t>
      </w:r>
      <w:r>
        <w:rPr>
          <w:color w:val="231F20"/>
          <w:spacing w:val="-2"/>
          <w:w w:val="85"/>
        </w:rPr>
        <w:t>1</w:t>
      </w:r>
      <w:r>
        <w:rPr>
          <w:color w:val="231F20"/>
          <w:spacing w:val="-3"/>
        </w:rPr>
        <w:t> </w:t>
      </w:r>
      <w:r>
        <w:rPr>
          <w:color w:val="231F20"/>
          <w:spacing w:val="-2"/>
          <w:w w:val="85"/>
        </w:rPr>
        <w:t>month.</w:t>
      </w:r>
    </w:p>
    <w:p>
      <w:pPr>
        <w:pStyle w:val="Heading1"/>
        <w:spacing w:before="141"/>
        <w:jc w:val="both"/>
      </w:pPr>
      <w:r>
        <w:rPr>
          <w:color w:val="231F20"/>
        </w:rPr>
        <w:t>Specimen</w:t>
      </w:r>
      <w:r>
        <w:rPr>
          <w:color w:val="231F20"/>
          <w:spacing w:val="-7"/>
        </w:rPr>
        <w:t> </w:t>
      </w:r>
      <w:r>
        <w:rPr>
          <w:color w:val="231F20"/>
        </w:rPr>
        <w:t>collection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preparation</w:t>
      </w:r>
    </w:p>
    <w:p>
      <w:pPr>
        <w:pStyle w:val="BodyText"/>
        <w:spacing w:before="54"/>
        <w:jc w:val="both"/>
      </w:pPr>
      <w:r>
        <w:rPr>
          <w:color w:val="231F20"/>
          <w:w w:val="80"/>
        </w:rPr>
        <w:t>Serum</w:t>
      </w:r>
      <w:r>
        <w:rPr>
          <w:color w:val="231F20"/>
          <w:spacing w:val="-3"/>
        </w:rPr>
        <w:t> </w:t>
      </w:r>
      <w:r>
        <w:rPr>
          <w:color w:val="231F20"/>
          <w:w w:val="80"/>
        </w:rPr>
        <w:t>can</w:t>
      </w:r>
      <w:r>
        <w:rPr>
          <w:color w:val="231F20"/>
          <w:spacing w:val="-3"/>
        </w:rPr>
        <w:t> </w:t>
      </w:r>
      <w:r>
        <w:rPr>
          <w:color w:val="231F20"/>
          <w:w w:val="80"/>
        </w:rPr>
        <w:t>be</w:t>
      </w:r>
      <w:r>
        <w:rPr>
          <w:color w:val="231F20"/>
          <w:spacing w:val="-3"/>
        </w:rPr>
        <w:t> </w:t>
      </w:r>
      <w:r>
        <w:rPr>
          <w:color w:val="231F20"/>
          <w:w w:val="80"/>
        </w:rPr>
        <w:t>used</w:t>
      </w:r>
      <w:r>
        <w:rPr>
          <w:color w:val="231F20"/>
          <w:spacing w:val="-2"/>
        </w:rPr>
        <w:t> </w:t>
      </w:r>
      <w:r>
        <w:rPr>
          <w:color w:val="231F20"/>
          <w:w w:val="80"/>
        </w:rPr>
        <w:t>as</w:t>
      </w:r>
      <w:r>
        <w:rPr>
          <w:color w:val="231F20"/>
          <w:spacing w:val="-3"/>
        </w:rPr>
        <w:t> </w:t>
      </w:r>
      <w:r>
        <w:rPr>
          <w:color w:val="231F20"/>
          <w:spacing w:val="-2"/>
          <w:w w:val="80"/>
        </w:rPr>
        <w:t>specimen.</w:t>
      </w:r>
    </w:p>
    <w:p>
      <w:pPr>
        <w:pStyle w:val="BodyText"/>
        <w:spacing w:before="59"/>
        <w:ind w:right="118"/>
        <w:jc w:val="both"/>
        <w:rPr>
          <w:sz w:val="7"/>
        </w:rPr>
      </w:pPr>
      <w:r>
        <w:rPr>
          <w:color w:val="231F20"/>
          <w:w w:val="80"/>
        </w:rPr>
        <w:t>Assay samples immediately after collection, because the enzymes such as lipoprotein lipase,</w:t>
      </w:r>
      <w:r>
        <w:rPr>
          <w:color w:val="231F20"/>
          <w:spacing w:val="40"/>
        </w:rPr>
        <w:t> </w:t>
      </w:r>
      <w:r>
        <w:rPr>
          <w:color w:val="231F20"/>
          <w:w w:val="85"/>
        </w:rPr>
        <w:t>phospholipase etc.</w:t>
      </w:r>
      <w:r>
        <w:rPr>
          <w:color w:val="231F20"/>
          <w:spacing w:val="-1"/>
          <w:w w:val="85"/>
        </w:rPr>
        <w:t> </w:t>
      </w:r>
      <w:r>
        <w:rPr>
          <w:color w:val="231F20"/>
          <w:w w:val="85"/>
        </w:rPr>
        <w:t>hydrolyze lipids and form fatty acids.</w:t>
      </w:r>
      <w:r>
        <w:rPr>
          <w:color w:val="231F20"/>
          <w:spacing w:val="-1"/>
          <w:w w:val="85"/>
        </w:rPr>
        <w:t> </w:t>
      </w:r>
      <w:r>
        <w:rPr>
          <w:color w:val="231F20"/>
          <w:w w:val="85"/>
        </w:rPr>
        <w:t>Freeze sample,</w:t>
      </w:r>
      <w:r>
        <w:rPr>
          <w:color w:val="231F20"/>
          <w:spacing w:val="-1"/>
          <w:w w:val="85"/>
        </w:rPr>
        <w:t> </w:t>
      </w:r>
      <w:r>
        <w:rPr>
          <w:color w:val="231F20"/>
          <w:w w:val="85"/>
        </w:rPr>
        <w:t>when a serum is</w:t>
      </w:r>
      <w:r>
        <w:rPr>
          <w:color w:val="231F20"/>
          <w:spacing w:val="40"/>
        </w:rPr>
        <w:t> </w:t>
      </w:r>
      <w:r>
        <w:rPr>
          <w:color w:val="231F20"/>
          <w:w w:val="90"/>
        </w:rPr>
        <w:t>stored.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Stability: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2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days</w:t>
      </w:r>
      <w:r>
        <w:rPr>
          <w:color w:val="231F20"/>
          <w:spacing w:val="-3"/>
          <w:w w:val="90"/>
        </w:rPr>
        <w:t> </w:t>
      </w:r>
      <w:r>
        <w:rPr>
          <w:color w:val="231F20"/>
          <w:w w:val="90"/>
        </w:rPr>
        <w:t>at</w:t>
      </w:r>
      <w:r>
        <w:rPr>
          <w:color w:val="231F20"/>
          <w:spacing w:val="-3"/>
          <w:w w:val="90"/>
        </w:rPr>
        <w:t> </w:t>
      </w:r>
      <w:r>
        <w:rPr>
          <w:color w:val="231F20"/>
          <w:w w:val="90"/>
        </w:rPr>
        <w:t>4</w:t>
      </w:r>
      <w:r>
        <w:rPr>
          <w:color w:val="231F20"/>
          <w:spacing w:val="-3"/>
          <w:w w:val="90"/>
        </w:rPr>
        <w:t> </w:t>
      </w:r>
      <w:r>
        <w:rPr>
          <w:color w:val="231F20"/>
          <w:w w:val="90"/>
        </w:rPr>
        <w:t>°C.</w:t>
      </w:r>
      <w:r>
        <w:rPr>
          <w:color w:val="231F20"/>
          <w:w w:val="90"/>
          <w:position w:val="5"/>
          <w:sz w:val="7"/>
        </w:rPr>
        <w:t>1</w:t>
      </w:r>
    </w:p>
    <w:p>
      <w:pPr>
        <w:pStyle w:val="BodyText"/>
        <w:spacing w:before="57"/>
        <w:ind w:right="118"/>
        <w:jc w:val="both"/>
        <w:rPr>
          <w:sz w:val="7"/>
        </w:rPr>
      </w:pPr>
      <w:r>
        <w:rPr>
          <w:color w:val="231F20"/>
          <w:spacing w:val="-2"/>
          <w:w w:val="90"/>
        </w:rPr>
        <w:t>In vivo heparin addition causes wrongly increased values. Because of stimulation of the</w:t>
      </w:r>
      <w:r>
        <w:rPr>
          <w:color w:val="231F20"/>
          <w:spacing w:val="40"/>
        </w:rPr>
        <w:t> </w:t>
      </w:r>
      <w:r>
        <w:rPr>
          <w:color w:val="231F20"/>
          <w:spacing w:val="-2"/>
          <w:w w:val="85"/>
        </w:rPr>
        <w:t>lipoprotein</w:t>
      </w:r>
      <w:r>
        <w:rPr>
          <w:color w:val="231F20"/>
          <w:spacing w:val="-4"/>
        </w:rPr>
        <w:t> </w:t>
      </w:r>
      <w:r>
        <w:rPr>
          <w:color w:val="231F20"/>
          <w:spacing w:val="-2"/>
          <w:w w:val="85"/>
        </w:rPr>
        <w:t>lipase</w:t>
      </w:r>
      <w:r>
        <w:rPr>
          <w:color w:val="231F20"/>
          <w:spacing w:val="-4"/>
        </w:rPr>
        <w:t> </w:t>
      </w:r>
      <w:r>
        <w:rPr>
          <w:color w:val="231F20"/>
          <w:spacing w:val="-2"/>
          <w:w w:val="85"/>
        </w:rPr>
        <w:t>by</w:t>
      </w:r>
      <w:r>
        <w:rPr>
          <w:color w:val="231F20"/>
          <w:spacing w:val="-4"/>
        </w:rPr>
        <w:t> </w:t>
      </w:r>
      <w:r>
        <w:rPr>
          <w:color w:val="231F20"/>
          <w:spacing w:val="-2"/>
          <w:w w:val="85"/>
        </w:rPr>
        <w:t>heparin</w:t>
      </w:r>
      <w:r>
        <w:rPr>
          <w:color w:val="231F20"/>
          <w:spacing w:val="-4"/>
        </w:rPr>
        <w:t> </w:t>
      </w:r>
      <w:r>
        <w:rPr>
          <w:color w:val="231F20"/>
          <w:spacing w:val="-2"/>
          <w:w w:val="85"/>
        </w:rPr>
        <w:t>samples</w:t>
      </w:r>
      <w:r>
        <w:rPr>
          <w:color w:val="231F20"/>
          <w:spacing w:val="-4"/>
        </w:rPr>
        <w:t> </w:t>
      </w:r>
      <w:r>
        <w:rPr>
          <w:color w:val="231F20"/>
          <w:spacing w:val="-2"/>
          <w:w w:val="85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2"/>
          <w:w w:val="85"/>
        </w:rPr>
        <w:t>patients</w:t>
      </w:r>
      <w:r>
        <w:rPr>
          <w:color w:val="231F20"/>
          <w:spacing w:val="-4"/>
        </w:rPr>
        <w:t> </w:t>
      </w:r>
      <w:r>
        <w:rPr>
          <w:color w:val="231F20"/>
          <w:spacing w:val="-2"/>
          <w:w w:val="85"/>
        </w:rPr>
        <w:t>under</w:t>
      </w:r>
      <w:r>
        <w:rPr>
          <w:color w:val="231F20"/>
          <w:spacing w:val="-4"/>
        </w:rPr>
        <w:t> </w:t>
      </w:r>
      <w:r>
        <w:rPr>
          <w:color w:val="231F20"/>
          <w:spacing w:val="-2"/>
          <w:w w:val="85"/>
        </w:rPr>
        <w:t>heparin</w:t>
      </w:r>
      <w:r>
        <w:rPr>
          <w:color w:val="231F20"/>
          <w:spacing w:val="-4"/>
        </w:rPr>
        <w:t> </w:t>
      </w:r>
      <w:r>
        <w:rPr>
          <w:color w:val="231F20"/>
          <w:spacing w:val="-2"/>
          <w:w w:val="85"/>
        </w:rPr>
        <w:t>treatment</w:t>
      </w:r>
      <w:r>
        <w:rPr>
          <w:color w:val="231F20"/>
          <w:spacing w:val="-4"/>
        </w:rPr>
        <w:t> </w:t>
      </w:r>
      <w:r>
        <w:rPr>
          <w:color w:val="231F20"/>
          <w:spacing w:val="-2"/>
          <w:w w:val="85"/>
        </w:rPr>
        <w:t>blood</w:t>
      </w:r>
      <w:r>
        <w:rPr>
          <w:color w:val="231F20"/>
          <w:spacing w:val="-4"/>
        </w:rPr>
        <w:t> </w:t>
      </w:r>
      <w:r>
        <w:rPr>
          <w:color w:val="231F20"/>
          <w:spacing w:val="-2"/>
          <w:w w:val="85"/>
        </w:rPr>
        <w:t>can</w:t>
      </w:r>
      <w:r>
        <w:rPr>
          <w:color w:val="231F20"/>
          <w:spacing w:val="-4"/>
        </w:rPr>
        <w:t> </w:t>
      </w:r>
      <w:r>
        <w:rPr>
          <w:color w:val="231F20"/>
          <w:spacing w:val="-2"/>
          <w:w w:val="85"/>
        </w:rPr>
        <w:t>be</w:t>
      </w:r>
      <w:r>
        <w:rPr>
          <w:color w:val="231F20"/>
          <w:spacing w:val="-4"/>
        </w:rPr>
        <w:t> </w:t>
      </w:r>
      <w:r>
        <w:rPr>
          <w:color w:val="231F20"/>
          <w:spacing w:val="-2"/>
          <w:w w:val="85"/>
        </w:rPr>
        <w:t>used</w:t>
      </w:r>
      <w:r>
        <w:rPr>
          <w:color w:val="231F20"/>
          <w:spacing w:val="40"/>
        </w:rPr>
        <w:t> </w:t>
      </w:r>
      <w:r>
        <w:rPr>
          <w:color w:val="231F20"/>
          <w:spacing w:val="-2"/>
          <w:w w:val="90"/>
        </w:rPr>
        <w:t>for this determination only after appropriate pre-treatment.</w:t>
      </w:r>
      <w:r>
        <w:rPr>
          <w:color w:val="231F20"/>
          <w:spacing w:val="-2"/>
          <w:w w:val="90"/>
          <w:position w:val="5"/>
          <w:sz w:val="7"/>
        </w:rPr>
        <w:t>2</w:t>
      </w:r>
    </w:p>
    <w:p>
      <w:pPr>
        <w:pStyle w:val="Heading1"/>
        <w:jc w:val="both"/>
      </w:pPr>
      <w:r>
        <w:rPr>
          <w:color w:val="231F20"/>
        </w:rPr>
        <w:t>Standard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procedure</w:t>
      </w:r>
    </w:p>
    <w:p>
      <w:pPr>
        <w:pStyle w:val="BodyText"/>
        <w:spacing w:before="54"/>
        <w:jc w:val="both"/>
      </w:pPr>
      <w:r>
        <w:rPr>
          <w:color w:val="231F20"/>
          <w:w w:val="80"/>
        </w:rPr>
        <w:t>Temperature:</w:t>
      </w:r>
      <w:r>
        <w:rPr>
          <w:color w:val="231F20"/>
          <w:spacing w:val="-5"/>
        </w:rPr>
        <w:t> </w:t>
      </w:r>
      <w:r>
        <w:rPr>
          <w:color w:val="231F20"/>
          <w:w w:val="80"/>
        </w:rPr>
        <w:t>37</w:t>
      </w:r>
      <w:r>
        <w:rPr>
          <w:color w:val="231F20"/>
          <w:spacing w:val="1"/>
        </w:rPr>
        <w:t> </w:t>
      </w:r>
      <w:r>
        <w:rPr>
          <w:color w:val="231F20"/>
          <w:w w:val="80"/>
        </w:rPr>
        <w:t>°C</w:t>
      </w:r>
      <w:r>
        <w:rPr>
          <w:color w:val="231F20"/>
          <w:spacing w:val="1"/>
        </w:rPr>
        <w:t> </w:t>
      </w:r>
      <w:r>
        <w:rPr>
          <w:color w:val="231F20"/>
          <w:w w:val="80"/>
        </w:rPr>
        <w:t>(Hitachi</w:t>
      </w:r>
      <w:r>
        <w:rPr>
          <w:color w:val="231F20"/>
          <w:w w:val="80"/>
          <w:position w:val="5"/>
          <w:sz w:val="7"/>
        </w:rPr>
        <w:t>®</w:t>
      </w:r>
      <w:r>
        <w:rPr>
          <w:color w:val="231F20"/>
          <w:spacing w:val="21"/>
          <w:position w:val="5"/>
          <w:sz w:val="7"/>
        </w:rPr>
        <w:t> </w:t>
      </w:r>
      <w:r>
        <w:rPr>
          <w:color w:val="231F20"/>
          <w:spacing w:val="-4"/>
          <w:w w:val="80"/>
        </w:rPr>
        <w:t>737)</w:t>
      </w:r>
    </w:p>
    <w:p>
      <w:pPr>
        <w:pStyle w:val="BodyText"/>
        <w:spacing w:before="3"/>
        <w:ind w:left="0"/>
        <w:rPr>
          <w:sz w:val="11"/>
        </w:rPr>
      </w:pPr>
      <w:r>
        <w:rPr/>
        <w:pict>
          <v:group style="position:absolute;margin-left:306.14151pt;margin-top:7.684018pt;width:238.15pt;height:70.9pt;mso-position-horizontal-relative:page;mso-position-vertical-relative:paragraph;z-index:-15725568;mso-wrap-distance-left:0;mso-wrap-distance-right:0" id="docshapegroup28" coordorigin="6123,154" coordsize="4763,1418">
            <v:shape style="position:absolute;left:6125;top:156;width:4757;height:1412" type="#_x0000_t75" id="docshape29" stroked="false">
              <v:imagedata r:id="rId8" o:title=""/>
            </v:shape>
            <v:rect style="position:absolute;left:6125;top:156;width:4757;height:1412" id="docshape30" filled="false" stroked="true" strokeweight=".3pt" strokecolor="#231f20">
              <v:stroke dashstyle="solid"/>
            </v:rect>
            <w10:wrap type="topAndBottom"/>
          </v:group>
        </w:pict>
      </w:r>
    </w:p>
    <w:p>
      <w:pPr>
        <w:spacing w:before="28"/>
        <w:ind w:left="100" w:right="0" w:firstLine="0"/>
        <w:jc w:val="both"/>
        <w:rPr>
          <w:i/>
          <w:sz w:val="14"/>
        </w:rPr>
      </w:pPr>
      <w:r>
        <w:rPr>
          <w:i/>
          <w:color w:val="231F20"/>
          <w:spacing w:val="-2"/>
          <w:w w:val="80"/>
          <w:sz w:val="14"/>
        </w:rPr>
        <w:t>Calibrator:</w:t>
      </w:r>
      <w:r>
        <w:rPr>
          <w:i/>
          <w:color w:val="231F20"/>
          <w:spacing w:val="-9"/>
          <w:sz w:val="14"/>
        </w:rPr>
        <w:t> </w:t>
      </w:r>
      <w:r>
        <w:rPr>
          <w:i/>
          <w:color w:val="231F20"/>
          <w:spacing w:val="-2"/>
          <w:w w:val="80"/>
          <w:sz w:val="14"/>
        </w:rPr>
        <w:t>Wako</w:t>
      </w:r>
      <w:r>
        <w:rPr>
          <w:i/>
          <w:color w:val="231F20"/>
          <w:spacing w:val="5"/>
          <w:sz w:val="14"/>
        </w:rPr>
        <w:t> </w:t>
      </w:r>
      <w:r>
        <w:rPr>
          <w:i/>
          <w:color w:val="231F20"/>
          <w:spacing w:val="-2"/>
          <w:w w:val="80"/>
          <w:sz w:val="14"/>
        </w:rPr>
        <w:t>NEFA</w:t>
      </w:r>
      <w:r>
        <w:rPr>
          <w:i/>
          <w:color w:val="231F20"/>
          <w:spacing w:val="4"/>
          <w:sz w:val="14"/>
        </w:rPr>
        <w:t> </w:t>
      </w:r>
      <w:r>
        <w:rPr>
          <w:i/>
          <w:color w:val="231F20"/>
          <w:spacing w:val="-2"/>
          <w:w w:val="80"/>
          <w:sz w:val="14"/>
        </w:rPr>
        <w:t>Standard</w:t>
      </w:r>
      <w:r>
        <w:rPr>
          <w:i/>
          <w:color w:val="231F20"/>
          <w:spacing w:val="4"/>
          <w:sz w:val="14"/>
        </w:rPr>
        <w:t> </w:t>
      </w:r>
      <w:r>
        <w:rPr>
          <w:i/>
          <w:color w:val="231F20"/>
          <w:spacing w:val="-2"/>
          <w:w w:val="80"/>
          <w:sz w:val="14"/>
        </w:rPr>
        <w:t>(available</w:t>
      </w:r>
      <w:r>
        <w:rPr>
          <w:i/>
          <w:color w:val="231F20"/>
          <w:spacing w:val="4"/>
          <w:sz w:val="14"/>
        </w:rPr>
        <w:t> </w:t>
      </w:r>
      <w:r>
        <w:rPr>
          <w:i/>
          <w:color w:val="231F20"/>
          <w:spacing w:val="-2"/>
          <w:w w:val="80"/>
          <w:sz w:val="14"/>
        </w:rPr>
        <w:t>separately)</w:t>
      </w:r>
    </w:p>
    <w:p>
      <w:pPr>
        <w:pStyle w:val="BodyText"/>
        <w:spacing w:before="10"/>
        <w:ind w:left="0"/>
        <w:rPr>
          <w:i/>
          <w:sz w:val="13"/>
        </w:rPr>
      </w:pPr>
    </w:p>
    <w:p>
      <w:pPr>
        <w:pStyle w:val="Heading2"/>
        <w:spacing w:before="0"/>
      </w:pPr>
      <w:r>
        <w:rPr>
          <w:color w:val="231F20"/>
          <w:spacing w:val="-2"/>
          <w:w w:val="80"/>
        </w:rPr>
        <w:t>Calculation</w:t>
      </w:r>
      <w:r>
        <w:rPr>
          <w:color w:val="231F20"/>
        </w:rPr>
        <w:t> </w:t>
      </w:r>
      <w:r>
        <w:rPr>
          <w:color w:val="231F20"/>
          <w:spacing w:val="-2"/>
          <w:w w:val="80"/>
        </w:rPr>
        <w:t>of</w:t>
      </w:r>
      <w:r>
        <w:rPr>
          <w:color w:val="231F20"/>
          <w:spacing w:val="1"/>
        </w:rPr>
        <w:t> </w:t>
      </w:r>
      <w:r>
        <w:rPr>
          <w:color w:val="231F20"/>
          <w:spacing w:val="-2"/>
          <w:w w:val="80"/>
        </w:rPr>
        <w:t>NEFA</w:t>
      </w:r>
      <w:r>
        <w:rPr>
          <w:color w:val="231F20"/>
          <w:spacing w:val="1"/>
        </w:rPr>
        <w:t> </w:t>
      </w:r>
      <w:r>
        <w:rPr>
          <w:color w:val="231F20"/>
          <w:spacing w:val="-2"/>
          <w:w w:val="80"/>
        </w:rPr>
        <w:t>concentration</w:t>
      </w:r>
    </w:p>
    <w:p>
      <w:pPr>
        <w:pStyle w:val="BodyText"/>
        <w:ind w:right="117"/>
        <w:jc w:val="both"/>
      </w:pPr>
      <w:r>
        <w:rPr>
          <w:color w:val="231F20"/>
          <w:w w:val="80"/>
        </w:rPr>
        <w:t>Calculate NEFA concentration from the calibration curve which was created from absorbance</w:t>
      </w:r>
      <w:r>
        <w:rPr>
          <w:color w:val="231F20"/>
          <w:spacing w:val="80"/>
        </w:rPr>
        <w:t> </w:t>
      </w:r>
      <w:r>
        <w:rPr>
          <w:color w:val="231F20"/>
          <w:w w:val="95"/>
        </w:rPr>
        <w:t>of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calibrator.</w:t>
      </w:r>
    </w:p>
    <w:p>
      <w:pPr>
        <w:pStyle w:val="BodyText"/>
        <w:spacing w:before="11"/>
        <w:ind w:left="0"/>
        <w:rPr>
          <w:sz w:val="8"/>
        </w:rPr>
      </w:pPr>
      <w:r>
        <w:rPr/>
        <w:pict>
          <v:shape style="position:absolute;margin-left:334.487488pt;margin-top:6.365875pt;width:153.1pt;height:.1pt;mso-position-horizontal-relative:page;mso-position-vertical-relative:paragraph;z-index:-15725056;mso-wrap-distance-left:0;mso-wrap-distance-right:0" id="docshape31" coordorigin="6690,127" coordsize="3062,0" path="m6690,127l9751,127e" filled="false" stroked="true" strokeweight=".3pt" strokecolor="#231f20">
            <v:path arrowok="t"/>
            <v:stroke dashstyle="solid"/>
            <w10:wrap type="topAndBottom"/>
          </v:shape>
        </w:pict>
      </w:r>
    </w:p>
    <w:p>
      <w:pPr>
        <w:spacing w:before="27"/>
        <w:ind w:left="820" w:right="1786" w:firstLine="0"/>
        <w:jc w:val="left"/>
        <w:rPr>
          <w:i/>
          <w:sz w:val="14"/>
        </w:rPr>
      </w:pPr>
      <w:r>
        <w:rPr>
          <w:i/>
          <w:color w:val="231F20"/>
          <w:spacing w:val="-2"/>
          <w:w w:val="85"/>
          <w:sz w:val="14"/>
        </w:rPr>
        <w:t>Conversion</w:t>
      </w:r>
      <w:r>
        <w:rPr>
          <w:i/>
          <w:color w:val="231F20"/>
          <w:spacing w:val="-3"/>
          <w:sz w:val="14"/>
        </w:rPr>
        <w:t> </w:t>
      </w:r>
      <w:r>
        <w:rPr>
          <w:i/>
          <w:color w:val="231F20"/>
          <w:spacing w:val="-2"/>
          <w:w w:val="85"/>
          <w:sz w:val="14"/>
        </w:rPr>
        <w:t>factors: mg/dL</w:t>
      </w:r>
      <w:r>
        <w:rPr>
          <w:i/>
          <w:color w:val="231F20"/>
          <w:spacing w:val="-3"/>
          <w:sz w:val="14"/>
        </w:rPr>
        <w:t> </w:t>
      </w:r>
      <w:r>
        <w:rPr>
          <w:i/>
          <w:color w:val="231F20"/>
          <w:spacing w:val="-2"/>
          <w:w w:val="85"/>
          <w:sz w:val="14"/>
        </w:rPr>
        <w:t>=</w:t>
      </w:r>
      <w:r>
        <w:rPr>
          <w:i/>
          <w:color w:val="231F20"/>
          <w:spacing w:val="-3"/>
          <w:sz w:val="14"/>
        </w:rPr>
        <w:t> </w:t>
      </w:r>
      <w:r>
        <w:rPr>
          <w:i/>
          <w:color w:val="231F20"/>
          <w:spacing w:val="-2"/>
          <w:w w:val="85"/>
          <w:sz w:val="14"/>
        </w:rPr>
        <w:t>mmol/L</w:t>
      </w:r>
      <w:r>
        <w:rPr>
          <w:i/>
          <w:color w:val="231F20"/>
          <w:spacing w:val="-3"/>
          <w:sz w:val="14"/>
        </w:rPr>
        <w:t> </w:t>
      </w:r>
      <w:r>
        <w:rPr>
          <w:i/>
          <w:color w:val="231F20"/>
          <w:spacing w:val="-2"/>
          <w:w w:val="85"/>
          <w:sz w:val="14"/>
        </w:rPr>
        <w:t>x</w:t>
      </w:r>
      <w:r>
        <w:rPr>
          <w:i/>
          <w:color w:val="231F20"/>
          <w:spacing w:val="-3"/>
          <w:sz w:val="14"/>
        </w:rPr>
        <w:t> </w:t>
      </w:r>
      <w:r>
        <w:rPr>
          <w:i/>
          <w:color w:val="231F20"/>
          <w:spacing w:val="-2"/>
          <w:w w:val="85"/>
          <w:sz w:val="14"/>
        </w:rPr>
        <w:t>28.2</w:t>
      </w:r>
      <w:r>
        <w:rPr>
          <w:i/>
          <w:color w:val="231F20"/>
          <w:spacing w:val="40"/>
          <w:sz w:val="14"/>
        </w:rPr>
        <w:t> </w:t>
      </w:r>
      <w:r>
        <w:rPr>
          <w:i/>
          <w:color w:val="231F20"/>
          <w:w w:val="90"/>
          <w:sz w:val="14"/>
        </w:rPr>
        <w:t>(calculated</w:t>
      </w:r>
      <w:r>
        <w:rPr>
          <w:i/>
          <w:color w:val="231F20"/>
          <w:spacing w:val="-6"/>
          <w:w w:val="90"/>
          <w:sz w:val="14"/>
        </w:rPr>
        <w:t> </w:t>
      </w:r>
      <w:r>
        <w:rPr>
          <w:i/>
          <w:color w:val="231F20"/>
          <w:w w:val="90"/>
          <w:sz w:val="14"/>
        </w:rPr>
        <w:t>for</w:t>
      </w:r>
      <w:r>
        <w:rPr>
          <w:i/>
          <w:color w:val="231F20"/>
          <w:spacing w:val="-5"/>
          <w:w w:val="90"/>
          <w:sz w:val="14"/>
        </w:rPr>
        <w:t> </w:t>
      </w:r>
      <w:r>
        <w:rPr>
          <w:i/>
          <w:color w:val="231F20"/>
          <w:w w:val="90"/>
          <w:sz w:val="14"/>
        </w:rPr>
        <w:t>oleic</w:t>
      </w:r>
      <w:r>
        <w:rPr>
          <w:i/>
          <w:color w:val="231F20"/>
          <w:spacing w:val="-5"/>
          <w:w w:val="90"/>
          <w:sz w:val="14"/>
        </w:rPr>
        <w:t> </w:t>
      </w:r>
      <w:r>
        <w:rPr>
          <w:i/>
          <w:color w:val="231F20"/>
          <w:w w:val="90"/>
          <w:sz w:val="14"/>
        </w:rPr>
        <w:t>acid,</w:t>
      </w:r>
      <w:r>
        <w:rPr>
          <w:i/>
          <w:color w:val="231F20"/>
          <w:spacing w:val="-6"/>
          <w:w w:val="90"/>
          <w:sz w:val="14"/>
        </w:rPr>
        <w:t> </w:t>
      </w:r>
      <w:r>
        <w:rPr>
          <w:i/>
          <w:color w:val="231F20"/>
          <w:w w:val="90"/>
          <w:sz w:val="14"/>
        </w:rPr>
        <w:t>MW</w:t>
      </w:r>
      <w:r>
        <w:rPr>
          <w:i/>
          <w:color w:val="231F20"/>
          <w:spacing w:val="-4"/>
          <w:w w:val="90"/>
          <w:sz w:val="14"/>
        </w:rPr>
        <w:t> </w:t>
      </w:r>
      <w:r>
        <w:rPr>
          <w:i/>
          <w:color w:val="231F20"/>
          <w:w w:val="90"/>
          <w:sz w:val="14"/>
        </w:rPr>
        <w:t>=</w:t>
      </w:r>
      <w:r>
        <w:rPr>
          <w:i/>
          <w:color w:val="231F20"/>
          <w:spacing w:val="-5"/>
          <w:w w:val="90"/>
          <w:sz w:val="14"/>
        </w:rPr>
        <w:t> </w:t>
      </w:r>
      <w:r>
        <w:rPr>
          <w:i/>
          <w:color w:val="231F20"/>
          <w:w w:val="90"/>
          <w:sz w:val="14"/>
        </w:rPr>
        <w:t>282)</w:t>
      </w:r>
      <w:r>
        <w:rPr>
          <w:i/>
          <w:color w:val="231F20"/>
          <w:spacing w:val="40"/>
          <w:sz w:val="14"/>
        </w:rPr>
        <w:t> </w:t>
      </w:r>
      <w:r>
        <w:rPr>
          <w:i/>
          <w:color w:val="231F20"/>
          <w:w w:val="85"/>
          <w:sz w:val="14"/>
        </w:rPr>
        <w:t>mmol/L</w:t>
      </w:r>
      <w:r>
        <w:rPr>
          <w:i/>
          <w:color w:val="231F20"/>
          <w:spacing w:val="-1"/>
          <w:w w:val="85"/>
          <w:sz w:val="14"/>
        </w:rPr>
        <w:t> </w:t>
      </w:r>
      <w:r>
        <w:rPr>
          <w:i/>
          <w:color w:val="231F20"/>
          <w:w w:val="85"/>
          <w:sz w:val="14"/>
        </w:rPr>
        <w:t>(mval/L</w:t>
      </w:r>
      <w:r>
        <w:rPr>
          <w:i/>
          <w:color w:val="231F20"/>
          <w:spacing w:val="-1"/>
          <w:w w:val="85"/>
          <w:sz w:val="14"/>
        </w:rPr>
        <w:t> </w:t>
      </w:r>
      <w:r>
        <w:rPr>
          <w:i/>
          <w:color w:val="231F20"/>
          <w:w w:val="85"/>
          <w:sz w:val="14"/>
        </w:rPr>
        <w:t>=</w:t>
      </w:r>
      <w:r>
        <w:rPr>
          <w:i/>
          <w:color w:val="231F20"/>
          <w:spacing w:val="-1"/>
          <w:w w:val="85"/>
          <w:sz w:val="14"/>
        </w:rPr>
        <w:t> </w:t>
      </w:r>
      <w:r>
        <w:rPr>
          <w:i/>
          <w:color w:val="231F20"/>
          <w:w w:val="85"/>
          <w:sz w:val="14"/>
        </w:rPr>
        <w:t>mEq/L)</w:t>
      </w:r>
      <w:r>
        <w:rPr>
          <w:i/>
          <w:color w:val="231F20"/>
          <w:spacing w:val="-1"/>
          <w:w w:val="85"/>
          <w:sz w:val="14"/>
        </w:rPr>
        <w:t> </w:t>
      </w:r>
      <w:r>
        <w:rPr>
          <w:i/>
          <w:color w:val="231F20"/>
          <w:w w:val="85"/>
          <w:sz w:val="14"/>
        </w:rPr>
        <w:t>=</w:t>
      </w:r>
      <w:r>
        <w:rPr>
          <w:i/>
          <w:color w:val="231F20"/>
          <w:spacing w:val="-1"/>
          <w:w w:val="85"/>
          <w:sz w:val="14"/>
        </w:rPr>
        <w:t> </w:t>
      </w:r>
      <w:r>
        <w:rPr>
          <w:i/>
          <w:color w:val="231F20"/>
          <w:w w:val="85"/>
          <w:sz w:val="14"/>
        </w:rPr>
        <w:t>mg/dL</w:t>
      </w:r>
      <w:r>
        <w:rPr>
          <w:i/>
          <w:color w:val="231F20"/>
          <w:spacing w:val="-1"/>
          <w:w w:val="85"/>
          <w:sz w:val="14"/>
        </w:rPr>
        <w:t> </w:t>
      </w:r>
      <w:r>
        <w:rPr>
          <w:i/>
          <w:color w:val="231F20"/>
          <w:w w:val="85"/>
          <w:sz w:val="14"/>
        </w:rPr>
        <w:t>x</w:t>
      </w:r>
      <w:r>
        <w:rPr>
          <w:i/>
          <w:color w:val="231F20"/>
          <w:spacing w:val="-1"/>
          <w:w w:val="85"/>
          <w:sz w:val="14"/>
        </w:rPr>
        <w:t> </w:t>
      </w:r>
      <w:r>
        <w:rPr>
          <w:i/>
          <w:color w:val="231F20"/>
          <w:w w:val="85"/>
          <w:sz w:val="14"/>
        </w:rPr>
        <w:t>0.035</w:t>
      </w:r>
    </w:p>
    <w:p>
      <w:pPr>
        <w:pStyle w:val="BodyText"/>
        <w:spacing w:before="8"/>
        <w:ind w:left="0"/>
        <w:rPr>
          <w:i/>
          <w:sz w:val="3"/>
        </w:rPr>
      </w:pPr>
      <w:r>
        <w:rPr/>
        <w:pict>
          <v:shape style="position:absolute;margin-left:334.487488pt;margin-top:3.352051pt;width:153.1pt;height:.1pt;mso-position-horizontal-relative:page;mso-position-vertical-relative:paragraph;z-index:-15724544;mso-wrap-distance-left:0;mso-wrap-distance-right:0" id="docshape32" coordorigin="6690,67" coordsize="3062,0" path="m6690,67l9751,67e" filled="false" stroked="true" strokeweight=".3pt" strokecolor="#231f20">
            <v:path arrowok="t"/>
            <v:stroke dashstyle="solid"/>
            <w10:wrap type="topAndBottom"/>
          </v:shape>
        </w:pict>
      </w:r>
    </w:p>
    <w:p>
      <w:pPr>
        <w:pStyle w:val="Heading2"/>
        <w:spacing w:before="107"/>
      </w:pPr>
      <w:r>
        <w:rPr>
          <w:color w:val="231F20"/>
          <w:w w:val="80"/>
        </w:rPr>
        <w:t>Application</w:t>
      </w:r>
      <w:r>
        <w:rPr>
          <w:color w:val="231F20"/>
          <w:spacing w:val="1"/>
        </w:rPr>
        <w:t> </w:t>
      </w:r>
      <w:r>
        <w:rPr>
          <w:color w:val="231F20"/>
          <w:w w:val="80"/>
        </w:rPr>
        <w:t>to</w:t>
      </w:r>
      <w:r>
        <w:rPr>
          <w:color w:val="231F20"/>
          <w:spacing w:val="2"/>
        </w:rPr>
        <w:t> </w:t>
      </w:r>
      <w:r>
        <w:rPr>
          <w:color w:val="231F20"/>
          <w:w w:val="80"/>
        </w:rPr>
        <w:t>the</w:t>
      </w:r>
      <w:r>
        <w:rPr>
          <w:color w:val="231F20"/>
          <w:spacing w:val="2"/>
        </w:rPr>
        <w:t> </w:t>
      </w:r>
      <w:r>
        <w:rPr>
          <w:color w:val="231F20"/>
          <w:w w:val="80"/>
        </w:rPr>
        <w:t>various</w:t>
      </w:r>
      <w:r>
        <w:rPr>
          <w:color w:val="231F20"/>
          <w:spacing w:val="2"/>
        </w:rPr>
        <w:t> </w:t>
      </w:r>
      <w:r>
        <w:rPr>
          <w:color w:val="231F20"/>
          <w:w w:val="80"/>
        </w:rPr>
        <w:t>automatic</w:t>
      </w:r>
      <w:r>
        <w:rPr>
          <w:color w:val="231F20"/>
          <w:spacing w:val="1"/>
        </w:rPr>
        <w:t> </w:t>
      </w:r>
      <w:r>
        <w:rPr>
          <w:color w:val="231F20"/>
          <w:spacing w:val="-2"/>
          <w:w w:val="80"/>
        </w:rPr>
        <w:t>analyzers</w:t>
      </w:r>
    </w:p>
    <w:p>
      <w:pPr>
        <w:pStyle w:val="BodyText"/>
        <w:ind w:right="117"/>
        <w:jc w:val="both"/>
      </w:pPr>
      <w:r>
        <w:rPr>
          <w:color w:val="231F20"/>
          <w:w w:val="95"/>
        </w:rPr>
        <w:t>Input</w:t>
      </w:r>
      <w:r>
        <w:rPr>
          <w:color w:val="231F20"/>
          <w:w w:val="95"/>
        </w:rPr>
        <w:t> the</w:t>
      </w:r>
      <w:r>
        <w:rPr>
          <w:color w:val="231F20"/>
          <w:w w:val="95"/>
        </w:rPr>
        <w:t> parameters</w:t>
      </w:r>
      <w:r>
        <w:rPr>
          <w:color w:val="231F20"/>
          <w:w w:val="95"/>
        </w:rPr>
        <w:t> according</w:t>
      </w:r>
      <w:r>
        <w:rPr>
          <w:color w:val="231F20"/>
          <w:w w:val="95"/>
        </w:rPr>
        <w:t> to</w:t>
      </w:r>
      <w:r>
        <w:rPr>
          <w:color w:val="231F20"/>
          <w:w w:val="95"/>
        </w:rPr>
        <w:t> the</w:t>
      </w:r>
      <w:r>
        <w:rPr>
          <w:color w:val="231F20"/>
          <w:w w:val="95"/>
        </w:rPr>
        <w:t> instructions</w:t>
      </w:r>
      <w:r>
        <w:rPr>
          <w:color w:val="231F20"/>
          <w:w w:val="95"/>
        </w:rPr>
        <w:t> of</w:t>
      </w:r>
      <w:r>
        <w:rPr>
          <w:color w:val="231F20"/>
          <w:w w:val="95"/>
        </w:rPr>
        <w:t> instruments</w:t>
      </w:r>
      <w:r>
        <w:rPr>
          <w:color w:val="231F20"/>
          <w:w w:val="95"/>
        </w:rPr>
        <w:t> to</w:t>
      </w:r>
      <w:r>
        <w:rPr>
          <w:color w:val="231F20"/>
          <w:w w:val="95"/>
        </w:rPr>
        <w:t> perform</w:t>
      </w:r>
      <w:r>
        <w:rPr>
          <w:color w:val="231F20"/>
          <w:w w:val="95"/>
        </w:rPr>
        <w:t> the</w:t>
      </w:r>
      <w:r>
        <w:rPr>
          <w:color w:val="231F20"/>
          <w:spacing w:val="40"/>
        </w:rPr>
        <w:t> </w:t>
      </w:r>
      <w:r>
        <w:rPr>
          <w:color w:val="231F20"/>
          <w:w w:val="85"/>
        </w:rPr>
        <w:t>measurement.</w:t>
      </w:r>
      <w:r>
        <w:rPr>
          <w:color w:val="231F20"/>
          <w:spacing w:val="-2"/>
          <w:w w:val="85"/>
        </w:rPr>
        <w:t> </w:t>
      </w:r>
      <w:r>
        <w:rPr>
          <w:color w:val="231F20"/>
          <w:w w:val="85"/>
        </w:rPr>
        <w:t>Instrument applications are available upon request.</w:t>
      </w:r>
    </w:p>
    <w:p>
      <w:pPr>
        <w:pStyle w:val="Heading1"/>
      </w:pPr>
      <w:r>
        <w:rPr>
          <w:color w:val="231F20"/>
          <w:spacing w:val="-2"/>
        </w:rPr>
        <w:t>Results</w:t>
      </w:r>
    </w:p>
    <w:p>
      <w:pPr>
        <w:pStyle w:val="BodyText"/>
        <w:spacing w:before="55"/>
      </w:pPr>
      <w:r>
        <w:rPr>
          <w:color w:val="231F20"/>
          <w:w w:val="85"/>
        </w:rPr>
        <w:t>The final results are automatically calculated and printed in concentration.</w:t>
      </w:r>
      <w:r>
        <w:rPr>
          <w:color w:val="231F20"/>
          <w:spacing w:val="-4"/>
          <w:w w:val="85"/>
        </w:rPr>
        <w:t> </w:t>
      </w:r>
      <w:r>
        <w:rPr>
          <w:color w:val="231F20"/>
          <w:w w:val="85"/>
        </w:rPr>
        <w:t>The results are</w:t>
      </w:r>
      <w:r>
        <w:rPr>
          <w:color w:val="231F20"/>
          <w:spacing w:val="40"/>
        </w:rPr>
        <w:t> </w:t>
      </w:r>
      <w:r>
        <w:rPr>
          <w:color w:val="231F20"/>
          <w:w w:val="85"/>
        </w:rPr>
        <w:t>given in mEq/L.</w:t>
      </w:r>
      <w:r>
        <w:rPr>
          <w:color w:val="231F20"/>
          <w:spacing w:val="-7"/>
          <w:w w:val="85"/>
        </w:rPr>
        <w:t> </w:t>
      </w:r>
      <w:r>
        <w:rPr>
          <w:color w:val="231F20"/>
          <w:w w:val="85"/>
        </w:rPr>
        <w:t>Always use the same unit for the calibrator.</w:t>
      </w:r>
    </w:p>
    <w:p>
      <w:pPr>
        <w:pStyle w:val="Heading1"/>
        <w:rPr>
          <w:sz w:val="8"/>
        </w:rPr>
      </w:pPr>
      <w:r>
        <w:rPr>
          <w:color w:val="231F20"/>
        </w:rPr>
        <w:t>Expected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values</w:t>
      </w:r>
      <w:r>
        <w:rPr>
          <w:color w:val="231F20"/>
          <w:spacing w:val="-2"/>
          <w:position w:val="6"/>
          <w:sz w:val="8"/>
        </w:rPr>
        <w:t>3</w:t>
      </w:r>
    </w:p>
    <w:p>
      <w:pPr>
        <w:pStyle w:val="BodyText"/>
        <w:tabs>
          <w:tab w:pos="820" w:val="left" w:leader="none"/>
        </w:tabs>
        <w:spacing w:line="160" w:lineRule="exact" w:before="55"/>
      </w:pPr>
      <w:r>
        <w:rPr>
          <w:color w:val="231F20"/>
          <w:spacing w:val="-4"/>
          <w:w w:val="95"/>
        </w:rPr>
        <w:t>Men:</w:t>
      </w:r>
      <w:r>
        <w:rPr>
          <w:color w:val="231F20"/>
        </w:rPr>
        <w:tab/>
      </w:r>
      <w:r>
        <w:rPr>
          <w:color w:val="231F20"/>
          <w:w w:val="85"/>
        </w:rPr>
        <w:t>0.1–0.60</w:t>
      </w:r>
      <w:r>
        <w:rPr>
          <w:color w:val="231F20"/>
          <w:spacing w:val="-4"/>
          <w:w w:val="85"/>
        </w:rPr>
        <w:t> </w:t>
      </w:r>
      <w:r>
        <w:rPr>
          <w:color w:val="231F20"/>
          <w:w w:val="85"/>
        </w:rPr>
        <w:t>mmol/L</w:t>
      </w:r>
      <w:r>
        <w:rPr>
          <w:color w:val="231F20"/>
          <w:spacing w:val="-3"/>
          <w:w w:val="85"/>
        </w:rPr>
        <w:t> </w:t>
      </w:r>
      <w:r>
        <w:rPr>
          <w:color w:val="231F20"/>
          <w:w w:val="85"/>
        </w:rPr>
        <w:t>(2.8–16.9</w:t>
      </w:r>
      <w:r>
        <w:rPr>
          <w:color w:val="231F20"/>
          <w:spacing w:val="-3"/>
          <w:w w:val="85"/>
        </w:rPr>
        <w:t> </w:t>
      </w:r>
      <w:r>
        <w:rPr>
          <w:color w:val="231F20"/>
          <w:spacing w:val="-2"/>
          <w:w w:val="85"/>
        </w:rPr>
        <w:t>mg/dL)</w:t>
      </w:r>
    </w:p>
    <w:p>
      <w:pPr>
        <w:pStyle w:val="BodyText"/>
        <w:tabs>
          <w:tab w:pos="820" w:val="left" w:leader="none"/>
        </w:tabs>
        <w:spacing w:line="160" w:lineRule="exact"/>
      </w:pPr>
      <w:r>
        <w:rPr>
          <w:color w:val="231F20"/>
          <w:spacing w:val="-2"/>
          <w:w w:val="95"/>
        </w:rPr>
        <w:t>Women:</w:t>
      </w:r>
      <w:r>
        <w:rPr>
          <w:color w:val="231F20"/>
        </w:rPr>
        <w:tab/>
      </w:r>
      <w:r>
        <w:rPr>
          <w:color w:val="231F20"/>
          <w:w w:val="85"/>
        </w:rPr>
        <w:t>0.1–0.45</w:t>
      </w:r>
      <w:r>
        <w:rPr>
          <w:color w:val="231F20"/>
          <w:spacing w:val="-4"/>
          <w:w w:val="85"/>
        </w:rPr>
        <w:t> </w:t>
      </w:r>
      <w:r>
        <w:rPr>
          <w:color w:val="231F20"/>
          <w:w w:val="85"/>
        </w:rPr>
        <w:t>mmol/L</w:t>
      </w:r>
      <w:r>
        <w:rPr>
          <w:color w:val="231F20"/>
          <w:spacing w:val="-3"/>
          <w:w w:val="85"/>
        </w:rPr>
        <w:t> </w:t>
      </w:r>
      <w:r>
        <w:rPr>
          <w:color w:val="231F20"/>
          <w:w w:val="85"/>
        </w:rPr>
        <w:t>(2.8–12.7</w:t>
      </w:r>
      <w:r>
        <w:rPr>
          <w:color w:val="231F20"/>
          <w:spacing w:val="-3"/>
          <w:w w:val="85"/>
        </w:rPr>
        <w:t> </w:t>
      </w:r>
      <w:r>
        <w:rPr>
          <w:color w:val="231F20"/>
          <w:spacing w:val="-2"/>
          <w:w w:val="85"/>
        </w:rPr>
        <w:t>mg/dL)</w:t>
      </w:r>
    </w:p>
    <w:p>
      <w:pPr>
        <w:pStyle w:val="BodyText"/>
        <w:spacing w:before="59"/>
        <w:ind w:right="35"/>
      </w:pPr>
      <w:r>
        <w:rPr>
          <w:color w:val="231F20"/>
          <w:w w:val="80"/>
        </w:rPr>
        <w:t>Since expected values are affected by age, sex, diet, geographical location and other factors,</w:t>
      </w:r>
      <w:r>
        <w:rPr>
          <w:color w:val="231F20"/>
          <w:spacing w:val="40"/>
        </w:rPr>
        <w:t> </w:t>
      </w:r>
      <w:r>
        <w:rPr>
          <w:color w:val="231F20"/>
          <w:w w:val="85"/>
        </w:rPr>
        <w:t>each laboratory should establish its own expected values for this procedure.</w:t>
      </w:r>
    </w:p>
    <w:p>
      <w:pPr>
        <w:spacing w:after="0"/>
        <w:sectPr>
          <w:headerReference w:type="default" r:id="rId5"/>
          <w:footerReference w:type="default" r:id="rId6"/>
          <w:type w:val="continuous"/>
          <w:pgSz w:w="11910" w:h="16840"/>
          <w:pgMar w:header="226" w:footer="887" w:top="1720" w:bottom="1080" w:left="920" w:right="900"/>
          <w:pgNumType w:start="1"/>
          <w:cols w:num="2" w:equalWidth="0">
            <w:col w:w="4904" w:space="199"/>
            <w:col w:w="4987"/>
          </w:cols>
        </w:sectPr>
      </w:pPr>
    </w:p>
    <w:p>
      <w:pPr>
        <w:pStyle w:val="Heading1"/>
        <w:spacing w:before="96"/>
      </w:pPr>
      <w:r>
        <w:rPr>
          <w:color w:val="231F20"/>
        </w:rPr>
        <w:t>Performance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characteristics</w:t>
      </w:r>
    </w:p>
    <w:p>
      <w:pPr>
        <w:pStyle w:val="Heading2"/>
        <w:numPr>
          <w:ilvl w:val="0"/>
          <w:numId w:val="1"/>
        </w:numPr>
        <w:tabs>
          <w:tab w:pos="328" w:val="left" w:leader="none"/>
        </w:tabs>
        <w:spacing w:line="160" w:lineRule="exact" w:before="54" w:after="0"/>
        <w:ind w:left="327" w:right="0" w:hanging="228"/>
        <w:jc w:val="left"/>
      </w:pPr>
      <w:r>
        <w:rPr>
          <w:color w:val="231F20"/>
          <w:spacing w:val="-2"/>
          <w:w w:val="90"/>
        </w:rPr>
        <w:t>Accuracy</w:t>
      </w:r>
    </w:p>
    <w:p>
      <w:pPr>
        <w:pStyle w:val="BodyText"/>
        <w:ind w:left="327"/>
      </w:pPr>
      <w:r>
        <w:rPr>
          <w:color w:val="231F20"/>
          <w:w w:val="80"/>
        </w:rPr>
        <w:t>When a control serum of known concentration is assayed, the assay value falls within the</w:t>
      </w:r>
      <w:r>
        <w:rPr>
          <w:color w:val="231F20"/>
          <w:spacing w:val="40"/>
        </w:rPr>
        <w:t> </w:t>
      </w:r>
      <w:r>
        <w:rPr>
          <w:color w:val="231F20"/>
          <w:w w:val="90"/>
        </w:rPr>
        <w:t>range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of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±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15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%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of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the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known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concentration.</w:t>
      </w:r>
    </w:p>
    <w:p>
      <w:pPr>
        <w:pStyle w:val="Heading2"/>
        <w:numPr>
          <w:ilvl w:val="0"/>
          <w:numId w:val="1"/>
        </w:numPr>
        <w:tabs>
          <w:tab w:pos="328" w:val="left" w:leader="none"/>
        </w:tabs>
        <w:spacing w:line="160" w:lineRule="exact" w:before="58" w:after="0"/>
        <w:ind w:left="327" w:right="0" w:hanging="228"/>
        <w:jc w:val="left"/>
      </w:pPr>
      <w:r>
        <w:rPr>
          <w:color w:val="231F20"/>
          <w:spacing w:val="-2"/>
          <w:w w:val="90"/>
        </w:rPr>
        <w:t>Sensitivity</w:t>
      </w:r>
    </w:p>
    <w:p>
      <w:pPr>
        <w:pStyle w:val="ListParagraph"/>
        <w:numPr>
          <w:ilvl w:val="0"/>
          <w:numId w:val="2"/>
        </w:numPr>
        <w:tabs>
          <w:tab w:pos="498" w:val="left" w:leader="none"/>
        </w:tabs>
        <w:spacing w:line="160" w:lineRule="exact" w:before="0" w:after="0"/>
        <w:ind w:left="497" w:right="0" w:hanging="171"/>
        <w:jc w:val="left"/>
        <w:rPr>
          <w:sz w:val="14"/>
        </w:rPr>
      </w:pPr>
      <w:r>
        <w:rPr>
          <w:color w:val="231F20"/>
          <w:w w:val="80"/>
          <w:sz w:val="14"/>
        </w:rPr>
        <w:t>When</w:t>
      </w:r>
      <w:r>
        <w:rPr>
          <w:color w:val="231F20"/>
          <w:spacing w:val="1"/>
          <w:sz w:val="14"/>
        </w:rPr>
        <w:t> </w:t>
      </w:r>
      <w:r>
        <w:rPr>
          <w:color w:val="231F20"/>
          <w:w w:val="80"/>
          <w:sz w:val="14"/>
        </w:rPr>
        <w:t>purified</w:t>
      </w:r>
      <w:r>
        <w:rPr>
          <w:color w:val="231F20"/>
          <w:spacing w:val="1"/>
          <w:sz w:val="14"/>
        </w:rPr>
        <w:t> </w:t>
      </w:r>
      <w:r>
        <w:rPr>
          <w:color w:val="231F20"/>
          <w:w w:val="80"/>
          <w:sz w:val="14"/>
        </w:rPr>
        <w:t>water</w:t>
      </w:r>
      <w:r>
        <w:rPr>
          <w:color w:val="231F20"/>
          <w:spacing w:val="1"/>
          <w:sz w:val="14"/>
        </w:rPr>
        <w:t> </w:t>
      </w:r>
      <w:r>
        <w:rPr>
          <w:color w:val="231F20"/>
          <w:w w:val="80"/>
          <w:sz w:val="14"/>
        </w:rPr>
        <w:t>is</w:t>
      </w:r>
      <w:r>
        <w:rPr>
          <w:color w:val="231F20"/>
          <w:spacing w:val="1"/>
          <w:sz w:val="14"/>
        </w:rPr>
        <w:t> </w:t>
      </w:r>
      <w:r>
        <w:rPr>
          <w:color w:val="231F20"/>
          <w:w w:val="80"/>
          <w:sz w:val="14"/>
        </w:rPr>
        <w:t>assayed,</w:t>
      </w:r>
      <w:r>
        <w:rPr>
          <w:color w:val="231F20"/>
          <w:spacing w:val="-4"/>
          <w:sz w:val="14"/>
        </w:rPr>
        <w:t> </w:t>
      </w:r>
      <w:r>
        <w:rPr>
          <w:color w:val="231F20"/>
          <w:w w:val="80"/>
          <w:sz w:val="14"/>
        </w:rPr>
        <w:t>the</w:t>
      </w:r>
      <w:r>
        <w:rPr>
          <w:color w:val="231F20"/>
          <w:spacing w:val="1"/>
          <w:sz w:val="14"/>
        </w:rPr>
        <w:t> </w:t>
      </w:r>
      <w:r>
        <w:rPr>
          <w:color w:val="231F20"/>
          <w:w w:val="80"/>
          <w:sz w:val="14"/>
        </w:rPr>
        <w:t>absorbance</w:t>
      </w:r>
      <w:r>
        <w:rPr>
          <w:color w:val="231F20"/>
          <w:spacing w:val="1"/>
          <w:sz w:val="14"/>
        </w:rPr>
        <w:t> </w:t>
      </w:r>
      <w:r>
        <w:rPr>
          <w:color w:val="231F20"/>
          <w:w w:val="80"/>
          <w:sz w:val="14"/>
        </w:rPr>
        <w:t>is</w:t>
      </w:r>
      <w:r>
        <w:rPr>
          <w:color w:val="231F20"/>
          <w:spacing w:val="2"/>
          <w:sz w:val="14"/>
        </w:rPr>
        <w:t> </w:t>
      </w:r>
      <w:r>
        <w:rPr>
          <w:color w:val="231F20"/>
          <w:w w:val="80"/>
          <w:sz w:val="14"/>
        </w:rPr>
        <w:t>not</w:t>
      </w:r>
      <w:r>
        <w:rPr>
          <w:color w:val="231F20"/>
          <w:spacing w:val="1"/>
          <w:sz w:val="14"/>
        </w:rPr>
        <w:t> </w:t>
      </w:r>
      <w:r>
        <w:rPr>
          <w:color w:val="231F20"/>
          <w:w w:val="80"/>
          <w:sz w:val="14"/>
        </w:rPr>
        <w:t>more</w:t>
      </w:r>
      <w:r>
        <w:rPr>
          <w:color w:val="231F20"/>
          <w:spacing w:val="1"/>
          <w:sz w:val="14"/>
        </w:rPr>
        <w:t> </w:t>
      </w:r>
      <w:r>
        <w:rPr>
          <w:color w:val="231F20"/>
          <w:w w:val="80"/>
          <w:sz w:val="14"/>
        </w:rPr>
        <w:t>than</w:t>
      </w:r>
      <w:r>
        <w:rPr>
          <w:color w:val="231F20"/>
          <w:spacing w:val="1"/>
          <w:sz w:val="14"/>
        </w:rPr>
        <w:t> </w:t>
      </w:r>
      <w:r>
        <w:rPr>
          <w:color w:val="231F20"/>
          <w:spacing w:val="-2"/>
          <w:w w:val="80"/>
          <w:sz w:val="14"/>
        </w:rPr>
        <w:t>0.140.</w:t>
      </w:r>
    </w:p>
    <w:p>
      <w:pPr>
        <w:pStyle w:val="ListParagraph"/>
        <w:numPr>
          <w:ilvl w:val="0"/>
          <w:numId w:val="2"/>
        </w:numPr>
        <w:tabs>
          <w:tab w:pos="498" w:val="left" w:leader="none"/>
        </w:tabs>
        <w:spacing w:line="240" w:lineRule="auto" w:before="0" w:after="0"/>
        <w:ind w:left="497" w:right="38" w:hanging="171"/>
        <w:jc w:val="left"/>
        <w:rPr>
          <w:sz w:val="14"/>
        </w:rPr>
      </w:pPr>
      <w:r>
        <w:rPr>
          <w:color w:val="231F20"/>
          <w:spacing w:val="-2"/>
          <w:w w:val="90"/>
          <w:sz w:val="14"/>
        </w:rPr>
        <w:t>When</w:t>
      </w:r>
      <w:r>
        <w:rPr>
          <w:color w:val="231F20"/>
          <w:spacing w:val="13"/>
          <w:sz w:val="14"/>
        </w:rPr>
        <w:t> </w:t>
      </w:r>
      <w:r>
        <w:rPr>
          <w:color w:val="231F20"/>
          <w:spacing w:val="-2"/>
          <w:w w:val="90"/>
          <w:sz w:val="14"/>
        </w:rPr>
        <w:t>a</w:t>
      </w:r>
      <w:r>
        <w:rPr>
          <w:color w:val="231F20"/>
          <w:spacing w:val="13"/>
          <w:sz w:val="14"/>
        </w:rPr>
        <w:t> </w:t>
      </w:r>
      <w:r>
        <w:rPr>
          <w:color w:val="231F20"/>
          <w:spacing w:val="-2"/>
          <w:w w:val="90"/>
          <w:sz w:val="14"/>
        </w:rPr>
        <w:t>standard</w:t>
      </w:r>
      <w:r>
        <w:rPr>
          <w:color w:val="231F20"/>
          <w:spacing w:val="13"/>
          <w:sz w:val="14"/>
        </w:rPr>
        <w:t> </w:t>
      </w:r>
      <w:r>
        <w:rPr>
          <w:color w:val="231F20"/>
          <w:spacing w:val="-2"/>
          <w:w w:val="90"/>
          <w:sz w:val="14"/>
        </w:rPr>
        <w:t>of</w:t>
      </w:r>
      <w:r>
        <w:rPr>
          <w:color w:val="231F20"/>
          <w:spacing w:val="13"/>
          <w:sz w:val="14"/>
        </w:rPr>
        <w:t> </w:t>
      </w:r>
      <w:r>
        <w:rPr>
          <w:color w:val="231F20"/>
          <w:spacing w:val="-2"/>
          <w:w w:val="90"/>
          <w:sz w:val="14"/>
        </w:rPr>
        <w:t>given</w:t>
      </w:r>
      <w:r>
        <w:rPr>
          <w:color w:val="231F20"/>
          <w:spacing w:val="13"/>
          <w:sz w:val="14"/>
        </w:rPr>
        <w:t> </w:t>
      </w:r>
      <w:r>
        <w:rPr>
          <w:color w:val="231F20"/>
          <w:spacing w:val="-2"/>
          <w:w w:val="90"/>
          <w:sz w:val="14"/>
        </w:rPr>
        <w:t>concentration</w:t>
      </w:r>
      <w:r>
        <w:rPr>
          <w:color w:val="231F20"/>
          <w:spacing w:val="13"/>
          <w:sz w:val="14"/>
        </w:rPr>
        <w:t> </w:t>
      </w:r>
      <w:r>
        <w:rPr>
          <w:color w:val="231F20"/>
          <w:spacing w:val="-2"/>
          <w:w w:val="90"/>
          <w:sz w:val="14"/>
        </w:rPr>
        <w:t>(oleic</w:t>
      </w:r>
      <w:r>
        <w:rPr>
          <w:color w:val="231F20"/>
          <w:spacing w:val="13"/>
          <w:sz w:val="14"/>
        </w:rPr>
        <w:t> </w:t>
      </w:r>
      <w:r>
        <w:rPr>
          <w:color w:val="231F20"/>
          <w:spacing w:val="-2"/>
          <w:w w:val="90"/>
          <w:sz w:val="14"/>
        </w:rPr>
        <w:t>acid</w:t>
      </w:r>
      <w:r>
        <w:rPr>
          <w:color w:val="231F20"/>
          <w:spacing w:val="13"/>
          <w:sz w:val="14"/>
        </w:rPr>
        <w:t> </w:t>
      </w:r>
      <w:r>
        <w:rPr>
          <w:color w:val="231F20"/>
          <w:spacing w:val="-2"/>
          <w:w w:val="90"/>
          <w:sz w:val="14"/>
        </w:rPr>
        <w:t>1</w:t>
      </w:r>
      <w:r>
        <w:rPr>
          <w:color w:val="231F20"/>
          <w:spacing w:val="13"/>
          <w:sz w:val="14"/>
        </w:rPr>
        <w:t> </w:t>
      </w:r>
      <w:r>
        <w:rPr>
          <w:color w:val="231F20"/>
          <w:spacing w:val="-2"/>
          <w:w w:val="90"/>
          <w:sz w:val="14"/>
        </w:rPr>
        <w:t>mEq/L)</w:t>
      </w:r>
      <w:r>
        <w:rPr>
          <w:color w:val="231F20"/>
          <w:spacing w:val="13"/>
          <w:sz w:val="14"/>
        </w:rPr>
        <w:t> </w:t>
      </w:r>
      <w:r>
        <w:rPr>
          <w:color w:val="231F20"/>
          <w:spacing w:val="-2"/>
          <w:w w:val="90"/>
          <w:sz w:val="14"/>
        </w:rPr>
        <w:t>is</w:t>
      </w:r>
      <w:r>
        <w:rPr>
          <w:color w:val="231F20"/>
          <w:spacing w:val="13"/>
          <w:sz w:val="14"/>
        </w:rPr>
        <w:t> </w:t>
      </w:r>
      <w:r>
        <w:rPr>
          <w:color w:val="231F20"/>
          <w:spacing w:val="-2"/>
          <w:w w:val="90"/>
          <w:sz w:val="14"/>
        </w:rPr>
        <w:t>assayed,</w:t>
      </w:r>
      <w:r>
        <w:rPr>
          <w:color w:val="231F20"/>
          <w:spacing w:val="9"/>
          <w:sz w:val="14"/>
        </w:rPr>
        <w:t> </w:t>
      </w:r>
      <w:r>
        <w:rPr>
          <w:color w:val="231F20"/>
          <w:spacing w:val="-2"/>
          <w:w w:val="90"/>
          <w:sz w:val="14"/>
        </w:rPr>
        <w:t>the</w:t>
      </w:r>
      <w:r>
        <w:rPr>
          <w:color w:val="231F20"/>
          <w:spacing w:val="40"/>
          <w:sz w:val="14"/>
        </w:rPr>
        <w:t> </w:t>
      </w:r>
      <w:r>
        <w:rPr>
          <w:color w:val="231F20"/>
          <w:w w:val="90"/>
          <w:sz w:val="14"/>
        </w:rPr>
        <w:t>absorbance is 0.100–0.380.</w:t>
      </w:r>
    </w:p>
    <w:p>
      <w:pPr>
        <w:pStyle w:val="Heading2"/>
        <w:numPr>
          <w:ilvl w:val="0"/>
          <w:numId w:val="1"/>
        </w:numPr>
        <w:tabs>
          <w:tab w:pos="328" w:val="left" w:leader="none"/>
        </w:tabs>
        <w:spacing w:line="160" w:lineRule="exact" w:before="57" w:after="0"/>
        <w:ind w:left="327" w:right="0" w:hanging="228"/>
        <w:jc w:val="left"/>
      </w:pPr>
      <w:r>
        <w:rPr>
          <w:color w:val="231F20"/>
          <w:spacing w:val="-2"/>
          <w:w w:val="90"/>
        </w:rPr>
        <w:t>Precision</w:t>
      </w:r>
    </w:p>
    <w:p>
      <w:pPr>
        <w:pStyle w:val="BodyText"/>
        <w:ind w:left="327"/>
      </w:pPr>
      <w:r>
        <w:rPr>
          <w:color w:val="231F20"/>
          <w:spacing w:val="-2"/>
          <w:w w:val="85"/>
        </w:rPr>
        <w:t>When</w:t>
      </w:r>
      <w:r>
        <w:rPr>
          <w:color w:val="231F20"/>
          <w:spacing w:val="-7"/>
        </w:rPr>
        <w:t> </w:t>
      </w:r>
      <w:r>
        <w:rPr>
          <w:color w:val="231F20"/>
          <w:spacing w:val="-2"/>
          <w:w w:val="85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2"/>
          <w:w w:val="85"/>
        </w:rPr>
        <w:t>sample</w:t>
      </w:r>
      <w:r>
        <w:rPr>
          <w:color w:val="231F20"/>
          <w:spacing w:val="-5"/>
        </w:rPr>
        <w:t> </w:t>
      </w:r>
      <w:r>
        <w:rPr>
          <w:color w:val="231F20"/>
          <w:spacing w:val="-2"/>
          <w:w w:val="85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2"/>
          <w:w w:val="85"/>
        </w:rPr>
        <w:t>assayed</w:t>
      </w:r>
      <w:r>
        <w:rPr>
          <w:color w:val="231F20"/>
          <w:spacing w:val="-5"/>
        </w:rPr>
        <w:t> </w:t>
      </w:r>
      <w:r>
        <w:rPr>
          <w:color w:val="231F20"/>
          <w:spacing w:val="-2"/>
          <w:w w:val="85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2"/>
          <w:w w:val="85"/>
        </w:rPr>
        <w:t>less</w:t>
      </w:r>
      <w:r>
        <w:rPr>
          <w:color w:val="231F20"/>
          <w:spacing w:val="-5"/>
        </w:rPr>
        <w:t> </w:t>
      </w:r>
      <w:r>
        <w:rPr>
          <w:color w:val="231F20"/>
          <w:spacing w:val="-2"/>
          <w:w w:val="85"/>
        </w:rPr>
        <w:t>than</w:t>
      </w:r>
      <w:r>
        <w:rPr>
          <w:color w:val="231F20"/>
          <w:spacing w:val="-5"/>
        </w:rPr>
        <w:t> </w:t>
      </w:r>
      <w:r>
        <w:rPr>
          <w:color w:val="231F20"/>
          <w:spacing w:val="-2"/>
          <w:w w:val="85"/>
        </w:rPr>
        <w:t>5</w:t>
      </w:r>
      <w:r>
        <w:rPr>
          <w:color w:val="231F20"/>
          <w:spacing w:val="-5"/>
        </w:rPr>
        <w:t> </w:t>
      </w:r>
      <w:r>
        <w:rPr>
          <w:color w:val="231F20"/>
          <w:spacing w:val="-2"/>
          <w:w w:val="85"/>
        </w:rPr>
        <w:t>times</w:t>
      </w:r>
      <w:r>
        <w:rPr>
          <w:color w:val="231F20"/>
          <w:spacing w:val="-5"/>
        </w:rPr>
        <w:t> </w:t>
      </w:r>
      <w:r>
        <w:rPr>
          <w:color w:val="231F20"/>
          <w:spacing w:val="-2"/>
          <w:w w:val="85"/>
        </w:rPr>
        <w:t>in</w:t>
      </w:r>
      <w:r>
        <w:rPr>
          <w:color w:val="231F20"/>
          <w:spacing w:val="-5"/>
        </w:rPr>
        <w:t> </w:t>
      </w:r>
      <w:r>
        <w:rPr>
          <w:color w:val="231F20"/>
          <w:spacing w:val="-2"/>
          <w:w w:val="85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2"/>
          <w:w w:val="85"/>
        </w:rPr>
        <w:t>run,</w:t>
      </w:r>
      <w:r>
        <w:rPr>
          <w:color w:val="231F20"/>
          <w:spacing w:val="-8"/>
        </w:rPr>
        <w:t> </w:t>
      </w:r>
      <w:r>
        <w:rPr>
          <w:color w:val="231F20"/>
          <w:spacing w:val="-2"/>
          <w:w w:val="85"/>
        </w:rPr>
        <w:t>CV</w:t>
      </w:r>
      <w:r>
        <w:rPr>
          <w:color w:val="231F20"/>
          <w:spacing w:val="-5"/>
        </w:rPr>
        <w:t> </w:t>
      </w:r>
      <w:r>
        <w:rPr>
          <w:color w:val="231F20"/>
          <w:spacing w:val="-2"/>
          <w:w w:val="85"/>
        </w:rPr>
        <w:t>of</w:t>
      </w:r>
      <w:r>
        <w:rPr>
          <w:color w:val="231F20"/>
          <w:spacing w:val="-5"/>
        </w:rPr>
        <w:t> </w:t>
      </w:r>
      <w:r>
        <w:rPr>
          <w:color w:val="231F20"/>
          <w:spacing w:val="-2"/>
          <w:w w:val="85"/>
        </w:rPr>
        <w:t>absorbance</w:t>
      </w:r>
      <w:r>
        <w:rPr>
          <w:color w:val="231F20"/>
          <w:spacing w:val="-5"/>
        </w:rPr>
        <w:t> </w:t>
      </w:r>
      <w:r>
        <w:rPr>
          <w:color w:val="231F20"/>
          <w:spacing w:val="-2"/>
          <w:w w:val="85"/>
        </w:rPr>
        <w:t>is</w:t>
      </w:r>
      <w:r>
        <w:rPr>
          <w:color w:val="231F20"/>
          <w:spacing w:val="-5"/>
        </w:rPr>
        <w:t> </w:t>
      </w:r>
      <w:r>
        <w:rPr>
          <w:color w:val="231F20"/>
          <w:spacing w:val="-2"/>
          <w:w w:val="85"/>
        </w:rPr>
        <w:t>not</w:t>
      </w:r>
      <w:r>
        <w:rPr>
          <w:color w:val="231F20"/>
          <w:spacing w:val="-5"/>
        </w:rPr>
        <w:t> </w:t>
      </w:r>
      <w:r>
        <w:rPr>
          <w:color w:val="231F20"/>
          <w:spacing w:val="-2"/>
          <w:w w:val="85"/>
        </w:rPr>
        <w:t>more</w:t>
      </w:r>
      <w:r>
        <w:rPr>
          <w:color w:val="231F20"/>
          <w:spacing w:val="40"/>
        </w:rPr>
        <w:t> </w:t>
      </w:r>
      <w:r>
        <w:rPr>
          <w:color w:val="231F20"/>
          <w:w w:val="90"/>
        </w:rPr>
        <w:t>than 1.5 %.</w:t>
      </w:r>
    </w:p>
    <w:p>
      <w:pPr>
        <w:pStyle w:val="Heading2"/>
        <w:numPr>
          <w:ilvl w:val="0"/>
          <w:numId w:val="1"/>
        </w:numPr>
        <w:tabs>
          <w:tab w:pos="328" w:val="left" w:leader="none"/>
        </w:tabs>
        <w:spacing w:line="160" w:lineRule="exact" w:before="58" w:after="0"/>
        <w:ind w:left="327" w:right="0" w:hanging="228"/>
        <w:jc w:val="left"/>
      </w:pPr>
      <w:r>
        <w:rPr>
          <w:color w:val="231F20"/>
          <w:w w:val="80"/>
        </w:rPr>
        <w:t>Measurement</w:t>
      </w:r>
      <w:r>
        <w:rPr>
          <w:color w:val="231F20"/>
          <w:spacing w:val="22"/>
        </w:rPr>
        <w:t> </w:t>
      </w:r>
      <w:r>
        <w:rPr>
          <w:color w:val="231F20"/>
          <w:spacing w:val="-2"/>
          <w:w w:val="95"/>
        </w:rPr>
        <w:t>range</w:t>
      </w:r>
    </w:p>
    <w:p>
      <w:pPr>
        <w:pStyle w:val="BodyText"/>
        <w:spacing w:line="160" w:lineRule="exact"/>
        <w:ind w:left="327"/>
      </w:pPr>
      <w:r>
        <w:rPr>
          <w:color w:val="231F20"/>
          <w:w w:val="80"/>
        </w:rPr>
        <w:t>0.01–4.00</w:t>
      </w:r>
      <w:r>
        <w:rPr>
          <w:color w:val="231F20"/>
          <w:spacing w:val="-2"/>
        </w:rPr>
        <w:t> </w:t>
      </w:r>
      <w:r>
        <w:rPr>
          <w:color w:val="231F20"/>
          <w:w w:val="80"/>
        </w:rPr>
        <w:t>mEq/l</w:t>
      </w:r>
      <w:r>
        <w:rPr>
          <w:color w:val="231F20"/>
          <w:spacing w:val="-2"/>
        </w:rPr>
        <w:t> </w:t>
      </w:r>
      <w:r>
        <w:rPr>
          <w:color w:val="231F20"/>
          <w:w w:val="80"/>
        </w:rPr>
        <w:t>NEFA</w:t>
      </w:r>
      <w:r>
        <w:rPr>
          <w:color w:val="231F20"/>
          <w:spacing w:val="-2"/>
        </w:rPr>
        <w:t> </w:t>
      </w:r>
      <w:r>
        <w:rPr>
          <w:color w:val="231F20"/>
          <w:w w:val="80"/>
        </w:rPr>
        <w:t>(In</w:t>
      </w:r>
      <w:r>
        <w:rPr>
          <w:color w:val="231F20"/>
          <w:spacing w:val="-1"/>
        </w:rPr>
        <w:t> </w:t>
      </w:r>
      <w:r>
        <w:rPr>
          <w:color w:val="231F20"/>
          <w:w w:val="80"/>
        </w:rPr>
        <w:t>the</w:t>
      </w:r>
      <w:r>
        <w:rPr>
          <w:color w:val="231F20"/>
          <w:spacing w:val="-2"/>
        </w:rPr>
        <w:t> </w:t>
      </w:r>
      <w:r>
        <w:rPr>
          <w:color w:val="231F20"/>
          <w:w w:val="80"/>
        </w:rPr>
        <w:t>case</w:t>
      </w:r>
      <w:r>
        <w:rPr>
          <w:color w:val="231F20"/>
          <w:spacing w:val="-2"/>
        </w:rPr>
        <w:t> </w:t>
      </w:r>
      <w:r>
        <w:rPr>
          <w:color w:val="231F20"/>
          <w:w w:val="80"/>
        </w:rPr>
        <w:t>of</w:t>
      </w:r>
      <w:r>
        <w:rPr>
          <w:color w:val="231F20"/>
          <w:spacing w:val="-1"/>
        </w:rPr>
        <w:t> </w:t>
      </w:r>
      <w:r>
        <w:rPr>
          <w:color w:val="231F20"/>
          <w:w w:val="80"/>
        </w:rPr>
        <w:t>using</w:t>
      </w:r>
      <w:r>
        <w:rPr>
          <w:color w:val="231F20"/>
          <w:spacing w:val="-2"/>
        </w:rPr>
        <w:t> </w:t>
      </w:r>
      <w:r>
        <w:rPr>
          <w:color w:val="231F20"/>
          <w:w w:val="80"/>
        </w:rPr>
        <w:t>the</w:t>
      </w:r>
      <w:r>
        <w:rPr>
          <w:color w:val="231F20"/>
          <w:spacing w:val="-2"/>
        </w:rPr>
        <w:t> </w:t>
      </w:r>
      <w:r>
        <w:rPr>
          <w:color w:val="231F20"/>
          <w:w w:val="80"/>
        </w:rPr>
        <w:t>standard</w:t>
      </w:r>
      <w:r>
        <w:rPr>
          <w:color w:val="231F20"/>
          <w:spacing w:val="-1"/>
        </w:rPr>
        <w:t> </w:t>
      </w:r>
      <w:r>
        <w:rPr>
          <w:color w:val="231F20"/>
          <w:spacing w:val="-2"/>
          <w:w w:val="80"/>
        </w:rPr>
        <w:t>procedure)</w:t>
      </w:r>
    </w:p>
    <w:p>
      <w:pPr>
        <w:pStyle w:val="Heading1"/>
        <w:spacing w:before="140"/>
      </w:pPr>
      <w:r>
        <w:rPr>
          <w:color w:val="231F20"/>
          <w:spacing w:val="-2"/>
        </w:rPr>
        <w:t>Korrelation</w:t>
      </w:r>
    </w:p>
    <w:p>
      <w:pPr>
        <w:pStyle w:val="BodyText"/>
        <w:spacing w:before="3"/>
        <w:ind w:left="0"/>
        <w:rPr>
          <w:b/>
          <w:sz w:val="5"/>
        </w:rPr>
      </w:pPr>
      <w:r>
        <w:rPr/>
        <w:pict>
          <v:shape style="position:absolute;margin-left:51.023499pt;margin-top:4.244305pt;width:238.15pt;height:.1pt;mso-position-horizontal-relative:page;mso-position-vertical-relative:paragraph;z-index:-15723520;mso-wrap-distance-left:0;mso-wrap-distance-right:0" id="docshape33" coordorigin="1020,85" coordsize="4763,0" path="m1020,85l5783,85e" filled="false" stroked="true" strokeweight=".3pt" strokecolor="#231f20">
            <v:path arrowok="t"/>
            <v:stroke dashstyle="solid"/>
            <w10:wrap type="topAndBottom"/>
          </v:shape>
        </w:pict>
      </w:r>
    </w:p>
    <w:p>
      <w:pPr>
        <w:pStyle w:val="BodyText"/>
        <w:tabs>
          <w:tab w:pos="2084" w:val="left" w:leader="none"/>
        </w:tabs>
        <w:spacing w:before="27"/>
        <w:ind w:left="327"/>
      </w:pPr>
      <w:r>
        <w:rPr>
          <w:color w:val="231F20"/>
          <w:spacing w:val="-2"/>
          <w:w w:val="90"/>
        </w:rPr>
        <w:t>Specimen</w:t>
      </w:r>
      <w:r>
        <w:rPr>
          <w:color w:val="231F20"/>
        </w:rPr>
        <w:tab/>
      </w:r>
      <w:r>
        <w:rPr>
          <w:color w:val="231F20"/>
          <w:spacing w:val="-4"/>
          <w:w w:val="90"/>
        </w:rPr>
        <w:t>Serum</w:t>
      </w:r>
    </w:p>
    <w:p>
      <w:pPr>
        <w:pStyle w:val="BodyText"/>
        <w:spacing w:before="6"/>
        <w:ind w:left="0"/>
        <w:rPr>
          <w:sz w:val="2"/>
        </w:rPr>
      </w:pPr>
    </w:p>
    <w:p>
      <w:pPr>
        <w:pStyle w:val="BodyText"/>
        <w:spacing w:line="20" w:lineRule="exact"/>
        <w:ind w:right="-29"/>
        <w:rPr>
          <w:sz w:val="2"/>
        </w:rPr>
      </w:pPr>
      <w:r>
        <w:rPr>
          <w:sz w:val="2"/>
        </w:rPr>
        <w:pict>
          <v:group style="width:238.15pt;height:.3pt;mso-position-horizontal-relative:char;mso-position-vertical-relative:line" id="docshapegroup34" coordorigin="0,0" coordsize="4763,6">
            <v:line style="position:absolute" from="0,3" to="4762,3" stroked="true" strokeweight=".3pt" strokecolor="#231f2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tabs>
          <w:tab w:pos="2084" w:val="left" w:leader="none"/>
        </w:tabs>
        <w:spacing w:before="10"/>
        <w:ind w:left="327"/>
      </w:pPr>
      <w:r>
        <w:rPr>
          <w:color w:val="231F20"/>
          <w:w w:val="80"/>
        </w:rPr>
        <w:t>Correlation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coefficient</w:t>
      </w:r>
      <w:r>
        <w:rPr>
          <w:color w:val="231F20"/>
        </w:rPr>
        <w:tab/>
      </w:r>
      <w:r>
        <w:rPr>
          <w:color w:val="231F20"/>
          <w:w w:val="90"/>
        </w:rPr>
        <w:t>r</w:t>
      </w:r>
      <w:r>
        <w:rPr>
          <w:color w:val="231F20"/>
          <w:spacing w:val="-3"/>
          <w:w w:val="90"/>
        </w:rPr>
        <w:t> </w:t>
      </w:r>
      <w:r>
        <w:rPr>
          <w:color w:val="231F20"/>
          <w:w w:val="90"/>
        </w:rPr>
        <w:t>=</w:t>
      </w:r>
      <w:r>
        <w:rPr>
          <w:color w:val="231F20"/>
          <w:spacing w:val="-3"/>
          <w:w w:val="90"/>
        </w:rPr>
        <w:t> </w:t>
      </w:r>
      <w:r>
        <w:rPr>
          <w:color w:val="231F20"/>
          <w:w w:val="90"/>
        </w:rPr>
        <w:t>0.997</w:t>
      </w:r>
      <w:r>
        <w:rPr>
          <w:color w:val="231F20"/>
          <w:spacing w:val="-3"/>
          <w:w w:val="90"/>
        </w:rPr>
        <w:t> </w:t>
      </w:r>
      <w:r>
        <w:rPr>
          <w:color w:val="231F20"/>
          <w:w w:val="90"/>
        </w:rPr>
        <w:t>(n</w:t>
      </w:r>
      <w:r>
        <w:rPr>
          <w:color w:val="231F20"/>
          <w:spacing w:val="-3"/>
          <w:w w:val="90"/>
        </w:rPr>
        <w:t> </w:t>
      </w:r>
      <w:r>
        <w:rPr>
          <w:color w:val="231F20"/>
          <w:w w:val="90"/>
        </w:rPr>
        <w:t>=</w:t>
      </w:r>
      <w:r>
        <w:rPr>
          <w:color w:val="231F20"/>
          <w:spacing w:val="-3"/>
          <w:w w:val="90"/>
        </w:rPr>
        <w:t> </w:t>
      </w:r>
      <w:r>
        <w:rPr>
          <w:color w:val="231F20"/>
          <w:spacing w:val="-5"/>
          <w:w w:val="90"/>
        </w:rPr>
        <w:t>50)</w:t>
      </w:r>
    </w:p>
    <w:p>
      <w:pPr>
        <w:pStyle w:val="BodyText"/>
        <w:spacing w:before="6"/>
        <w:ind w:left="0"/>
        <w:rPr>
          <w:sz w:val="2"/>
        </w:rPr>
      </w:pPr>
    </w:p>
    <w:p>
      <w:pPr>
        <w:pStyle w:val="BodyText"/>
        <w:spacing w:line="20" w:lineRule="exact"/>
        <w:ind w:right="-29"/>
        <w:rPr>
          <w:sz w:val="2"/>
        </w:rPr>
      </w:pPr>
      <w:r>
        <w:rPr>
          <w:sz w:val="2"/>
        </w:rPr>
        <w:pict>
          <v:group style="width:238.15pt;height:.3pt;mso-position-horizontal-relative:char;mso-position-vertical-relative:line" id="docshapegroup35" coordorigin="0,0" coordsize="4763,6">
            <v:line style="position:absolute" from="0,3" to="4762,3" stroked="true" strokeweight=".3pt" strokecolor="#231f2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tabs>
          <w:tab w:pos="2084" w:val="left" w:leader="none"/>
        </w:tabs>
        <w:spacing w:before="10"/>
        <w:ind w:left="327"/>
      </w:pPr>
      <w:r>
        <w:rPr>
          <w:color w:val="231F20"/>
          <w:spacing w:val="-2"/>
          <w:w w:val="80"/>
        </w:rPr>
        <w:t>Regression</w:t>
      </w:r>
      <w:r>
        <w:rPr>
          <w:color w:val="231F20"/>
          <w:spacing w:val="7"/>
        </w:rPr>
        <w:t> </w:t>
      </w:r>
      <w:r>
        <w:rPr>
          <w:color w:val="231F20"/>
          <w:spacing w:val="-2"/>
          <w:w w:val="95"/>
        </w:rPr>
        <w:t>equation</w:t>
      </w:r>
      <w:r>
        <w:rPr>
          <w:color w:val="231F20"/>
        </w:rPr>
        <w:tab/>
      </w:r>
      <w:r>
        <w:rPr>
          <w:color w:val="231F20"/>
          <w:w w:val="90"/>
        </w:rPr>
        <w:t>y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=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1.013x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-</w:t>
      </w:r>
      <w:r>
        <w:rPr>
          <w:color w:val="231F20"/>
          <w:spacing w:val="-4"/>
          <w:w w:val="90"/>
        </w:rPr>
        <w:t> </w:t>
      </w:r>
      <w:r>
        <w:rPr>
          <w:color w:val="231F20"/>
          <w:spacing w:val="-2"/>
          <w:w w:val="90"/>
        </w:rPr>
        <w:t>0.043</w:t>
      </w:r>
    </w:p>
    <w:p>
      <w:pPr>
        <w:pStyle w:val="BodyText"/>
        <w:spacing w:before="6"/>
        <w:ind w:left="0"/>
        <w:rPr>
          <w:sz w:val="2"/>
        </w:rPr>
      </w:pPr>
    </w:p>
    <w:p>
      <w:pPr>
        <w:pStyle w:val="BodyText"/>
        <w:spacing w:line="20" w:lineRule="exact"/>
        <w:ind w:right="-29"/>
        <w:rPr>
          <w:sz w:val="2"/>
        </w:rPr>
      </w:pPr>
      <w:r>
        <w:rPr>
          <w:sz w:val="2"/>
        </w:rPr>
        <w:pict>
          <v:group style="width:238.15pt;height:.3pt;mso-position-horizontal-relative:char;mso-position-vertical-relative:line" id="docshapegroup36" coordorigin="0,0" coordsize="4763,6">
            <v:line style="position:absolute" from="0,3" to="4762,3" stroked="true" strokeweight=".3pt" strokecolor="#231f2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tabs>
          <w:tab w:pos="2084" w:val="left" w:leader="none"/>
        </w:tabs>
        <w:spacing w:before="10"/>
        <w:ind w:left="327"/>
      </w:pPr>
      <w:r>
        <w:rPr>
          <w:color w:val="231F20"/>
          <w:spacing w:val="-10"/>
          <w:w w:val="90"/>
        </w:rPr>
        <w:t>y</w:t>
      </w:r>
      <w:r>
        <w:rPr>
          <w:color w:val="231F20"/>
        </w:rPr>
        <w:tab/>
      </w:r>
      <w:r>
        <w:rPr>
          <w:color w:val="231F20"/>
          <w:w w:val="75"/>
        </w:rPr>
        <w:t>Wako</w:t>
      </w:r>
      <w:r>
        <w:rPr>
          <w:color w:val="231F20"/>
          <w:spacing w:val="1"/>
        </w:rPr>
        <w:t> </w:t>
      </w:r>
      <w:r>
        <w:rPr>
          <w:color w:val="231F20"/>
          <w:w w:val="75"/>
        </w:rPr>
        <w:t>NEFA-HR(2)</w:t>
      </w:r>
      <w:r>
        <w:rPr>
          <w:color w:val="231F20"/>
        </w:rPr>
        <w:t> </w:t>
      </w:r>
      <w:r>
        <w:rPr>
          <w:color w:val="231F20"/>
          <w:w w:val="75"/>
        </w:rPr>
        <w:t>(ACS</w:t>
      </w:r>
      <w:r>
        <w:rPr>
          <w:color w:val="231F20"/>
          <w:spacing w:val="1"/>
        </w:rPr>
        <w:t> </w:t>
      </w:r>
      <w:r>
        <w:rPr>
          <w:color w:val="231F20"/>
          <w:w w:val="75"/>
        </w:rPr>
        <w:t>–</w:t>
      </w:r>
      <w:r>
        <w:rPr>
          <w:color w:val="231F20"/>
          <w:spacing w:val="-4"/>
        </w:rPr>
        <w:t> </w:t>
      </w:r>
      <w:r>
        <w:rPr>
          <w:color w:val="231F20"/>
          <w:w w:val="75"/>
        </w:rPr>
        <w:t>ACOD</w:t>
      </w:r>
      <w:r>
        <w:rPr>
          <w:color w:val="231F20"/>
          <w:spacing w:val="1"/>
        </w:rPr>
        <w:t> </w:t>
      </w:r>
      <w:r>
        <w:rPr>
          <w:color w:val="231F20"/>
          <w:w w:val="75"/>
        </w:rPr>
        <w:t>method,</w:t>
      </w:r>
      <w:r>
        <w:rPr>
          <w:color w:val="231F20"/>
          <w:spacing w:val="-5"/>
        </w:rPr>
        <w:t> </w:t>
      </w:r>
      <w:r>
        <w:rPr>
          <w:color w:val="231F20"/>
          <w:spacing w:val="-2"/>
          <w:w w:val="75"/>
        </w:rPr>
        <w:t>mEq/l)</w:t>
      </w:r>
    </w:p>
    <w:p>
      <w:pPr>
        <w:pStyle w:val="BodyText"/>
        <w:spacing w:before="6"/>
        <w:ind w:left="0"/>
        <w:rPr>
          <w:sz w:val="2"/>
        </w:rPr>
      </w:pPr>
    </w:p>
    <w:p>
      <w:pPr>
        <w:pStyle w:val="BodyText"/>
        <w:spacing w:line="20" w:lineRule="exact"/>
        <w:ind w:right="-29"/>
        <w:rPr>
          <w:sz w:val="2"/>
        </w:rPr>
      </w:pPr>
      <w:r>
        <w:rPr>
          <w:sz w:val="2"/>
        </w:rPr>
        <w:pict>
          <v:group style="width:238.15pt;height:.3pt;mso-position-horizontal-relative:char;mso-position-vertical-relative:line" id="docshapegroup37" coordorigin="0,0" coordsize="4763,6">
            <v:line style="position:absolute" from="0,3" to="4762,3" stroked="true" strokeweight=".3pt" strokecolor="#231f2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tabs>
          <w:tab w:pos="2084" w:val="left" w:leader="none"/>
        </w:tabs>
        <w:spacing w:before="10"/>
        <w:ind w:left="327"/>
      </w:pPr>
      <w:r>
        <w:rPr>
          <w:color w:val="231F20"/>
          <w:spacing w:val="-10"/>
          <w:w w:val="90"/>
        </w:rPr>
        <w:t>x</w:t>
      </w:r>
      <w:r>
        <w:rPr>
          <w:color w:val="231F20"/>
        </w:rPr>
        <w:tab/>
      </w:r>
      <w:r>
        <w:rPr>
          <w:color w:val="231F20"/>
          <w:w w:val="75"/>
        </w:rPr>
        <w:t>Wako</w:t>
      </w:r>
      <w:r>
        <w:rPr>
          <w:color w:val="231F20"/>
          <w:spacing w:val="-2"/>
        </w:rPr>
        <w:t> </w:t>
      </w:r>
      <w:r>
        <w:rPr>
          <w:color w:val="231F20"/>
          <w:w w:val="75"/>
        </w:rPr>
        <w:t>NEFA</w:t>
      </w:r>
      <w:r>
        <w:rPr>
          <w:color w:val="231F20"/>
          <w:spacing w:val="-2"/>
        </w:rPr>
        <w:t> </w:t>
      </w:r>
      <w:r>
        <w:rPr>
          <w:color w:val="231F20"/>
          <w:w w:val="75"/>
        </w:rPr>
        <w:t>C</w:t>
      </w:r>
      <w:r>
        <w:rPr>
          <w:color w:val="231F20"/>
          <w:spacing w:val="-2"/>
        </w:rPr>
        <w:t> </w:t>
      </w:r>
      <w:r>
        <w:rPr>
          <w:color w:val="231F20"/>
          <w:w w:val="75"/>
        </w:rPr>
        <w:t>(ACS</w:t>
      </w:r>
      <w:r>
        <w:rPr>
          <w:color w:val="231F20"/>
          <w:spacing w:val="-2"/>
        </w:rPr>
        <w:t> </w:t>
      </w:r>
      <w:r>
        <w:rPr>
          <w:color w:val="231F20"/>
          <w:w w:val="75"/>
        </w:rPr>
        <w:t>–</w:t>
      </w:r>
      <w:r>
        <w:rPr>
          <w:color w:val="231F20"/>
          <w:spacing w:val="-7"/>
        </w:rPr>
        <w:t> </w:t>
      </w:r>
      <w:r>
        <w:rPr>
          <w:color w:val="231F20"/>
          <w:w w:val="75"/>
        </w:rPr>
        <w:t>ACOD</w:t>
      </w:r>
      <w:r>
        <w:rPr>
          <w:color w:val="231F20"/>
          <w:spacing w:val="-2"/>
        </w:rPr>
        <w:t> </w:t>
      </w:r>
      <w:r>
        <w:rPr>
          <w:color w:val="231F20"/>
          <w:w w:val="75"/>
        </w:rPr>
        <w:t>method,</w:t>
      </w:r>
      <w:r>
        <w:rPr>
          <w:color w:val="231F20"/>
          <w:spacing w:val="-7"/>
        </w:rPr>
        <w:t> </w:t>
      </w:r>
      <w:r>
        <w:rPr>
          <w:color w:val="231F20"/>
          <w:spacing w:val="-2"/>
          <w:w w:val="75"/>
        </w:rPr>
        <w:t>mEq/l)</w:t>
      </w:r>
    </w:p>
    <w:p>
      <w:pPr>
        <w:pStyle w:val="Heading1"/>
        <w:spacing w:before="96"/>
      </w:pPr>
      <w:r>
        <w:rPr>
          <w:b w:val="0"/>
        </w:rPr>
        <w:br w:type="column"/>
      </w:r>
      <w:r>
        <w:rPr>
          <w:color w:val="231F20"/>
        </w:rPr>
        <w:t>Quality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control</w:t>
      </w:r>
    </w:p>
    <w:p>
      <w:pPr>
        <w:pStyle w:val="BodyText"/>
        <w:spacing w:before="54"/>
      </w:pPr>
      <w:r>
        <w:rPr>
          <w:color w:val="231F20"/>
          <w:spacing w:val="-2"/>
          <w:w w:val="85"/>
        </w:rPr>
        <w:t>A</w:t>
      </w:r>
      <w:r>
        <w:rPr>
          <w:color w:val="231F20"/>
          <w:spacing w:val="-1"/>
        </w:rPr>
        <w:t> </w:t>
      </w:r>
      <w:r>
        <w:rPr>
          <w:color w:val="231F20"/>
          <w:spacing w:val="-2"/>
          <w:w w:val="85"/>
        </w:rPr>
        <w:t>quality</w:t>
      </w:r>
      <w:r>
        <w:rPr>
          <w:color w:val="231F20"/>
          <w:spacing w:val="-1"/>
        </w:rPr>
        <w:t> </w:t>
      </w:r>
      <w:r>
        <w:rPr>
          <w:color w:val="231F20"/>
          <w:spacing w:val="-2"/>
          <w:w w:val="85"/>
        </w:rPr>
        <w:t>control</w:t>
      </w:r>
      <w:r>
        <w:rPr>
          <w:color w:val="231F20"/>
        </w:rPr>
        <w:t> </w:t>
      </w:r>
      <w:r>
        <w:rPr>
          <w:color w:val="231F20"/>
          <w:spacing w:val="-2"/>
          <w:w w:val="85"/>
        </w:rPr>
        <w:t>program</w:t>
      </w:r>
      <w:r>
        <w:rPr>
          <w:color w:val="231F20"/>
          <w:spacing w:val="-1"/>
        </w:rPr>
        <w:t> </w:t>
      </w:r>
      <w:r>
        <w:rPr>
          <w:color w:val="231F20"/>
          <w:spacing w:val="-2"/>
          <w:w w:val="85"/>
        </w:rPr>
        <w:t>is</w:t>
      </w:r>
      <w:r>
        <w:rPr>
          <w:color w:val="231F20"/>
        </w:rPr>
        <w:t> </w:t>
      </w:r>
      <w:r>
        <w:rPr>
          <w:color w:val="231F20"/>
          <w:spacing w:val="-2"/>
          <w:w w:val="85"/>
        </w:rPr>
        <w:t>recommended</w:t>
      </w:r>
      <w:r>
        <w:rPr>
          <w:color w:val="231F20"/>
          <w:spacing w:val="-1"/>
        </w:rPr>
        <w:t> </w:t>
      </w:r>
      <w:r>
        <w:rPr>
          <w:color w:val="231F20"/>
          <w:spacing w:val="-2"/>
          <w:w w:val="85"/>
        </w:rPr>
        <w:t>for</w:t>
      </w:r>
      <w:r>
        <w:rPr>
          <w:color w:val="231F20"/>
        </w:rPr>
        <w:t> </w:t>
      </w:r>
      <w:r>
        <w:rPr>
          <w:color w:val="231F20"/>
          <w:spacing w:val="-2"/>
          <w:w w:val="85"/>
        </w:rPr>
        <w:t>all</w:t>
      </w:r>
      <w:r>
        <w:rPr>
          <w:color w:val="231F20"/>
          <w:spacing w:val="-1"/>
        </w:rPr>
        <w:t> </w:t>
      </w:r>
      <w:r>
        <w:rPr>
          <w:color w:val="231F20"/>
          <w:spacing w:val="-2"/>
          <w:w w:val="85"/>
        </w:rPr>
        <w:t>clinical</w:t>
      </w:r>
      <w:r>
        <w:rPr>
          <w:color w:val="231F20"/>
        </w:rPr>
        <w:t> </w:t>
      </w:r>
      <w:r>
        <w:rPr>
          <w:color w:val="231F20"/>
          <w:spacing w:val="-2"/>
          <w:w w:val="85"/>
        </w:rPr>
        <w:t>laboratories.</w:t>
      </w:r>
    </w:p>
    <w:p>
      <w:pPr>
        <w:pStyle w:val="Heading1"/>
        <w:spacing w:before="141"/>
      </w:pPr>
      <w:r>
        <w:rPr>
          <w:color w:val="231F20"/>
          <w:spacing w:val="-2"/>
        </w:rPr>
        <w:t>References</w:t>
      </w:r>
    </w:p>
    <w:p>
      <w:pPr>
        <w:pStyle w:val="ListParagraph"/>
        <w:numPr>
          <w:ilvl w:val="0"/>
          <w:numId w:val="3"/>
        </w:numPr>
        <w:tabs>
          <w:tab w:pos="271" w:val="left" w:leader="none"/>
        </w:tabs>
        <w:spacing w:line="240" w:lineRule="auto" w:before="54" w:after="0"/>
        <w:ind w:left="270" w:right="119" w:hanging="171"/>
        <w:jc w:val="left"/>
        <w:rPr>
          <w:sz w:val="14"/>
        </w:rPr>
      </w:pPr>
      <w:r>
        <w:rPr>
          <w:color w:val="231F20"/>
          <w:spacing w:val="-2"/>
          <w:w w:val="85"/>
          <w:sz w:val="14"/>
        </w:rPr>
        <w:t>Rogiers</w:t>
      </w:r>
      <w:r>
        <w:rPr>
          <w:color w:val="231F20"/>
          <w:spacing w:val="-8"/>
          <w:sz w:val="14"/>
        </w:rPr>
        <w:t> </w:t>
      </w:r>
      <w:r>
        <w:rPr>
          <w:color w:val="231F20"/>
          <w:spacing w:val="-2"/>
          <w:w w:val="85"/>
          <w:sz w:val="14"/>
        </w:rPr>
        <w:t>V,</w:t>
      </w:r>
      <w:r>
        <w:rPr>
          <w:color w:val="231F20"/>
          <w:spacing w:val="-8"/>
          <w:sz w:val="14"/>
        </w:rPr>
        <w:t> </w:t>
      </w:r>
      <w:r>
        <w:rPr>
          <w:color w:val="231F20"/>
          <w:spacing w:val="-2"/>
          <w:w w:val="85"/>
          <w:sz w:val="14"/>
        </w:rPr>
        <w:t>Stability</w:t>
      </w:r>
      <w:r>
        <w:rPr>
          <w:color w:val="231F20"/>
          <w:spacing w:val="-2"/>
          <w:sz w:val="14"/>
        </w:rPr>
        <w:t> </w:t>
      </w:r>
      <w:r>
        <w:rPr>
          <w:color w:val="231F20"/>
          <w:spacing w:val="-2"/>
          <w:w w:val="85"/>
          <w:sz w:val="14"/>
        </w:rPr>
        <w:t>of</w:t>
      </w:r>
      <w:r>
        <w:rPr>
          <w:color w:val="231F20"/>
          <w:spacing w:val="-3"/>
          <w:sz w:val="14"/>
        </w:rPr>
        <w:t> </w:t>
      </w:r>
      <w:r>
        <w:rPr>
          <w:color w:val="231F20"/>
          <w:spacing w:val="-2"/>
          <w:w w:val="85"/>
          <w:sz w:val="14"/>
        </w:rPr>
        <w:t>the</w:t>
      </w:r>
      <w:r>
        <w:rPr>
          <w:color w:val="231F20"/>
          <w:spacing w:val="-3"/>
          <w:sz w:val="14"/>
        </w:rPr>
        <w:t> </w:t>
      </w:r>
      <w:r>
        <w:rPr>
          <w:color w:val="231F20"/>
          <w:spacing w:val="-2"/>
          <w:w w:val="85"/>
          <w:sz w:val="14"/>
        </w:rPr>
        <w:t>long</w:t>
      </w:r>
      <w:r>
        <w:rPr>
          <w:color w:val="231F20"/>
          <w:spacing w:val="-3"/>
          <w:sz w:val="14"/>
        </w:rPr>
        <w:t> </w:t>
      </w:r>
      <w:r>
        <w:rPr>
          <w:color w:val="231F20"/>
          <w:spacing w:val="-2"/>
          <w:w w:val="85"/>
          <w:sz w:val="14"/>
        </w:rPr>
        <w:t>chain</w:t>
      </w:r>
      <w:r>
        <w:rPr>
          <w:color w:val="231F20"/>
          <w:spacing w:val="-3"/>
          <w:sz w:val="14"/>
        </w:rPr>
        <w:t> </w:t>
      </w:r>
      <w:r>
        <w:rPr>
          <w:color w:val="231F20"/>
          <w:spacing w:val="-2"/>
          <w:w w:val="85"/>
          <w:sz w:val="14"/>
        </w:rPr>
        <w:t>non-esterified</w:t>
      </w:r>
      <w:r>
        <w:rPr>
          <w:color w:val="231F20"/>
          <w:spacing w:val="-3"/>
          <w:sz w:val="14"/>
        </w:rPr>
        <w:t> </w:t>
      </w:r>
      <w:r>
        <w:rPr>
          <w:color w:val="231F20"/>
          <w:spacing w:val="-2"/>
          <w:w w:val="85"/>
          <w:sz w:val="14"/>
        </w:rPr>
        <w:t>fatty</w:t>
      </w:r>
      <w:r>
        <w:rPr>
          <w:color w:val="231F20"/>
          <w:spacing w:val="-3"/>
          <w:sz w:val="14"/>
        </w:rPr>
        <w:t> </w:t>
      </w:r>
      <w:r>
        <w:rPr>
          <w:color w:val="231F20"/>
          <w:spacing w:val="-2"/>
          <w:w w:val="85"/>
          <w:sz w:val="14"/>
        </w:rPr>
        <w:t>acid</w:t>
      </w:r>
      <w:r>
        <w:rPr>
          <w:color w:val="231F20"/>
          <w:spacing w:val="-3"/>
          <w:sz w:val="14"/>
        </w:rPr>
        <w:t> </w:t>
      </w:r>
      <w:r>
        <w:rPr>
          <w:color w:val="231F20"/>
          <w:spacing w:val="-2"/>
          <w:w w:val="85"/>
          <w:sz w:val="14"/>
        </w:rPr>
        <w:t>pattern</w:t>
      </w:r>
      <w:r>
        <w:rPr>
          <w:color w:val="231F20"/>
          <w:spacing w:val="-3"/>
          <w:sz w:val="14"/>
        </w:rPr>
        <w:t> </w:t>
      </w:r>
      <w:r>
        <w:rPr>
          <w:color w:val="231F20"/>
          <w:spacing w:val="-2"/>
          <w:w w:val="85"/>
          <w:sz w:val="14"/>
        </w:rPr>
        <w:t>in</w:t>
      </w:r>
      <w:r>
        <w:rPr>
          <w:color w:val="231F20"/>
          <w:spacing w:val="-3"/>
          <w:sz w:val="14"/>
        </w:rPr>
        <w:t> </w:t>
      </w:r>
      <w:r>
        <w:rPr>
          <w:color w:val="231F20"/>
          <w:spacing w:val="-2"/>
          <w:w w:val="85"/>
          <w:sz w:val="14"/>
        </w:rPr>
        <w:t>plasma</w:t>
      </w:r>
      <w:r>
        <w:rPr>
          <w:color w:val="231F20"/>
          <w:spacing w:val="-3"/>
          <w:sz w:val="14"/>
        </w:rPr>
        <w:t> </w:t>
      </w:r>
      <w:r>
        <w:rPr>
          <w:color w:val="231F20"/>
          <w:spacing w:val="-2"/>
          <w:w w:val="85"/>
          <w:sz w:val="14"/>
        </w:rPr>
        <w:t>and</w:t>
      </w:r>
      <w:r>
        <w:rPr>
          <w:color w:val="231F20"/>
          <w:spacing w:val="-3"/>
          <w:sz w:val="14"/>
        </w:rPr>
        <w:t> </w:t>
      </w:r>
      <w:r>
        <w:rPr>
          <w:color w:val="231F20"/>
          <w:spacing w:val="-2"/>
          <w:w w:val="85"/>
          <w:sz w:val="14"/>
        </w:rPr>
        <w:t>blood</w:t>
      </w:r>
      <w:r>
        <w:rPr>
          <w:color w:val="231F20"/>
          <w:spacing w:val="40"/>
          <w:sz w:val="14"/>
        </w:rPr>
        <w:t> </w:t>
      </w:r>
      <w:r>
        <w:rPr>
          <w:color w:val="231F20"/>
          <w:w w:val="85"/>
          <w:sz w:val="14"/>
        </w:rPr>
        <w:t>during different storage conditions.</w:t>
      </w:r>
      <w:r>
        <w:rPr>
          <w:color w:val="231F20"/>
          <w:spacing w:val="-1"/>
          <w:w w:val="85"/>
          <w:sz w:val="14"/>
        </w:rPr>
        <w:t> </w:t>
      </w:r>
      <w:r>
        <w:rPr>
          <w:color w:val="231F20"/>
          <w:w w:val="85"/>
          <w:sz w:val="14"/>
        </w:rPr>
        <w:t>Clin Chim</w:t>
      </w:r>
      <w:r>
        <w:rPr>
          <w:color w:val="231F20"/>
          <w:spacing w:val="-1"/>
          <w:w w:val="85"/>
          <w:sz w:val="14"/>
        </w:rPr>
        <w:t> </w:t>
      </w:r>
      <w:r>
        <w:rPr>
          <w:color w:val="231F20"/>
          <w:w w:val="85"/>
          <w:sz w:val="14"/>
        </w:rPr>
        <w:t>Acta.</w:t>
      </w:r>
      <w:r>
        <w:rPr>
          <w:color w:val="231F20"/>
          <w:spacing w:val="-1"/>
          <w:w w:val="85"/>
          <w:sz w:val="14"/>
        </w:rPr>
        <w:t> </w:t>
      </w:r>
      <w:r>
        <w:rPr>
          <w:color w:val="231F20"/>
          <w:w w:val="85"/>
          <w:sz w:val="14"/>
        </w:rPr>
        <w:t>84,</w:t>
      </w:r>
      <w:r>
        <w:rPr>
          <w:color w:val="231F20"/>
          <w:spacing w:val="-1"/>
          <w:w w:val="85"/>
          <w:sz w:val="14"/>
        </w:rPr>
        <w:t> </w:t>
      </w:r>
      <w:r>
        <w:rPr>
          <w:color w:val="231F20"/>
          <w:w w:val="85"/>
          <w:sz w:val="14"/>
        </w:rPr>
        <w:t>49–54 (1978).</w:t>
      </w:r>
    </w:p>
    <w:p>
      <w:pPr>
        <w:pStyle w:val="ListParagraph"/>
        <w:numPr>
          <w:ilvl w:val="0"/>
          <w:numId w:val="3"/>
        </w:numPr>
        <w:tabs>
          <w:tab w:pos="271" w:val="left" w:leader="none"/>
        </w:tabs>
        <w:spacing w:line="240" w:lineRule="auto" w:before="0" w:after="0"/>
        <w:ind w:left="270" w:right="120" w:hanging="171"/>
        <w:jc w:val="left"/>
        <w:rPr>
          <w:sz w:val="14"/>
        </w:rPr>
      </w:pPr>
      <w:r>
        <w:rPr>
          <w:color w:val="231F20"/>
          <w:spacing w:val="-2"/>
          <w:w w:val="85"/>
          <w:sz w:val="14"/>
        </w:rPr>
        <w:t>Krebs,</w:t>
      </w:r>
      <w:r>
        <w:rPr>
          <w:color w:val="231F20"/>
          <w:spacing w:val="-7"/>
          <w:sz w:val="14"/>
        </w:rPr>
        <w:t> </w:t>
      </w:r>
      <w:r>
        <w:rPr>
          <w:color w:val="231F20"/>
          <w:spacing w:val="-2"/>
          <w:w w:val="85"/>
          <w:sz w:val="14"/>
        </w:rPr>
        <w:t>M.</w:t>
      </w:r>
      <w:r>
        <w:rPr>
          <w:color w:val="231F20"/>
          <w:spacing w:val="-7"/>
          <w:sz w:val="14"/>
        </w:rPr>
        <w:t> </w:t>
      </w:r>
      <w:r>
        <w:rPr>
          <w:color w:val="231F20"/>
          <w:spacing w:val="-2"/>
          <w:w w:val="85"/>
          <w:sz w:val="14"/>
        </w:rPr>
        <w:t>et</w:t>
      </w:r>
      <w:r>
        <w:rPr>
          <w:color w:val="231F20"/>
          <w:spacing w:val="-2"/>
          <w:sz w:val="14"/>
        </w:rPr>
        <w:t> </w:t>
      </w:r>
      <w:r>
        <w:rPr>
          <w:color w:val="231F20"/>
          <w:spacing w:val="-2"/>
          <w:w w:val="85"/>
          <w:sz w:val="14"/>
        </w:rPr>
        <w:t>al.,</w:t>
      </w:r>
      <w:r>
        <w:rPr>
          <w:color w:val="231F20"/>
          <w:spacing w:val="-7"/>
          <w:sz w:val="14"/>
        </w:rPr>
        <w:t> </w:t>
      </w:r>
      <w:r>
        <w:rPr>
          <w:color w:val="231F20"/>
          <w:spacing w:val="-2"/>
          <w:w w:val="85"/>
          <w:sz w:val="14"/>
        </w:rPr>
        <w:t>Prevention</w:t>
      </w:r>
      <w:r>
        <w:rPr>
          <w:color w:val="231F20"/>
          <w:spacing w:val="-2"/>
          <w:sz w:val="14"/>
        </w:rPr>
        <w:t> </w:t>
      </w:r>
      <w:r>
        <w:rPr>
          <w:color w:val="231F20"/>
          <w:spacing w:val="-2"/>
          <w:w w:val="85"/>
          <w:sz w:val="14"/>
        </w:rPr>
        <w:t>of</w:t>
      </w:r>
      <w:r>
        <w:rPr>
          <w:color w:val="231F20"/>
          <w:spacing w:val="-2"/>
          <w:sz w:val="14"/>
        </w:rPr>
        <w:t> </w:t>
      </w:r>
      <w:r>
        <w:rPr>
          <w:color w:val="231F20"/>
          <w:spacing w:val="-2"/>
          <w:w w:val="85"/>
          <w:sz w:val="14"/>
        </w:rPr>
        <w:t>in</w:t>
      </w:r>
      <w:r>
        <w:rPr>
          <w:color w:val="231F20"/>
          <w:spacing w:val="-7"/>
          <w:sz w:val="14"/>
        </w:rPr>
        <w:t> </w:t>
      </w:r>
      <w:r>
        <w:rPr>
          <w:color w:val="231F20"/>
          <w:spacing w:val="-2"/>
          <w:w w:val="85"/>
          <w:sz w:val="14"/>
        </w:rPr>
        <w:t>Vitro</w:t>
      </w:r>
      <w:r>
        <w:rPr>
          <w:color w:val="231F20"/>
          <w:spacing w:val="-2"/>
          <w:sz w:val="14"/>
        </w:rPr>
        <w:t> </w:t>
      </w:r>
      <w:r>
        <w:rPr>
          <w:color w:val="231F20"/>
          <w:spacing w:val="-2"/>
          <w:w w:val="85"/>
          <w:sz w:val="14"/>
        </w:rPr>
        <w:t>Lipolysis</w:t>
      </w:r>
      <w:r>
        <w:rPr>
          <w:color w:val="231F20"/>
          <w:spacing w:val="-2"/>
          <w:sz w:val="14"/>
        </w:rPr>
        <w:t> </w:t>
      </w:r>
      <w:r>
        <w:rPr>
          <w:color w:val="231F20"/>
          <w:spacing w:val="-2"/>
          <w:w w:val="85"/>
          <w:sz w:val="14"/>
        </w:rPr>
        <w:t>by</w:t>
      </w:r>
      <w:r>
        <w:rPr>
          <w:color w:val="231F20"/>
          <w:spacing w:val="-7"/>
          <w:sz w:val="14"/>
        </w:rPr>
        <w:t> </w:t>
      </w:r>
      <w:r>
        <w:rPr>
          <w:color w:val="231F20"/>
          <w:spacing w:val="-2"/>
          <w:w w:val="85"/>
          <w:sz w:val="14"/>
        </w:rPr>
        <w:t>Tetrahydrolipstatin.</w:t>
      </w:r>
      <w:r>
        <w:rPr>
          <w:color w:val="231F20"/>
          <w:spacing w:val="-7"/>
          <w:sz w:val="14"/>
        </w:rPr>
        <w:t> </w:t>
      </w:r>
      <w:r>
        <w:rPr>
          <w:color w:val="231F20"/>
          <w:spacing w:val="-2"/>
          <w:w w:val="85"/>
          <w:sz w:val="14"/>
        </w:rPr>
        <w:t>Clin.</w:t>
      </w:r>
      <w:r>
        <w:rPr>
          <w:color w:val="231F20"/>
          <w:spacing w:val="-7"/>
          <w:sz w:val="14"/>
        </w:rPr>
        <w:t> </w:t>
      </w:r>
      <w:r>
        <w:rPr>
          <w:color w:val="231F20"/>
          <w:spacing w:val="-2"/>
          <w:w w:val="85"/>
          <w:sz w:val="14"/>
        </w:rPr>
        <w:t>Chem.</w:t>
      </w:r>
      <w:r>
        <w:rPr>
          <w:color w:val="231F20"/>
          <w:spacing w:val="-7"/>
          <w:sz w:val="14"/>
        </w:rPr>
        <w:t> </w:t>
      </w:r>
      <w:r>
        <w:rPr>
          <w:color w:val="231F20"/>
          <w:spacing w:val="-2"/>
          <w:w w:val="85"/>
          <w:sz w:val="14"/>
        </w:rPr>
        <w:t>46</w:t>
      </w:r>
      <w:r>
        <w:rPr>
          <w:color w:val="231F20"/>
          <w:spacing w:val="-2"/>
          <w:sz w:val="14"/>
        </w:rPr>
        <w:t> </w:t>
      </w:r>
      <w:r>
        <w:rPr>
          <w:color w:val="231F20"/>
          <w:spacing w:val="-2"/>
          <w:w w:val="85"/>
          <w:sz w:val="14"/>
        </w:rPr>
        <w:t>(7),</w:t>
      </w:r>
      <w:r>
        <w:rPr>
          <w:color w:val="231F20"/>
          <w:spacing w:val="40"/>
          <w:sz w:val="14"/>
        </w:rPr>
        <w:t> </w:t>
      </w:r>
      <w:r>
        <w:rPr>
          <w:color w:val="231F20"/>
          <w:w w:val="95"/>
          <w:sz w:val="14"/>
        </w:rPr>
        <w:t>950–954</w:t>
      </w:r>
      <w:r>
        <w:rPr>
          <w:color w:val="231F20"/>
          <w:spacing w:val="-8"/>
          <w:w w:val="95"/>
          <w:sz w:val="14"/>
        </w:rPr>
        <w:t> </w:t>
      </w:r>
      <w:r>
        <w:rPr>
          <w:color w:val="231F20"/>
          <w:w w:val="95"/>
          <w:sz w:val="14"/>
        </w:rPr>
        <w:t>(2000).</w:t>
      </w:r>
    </w:p>
    <w:p>
      <w:pPr>
        <w:pStyle w:val="ListParagraph"/>
        <w:numPr>
          <w:ilvl w:val="0"/>
          <w:numId w:val="3"/>
        </w:numPr>
        <w:tabs>
          <w:tab w:pos="271" w:val="left" w:leader="none"/>
        </w:tabs>
        <w:spacing w:line="159" w:lineRule="exact" w:before="0" w:after="0"/>
        <w:ind w:left="270" w:right="0" w:hanging="171"/>
        <w:jc w:val="left"/>
        <w:rPr>
          <w:sz w:val="14"/>
        </w:rPr>
      </w:pPr>
      <w:r>
        <w:rPr>
          <w:color w:val="231F20"/>
          <w:w w:val="80"/>
          <w:sz w:val="14"/>
        </w:rPr>
        <w:t>Aufenanger,</w:t>
      </w:r>
      <w:r>
        <w:rPr>
          <w:color w:val="231F20"/>
          <w:spacing w:val="-4"/>
          <w:sz w:val="14"/>
        </w:rPr>
        <w:t> </w:t>
      </w:r>
      <w:r>
        <w:rPr>
          <w:color w:val="231F20"/>
          <w:w w:val="80"/>
          <w:sz w:val="14"/>
        </w:rPr>
        <w:t>J.</w:t>
      </w:r>
      <w:r>
        <w:rPr>
          <w:color w:val="231F20"/>
          <w:spacing w:val="-3"/>
          <w:sz w:val="14"/>
        </w:rPr>
        <w:t> </w:t>
      </w:r>
      <w:r>
        <w:rPr>
          <w:color w:val="231F20"/>
          <w:w w:val="80"/>
          <w:sz w:val="14"/>
        </w:rPr>
        <w:t>and</w:t>
      </w:r>
      <w:r>
        <w:rPr>
          <w:color w:val="231F20"/>
          <w:spacing w:val="3"/>
          <w:sz w:val="14"/>
        </w:rPr>
        <w:t> </w:t>
      </w:r>
      <w:r>
        <w:rPr>
          <w:color w:val="231F20"/>
          <w:w w:val="80"/>
          <w:sz w:val="14"/>
        </w:rPr>
        <w:t>Kattermann,</w:t>
      </w:r>
      <w:r>
        <w:rPr>
          <w:color w:val="231F20"/>
          <w:spacing w:val="-3"/>
          <w:sz w:val="14"/>
        </w:rPr>
        <w:t> </w:t>
      </w:r>
      <w:r>
        <w:rPr>
          <w:color w:val="231F20"/>
          <w:w w:val="80"/>
          <w:sz w:val="14"/>
        </w:rPr>
        <w:t>R.</w:t>
      </w:r>
      <w:r>
        <w:rPr>
          <w:color w:val="231F20"/>
          <w:spacing w:val="-4"/>
          <w:sz w:val="14"/>
        </w:rPr>
        <w:t> </w:t>
      </w:r>
      <w:r>
        <w:rPr>
          <w:color w:val="231F20"/>
          <w:w w:val="80"/>
          <w:sz w:val="14"/>
        </w:rPr>
        <w:t>Klinisch-chemische</w:t>
      </w:r>
      <w:r>
        <w:rPr>
          <w:color w:val="231F20"/>
          <w:spacing w:val="3"/>
          <w:sz w:val="14"/>
        </w:rPr>
        <w:t> </w:t>
      </w:r>
      <w:r>
        <w:rPr>
          <w:color w:val="231F20"/>
          <w:w w:val="80"/>
          <w:sz w:val="14"/>
        </w:rPr>
        <w:t>Meßgröße:</w:t>
      </w:r>
      <w:r>
        <w:rPr>
          <w:color w:val="231F20"/>
          <w:spacing w:val="-3"/>
          <w:sz w:val="14"/>
        </w:rPr>
        <w:t> </w:t>
      </w:r>
      <w:r>
        <w:rPr>
          <w:color w:val="231F20"/>
          <w:w w:val="80"/>
          <w:sz w:val="14"/>
        </w:rPr>
        <w:t>Freie</w:t>
      </w:r>
      <w:r>
        <w:rPr>
          <w:color w:val="231F20"/>
          <w:spacing w:val="3"/>
          <w:sz w:val="14"/>
        </w:rPr>
        <w:t> </w:t>
      </w:r>
      <w:r>
        <w:rPr>
          <w:color w:val="231F20"/>
          <w:w w:val="80"/>
          <w:sz w:val="14"/>
        </w:rPr>
        <w:t>Fettsäuren</w:t>
      </w:r>
      <w:r>
        <w:rPr>
          <w:color w:val="231F20"/>
          <w:spacing w:val="3"/>
          <w:sz w:val="14"/>
        </w:rPr>
        <w:t> </w:t>
      </w:r>
      <w:r>
        <w:rPr>
          <w:color w:val="231F20"/>
          <w:spacing w:val="-2"/>
          <w:w w:val="80"/>
          <w:sz w:val="14"/>
        </w:rPr>
        <w:t>(FFS),</w:t>
      </w:r>
    </w:p>
    <w:p>
      <w:pPr>
        <w:pStyle w:val="BodyText"/>
        <w:ind w:left="270"/>
      </w:pPr>
      <w:r>
        <w:rPr>
          <w:color w:val="231F20"/>
          <w:w w:val="80"/>
        </w:rPr>
        <w:t>S.</w:t>
      </w:r>
      <w:r>
        <w:rPr>
          <w:color w:val="231F20"/>
          <w:spacing w:val="-1"/>
          <w:w w:val="80"/>
        </w:rPr>
        <w:t> </w:t>
      </w:r>
      <w:r>
        <w:rPr>
          <w:color w:val="231F20"/>
          <w:w w:val="80"/>
        </w:rPr>
        <w:t>319–320 in Greiling / Greßner:</w:t>
      </w:r>
      <w:r>
        <w:rPr>
          <w:color w:val="231F20"/>
          <w:spacing w:val="-1"/>
          <w:w w:val="80"/>
        </w:rPr>
        <w:t> </w:t>
      </w:r>
      <w:r>
        <w:rPr>
          <w:color w:val="231F20"/>
          <w:w w:val="80"/>
        </w:rPr>
        <w:t>Lehrbuch der Klinischen Chemie und Pathobiochemie,</w:t>
      </w:r>
      <w:r>
        <w:rPr>
          <w:color w:val="231F20"/>
          <w:spacing w:val="-1"/>
          <w:w w:val="80"/>
        </w:rPr>
        <w:t> </w:t>
      </w:r>
      <w:r>
        <w:rPr>
          <w:color w:val="231F20"/>
          <w:w w:val="80"/>
        </w:rPr>
        <w:t>3.</w:t>
      </w:r>
      <w:r>
        <w:rPr>
          <w:color w:val="231F20"/>
          <w:spacing w:val="40"/>
        </w:rPr>
        <w:t> </w:t>
      </w:r>
      <w:r>
        <w:rPr>
          <w:color w:val="231F20"/>
          <w:w w:val="90"/>
        </w:rPr>
        <w:t>edition,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Schattauer</w:t>
      </w:r>
      <w:r>
        <w:rPr>
          <w:color w:val="231F20"/>
          <w:spacing w:val="-5"/>
          <w:w w:val="90"/>
        </w:rPr>
        <w:t> </w:t>
      </w:r>
      <w:r>
        <w:rPr>
          <w:color w:val="231F20"/>
          <w:w w:val="90"/>
        </w:rPr>
        <w:t>(1995).</w:t>
      </w:r>
    </w:p>
    <w:p>
      <w:pPr>
        <w:pStyle w:val="Heading1"/>
        <w:spacing w:before="137"/>
      </w:pPr>
      <w:r>
        <w:rPr>
          <w:color w:val="231F20"/>
          <w:spacing w:val="-2"/>
        </w:rPr>
        <w:t>Ordering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information</w:t>
      </w:r>
    </w:p>
    <w:p>
      <w:pPr>
        <w:pStyle w:val="Heading2"/>
        <w:tabs>
          <w:tab w:pos="1404" w:val="left" w:leader="none"/>
          <w:tab w:pos="3161" w:val="left" w:leader="none"/>
        </w:tabs>
        <w:spacing w:line="240" w:lineRule="auto" w:before="55"/>
      </w:pPr>
      <w:r>
        <w:rPr>
          <w:color w:val="231F20"/>
          <w:spacing w:val="-2"/>
          <w:w w:val="80"/>
        </w:rPr>
        <w:t>Code</w:t>
      </w:r>
      <w:r>
        <w:rPr>
          <w:color w:val="231F20"/>
          <w:spacing w:val="-3"/>
        </w:rPr>
        <w:t> </w:t>
      </w:r>
      <w:r>
        <w:rPr>
          <w:color w:val="231F20"/>
          <w:spacing w:val="-5"/>
          <w:w w:val="90"/>
        </w:rPr>
        <w:t>No.</w:t>
      </w:r>
      <w:r>
        <w:rPr>
          <w:color w:val="231F20"/>
        </w:rPr>
        <w:tab/>
      </w:r>
      <w:r>
        <w:rPr>
          <w:color w:val="231F20"/>
          <w:spacing w:val="-2"/>
          <w:w w:val="90"/>
        </w:rPr>
        <w:t>Product</w:t>
      </w:r>
      <w:r>
        <w:rPr>
          <w:color w:val="231F20"/>
        </w:rPr>
        <w:tab/>
      </w:r>
      <w:r>
        <w:rPr>
          <w:color w:val="231F20"/>
          <w:spacing w:val="-2"/>
          <w:w w:val="85"/>
        </w:rPr>
        <w:t>Package</w:t>
      </w:r>
    </w:p>
    <w:p>
      <w:pPr>
        <w:pStyle w:val="BodyText"/>
        <w:spacing w:before="5"/>
        <w:ind w:left="0"/>
        <w:rPr>
          <w:b/>
          <w:sz w:val="2"/>
        </w:rPr>
      </w:pPr>
    </w:p>
    <w:p>
      <w:pPr>
        <w:pStyle w:val="BodyText"/>
        <w:spacing w:line="20" w:lineRule="exact"/>
        <w:rPr>
          <w:sz w:val="2"/>
        </w:rPr>
      </w:pPr>
      <w:r>
        <w:rPr>
          <w:sz w:val="2"/>
        </w:rPr>
        <w:pict>
          <v:group style="width:238.15pt;height:.3pt;mso-position-horizontal-relative:char;mso-position-vertical-relative:line" id="docshapegroup38" coordorigin="0,0" coordsize="4763,6">
            <v:line style="position:absolute" from="0,3" to="4762,3" stroked="true" strokeweight=".3pt" strokecolor="#231f2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tabs>
          <w:tab w:pos="1404" w:val="left" w:leader="none"/>
          <w:tab w:pos="3161" w:val="left" w:leader="none"/>
        </w:tabs>
        <w:spacing w:line="160" w:lineRule="exact" w:before="11"/>
      </w:pPr>
      <w:r>
        <w:rPr>
          <w:color w:val="231F20"/>
          <w:w w:val="85"/>
        </w:rPr>
        <w:t>434-</w:t>
      </w:r>
      <w:r>
        <w:rPr>
          <w:color w:val="231F20"/>
          <w:spacing w:val="-2"/>
          <w:w w:val="95"/>
        </w:rPr>
        <w:t>91795</w:t>
      </w:r>
      <w:r>
        <w:rPr>
          <w:color w:val="231F20"/>
        </w:rPr>
        <w:tab/>
      </w:r>
      <w:r>
        <w:rPr>
          <w:color w:val="231F20"/>
          <w:w w:val="75"/>
        </w:rPr>
        <w:t>NEFA-HR(2)</w:t>
      </w:r>
      <w:r>
        <w:rPr>
          <w:color w:val="231F20"/>
          <w:spacing w:val="-6"/>
        </w:rPr>
        <w:t> </w:t>
      </w:r>
      <w:r>
        <w:rPr>
          <w:color w:val="231F20"/>
          <w:w w:val="75"/>
        </w:rPr>
        <w:t>R1</w:t>
      </w:r>
      <w:r>
        <w:rPr>
          <w:color w:val="231F20"/>
          <w:spacing w:val="-5"/>
        </w:rPr>
        <w:t> </w:t>
      </w:r>
      <w:r>
        <w:rPr>
          <w:color w:val="231F20"/>
          <w:spacing w:val="-5"/>
          <w:w w:val="75"/>
        </w:rPr>
        <w:t>Set</w:t>
      </w:r>
      <w:r>
        <w:rPr>
          <w:color w:val="231F20"/>
        </w:rPr>
        <w:tab/>
      </w:r>
      <w:r>
        <w:rPr>
          <w:color w:val="231F20"/>
          <w:spacing w:val="-2"/>
          <w:w w:val="90"/>
        </w:rPr>
        <w:t>R1a:</w:t>
      </w:r>
      <w:r>
        <w:rPr>
          <w:color w:val="231F20"/>
          <w:spacing w:val="40"/>
        </w:rPr>
        <w:t> </w:t>
      </w:r>
      <w:r>
        <w:rPr>
          <w:color w:val="231F20"/>
          <w:spacing w:val="-2"/>
          <w:w w:val="90"/>
        </w:rPr>
        <w:t>4</w:t>
      </w:r>
      <w:r>
        <w:rPr>
          <w:color w:val="231F20"/>
          <w:spacing w:val="-4"/>
          <w:w w:val="90"/>
        </w:rPr>
        <w:t> </w:t>
      </w:r>
      <w:r>
        <w:rPr>
          <w:color w:val="231F20"/>
          <w:spacing w:val="-2"/>
          <w:w w:val="90"/>
        </w:rPr>
        <w:t>x</w:t>
      </w:r>
      <w:r>
        <w:rPr>
          <w:color w:val="231F20"/>
          <w:spacing w:val="-4"/>
          <w:w w:val="90"/>
        </w:rPr>
        <w:t> </w:t>
      </w:r>
      <w:r>
        <w:rPr>
          <w:color w:val="231F20"/>
          <w:spacing w:val="-2"/>
          <w:w w:val="90"/>
        </w:rPr>
        <w:t>for</w:t>
      </w:r>
      <w:r>
        <w:rPr>
          <w:color w:val="231F20"/>
          <w:spacing w:val="-4"/>
          <w:w w:val="90"/>
        </w:rPr>
        <w:t> </w:t>
      </w:r>
      <w:r>
        <w:rPr>
          <w:color w:val="231F20"/>
          <w:spacing w:val="-2"/>
          <w:w w:val="90"/>
        </w:rPr>
        <w:t>50</w:t>
      </w:r>
      <w:r>
        <w:rPr>
          <w:color w:val="231F20"/>
          <w:spacing w:val="-4"/>
          <w:w w:val="90"/>
        </w:rPr>
        <w:t> </w:t>
      </w:r>
      <w:r>
        <w:rPr>
          <w:color w:val="231F20"/>
          <w:spacing w:val="-5"/>
          <w:w w:val="90"/>
        </w:rPr>
        <w:t>ml</w:t>
      </w:r>
    </w:p>
    <w:p>
      <w:pPr>
        <w:pStyle w:val="BodyText"/>
        <w:spacing w:line="160" w:lineRule="exact"/>
        <w:ind w:left="3161"/>
      </w:pPr>
      <w:r>
        <w:rPr>
          <w:color w:val="231F20"/>
          <w:w w:val="90"/>
        </w:rPr>
        <w:t>R1:</w:t>
      </w:r>
      <w:r>
        <w:rPr>
          <w:color w:val="231F20"/>
          <w:spacing w:val="31"/>
        </w:rPr>
        <w:t>  </w:t>
      </w:r>
      <w:r>
        <w:rPr>
          <w:color w:val="231F20"/>
          <w:w w:val="90"/>
        </w:rPr>
        <w:t>4</w:t>
      </w:r>
      <w:r>
        <w:rPr>
          <w:color w:val="231F20"/>
          <w:spacing w:val="-5"/>
          <w:w w:val="90"/>
        </w:rPr>
        <w:t> </w:t>
      </w:r>
      <w:r>
        <w:rPr>
          <w:color w:val="231F20"/>
          <w:w w:val="90"/>
        </w:rPr>
        <w:t>x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50</w:t>
      </w:r>
      <w:r>
        <w:rPr>
          <w:color w:val="231F20"/>
          <w:spacing w:val="-5"/>
          <w:w w:val="90"/>
        </w:rPr>
        <w:t> ml</w:t>
      </w:r>
    </w:p>
    <w:p>
      <w:pPr>
        <w:pStyle w:val="BodyText"/>
        <w:spacing w:before="5"/>
        <w:ind w:left="0"/>
        <w:rPr>
          <w:sz w:val="2"/>
        </w:rPr>
      </w:pPr>
    </w:p>
    <w:p>
      <w:pPr>
        <w:pStyle w:val="BodyText"/>
        <w:spacing w:line="20" w:lineRule="exact"/>
        <w:rPr>
          <w:sz w:val="2"/>
        </w:rPr>
      </w:pPr>
      <w:r>
        <w:rPr>
          <w:sz w:val="2"/>
        </w:rPr>
        <w:pict>
          <v:group style="width:238.15pt;height:.3pt;mso-position-horizontal-relative:char;mso-position-vertical-relative:line" id="docshapegroup39" coordorigin="0,0" coordsize="4763,6">
            <v:line style="position:absolute" from="0,3" to="4762,3" stroked="true" strokeweight=".3pt" strokecolor="#231f2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tabs>
          <w:tab w:pos="1404" w:val="left" w:leader="none"/>
          <w:tab w:pos="3161" w:val="left" w:leader="none"/>
        </w:tabs>
        <w:spacing w:line="160" w:lineRule="exact" w:before="11"/>
      </w:pPr>
      <w:r>
        <w:rPr>
          <w:color w:val="231F20"/>
          <w:w w:val="85"/>
        </w:rPr>
        <w:t>436-</w:t>
      </w:r>
      <w:r>
        <w:rPr>
          <w:color w:val="231F20"/>
          <w:spacing w:val="-2"/>
          <w:w w:val="95"/>
        </w:rPr>
        <w:t>91995</w:t>
      </w:r>
      <w:r>
        <w:rPr>
          <w:color w:val="231F20"/>
        </w:rPr>
        <w:tab/>
      </w:r>
      <w:r>
        <w:rPr>
          <w:color w:val="231F20"/>
          <w:w w:val="75"/>
        </w:rPr>
        <w:t>NEFA-HR(2)</w:t>
      </w:r>
      <w:r>
        <w:rPr>
          <w:color w:val="231F20"/>
          <w:spacing w:val="-6"/>
        </w:rPr>
        <w:t> </w:t>
      </w:r>
      <w:r>
        <w:rPr>
          <w:color w:val="231F20"/>
          <w:w w:val="75"/>
        </w:rPr>
        <w:t>R2</w:t>
      </w:r>
      <w:r>
        <w:rPr>
          <w:color w:val="231F20"/>
          <w:spacing w:val="-5"/>
        </w:rPr>
        <w:t> </w:t>
      </w:r>
      <w:r>
        <w:rPr>
          <w:color w:val="231F20"/>
          <w:spacing w:val="-5"/>
          <w:w w:val="75"/>
        </w:rPr>
        <w:t>Set</w:t>
      </w:r>
      <w:r>
        <w:rPr>
          <w:color w:val="231F20"/>
        </w:rPr>
        <w:tab/>
      </w:r>
      <w:r>
        <w:rPr>
          <w:color w:val="231F20"/>
          <w:spacing w:val="-2"/>
          <w:w w:val="90"/>
        </w:rPr>
        <w:t>R2a:</w:t>
      </w:r>
      <w:r>
        <w:rPr>
          <w:color w:val="231F20"/>
          <w:spacing w:val="40"/>
        </w:rPr>
        <w:t> </w:t>
      </w:r>
      <w:r>
        <w:rPr>
          <w:color w:val="231F20"/>
          <w:spacing w:val="-2"/>
          <w:w w:val="90"/>
        </w:rPr>
        <w:t>4</w:t>
      </w:r>
      <w:r>
        <w:rPr>
          <w:color w:val="231F20"/>
          <w:spacing w:val="-4"/>
          <w:w w:val="90"/>
        </w:rPr>
        <w:t> </w:t>
      </w:r>
      <w:r>
        <w:rPr>
          <w:color w:val="231F20"/>
          <w:spacing w:val="-2"/>
          <w:w w:val="90"/>
        </w:rPr>
        <w:t>x</w:t>
      </w:r>
      <w:r>
        <w:rPr>
          <w:color w:val="231F20"/>
          <w:spacing w:val="-4"/>
          <w:w w:val="90"/>
        </w:rPr>
        <w:t> </w:t>
      </w:r>
      <w:r>
        <w:rPr>
          <w:color w:val="231F20"/>
          <w:spacing w:val="-2"/>
          <w:w w:val="90"/>
        </w:rPr>
        <w:t>for</w:t>
      </w:r>
      <w:r>
        <w:rPr>
          <w:color w:val="231F20"/>
          <w:spacing w:val="-3"/>
          <w:w w:val="90"/>
        </w:rPr>
        <w:t> </w:t>
      </w:r>
      <w:r>
        <w:rPr>
          <w:color w:val="231F20"/>
          <w:spacing w:val="-2"/>
          <w:w w:val="90"/>
        </w:rPr>
        <w:t>25</w:t>
      </w:r>
      <w:r>
        <w:rPr>
          <w:color w:val="231F20"/>
          <w:spacing w:val="-4"/>
          <w:w w:val="90"/>
        </w:rPr>
        <w:t> </w:t>
      </w:r>
      <w:r>
        <w:rPr>
          <w:color w:val="231F20"/>
          <w:spacing w:val="-5"/>
          <w:w w:val="90"/>
        </w:rPr>
        <w:t>ml</w:t>
      </w:r>
    </w:p>
    <w:p>
      <w:pPr>
        <w:pStyle w:val="BodyText"/>
        <w:spacing w:line="160" w:lineRule="exact"/>
        <w:ind w:left="0" w:right="986"/>
        <w:jc w:val="right"/>
      </w:pPr>
      <w:r>
        <w:rPr>
          <w:color w:val="231F20"/>
          <w:w w:val="90"/>
        </w:rPr>
        <w:t>R2:</w:t>
      </w:r>
      <w:r>
        <w:rPr>
          <w:color w:val="231F20"/>
          <w:spacing w:val="31"/>
        </w:rPr>
        <w:t>  </w:t>
      </w:r>
      <w:r>
        <w:rPr>
          <w:color w:val="231F20"/>
          <w:w w:val="90"/>
        </w:rPr>
        <w:t>4</w:t>
      </w:r>
      <w:r>
        <w:rPr>
          <w:color w:val="231F20"/>
          <w:spacing w:val="-5"/>
          <w:w w:val="90"/>
        </w:rPr>
        <w:t> </w:t>
      </w:r>
      <w:r>
        <w:rPr>
          <w:color w:val="231F20"/>
          <w:w w:val="90"/>
        </w:rPr>
        <w:t>x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25</w:t>
      </w:r>
      <w:r>
        <w:rPr>
          <w:color w:val="231F20"/>
          <w:spacing w:val="-5"/>
          <w:w w:val="90"/>
        </w:rPr>
        <w:t> ml</w:t>
      </w:r>
    </w:p>
    <w:p>
      <w:pPr>
        <w:pStyle w:val="BodyText"/>
        <w:spacing w:before="5"/>
        <w:ind w:left="0"/>
        <w:rPr>
          <w:sz w:val="2"/>
        </w:rPr>
      </w:pPr>
    </w:p>
    <w:p>
      <w:pPr>
        <w:pStyle w:val="BodyText"/>
        <w:spacing w:line="20" w:lineRule="exact"/>
        <w:rPr>
          <w:sz w:val="2"/>
        </w:rPr>
      </w:pPr>
      <w:r>
        <w:rPr>
          <w:sz w:val="2"/>
        </w:rPr>
        <w:pict>
          <v:group style="width:238.15pt;height:.3pt;mso-position-horizontal-relative:char;mso-position-vertical-relative:line" id="docshapegroup40" coordorigin="0,0" coordsize="4763,6">
            <v:line style="position:absolute" from="0,3" to="4762,3" stroked="true" strokeweight=".3pt" strokecolor="#231f2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tabs>
          <w:tab w:pos="1303" w:val="left" w:leader="none"/>
          <w:tab w:pos="3061" w:val="left" w:leader="none"/>
        </w:tabs>
        <w:spacing w:before="11"/>
        <w:ind w:left="0" w:right="986"/>
        <w:jc w:val="right"/>
      </w:pPr>
      <w:r>
        <w:rPr>
          <w:color w:val="231F20"/>
          <w:w w:val="85"/>
        </w:rPr>
        <w:t>270-</w:t>
      </w:r>
      <w:r>
        <w:rPr>
          <w:color w:val="231F20"/>
          <w:spacing w:val="-2"/>
          <w:w w:val="90"/>
        </w:rPr>
        <w:t>77000</w:t>
      </w:r>
      <w:r>
        <w:rPr>
          <w:color w:val="231F20"/>
        </w:rPr>
        <w:tab/>
      </w:r>
      <w:r>
        <w:rPr>
          <w:color w:val="231F20"/>
          <w:w w:val="70"/>
        </w:rPr>
        <w:t>NEFA</w:t>
      </w:r>
      <w:r>
        <w:rPr>
          <w:color w:val="231F20"/>
          <w:spacing w:val="-3"/>
        </w:rPr>
        <w:t> </w:t>
      </w:r>
      <w:r>
        <w:rPr>
          <w:color w:val="231F20"/>
          <w:spacing w:val="-2"/>
          <w:w w:val="90"/>
        </w:rPr>
        <w:t>Standard</w:t>
      </w:r>
      <w:r>
        <w:rPr>
          <w:color w:val="231F20"/>
        </w:rPr>
        <w:tab/>
      </w:r>
      <w:r>
        <w:rPr>
          <w:color w:val="231F20"/>
          <w:w w:val="85"/>
        </w:rPr>
        <w:t>CAL:</w:t>
      </w:r>
      <w:r>
        <w:rPr>
          <w:color w:val="231F20"/>
          <w:spacing w:val="47"/>
        </w:rPr>
        <w:t> </w:t>
      </w:r>
      <w:r>
        <w:rPr>
          <w:color w:val="231F20"/>
          <w:w w:val="85"/>
        </w:rPr>
        <w:t>2</w:t>
      </w:r>
      <w:r>
        <w:rPr>
          <w:color w:val="231F20"/>
          <w:spacing w:val="-3"/>
          <w:w w:val="85"/>
        </w:rPr>
        <w:t> </w:t>
      </w:r>
      <w:r>
        <w:rPr>
          <w:color w:val="231F20"/>
          <w:w w:val="85"/>
        </w:rPr>
        <w:t>x</w:t>
      </w:r>
      <w:r>
        <w:rPr>
          <w:color w:val="231F20"/>
          <w:spacing w:val="-4"/>
          <w:w w:val="85"/>
        </w:rPr>
        <w:t> </w:t>
      </w:r>
      <w:r>
        <w:rPr>
          <w:color w:val="231F20"/>
          <w:w w:val="85"/>
        </w:rPr>
        <w:t>10</w:t>
      </w:r>
      <w:r>
        <w:rPr>
          <w:color w:val="231F20"/>
          <w:spacing w:val="-3"/>
          <w:w w:val="85"/>
        </w:rPr>
        <w:t> </w:t>
      </w:r>
      <w:r>
        <w:rPr>
          <w:color w:val="231F20"/>
          <w:spacing w:val="-5"/>
          <w:w w:val="85"/>
        </w:rPr>
        <w:t>ml</w:t>
      </w:r>
    </w:p>
    <w:p>
      <w:pPr>
        <w:pStyle w:val="BodyText"/>
        <w:spacing w:before="5"/>
        <w:ind w:left="0"/>
        <w:rPr>
          <w:sz w:val="2"/>
        </w:rPr>
      </w:pPr>
    </w:p>
    <w:p>
      <w:pPr>
        <w:pStyle w:val="BodyText"/>
        <w:spacing w:line="20" w:lineRule="exact"/>
        <w:rPr>
          <w:sz w:val="2"/>
        </w:rPr>
      </w:pPr>
      <w:r>
        <w:rPr>
          <w:sz w:val="2"/>
        </w:rPr>
        <w:pict>
          <v:group style="width:238.15pt;height:.3pt;mso-position-horizontal-relative:char;mso-position-vertical-relative:line" id="docshapegroup41" coordorigin="0,0" coordsize="4763,6">
            <v:line style="position:absolute" from="0,3" to="4762,3" stroked="true" strokeweight=".3pt" strokecolor="#231f2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1910" w:h="16840"/>
          <w:pgMar w:header="226" w:footer="887" w:top="1720" w:bottom="1080" w:left="920" w:right="900"/>
          <w:cols w:num="2" w:equalWidth="0">
            <w:col w:w="4904" w:space="198"/>
            <w:col w:w="4988"/>
          </w:cols>
        </w:sectPr>
      </w:pPr>
    </w:p>
    <w:p>
      <w:pPr>
        <w:pStyle w:val="BodyText"/>
        <w:spacing w:before="6"/>
        <w:ind w:left="0"/>
        <w:rPr>
          <w:sz w:val="2"/>
        </w:rPr>
      </w:pPr>
    </w:p>
    <w:p>
      <w:pPr>
        <w:pStyle w:val="BodyText"/>
        <w:spacing w:line="20" w:lineRule="exact"/>
        <w:rPr>
          <w:sz w:val="2"/>
        </w:rPr>
      </w:pPr>
      <w:r>
        <w:rPr>
          <w:sz w:val="2"/>
        </w:rPr>
        <w:pict>
          <v:group style="width:238.15pt;height:.3pt;mso-position-horizontal-relative:char;mso-position-vertical-relative:line" id="docshapegroup42" coordorigin="0,0" coordsize="4763,6">
            <v:line style="position:absolute" from="0,3" to="4762,3" stroked="true" strokeweight=".3pt" strokecolor="#231f20">
              <v:stroke dashstyle="solid"/>
            </v:line>
          </v:group>
        </w:pict>
      </w:r>
      <w:r>
        <w:rPr>
          <w:sz w:val="2"/>
        </w:rPr>
      </w:r>
    </w:p>
    <w:p>
      <w:pPr>
        <w:pStyle w:val="Heading1"/>
        <w:spacing w:before="151"/>
      </w:pPr>
      <w:r>
        <w:rPr>
          <w:color w:val="231F20"/>
        </w:rPr>
        <w:t>Interfering</w:t>
      </w:r>
      <w:r>
        <w:rPr>
          <w:color w:val="231F20"/>
          <w:spacing w:val="4"/>
        </w:rPr>
        <w:t> </w:t>
      </w:r>
      <w:r>
        <w:rPr>
          <w:color w:val="231F20"/>
          <w:spacing w:val="-2"/>
        </w:rPr>
        <w:t>substances</w:t>
      </w:r>
    </w:p>
    <w:p>
      <w:pPr>
        <w:pStyle w:val="ListParagraph"/>
        <w:numPr>
          <w:ilvl w:val="0"/>
          <w:numId w:val="4"/>
        </w:numPr>
        <w:tabs>
          <w:tab w:pos="328" w:val="left" w:leader="none"/>
        </w:tabs>
        <w:spacing w:line="160" w:lineRule="exact" w:before="55" w:after="0"/>
        <w:ind w:left="327" w:right="0" w:hanging="228"/>
        <w:jc w:val="left"/>
        <w:rPr>
          <w:sz w:val="14"/>
        </w:rPr>
      </w:pPr>
      <w:r>
        <w:rPr>
          <w:color w:val="231F20"/>
          <w:spacing w:val="-2"/>
          <w:w w:val="85"/>
          <w:sz w:val="14"/>
        </w:rPr>
        <w:t>Bilirubin</w:t>
      </w:r>
      <w:r>
        <w:rPr>
          <w:color w:val="231F20"/>
          <w:spacing w:val="-1"/>
          <w:sz w:val="14"/>
        </w:rPr>
        <w:t> </w:t>
      </w:r>
      <w:r>
        <w:rPr>
          <w:color w:val="231F20"/>
          <w:spacing w:val="-2"/>
          <w:w w:val="85"/>
          <w:sz w:val="14"/>
        </w:rPr>
        <w:t>gives</w:t>
      </w:r>
      <w:r>
        <w:rPr>
          <w:color w:val="231F20"/>
          <w:spacing w:val="-1"/>
          <w:sz w:val="14"/>
        </w:rPr>
        <w:t> </w:t>
      </w:r>
      <w:r>
        <w:rPr>
          <w:color w:val="231F20"/>
          <w:spacing w:val="-2"/>
          <w:w w:val="85"/>
          <w:sz w:val="14"/>
        </w:rPr>
        <w:t>slightly</w:t>
      </w:r>
      <w:r>
        <w:rPr>
          <w:color w:val="231F20"/>
          <w:sz w:val="14"/>
        </w:rPr>
        <w:t> </w:t>
      </w:r>
      <w:r>
        <w:rPr>
          <w:color w:val="231F20"/>
          <w:spacing w:val="-2"/>
          <w:w w:val="85"/>
          <w:sz w:val="14"/>
        </w:rPr>
        <w:t>negative</w:t>
      </w:r>
      <w:r>
        <w:rPr>
          <w:color w:val="231F20"/>
          <w:spacing w:val="-1"/>
          <w:sz w:val="14"/>
        </w:rPr>
        <w:t> </w:t>
      </w:r>
      <w:r>
        <w:rPr>
          <w:color w:val="231F20"/>
          <w:spacing w:val="-2"/>
          <w:w w:val="85"/>
          <w:sz w:val="14"/>
        </w:rPr>
        <w:t>effect</w:t>
      </w:r>
      <w:r>
        <w:rPr>
          <w:color w:val="231F20"/>
          <w:sz w:val="14"/>
        </w:rPr>
        <w:t> </w:t>
      </w:r>
      <w:r>
        <w:rPr>
          <w:color w:val="231F20"/>
          <w:spacing w:val="-2"/>
          <w:w w:val="85"/>
          <w:sz w:val="14"/>
        </w:rPr>
        <w:t>on</w:t>
      </w:r>
      <w:r>
        <w:rPr>
          <w:color w:val="231F20"/>
          <w:spacing w:val="-1"/>
          <w:sz w:val="14"/>
        </w:rPr>
        <w:t> </w:t>
      </w:r>
      <w:r>
        <w:rPr>
          <w:color w:val="231F20"/>
          <w:spacing w:val="-2"/>
          <w:w w:val="85"/>
          <w:sz w:val="14"/>
        </w:rPr>
        <w:t>the</w:t>
      </w:r>
      <w:r>
        <w:rPr>
          <w:color w:val="231F20"/>
          <w:sz w:val="14"/>
        </w:rPr>
        <w:t> </w:t>
      </w:r>
      <w:r>
        <w:rPr>
          <w:color w:val="231F20"/>
          <w:spacing w:val="-2"/>
          <w:w w:val="85"/>
          <w:sz w:val="14"/>
        </w:rPr>
        <w:t>assay.</w:t>
      </w:r>
    </w:p>
    <w:p>
      <w:pPr>
        <w:pStyle w:val="ListParagraph"/>
        <w:numPr>
          <w:ilvl w:val="0"/>
          <w:numId w:val="4"/>
        </w:numPr>
        <w:tabs>
          <w:tab w:pos="328" w:val="left" w:leader="none"/>
        </w:tabs>
        <w:spacing w:line="160" w:lineRule="exact" w:before="0" w:after="0"/>
        <w:ind w:left="327" w:right="0" w:hanging="228"/>
        <w:jc w:val="left"/>
        <w:rPr>
          <w:sz w:val="14"/>
        </w:rPr>
      </w:pPr>
      <w:r>
        <w:rPr>
          <w:color w:val="231F20"/>
          <w:w w:val="80"/>
          <w:sz w:val="14"/>
        </w:rPr>
        <w:t>Ascorbic</w:t>
      </w:r>
      <w:r>
        <w:rPr>
          <w:color w:val="231F20"/>
          <w:spacing w:val="3"/>
          <w:sz w:val="14"/>
        </w:rPr>
        <w:t> </w:t>
      </w:r>
      <w:r>
        <w:rPr>
          <w:color w:val="231F20"/>
          <w:w w:val="80"/>
          <w:sz w:val="14"/>
        </w:rPr>
        <w:t>acid</w:t>
      </w:r>
      <w:r>
        <w:rPr>
          <w:color w:val="231F20"/>
          <w:spacing w:val="4"/>
          <w:sz w:val="14"/>
        </w:rPr>
        <w:t> </w:t>
      </w:r>
      <w:r>
        <w:rPr>
          <w:color w:val="231F20"/>
          <w:w w:val="80"/>
          <w:sz w:val="14"/>
        </w:rPr>
        <w:t>and</w:t>
      </w:r>
      <w:r>
        <w:rPr>
          <w:color w:val="231F20"/>
          <w:spacing w:val="4"/>
          <w:sz w:val="14"/>
        </w:rPr>
        <w:t> </w:t>
      </w:r>
      <w:r>
        <w:rPr>
          <w:color w:val="231F20"/>
          <w:w w:val="80"/>
          <w:sz w:val="14"/>
        </w:rPr>
        <w:t>hemolysis</w:t>
      </w:r>
      <w:r>
        <w:rPr>
          <w:color w:val="231F20"/>
          <w:spacing w:val="3"/>
          <w:sz w:val="14"/>
        </w:rPr>
        <w:t> </w:t>
      </w:r>
      <w:r>
        <w:rPr>
          <w:color w:val="231F20"/>
          <w:w w:val="80"/>
          <w:sz w:val="14"/>
        </w:rPr>
        <w:t>do</w:t>
      </w:r>
      <w:r>
        <w:rPr>
          <w:color w:val="231F20"/>
          <w:spacing w:val="4"/>
          <w:sz w:val="14"/>
        </w:rPr>
        <w:t> </w:t>
      </w:r>
      <w:r>
        <w:rPr>
          <w:color w:val="231F20"/>
          <w:w w:val="80"/>
          <w:sz w:val="14"/>
        </w:rPr>
        <w:t>not</w:t>
      </w:r>
      <w:r>
        <w:rPr>
          <w:color w:val="231F20"/>
          <w:spacing w:val="4"/>
          <w:sz w:val="14"/>
        </w:rPr>
        <w:t> </w:t>
      </w:r>
      <w:r>
        <w:rPr>
          <w:color w:val="231F20"/>
          <w:w w:val="80"/>
          <w:sz w:val="14"/>
        </w:rPr>
        <w:t>have</w:t>
      </w:r>
      <w:r>
        <w:rPr>
          <w:color w:val="231F20"/>
          <w:spacing w:val="3"/>
          <w:sz w:val="14"/>
        </w:rPr>
        <w:t> </w:t>
      </w:r>
      <w:r>
        <w:rPr>
          <w:color w:val="231F20"/>
          <w:w w:val="80"/>
          <w:sz w:val="14"/>
        </w:rPr>
        <w:t>significant</w:t>
      </w:r>
      <w:r>
        <w:rPr>
          <w:color w:val="231F20"/>
          <w:spacing w:val="4"/>
          <w:sz w:val="14"/>
        </w:rPr>
        <w:t> </w:t>
      </w:r>
      <w:r>
        <w:rPr>
          <w:color w:val="231F20"/>
          <w:w w:val="80"/>
          <w:sz w:val="14"/>
        </w:rPr>
        <w:t>effects</w:t>
      </w:r>
      <w:r>
        <w:rPr>
          <w:color w:val="231F20"/>
          <w:spacing w:val="4"/>
          <w:sz w:val="14"/>
        </w:rPr>
        <w:t> </w:t>
      </w:r>
      <w:r>
        <w:rPr>
          <w:color w:val="231F20"/>
          <w:w w:val="80"/>
          <w:sz w:val="14"/>
        </w:rPr>
        <w:t>on</w:t>
      </w:r>
      <w:r>
        <w:rPr>
          <w:color w:val="231F20"/>
          <w:spacing w:val="4"/>
          <w:sz w:val="14"/>
        </w:rPr>
        <w:t> </w:t>
      </w:r>
      <w:r>
        <w:rPr>
          <w:color w:val="231F20"/>
          <w:w w:val="80"/>
          <w:sz w:val="14"/>
        </w:rPr>
        <w:t>the</w:t>
      </w:r>
      <w:r>
        <w:rPr>
          <w:color w:val="231F20"/>
          <w:spacing w:val="3"/>
          <w:sz w:val="14"/>
        </w:rPr>
        <w:t> </w:t>
      </w:r>
      <w:r>
        <w:rPr>
          <w:color w:val="231F20"/>
          <w:spacing w:val="-2"/>
          <w:w w:val="80"/>
          <w:sz w:val="14"/>
        </w:rPr>
        <w:t>assay.</w:t>
      </w:r>
    </w:p>
    <w:p>
      <w:pPr>
        <w:pStyle w:val="ListParagraph"/>
        <w:numPr>
          <w:ilvl w:val="0"/>
          <w:numId w:val="4"/>
        </w:numPr>
        <w:tabs>
          <w:tab w:pos="328" w:val="left" w:leader="none"/>
        </w:tabs>
        <w:spacing w:line="240" w:lineRule="auto" w:before="0" w:after="0"/>
        <w:ind w:left="327" w:right="5220" w:hanging="227"/>
        <w:jc w:val="left"/>
        <w:rPr>
          <w:sz w:val="14"/>
        </w:rPr>
      </w:pPr>
      <w:r>
        <w:rPr>
          <w:color w:val="231F20"/>
          <w:w w:val="85"/>
          <w:sz w:val="14"/>
        </w:rPr>
        <w:t>Citrate, oxalate, EDTA</w:t>
      </w:r>
      <w:r>
        <w:rPr>
          <w:color w:val="231F20"/>
          <w:sz w:val="14"/>
        </w:rPr>
        <w:t> </w:t>
      </w:r>
      <w:r>
        <w:rPr>
          <w:color w:val="231F20"/>
          <w:w w:val="85"/>
          <w:sz w:val="14"/>
        </w:rPr>
        <w:t>and</w:t>
      </w:r>
      <w:r>
        <w:rPr>
          <w:color w:val="231F20"/>
          <w:sz w:val="14"/>
        </w:rPr>
        <w:t> </w:t>
      </w:r>
      <w:r>
        <w:rPr>
          <w:color w:val="231F20"/>
          <w:w w:val="85"/>
          <w:sz w:val="14"/>
        </w:rPr>
        <w:t>sodium</w:t>
      </w:r>
      <w:r>
        <w:rPr>
          <w:color w:val="231F20"/>
          <w:sz w:val="14"/>
        </w:rPr>
        <w:t> </w:t>
      </w:r>
      <w:r>
        <w:rPr>
          <w:color w:val="231F20"/>
          <w:w w:val="85"/>
          <w:sz w:val="14"/>
        </w:rPr>
        <w:t>fluoride</w:t>
      </w:r>
      <w:r>
        <w:rPr>
          <w:color w:val="231F20"/>
          <w:sz w:val="14"/>
        </w:rPr>
        <w:t> </w:t>
      </w:r>
      <w:r>
        <w:rPr>
          <w:color w:val="231F20"/>
          <w:w w:val="85"/>
          <w:sz w:val="14"/>
        </w:rPr>
        <w:t>do</w:t>
      </w:r>
      <w:r>
        <w:rPr>
          <w:color w:val="231F20"/>
          <w:sz w:val="14"/>
        </w:rPr>
        <w:t> </w:t>
      </w:r>
      <w:r>
        <w:rPr>
          <w:color w:val="231F20"/>
          <w:w w:val="85"/>
          <w:sz w:val="14"/>
        </w:rPr>
        <w:t>not</w:t>
      </w:r>
      <w:r>
        <w:rPr>
          <w:color w:val="231F20"/>
          <w:sz w:val="14"/>
        </w:rPr>
        <w:t> </w:t>
      </w:r>
      <w:r>
        <w:rPr>
          <w:color w:val="231F20"/>
          <w:w w:val="85"/>
          <w:sz w:val="14"/>
        </w:rPr>
        <w:t>have</w:t>
      </w:r>
      <w:r>
        <w:rPr>
          <w:color w:val="231F20"/>
          <w:sz w:val="14"/>
        </w:rPr>
        <w:t> </w:t>
      </w:r>
      <w:r>
        <w:rPr>
          <w:color w:val="231F20"/>
          <w:w w:val="85"/>
          <w:sz w:val="14"/>
        </w:rPr>
        <w:t>significant</w:t>
      </w:r>
      <w:r>
        <w:rPr>
          <w:color w:val="231F20"/>
          <w:sz w:val="14"/>
        </w:rPr>
        <w:t> </w:t>
      </w:r>
      <w:r>
        <w:rPr>
          <w:color w:val="231F20"/>
          <w:w w:val="85"/>
          <w:sz w:val="14"/>
        </w:rPr>
        <w:t>influences</w:t>
      </w:r>
      <w:r>
        <w:rPr>
          <w:color w:val="231F20"/>
          <w:sz w:val="14"/>
        </w:rPr>
        <w:t> </w:t>
      </w:r>
      <w:r>
        <w:rPr>
          <w:color w:val="231F20"/>
          <w:w w:val="85"/>
          <w:sz w:val="14"/>
        </w:rPr>
        <w:t>on</w:t>
      </w:r>
      <w:r>
        <w:rPr>
          <w:color w:val="231F20"/>
          <w:sz w:val="14"/>
        </w:rPr>
        <w:t> </w:t>
      </w:r>
      <w:r>
        <w:rPr>
          <w:color w:val="231F20"/>
          <w:w w:val="85"/>
          <w:sz w:val="14"/>
        </w:rPr>
        <w:t>the</w:t>
      </w:r>
      <w:r>
        <w:rPr>
          <w:color w:val="231F20"/>
          <w:spacing w:val="40"/>
          <w:sz w:val="14"/>
        </w:rPr>
        <w:t> </w:t>
      </w:r>
      <w:r>
        <w:rPr>
          <w:color w:val="231F20"/>
          <w:spacing w:val="-2"/>
          <w:w w:val="90"/>
          <w:sz w:val="14"/>
        </w:rPr>
        <w:t>assay when they are used in their usual amounts.</w:t>
      </w:r>
    </w:p>
    <w:p>
      <w:pPr>
        <w:pStyle w:val="Heading1"/>
      </w:pPr>
      <w:r>
        <w:rPr>
          <w:color w:val="231F20"/>
        </w:rPr>
        <w:t>Warnings</w:t>
      </w:r>
      <w:r>
        <w:rPr>
          <w:color w:val="231F20"/>
          <w:spacing w:val="-4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  <w:spacing w:val="-2"/>
        </w:rPr>
        <w:t>precautions</w:t>
      </w:r>
    </w:p>
    <w:p>
      <w:pPr>
        <w:pStyle w:val="ListParagraph"/>
        <w:numPr>
          <w:ilvl w:val="0"/>
          <w:numId w:val="5"/>
        </w:numPr>
        <w:tabs>
          <w:tab w:pos="328" w:val="left" w:leader="none"/>
        </w:tabs>
        <w:spacing w:line="160" w:lineRule="exact" w:before="55" w:after="0"/>
        <w:ind w:left="327" w:right="0" w:hanging="228"/>
        <w:jc w:val="left"/>
        <w:rPr>
          <w:sz w:val="14"/>
        </w:rPr>
      </w:pPr>
      <w:r>
        <w:rPr>
          <w:color w:val="231F20"/>
          <w:w w:val="80"/>
          <w:sz w:val="14"/>
        </w:rPr>
        <w:t>For</w:t>
      </w:r>
      <w:r>
        <w:rPr>
          <w:color w:val="231F20"/>
          <w:spacing w:val="8"/>
          <w:sz w:val="14"/>
        </w:rPr>
        <w:t> </w:t>
      </w:r>
      <w:r>
        <w:rPr>
          <w:i/>
          <w:color w:val="231F20"/>
          <w:w w:val="80"/>
          <w:sz w:val="14"/>
        </w:rPr>
        <w:t>In-vitro</w:t>
      </w:r>
      <w:r>
        <w:rPr>
          <w:color w:val="231F20"/>
          <w:w w:val="80"/>
          <w:sz w:val="14"/>
        </w:rPr>
        <w:t>-diagnostic</w:t>
      </w:r>
      <w:r>
        <w:rPr>
          <w:color w:val="231F20"/>
          <w:spacing w:val="9"/>
          <w:sz w:val="14"/>
        </w:rPr>
        <w:t> </w:t>
      </w:r>
      <w:r>
        <w:rPr>
          <w:color w:val="231F20"/>
          <w:w w:val="80"/>
          <w:sz w:val="14"/>
        </w:rPr>
        <w:t>use</w:t>
      </w:r>
      <w:r>
        <w:rPr>
          <w:color w:val="231F20"/>
          <w:spacing w:val="8"/>
          <w:sz w:val="14"/>
        </w:rPr>
        <w:t> </w:t>
      </w:r>
      <w:r>
        <w:rPr>
          <w:color w:val="231F20"/>
          <w:spacing w:val="-4"/>
          <w:w w:val="80"/>
          <w:sz w:val="14"/>
        </w:rPr>
        <w:t>only.</w:t>
      </w:r>
    </w:p>
    <w:p>
      <w:pPr>
        <w:pStyle w:val="ListParagraph"/>
        <w:numPr>
          <w:ilvl w:val="0"/>
          <w:numId w:val="5"/>
        </w:numPr>
        <w:tabs>
          <w:tab w:pos="328" w:val="left" w:leader="none"/>
        </w:tabs>
        <w:spacing w:line="240" w:lineRule="auto" w:before="0" w:after="0"/>
        <w:ind w:left="327" w:right="5220" w:hanging="227"/>
        <w:jc w:val="left"/>
        <w:rPr>
          <w:sz w:val="14"/>
        </w:rPr>
      </w:pPr>
      <w:r>
        <w:rPr>
          <w:color w:val="231F20"/>
          <w:spacing w:val="-2"/>
          <w:w w:val="85"/>
          <w:sz w:val="14"/>
        </w:rPr>
        <w:t>The</w:t>
      </w:r>
      <w:r>
        <w:rPr>
          <w:color w:val="231F20"/>
          <w:spacing w:val="-3"/>
          <w:sz w:val="14"/>
        </w:rPr>
        <w:t> </w:t>
      </w:r>
      <w:r>
        <w:rPr>
          <w:color w:val="231F20"/>
          <w:spacing w:val="-2"/>
          <w:w w:val="85"/>
          <w:sz w:val="14"/>
        </w:rPr>
        <w:t>usage</w:t>
      </w:r>
      <w:r>
        <w:rPr>
          <w:color w:val="231F20"/>
          <w:spacing w:val="-3"/>
          <w:sz w:val="14"/>
        </w:rPr>
        <w:t> </w:t>
      </w:r>
      <w:r>
        <w:rPr>
          <w:color w:val="231F20"/>
          <w:spacing w:val="-2"/>
          <w:w w:val="85"/>
          <w:sz w:val="14"/>
        </w:rPr>
        <w:t>and</w:t>
      </w:r>
      <w:r>
        <w:rPr>
          <w:color w:val="231F20"/>
          <w:spacing w:val="-3"/>
          <w:sz w:val="14"/>
        </w:rPr>
        <w:t> </w:t>
      </w:r>
      <w:r>
        <w:rPr>
          <w:color w:val="231F20"/>
          <w:spacing w:val="-2"/>
          <w:w w:val="85"/>
          <w:sz w:val="14"/>
        </w:rPr>
        <w:t>application</w:t>
      </w:r>
      <w:r>
        <w:rPr>
          <w:color w:val="231F20"/>
          <w:spacing w:val="-3"/>
          <w:sz w:val="14"/>
        </w:rPr>
        <w:t> </w:t>
      </w:r>
      <w:r>
        <w:rPr>
          <w:color w:val="231F20"/>
          <w:spacing w:val="-2"/>
          <w:w w:val="85"/>
          <w:sz w:val="14"/>
        </w:rPr>
        <w:t>of</w:t>
      </w:r>
      <w:r>
        <w:rPr>
          <w:color w:val="231F20"/>
          <w:spacing w:val="-3"/>
          <w:sz w:val="14"/>
        </w:rPr>
        <w:t> </w:t>
      </w:r>
      <w:r>
        <w:rPr>
          <w:color w:val="231F20"/>
          <w:spacing w:val="-2"/>
          <w:w w:val="85"/>
          <w:sz w:val="14"/>
        </w:rPr>
        <w:t>this</w:t>
      </w:r>
      <w:r>
        <w:rPr>
          <w:color w:val="231F20"/>
          <w:spacing w:val="-3"/>
          <w:sz w:val="14"/>
        </w:rPr>
        <w:t> </w:t>
      </w:r>
      <w:r>
        <w:rPr>
          <w:color w:val="231F20"/>
          <w:spacing w:val="-2"/>
          <w:w w:val="85"/>
          <w:sz w:val="14"/>
        </w:rPr>
        <w:t>test</w:t>
      </w:r>
      <w:r>
        <w:rPr>
          <w:color w:val="231F20"/>
          <w:spacing w:val="-3"/>
          <w:sz w:val="14"/>
        </w:rPr>
        <w:t> </w:t>
      </w:r>
      <w:r>
        <w:rPr>
          <w:color w:val="231F20"/>
          <w:spacing w:val="-2"/>
          <w:w w:val="85"/>
          <w:sz w:val="14"/>
        </w:rPr>
        <w:t>is</w:t>
      </w:r>
      <w:r>
        <w:rPr>
          <w:color w:val="231F20"/>
          <w:spacing w:val="-3"/>
          <w:sz w:val="14"/>
        </w:rPr>
        <w:t> </w:t>
      </w:r>
      <w:r>
        <w:rPr>
          <w:color w:val="231F20"/>
          <w:spacing w:val="-2"/>
          <w:w w:val="85"/>
          <w:sz w:val="14"/>
        </w:rPr>
        <w:t>reserved</w:t>
      </w:r>
      <w:r>
        <w:rPr>
          <w:color w:val="231F20"/>
          <w:spacing w:val="-3"/>
          <w:sz w:val="14"/>
        </w:rPr>
        <w:t> </w:t>
      </w:r>
      <w:r>
        <w:rPr>
          <w:color w:val="231F20"/>
          <w:spacing w:val="-2"/>
          <w:w w:val="85"/>
          <w:sz w:val="14"/>
        </w:rPr>
        <w:t>for</w:t>
      </w:r>
      <w:r>
        <w:rPr>
          <w:color w:val="231F20"/>
          <w:spacing w:val="-3"/>
          <w:sz w:val="14"/>
        </w:rPr>
        <w:t> </w:t>
      </w:r>
      <w:r>
        <w:rPr>
          <w:color w:val="231F20"/>
          <w:spacing w:val="-2"/>
          <w:w w:val="85"/>
          <w:sz w:val="14"/>
        </w:rPr>
        <w:t>professional</w:t>
      </w:r>
      <w:r>
        <w:rPr>
          <w:color w:val="231F20"/>
          <w:spacing w:val="-3"/>
          <w:sz w:val="14"/>
        </w:rPr>
        <w:t> </w:t>
      </w:r>
      <w:r>
        <w:rPr>
          <w:color w:val="231F20"/>
          <w:spacing w:val="-2"/>
          <w:w w:val="85"/>
          <w:sz w:val="14"/>
        </w:rPr>
        <w:t>use</w:t>
      </w:r>
      <w:r>
        <w:rPr>
          <w:color w:val="231F20"/>
          <w:spacing w:val="-3"/>
          <w:sz w:val="14"/>
        </w:rPr>
        <w:t> </w:t>
      </w:r>
      <w:r>
        <w:rPr>
          <w:color w:val="231F20"/>
          <w:spacing w:val="-2"/>
          <w:w w:val="85"/>
          <w:sz w:val="14"/>
        </w:rPr>
        <w:t>only.</w:t>
      </w:r>
      <w:r>
        <w:rPr>
          <w:color w:val="231F20"/>
          <w:spacing w:val="-3"/>
          <w:w w:val="85"/>
          <w:sz w:val="14"/>
        </w:rPr>
        <w:t> </w:t>
      </w:r>
      <w:r>
        <w:rPr>
          <w:color w:val="231F20"/>
          <w:spacing w:val="-2"/>
          <w:w w:val="85"/>
          <w:sz w:val="14"/>
        </w:rPr>
        <w:t>Please</w:t>
      </w:r>
      <w:r>
        <w:rPr>
          <w:color w:val="231F20"/>
          <w:spacing w:val="-3"/>
          <w:sz w:val="14"/>
        </w:rPr>
        <w:t> </w:t>
      </w:r>
      <w:r>
        <w:rPr>
          <w:color w:val="231F20"/>
          <w:spacing w:val="-2"/>
          <w:w w:val="85"/>
          <w:sz w:val="14"/>
        </w:rPr>
        <w:t>refer</w:t>
      </w:r>
      <w:r>
        <w:rPr>
          <w:color w:val="231F20"/>
          <w:spacing w:val="40"/>
          <w:sz w:val="14"/>
        </w:rPr>
        <w:t> </w:t>
      </w:r>
      <w:r>
        <w:rPr>
          <w:color w:val="231F20"/>
          <w:w w:val="85"/>
          <w:sz w:val="14"/>
        </w:rPr>
        <w:t>to respective national and local regulations and legislation.</w:t>
      </w:r>
    </w:p>
    <w:p>
      <w:pPr>
        <w:pStyle w:val="ListParagraph"/>
        <w:numPr>
          <w:ilvl w:val="0"/>
          <w:numId w:val="5"/>
        </w:numPr>
        <w:tabs>
          <w:tab w:pos="328" w:val="left" w:leader="none"/>
        </w:tabs>
        <w:spacing w:line="159" w:lineRule="exact" w:before="0" w:after="0"/>
        <w:ind w:left="327" w:right="0" w:hanging="228"/>
        <w:jc w:val="left"/>
        <w:rPr>
          <w:sz w:val="14"/>
        </w:rPr>
      </w:pPr>
      <w:r>
        <w:rPr>
          <w:color w:val="231F20"/>
          <w:spacing w:val="-2"/>
          <w:w w:val="85"/>
          <w:sz w:val="14"/>
        </w:rPr>
        <w:t>Not</w:t>
      </w:r>
      <w:r>
        <w:rPr>
          <w:color w:val="231F20"/>
          <w:spacing w:val="-4"/>
          <w:sz w:val="14"/>
        </w:rPr>
        <w:t> </w:t>
      </w:r>
      <w:r>
        <w:rPr>
          <w:color w:val="231F20"/>
          <w:spacing w:val="-2"/>
          <w:w w:val="85"/>
          <w:sz w:val="14"/>
        </w:rPr>
        <w:t>to</w:t>
      </w:r>
      <w:r>
        <w:rPr>
          <w:color w:val="231F20"/>
          <w:spacing w:val="-3"/>
          <w:sz w:val="14"/>
        </w:rPr>
        <w:t> </w:t>
      </w:r>
      <w:r>
        <w:rPr>
          <w:color w:val="231F20"/>
          <w:spacing w:val="-2"/>
          <w:w w:val="85"/>
          <w:sz w:val="14"/>
        </w:rPr>
        <w:t>be</w:t>
      </w:r>
      <w:r>
        <w:rPr>
          <w:color w:val="231F20"/>
          <w:spacing w:val="-3"/>
          <w:sz w:val="14"/>
        </w:rPr>
        <w:t> </w:t>
      </w:r>
      <w:r>
        <w:rPr>
          <w:color w:val="231F20"/>
          <w:spacing w:val="-2"/>
          <w:w w:val="85"/>
          <w:sz w:val="14"/>
        </w:rPr>
        <w:t>used</w:t>
      </w:r>
      <w:r>
        <w:rPr>
          <w:color w:val="231F20"/>
          <w:spacing w:val="-3"/>
          <w:sz w:val="14"/>
        </w:rPr>
        <w:t> </w:t>
      </w:r>
      <w:r>
        <w:rPr>
          <w:color w:val="231F20"/>
          <w:spacing w:val="-2"/>
          <w:w w:val="85"/>
          <w:sz w:val="14"/>
        </w:rPr>
        <w:t>internally</w:t>
      </w:r>
      <w:r>
        <w:rPr>
          <w:color w:val="231F20"/>
          <w:spacing w:val="-3"/>
          <w:sz w:val="14"/>
        </w:rPr>
        <w:t> </w:t>
      </w:r>
      <w:r>
        <w:rPr>
          <w:color w:val="231F20"/>
          <w:spacing w:val="-2"/>
          <w:w w:val="85"/>
          <w:sz w:val="14"/>
        </w:rPr>
        <w:t>in</w:t>
      </w:r>
      <w:r>
        <w:rPr>
          <w:color w:val="231F20"/>
          <w:spacing w:val="-3"/>
          <w:sz w:val="14"/>
        </w:rPr>
        <w:t> </w:t>
      </w:r>
      <w:r>
        <w:rPr>
          <w:color w:val="231F20"/>
          <w:spacing w:val="-2"/>
          <w:w w:val="85"/>
          <w:sz w:val="14"/>
        </w:rPr>
        <w:t>humans</w:t>
      </w:r>
      <w:r>
        <w:rPr>
          <w:color w:val="231F20"/>
          <w:spacing w:val="-3"/>
          <w:sz w:val="14"/>
        </w:rPr>
        <w:t> </w:t>
      </w:r>
      <w:r>
        <w:rPr>
          <w:color w:val="231F20"/>
          <w:spacing w:val="-2"/>
          <w:w w:val="85"/>
          <w:sz w:val="14"/>
        </w:rPr>
        <w:t>or</w:t>
      </w:r>
      <w:r>
        <w:rPr>
          <w:color w:val="231F20"/>
          <w:spacing w:val="-3"/>
          <w:sz w:val="14"/>
        </w:rPr>
        <w:t> </w:t>
      </w:r>
      <w:r>
        <w:rPr>
          <w:color w:val="231F20"/>
          <w:spacing w:val="-2"/>
          <w:w w:val="85"/>
          <w:sz w:val="14"/>
        </w:rPr>
        <w:t>animals.</w:t>
      </w:r>
    </w:p>
    <w:p>
      <w:pPr>
        <w:pStyle w:val="ListParagraph"/>
        <w:numPr>
          <w:ilvl w:val="0"/>
          <w:numId w:val="5"/>
        </w:numPr>
        <w:tabs>
          <w:tab w:pos="328" w:val="left" w:leader="none"/>
        </w:tabs>
        <w:spacing w:line="240" w:lineRule="auto" w:before="0" w:after="0"/>
        <w:ind w:left="327" w:right="5220" w:hanging="227"/>
        <w:jc w:val="both"/>
        <w:rPr>
          <w:sz w:val="14"/>
        </w:rPr>
      </w:pPr>
      <w:r>
        <w:rPr>
          <w:color w:val="231F20"/>
          <w:w w:val="85"/>
          <w:sz w:val="14"/>
        </w:rPr>
        <w:t>Do</w:t>
      </w:r>
      <w:r>
        <w:rPr>
          <w:color w:val="231F20"/>
          <w:spacing w:val="-4"/>
          <w:w w:val="85"/>
          <w:sz w:val="14"/>
        </w:rPr>
        <w:t> </w:t>
      </w:r>
      <w:r>
        <w:rPr>
          <w:color w:val="231F20"/>
          <w:w w:val="85"/>
          <w:sz w:val="14"/>
        </w:rPr>
        <w:t>not</w:t>
      </w:r>
      <w:r>
        <w:rPr>
          <w:color w:val="231F20"/>
          <w:spacing w:val="-4"/>
          <w:w w:val="85"/>
          <w:sz w:val="14"/>
        </w:rPr>
        <w:t> </w:t>
      </w:r>
      <w:r>
        <w:rPr>
          <w:color w:val="231F20"/>
          <w:w w:val="85"/>
          <w:sz w:val="14"/>
        </w:rPr>
        <w:t>use</w:t>
      </w:r>
      <w:r>
        <w:rPr>
          <w:color w:val="231F20"/>
          <w:spacing w:val="-4"/>
          <w:w w:val="85"/>
          <w:sz w:val="14"/>
        </w:rPr>
        <w:t> </w:t>
      </w:r>
      <w:r>
        <w:rPr>
          <w:color w:val="231F20"/>
          <w:w w:val="85"/>
          <w:sz w:val="14"/>
        </w:rPr>
        <w:t>the</w:t>
      </w:r>
      <w:r>
        <w:rPr>
          <w:color w:val="231F20"/>
          <w:spacing w:val="-4"/>
          <w:w w:val="85"/>
          <w:sz w:val="14"/>
        </w:rPr>
        <w:t> </w:t>
      </w:r>
      <w:r>
        <w:rPr>
          <w:color w:val="231F20"/>
          <w:w w:val="85"/>
          <w:sz w:val="14"/>
        </w:rPr>
        <w:t>reagents</w:t>
      </w:r>
      <w:r>
        <w:rPr>
          <w:color w:val="231F20"/>
          <w:spacing w:val="-4"/>
          <w:w w:val="85"/>
          <w:sz w:val="14"/>
        </w:rPr>
        <w:t> </w:t>
      </w:r>
      <w:r>
        <w:rPr>
          <w:color w:val="231F20"/>
          <w:w w:val="85"/>
          <w:sz w:val="14"/>
        </w:rPr>
        <w:t>described</w:t>
      </w:r>
      <w:r>
        <w:rPr>
          <w:color w:val="231F20"/>
          <w:spacing w:val="-4"/>
          <w:w w:val="85"/>
          <w:sz w:val="14"/>
        </w:rPr>
        <w:t> </w:t>
      </w:r>
      <w:r>
        <w:rPr>
          <w:color w:val="231F20"/>
          <w:w w:val="85"/>
          <w:sz w:val="14"/>
        </w:rPr>
        <w:t>above</w:t>
      </w:r>
      <w:r>
        <w:rPr>
          <w:color w:val="231F20"/>
          <w:spacing w:val="-4"/>
          <w:w w:val="85"/>
          <w:sz w:val="14"/>
        </w:rPr>
        <w:t> </w:t>
      </w:r>
      <w:r>
        <w:rPr>
          <w:color w:val="231F20"/>
          <w:w w:val="85"/>
          <w:sz w:val="14"/>
        </w:rPr>
        <w:t>for</w:t>
      </w:r>
      <w:r>
        <w:rPr>
          <w:color w:val="231F20"/>
          <w:spacing w:val="-3"/>
          <w:w w:val="85"/>
          <w:sz w:val="14"/>
        </w:rPr>
        <w:t> </w:t>
      </w:r>
      <w:r>
        <w:rPr>
          <w:color w:val="231F20"/>
          <w:w w:val="85"/>
          <w:sz w:val="14"/>
        </w:rPr>
        <w:t>any</w:t>
      </w:r>
      <w:r>
        <w:rPr>
          <w:color w:val="231F20"/>
          <w:spacing w:val="-4"/>
          <w:w w:val="85"/>
          <w:sz w:val="14"/>
        </w:rPr>
        <w:t> </w:t>
      </w:r>
      <w:r>
        <w:rPr>
          <w:color w:val="231F20"/>
          <w:w w:val="85"/>
          <w:sz w:val="14"/>
        </w:rPr>
        <w:t>purpose</w:t>
      </w:r>
      <w:r>
        <w:rPr>
          <w:color w:val="231F20"/>
          <w:spacing w:val="-4"/>
          <w:w w:val="85"/>
          <w:sz w:val="14"/>
        </w:rPr>
        <w:t> </w:t>
      </w:r>
      <w:r>
        <w:rPr>
          <w:color w:val="231F20"/>
          <w:w w:val="85"/>
          <w:sz w:val="14"/>
        </w:rPr>
        <w:t>other</w:t>
      </w:r>
      <w:r>
        <w:rPr>
          <w:color w:val="231F20"/>
          <w:spacing w:val="-4"/>
          <w:w w:val="85"/>
          <w:sz w:val="14"/>
        </w:rPr>
        <w:t> </w:t>
      </w:r>
      <w:r>
        <w:rPr>
          <w:color w:val="231F20"/>
          <w:w w:val="85"/>
          <w:sz w:val="14"/>
        </w:rPr>
        <w:t>than</w:t>
      </w:r>
      <w:r>
        <w:rPr>
          <w:color w:val="231F20"/>
          <w:spacing w:val="-4"/>
          <w:w w:val="85"/>
          <w:sz w:val="14"/>
        </w:rPr>
        <w:t> </w:t>
      </w:r>
      <w:r>
        <w:rPr>
          <w:color w:val="231F20"/>
          <w:w w:val="85"/>
          <w:sz w:val="14"/>
        </w:rPr>
        <w:t>described</w:t>
      </w:r>
      <w:r>
        <w:rPr>
          <w:color w:val="231F20"/>
          <w:spacing w:val="-4"/>
          <w:w w:val="85"/>
          <w:sz w:val="14"/>
        </w:rPr>
        <w:t> </w:t>
      </w:r>
      <w:r>
        <w:rPr>
          <w:color w:val="231F20"/>
          <w:w w:val="85"/>
          <w:sz w:val="14"/>
        </w:rPr>
        <w:t>herein.</w:t>
      </w:r>
      <w:r>
        <w:rPr>
          <w:color w:val="231F20"/>
          <w:spacing w:val="40"/>
          <w:sz w:val="14"/>
        </w:rPr>
        <w:t> </w:t>
      </w:r>
      <w:r>
        <w:rPr>
          <w:color w:val="231F20"/>
          <w:w w:val="85"/>
          <w:sz w:val="14"/>
        </w:rPr>
        <w:t>Performance</w:t>
      </w:r>
      <w:r>
        <w:rPr>
          <w:color w:val="231F20"/>
          <w:spacing w:val="-2"/>
          <w:w w:val="85"/>
          <w:sz w:val="14"/>
        </w:rPr>
        <w:t> </w:t>
      </w:r>
      <w:r>
        <w:rPr>
          <w:color w:val="231F20"/>
          <w:w w:val="85"/>
          <w:sz w:val="14"/>
        </w:rPr>
        <w:t>cannot</w:t>
      </w:r>
      <w:r>
        <w:rPr>
          <w:color w:val="231F20"/>
          <w:spacing w:val="-2"/>
          <w:w w:val="85"/>
          <w:sz w:val="14"/>
        </w:rPr>
        <w:t> </w:t>
      </w:r>
      <w:r>
        <w:rPr>
          <w:color w:val="231F20"/>
          <w:w w:val="85"/>
          <w:sz w:val="14"/>
        </w:rPr>
        <w:t>be</w:t>
      </w:r>
      <w:r>
        <w:rPr>
          <w:color w:val="231F20"/>
          <w:spacing w:val="-2"/>
          <w:w w:val="85"/>
          <w:sz w:val="14"/>
        </w:rPr>
        <w:t> </w:t>
      </w:r>
      <w:r>
        <w:rPr>
          <w:color w:val="231F20"/>
          <w:w w:val="85"/>
          <w:sz w:val="14"/>
        </w:rPr>
        <w:t>guaranteed</w:t>
      </w:r>
      <w:r>
        <w:rPr>
          <w:color w:val="231F20"/>
          <w:spacing w:val="-2"/>
          <w:w w:val="85"/>
          <w:sz w:val="14"/>
        </w:rPr>
        <w:t> </w:t>
      </w:r>
      <w:r>
        <w:rPr>
          <w:color w:val="231F20"/>
          <w:w w:val="85"/>
          <w:sz w:val="14"/>
        </w:rPr>
        <w:t>if</w:t>
      </w:r>
      <w:r>
        <w:rPr>
          <w:color w:val="231F20"/>
          <w:spacing w:val="-2"/>
          <w:w w:val="85"/>
          <w:sz w:val="14"/>
        </w:rPr>
        <w:t> </w:t>
      </w:r>
      <w:r>
        <w:rPr>
          <w:color w:val="231F20"/>
          <w:w w:val="85"/>
          <w:sz w:val="14"/>
        </w:rPr>
        <w:t>the</w:t>
      </w:r>
      <w:r>
        <w:rPr>
          <w:color w:val="231F20"/>
          <w:spacing w:val="-2"/>
          <w:w w:val="85"/>
          <w:sz w:val="14"/>
        </w:rPr>
        <w:t> </w:t>
      </w:r>
      <w:r>
        <w:rPr>
          <w:color w:val="231F20"/>
          <w:w w:val="85"/>
          <w:sz w:val="14"/>
        </w:rPr>
        <w:t>reagents</w:t>
      </w:r>
      <w:r>
        <w:rPr>
          <w:color w:val="231F20"/>
          <w:spacing w:val="-2"/>
          <w:w w:val="85"/>
          <w:sz w:val="14"/>
        </w:rPr>
        <w:t> </w:t>
      </w:r>
      <w:r>
        <w:rPr>
          <w:color w:val="231F20"/>
          <w:w w:val="85"/>
          <w:sz w:val="14"/>
        </w:rPr>
        <w:t>are</w:t>
      </w:r>
      <w:r>
        <w:rPr>
          <w:color w:val="231F20"/>
          <w:spacing w:val="-2"/>
          <w:w w:val="85"/>
          <w:sz w:val="14"/>
        </w:rPr>
        <w:t> </w:t>
      </w:r>
      <w:r>
        <w:rPr>
          <w:color w:val="231F20"/>
          <w:w w:val="85"/>
          <w:sz w:val="14"/>
        </w:rPr>
        <w:t>used</w:t>
      </w:r>
      <w:r>
        <w:rPr>
          <w:color w:val="231F20"/>
          <w:spacing w:val="-2"/>
          <w:w w:val="85"/>
          <w:sz w:val="14"/>
        </w:rPr>
        <w:t> </w:t>
      </w:r>
      <w:r>
        <w:rPr>
          <w:color w:val="231F20"/>
          <w:w w:val="85"/>
          <w:sz w:val="14"/>
        </w:rPr>
        <w:t>in</w:t>
      </w:r>
      <w:r>
        <w:rPr>
          <w:color w:val="231F20"/>
          <w:spacing w:val="-2"/>
          <w:w w:val="85"/>
          <w:sz w:val="14"/>
        </w:rPr>
        <w:t> </w:t>
      </w:r>
      <w:r>
        <w:rPr>
          <w:color w:val="231F20"/>
          <w:w w:val="85"/>
          <w:sz w:val="14"/>
        </w:rPr>
        <w:t>other</w:t>
      </w:r>
      <w:r>
        <w:rPr>
          <w:color w:val="231F20"/>
          <w:spacing w:val="-2"/>
          <w:w w:val="85"/>
          <w:sz w:val="14"/>
        </w:rPr>
        <w:t> </w:t>
      </w:r>
      <w:r>
        <w:rPr>
          <w:color w:val="231F20"/>
          <w:w w:val="85"/>
          <w:sz w:val="14"/>
        </w:rPr>
        <w:t>procedures</w:t>
      </w:r>
      <w:r>
        <w:rPr>
          <w:color w:val="231F20"/>
          <w:spacing w:val="-2"/>
          <w:w w:val="85"/>
          <w:sz w:val="14"/>
        </w:rPr>
        <w:t> </w:t>
      </w:r>
      <w:r>
        <w:rPr>
          <w:color w:val="231F20"/>
          <w:w w:val="85"/>
          <w:sz w:val="14"/>
        </w:rPr>
        <w:t>or</w:t>
      </w:r>
      <w:r>
        <w:rPr>
          <w:color w:val="231F20"/>
          <w:spacing w:val="-2"/>
          <w:w w:val="85"/>
          <w:sz w:val="14"/>
        </w:rPr>
        <w:t> </w:t>
      </w:r>
      <w:r>
        <w:rPr>
          <w:color w:val="231F20"/>
          <w:w w:val="85"/>
          <w:sz w:val="14"/>
        </w:rPr>
        <w:t>for</w:t>
      </w:r>
      <w:r>
        <w:rPr>
          <w:color w:val="231F20"/>
          <w:spacing w:val="40"/>
          <w:sz w:val="14"/>
        </w:rPr>
        <w:t> </w:t>
      </w:r>
      <w:r>
        <w:rPr>
          <w:color w:val="231F20"/>
          <w:w w:val="95"/>
          <w:sz w:val="14"/>
        </w:rPr>
        <w:t>other</w:t>
      </w:r>
      <w:r>
        <w:rPr>
          <w:color w:val="231F20"/>
          <w:spacing w:val="-5"/>
          <w:w w:val="95"/>
          <w:sz w:val="14"/>
        </w:rPr>
        <w:t> </w:t>
      </w:r>
      <w:r>
        <w:rPr>
          <w:color w:val="231F20"/>
          <w:w w:val="95"/>
          <w:sz w:val="14"/>
        </w:rPr>
        <w:t>purposes.</w:t>
      </w:r>
    </w:p>
    <w:p>
      <w:pPr>
        <w:pStyle w:val="ListParagraph"/>
        <w:numPr>
          <w:ilvl w:val="0"/>
          <w:numId w:val="5"/>
        </w:numPr>
        <w:tabs>
          <w:tab w:pos="328" w:val="left" w:leader="none"/>
        </w:tabs>
        <w:spacing w:line="158" w:lineRule="exact" w:before="0" w:after="0"/>
        <w:ind w:left="327" w:right="0" w:hanging="228"/>
        <w:jc w:val="both"/>
        <w:rPr>
          <w:sz w:val="14"/>
        </w:rPr>
      </w:pPr>
      <w:r>
        <w:rPr>
          <w:color w:val="231F20"/>
          <w:w w:val="80"/>
          <w:sz w:val="14"/>
        </w:rPr>
        <w:t>Operate</w:t>
      </w:r>
      <w:r>
        <w:rPr>
          <w:color w:val="231F20"/>
          <w:spacing w:val="5"/>
          <w:sz w:val="14"/>
        </w:rPr>
        <w:t> </w:t>
      </w:r>
      <w:r>
        <w:rPr>
          <w:color w:val="231F20"/>
          <w:w w:val="80"/>
          <w:sz w:val="14"/>
        </w:rPr>
        <w:t>the</w:t>
      </w:r>
      <w:r>
        <w:rPr>
          <w:color w:val="231F20"/>
          <w:spacing w:val="6"/>
          <w:sz w:val="14"/>
        </w:rPr>
        <w:t> </w:t>
      </w:r>
      <w:r>
        <w:rPr>
          <w:color w:val="231F20"/>
          <w:w w:val="80"/>
          <w:sz w:val="14"/>
        </w:rPr>
        <w:t>instruments</w:t>
      </w:r>
      <w:r>
        <w:rPr>
          <w:color w:val="231F20"/>
          <w:spacing w:val="6"/>
          <w:sz w:val="14"/>
        </w:rPr>
        <w:t> </w:t>
      </w:r>
      <w:r>
        <w:rPr>
          <w:color w:val="231F20"/>
          <w:w w:val="80"/>
          <w:sz w:val="14"/>
        </w:rPr>
        <w:t>according</w:t>
      </w:r>
      <w:r>
        <w:rPr>
          <w:color w:val="231F20"/>
          <w:spacing w:val="5"/>
          <w:sz w:val="14"/>
        </w:rPr>
        <w:t> </w:t>
      </w:r>
      <w:r>
        <w:rPr>
          <w:color w:val="231F20"/>
          <w:w w:val="80"/>
          <w:sz w:val="14"/>
        </w:rPr>
        <w:t>to</w:t>
      </w:r>
      <w:r>
        <w:rPr>
          <w:color w:val="231F20"/>
          <w:spacing w:val="6"/>
          <w:sz w:val="14"/>
        </w:rPr>
        <w:t> </w:t>
      </w:r>
      <w:r>
        <w:rPr>
          <w:color w:val="231F20"/>
          <w:w w:val="80"/>
          <w:sz w:val="14"/>
        </w:rPr>
        <w:t>operator‘s</w:t>
      </w:r>
      <w:r>
        <w:rPr>
          <w:color w:val="231F20"/>
          <w:spacing w:val="6"/>
          <w:sz w:val="14"/>
        </w:rPr>
        <w:t> </w:t>
      </w:r>
      <w:r>
        <w:rPr>
          <w:color w:val="231F20"/>
          <w:w w:val="80"/>
          <w:sz w:val="14"/>
        </w:rPr>
        <w:t>manuals</w:t>
      </w:r>
      <w:r>
        <w:rPr>
          <w:color w:val="231F20"/>
          <w:spacing w:val="6"/>
          <w:sz w:val="14"/>
        </w:rPr>
        <w:t> </w:t>
      </w:r>
      <w:r>
        <w:rPr>
          <w:color w:val="231F20"/>
          <w:w w:val="80"/>
          <w:sz w:val="14"/>
        </w:rPr>
        <w:t>under</w:t>
      </w:r>
      <w:r>
        <w:rPr>
          <w:color w:val="231F20"/>
          <w:spacing w:val="5"/>
          <w:sz w:val="14"/>
        </w:rPr>
        <w:t> </w:t>
      </w:r>
      <w:r>
        <w:rPr>
          <w:color w:val="231F20"/>
          <w:w w:val="80"/>
          <w:sz w:val="14"/>
        </w:rPr>
        <w:t>appropriate</w:t>
      </w:r>
      <w:r>
        <w:rPr>
          <w:color w:val="231F20"/>
          <w:spacing w:val="6"/>
          <w:sz w:val="14"/>
        </w:rPr>
        <w:t> </w:t>
      </w:r>
      <w:r>
        <w:rPr>
          <w:color w:val="231F20"/>
          <w:spacing w:val="-2"/>
          <w:w w:val="80"/>
          <w:sz w:val="14"/>
        </w:rPr>
        <w:t>conditions.</w:t>
      </w:r>
    </w:p>
    <w:p>
      <w:pPr>
        <w:pStyle w:val="ListParagraph"/>
        <w:numPr>
          <w:ilvl w:val="0"/>
          <w:numId w:val="5"/>
        </w:numPr>
        <w:tabs>
          <w:tab w:pos="328" w:val="left" w:leader="none"/>
        </w:tabs>
        <w:spacing w:line="240" w:lineRule="auto" w:before="0" w:after="0"/>
        <w:ind w:left="327" w:right="5220" w:hanging="227"/>
        <w:jc w:val="both"/>
        <w:rPr>
          <w:sz w:val="14"/>
        </w:rPr>
      </w:pPr>
      <w:r>
        <w:rPr>
          <w:color w:val="231F20"/>
          <w:spacing w:val="-2"/>
          <w:w w:val="95"/>
          <w:sz w:val="14"/>
        </w:rPr>
        <w:t>Store</w:t>
      </w:r>
      <w:r>
        <w:rPr>
          <w:color w:val="231F20"/>
          <w:spacing w:val="-3"/>
          <w:w w:val="95"/>
          <w:sz w:val="14"/>
        </w:rPr>
        <w:t> </w:t>
      </w:r>
      <w:r>
        <w:rPr>
          <w:color w:val="231F20"/>
          <w:spacing w:val="-2"/>
          <w:w w:val="95"/>
          <w:sz w:val="14"/>
        </w:rPr>
        <w:t>the</w:t>
      </w:r>
      <w:r>
        <w:rPr>
          <w:color w:val="231F20"/>
          <w:spacing w:val="-3"/>
          <w:w w:val="95"/>
          <w:sz w:val="14"/>
        </w:rPr>
        <w:t> </w:t>
      </w:r>
      <w:r>
        <w:rPr>
          <w:color w:val="231F20"/>
          <w:spacing w:val="-2"/>
          <w:w w:val="95"/>
          <w:sz w:val="14"/>
        </w:rPr>
        <w:t>reagents</w:t>
      </w:r>
      <w:r>
        <w:rPr>
          <w:color w:val="231F20"/>
          <w:spacing w:val="-3"/>
          <w:w w:val="95"/>
          <w:sz w:val="14"/>
        </w:rPr>
        <w:t> </w:t>
      </w:r>
      <w:r>
        <w:rPr>
          <w:color w:val="231F20"/>
          <w:spacing w:val="-2"/>
          <w:w w:val="95"/>
          <w:sz w:val="14"/>
        </w:rPr>
        <w:t>under</w:t>
      </w:r>
      <w:r>
        <w:rPr>
          <w:color w:val="231F20"/>
          <w:spacing w:val="-3"/>
          <w:w w:val="95"/>
          <w:sz w:val="14"/>
        </w:rPr>
        <w:t> </w:t>
      </w:r>
      <w:r>
        <w:rPr>
          <w:color w:val="231F20"/>
          <w:spacing w:val="-2"/>
          <w:w w:val="95"/>
          <w:sz w:val="14"/>
        </w:rPr>
        <w:t>the</w:t>
      </w:r>
      <w:r>
        <w:rPr>
          <w:color w:val="231F20"/>
          <w:spacing w:val="-3"/>
          <w:w w:val="95"/>
          <w:sz w:val="14"/>
        </w:rPr>
        <w:t> </w:t>
      </w:r>
      <w:r>
        <w:rPr>
          <w:color w:val="231F20"/>
          <w:spacing w:val="-2"/>
          <w:w w:val="95"/>
          <w:sz w:val="14"/>
        </w:rPr>
        <w:t>specified</w:t>
      </w:r>
      <w:r>
        <w:rPr>
          <w:color w:val="231F20"/>
          <w:spacing w:val="-3"/>
          <w:w w:val="95"/>
          <w:sz w:val="14"/>
        </w:rPr>
        <w:t> </w:t>
      </w:r>
      <w:r>
        <w:rPr>
          <w:color w:val="231F20"/>
          <w:spacing w:val="-2"/>
          <w:w w:val="95"/>
          <w:sz w:val="14"/>
        </w:rPr>
        <w:t>conditions.</w:t>
      </w:r>
      <w:r>
        <w:rPr>
          <w:color w:val="231F20"/>
          <w:spacing w:val="-6"/>
          <w:w w:val="95"/>
          <w:sz w:val="14"/>
        </w:rPr>
        <w:t> </w:t>
      </w:r>
      <w:r>
        <w:rPr>
          <w:color w:val="231F20"/>
          <w:spacing w:val="-2"/>
          <w:w w:val="95"/>
          <w:sz w:val="14"/>
        </w:rPr>
        <w:t>Do</w:t>
      </w:r>
      <w:r>
        <w:rPr>
          <w:color w:val="231F20"/>
          <w:spacing w:val="-3"/>
          <w:w w:val="95"/>
          <w:sz w:val="14"/>
        </w:rPr>
        <w:t> </w:t>
      </w:r>
      <w:r>
        <w:rPr>
          <w:color w:val="231F20"/>
          <w:spacing w:val="-2"/>
          <w:w w:val="95"/>
          <w:sz w:val="14"/>
        </w:rPr>
        <w:t>not</w:t>
      </w:r>
      <w:r>
        <w:rPr>
          <w:color w:val="231F20"/>
          <w:spacing w:val="-3"/>
          <w:w w:val="95"/>
          <w:sz w:val="14"/>
        </w:rPr>
        <w:t> </w:t>
      </w:r>
      <w:r>
        <w:rPr>
          <w:color w:val="231F20"/>
          <w:spacing w:val="-2"/>
          <w:w w:val="95"/>
          <w:sz w:val="14"/>
        </w:rPr>
        <w:t>use</w:t>
      </w:r>
      <w:r>
        <w:rPr>
          <w:color w:val="231F20"/>
          <w:spacing w:val="-3"/>
          <w:w w:val="95"/>
          <w:sz w:val="14"/>
        </w:rPr>
        <w:t> </w:t>
      </w:r>
      <w:r>
        <w:rPr>
          <w:color w:val="231F20"/>
          <w:spacing w:val="-2"/>
          <w:w w:val="95"/>
          <w:sz w:val="14"/>
        </w:rPr>
        <w:t>reagents</w:t>
      </w:r>
      <w:r>
        <w:rPr>
          <w:color w:val="231F20"/>
          <w:spacing w:val="-3"/>
          <w:w w:val="95"/>
          <w:sz w:val="14"/>
        </w:rPr>
        <w:t> </w:t>
      </w:r>
      <w:r>
        <w:rPr>
          <w:color w:val="231F20"/>
          <w:spacing w:val="-2"/>
          <w:w w:val="95"/>
          <w:sz w:val="14"/>
        </w:rPr>
        <w:t>past</w:t>
      </w:r>
      <w:r>
        <w:rPr>
          <w:color w:val="231F20"/>
          <w:spacing w:val="-3"/>
          <w:w w:val="95"/>
          <w:sz w:val="14"/>
        </w:rPr>
        <w:t> </w:t>
      </w:r>
      <w:r>
        <w:rPr>
          <w:color w:val="231F20"/>
          <w:spacing w:val="-2"/>
          <w:w w:val="95"/>
          <w:sz w:val="14"/>
        </w:rPr>
        <w:t>the</w:t>
      </w:r>
      <w:r>
        <w:rPr>
          <w:color w:val="231F20"/>
          <w:spacing w:val="40"/>
          <w:sz w:val="14"/>
        </w:rPr>
        <w:t> </w:t>
      </w:r>
      <w:r>
        <w:rPr>
          <w:color w:val="231F20"/>
          <w:w w:val="85"/>
          <w:sz w:val="14"/>
        </w:rPr>
        <w:t>expiration date stated on each reagent container label.</w:t>
      </w:r>
    </w:p>
    <w:p>
      <w:pPr>
        <w:pStyle w:val="ListParagraph"/>
        <w:numPr>
          <w:ilvl w:val="0"/>
          <w:numId w:val="5"/>
        </w:numPr>
        <w:tabs>
          <w:tab w:pos="328" w:val="left" w:leader="none"/>
        </w:tabs>
        <w:spacing w:line="159" w:lineRule="exact" w:before="0" w:after="0"/>
        <w:ind w:left="327" w:right="0" w:hanging="228"/>
        <w:jc w:val="both"/>
        <w:rPr>
          <w:sz w:val="14"/>
        </w:rPr>
      </w:pPr>
      <w:r>
        <w:rPr>
          <w:color w:val="231F20"/>
          <w:w w:val="80"/>
          <w:sz w:val="14"/>
        </w:rPr>
        <w:t>Do</w:t>
      </w:r>
      <w:r>
        <w:rPr>
          <w:color w:val="231F20"/>
          <w:spacing w:val="2"/>
          <w:sz w:val="14"/>
        </w:rPr>
        <w:t> </w:t>
      </w:r>
      <w:r>
        <w:rPr>
          <w:color w:val="231F20"/>
          <w:w w:val="80"/>
          <w:sz w:val="14"/>
        </w:rPr>
        <w:t>not</w:t>
      </w:r>
      <w:r>
        <w:rPr>
          <w:color w:val="231F20"/>
          <w:spacing w:val="2"/>
          <w:sz w:val="14"/>
        </w:rPr>
        <w:t> </w:t>
      </w:r>
      <w:r>
        <w:rPr>
          <w:color w:val="231F20"/>
          <w:w w:val="80"/>
          <w:sz w:val="14"/>
        </w:rPr>
        <w:t>use</w:t>
      </w:r>
      <w:r>
        <w:rPr>
          <w:color w:val="231F20"/>
          <w:spacing w:val="2"/>
          <w:sz w:val="14"/>
        </w:rPr>
        <w:t> </w:t>
      </w:r>
      <w:r>
        <w:rPr>
          <w:color w:val="231F20"/>
          <w:w w:val="80"/>
          <w:sz w:val="14"/>
        </w:rPr>
        <w:t>reagents</w:t>
      </w:r>
      <w:r>
        <w:rPr>
          <w:color w:val="231F20"/>
          <w:spacing w:val="3"/>
          <w:sz w:val="14"/>
        </w:rPr>
        <w:t> </w:t>
      </w:r>
      <w:r>
        <w:rPr>
          <w:color w:val="231F20"/>
          <w:w w:val="80"/>
          <w:sz w:val="14"/>
        </w:rPr>
        <w:t>which</w:t>
      </w:r>
      <w:r>
        <w:rPr>
          <w:color w:val="231F20"/>
          <w:spacing w:val="2"/>
          <w:sz w:val="14"/>
        </w:rPr>
        <w:t> </w:t>
      </w:r>
      <w:r>
        <w:rPr>
          <w:color w:val="231F20"/>
          <w:w w:val="80"/>
          <w:sz w:val="14"/>
        </w:rPr>
        <w:t>were</w:t>
      </w:r>
      <w:r>
        <w:rPr>
          <w:color w:val="231F20"/>
          <w:spacing w:val="2"/>
          <w:sz w:val="14"/>
        </w:rPr>
        <w:t> </w:t>
      </w:r>
      <w:r>
        <w:rPr>
          <w:color w:val="231F20"/>
          <w:w w:val="80"/>
          <w:sz w:val="14"/>
        </w:rPr>
        <w:t>frozen</w:t>
      </w:r>
      <w:r>
        <w:rPr>
          <w:color w:val="231F20"/>
          <w:spacing w:val="2"/>
          <w:sz w:val="14"/>
        </w:rPr>
        <w:t> </w:t>
      </w:r>
      <w:r>
        <w:rPr>
          <w:color w:val="231F20"/>
          <w:w w:val="80"/>
          <w:sz w:val="14"/>
        </w:rPr>
        <w:t>in</w:t>
      </w:r>
      <w:r>
        <w:rPr>
          <w:color w:val="231F20"/>
          <w:spacing w:val="3"/>
          <w:sz w:val="14"/>
        </w:rPr>
        <w:t> </w:t>
      </w:r>
      <w:r>
        <w:rPr>
          <w:color w:val="231F20"/>
          <w:w w:val="80"/>
          <w:sz w:val="14"/>
        </w:rPr>
        <w:t>error.</w:t>
      </w:r>
      <w:r>
        <w:rPr>
          <w:color w:val="231F20"/>
          <w:spacing w:val="-5"/>
          <w:sz w:val="14"/>
        </w:rPr>
        <w:t> </w:t>
      </w:r>
      <w:r>
        <w:rPr>
          <w:color w:val="231F20"/>
          <w:w w:val="80"/>
          <w:sz w:val="14"/>
        </w:rPr>
        <w:t>Such</w:t>
      </w:r>
      <w:r>
        <w:rPr>
          <w:color w:val="231F20"/>
          <w:spacing w:val="2"/>
          <w:sz w:val="14"/>
        </w:rPr>
        <w:t> </w:t>
      </w:r>
      <w:r>
        <w:rPr>
          <w:color w:val="231F20"/>
          <w:w w:val="80"/>
          <w:sz w:val="14"/>
        </w:rPr>
        <w:t>reagents</w:t>
      </w:r>
      <w:r>
        <w:rPr>
          <w:color w:val="231F20"/>
          <w:spacing w:val="3"/>
          <w:sz w:val="14"/>
        </w:rPr>
        <w:t> </w:t>
      </w:r>
      <w:r>
        <w:rPr>
          <w:color w:val="231F20"/>
          <w:w w:val="80"/>
          <w:sz w:val="14"/>
        </w:rPr>
        <w:t>may</w:t>
      </w:r>
      <w:r>
        <w:rPr>
          <w:color w:val="231F20"/>
          <w:spacing w:val="2"/>
          <w:sz w:val="14"/>
        </w:rPr>
        <w:t> </w:t>
      </w:r>
      <w:r>
        <w:rPr>
          <w:color w:val="231F20"/>
          <w:w w:val="80"/>
          <w:sz w:val="14"/>
        </w:rPr>
        <w:t>give</w:t>
      </w:r>
      <w:r>
        <w:rPr>
          <w:color w:val="231F20"/>
          <w:spacing w:val="2"/>
          <w:sz w:val="14"/>
        </w:rPr>
        <w:t> </w:t>
      </w:r>
      <w:r>
        <w:rPr>
          <w:color w:val="231F20"/>
          <w:w w:val="80"/>
          <w:sz w:val="14"/>
        </w:rPr>
        <w:t>false</w:t>
      </w:r>
      <w:r>
        <w:rPr>
          <w:color w:val="231F20"/>
          <w:spacing w:val="3"/>
          <w:sz w:val="14"/>
        </w:rPr>
        <w:t> </w:t>
      </w:r>
      <w:r>
        <w:rPr>
          <w:color w:val="231F20"/>
          <w:spacing w:val="-2"/>
          <w:w w:val="80"/>
          <w:sz w:val="14"/>
        </w:rPr>
        <w:t>results.</w:t>
      </w:r>
    </w:p>
    <w:p>
      <w:pPr>
        <w:pStyle w:val="ListParagraph"/>
        <w:numPr>
          <w:ilvl w:val="0"/>
          <w:numId w:val="5"/>
        </w:numPr>
        <w:tabs>
          <w:tab w:pos="328" w:val="left" w:leader="none"/>
        </w:tabs>
        <w:spacing w:line="240" w:lineRule="auto" w:before="0" w:after="0"/>
        <w:ind w:left="327" w:right="5220" w:hanging="227"/>
        <w:jc w:val="both"/>
        <w:rPr>
          <w:sz w:val="14"/>
        </w:rPr>
      </w:pPr>
      <w:r>
        <w:rPr>
          <w:color w:val="231F20"/>
          <w:w w:val="90"/>
          <w:sz w:val="14"/>
        </w:rPr>
        <w:t>After</w:t>
      </w:r>
      <w:r>
        <w:rPr>
          <w:color w:val="231F20"/>
          <w:spacing w:val="-6"/>
          <w:w w:val="90"/>
          <w:sz w:val="14"/>
        </w:rPr>
        <w:t> </w:t>
      </w:r>
      <w:r>
        <w:rPr>
          <w:color w:val="231F20"/>
          <w:w w:val="90"/>
          <w:sz w:val="14"/>
        </w:rPr>
        <w:t>opening</w:t>
      </w:r>
      <w:r>
        <w:rPr>
          <w:color w:val="231F20"/>
          <w:spacing w:val="-6"/>
          <w:w w:val="90"/>
          <w:sz w:val="14"/>
        </w:rPr>
        <w:t> </w:t>
      </w:r>
      <w:r>
        <w:rPr>
          <w:color w:val="231F20"/>
          <w:w w:val="90"/>
          <w:sz w:val="14"/>
        </w:rPr>
        <w:t>the</w:t>
      </w:r>
      <w:r>
        <w:rPr>
          <w:color w:val="231F20"/>
          <w:spacing w:val="-6"/>
          <w:w w:val="90"/>
          <w:sz w:val="14"/>
        </w:rPr>
        <w:t> </w:t>
      </w:r>
      <w:r>
        <w:rPr>
          <w:color w:val="231F20"/>
          <w:w w:val="90"/>
          <w:sz w:val="14"/>
        </w:rPr>
        <w:t>reagents,</w:t>
      </w:r>
      <w:r>
        <w:rPr>
          <w:color w:val="231F20"/>
          <w:spacing w:val="-6"/>
          <w:w w:val="90"/>
          <w:sz w:val="14"/>
        </w:rPr>
        <w:t> </w:t>
      </w:r>
      <w:r>
        <w:rPr>
          <w:color w:val="231F20"/>
          <w:w w:val="90"/>
          <w:sz w:val="14"/>
        </w:rPr>
        <w:t>it</w:t>
      </w:r>
      <w:r>
        <w:rPr>
          <w:color w:val="231F20"/>
          <w:spacing w:val="-6"/>
          <w:w w:val="90"/>
          <w:sz w:val="14"/>
        </w:rPr>
        <w:t> </w:t>
      </w:r>
      <w:r>
        <w:rPr>
          <w:color w:val="231F20"/>
          <w:w w:val="90"/>
          <w:sz w:val="14"/>
        </w:rPr>
        <w:t>is</w:t>
      </w:r>
      <w:r>
        <w:rPr>
          <w:color w:val="231F20"/>
          <w:spacing w:val="-5"/>
          <w:w w:val="90"/>
          <w:sz w:val="14"/>
        </w:rPr>
        <w:t> </w:t>
      </w:r>
      <w:r>
        <w:rPr>
          <w:color w:val="231F20"/>
          <w:w w:val="90"/>
          <w:sz w:val="14"/>
        </w:rPr>
        <w:t>recommended</w:t>
      </w:r>
      <w:r>
        <w:rPr>
          <w:color w:val="231F20"/>
          <w:spacing w:val="-6"/>
          <w:w w:val="90"/>
          <w:sz w:val="14"/>
        </w:rPr>
        <w:t> </w:t>
      </w:r>
      <w:r>
        <w:rPr>
          <w:color w:val="231F20"/>
          <w:w w:val="90"/>
          <w:sz w:val="14"/>
        </w:rPr>
        <w:t>to</w:t>
      </w:r>
      <w:r>
        <w:rPr>
          <w:color w:val="231F20"/>
          <w:spacing w:val="-6"/>
          <w:w w:val="90"/>
          <w:sz w:val="14"/>
        </w:rPr>
        <w:t> </w:t>
      </w:r>
      <w:r>
        <w:rPr>
          <w:color w:val="231F20"/>
          <w:w w:val="90"/>
          <w:sz w:val="14"/>
        </w:rPr>
        <w:t>use</w:t>
      </w:r>
      <w:r>
        <w:rPr>
          <w:color w:val="231F20"/>
          <w:spacing w:val="-6"/>
          <w:w w:val="90"/>
          <w:sz w:val="14"/>
        </w:rPr>
        <w:t> </w:t>
      </w:r>
      <w:r>
        <w:rPr>
          <w:color w:val="231F20"/>
          <w:w w:val="90"/>
          <w:sz w:val="14"/>
        </w:rPr>
        <w:t>them</w:t>
      </w:r>
      <w:r>
        <w:rPr>
          <w:color w:val="231F20"/>
          <w:spacing w:val="-6"/>
          <w:w w:val="90"/>
          <w:sz w:val="14"/>
        </w:rPr>
        <w:t> </w:t>
      </w:r>
      <w:r>
        <w:rPr>
          <w:color w:val="231F20"/>
          <w:w w:val="90"/>
          <w:sz w:val="14"/>
        </w:rPr>
        <w:t>immediately.</w:t>
      </w:r>
      <w:r>
        <w:rPr>
          <w:color w:val="231F20"/>
          <w:spacing w:val="-6"/>
          <w:w w:val="90"/>
          <w:sz w:val="14"/>
        </w:rPr>
        <w:t> </w:t>
      </w:r>
      <w:r>
        <w:rPr>
          <w:color w:val="231F20"/>
          <w:w w:val="90"/>
          <w:sz w:val="14"/>
        </w:rPr>
        <w:t>When</w:t>
      </w:r>
      <w:r>
        <w:rPr>
          <w:color w:val="231F20"/>
          <w:spacing w:val="-6"/>
          <w:w w:val="90"/>
          <w:sz w:val="14"/>
        </w:rPr>
        <w:t> </w:t>
      </w:r>
      <w:r>
        <w:rPr>
          <w:color w:val="231F20"/>
          <w:w w:val="90"/>
          <w:sz w:val="14"/>
        </w:rPr>
        <w:t>the</w:t>
      </w:r>
      <w:r>
        <w:rPr>
          <w:color w:val="231F20"/>
          <w:spacing w:val="40"/>
          <w:sz w:val="14"/>
        </w:rPr>
        <w:t> </w:t>
      </w:r>
      <w:r>
        <w:rPr>
          <w:color w:val="231F20"/>
          <w:spacing w:val="-2"/>
          <w:w w:val="95"/>
          <w:sz w:val="14"/>
        </w:rPr>
        <w:t>opened</w:t>
      </w:r>
      <w:r>
        <w:rPr>
          <w:color w:val="231F20"/>
          <w:spacing w:val="-2"/>
          <w:w w:val="95"/>
          <w:sz w:val="14"/>
        </w:rPr>
        <w:t> reagents</w:t>
      </w:r>
      <w:r>
        <w:rPr>
          <w:color w:val="231F20"/>
          <w:spacing w:val="-2"/>
          <w:w w:val="95"/>
          <w:sz w:val="14"/>
        </w:rPr>
        <w:t> are</w:t>
      </w:r>
      <w:r>
        <w:rPr>
          <w:color w:val="231F20"/>
          <w:spacing w:val="-2"/>
          <w:w w:val="95"/>
          <w:sz w:val="14"/>
        </w:rPr>
        <w:t> stored,</w:t>
      </w:r>
      <w:r>
        <w:rPr>
          <w:color w:val="231F20"/>
          <w:spacing w:val="-4"/>
          <w:w w:val="95"/>
          <w:sz w:val="14"/>
        </w:rPr>
        <w:t> </w:t>
      </w:r>
      <w:r>
        <w:rPr>
          <w:color w:val="231F20"/>
          <w:spacing w:val="-2"/>
          <w:w w:val="95"/>
          <w:sz w:val="14"/>
        </w:rPr>
        <w:t>cap</w:t>
      </w:r>
      <w:r>
        <w:rPr>
          <w:color w:val="231F20"/>
          <w:spacing w:val="-2"/>
          <w:w w:val="95"/>
          <w:sz w:val="14"/>
        </w:rPr>
        <w:t> the</w:t>
      </w:r>
      <w:r>
        <w:rPr>
          <w:color w:val="231F20"/>
          <w:spacing w:val="-2"/>
          <w:w w:val="95"/>
          <w:sz w:val="14"/>
        </w:rPr>
        <w:t> bottles</w:t>
      </w:r>
      <w:r>
        <w:rPr>
          <w:color w:val="231F20"/>
          <w:spacing w:val="-2"/>
          <w:w w:val="95"/>
          <w:sz w:val="14"/>
        </w:rPr>
        <w:t> and</w:t>
      </w:r>
      <w:r>
        <w:rPr>
          <w:color w:val="231F20"/>
          <w:spacing w:val="-2"/>
          <w:w w:val="95"/>
          <w:sz w:val="14"/>
        </w:rPr>
        <w:t> keep</w:t>
      </w:r>
      <w:r>
        <w:rPr>
          <w:color w:val="231F20"/>
          <w:spacing w:val="-2"/>
          <w:w w:val="95"/>
          <w:sz w:val="14"/>
        </w:rPr>
        <w:t> them</w:t>
      </w:r>
      <w:r>
        <w:rPr>
          <w:color w:val="231F20"/>
          <w:spacing w:val="-2"/>
          <w:w w:val="95"/>
          <w:sz w:val="14"/>
        </w:rPr>
        <w:t> under</w:t>
      </w:r>
      <w:r>
        <w:rPr>
          <w:color w:val="231F20"/>
          <w:spacing w:val="-2"/>
          <w:w w:val="95"/>
          <w:sz w:val="14"/>
        </w:rPr>
        <w:t> the</w:t>
      </w:r>
      <w:r>
        <w:rPr>
          <w:color w:val="231F20"/>
          <w:spacing w:val="-2"/>
          <w:w w:val="95"/>
          <w:sz w:val="14"/>
        </w:rPr>
        <w:t> specified</w:t>
      </w:r>
      <w:r>
        <w:rPr>
          <w:color w:val="231F20"/>
          <w:spacing w:val="40"/>
          <w:sz w:val="14"/>
        </w:rPr>
        <w:t> </w:t>
      </w:r>
      <w:r>
        <w:rPr>
          <w:color w:val="231F20"/>
          <w:spacing w:val="-2"/>
          <w:w w:val="95"/>
          <w:sz w:val="14"/>
        </w:rPr>
        <w:t>conditions.</w:t>
      </w:r>
    </w:p>
    <w:p>
      <w:pPr>
        <w:pStyle w:val="ListParagraph"/>
        <w:numPr>
          <w:ilvl w:val="0"/>
          <w:numId w:val="5"/>
        </w:numPr>
        <w:tabs>
          <w:tab w:pos="328" w:val="left" w:leader="none"/>
        </w:tabs>
        <w:spacing w:line="237" w:lineRule="auto" w:before="0" w:after="0"/>
        <w:ind w:left="327" w:right="5220" w:hanging="227"/>
        <w:jc w:val="both"/>
        <w:rPr>
          <w:sz w:val="14"/>
        </w:rPr>
      </w:pPr>
      <w:r>
        <w:rPr>
          <w:color w:val="231F20"/>
          <w:w w:val="85"/>
          <w:sz w:val="14"/>
        </w:rPr>
        <w:t>Do not use the containers and other materials in the package for any purposes other</w:t>
      </w:r>
      <w:r>
        <w:rPr>
          <w:color w:val="231F20"/>
          <w:spacing w:val="40"/>
          <w:sz w:val="14"/>
        </w:rPr>
        <w:t> </w:t>
      </w:r>
      <w:r>
        <w:rPr>
          <w:color w:val="231F20"/>
          <w:w w:val="90"/>
          <w:sz w:val="14"/>
        </w:rPr>
        <w:t>than</w:t>
      </w:r>
      <w:r>
        <w:rPr>
          <w:color w:val="231F20"/>
          <w:spacing w:val="-3"/>
          <w:w w:val="90"/>
          <w:sz w:val="14"/>
        </w:rPr>
        <w:t> </w:t>
      </w:r>
      <w:r>
        <w:rPr>
          <w:color w:val="231F20"/>
          <w:w w:val="90"/>
          <w:sz w:val="14"/>
        </w:rPr>
        <w:t>those</w:t>
      </w:r>
      <w:r>
        <w:rPr>
          <w:color w:val="231F20"/>
          <w:spacing w:val="-3"/>
          <w:w w:val="90"/>
          <w:sz w:val="14"/>
        </w:rPr>
        <w:t> </w:t>
      </w:r>
      <w:r>
        <w:rPr>
          <w:color w:val="231F20"/>
          <w:w w:val="90"/>
          <w:sz w:val="14"/>
        </w:rPr>
        <w:t>described</w:t>
      </w:r>
      <w:r>
        <w:rPr>
          <w:color w:val="231F20"/>
          <w:spacing w:val="-3"/>
          <w:w w:val="90"/>
          <w:sz w:val="14"/>
        </w:rPr>
        <w:t> </w:t>
      </w:r>
      <w:r>
        <w:rPr>
          <w:color w:val="231F20"/>
          <w:w w:val="90"/>
          <w:sz w:val="14"/>
        </w:rPr>
        <w:t>herein.</w:t>
      </w:r>
    </w:p>
    <w:p>
      <w:pPr>
        <w:pStyle w:val="ListParagraph"/>
        <w:numPr>
          <w:ilvl w:val="0"/>
          <w:numId w:val="5"/>
        </w:numPr>
        <w:tabs>
          <w:tab w:pos="328" w:val="left" w:leader="none"/>
        </w:tabs>
        <w:spacing w:line="240" w:lineRule="auto" w:before="0" w:after="0"/>
        <w:ind w:left="327" w:right="5220" w:hanging="227"/>
        <w:jc w:val="both"/>
        <w:rPr>
          <w:sz w:val="14"/>
        </w:rPr>
      </w:pPr>
      <w:r>
        <w:rPr>
          <w:color w:val="231F20"/>
          <w:w w:val="85"/>
          <w:sz w:val="14"/>
        </w:rPr>
        <w:t>The vial is stoppered at reduced pressure. Slowly remove the stopper in order not to</w:t>
      </w:r>
      <w:r>
        <w:rPr>
          <w:color w:val="231F20"/>
          <w:spacing w:val="40"/>
          <w:sz w:val="14"/>
        </w:rPr>
        <w:t> </w:t>
      </w:r>
      <w:r>
        <w:rPr>
          <w:color w:val="231F20"/>
          <w:spacing w:val="-2"/>
          <w:w w:val="95"/>
          <w:sz w:val="14"/>
        </w:rPr>
        <w:t>release</w:t>
      </w:r>
      <w:r>
        <w:rPr>
          <w:color w:val="231F20"/>
          <w:spacing w:val="-6"/>
          <w:w w:val="95"/>
          <w:sz w:val="14"/>
        </w:rPr>
        <w:t> </w:t>
      </w:r>
      <w:r>
        <w:rPr>
          <w:color w:val="231F20"/>
          <w:spacing w:val="-2"/>
          <w:w w:val="95"/>
          <w:sz w:val="14"/>
        </w:rPr>
        <w:t>the</w:t>
      </w:r>
      <w:r>
        <w:rPr>
          <w:color w:val="231F20"/>
          <w:spacing w:val="-6"/>
          <w:w w:val="95"/>
          <w:sz w:val="14"/>
        </w:rPr>
        <w:t> </w:t>
      </w:r>
      <w:r>
        <w:rPr>
          <w:color w:val="231F20"/>
          <w:spacing w:val="-2"/>
          <w:w w:val="95"/>
          <w:sz w:val="14"/>
        </w:rPr>
        <w:t>powder</w:t>
      </w:r>
      <w:r>
        <w:rPr>
          <w:color w:val="231F20"/>
          <w:spacing w:val="-6"/>
          <w:w w:val="95"/>
          <w:sz w:val="14"/>
        </w:rPr>
        <w:t> </w:t>
      </w:r>
      <w:r>
        <w:rPr>
          <w:color w:val="231F20"/>
          <w:spacing w:val="-2"/>
          <w:w w:val="95"/>
          <w:sz w:val="14"/>
        </w:rPr>
        <w:t>in</w:t>
      </w:r>
      <w:r>
        <w:rPr>
          <w:color w:val="231F20"/>
          <w:spacing w:val="-6"/>
          <w:w w:val="95"/>
          <w:sz w:val="14"/>
        </w:rPr>
        <w:t> </w:t>
      </w:r>
      <w:r>
        <w:rPr>
          <w:color w:val="231F20"/>
          <w:spacing w:val="-2"/>
          <w:w w:val="95"/>
          <w:sz w:val="14"/>
        </w:rPr>
        <w:t>the</w:t>
      </w:r>
      <w:r>
        <w:rPr>
          <w:color w:val="231F20"/>
          <w:spacing w:val="-5"/>
          <w:w w:val="95"/>
          <w:sz w:val="14"/>
        </w:rPr>
        <w:t> </w:t>
      </w:r>
      <w:r>
        <w:rPr>
          <w:color w:val="231F20"/>
          <w:spacing w:val="-2"/>
          <w:w w:val="95"/>
          <w:sz w:val="14"/>
        </w:rPr>
        <w:t>vial.</w:t>
      </w:r>
    </w:p>
    <w:p>
      <w:pPr>
        <w:pStyle w:val="ListParagraph"/>
        <w:numPr>
          <w:ilvl w:val="0"/>
          <w:numId w:val="5"/>
        </w:numPr>
        <w:tabs>
          <w:tab w:pos="328" w:val="left" w:leader="none"/>
        </w:tabs>
        <w:spacing w:line="240" w:lineRule="auto" w:before="0" w:after="0"/>
        <w:ind w:left="327" w:right="5220" w:hanging="227"/>
        <w:jc w:val="both"/>
        <w:rPr>
          <w:sz w:val="14"/>
        </w:rPr>
      </w:pPr>
      <w:r>
        <w:rPr>
          <w:color w:val="231F20"/>
          <w:spacing w:val="-2"/>
          <w:w w:val="90"/>
          <w:sz w:val="14"/>
        </w:rPr>
        <w:t>When the reagent for NEFA is used at the same time as reagent for cholesterol and</w:t>
      </w:r>
      <w:r>
        <w:rPr>
          <w:color w:val="231F20"/>
          <w:spacing w:val="40"/>
          <w:sz w:val="14"/>
        </w:rPr>
        <w:t> </w:t>
      </w:r>
      <w:r>
        <w:rPr>
          <w:color w:val="231F20"/>
          <w:w w:val="85"/>
          <w:sz w:val="14"/>
        </w:rPr>
        <w:t>triglyceride,</w:t>
      </w:r>
      <w:r>
        <w:rPr>
          <w:color w:val="231F20"/>
          <w:spacing w:val="-4"/>
          <w:w w:val="85"/>
          <w:sz w:val="14"/>
        </w:rPr>
        <w:t> </w:t>
      </w:r>
      <w:r>
        <w:rPr>
          <w:color w:val="231F20"/>
          <w:w w:val="85"/>
          <w:sz w:val="14"/>
        </w:rPr>
        <w:t>the</w:t>
      </w:r>
      <w:r>
        <w:rPr>
          <w:color w:val="231F20"/>
          <w:spacing w:val="-4"/>
          <w:w w:val="85"/>
          <w:sz w:val="14"/>
        </w:rPr>
        <w:t> </w:t>
      </w:r>
      <w:r>
        <w:rPr>
          <w:color w:val="231F20"/>
          <w:w w:val="85"/>
          <w:sz w:val="14"/>
        </w:rPr>
        <w:t>cholesterol</w:t>
      </w:r>
      <w:r>
        <w:rPr>
          <w:color w:val="231F20"/>
          <w:spacing w:val="-4"/>
          <w:w w:val="85"/>
          <w:sz w:val="14"/>
        </w:rPr>
        <w:t> </w:t>
      </w:r>
      <w:r>
        <w:rPr>
          <w:color w:val="231F20"/>
          <w:w w:val="85"/>
          <w:sz w:val="14"/>
        </w:rPr>
        <w:t>esterase</w:t>
      </w:r>
      <w:r>
        <w:rPr>
          <w:color w:val="231F20"/>
          <w:spacing w:val="-4"/>
          <w:w w:val="85"/>
          <w:sz w:val="14"/>
        </w:rPr>
        <w:t> </w:t>
      </w:r>
      <w:r>
        <w:rPr>
          <w:color w:val="231F20"/>
          <w:w w:val="85"/>
          <w:sz w:val="14"/>
        </w:rPr>
        <w:t>and</w:t>
      </w:r>
      <w:r>
        <w:rPr>
          <w:color w:val="231F20"/>
          <w:spacing w:val="-4"/>
          <w:w w:val="85"/>
          <w:sz w:val="14"/>
        </w:rPr>
        <w:t> </w:t>
      </w:r>
      <w:r>
        <w:rPr>
          <w:color w:val="231F20"/>
          <w:w w:val="85"/>
          <w:sz w:val="14"/>
        </w:rPr>
        <w:t>lipoprotein</w:t>
      </w:r>
      <w:r>
        <w:rPr>
          <w:color w:val="231F20"/>
          <w:spacing w:val="-4"/>
          <w:w w:val="85"/>
          <w:sz w:val="14"/>
        </w:rPr>
        <w:t> </w:t>
      </w:r>
      <w:r>
        <w:rPr>
          <w:color w:val="231F20"/>
          <w:w w:val="85"/>
          <w:sz w:val="14"/>
        </w:rPr>
        <w:t>lipase</w:t>
      </w:r>
      <w:r>
        <w:rPr>
          <w:color w:val="231F20"/>
          <w:spacing w:val="-4"/>
          <w:w w:val="85"/>
          <w:sz w:val="14"/>
        </w:rPr>
        <w:t> </w:t>
      </w:r>
      <w:r>
        <w:rPr>
          <w:color w:val="231F20"/>
          <w:w w:val="85"/>
          <w:sz w:val="14"/>
        </w:rPr>
        <w:t>in</w:t>
      </w:r>
      <w:r>
        <w:rPr>
          <w:color w:val="231F20"/>
          <w:spacing w:val="-4"/>
          <w:w w:val="85"/>
          <w:sz w:val="14"/>
        </w:rPr>
        <w:t> </w:t>
      </w:r>
      <w:r>
        <w:rPr>
          <w:color w:val="231F20"/>
          <w:w w:val="85"/>
          <w:sz w:val="14"/>
        </w:rPr>
        <w:t>the</w:t>
      </w:r>
      <w:r>
        <w:rPr>
          <w:color w:val="231F20"/>
          <w:spacing w:val="-3"/>
          <w:w w:val="85"/>
          <w:sz w:val="14"/>
        </w:rPr>
        <w:t> </w:t>
      </w:r>
      <w:r>
        <w:rPr>
          <w:color w:val="231F20"/>
          <w:w w:val="85"/>
          <w:sz w:val="14"/>
        </w:rPr>
        <w:t>reagent</w:t>
      </w:r>
      <w:r>
        <w:rPr>
          <w:color w:val="231F20"/>
          <w:spacing w:val="-4"/>
          <w:w w:val="85"/>
          <w:sz w:val="14"/>
        </w:rPr>
        <w:t> </w:t>
      </w:r>
      <w:r>
        <w:rPr>
          <w:color w:val="231F20"/>
          <w:w w:val="85"/>
          <w:sz w:val="14"/>
        </w:rPr>
        <w:t>are</w:t>
      </w:r>
      <w:r>
        <w:rPr>
          <w:color w:val="231F20"/>
          <w:spacing w:val="-4"/>
          <w:w w:val="85"/>
          <w:sz w:val="14"/>
        </w:rPr>
        <w:t> </w:t>
      </w:r>
      <w:r>
        <w:rPr>
          <w:color w:val="231F20"/>
          <w:w w:val="85"/>
          <w:sz w:val="14"/>
        </w:rPr>
        <w:t>adsorbed</w:t>
      </w:r>
      <w:r>
        <w:rPr>
          <w:color w:val="231F20"/>
          <w:spacing w:val="40"/>
          <w:sz w:val="14"/>
        </w:rPr>
        <w:t> </w:t>
      </w:r>
      <w:r>
        <w:rPr>
          <w:color w:val="231F20"/>
          <w:w w:val="85"/>
          <w:sz w:val="14"/>
        </w:rPr>
        <w:t>to cuvettes and may interfere the measured value of NEFA.</w:t>
      </w:r>
    </w:p>
    <w:p>
      <w:pPr>
        <w:pStyle w:val="ListParagraph"/>
        <w:numPr>
          <w:ilvl w:val="0"/>
          <w:numId w:val="5"/>
        </w:numPr>
        <w:tabs>
          <w:tab w:pos="328" w:val="left" w:leader="none"/>
        </w:tabs>
        <w:spacing w:line="158" w:lineRule="exact" w:before="0" w:after="0"/>
        <w:ind w:left="327" w:right="0" w:hanging="228"/>
        <w:jc w:val="both"/>
        <w:rPr>
          <w:sz w:val="14"/>
        </w:rPr>
      </w:pPr>
      <w:r>
        <w:rPr>
          <w:color w:val="231F20"/>
          <w:spacing w:val="-2"/>
          <w:w w:val="80"/>
          <w:sz w:val="14"/>
        </w:rPr>
        <w:t>Use</w:t>
      </w:r>
      <w:r>
        <w:rPr>
          <w:color w:val="231F20"/>
          <w:spacing w:val="-2"/>
          <w:sz w:val="14"/>
        </w:rPr>
        <w:t> </w:t>
      </w:r>
      <w:r>
        <w:rPr>
          <w:color w:val="231F20"/>
          <w:spacing w:val="-2"/>
          <w:w w:val="80"/>
          <w:sz w:val="14"/>
        </w:rPr>
        <w:t>NEFA</w:t>
      </w:r>
      <w:r>
        <w:rPr>
          <w:color w:val="231F20"/>
          <w:spacing w:val="-2"/>
          <w:sz w:val="14"/>
        </w:rPr>
        <w:t> </w:t>
      </w:r>
      <w:r>
        <w:rPr>
          <w:color w:val="231F20"/>
          <w:spacing w:val="-2"/>
          <w:w w:val="80"/>
          <w:sz w:val="14"/>
        </w:rPr>
        <w:t>Standard</w:t>
      </w:r>
      <w:r>
        <w:rPr>
          <w:color w:val="231F20"/>
          <w:spacing w:val="-2"/>
          <w:sz w:val="14"/>
        </w:rPr>
        <w:t> </w:t>
      </w:r>
      <w:r>
        <w:rPr>
          <w:color w:val="231F20"/>
          <w:spacing w:val="-2"/>
          <w:w w:val="80"/>
          <w:sz w:val="14"/>
        </w:rPr>
        <w:t>for</w:t>
      </w:r>
      <w:r>
        <w:rPr>
          <w:color w:val="231F20"/>
          <w:spacing w:val="-2"/>
          <w:sz w:val="14"/>
        </w:rPr>
        <w:t> </w:t>
      </w:r>
      <w:r>
        <w:rPr>
          <w:color w:val="231F20"/>
          <w:spacing w:val="-2"/>
          <w:w w:val="80"/>
          <w:sz w:val="14"/>
        </w:rPr>
        <w:t>calibration.</w:t>
      </w:r>
    </w:p>
    <w:p>
      <w:pPr>
        <w:pStyle w:val="ListParagraph"/>
        <w:numPr>
          <w:ilvl w:val="0"/>
          <w:numId w:val="5"/>
        </w:numPr>
        <w:tabs>
          <w:tab w:pos="328" w:val="left" w:leader="none"/>
        </w:tabs>
        <w:spacing w:line="160" w:lineRule="exact" w:before="0" w:after="0"/>
        <w:ind w:left="327" w:right="0" w:hanging="228"/>
        <w:jc w:val="both"/>
        <w:rPr>
          <w:sz w:val="14"/>
        </w:rPr>
      </w:pPr>
      <w:r>
        <w:rPr>
          <w:color w:val="231F20"/>
          <w:w w:val="80"/>
          <w:sz w:val="14"/>
        </w:rPr>
        <w:t>This</w:t>
      </w:r>
      <w:r>
        <w:rPr>
          <w:color w:val="231F20"/>
          <w:spacing w:val="1"/>
          <w:sz w:val="14"/>
        </w:rPr>
        <w:t> </w:t>
      </w:r>
      <w:r>
        <w:rPr>
          <w:color w:val="231F20"/>
          <w:w w:val="80"/>
          <w:sz w:val="14"/>
        </w:rPr>
        <w:t>assay</w:t>
      </w:r>
      <w:r>
        <w:rPr>
          <w:color w:val="231F20"/>
          <w:spacing w:val="2"/>
          <w:sz w:val="14"/>
        </w:rPr>
        <w:t> </w:t>
      </w:r>
      <w:r>
        <w:rPr>
          <w:color w:val="231F20"/>
          <w:w w:val="80"/>
          <w:sz w:val="14"/>
        </w:rPr>
        <w:t>should</w:t>
      </w:r>
      <w:r>
        <w:rPr>
          <w:color w:val="231F20"/>
          <w:spacing w:val="1"/>
          <w:sz w:val="14"/>
        </w:rPr>
        <w:t> </w:t>
      </w:r>
      <w:r>
        <w:rPr>
          <w:color w:val="231F20"/>
          <w:w w:val="80"/>
          <w:sz w:val="14"/>
        </w:rPr>
        <w:t>not</w:t>
      </w:r>
      <w:r>
        <w:rPr>
          <w:color w:val="231F20"/>
          <w:spacing w:val="2"/>
          <w:sz w:val="14"/>
        </w:rPr>
        <w:t> </w:t>
      </w:r>
      <w:r>
        <w:rPr>
          <w:color w:val="231F20"/>
          <w:w w:val="80"/>
          <w:sz w:val="14"/>
        </w:rPr>
        <w:t>be</w:t>
      </w:r>
      <w:r>
        <w:rPr>
          <w:color w:val="231F20"/>
          <w:spacing w:val="2"/>
          <w:sz w:val="14"/>
        </w:rPr>
        <w:t> </w:t>
      </w:r>
      <w:r>
        <w:rPr>
          <w:color w:val="231F20"/>
          <w:w w:val="80"/>
          <w:sz w:val="14"/>
        </w:rPr>
        <w:t>used</w:t>
      </w:r>
      <w:r>
        <w:rPr>
          <w:color w:val="231F20"/>
          <w:spacing w:val="1"/>
          <w:sz w:val="14"/>
        </w:rPr>
        <w:t> </w:t>
      </w:r>
      <w:r>
        <w:rPr>
          <w:color w:val="231F20"/>
          <w:w w:val="80"/>
          <w:sz w:val="14"/>
        </w:rPr>
        <w:t>as</w:t>
      </w:r>
      <w:r>
        <w:rPr>
          <w:color w:val="231F20"/>
          <w:spacing w:val="2"/>
          <w:sz w:val="14"/>
        </w:rPr>
        <w:t> </w:t>
      </w:r>
      <w:r>
        <w:rPr>
          <w:color w:val="231F20"/>
          <w:w w:val="80"/>
          <w:sz w:val="14"/>
        </w:rPr>
        <w:t>the</w:t>
      </w:r>
      <w:r>
        <w:rPr>
          <w:color w:val="231F20"/>
          <w:spacing w:val="1"/>
          <w:sz w:val="14"/>
        </w:rPr>
        <w:t> </w:t>
      </w:r>
      <w:r>
        <w:rPr>
          <w:color w:val="231F20"/>
          <w:w w:val="80"/>
          <w:sz w:val="14"/>
        </w:rPr>
        <w:t>sole</w:t>
      </w:r>
      <w:r>
        <w:rPr>
          <w:color w:val="231F20"/>
          <w:spacing w:val="2"/>
          <w:sz w:val="14"/>
        </w:rPr>
        <w:t> </w:t>
      </w:r>
      <w:r>
        <w:rPr>
          <w:color w:val="231F20"/>
          <w:w w:val="80"/>
          <w:sz w:val="14"/>
        </w:rPr>
        <w:t>determinant</w:t>
      </w:r>
      <w:r>
        <w:rPr>
          <w:color w:val="231F20"/>
          <w:spacing w:val="2"/>
          <w:sz w:val="14"/>
        </w:rPr>
        <w:t> </w:t>
      </w:r>
      <w:r>
        <w:rPr>
          <w:color w:val="231F20"/>
          <w:w w:val="80"/>
          <w:sz w:val="14"/>
        </w:rPr>
        <w:t>for</w:t>
      </w:r>
      <w:r>
        <w:rPr>
          <w:color w:val="231F20"/>
          <w:spacing w:val="1"/>
          <w:sz w:val="14"/>
        </w:rPr>
        <w:t> </w:t>
      </w:r>
      <w:r>
        <w:rPr>
          <w:color w:val="231F20"/>
          <w:w w:val="80"/>
          <w:sz w:val="14"/>
        </w:rPr>
        <w:t>clinical</w:t>
      </w:r>
      <w:r>
        <w:rPr>
          <w:color w:val="231F20"/>
          <w:spacing w:val="2"/>
          <w:sz w:val="14"/>
        </w:rPr>
        <w:t> </w:t>
      </w:r>
      <w:r>
        <w:rPr>
          <w:color w:val="231F20"/>
          <w:spacing w:val="-2"/>
          <w:w w:val="80"/>
          <w:sz w:val="14"/>
        </w:rPr>
        <w:t>diagnosis.</w:t>
      </w:r>
    </w:p>
    <w:p>
      <w:pPr>
        <w:pStyle w:val="ListParagraph"/>
        <w:numPr>
          <w:ilvl w:val="0"/>
          <w:numId w:val="5"/>
        </w:numPr>
        <w:tabs>
          <w:tab w:pos="328" w:val="left" w:leader="none"/>
        </w:tabs>
        <w:spacing w:line="240" w:lineRule="auto" w:before="0" w:after="0"/>
        <w:ind w:left="327" w:right="5218" w:hanging="227"/>
        <w:jc w:val="both"/>
        <w:rPr>
          <w:sz w:val="14"/>
        </w:rPr>
      </w:pPr>
      <w:r>
        <w:rPr>
          <w:color w:val="231F20"/>
          <w:w w:val="85"/>
          <w:sz w:val="14"/>
        </w:rPr>
        <w:t>If</w:t>
      </w:r>
      <w:r>
        <w:rPr>
          <w:color w:val="231F20"/>
          <w:spacing w:val="-4"/>
          <w:w w:val="85"/>
          <w:sz w:val="14"/>
        </w:rPr>
        <w:t> </w:t>
      </w:r>
      <w:r>
        <w:rPr>
          <w:color w:val="231F20"/>
          <w:w w:val="85"/>
          <w:sz w:val="14"/>
        </w:rPr>
        <w:t>the</w:t>
      </w:r>
      <w:r>
        <w:rPr>
          <w:color w:val="231F20"/>
          <w:spacing w:val="-4"/>
          <w:w w:val="85"/>
          <w:sz w:val="14"/>
        </w:rPr>
        <w:t> </w:t>
      </w:r>
      <w:r>
        <w:rPr>
          <w:color w:val="231F20"/>
          <w:w w:val="85"/>
          <w:sz w:val="14"/>
        </w:rPr>
        <w:t>reagents</w:t>
      </w:r>
      <w:r>
        <w:rPr>
          <w:color w:val="231F20"/>
          <w:spacing w:val="-4"/>
          <w:w w:val="85"/>
          <w:sz w:val="14"/>
        </w:rPr>
        <w:t> </w:t>
      </w:r>
      <w:r>
        <w:rPr>
          <w:color w:val="231F20"/>
          <w:w w:val="85"/>
          <w:sz w:val="14"/>
        </w:rPr>
        <w:t>come</w:t>
      </w:r>
      <w:r>
        <w:rPr>
          <w:color w:val="231F20"/>
          <w:spacing w:val="-4"/>
          <w:w w:val="85"/>
          <w:sz w:val="14"/>
        </w:rPr>
        <w:t> </w:t>
      </w:r>
      <w:r>
        <w:rPr>
          <w:color w:val="231F20"/>
          <w:w w:val="85"/>
          <w:sz w:val="14"/>
        </w:rPr>
        <w:t>in</w:t>
      </w:r>
      <w:r>
        <w:rPr>
          <w:color w:val="231F20"/>
          <w:spacing w:val="-4"/>
          <w:w w:val="85"/>
          <w:sz w:val="14"/>
        </w:rPr>
        <w:t> </w:t>
      </w:r>
      <w:r>
        <w:rPr>
          <w:color w:val="231F20"/>
          <w:w w:val="85"/>
          <w:sz w:val="14"/>
        </w:rPr>
        <w:t>contact</w:t>
      </w:r>
      <w:r>
        <w:rPr>
          <w:color w:val="231F20"/>
          <w:spacing w:val="-4"/>
          <w:w w:val="85"/>
          <w:sz w:val="14"/>
        </w:rPr>
        <w:t> </w:t>
      </w:r>
      <w:r>
        <w:rPr>
          <w:color w:val="231F20"/>
          <w:w w:val="85"/>
          <w:sz w:val="14"/>
        </w:rPr>
        <w:t>with</w:t>
      </w:r>
      <w:r>
        <w:rPr>
          <w:color w:val="231F20"/>
          <w:spacing w:val="-4"/>
          <w:w w:val="85"/>
          <w:sz w:val="14"/>
        </w:rPr>
        <w:t> </w:t>
      </w:r>
      <w:r>
        <w:rPr>
          <w:color w:val="231F20"/>
          <w:w w:val="85"/>
          <w:sz w:val="14"/>
        </w:rPr>
        <w:t>the</w:t>
      </w:r>
      <w:r>
        <w:rPr>
          <w:color w:val="231F20"/>
          <w:spacing w:val="-3"/>
          <w:w w:val="85"/>
          <w:sz w:val="14"/>
        </w:rPr>
        <w:t> </w:t>
      </w:r>
      <w:r>
        <w:rPr>
          <w:color w:val="231F20"/>
          <w:w w:val="85"/>
          <w:sz w:val="14"/>
        </w:rPr>
        <w:t>mouth,</w:t>
      </w:r>
      <w:r>
        <w:rPr>
          <w:color w:val="231F20"/>
          <w:spacing w:val="-4"/>
          <w:w w:val="85"/>
          <w:sz w:val="14"/>
        </w:rPr>
        <w:t> </w:t>
      </w:r>
      <w:r>
        <w:rPr>
          <w:color w:val="231F20"/>
          <w:w w:val="85"/>
          <w:sz w:val="14"/>
        </w:rPr>
        <w:t>eyes</w:t>
      </w:r>
      <w:r>
        <w:rPr>
          <w:color w:val="231F20"/>
          <w:spacing w:val="-3"/>
          <w:w w:val="85"/>
          <w:sz w:val="14"/>
        </w:rPr>
        <w:t> </w:t>
      </w:r>
      <w:r>
        <w:rPr>
          <w:color w:val="231F20"/>
          <w:w w:val="85"/>
          <w:sz w:val="14"/>
        </w:rPr>
        <w:t>or</w:t>
      </w:r>
      <w:r>
        <w:rPr>
          <w:color w:val="231F20"/>
          <w:spacing w:val="-3"/>
          <w:w w:val="85"/>
          <w:sz w:val="14"/>
        </w:rPr>
        <w:t> </w:t>
      </w:r>
      <w:r>
        <w:rPr>
          <w:color w:val="231F20"/>
          <w:w w:val="85"/>
          <w:sz w:val="14"/>
        </w:rPr>
        <w:t>skin,</w:t>
      </w:r>
      <w:r>
        <w:rPr>
          <w:color w:val="231F20"/>
          <w:spacing w:val="-4"/>
          <w:w w:val="85"/>
          <w:sz w:val="14"/>
        </w:rPr>
        <w:t> </w:t>
      </w:r>
      <w:r>
        <w:rPr>
          <w:color w:val="231F20"/>
          <w:w w:val="85"/>
          <w:sz w:val="14"/>
        </w:rPr>
        <w:t>wash</w:t>
      </w:r>
      <w:r>
        <w:rPr>
          <w:color w:val="231F20"/>
          <w:spacing w:val="-3"/>
          <w:w w:val="85"/>
          <w:sz w:val="14"/>
        </w:rPr>
        <w:t> </w:t>
      </w:r>
      <w:r>
        <w:rPr>
          <w:color w:val="231F20"/>
          <w:w w:val="85"/>
          <w:sz w:val="14"/>
        </w:rPr>
        <w:t>off</w:t>
      </w:r>
      <w:r>
        <w:rPr>
          <w:color w:val="231F20"/>
          <w:spacing w:val="-3"/>
          <w:w w:val="85"/>
          <w:sz w:val="14"/>
        </w:rPr>
        <w:t> </w:t>
      </w:r>
      <w:r>
        <w:rPr>
          <w:color w:val="231F20"/>
          <w:w w:val="85"/>
          <w:sz w:val="14"/>
        </w:rPr>
        <w:t>immediately</w:t>
      </w:r>
      <w:r>
        <w:rPr>
          <w:color w:val="231F20"/>
          <w:spacing w:val="-3"/>
          <w:w w:val="85"/>
          <w:sz w:val="14"/>
        </w:rPr>
        <w:t> </w:t>
      </w:r>
      <w:r>
        <w:rPr>
          <w:color w:val="231F20"/>
          <w:w w:val="85"/>
          <w:sz w:val="14"/>
        </w:rPr>
        <w:t>with</w:t>
      </w:r>
      <w:r>
        <w:rPr>
          <w:color w:val="231F20"/>
          <w:spacing w:val="40"/>
          <w:sz w:val="14"/>
        </w:rPr>
        <w:t> </w:t>
      </w:r>
      <w:r>
        <w:rPr>
          <w:color w:val="231F20"/>
          <w:w w:val="95"/>
          <w:sz w:val="14"/>
        </w:rPr>
        <w:t>a</w:t>
      </w:r>
      <w:r>
        <w:rPr>
          <w:color w:val="231F20"/>
          <w:spacing w:val="-8"/>
          <w:w w:val="95"/>
          <w:sz w:val="14"/>
        </w:rPr>
        <w:t> </w:t>
      </w:r>
      <w:r>
        <w:rPr>
          <w:color w:val="231F20"/>
          <w:w w:val="95"/>
          <w:sz w:val="14"/>
        </w:rPr>
        <w:t>large</w:t>
      </w:r>
      <w:r>
        <w:rPr>
          <w:color w:val="231F20"/>
          <w:spacing w:val="-8"/>
          <w:w w:val="95"/>
          <w:sz w:val="14"/>
        </w:rPr>
        <w:t> </w:t>
      </w:r>
      <w:r>
        <w:rPr>
          <w:color w:val="231F20"/>
          <w:w w:val="95"/>
          <w:sz w:val="14"/>
        </w:rPr>
        <w:t>amount</w:t>
      </w:r>
      <w:r>
        <w:rPr>
          <w:color w:val="231F20"/>
          <w:spacing w:val="-8"/>
          <w:w w:val="95"/>
          <w:sz w:val="14"/>
        </w:rPr>
        <w:t> </w:t>
      </w:r>
      <w:r>
        <w:rPr>
          <w:color w:val="231F20"/>
          <w:w w:val="95"/>
          <w:sz w:val="14"/>
        </w:rPr>
        <w:t>of</w:t>
      </w:r>
      <w:r>
        <w:rPr>
          <w:color w:val="231F20"/>
          <w:spacing w:val="-8"/>
          <w:w w:val="95"/>
          <w:sz w:val="14"/>
        </w:rPr>
        <w:t> </w:t>
      </w:r>
      <w:r>
        <w:rPr>
          <w:color w:val="231F20"/>
          <w:w w:val="95"/>
          <w:sz w:val="14"/>
        </w:rPr>
        <w:t>water.</w:t>
      </w:r>
    </w:p>
    <w:p>
      <w:pPr>
        <w:pStyle w:val="ListParagraph"/>
        <w:numPr>
          <w:ilvl w:val="0"/>
          <w:numId w:val="5"/>
        </w:numPr>
        <w:tabs>
          <w:tab w:pos="328" w:val="left" w:leader="none"/>
        </w:tabs>
        <w:spacing w:line="159" w:lineRule="exact" w:before="0" w:after="0"/>
        <w:ind w:left="327" w:right="0" w:hanging="228"/>
        <w:jc w:val="both"/>
        <w:rPr>
          <w:sz w:val="14"/>
        </w:rPr>
      </w:pPr>
      <w:r>
        <w:rPr>
          <w:color w:val="231F20"/>
          <w:w w:val="85"/>
          <w:sz w:val="14"/>
        </w:rPr>
        <w:t>Be</w:t>
      </w:r>
      <w:r>
        <w:rPr>
          <w:color w:val="231F20"/>
          <w:spacing w:val="-3"/>
          <w:w w:val="85"/>
          <w:sz w:val="14"/>
        </w:rPr>
        <w:t> </w:t>
      </w:r>
      <w:r>
        <w:rPr>
          <w:color w:val="231F20"/>
          <w:w w:val="85"/>
          <w:sz w:val="14"/>
        </w:rPr>
        <w:t>careful</w:t>
      </w:r>
      <w:r>
        <w:rPr>
          <w:color w:val="231F20"/>
          <w:spacing w:val="-2"/>
          <w:w w:val="85"/>
          <w:sz w:val="14"/>
        </w:rPr>
        <w:t> </w:t>
      </w:r>
      <w:r>
        <w:rPr>
          <w:color w:val="231F20"/>
          <w:w w:val="85"/>
          <w:sz w:val="14"/>
        </w:rPr>
        <w:t>not</w:t>
      </w:r>
      <w:r>
        <w:rPr>
          <w:color w:val="231F20"/>
          <w:spacing w:val="-2"/>
          <w:w w:val="85"/>
          <w:sz w:val="14"/>
        </w:rPr>
        <w:t> </w:t>
      </w:r>
      <w:r>
        <w:rPr>
          <w:color w:val="231F20"/>
          <w:w w:val="85"/>
          <w:sz w:val="14"/>
        </w:rPr>
        <w:t>to</w:t>
      </w:r>
      <w:r>
        <w:rPr>
          <w:color w:val="231F20"/>
          <w:spacing w:val="-2"/>
          <w:w w:val="85"/>
          <w:sz w:val="14"/>
        </w:rPr>
        <w:t> </w:t>
      </w:r>
      <w:r>
        <w:rPr>
          <w:color w:val="231F20"/>
          <w:w w:val="85"/>
          <w:sz w:val="14"/>
        </w:rPr>
        <w:t>cut</w:t>
      </w:r>
      <w:r>
        <w:rPr>
          <w:color w:val="231F20"/>
          <w:spacing w:val="-2"/>
          <w:w w:val="85"/>
          <w:sz w:val="14"/>
        </w:rPr>
        <w:t> </w:t>
      </w:r>
      <w:r>
        <w:rPr>
          <w:color w:val="231F20"/>
          <w:w w:val="85"/>
          <w:sz w:val="14"/>
        </w:rPr>
        <w:t>yourself</w:t>
      </w:r>
      <w:r>
        <w:rPr>
          <w:color w:val="231F20"/>
          <w:spacing w:val="-3"/>
          <w:w w:val="85"/>
          <w:sz w:val="14"/>
        </w:rPr>
        <w:t> </w:t>
      </w:r>
      <w:r>
        <w:rPr>
          <w:color w:val="231F20"/>
          <w:w w:val="85"/>
          <w:sz w:val="14"/>
        </w:rPr>
        <w:t>with</w:t>
      </w:r>
      <w:r>
        <w:rPr>
          <w:color w:val="231F20"/>
          <w:spacing w:val="-2"/>
          <w:w w:val="85"/>
          <w:sz w:val="14"/>
        </w:rPr>
        <w:t> </w:t>
      </w:r>
      <w:r>
        <w:rPr>
          <w:color w:val="231F20"/>
          <w:w w:val="85"/>
          <w:sz w:val="14"/>
        </w:rPr>
        <w:t>the</w:t>
      </w:r>
      <w:r>
        <w:rPr>
          <w:color w:val="231F20"/>
          <w:spacing w:val="-2"/>
          <w:w w:val="85"/>
          <w:sz w:val="14"/>
        </w:rPr>
        <w:t> </w:t>
      </w:r>
      <w:r>
        <w:rPr>
          <w:color w:val="231F20"/>
          <w:w w:val="85"/>
          <w:sz w:val="14"/>
        </w:rPr>
        <w:t>aluminum</w:t>
      </w:r>
      <w:r>
        <w:rPr>
          <w:color w:val="231F20"/>
          <w:spacing w:val="-2"/>
          <w:w w:val="85"/>
          <w:sz w:val="14"/>
        </w:rPr>
        <w:t> </w:t>
      </w:r>
      <w:r>
        <w:rPr>
          <w:color w:val="231F20"/>
          <w:w w:val="85"/>
          <w:sz w:val="14"/>
        </w:rPr>
        <w:t>cap</w:t>
      </w:r>
      <w:r>
        <w:rPr>
          <w:color w:val="231F20"/>
          <w:spacing w:val="-2"/>
          <w:w w:val="85"/>
          <w:sz w:val="14"/>
        </w:rPr>
        <w:t> </w:t>
      </w:r>
      <w:r>
        <w:rPr>
          <w:color w:val="231F20"/>
          <w:w w:val="85"/>
          <w:sz w:val="14"/>
        </w:rPr>
        <w:t>when</w:t>
      </w:r>
      <w:r>
        <w:rPr>
          <w:color w:val="231F20"/>
          <w:spacing w:val="-2"/>
          <w:w w:val="85"/>
          <w:sz w:val="14"/>
        </w:rPr>
        <w:t> </w:t>
      </w:r>
      <w:r>
        <w:rPr>
          <w:color w:val="231F20"/>
          <w:w w:val="85"/>
          <w:sz w:val="14"/>
        </w:rPr>
        <w:t>remove</w:t>
      </w:r>
      <w:r>
        <w:rPr>
          <w:color w:val="231F20"/>
          <w:spacing w:val="-3"/>
          <w:w w:val="85"/>
          <w:sz w:val="14"/>
        </w:rPr>
        <w:t> </w:t>
      </w:r>
      <w:r>
        <w:rPr>
          <w:color w:val="231F20"/>
          <w:w w:val="85"/>
          <w:sz w:val="14"/>
        </w:rPr>
        <w:t>it</w:t>
      </w:r>
      <w:r>
        <w:rPr>
          <w:color w:val="231F20"/>
          <w:spacing w:val="-2"/>
          <w:w w:val="85"/>
          <w:sz w:val="14"/>
        </w:rPr>
        <w:t> </w:t>
      </w:r>
      <w:r>
        <w:rPr>
          <w:color w:val="231F20"/>
          <w:w w:val="85"/>
          <w:sz w:val="14"/>
        </w:rPr>
        <w:t>from</w:t>
      </w:r>
      <w:r>
        <w:rPr>
          <w:color w:val="231F20"/>
          <w:spacing w:val="-2"/>
          <w:w w:val="85"/>
          <w:sz w:val="14"/>
        </w:rPr>
        <w:t> </w:t>
      </w:r>
      <w:r>
        <w:rPr>
          <w:color w:val="231F20"/>
          <w:w w:val="85"/>
          <w:sz w:val="14"/>
        </w:rPr>
        <w:t>the</w:t>
      </w:r>
      <w:r>
        <w:rPr>
          <w:color w:val="231F20"/>
          <w:spacing w:val="-2"/>
          <w:w w:val="85"/>
          <w:sz w:val="14"/>
        </w:rPr>
        <w:t> vial.</w:t>
      </w:r>
    </w:p>
    <w:p>
      <w:pPr>
        <w:pStyle w:val="ListParagraph"/>
        <w:numPr>
          <w:ilvl w:val="0"/>
          <w:numId w:val="5"/>
        </w:numPr>
        <w:tabs>
          <w:tab w:pos="328" w:val="left" w:leader="none"/>
        </w:tabs>
        <w:spacing w:line="240" w:lineRule="auto" w:before="0" w:after="0"/>
        <w:ind w:left="327" w:right="5220" w:hanging="227"/>
        <w:jc w:val="both"/>
        <w:rPr>
          <w:sz w:val="14"/>
        </w:rPr>
      </w:pPr>
      <w:r>
        <w:rPr>
          <w:color w:val="231F20"/>
          <w:w w:val="90"/>
          <w:sz w:val="14"/>
        </w:rPr>
        <w:t>When</w:t>
      </w:r>
      <w:r>
        <w:rPr>
          <w:color w:val="231F20"/>
          <w:spacing w:val="-6"/>
          <w:w w:val="90"/>
          <w:sz w:val="14"/>
        </w:rPr>
        <w:t> </w:t>
      </w:r>
      <w:r>
        <w:rPr>
          <w:color w:val="231F20"/>
          <w:w w:val="90"/>
          <w:sz w:val="14"/>
        </w:rPr>
        <w:t>discarding</w:t>
      </w:r>
      <w:r>
        <w:rPr>
          <w:color w:val="231F20"/>
          <w:spacing w:val="-6"/>
          <w:w w:val="90"/>
          <w:sz w:val="14"/>
        </w:rPr>
        <w:t> </w:t>
      </w:r>
      <w:r>
        <w:rPr>
          <w:color w:val="231F20"/>
          <w:w w:val="90"/>
          <w:sz w:val="14"/>
        </w:rPr>
        <w:t>the</w:t>
      </w:r>
      <w:r>
        <w:rPr>
          <w:color w:val="231F20"/>
          <w:spacing w:val="-6"/>
          <w:w w:val="90"/>
          <w:sz w:val="14"/>
        </w:rPr>
        <w:t> </w:t>
      </w:r>
      <w:r>
        <w:rPr>
          <w:color w:val="231F20"/>
          <w:w w:val="90"/>
          <w:sz w:val="14"/>
        </w:rPr>
        <w:t>reagents,</w:t>
      </w:r>
      <w:r>
        <w:rPr>
          <w:color w:val="231F20"/>
          <w:spacing w:val="-6"/>
          <w:w w:val="90"/>
          <w:sz w:val="14"/>
        </w:rPr>
        <w:t> </w:t>
      </w:r>
      <w:r>
        <w:rPr>
          <w:color w:val="231F20"/>
          <w:w w:val="90"/>
          <w:sz w:val="14"/>
        </w:rPr>
        <w:t>dispose</w:t>
      </w:r>
      <w:r>
        <w:rPr>
          <w:color w:val="231F20"/>
          <w:spacing w:val="-6"/>
          <w:w w:val="90"/>
          <w:sz w:val="14"/>
        </w:rPr>
        <w:t> </w:t>
      </w:r>
      <w:r>
        <w:rPr>
          <w:color w:val="231F20"/>
          <w:w w:val="90"/>
          <w:sz w:val="14"/>
        </w:rPr>
        <w:t>of</w:t>
      </w:r>
      <w:r>
        <w:rPr>
          <w:color w:val="231F20"/>
          <w:spacing w:val="-5"/>
          <w:w w:val="90"/>
          <w:sz w:val="14"/>
        </w:rPr>
        <w:t> </w:t>
      </w:r>
      <w:r>
        <w:rPr>
          <w:color w:val="231F20"/>
          <w:w w:val="90"/>
          <w:sz w:val="14"/>
        </w:rPr>
        <w:t>them</w:t>
      </w:r>
      <w:r>
        <w:rPr>
          <w:color w:val="231F20"/>
          <w:spacing w:val="-6"/>
          <w:w w:val="90"/>
          <w:sz w:val="14"/>
        </w:rPr>
        <w:t> </w:t>
      </w:r>
      <w:r>
        <w:rPr>
          <w:color w:val="231F20"/>
          <w:w w:val="90"/>
          <w:sz w:val="14"/>
        </w:rPr>
        <w:t>according</w:t>
      </w:r>
      <w:r>
        <w:rPr>
          <w:color w:val="231F20"/>
          <w:spacing w:val="-6"/>
          <w:w w:val="90"/>
          <w:sz w:val="14"/>
        </w:rPr>
        <w:t> </w:t>
      </w:r>
      <w:r>
        <w:rPr>
          <w:color w:val="231F20"/>
          <w:w w:val="90"/>
          <w:sz w:val="14"/>
        </w:rPr>
        <w:t>to</w:t>
      </w:r>
      <w:r>
        <w:rPr>
          <w:color w:val="231F20"/>
          <w:spacing w:val="-6"/>
          <w:w w:val="90"/>
          <w:sz w:val="14"/>
        </w:rPr>
        <w:t> </w:t>
      </w:r>
      <w:r>
        <w:rPr>
          <w:color w:val="231F20"/>
          <w:w w:val="90"/>
          <w:sz w:val="14"/>
        </w:rPr>
        <w:t>local</w:t>
      </w:r>
      <w:r>
        <w:rPr>
          <w:color w:val="231F20"/>
          <w:spacing w:val="-6"/>
          <w:w w:val="90"/>
          <w:sz w:val="14"/>
        </w:rPr>
        <w:t> </w:t>
      </w:r>
      <w:r>
        <w:rPr>
          <w:color w:val="231F20"/>
          <w:w w:val="90"/>
          <w:sz w:val="14"/>
        </w:rPr>
        <w:t>or</w:t>
      </w:r>
      <w:r>
        <w:rPr>
          <w:color w:val="231F20"/>
          <w:spacing w:val="-6"/>
          <w:w w:val="90"/>
          <w:sz w:val="14"/>
        </w:rPr>
        <w:t> </w:t>
      </w:r>
      <w:r>
        <w:rPr>
          <w:color w:val="231F20"/>
          <w:w w:val="90"/>
          <w:sz w:val="14"/>
        </w:rPr>
        <w:t>national</w:t>
      </w:r>
      <w:r>
        <w:rPr>
          <w:color w:val="231F20"/>
          <w:spacing w:val="-6"/>
          <w:w w:val="90"/>
          <w:sz w:val="14"/>
        </w:rPr>
        <w:t> </w:t>
      </w:r>
      <w:r>
        <w:rPr>
          <w:color w:val="231F20"/>
          <w:w w:val="90"/>
          <w:sz w:val="14"/>
        </w:rPr>
        <w:t>regu-</w:t>
      </w:r>
      <w:r>
        <w:rPr>
          <w:color w:val="231F20"/>
          <w:spacing w:val="40"/>
          <w:sz w:val="14"/>
        </w:rPr>
        <w:t> </w:t>
      </w:r>
      <w:r>
        <w:rPr>
          <w:color w:val="231F20"/>
          <w:w w:val="85"/>
          <w:sz w:val="14"/>
        </w:rPr>
        <w:t>lations.</w:t>
      </w:r>
      <w:r>
        <w:rPr>
          <w:color w:val="231F20"/>
          <w:spacing w:val="-3"/>
          <w:w w:val="85"/>
          <w:sz w:val="14"/>
        </w:rPr>
        <w:t> </w:t>
      </w:r>
      <w:r>
        <w:rPr>
          <w:color w:val="231F20"/>
          <w:w w:val="85"/>
          <w:sz w:val="14"/>
        </w:rPr>
        <w:t>Solvent</w:t>
      </w:r>
      <w:r>
        <w:rPr>
          <w:color w:val="231F20"/>
          <w:spacing w:val="-3"/>
          <w:w w:val="85"/>
          <w:sz w:val="14"/>
        </w:rPr>
        <w:t> </w:t>
      </w:r>
      <w:r>
        <w:rPr>
          <w:color w:val="231F20"/>
          <w:w w:val="85"/>
          <w:sz w:val="14"/>
        </w:rPr>
        <w:t>A contains 3 mg/L potassium ferrocyanide (1 mg/L as cyan).</w:t>
      </w:r>
    </w:p>
    <w:p>
      <w:pPr>
        <w:pStyle w:val="ListParagraph"/>
        <w:numPr>
          <w:ilvl w:val="0"/>
          <w:numId w:val="5"/>
        </w:numPr>
        <w:tabs>
          <w:tab w:pos="328" w:val="left" w:leader="none"/>
        </w:tabs>
        <w:spacing w:line="240" w:lineRule="auto" w:before="0" w:after="0"/>
        <w:ind w:left="327" w:right="5220" w:hanging="227"/>
        <w:jc w:val="both"/>
        <w:rPr>
          <w:sz w:val="14"/>
        </w:rPr>
      </w:pPr>
      <w:r>
        <w:rPr>
          <w:color w:val="231F20"/>
          <w:w w:val="85"/>
          <w:sz w:val="14"/>
        </w:rPr>
        <w:t>All</w:t>
      </w:r>
      <w:r>
        <w:rPr>
          <w:color w:val="231F20"/>
          <w:spacing w:val="-4"/>
          <w:w w:val="85"/>
          <w:sz w:val="14"/>
        </w:rPr>
        <w:t> </w:t>
      </w:r>
      <w:r>
        <w:rPr>
          <w:color w:val="231F20"/>
          <w:w w:val="85"/>
          <w:sz w:val="14"/>
        </w:rPr>
        <w:t>the</w:t>
      </w:r>
      <w:r>
        <w:rPr>
          <w:color w:val="231F20"/>
          <w:spacing w:val="-4"/>
          <w:w w:val="85"/>
          <w:sz w:val="14"/>
        </w:rPr>
        <w:t> </w:t>
      </w:r>
      <w:r>
        <w:rPr>
          <w:color w:val="231F20"/>
          <w:w w:val="85"/>
          <w:sz w:val="14"/>
        </w:rPr>
        <w:t>devices</w:t>
      </w:r>
      <w:r>
        <w:rPr>
          <w:color w:val="231F20"/>
          <w:spacing w:val="-3"/>
          <w:w w:val="85"/>
          <w:sz w:val="14"/>
        </w:rPr>
        <w:t> </w:t>
      </w:r>
      <w:r>
        <w:rPr>
          <w:color w:val="231F20"/>
          <w:w w:val="85"/>
          <w:sz w:val="14"/>
        </w:rPr>
        <w:t>including</w:t>
      </w:r>
      <w:r>
        <w:rPr>
          <w:color w:val="231F20"/>
          <w:spacing w:val="-4"/>
          <w:w w:val="85"/>
          <w:sz w:val="14"/>
        </w:rPr>
        <w:t> </w:t>
      </w:r>
      <w:r>
        <w:rPr>
          <w:color w:val="231F20"/>
          <w:w w:val="85"/>
          <w:sz w:val="14"/>
        </w:rPr>
        <w:t>reagents</w:t>
      </w:r>
      <w:r>
        <w:rPr>
          <w:color w:val="231F20"/>
          <w:spacing w:val="-4"/>
          <w:w w:val="85"/>
          <w:sz w:val="14"/>
        </w:rPr>
        <w:t> </w:t>
      </w:r>
      <w:r>
        <w:rPr>
          <w:color w:val="231F20"/>
          <w:w w:val="85"/>
          <w:sz w:val="14"/>
        </w:rPr>
        <w:t>and</w:t>
      </w:r>
      <w:r>
        <w:rPr>
          <w:color w:val="231F20"/>
          <w:spacing w:val="-3"/>
          <w:w w:val="85"/>
          <w:sz w:val="14"/>
        </w:rPr>
        <w:t> </w:t>
      </w:r>
      <w:r>
        <w:rPr>
          <w:color w:val="231F20"/>
          <w:w w:val="85"/>
          <w:sz w:val="14"/>
        </w:rPr>
        <w:t>reagent</w:t>
      </w:r>
      <w:r>
        <w:rPr>
          <w:color w:val="231F20"/>
          <w:spacing w:val="-4"/>
          <w:w w:val="85"/>
          <w:sz w:val="14"/>
        </w:rPr>
        <w:t> </w:t>
      </w:r>
      <w:r>
        <w:rPr>
          <w:color w:val="231F20"/>
          <w:w w:val="85"/>
          <w:sz w:val="14"/>
        </w:rPr>
        <w:t>bottles</w:t>
      </w:r>
      <w:r>
        <w:rPr>
          <w:color w:val="231F20"/>
          <w:spacing w:val="-4"/>
          <w:w w:val="85"/>
          <w:sz w:val="14"/>
        </w:rPr>
        <w:t> </w:t>
      </w:r>
      <w:r>
        <w:rPr>
          <w:color w:val="231F20"/>
          <w:w w:val="85"/>
          <w:sz w:val="14"/>
        </w:rPr>
        <w:t>contacted</w:t>
      </w:r>
      <w:r>
        <w:rPr>
          <w:color w:val="231F20"/>
          <w:spacing w:val="-3"/>
          <w:w w:val="85"/>
          <w:sz w:val="14"/>
        </w:rPr>
        <w:t> </w:t>
      </w:r>
      <w:r>
        <w:rPr>
          <w:color w:val="231F20"/>
          <w:w w:val="85"/>
          <w:sz w:val="14"/>
        </w:rPr>
        <w:t>with</w:t>
      </w:r>
      <w:r>
        <w:rPr>
          <w:color w:val="231F20"/>
          <w:spacing w:val="-4"/>
          <w:w w:val="85"/>
          <w:sz w:val="14"/>
        </w:rPr>
        <w:t> </w:t>
      </w:r>
      <w:r>
        <w:rPr>
          <w:color w:val="231F20"/>
          <w:w w:val="85"/>
          <w:sz w:val="14"/>
        </w:rPr>
        <w:t>specimen</w:t>
      </w:r>
      <w:r>
        <w:rPr>
          <w:color w:val="231F20"/>
          <w:spacing w:val="-4"/>
          <w:w w:val="85"/>
          <w:sz w:val="14"/>
        </w:rPr>
        <w:t> </w:t>
      </w:r>
      <w:r>
        <w:rPr>
          <w:color w:val="231F20"/>
          <w:w w:val="85"/>
          <w:sz w:val="14"/>
        </w:rPr>
        <w:t>should</w:t>
      </w:r>
      <w:r>
        <w:rPr>
          <w:color w:val="231F20"/>
          <w:spacing w:val="40"/>
          <w:sz w:val="14"/>
        </w:rPr>
        <w:t> </w:t>
      </w:r>
      <w:r>
        <w:rPr>
          <w:color w:val="231F20"/>
          <w:w w:val="90"/>
          <w:sz w:val="14"/>
        </w:rPr>
        <w:t>be</w:t>
      </w:r>
      <w:r>
        <w:rPr>
          <w:color w:val="231F20"/>
          <w:spacing w:val="-6"/>
          <w:w w:val="90"/>
          <w:sz w:val="14"/>
        </w:rPr>
        <w:t> </w:t>
      </w:r>
      <w:r>
        <w:rPr>
          <w:color w:val="231F20"/>
          <w:w w:val="90"/>
          <w:sz w:val="14"/>
        </w:rPr>
        <w:t>considered</w:t>
      </w:r>
      <w:r>
        <w:rPr>
          <w:color w:val="231F20"/>
          <w:spacing w:val="-6"/>
          <w:w w:val="90"/>
          <w:sz w:val="14"/>
        </w:rPr>
        <w:t> </w:t>
      </w:r>
      <w:r>
        <w:rPr>
          <w:color w:val="231F20"/>
          <w:w w:val="90"/>
          <w:sz w:val="14"/>
        </w:rPr>
        <w:t>potentially</w:t>
      </w:r>
      <w:r>
        <w:rPr>
          <w:color w:val="231F20"/>
          <w:spacing w:val="-6"/>
          <w:w w:val="90"/>
          <w:sz w:val="14"/>
        </w:rPr>
        <w:t> </w:t>
      </w:r>
      <w:r>
        <w:rPr>
          <w:color w:val="231F20"/>
          <w:w w:val="90"/>
          <w:sz w:val="14"/>
        </w:rPr>
        <w:t>infectious.</w:t>
      </w:r>
    </w:p>
    <w:p>
      <w:pPr>
        <w:pStyle w:val="ListParagraph"/>
        <w:numPr>
          <w:ilvl w:val="0"/>
          <w:numId w:val="5"/>
        </w:numPr>
        <w:tabs>
          <w:tab w:pos="328" w:val="left" w:leader="none"/>
        </w:tabs>
        <w:spacing w:line="240" w:lineRule="auto" w:before="0" w:after="0"/>
        <w:ind w:left="327" w:right="5220" w:hanging="227"/>
        <w:jc w:val="both"/>
        <w:rPr>
          <w:sz w:val="14"/>
        </w:rPr>
      </w:pPr>
      <w:r>
        <w:rPr>
          <w:color w:val="231F20"/>
          <w:w w:val="85"/>
          <w:sz w:val="14"/>
        </w:rPr>
        <w:t>Sodium azide may react with lead or copper plumbing to form explosive compounds.</w:t>
      </w:r>
      <w:r>
        <w:rPr>
          <w:color w:val="231F20"/>
          <w:spacing w:val="40"/>
          <w:sz w:val="14"/>
        </w:rPr>
        <w:t> </w:t>
      </w:r>
      <w:r>
        <w:rPr>
          <w:color w:val="231F20"/>
          <w:w w:val="85"/>
          <w:sz w:val="14"/>
        </w:rPr>
        <w:t>Even though the reagent contains minute quantity of sodium azide, drains should be</w:t>
      </w:r>
      <w:r>
        <w:rPr>
          <w:color w:val="231F20"/>
          <w:spacing w:val="40"/>
          <w:sz w:val="14"/>
        </w:rPr>
        <w:t> </w:t>
      </w:r>
      <w:r>
        <w:rPr>
          <w:color w:val="231F20"/>
          <w:spacing w:val="-2"/>
          <w:w w:val="90"/>
          <w:sz w:val="14"/>
        </w:rPr>
        <w:t>flushed</w:t>
      </w:r>
      <w:r>
        <w:rPr>
          <w:color w:val="231F20"/>
          <w:spacing w:val="-4"/>
          <w:w w:val="90"/>
          <w:sz w:val="14"/>
        </w:rPr>
        <w:t> </w:t>
      </w:r>
      <w:r>
        <w:rPr>
          <w:color w:val="231F20"/>
          <w:spacing w:val="-2"/>
          <w:w w:val="90"/>
          <w:sz w:val="14"/>
        </w:rPr>
        <w:t>well</w:t>
      </w:r>
      <w:r>
        <w:rPr>
          <w:color w:val="231F20"/>
          <w:spacing w:val="-4"/>
          <w:w w:val="90"/>
          <w:sz w:val="14"/>
        </w:rPr>
        <w:t> </w:t>
      </w:r>
      <w:r>
        <w:rPr>
          <w:color w:val="231F20"/>
          <w:spacing w:val="-2"/>
          <w:w w:val="90"/>
          <w:sz w:val="14"/>
        </w:rPr>
        <w:t>with a</w:t>
      </w:r>
      <w:r>
        <w:rPr>
          <w:color w:val="231F20"/>
          <w:spacing w:val="-3"/>
          <w:w w:val="90"/>
          <w:sz w:val="14"/>
        </w:rPr>
        <w:t> </w:t>
      </w:r>
      <w:r>
        <w:rPr>
          <w:color w:val="231F20"/>
          <w:spacing w:val="-2"/>
          <w:w w:val="90"/>
          <w:sz w:val="14"/>
        </w:rPr>
        <w:t>large</w:t>
      </w:r>
      <w:r>
        <w:rPr>
          <w:color w:val="231F20"/>
          <w:spacing w:val="-3"/>
          <w:w w:val="90"/>
          <w:sz w:val="14"/>
        </w:rPr>
        <w:t> </w:t>
      </w:r>
      <w:r>
        <w:rPr>
          <w:color w:val="231F20"/>
          <w:spacing w:val="-2"/>
          <w:w w:val="90"/>
          <w:sz w:val="14"/>
        </w:rPr>
        <w:t>amount</w:t>
      </w:r>
      <w:r>
        <w:rPr>
          <w:color w:val="231F20"/>
          <w:spacing w:val="-3"/>
          <w:w w:val="90"/>
          <w:sz w:val="14"/>
        </w:rPr>
        <w:t> </w:t>
      </w:r>
      <w:r>
        <w:rPr>
          <w:color w:val="231F20"/>
          <w:spacing w:val="-2"/>
          <w:w w:val="90"/>
          <w:sz w:val="14"/>
        </w:rPr>
        <w:t>of</w:t>
      </w:r>
      <w:r>
        <w:rPr>
          <w:color w:val="231F20"/>
          <w:spacing w:val="-3"/>
          <w:w w:val="90"/>
          <w:sz w:val="14"/>
        </w:rPr>
        <w:t> </w:t>
      </w:r>
      <w:r>
        <w:rPr>
          <w:color w:val="231F20"/>
          <w:spacing w:val="-2"/>
          <w:w w:val="90"/>
          <w:sz w:val="14"/>
        </w:rPr>
        <w:t>water,</w:t>
      </w:r>
      <w:r>
        <w:rPr>
          <w:color w:val="231F20"/>
          <w:spacing w:val="-5"/>
          <w:w w:val="90"/>
          <w:sz w:val="14"/>
        </w:rPr>
        <w:t> </w:t>
      </w:r>
      <w:r>
        <w:rPr>
          <w:color w:val="231F20"/>
          <w:spacing w:val="-2"/>
          <w:w w:val="90"/>
          <w:sz w:val="14"/>
        </w:rPr>
        <w:t>when discarding</w:t>
      </w:r>
      <w:r>
        <w:rPr>
          <w:color w:val="231F20"/>
          <w:spacing w:val="-3"/>
          <w:w w:val="90"/>
          <w:sz w:val="14"/>
        </w:rPr>
        <w:t> </w:t>
      </w:r>
      <w:r>
        <w:rPr>
          <w:color w:val="231F20"/>
          <w:spacing w:val="-2"/>
          <w:w w:val="90"/>
          <w:sz w:val="14"/>
        </w:rPr>
        <w:t>the</w:t>
      </w:r>
      <w:r>
        <w:rPr>
          <w:color w:val="231F20"/>
          <w:spacing w:val="-3"/>
          <w:w w:val="90"/>
          <w:sz w:val="14"/>
        </w:rPr>
        <w:t> </w:t>
      </w:r>
      <w:r>
        <w:rPr>
          <w:color w:val="231F20"/>
          <w:spacing w:val="-2"/>
          <w:w w:val="90"/>
          <w:sz w:val="14"/>
        </w:rPr>
        <w:t>reagents.</w:t>
      </w:r>
    </w:p>
    <w:sectPr>
      <w:type w:val="continuous"/>
      <w:pgSz w:w="11910" w:h="16840"/>
      <w:pgMar w:header="226" w:footer="887" w:top="1720" w:bottom="1080" w:left="920" w:right="9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Lucida Sans Unicode">
    <w:altName w:val="Lucida Sans Unicode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drawing>
        <wp:anchor distT="0" distB="0" distL="0" distR="0" allowOverlap="1" layoutInCell="1" locked="0" behindDoc="1" simplePos="0" relativeHeight="487408640">
          <wp:simplePos x="0" y="0"/>
          <wp:positionH relativeFrom="page">
            <wp:posOffset>6443998</wp:posOffset>
          </wp:positionH>
          <wp:positionV relativeFrom="page">
            <wp:posOffset>10061999</wp:posOffset>
          </wp:positionV>
          <wp:extent cx="469468" cy="467956"/>
          <wp:effectExtent l="0" t="0" r="0" b="0"/>
          <wp:wrapNone/>
          <wp:docPr id="5" name="image9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" name="image9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69468" cy="4679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line style="position:absolute;mso-position-horizontal-relative:page;mso-position-vertical-relative:page;z-index:-15907328" from="28.3465pt,788.031982pt" to="544.2505pt,788.031982pt" stroked="true" strokeweight="1pt" strokecolor="#231f20">
          <v:stroke dashstyle="solid"/>
          <w10:wrap type="none"/>
        </v:line>
      </w:pict>
    </w:r>
    <w:r>
      <w:rPr/>
      <w:pict>
        <v:shape style="position:absolute;margin-left:305.141388pt;margin-top:790.46051pt;width:187.4pt;height:38.85pt;mso-position-horizontal-relative:page;mso-position-vertical-relative:page;z-index:-15906816" type="#_x0000_t202" id="docshape15" filled="false" stroked="false">
          <v:textbox inset="0,0,0,0">
            <w:txbxContent>
              <w:p>
                <w:pPr>
                  <w:spacing w:before="26"/>
                  <w:ind w:left="20" w:right="0" w:firstLine="0"/>
                  <w:jc w:val="left"/>
                  <w:rPr>
                    <w:b/>
                    <w:sz w:val="17"/>
                  </w:rPr>
                </w:pPr>
                <w:r>
                  <w:rPr>
                    <w:b/>
                    <w:color w:val="231F20"/>
                    <w:sz w:val="17"/>
                  </w:rPr>
                  <w:t>FUJIFILM</w:t>
                </w:r>
                <w:r>
                  <w:rPr>
                    <w:b/>
                    <w:color w:val="231F20"/>
                    <w:spacing w:val="3"/>
                    <w:sz w:val="17"/>
                  </w:rPr>
                  <w:t> </w:t>
                </w:r>
                <w:r>
                  <w:rPr>
                    <w:b/>
                    <w:color w:val="231F20"/>
                    <w:sz w:val="17"/>
                  </w:rPr>
                  <w:t>Wako</w:t>
                </w:r>
                <w:r>
                  <w:rPr>
                    <w:b/>
                    <w:color w:val="231F20"/>
                    <w:spacing w:val="3"/>
                    <w:sz w:val="17"/>
                  </w:rPr>
                  <w:t> </w:t>
                </w:r>
                <w:r>
                  <w:rPr>
                    <w:b/>
                    <w:color w:val="231F20"/>
                    <w:sz w:val="17"/>
                  </w:rPr>
                  <w:t>Chemicals</w:t>
                </w:r>
                <w:r>
                  <w:rPr>
                    <w:b/>
                    <w:color w:val="231F20"/>
                    <w:spacing w:val="3"/>
                    <w:sz w:val="17"/>
                  </w:rPr>
                  <w:t> </w:t>
                </w:r>
                <w:r>
                  <w:rPr>
                    <w:b/>
                    <w:color w:val="231F20"/>
                    <w:sz w:val="17"/>
                  </w:rPr>
                  <w:t>Europe</w:t>
                </w:r>
                <w:r>
                  <w:rPr>
                    <w:b/>
                    <w:color w:val="231F20"/>
                    <w:spacing w:val="4"/>
                    <w:sz w:val="17"/>
                  </w:rPr>
                  <w:t> </w:t>
                </w:r>
                <w:r>
                  <w:rPr>
                    <w:b/>
                    <w:color w:val="231F20"/>
                    <w:spacing w:val="-4"/>
                    <w:sz w:val="17"/>
                  </w:rPr>
                  <w:t>GmbH</w:t>
                </w:r>
              </w:p>
              <w:p>
                <w:pPr>
                  <w:pStyle w:val="BodyText"/>
                  <w:spacing w:before="13"/>
                  <w:ind w:left="20"/>
                </w:pPr>
                <w:r>
                  <w:rPr>
                    <w:color w:val="231F20"/>
                  </w:rPr>
                  <w:t>Fuggerstr.</w:t>
                </w:r>
                <w:r>
                  <w:rPr>
                    <w:color w:val="231F20"/>
                    <w:spacing w:val="-4"/>
                  </w:rPr>
                  <w:t> </w:t>
                </w:r>
                <w:r>
                  <w:rPr>
                    <w:color w:val="231F20"/>
                  </w:rPr>
                  <w:t>12</w:t>
                </w:r>
                <w:r>
                  <w:rPr>
                    <w:color w:val="231F20"/>
                    <w:spacing w:val="-3"/>
                  </w:rPr>
                  <w:t> </w:t>
                </w:r>
                <w:r>
                  <w:rPr>
                    <w:color w:val="231F20"/>
                  </w:rPr>
                  <w:t>·</w:t>
                </w:r>
                <w:r>
                  <w:rPr>
                    <w:color w:val="231F20"/>
                    <w:spacing w:val="-4"/>
                  </w:rPr>
                  <w:t> </w:t>
                </w:r>
                <w:r>
                  <w:rPr>
                    <w:color w:val="231F20"/>
                  </w:rPr>
                  <w:t>41468</w:t>
                </w:r>
                <w:r>
                  <w:rPr>
                    <w:color w:val="231F20"/>
                    <w:spacing w:val="-3"/>
                  </w:rPr>
                  <w:t> </w:t>
                </w:r>
                <w:r>
                  <w:rPr>
                    <w:color w:val="231F20"/>
                  </w:rPr>
                  <w:t>Neuss</w:t>
                </w:r>
                <w:r>
                  <w:rPr>
                    <w:color w:val="231F20"/>
                    <w:spacing w:val="-3"/>
                  </w:rPr>
                  <w:t> </w:t>
                </w:r>
                <w:r>
                  <w:rPr>
                    <w:color w:val="231F20"/>
                  </w:rPr>
                  <w:t>·</w:t>
                </w:r>
                <w:r>
                  <w:rPr>
                    <w:color w:val="231F20"/>
                    <w:spacing w:val="-4"/>
                  </w:rPr>
                  <w:t> </w:t>
                </w:r>
                <w:r>
                  <w:rPr>
                    <w:color w:val="231F20"/>
                    <w:spacing w:val="-2"/>
                  </w:rPr>
                  <w:t>Germany</w:t>
                </w:r>
              </w:p>
              <w:p>
                <w:pPr>
                  <w:pStyle w:val="BodyText"/>
                  <w:spacing w:before="19"/>
                  <w:ind w:left="20"/>
                </w:pPr>
                <w:r>
                  <w:rPr>
                    <w:color w:val="231F20"/>
                  </w:rPr>
                  <w:t>Telephone:</w:t>
                </w:r>
                <w:r>
                  <w:rPr>
                    <w:color w:val="231F20"/>
                    <w:spacing w:val="-3"/>
                  </w:rPr>
                  <w:t> </w:t>
                </w:r>
                <w:r>
                  <w:rPr>
                    <w:color w:val="231F20"/>
                  </w:rPr>
                  <w:t>+49</w:t>
                </w:r>
                <w:r>
                  <w:rPr>
                    <w:color w:val="231F20"/>
                    <w:spacing w:val="-2"/>
                  </w:rPr>
                  <w:t> </w:t>
                </w:r>
                <w:r>
                  <w:rPr>
                    <w:color w:val="231F20"/>
                  </w:rPr>
                  <w:t>2131</w:t>
                </w:r>
                <w:r>
                  <w:rPr>
                    <w:color w:val="231F20"/>
                    <w:spacing w:val="-2"/>
                  </w:rPr>
                  <w:t> </w:t>
                </w:r>
                <w:r>
                  <w:rPr>
                    <w:color w:val="231F20"/>
                  </w:rPr>
                  <w:t>311</w:t>
                </w:r>
                <w:r>
                  <w:rPr>
                    <w:color w:val="231F20"/>
                    <w:spacing w:val="-2"/>
                  </w:rPr>
                  <w:t> </w:t>
                </w:r>
                <w:r>
                  <w:rPr>
                    <w:color w:val="231F20"/>
                  </w:rPr>
                  <w:t>272</w:t>
                </w:r>
                <w:r>
                  <w:rPr>
                    <w:color w:val="231F20"/>
                    <w:spacing w:val="-2"/>
                  </w:rPr>
                  <w:t> </w:t>
                </w:r>
                <w:r>
                  <w:rPr>
                    <w:color w:val="231F20"/>
                  </w:rPr>
                  <w:t>·</w:t>
                </w:r>
                <w:r>
                  <w:rPr>
                    <w:color w:val="231F20"/>
                    <w:spacing w:val="-3"/>
                  </w:rPr>
                  <w:t> </w:t>
                </w:r>
                <w:r>
                  <w:rPr>
                    <w:color w:val="231F20"/>
                  </w:rPr>
                  <w:t>Fax:</w:t>
                </w:r>
                <w:r>
                  <w:rPr>
                    <w:color w:val="231F20"/>
                    <w:spacing w:val="-2"/>
                  </w:rPr>
                  <w:t> </w:t>
                </w:r>
                <w:r>
                  <w:rPr>
                    <w:color w:val="231F20"/>
                  </w:rPr>
                  <w:t>+49</w:t>
                </w:r>
                <w:r>
                  <w:rPr>
                    <w:color w:val="231F20"/>
                    <w:spacing w:val="-2"/>
                  </w:rPr>
                  <w:t> </w:t>
                </w:r>
                <w:r>
                  <w:rPr>
                    <w:color w:val="231F20"/>
                  </w:rPr>
                  <w:t>2131</w:t>
                </w:r>
                <w:r>
                  <w:rPr>
                    <w:color w:val="231F20"/>
                    <w:spacing w:val="-2"/>
                  </w:rPr>
                  <w:t> </w:t>
                </w:r>
                <w:r>
                  <w:rPr>
                    <w:color w:val="231F20"/>
                  </w:rPr>
                  <w:t>311</w:t>
                </w:r>
                <w:r>
                  <w:rPr>
                    <w:color w:val="231F20"/>
                    <w:spacing w:val="-2"/>
                  </w:rPr>
                  <w:t> </w:t>
                </w:r>
                <w:r>
                  <w:rPr>
                    <w:color w:val="231F20"/>
                    <w:spacing w:val="-5"/>
                  </w:rPr>
                  <w:t>110</w:t>
                </w:r>
              </w:p>
              <w:p>
                <w:pPr>
                  <w:spacing w:before="19"/>
                  <w:ind w:left="20" w:right="0" w:firstLine="0"/>
                  <w:jc w:val="left"/>
                  <w:rPr>
                    <w:b/>
                    <w:sz w:val="14"/>
                  </w:rPr>
                </w:pPr>
                <w:hyperlink r:id="rId2">
                  <w:r>
                    <w:rPr>
                      <w:color w:val="231F20"/>
                      <w:spacing w:val="-2"/>
                      <w:sz w:val="14"/>
                    </w:rPr>
                    <w:t>diagnostics_wkeu@fujifilm.com</w:t>
                  </w:r>
                </w:hyperlink>
                <w:r>
                  <w:rPr>
                    <w:color w:val="231F20"/>
                    <w:spacing w:val="23"/>
                    <w:sz w:val="14"/>
                  </w:rPr>
                  <w:t> </w:t>
                </w:r>
                <w:r>
                  <w:rPr>
                    <w:color w:val="231F20"/>
                    <w:spacing w:val="-2"/>
                    <w:sz w:val="14"/>
                  </w:rPr>
                  <w:t>·</w:t>
                </w:r>
                <w:r>
                  <w:rPr>
                    <w:color w:val="231F20"/>
                    <w:spacing w:val="23"/>
                    <w:sz w:val="14"/>
                  </w:rPr>
                  <w:t> </w:t>
                </w:r>
                <w:hyperlink r:id="rId3">
                  <w:r>
                    <w:rPr>
                      <w:b/>
                      <w:color w:val="231F20"/>
                      <w:spacing w:val="-2"/>
                      <w:sz w:val="14"/>
                    </w:rPr>
                    <w:t>www.wako-chemicals.de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244.370193pt;margin-top:792.083984pt;width:45.6pt;height:10.2pt;mso-position-horizontal-relative:page;mso-position-vertical-relative:page;z-index:-15906304" type="#_x0000_t202" id="docshape16" filled="false" stroked="false">
          <v:textbox inset="0,0,0,0">
            <w:txbxContent>
              <w:p>
                <w:pPr>
                  <w:pStyle w:val="BodyText"/>
                  <w:spacing w:before="22"/>
                  <w:ind w:left="20"/>
                </w:pPr>
                <w:r>
                  <w:rPr>
                    <w:color w:val="231F20"/>
                    <w:spacing w:val="-2"/>
                  </w:rPr>
                  <w:t>Manufacturer:</w:t>
                </w:r>
              </w:p>
            </w:txbxContent>
          </v:textbox>
          <w10:wrap type="none"/>
        </v:shape>
      </w:pict>
    </w:r>
    <w:r>
      <w:rPr/>
      <w:pict>
        <v:shape style="position:absolute;margin-left:50.023399pt;margin-top:819.379822pt;width:31.7pt;height:10.050pt;mso-position-horizontal-relative:page;mso-position-vertical-relative:page;z-index:-15905792" type="#_x0000_t202" id="docshape17" filled="false" stroked="false">
          <v:textbox inset="0,0,0,0">
            <w:txbxContent>
              <w:p>
                <w:pPr>
                  <w:pStyle w:val="BodyText"/>
                  <w:spacing w:before="19"/>
                  <w:ind w:left="20"/>
                </w:pPr>
                <w:r>
                  <w:rPr>
                    <w:color w:val="231F20"/>
                    <w:w w:val="75"/>
                  </w:rPr>
                  <w:t>EN</w:t>
                </w:r>
                <w:r>
                  <w:rPr>
                    <w:color w:val="231F20"/>
                    <w:spacing w:val="-3"/>
                    <w:w w:val="90"/>
                  </w:rPr>
                  <w:t> </w:t>
                </w:r>
                <w:r>
                  <w:rPr>
                    <w:color w:val="231F20"/>
                    <w:spacing w:val="-4"/>
                    <w:w w:val="90"/>
                  </w:rPr>
                  <w:t>0318D5</w:t>
                </w:r>
              </w:p>
            </w:txbxContent>
          </v:textbox>
          <w10:wrap type="none"/>
        </v:shape>
      </w:pict>
    </w:r>
    <w:r>
      <w:rPr/>
      <w:pict>
        <v:shape style="position:absolute;margin-left:168.230896pt;margin-top:819.379822pt;width:10.4pt;height:10.050pt;mso-position-horizontal-relative:page;mso-position-vertical-relative:page;z-index:-15905280" type="#_x0000_t202" id="docshape18" filled="false" stroked="false">
          <v:textbox inset="0,0,0,0">
            <w:txbxContent>
              <w:p>
                <w:pPr>
                  <w:pStyle w:val="BodyText"/>
                  <w:spacing w:before="19"/>
                  <w:ind w:left="60"/>
                </w:pPr>
                <w:r>
                  <w:rPr>
                    <w:color w:val="231F20"/>
                    <w:w w:val="86"/>
                  </w:rPr>
                  <w:fldChar w:fldCharType="begin"/>
                </w:r>
                <w:r>
                  <w:rPr>
                    <w:color w:val="231F20"/>
                    <w:w w:val="86"/>
                  </w:rPr>
                  <w:instrText> PAGE </w:instrText>
                </w:r>
                <w:r>
                  <w:rPr>
                    <w:color w:val="231F20"/>
                    <w:w w:val="86"/>
                  </w:rPr>
                  <w:fldChar w:fldCharType="separate"/>
                </w:r>
                <w:r>
                  <w:rPr>
                    <w:color w:val="231F20"/>
                    <w:w w:val="86"/>
                  </w:rPr>
                  <w:t>1</w:t>
                </w:r>
                <w:r>
                  <w:rPr>
                    <w:color w:val="231F20"/>
                    <w:w w:val="86"/>
                  </w:rPr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group style="position:absolute;margin-left:132.721497pt;margin-top:11.323pt;width:31.7pt;height:18.3pt;mso-position-horizontal-relative:page;mso-position-vertical-relative:page;z-index:-15912448" id="docshapegroup1" coordorigin="2654,226" coordsize="634,366">
          <v:shape style="position:absolute;left:2654;top:226;width:220;height:366" type="#_x0000_t75" id="docshape2" stroked="false">
            <v:imagedata r:id="rId1" o:title=""/>
          </v:shape>
          <v:shape style="position:absolute;left:2918;top:226;width:370;height:365" type="#_x0000_t75" id="docshape3" stroked="false">
            <v:imagedata r:id="rId2" o:title=""/>
          </v:shape>
          <w10:wrap type="none"/>
        </v:group>
      </w:pict>
    </w:r>
    <w:r>
      <w:rPr/>
      <w:pict>
        <v:group style="position:absolute;margin-left:51.023499pt;margin-top:11.337999pt;width:43.85pt;height:18.9pt;mso-position-horizontal-relative:page;mso-position-vertical-relative:page;z-index:-15911936" id="docshapegroup4" coordorigin="1020,227" coordsize="877,378">
          <v:shape style="position:absolute;left:1020;top:226;width:247;height:366" type="#_x0000_t75" id="docshape5" stroked="false">
            <v:imagedata r:id="rId3" o:title=""/>
          </v:shape>
          <v:shape style="position:absolute;left:1318;top:226;width:313;height:378" type="#_x0000_t75" id="docshape6" stroked="false">
            <v:imagedata r:id="rId4" o:title=""/>
          </v:shape>
          <v:shape style="position:absolute;left:1669;top:226;width:228;height:378" type="#_x0000_t75" id="docshape7" stroked="false">
            <v:imagedata r:id="rId5" o:title=""/>
          </v:shape>
          <w10:wrap type="none"/>
        </v:group>
      </w:pict>
    </w:r>
    <w:r>
      <w:rPr/>
      <w:pict>
        <v:group style="position:absolute;margin-left:99.074501pt;margin-top:11.339pt;width:21.85pt;height:18.3pt;mso-position-horizontal-relative:page;mso-position-vertical-relative:page;z-index:-15911424" id="docshapegroup8" coordorigin="1981,227" coordsize="437,366">
          <v:shape style="position:absolute;left:1981;top:425;width:94;height:166" id="docshape9" coordorigin="1982,425" coordsize="94,166" path="m2075,425l1982,425,1982,587,1982,591,2073,591,2073,587,2075,587,2075,425xe" filled="true" fillcolor="#231f20" stroked="false">
            <v:path arrowok="t"/>
            <v:fill type="solid"/>
          </v:shape>
          <v:shape style="position:absolute;left:1981;top:226;width:94;height:197" id="docshape10" coordorigin="1981,227" coordsize="94,197" path="m2075,227l1986,227,1981,235,1981,423,2070,354,2073,351,2075,349,2075,344,2075,227xe" filled="true" fillcolor="#ed1a3a" stroked="false">
            <v:path arrowok="t"/>
            <v:fill type="solid"/>
          </v:shape>
          <v:shape style="position:absolute;left:2105;top:226;width:313;height:366" type="#_x0000_t75" id="docshape11" stroked="false">
            <v:imagedata r:id="rId6" o:title=""/>
          </v:shape>
          <w10:wrap type="none"/>
        </v:group>
      </w:pict>
    </w:r>
    <w:r>
      <w:rPr/>
      <w:pict>
        <v:shape style="position:absolute;margin-left:123.640503pt;margin-top:11.339999pt;width:4.7pt;height:18.25pt;mso-position-horizontal-relative:page;mso-position-vertical-relative:page;z-index:-15910912" id="docshape12" coordorigin="2473,227" coordsize="94,365" path="m2566,227l2477,227,2473,234,2473,592,2560,592,2566,588,2566,227xe" filled="true" fillcolor="#231f20" stroked="false">
          <v:path arrowok="t"/>
          <v:fill type="solid"/>
          <w10:wrap type="none"/>
        </v:shape>
      </w:pict>
    </w:r>
    <w:r>
      <w:rPr/>
      <w:drawing>
        <wp:anchor distT="0" distB="0" distL="0" distR="0" allowOverlap="1" layoutInCell="1" locked="0" behindDoc="1" simplePos="0" relativeHeight="487406080">
          <wp:simplePos x="0" y="0"/>
          <wp:positionH relativeFrom="page">
            <wp:posOffset>6552583</wp:posOffset>
          </wp:positionH>
          <wp:positionV relativeFrom="page">
            <wp:posOffset>755865</wp:posOffset>
          </wp:positionV>
          <wp:extent cx="137198" cy="251548"/>
          <wp:effectExtent l="0" t="0" r="0" b="0"/>
          <wp:wrapNone/>
          <wp:docPr id="1" name="image7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7.png"/>
                  <pic:cNvPicPr/>
                </pic:nvPicPr>
                <pic:blipFill>
                  <a:blip r:embed="rId7" cstate="print"/>
                  <a:stretch>
                    <a:fillRect/>
                  </a:stretch>
                </pic:blipFill>
                <pic:spPr>
                  <a:xfrm>
                    <a:off x="0" y="0"/>
                    <a:ext cx="137198" cy="2515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06592">
          <wp:simplePos x="0" y="0"/>
          <wp:positionH relativeFrom="page">
            <wp:posOffset>6765804</wp:posOffset>
          </wp:positionH>
          <wp:positionV relativeFrom="page">
            <wp:posOffset>755865</wp:posOffset>
          </wp:positionV>
          <wp:extent cx="137198" cy="251561"/>
          <wp:effectExtent l="0" t="0" r="0" b="0"/>
          <wp:wrapNone/>
          <wp:docPr id="3" name="image8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8.png"/>
                  <pic:cNvPicPr/>
                </pic:nvPicPr>
                <pic:blipFill>
                  <a:blip r:embed="rId8" cstate="print"/>
                  <a:stretch>
                    <a:fillRect/>
                  </a:stretch>
                </pic:blipFill>
                <pic:spPr>
                  <a:xfrm>
                    <a:off x="0" y="0"/>
                    <a:ext cx="137198" cy="25156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line style="position:absolute;mso-position-horizontal-relative:page;mso-position-vertical-relative:page;z-index:-15909376" from="28.3465pt,85.040001pt" to="544.2505pt,85.040001pt" stroked="true" strokeweight="1pt" strokecolor="#231f20">
          <v:stroke dashstyle="solid"/>
          <w10:wrap type="none"/>
        </v:lin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0.023399pt;margin-top:34.511501pt;width:298.150pt;height:46.25pt;mso-position-horizontal-relative:page;mso-position-vertical-relative:page;z-index:-15908864" type="#_x0000_t202" id="docshape13" filled="false" stroked="false">
          <v:textbox inset="0,0,0,0">
            <w:txbxContent>
              <w:p>
                <w:pPr>
                  <w:spacing w:before="32"/>
                  <w:ind w:left="20" w:right="0" w:firstLine="0"/>
                  <w:jc w:val="left"/>
                  <w:rPr>
                    <w:b/>
                    <w:sz w:val="32"/>
                  </w:rPr>
                </w:pPr>
                <w:r>
                  <w:rPr>
                    <w:b/>
                    <w:color w:val="231F20"/>
                    <w:w w:val="95"/>
                    <w:sz w:val="32"/>
                  </w:rPr>
                  <w:t>NEFA-</w:t>
                </w:r>
                <w:r>
                  <w:rPr>
                    <w:b/>
                    <w:color w:val="231F20"/>
                    <w:spacing w:val="-2"/>
                    <w:w w:val="95"/>
                    <w:sz w:val="32"/>
                  </w:rPr>
                  <w:t>HR(2)</w:t>
                </w:r>
              </w:p>
              <w:p>
                <w:pPr>
                  <w:spacing w:before="24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color w:val="231F20"/>
                    <w:w w:val="75"/>
                    <w:sz w:val="20"/>
                  </w:rPr>
                  <w:t>ACS-ACOD</w:t>
                </w:r>
                <w:r>
                  <w:rPr>
                    <w:b/>
                    <w:color w:val="231F20"/>
                    <w:spacing w:val="22"/>
                    <w:sz w:val="20"/>
                  </w:rPr>
                  <w:t> </w:t>
                </w:r>
                <w:r>
                  <w:rPr>
                    <w:b/>
                    <w:color w:val="231F20"/>
                    <w:spacing w:val="-2"/>
                    <w:w w:val="75"/>
                    <w:sz w:val="20"/>
                  </w:rPr>
                  <w:t>Method</w:t>
                </w:r>
              </w:p>
              <w:p>
                <w:pPr>
                  <w:spacing w:before="2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color w:val="231F20"/>
                    <w:w w:val="80"/>
                    <w:sz w:val="20"/>
                  </w:rPr>
                  <w:t>For</w:t>
                </w:r>
                <w:r>
                  <w:rPr>
                    <w:color w:val="231F20"/>
                    <w:sz w:val="20"/>
                  </w:rPr>
                  <w:t> </w:t>
                </w:r>
                <w:r>
                  <w:rPr>
                    <w:color w:val="231F20"/>
                    <w:w w:val="80"/>
                    <w:sz w:val="20"/>
                  </w:rPr>
                  <w:t>the</w:t>
                </w:r>
                <w:r>
                  <w:rPr>
                    <w:color w:val="231F20"/>
                    <w:sz w:val="20"/>
                  </w:rPr>
                  <w:t> </w:t>
                </w:r>
                <w:r>
                  <w:rPr>
                    <w:color w:val="231F20"/>
                    <w:w w:val="80"/>
                    <w:sz w:val="20"/>
                  </w:rPr>
                  <w:t>quantitative</w:t>
                </w:r>
                <w:r>
                  <w:rPr>
                    <w:color w:val="231F20"/>
                    <w:sz w:val="20"/>
                  </w:rPr>
                  <w:t> </w:t>
                </w:r>
                <w:r>
                  <w:rPr>
                    <w:color w:val="231F20"/>
                    <w:w w:val="80"/>
                    <w:sz w:val="20"/>
                  </w:rPr>
                  <w:t>determination</w:t>
                </w:r>
                <w:r>
                  <w:rPr>
                    <w:color w:val="231F20"/>
                    <w:spacing w:val="1"/>
                    <w:sz w:val="20"/>
                  </w:rPr>
                  <w:t> </w:t>
                </w:r>
                <w:r>
                  <w:rPr>
                    <w:color w:val="231F20"/>
                    <w:w w:val="80"/>
                    <w:sz w:val="20"/>
                  </w:rPr>
                  <w:t>of</w:t>
                </w:r>
                <w:r>
                  <w:rPr>
                    <w:color w:val="231F20"/>
                    <w:sz w:val="20"/>
                  </w:rPr>
                  <w:t> </w:t>
                </w:r>
                <w:r>
                  <w:rPr>
                    <w:color w:val="231F20"/>
                    <w:w w:val="80"/>
                    <w:sz w:val="20"/>
                  </w:rPr>
                  <w:t>Non-Esterified</w:t>
                </w:r>
                <w:r>
                  <w:rPr>
                    <w:color w:val="231F20"/>
                    <w:sz w:val="20"/>
                  </w:rPr>
                  <w:t> </w:t>
                </w:r>
                <w:r>
                  <w:rPr>
                    <w:color w:val="231F20"/>
                    <w:w w:val="80"/>
                    <w:sz w:val="20"/>
                  </w:rPr>
                  <w:t>Fatty</w:t>
                </w:r>
                <w:r>
                  <w:rPr>
                    <w:color w:val="231F20"/>
                    <w:spacing w:val="-8"/>
                    <w:sz w:val="20"/>
                  </w:rPr>
                  <w:t> </w:t>
                </w:r>
                <w:r>
                  <w:rPr>
                    <w:color w:val="231F20"/>
                    <w:w w:val="80"/>
                    <w:sz w:val="20"/>
                  </w:rPr>
                  <w:t>Acids</w:t>
                </w:r>
                <w:r>
                  <w:rPr>
                    <w:color w:val="231F20"/>
                    <w:sz w:val="20"/>
                  </w:rPr>
                  <w:t> </w:t>
                </w:r>
                <w:r>
                  <w:rPr>
                    <w:color w:val="231F20"/>
                    <w:w w:val="80"/>
                    <w:sz w:val="20"/>
                  </w:rPr>
                  <w:t>(NEFA)</w:t>
                </w:r>
                <w:r>
                  <w:rPr>
                    <w:color w:val="231F20"/>
                    <w:sz w:val="20"/>
                  </w:rPr>
                  <w:t> </w:t>
                </w:r>
                <w:r>
                  <w:rPr>
                    <w:color w:val="231F20"/>
                    <w:w w:val="80"/>
                    <w:sz w:val="20"/>
                  </w:rPr>
                  <w:t>in</w:t>
                </w:r>
                <w:r>
                  <w:rPr>
                    <w:color w:val="231F20"/>
                    <w:spacing w:val="1"/>
                    <w:sz w:val="20"/>
                  </w:rPr>
                  <w:t> </w:t>
                </w:r>
                <w:r>
                  <w:rPr>
                    <w:color w:val="231F20"/>
                    <w:spacing w:val="-2"/>
                    <w:w w:val="80"/>
                    <w:sz w:val="20"/>
                  </w:rPr>
                  <w:t>Serum</w:t>
                </w:r>
              </w:p>
            </w:txbxContent>
          </v:textbox>
          <w10:wrap type="none"/>
        </v:shape>
      </w:pict>
    </w:r>
    <w:r>
      <w:rPr/>
      <w:pict>
        <v:shape style="position:absolute;margin-left:394.432495pt;margin-top:38.936100pt;width:150.85pt;height:9.2pt;mso-position-horizontal-relative:page;mso-position-vertical-relative:page;z-index:-15908352" type="#_x0000_t202" id="docshape14" filled="false" stroked="false">
          <v:textbox inset="0,0,0,0">
            <w:txbxContent>
              <w:p>
                <w:pPr>
                  <w:spacing w:before="24"/>
                  <w:ind w:left="20" w:right="0" w:firstLine="0"/>
                  <w:jc w:val="left"/>
                  <w:rPr>
                    <w:b/>
                    <w:sz w:val="12"/>
                  </w:rPr>
                </w:pPr>
                <w:r>
                  <w:rPr>
                    <w:b/>
                    <w:color w:val="FFFFFF"/>
                    <w:spacing w:val="16"/>
                    <w:sz w:val="12"/>
                    <w:shd w:fill="ED1A3A" w:color="auto" w:val="clear"/>
                  </w:rPr>
                  <w:t> </w:t>
                </w:r>
                <w:r>
                  <w:rPr>
                    <w:b/>
                    <w:color w:val="FFFFFF"/>
                    <w:sz w:val="12"/>
                    <w:shd w:fill="ED1A3A" w:color="auto" w:val="clear"/>
                  </w:rPr>
                  <w:t>Read</w:t>
                </w:r>
                <w:r>
                  <w:rPr>
                    <w:b/>
                    <w:color w:val="FFFFFF"/>
                    <w:spacing w:val="-1"/>
                    <w:sz w:val="12"/>
                    <w:shd w:fill="ED1A3A" w:color="auto" w:val="clear"/>
                  </w:rPr>
                  <w:t> </w:t>
                </w:r>
                <w:r>
                  <w:rPr>
                    <w:b/>
                    <w:color w:val="FFFFFF"/>
                    <w:sz w:val="12"/>
                    <w:shd w:fill="ED1A3A" w:color="auto" w:val="clear"/>
                  </w:rPr>
                  <w:t>this</w:t>
                </w:r>
                <w:r>
                  <w:rPr>
                    <w:b/>
                    <w:color w:val="FFFFFF"/>
                    <w:spacing w:val="-1"/>
                    <w:sz w:val="12"/>
                    <w:shd w:fill="ED1A3A" w:color="auto" w:val="clear"/>
                  </w:rPr>
                  <w:t> </w:t>
                </w:r>
                <w:r>
                  <w:rPr>
                    <w:b/>
                    <w:color w:val="FFFFFF"/>
                    <w:sz w:val="12"/>
                    <w:shd w:fill="ED1A3A" w:color="auto" w:val="clear"/>
                  </w:rPr>
                  <w:t>instruction</w:t>
                </w:r>
                <w:r>
                  <w:rPr>
                    <w:b/>
                    <w:color w:val="FFFFFF"/>
                    <w:spacing w:val="-1"/>
                    <w:sz w:val="12"/>
                    <w:shd w:fill="ED1A3A" w:color="auto" w:val="clear"/>
                  </w:rPr>
                  <w:t> </w:t>
                </w:r>
                <w:r>
                  <w:rPr>
                    <w:b/>
                    <w:color w:val="FFFFFF"/>
                    <w:sz w:val="12"/>
                    <w:shd w:fill="ED1A3A" w:color="auto" w:val="clear"/>
                  </w:rPr>
                  <w:t>sheet</w:t>
                </w:r>
                <w:r>
                  <w:rPr>
                    <w:b/>
                    <w:color w:val="FFFFFF"/>
                    <w:spacing w:val="-1"/>
                    <w:sz w:val="12"/>
                    <w:shd w:fill="ED1A3A" w:color="auto" w:val="clear"/>
                  </w:rPr>
                  <w:t> </w:t>
                </w:r>
                <w:r>
                  <w:rPr>
                    <w:b/>
                    <w:color w:val="FFFFFF"/>
                    <w:sz w:val="12"/>
                    <w:shd w:fill="ED1A3A" w:color="auto" w:val="clear"/>
                  </w:rPr>
                  <w:t>thoroughly</w:t>
                </w:r>
                <w:r>
                  <w:rPr>
                    <w:b/>
                    <w:color w:val="FFFFFF"/>
                    <w:spacing w:val="-1"/>
                    <w:sz w:val="12"/>
                    <w:shd w:fill="ED1A3A" w:color="auto" w:val="clear"/>
                  </w:rPr>
                  <w:t> </w:t>
                </w:r>
                <w:r>
                  <w:rPr>
                    <w:b/>
                    <w:color w:val="FFFFFF"/>
                    <w:sz w:val="12"/>
                    <w:shd w:fill="ED1A3A" w:color="auto" w:val="clear"/>
                  </w:rPr>
                  <w:t>before</w:t>
                </w:r>
                <w:r>
                  <w:rPr>
                    <w:b/>
                    <w:color w:val="FFFFFF"/>
                    <w:spacing w:val="-1"/>
                    <w:sz w:val="12"/>
                    <w:shd w:fill="ED1A3A" w:color="auto" w:val="clear"/>
                  </w:rPr>
                  <w:t> </w:t>
                </w:r>
                <w:r>
                  <w:rPr>
                    <w:b/>
                    <w:color w:val="FFFFFF"/>
                    <w:spacing w:val="-4"/>
                    <w:sz w:val="12"/>
                    <w:shd w:fill="ED1A3A" w:color="auto" w:val="clear"/>
                  </w:rPr>
                  <w:t>use!</w:t>
                </w:r>
                <w:r>
                  <w:rPr>
                    <w:b/>
                    <w:color w:val="FFFFFF"/>
                    <w:spacing w:val="40"/>
                    <w:sz w:val="12"/>
                    <w:shd w:fill="ED1A3A" w:color="auto" w:val="clear"/>
                  </w:rPr>
                  <w:t> 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0"/>
      <w:numFmt w:val="bullet"/>
      <w:lvlText w:val="•"/>
      <w:lvlJc w:val="left"/>
      <w:pPr>
        <w:ind w:left="327" w:hanging="227"/>
      </w:pPr>
      <w:rPr>
        <w:rFonts w:hint="default" w:ascii="Arial" w:hAnsi="Arial" w:eastAsia="Arial" w:cs="Arial"/>
        <w:b w:val="0"/>
        <w:bCs w:val="0"/>
        <w:i w:val="0"/>
        <w:iCs w:val="0"/>
        <w:color w:val="231F20"/>
        <w:w w:val="142"/>
        <w:sz w:val="14"/>
        <w:szCs w:val="1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96" w:hanging="22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73" w:hanging="22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249" w:hanging="22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226" w:hanging="22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02" w:hanging="22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79" w:hanging="22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55" w:hanging="22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32" w:hanging="227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1"/>
      <w:numFmt w:val="lowerLetter"/>
      <w:lvlText w:val="%1)"/>
      <w:lvlJc w:val="left"/>
      <w:pPr>
        <w:ind w:left="327" w:hanging="227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231F20"/>
        <w:spacing w:val="-1"/>
        <w:w w:val="77"/>
        <w:sz w:val="14"/>
        <w:szCs w:val="1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96" w:hanging="22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73" w:hanging="22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249" w:hanging="22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226" w:hanging="22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02" w:hanging="22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79" w:hanging="22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55" w:hanging="22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32" w:hanging="227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270" w:hanging="171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231F20"/>
        <w:spacing w:val="-1"/>
        <w:w w:val="86"/>
        <w:sz w:val="14"/>
        <w:szCs w:val="1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50" w:hanging="17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20" w:hanging="17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690" w:hanging="17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61" w:hanging="17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631" w:hanging="17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101" w:hanging="17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572" w:hanging="17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042" w:hanging="171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lowerLetter"/>
      <w:lvlText w:val="%1)"/>
      <w:lvlJc w:val="left"/>
      <w:pPr>
        <w:ind w:left="497" w:hanging="171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231F20"/>
        <w:spacing w:val="-1"/>
        <w:w w:val="77"/>
        <w:sz w:val="14"/>
        <w:szCs w:val="1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940" w:hanging="17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80" w:hanging="17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821" w:hanging="17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61" w:hanging="17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701" w:hanging="17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142" w:hanging="17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582" w:hanging="17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022" w:hanging="171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(%1)"/>
      <w:lvlJc w:val="left"/>
      <w:pPr>
        <w:ind w:left="327" w:hanging="227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231F20"/>
        <w:spacing w:val="-1"/>
        <w:w w:val="78"/>
        <w:sz w:val="14"/>
        <w:szCs w:val="1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78" w:hanging="22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36" w:hanging="22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695" w:hanging="22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53" w:hanging="22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611" w:hanging="22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070" w:hanging="22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528" w:hanging="22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986" w:hanging="227"/>
      </w:pPr>
      <w:rPr>
        <w:rFonts w:hint="default"/>
        <w:lang w:val="en-US" w:eastAsia="en-US" w:bidi="ar-SA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>
      <w:ind w:left="100"/>
    </w:pPr>
    <w:rPr>
      <w:rFonts w:ascii="Arial" w:hAnsi="Arial" w:eastAsia="Arial" w:cs="Arial"/>
      <w:sz w:val="14"/>
      <w:szCs w:val="14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139"/>
      <w:ind w:left="100"/>
      <w:outlineLvl w:val="1"/>
    </w:pPr>
    <w:rPr>
      <w:rFonts w:ascii="Arial" w:hAnsi="Arial" w:eastAsia="Arial" w:cs="Arial"/>
      <w:b/>
      <w:bCs/>
      <w:sz w:val="16"/>
      <w:szCs w:val="16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54" w:line="160" w:lineRule="exact"/>
      <w:ind w:left="100"/>
      <w:outlineLvl w:val="2"/>
    </w:pPr>
    <w:rPr>
      <w:rFonts w:ascii="Arial" w:hAnsi="Arial" w:eastAsia="Arial" w:cs="Arial"/>
      <w:b/>
      <w:bCs/>
      <w:sz w:val="14"/>
      <w:szCs w:val="1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32"/>
      <w:ind w:left="20"/>
    </w:pPr>
    <w:rPr>
      <w:rFonts w:ascii="Arial" w:hAnsi="Arial" w:eastAsia="Arial" w:cs="Arial"/>
      <w:b/>
      <w:bCs/>
      <w:sz w:val="32"/>
      <w:szCs w:val="3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327" w:hanging="228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0.png"/><Relationship Id="rId8" Type="http://schemas.openxmlformats.org/officeDocument/2006/relationships/image" Target="media/image11.png"/><Relationship Id="rId9" Type="http://schemas.openxmlformats.org/officeDocument/2006/relationships/numbering" Target="numbering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Relationship Id="rId2" Type="http://schemas.openxmlformats.org/officeDocument/2006/relationships/hyperlink" Target="mailto:diagnostics_wkeu@fujifilm.com" TargetMode="External"/><Relationship Id="rId3" Type="http://schemas.openxmlformats.org/officeDocument/2006/relationships/hyperlink" Target="http://www.wako-chemicals.de/" TargetMode="Externa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png"/><Relationship Id="rId4" Type="http://schemas.openxmlformats.org/officeDocument/2006/relationships/image" Target="media/image4.png"/><Relationship Id="rId5" Type="http://schemas.openxmlformats.org/officeDocument/2006/relationships/image" Target="media/image5.png"/><Relationship Id="rId6" Type="http://schemas.openxmlformats.org/officeDocument/2006/relationships/image" Target="media/image6.png"/><Relationship Id="rId7" Type="http://schemas.openxmlformats.org/officeDocument/2006/relationships/image" Target="media/image7.png"/><Relationship Id="rId8" Type="http://schemas.openxmlformats.org/officeDocument/2006/relationships/image" Target="media/image8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Kochlowski</dc:creator>
  <dc:title>NEFA-HR (2) EN 0718 WEB_-</dc:title>
  <dcterms:created xsi:type="dcterms:W3CDTF">2022-11-25T12:38:27Z</dcterms:created>
  <dcterms:modified xsi:type="dcterms:W3CDTF">2022-11-25T12:38:27Z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2018-07-09T00:00:00Z</vt:filetime>
  </property>
  <property fmtid="{D5CDD505-2E9C-101B-9397-08002B2CF9AE}" pid="3" name="Creator">
    <vt:lpwstr>QuarkXPress 8.5.1</vt:lpwstr>
  </property>
  <property fmtid="{D5CDD505-2E9C-101B-9397-08002B2CF9AE}" pid="4" name="LastSaved">
    <vt:filetime>2022-11-25T00:00:00Z</vt:filetime>
  </property>
  <property fmtid="{D5CDD505-2E9C-101B-9397-08002B2CF9AE}" pid="5" name="Producer">
    <vt:lpwstr>Acrobat Distiller 9.0.0 (Macintosh)</vt:lpwstr>
  </property>
</Properties>
</file>