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6C" w:rsidRPr="00C6636C" w:rsidRDefault="00C6636C" w:rsidP="00C6636C">
      <w:pPr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C6636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“Temporal patterns of energy intake identified by the latent class analysis in relation to prevalence of overweight and obesity in Iranian adults”.</w:t>
      </w:r>
    </w:p>
    <w:p w:rsidR="009114FF" w:rsidRDefault="009114FF" w:rsidP="00DD47AF">
      <w:pPr>
        <w:jc w:val="center"/>
      </w:pPr>
    </w:p>
    <w:p w:rsidR="00DD47AF" w:rsidRDefault="00FC38B7" w:rsidP="005C406A">
      <w:pPr>
        <w:tabs>
          <w:tab w:val="left" w:pos="3858"/>
        </w:tabs>
        <w:jc w:val="center"/>
      </w:pPr>
      <w:r w:rsidRPr="0038073A">
        <w:rPr>
          <w:rFonts w:asciiTheme="majorBidi" w:hAnsiTheme="majorBidi" w:cstheme="majorBidi"/>
          <w:sz w:val="24"/>
          <w:szCs w:val="24"/>
          <w:lang w:val="en"/>
        </w:rPr>
        <w:t>Online</w:t>
      </w:r>
      <w:r w:rsidRPr="0038073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  <w:r w:rsidR="006C7277">
        <w:rPr>
          <w:rFonts w:asciiTheme="majorBidi" w:hAnsiTheme="majorBidi" w:cstheme="majorBidi"/>
          <w:sz w:val="24"/>
          <w:szCs w:val="24"/>
        </w:rPr>
        <w:t>Supplementary Material</w:t>
      </w:r>
      <w:r w:rsidRPr="0038073A">
        <w:rPr>
          <w:rFonts w:asciiTheme="majorBidi" w:hAnsiTheme="majorBidi" w:cstheme="majorBidi"/>
          <w:sz w:val="24"/>
          <w:szCs w:val="24"/>
        </w:rPr>
        <w:t xml:space="preserve"> including </w:t>
      </w:r>
      <w:r w:rsidR="006C7277">
        <w:rPr>
          <w:rFonts w:asciiTheme="majorBidi" w:hAnsiTheme="majorBidi" w:cstheme="majorBidi"/>
          <w:sz w:val="24"/>
          <w:szCs w:val="24"/>
        </w:rPr>
        <w:t>Supplementary Figure 1</w:t>
      </w:r>
      <w:r w:rsidR="00DB7CFB">
        <w:rPr>
          <w:rFonts w:asciiTheme="majorBidi" w:hAnsiTheme="majorBidi" w:cstheme="majorBidi"/>
          <w:sz w:val="24"/>
          <w:szCs w:val="24"/>
        </w:rPr>
        <w:t xml:space="preserve"> and Supplementary Tables 1-2</w:t>
      </w: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DD47AF" w:rsidRDefault="00DD47AF" w:rsidP="00DD47AF">
      <w:pPr>
        <w:jc w:val="center"/>
      </w:pPr>
    </w:p>
    <w:p w:rsidR="006C7277" w:rsidRDefault="006C7277" w:rsidP="00DD47AF">
      <w:pPr>
        <w:jc w:val="center"/>
      </w:pPr>
    </w:p>
    <w:p w:rsidR="006C7277" w:rsidRDefault="006C7277" w:rsidP="00DD47AF">
      <w:pPr>
        <w:jc w:val="center"/>
      </w:pPr>
    </w:p>
    <w:p w:rsidR="00DD47AF" w:rsidRDefault="00DD47AF" w:rsidP="00DD47AF">
      <w:pPr>
        <w:jc w:val="center"/>
      </w:pPr>
    </w:p>
    <w:p w:rsidR="00AD5E78" w:rsidRDefault="00AD5E78" w:rsidP="00AD5E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82C2F" wp14:editId="55540195">
                <wp:simplePos x="0" y="0"/>
                <wp:positionH relativeFrom="column">
                  <wp:posOffset>4200525</wp:posOffset>
                </wp:positionH>
                <wp:positionV relativeFrom="paragraph">
                  <wp:posOffset>3418044</wp:posOffset>
                </wp:positionV>
                <wp:extent cx="2422478" cy="1116000"/>
                <wp:effectExtent l="0" t="0" r="16510" b="273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78" cy="11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7F2" w:rsidRDefault="00FA77F2" w:rsidP="006C72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Excluded (n=</w:t>
                            </w:r>
                            <w:r w:rsidR="006C727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FA77F2" w:rsidRPr="00364B50" w:rsidRDefault="006C7277" w:rsidP="006C727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Missing data on meal timing</w:t>
                            </w:r>
                            <w:r w:rsidR="00FA77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(n=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</w:t>
                            </w:r>
                            <w:r w:rsidR="00FA77F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82C2F" id="Rounded Rectangle 10" o:spid="_x0000_s1026" style="position:absolute;left:0;text-align:left;margin-left:330.75pt;margin-top:269.15pt;width:190.75pt;height: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" fillcolor="white [3212]" strokecolor="#1f4d78 [1604]" strokeweight="1pt">
                <v:stroke joinstyle="miter"/>
                <v:textbox>
                  <w:txbxContent>
                    <w:p w:rsidR="00FA77F2" w:rsidRDefault="00FA77F2" w:rsidP="006C72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Excluded (n=</w:t>
                      </w:r>
                      <w:r w:rsidR="006C727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FA77F2" w:rsidRPr="00364B50" w:rsidRDefault="006C7277" w:rsidP="006C727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Missing data on meal timing</w:t>
                      </w:r>
                      <w:r w:rsidR="00FA77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(n=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</w:t>
                      </w:r>
                      <w:r w:rsidR="00FA77F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D8A5F" wp14:editId="72421ECC">
                <wp:simplePos x="0" y="0"/>
                <wp:positionH relativeFrom="margin">
                  <wp:posOffset>2118995</wp:posOffset>
                </wp:positionH>
                <wp:positionV relativeFrom="paragraph">
                  <wp:posOffset>3968911</wp:posOffset>
                </wp:positionV>
                <wp:extent cx="2013044" cy="6824"/>
                <wp:effectExtent l="0" t="57150" r="25400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044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9F6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6.85pt;margin-top:312.5pt;width:158.5pt;height:.5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47277" wp14:editId="58C830E5">
                <wp:simplePos x="0" y="0"/>
                <wp:positionH relativeFrom="margin">
                  <wp:posOffset>470374</wp:posOffset>
                </wp:positionH>
                <wp:positionV relativeFrom="paragraph">
                  <wp:posOffset>4762500</wp:posOffset>
                </wp:positionV>
                <wp:extent cx="3206750" cy="908685"/>
                <wp:effectExtent l="0" t="0" r="12700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08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7F2" w:rsidRDefault="00FA77F2" w:rsidP="00AD5E7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Participants included</w:t>
                            </w:r>
                          </w:p>
                          <w:p w:rsidR="00FA77F2" w:rsidRPr="00364B50" w:rsidRDefault="00FA77F2" w:rsidP="006C727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(n=</w:t>
                            </w:r>
                            <w:r w:rsidR="006C727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775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47277" id="Rounded Rectangle 7" o:spid="_x0000_s1027" style="position:absolute;left:0;text-align:left;margin-left:37.05pt;margin-top:375pt;width:252.5pt;height:71.5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" fillcolor="white [3212]" strokecolor="#1f4d78 [1604]" strokeweight="1pt">
                <v:stroke joinstyle="miter"/>
                <v:textbox>
                  <w:txbxContent>
                    <w:p w:rsidR="00FA77F2" w:rsidRDefault="00FA77F2" w:rsidP="00AD5E7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Participants included</w:t>
                      </w:r>
                    </w:p>
                    <w:p w:rsidR="00FA77F2" w:rsidRPr="00364B50" w:rsidRDefault="00FA77F2" w:rsidP="006C727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(n=</w:t>
                      </w:r>
                      <w:r w:rsidR="006C727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775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8B02A" wp14:editId="4F5AEF1C">
                <wp:simplePos x="0" y="0"/>
                <wp:positionH relativeFrom="column">
                  <wp:posOffset>2067560</wp:posOffset>
                </wp:positionH>
                <wp:positionV relativeFrom="paragraph">
                  <wp:posOffset>3313733</wp:posOffset>
                </wp:positionV>
                <wp:extent cx="0" cy="1351128"/>
                <wp:effectExtent l="76200" t="0" r="57150" b="590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1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EAE4B" id="Straight Arrow Connector 8" o:spid="_x0000_s1026" type="#_x0000_t32" style="position:absolute;margin-left:162.8pt;margin-top:260.9pt;width:0;height:10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3D352" wp14:editId="381EDBF0">
                <wp:simplePos x="0" y="0"/>
                <wp:positionH relativeFrom="column">
                  <wp:posOffset>4203065</wp:posOffset>
                </wp:positionH>
                <wp:positionV relativeFrom="paragraph">
                  <wp:posOffset>985994</wp:posOffset>
                </wp:positionV>
                <wp:extent cx="2422478" cy="1116000"/>
                <wp:effectExtent l="0" t="0" r="1651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78" cy="11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7F2" w:rsidRDefault="00FA77F2" w:rsidP="00AD5E7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Excluded (n=161)</w:t>
                            </w:r>
                          </w:p>
                          <w:p w:rsidR="00FA77F2" w:rsidRPr="00364B50" w:rsidRDefault="00FA77F2" w:rsidP="00AD5E7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Older than 60 years (n=82)                Not interested to participate (n=79)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3D352" id="Rounded Rectangle 4" o:spid="_x0000_s1028" style="position:absolute;left:0;text-align:left;margin-left:330.95pt;margin-top:77.65pt;width:190.75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" fillcolor="white [3212]" strokecolor="#1f4d78 [1604]" strokeweight="1pt">
                <v:stroke joinstyle="miter"/>
                <v:textbox>
                  <w:txbxContent>
                    <w:p w:rsidR="00FA77F2" w:rsidRDefault="00FA77F2" w:rsidP="00AD5E78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Excluded (n=161)</w:t>
                      </w:r>
                    </w:p>
                    <w:p w:rsidR="00FA77F2" w:rsidRPr="00364B50" w:rsidRDefault="00FA77F2" w:rsidP="00AD5E78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Older than 60 years (n=82)                Not interested to participate (n=79)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85670" wp14:editId="7648CEC4">
                <wp:simplePos x="0" y="0"/>
                <wp:positionH relativeFrom="column">
                  <wp:posOffset>2127411</wp:posOffset>
                </wp:positionH>
                <wp:positionV relativeFrom="paragraph">
                  <wp:posOffset>1521460</wp:posOffset>
                </wp:positionV>
                <wp:extent cx="2013044" cy="6824"/>
                <wp:effectExtent l="0" t="57150" r="2540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044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C7DCA" id="Straight Arrow Connector 6" o:spid="_x0000_s1026" type="#_x0000_t32" style="position:absolute;margin-left:167.5pt;margin-top:119.8pt;width:158.5pt;height: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12B5D" wp14:editId="135979DC">
                <wp:simplePos x="0" y="0"/>
                <wp:positionH relativeFrom="column">
                  <wp:posOffset>2067560</wp:posOffset>
                </wp:positionH>
                <wp:positionV relativeFrom="paragraph">
                  <wp:posOffset>879314</wp:posOffset>
                </wp:positionV>
                <wp:extent cx="0" cy="1351128"/>
                <wp:effectExtent l="76200" t="0" r="57150" b="590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1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E6213" id="Straight Arrow Connector 5" o:spid="_x0000_s1026" type="#_x0000_t32" style="position:absolute;margin-left:162.8pt;margin-top:69.25pt;width:0;height:10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4B60D" wp14:editId="4BE8F55A">
                <wp:simplePos x="0" y="0"/>
                <wp:positionH relativeFrom="margin">
                  <wp:posOffset>535305</wp:posOffset>
                </wp:positionH>
                <wp:positionV relativeFrom="paragraph">
                  <wp:posOffset>2290606</wp:posOffset>
                </wp:positionV>
                <wp:extent cx="3206750" cy="908685"/>
                <wp:effectExtent l="0" t="0" r="12700" b="247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08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7F2" w:rsidRDefault="00FA77F2" w:rsidP="00AD5E7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Fulfilled inclusion criteria</w:t>
                            </w:r>
                          </w:p>
                          <w:p w:rsidR="00FA77F2" w:rsidRPr="00364B50" w:rsidRDefault="00FA77F2" w:rsidP="00AD5E7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(n=850)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4B60D" id="Rounded Rectangle 11" o:spid="_x0000_s1029" style="position:absolute;left:0;text-align:left;margin-left:42.15pt;margin-top:180.35pt;width:252.5pt;height:71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" fillcolor="white [3212]" strokecolor="#1f4d78 [1604]" strokeweight="1pt">
                <v:stroke joinstyle="miter"/>
                <v:textbox>
                  <w:txbxContent>
                    <w:p w:rsidR="00FA77F2" w:rsidRDefault="00FA77F2" w:rsidP="00AD5E7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Fulfilled inclusion criteria</w:t>
                      </w:r>
                    </w:p>
                    <w:p w:rsidR="00FA77F2" w:rsidRPr="00364B50" w:rsidRDefault="00FA77F2" w:rsidP="00AD5E7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(n=850)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9555D" wp14:editId="3DEC9831">
                <wp:simplePos x="0" y="0"/>
                <wp:positionH relativeFrom="column">
                  <wp:posOffset>552611</wp:posOffset>
                </wp:positionH>
                <wp:positionV relativeFrom="paragraph">
                  <wp:posOffset>-74930</wp:posOffset>
                </wp:positionV>
                <wp:extent cx="3206750" cy="908685"/>
                <wp:effectExtent l="0" t="0" r="12700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08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7F2" w:rsidRDefault="00FA77F2" w:rsidP="00AD5E7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ssed for enrolment</w:t>
                            </w:r>
                          </w:p>
                          <w:p w:rsidR="00FA77F2" w:rsidRPr="00364B50" w:rsidRDefault="00FA77F2" w:rsidP="00AD5E7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(n=1011)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9555D" id="Rounded Rectangle 12" o:spid="_x0000_s1030" style="position:absolute;left:0;text-align:left;margin-left:43.5pt;margin-top:-5.9pt;width:252.5pt;height:7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" fillcolor="white [3212]" strokecolor="#1f4d78 [1604]" strokeweight="1pt">
                <v:stroke joinstyle="miter"/>
                <v:textbox>
                  <w:txbxContent>
                    <w:p w:rsidR="00FA77F2" w:rsidRDefault="00FA77F2" w:rsidP="00AD5E7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4B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ssed for enrolment</w:t>
                      </w:r>
                    </w:p>
                    <w:p w:rsidR="00FA77F2" w:rsidRPr="00364B50" w:rsidRDefault="00FA77F2" w:rsidP="00AD5E7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(n=1011)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Pr="00364B50" w:rsidRDefault="00AD5E78" w:rsidP="00AD5E78"/>
    <w:p w:rsidR="00AD5E78" w:rsidRDefault="00AD5E78" w:rsidP="00AD5E78"/>
    <w:p w:rsidR="004E23B0" w:rsidRDefault="00AD5E78" w:rsidP="00D228EB">
      <w:pPr>
        <w:tabs>
          <w:tab w:val="left" w:pos="2977"/>
        </w:tabs>
        <w:jc w:val="center"/>
        <w:rPr>
          <w:rFonts w:asciiTheme="majorBidi" w:hAnsiTheme="majorBidi" w:cstheme="majorBidi"/>
          <w:sz w:val="24"/>
          <w:szCs w:val="24"/>
        </w:rPr>
      </w:pPr>
      <w:r w:rsidRPr="00364B50">
        <w:rPr>
          <w:rFonts w:asciiTheme="majorBidi" w:hAnsiTheme="majorBidi" w:cstheme="majorBidi"/>
          <w:b/>
          <w:bCs/>
          <w:sz w:val="24"/>
          <w:szCs w:val="24"/>
        </w:rPr>
        <w:t>Supplementary Figure 1</w:t>
      </w:r>
      <w:r w:rsidRPr="00364B50">
        <w:rPr>
          <w:rFonts w:asciiTheme="majorBidi" w:hAnsiTheme="majorBidi" w:cstheme="majorBidi"/>
          <w:sz w:val="24"/>
          <w:szCs w:val="24"/>
        </w:rPr>
        <w:t>. Flowchart of the study</w:t>
      </w:r>
      <w:r w:rsidR="00D228EB">
        <w:rPr>
          <w:rFonts w:asciiTheme="majorBidi" w:hAnsiTheme="majorBidi" w:cstheme="majorBidi"/>
          <w:sz w:val="24"/>
          <w:szCs w:val="24"/>
        </w:rPr>
        <w:t>.</w:t>
      </w:r>
    </w:p>
    <w:p w:rsidR="006A5EF6" w:rsidRDefault="006A5EF6" w:rsidP="00D228EB">
      <w:pPr>
        <w:tabs>
          <w:tab w:val="left" w:pos="2977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6A5EF6" w:rsidRDefault="006A5EF6" w:rsidP="00D228EB">
      <w:pPr>
        <w:tabs>
          <w:tab w:val="left" w:pos="2977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6A5EF6" w:rsidRDefault="006A5EF6" w:rsidP="006A5EF6">
      <w:pPr>
        <w:pStyle w:val="NormalWeb"/>
        <w:spacing w:before="0" w:beforeAutospacing="0"/>
        <w:rPr>
          <w:rFonts w:cs="B Titr"/>
          <w:b/>
          <w:bCs/>
          <w:noProof/>
        </w:rPr>
      </w:pPr>
    </w:p>
    <w:p w:rsidR="006A5EF6" w:rsidRDefault="006A5EF6" w:rsidP="006A5EF6">
      <w:pPr>
        <w:pStyle w:val="NormalWeb"/>
        <w:spacing w:before="0" w:beforeAutospacing="0"/>
        <w:rPr>
          <w:rFonts w:cs="B Titr"/>
          <w:b/>
          <w:bCs/>
          <w:noProof/>
        </w:rPr>
      </w:pPr>
    </w:p>
    <w:p w:rsidR="006A5EF6" w:rsidRDefault="00DB7CFB" w:rsidP="00DB7CFB">
      <w:pPr>
        <w:tabs>
          <w:tab w:val="left" w:pos="2977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 1</w:t>
      </w:r>
      <w:r w:rsidRPr="00C87A62">
        <w:rPr>
          <w:rFonts w:asciiTheme="majorBidi" w:hAnsiTheme="majorBidi" w:cstheme="majorBidi"/>
          <w:sz w:val="24"/>
          <w:szCs w:val="24"/>
        </w:rPr>
        <w:t>. The association between temporal eating patterns and likelihood of overweight and obesity in the study participants</w:t>
      </w:r>
      <w:r>
        <w:rPr>
          <w:rFonts w:asciiTheme="majorBidi" w:hAnsiTheme="majorBidi" w:cstheme="majorBidi"/>
          <w:sz w:val="24"/>
          <w:szCs w:val="24"/>
        </w:rPr>
        <w:t xml:space="preserve"> aft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r controlling for 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rgy misr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porting</w:t>
      </w:r>
      <w:r w:rsidRPr="004E1378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PlainTable2"/>
        <w:tblpPr w:leftFromText="180" w:rightFromText="180" w:vertAnchor="text" w:horzAnchor="margin" w:tblpY="202"/>
        <w:tblW w:w="10382" w:type="dxa"/>
        <w:tblLook w:val="04A0" w:firstRow="1" w:lastRow="0" w:firstColumn="1" w:lastColumn="0" w:noHBand="0" w:noVBand="1"/>
      </w:tblPr>
      <w:tblGrid>
        <w:gridCol w:w="3578"/>
        <w:gridCol w:w="2268"/>
        <w:gridCol w:w="2268"/>
        <w:gridCol w:w="2268"/>
      </w:tblGrid>
      <w:tr w:rsidR="00DB7CFB" w:rsidTr="00DB7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:rsidR="00DB7CFB" w:rsidRDefault="00DB7CFB" w:rsidP="00DB7CF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7CFB" w:rsidRPr="00A65BC0" w:rsidRDefault="00DB7CFB" w:rsidP="00DB7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65BC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Conventional</w:t>
            </w:r>
          </w:p>
        </w:tc>
        <w:tc>
          <w:tcPr>
            <w:tcW w:w="2268" w:type="dxa"/>
            <w:vAlign w:val="center"/>
          </w:tcPr>
          <w:p w:rsidR="00DB7CFB" w:rsidRPr="00A65BC0" w:rsidRDefault="00DB7CFB" w:rsidP="00DB7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65BC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Earlier breakfast</w:t>
            </w:r>
          </w:p>
        </w:tc>
        <w:tc>
          <w:tcPr>
            <w:tcW w:w="2268" w:type="dxa"/>
            <w:vAlign w:val="center"/>
          </w:tcPr>
          <w:p w:rsidR="00DB7CFB" w:rsidRPr="00A65BC0" w:rsidRDefault="00DB7CFB" w:rsidP="00DB7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65BC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Later lunch</w:t>
            </w:r>
          </w:p>
        </w:tc>
      </w:tr>
      <w:tr w:rsidR="00DB7CFB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DB7CFB" w:rsidRPr="00D435C7" w:rsidRDefault="00DB7CFB" w:rsidP="00DB7CFB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FD2F5D">
              <w:rPr>
                <w:rFonts w:asciiTheme="majorBidi" w:hAnsiTheme="majorBidi" w:cstheme="majorBidi"/>
                <w:sz w:val="20"/>
                <w:szCs w:val="20"/>
              </w:rPr>
              <w:t>Overweight (BMI 25-29.9 kg/m</w:t>
            </w:r>
            <w:r w:rsidRPr="00FD2F5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FD2F5D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7CFB" w:rsidRPr="00D1664B" w:rsidRDefault="00DB7CFB" w:rsidP="00DB7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7CFB" w:rsidRPr="00D1664B" w:rsidRDefault="00DB7CFB" w:rsidP="00DB7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7CFB" w:rsidRPr="00D1664B" w:rsidRDefault="00DB7CFB" w:rsidP="00DB7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7CFB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DB7CFB" w:rsidRPr="00D435C7" w:rsidRDefault="00DB7CFB" w:rsidP="00DB7CFB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All participants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(cases/noncases)</w:t>
            </w:r>
          </w:p>
        </w:tc>
        <w:tc>
          <w:tcPr>
            <w:tcW w:w="2268" w:type="dxa"/>
            <w:vAlign w:val="center"/>
          </w:tcPr>
          <w:p w:rsidR="00DB7CFB" w:rsidRPr="00D1664B" w:rsidRDefault="00DB7CFB" w:rsidP="00DB7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1664B">
              <w:rPr>
                <w:rFonts w:asciiTheme="majorBidi" w:hAnsiTheme="majorBidi" w:cstheme="majorBidi"/>
                <w:sz w:val="20"/>
                <w:szCs w:val="20"/>
              </w:rPr>
              <w:t>124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/156</w:t>
            </w:r>
          </w:p>
        </w:tc>
        <w:tc>
          <w:tcPr>
            <w:tcW w:w="2268" w:type="dxa"/>
            <w:vAlign w:val="center"/>
          </w:tcPr>
          <w:p w:rsidR="00DB7CFB" w:rsidRPr="00D1664B" w:rsidRDefault="00DB7CFB" w:rsidP="00DB7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1664B">
              <w:rPr>
                <w:rFonts w:asciiTheme="majorBidi" w:hAnsiTheme="majorBidi" w:cstheme="majorBidi"/>
                <w:sz w:val="20"/>
                <w:szCs w:val="20"/>
              </w:rPr>
              <w:t xml:space="preserve">61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/70</w:t>
            </w:r>
          </w:p>
        </w:tc>
        <w:tc>
          <w:tcPr>
            <w:tcW w:w="2268" w:type="dxa"/>
            <w:vAlign w:val="center"/>
          </w:tcPr>
          <w:p w:rsidR="00DB7CFB" w:rsidRPr="00D1664B" w:rsidRDefault="00DB7CFB" w:rsidP="00DB7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1664B">
              <w:rPr>
                <w:rFonts w:asciiTheme="majorBidi" w:hAnsiTheme="majorBidi" w:cstheme="majorBidi"/>
                <w:sz w:val="20"/>
                <w:szCs w:val="20"/>
              </w:rPr>
              <w:t xml:space="preserve">153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/211</w:t>
            </w:r>
          </w:p>
        </w:tc>
      </w:tr>
      <w:tr w:rsidR="00DB7CFB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DB7CFB" w:rsidRPr="004E5582" w:rsidRDefault="004E5582" w:rsidP="00DB7C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Adjusted odds ratio (95%CI)</w:t>
            </w:r>
          </w:p>
        </w:tc>
        <w:tc>
          <w:tcPr>
            <w:tcW w:w="2268" w:type="dxa"/>
            <w:vAlign w:val="center"/>
          </w:tcPr>
          <w:p w:rsidR="00DB7CFB" w:rsidRPr="004E5582" w:rsidRDefault="00DB7CFB" w:rsidP="00DB7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Pr="004E5582" w:rsidRDefault="00DB7CFB" w:rsidP="00DB7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1.06 (0.69, 1.67)</w:t>
            </w:r>
          </w:p>
        </w:tc>
        <w:tc>
          <w:tcPr>
            <w:tcW w:w="2268" w:type="dxa"/>
            <w:vAlign w:val="center"/>
          </w:tcPr>
          <w:p w:rsidR="00DB7CFB" w:rsidRPr="004E5582" w:rsidRDefault="00DB7CFB" w:rsidP="00DB7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0.89 (0.65, 1.21)</w:t>
            </w:r>
          </w:p>
        </w:tc>
      </w:tr>
      <w:tr w:rsidR="00DB7CFB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DB7CFB" w:rsidRPr="004E5582" w:rsidRDefault="00DB7CFB" w:rsidP="00DB7CFB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p-valu</w:t>
            </w: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shd w:val="clear" w:color="auto" w:fill="FFFFFF"/>
              </w:rPr>
              <w:t>e</w:t>
            </w:r>
            <w:r w:rsidRPr="004E5582">
              <w:rPr>
                <w:rFonts w:asciiTheme="majorBidi" w:hAnsiTheme="majorBidi" w:cstheme="majorBidi"/>
                <w:b w:val="0"/>
                <w:bCs w:val="0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DB7CFB" w:rsidRPr="004E5582" w:rsidRDefault="004E5582" w:rsidP="00DB7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4E5582" w:rsidRDefault="00DB7CFB" w:rsidP="00DB7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0.71</w:t>
            </w:r>
          </w:p>
        </w:tc>
        <w:tc>
          <w:tcPr>
            <w:tcW w:w="2268" w:type="dxa"/>
            <w:vAlign w:val="center"/>
          </w:tcPr>
          <w:p w:rsidR="00DB7CFB" w:rsidRPr="004E5582" w:rsidRDefault="00DB7CFB" w:rsidP="00DB7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0.50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Women (cases/noncases)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78/117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41/48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93/150</w:t>
            </w: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Adjusted odds ratio (95%CI)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1.21 (0.70, 2.03)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0.92 (0.66, 1.38)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p-valu</w:t>
            </w: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0.51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0.69</w:t>
            </w: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Men (cases/noncases)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46/39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20/22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60/61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Adjusted odds ratio (95%CI)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0.90 (0.41, 2.00)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0.86 (0.49, 1.51)</w:t>
            </w: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p-valu</w:t>
            </w: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0.72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0.50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Obesity (BMI ≥ 30 kg/m</w:t>
            </w:r>
            <w:r w:rsidRPr="004E5582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4E5582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All participants (cases/noncases)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86/194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28/103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101/263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Adjusted odds ratio (95%CI)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0.38 (0.22, 0.70)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0.87 (0.60, 1.36)</w:t>
            </w: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p-valu</w:t>
            </w: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0.003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0.51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Women (cases/noncases)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68/127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18/71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73/170</w:t>
            </w: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Adjusted odds ratio (95%CI)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0.29 (0.18, 0.61)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0.84 (0.48, 1.41)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p-valu</w:t>
            </w: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0.48</w:t>
            </w: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Men (cases/noncases)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18/67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10/32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28/93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4E5582" w:rsidRDefault="004E5582" w:rsidP="004E55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Adjusted odds ratio (95%CI)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0.70 (0.24, 2.10)</w:t>
            </w:r>
          </w:p>
        </w:tc>
        <w:tc>
          <w:tcPr>
            <w:tcW w:w="2268" w:type="dxa"/>
            <w:vAlign w:val="center"/>
          </w:tcPr>
          <w:p w:rsidR="004E5582" w:rsidRPr="004E5582" w:rsidRDefault="004E5582" w:rsidP="004E5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E5582">
              <w:rPr>
                <w:rFonts w:asciiTheme="majorBidi" w:hAnsiTheme="majorBidi" w:cstheme="majorBidi"/>
                <w:sz w:val="20"/>
                <w:szCs w:val="20"/>
              </w:rPr>
              <w:t>0.97 (0.43, 2.09)</w:t>
            </w:r>
          </w:p>
        </w:tc>
      </w:tr>
      <w:tr w:rsidR="004E5582" w:rsidTr="00DB7C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:rsidR="004E5582" w:rsidRPr="009216CA" w:rsidRDefault="004E5582" w:rsidP="004E558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4E5582" w:rsidRPr="001E5EAB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E5582" w:rsidRPr="001E5EAB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0.42</w:t>
            </w:r>
          </w:p>
        </w:tc>
        <w:tc>
          <w:tcPr>
            <w:tcW w:w="2268" w:type="dxa"/>
            <w:vAlign w:val="center"/>
          </w:tcPr>
          <w:p w:rsidR="004E5582" w:rsidRPr="001E5EAB" w:rsidRDefault="004E5582" w:rsidP="004E5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0.84</w:t>
            </w:r>
          </w:p>
        </w:tc>
      </w:tr>
      <w:tr w:rsidR="004E5582" w:rsidTr="00DB7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4"/>
          </w:tcPr>
          <w:p w:rsidR="004E5582" w:rsidRDefault="004E5582" w:rsidP="004E5582">
            <w:pPr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52345B">
              <w:rPr>
                <w:rFonts w:asciiTheme="majorBidi" w:hAnsiTheme="majorBidi" w:cstheme="majorBidi"/>
                <w:b w:val="0"/>
                <w:bCs w:val="0"/>
                <w:vertAlign w:val="superscript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86DA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</w:t>
            </w:r>
            <w:r w:rsidRPr="00CE6F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djusted for age,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E6F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sex (in the main analysis),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smoking status, physical activity, educational level, occupation, marital status, sleep duration, chronotype, frequency of eating occasions, ratio of </w:t>
            </w:r>
            <w:r w:rsidRPr="00F9084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energy intake to energy expenditure,</w:t>
            </w:r>
            <w:r w:rsidRPr="00F9084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total energy intake. </w:t>
            </w:r>
          </w:p>
          <w:p w:rsidR="004E5582" w:rsidRPr="00CE6FB3" w:rsidRDefault="004E5582" w:rsidP="004E5582">
            <w:pPr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CE6FB3">
              <w:rPr>
                <w:rFonts w:asciiTheme="majorBidi" w:hAnsiTheme="majorBidi" w:cstheme="majorBidi"/>
                <w:sz w:val="20"/>
                <w:szCs w:val="20"/>
              </w:rPr>
              <w:t>Abbreviations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: BMI, body mass index. </w:t>
            </w:r>
          </w:p>
        </w:tc>
      </w:tr>
    </w:tbl>
    <w:p w:rsidR="00DB7CFB" w:rsidRDefault="00DB7CFB" w:rsidP="00DB7CFB">
      <w:pPr>
        <w:tabs>
          <w:tab w:val="left" w:pos="2977"/>
        </w:tabs>
        <w:rPr>
          <w:rFonts w:asciiTheme="majorBidi" w:hAnsiTheme="majorBidi" w:cstheme="majorBidi"/>
          <w:sz w:val="24"/>
          <w:szCs w:val="24"/>
        </w:rPr>
      </w:pPr>
    </w:p>
    <w:p w:rsidR="00DB7CFB" w:rsidRPr="00D228EB" w:rsidRDefault="00DB7CFB" w:rsidP="00DB7CFB">
      <w:pPr>
        <w:tabs>
          <w:tab w:val="left" w:pos="2977"/>
        </w:tabs>
        <w:rPr>
          <w:rFonts w:asciiTheme="majorBidi" w:hAnsiTheme="majorBidi" w:cstheme="majorBidi"/>
          <w:sz w:val="24"/>
          <w:szCs w:val="24"/>
        </w:rPr>
        <w:sectPr w:rsidR="00DB7CFB" w:rsidRPr="00D228EB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7CFB" w:rsidRDefault="00DB7CFB" w:rsidP="00DB7CF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 2</w:t>
      </w:r>
      <w:r w:rsidRPr="00C87A62">
        <w:rPr>
          <w:rFonts w:asciiTheme="majorBidi" w:hAnsiTheme="majorBidi" w:cstheme="majorBidi"/>
          <w:sz w:val="24"/>
          <w:szCs w:val="24"/>
        </w:rPr>
        <w:t>. The association between temporal eating patterns and likelihood of overweight and obesity in the study participants</w:t>
      </w:r>
      <w:r>
        <w:rPr>
          <w:rFonts w:asciiTheme="majorBidi" w:hAnsiTheme="majorBidi" w:cstheme="majorBidi"/>
          <w:sz w:val="24"/>
          <w:szCs w:val="24"/>
        </w:rPr>
        <w:t xml:space="preserve"> aft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r 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xclusion of participants with und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r- and ov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rr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porting of 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n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rgy intak</w:t>
      </w:r>
      <w:r w:rsidRPr="00C87A6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(n=531)</w:t>
      </w:r>
      <w:r w:rsidRPr="004E1378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PlainTable2"/>
        <w:tblpPr w:leftFromText="180" w:rightFromText="180" w:vertAnchor="text" w:horzAnchor="margin" w:tblpXSpec="center" w:tblpY="667"/>
        <w:tblW w:w="10098" w:type="dxa"/>
        <w:tblLook w:val="04A0" w:firstRow="1" w:lastRow="0" w:firstColumn="1" w:lastColumn="0" w:noHBand="0" w:noVBand="1"/>
      </w:tblPr>
      <w:tblGrid>
        <w:gridCol w:w="3294"/>
        <w:gridCol w:w="2268"/>
        <w:gridCol w:w="2268"/>
        <w:gridCol w:w="2268"/>
      </w:tblGrid>
      <w:tr w:rsidR="00DB7CFB" w:rsidRPr="00A65BC0" w:rsidTr="00417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:rsidR="00DB7CFB" w:rsidRDefault="00DB7CFB" w:rsidP="004170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7CFB" w:rsidRPr="00A65BC0" w:rsidRDefault="00DB7CFB" w:rsidP="00417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65BC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Conventional</w:t>
            </w:r>
          </w:p>
        </w:tc>
        <w:tc>
          <w:tcPr>
            <w:tcW w:w="2268" w:type="dxa"/>
            <w:vAlign w:val="center"/>
          </w:tcPr>
          <w:p w:rsidR="00DB7CFB" w:rsidRPr="00A65BC0" w:rsidRDefault="00DB7CFB" w:rsidP="00417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65BC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Earlier breakfast</w:t>
            </w:r>
          </w:p>
        </w:tc>
        <w:tc>
          <w:tcPr>
            <w:tcW w:w="2268" w:type="dxa"/>
            <w:vAlign w:val="center"/>
          </w:tcPr>
          <w:p w:rsidR="00DB7CFB" w:rsidRPr="00A65BC0" w:rsidRDefault="00DB7CFB" w:rsidP="00417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65BC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Later lunch</w:t>
            </w:r>
          </w:p>
        </w:tc>
      </w:tr>
      <w:tr w:rsidR="00DB7CFB" w:rsidRPr="00EE2D56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FD2F5D">
              <w:rPr>
                <w:rFonts w:asciiTheme="majorBidi" w:hAnsiTheme="majorBidi" w:cstheme="majorBidi"/>
                <w:sz w:val="20"/>
                <w:szCs w:val="20"/>
              </w:rPr>
              <w:t>Overweight (BMI 25-29.9 kg/m</w:t>
            </w:r>
            <w:r w:rsidRPr="00FD2F5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FD2F5D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B7CFB" w:rsidRPr="00862A50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7CFB" w:rsidRPr="00862A50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7CFB" w:rsidRPr="00862A50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7CFB" w:rsidRPr="001E5EA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All participants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(cases/noncases)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79/109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37/50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109/147</w:t>
            </w:r>
          </w:p>
        </w:tc>
      </w:tr>
      <w:tr w:rsidR="00DB7CFB" w:rsidRPr="001E5EA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Crud</w:t>
            </w: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1.00  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1.13 (0.66, 1.91)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1.01 (0.68, 1.48)</w:t>
            </w:r>
          </w:p>
        </w:tc>
      </w:tr>
      <w:tr w:rsidR="00DB7CFB" w:rsidRPr="001E5EA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Pr="001E5EAB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0.66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0.99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4E1378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1.10 (0.65, 1.91)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 (0.70, 1.51)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121D36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Pr="001A5F5E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0.71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0.89</w:t>
            </w:r>
          </w:p>
        </w:tc>
      </w:tr>
      <w:tr w:rsidR="00DB7CFB" w:rsidRPr="001E5EA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Women</w:t>
            </w:r>
            <w:r w:rsidR="004E5582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(cases/noncases)</w:t>
            </w:r>
          </w:p>
        </w:tc>
        <w:tc>
          <w:tcPr>
            <w:tcW w:w="2268" w:type="dxa"/>
            <w:vAlign w:val="center"/>
          </w:tcPr>
          <w:p w:rsidR="00DB7CFB" w:rsidRPr="001A5F5E" w:rsidRDefault="00B37BCD" w:rsidP="00ED7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45/</w:t>
            </w:r>
            <w:r w:rsidR="00ED7A5D" w:rsidRPr="001A5F5E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2268" w:type="dxa"/>
            <w:vAlign w:val="center"/>
          </w:tcPr>
          <w:p w:rsidR="00DB7CFB" w:rsidRPr="001A5F5E" w:rsidRDefault="00B37BCD" w:rsidP="00ED7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23/</w:t>
            </w:r>
            <w:r w:rsidR="00ED7A5D" w:rsidRPr="001A5F5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:rsidR="00DB7CFB" w:rsidRPr="001A5F5E" w:rsidRDefault="00B37BCD" w:rsidP="00ED7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62/</w:t>
            </w:r>
            <w:r w:rsidR="00ED7A5D" w:rsidRPr="001A5F5E">
              <w:rPr>
                <w:rFonts w:asciiTheme="majorBidi" w:hAnsiTheme="majorBidi" w:cstheme="majorBidi"/>
                <w:sz w:val="20"/>
                <w:szCs w:val="20"/>
              </w:rPr>
              <w:t>106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Crud</w:t>
            </w: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1.40 (0.72, 2.73)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1.02 (0.63, 1.66)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Pr="001A5F5E" w:rsidRDefault="00B37BCD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0.32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1.41 (0.80, 2.82)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1.01 (0.63, 1.67)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Pr="001A5F5E" w:rsidRDefault="00B37BCD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0.26</w:t>
            </w:r>
          </w:p>
        </w:tc>
        <w:tc>
          <w:tcPr>
            <w:tcW w:w="2268" w:type="dxa"/>
            <w:vAlign w:val="center"/>
          </w:tcPr>
          <w:p w:rsidR="00DB7CFB" w:rsidRPr="001A5F5E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0.89</w:t>
            </w:r>
          </w:p>
        </w:tc>
      </w:tr>
      <w:tr w:rsidR="00DB7CFB" w:rsidRPr="001E5EA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Men</w:t>
            </w:r>
            <w:r w:rsidR="00B37BC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(cases/noncases)</w:t>
            </w:r>
          </w:p>
        </w:tc>
        <w:tc>
          <w:tcPr>
            <w:tcW w:w="2268" w:type="dxa"/>
            <w:vAlign w:val="center"/>
          </w:tcPr>
          <w:p w:rsidR="00DB7CFB" w:rsidRPr="001A5F5E" w:rsidRDefault="00ED7A5D" w:rsidP="00ED7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34/29</w:t>
            </w:r>
          </w:p>
        </w:tc>
        <w:tc>
          <w:tcPr>
            <w:tcW w:w="2268" w:type="dxa"/>
            <w:vAlign w:val="center"/>
          </w:tcPr>
          <w:p w:rsidR="00DB7CFB" w:rsidRPr="001A5F5E" w:rsidRDefault="00ED7A5D" w:rsidP="00ED7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14/17</w:t>
            </w:r>
          </w:p>
        </w:tc>
        <w:tc>
          <w:tcPr>
            <w:tcW w:w="2268" w:type="dxa"/>
            <w:vAlign w:val="center"/>
          </w:tcPr>
          <w:p w:rsidR="00DB7CFB" w:rsidRPr="001A5F5E" w:rsidRDefault="00ED7A5D" w:rsidP="00ED7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A5F5E">
              <w:rPr>
                <w:rFonts w:asciiTheme="majorBidi" w:hAnsiTheme="majorBidi" w:cstheme="majorBidi"/>
                <w:sz w:val="20"/>
                <w:szCs w:val="20"/>
              </w:rPr>
              <w:t>47/41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Crud</w:t>
            </w: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0.74 (0.31, 1.79)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0.96 (0.50, 1.85)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0.51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0.90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0.84 (0.35, 2.08)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1.01 (0.53, 2.09)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0.61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0.84</w:t>
            </w:r>
          </w:p>
        </w:tc>
      </w:tr>
      <w:tr w:rsidR="00DB7CFB" w:rsidRPr="00EE2D56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FD2F5D">
              <w:rPr>
                <w:rFonts w:asciiTheme="majorBidi" w:hAnsiTheme="majorBidi" w:cstheme="majorBidi"/>
                <w:sz w:val="20"/>
                <w:szCs w:val="20"/>
              </w:rPr>
              <w:t>Obesity (BMI ≥ 30 kg/m</w:t>
            </w:r>
            <w:r w:rsidRPr="00FD2F5D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FD2F5D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B7CFB" w:rsidRPr="00862A50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7CFB" w:rsidRPr="00862A50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7CFB" w:rsidRPr="00862A50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7CFB" w:rsidRPr="001E5EA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All participants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(cases/noncases)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54/134</w:t>
            </w:r>
          </w:p>
        </w:tc>
        <w:tc>
          <w:tcPr>
            <w:tcW w:w="2268" w:type="dxa"/>
            <w:vAlign w:val="center"/>
          </w:tcPr>
          <w:p w:rsidR="00DB7CFB" w:rsidRPr="00B96C88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B96C88">
              <w:rPr>
                <w:rFonts w:asciiTheme="majorBidi" w:hAnsiTheme="majorBidi" w:cstheme="majorBidi"/>
                <w:sz w:val="20"/>
                <w:szCs w:val="20"/>
              </w:rPr>
              <w:t>17/70</w:t>
            </w:r>
          </w:p>
        </w:tc>
        <w:tc>
          <w:tcPr>
            <w:tcW w:w="2268" w:type="dxa"/>
            <w:vAlign w:val="center"/>
          </w:tcPr>
          <w:p w:rsidR="00DB7CFB" w:rsidRPr="001E5EA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68/188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Crud</w:t>
            </w: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Pr="00512927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51292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64</w:t>
            </w:r>
            <w:r w:rsidRPr="00512927">
              <w:rPr>
                <w:rFonts w:asciiTheme="majorBidi" w:hAnsiTheme="majorBidi" w:cstheme="majorBidi"/>
                <w:sz w:val="20"/>
                <w:szCs w:val="20"/>
              </w:rPr>
              <w:t xml:space="preserve"> (0.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  <w:r w:rsidRPr="00512927">
              <w:rPr>
                <w:rFonts w:asciiTheme="majorBidi" w:hAnsiTheme="majorBidi" w:cstheme="majorBidi"/>
                <w:sz w:val="20"/>
                <w:szCs w:val="20"/>
              </w:rPr>
              <w:t>, 1.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  <w:r w:rsidRPr="0051292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0.88 (0.58, 1.35)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512927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51292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0.56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Pr="00CE6FB3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</w:t>
            </w: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(0.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0.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97</w:t>
            </w: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0.90 (0.57, 1.37)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CE6FB3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0.042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0.60</w:t>
            </w:r>
          </w:p>
        </w:tc>
      </w:tr>
      <w:tr w:rsidR="00DB7CFB" w:rsidRPr="001E5EA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Women</w:t>
            </w:r>
            <w:r w:rsidR="00B37BC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(cases/noncases)</w:t>
            </w:r>
          </w:p>
        </w:tc>
        <w:tc>
          <w:tcPr>
            <w:tcW w:w="2268" w:type="dxa"/>
            <w:vAlign w:val="center"/>
          </w:tcPr>
          <w:p w:rsidR="00DB7CFB" w:rsidRPr="001E5EAB" w:rsidRDefault="00ED7A5D" w:rsidP="00ED7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42/83</w:t>
            </w:r>
          </w:p>
        </w:tc>
        <w:tc>
          <w:tcPr>
            <w:tcW w:w="2268" w:type="dxa"/>
            <w:vAlign w:val="center"/>
          </w:tcPr>
          <w:p w:rsidR="00DB7CFB" w:rsidRPr="00ED7A5D" w:rsidRDefault="00ED7A5D" w:rsidP="00ED7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ED7A5D">
              <w:rPr>
                <w:rFonts w:asciiTheme="majorBidi" w:hAnsiTheme="majorBidi" w:cstheme="majorBidi"/>
                <w:sz w:val="20"/>
                <w:szCs w:val="20"/>
              </w:rPr>
              <w:t>9/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center"/>
          </w:tcPr>
          <w:p w:rsidR="00DB7CFB" w:rsidRPr="001E5EAB" w:rsidRDefault="00ED7A5D" w:rsidP="00ED7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49/119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Crud</w:t>
            </w: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B7CFB" w:rsidRPr="00CE6FB3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0.40 (0.18, 0.91)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0.79 (0.48, 1.32)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512927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0.028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0.32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Pr="00CE6FB3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(0.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0.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78</w:t>
            </w:r>
            <w:r w:rsidRPr="00CE6F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0.84 (0.50, 1.43)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Pr="00CE6FB3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0.02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0.49</w:t>
            </w:r>
          </w:p>
        </w:tc>
      </w:tr>
      <w:tr w:rsidR="00DB7CFB" w:rsidRPr="001E5EA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Men</w:t>
            </w:r>
            <w:r w:rsidR="00B37BC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(cases/noncases)</w:t>
            </w:r>
          </w:p>
        </w:tc>
        <w:tc>
          <w:tcPr>
            <w:tcW w:w="2268" w:type="dxa"/>
            <w:vAlign w:val="center"/>
          </w:tcPr>
          <w:p w:rsidR="00DB7CFB" w:rsidRPr="001E5EAB" w:rsidRDefault="00ED7A5D" w:rsidP="00ED7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12/51</w:t>
            </w:r>
          </w:p>
        </w:tc>
        <w:tc>
          <w:tcPr>
            <w:tcW w:w="2268" w:type="dxa"/>
            <w:vAlign w:val="center"/>
          </w:tcPr>
          <w:p w:rsidR="00DB7CFB" w:rsidRPr="001E5EAB" w:rsidRDefault="00ED7A5D" w:rsidP="00ED7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8/23</w:t>
            </w:r>
          </w:p>
        </w:tc>
        <w:tc>
          <w:tcPr>
            <w:tcW w:w="2268" w:type="dxa"/>
            <w:vAlign w:val="center"/>
          </w:tcPr>
          <w:p w:rsidR="00DB7CFB" w:rsidRPr="001E5EAB" w:rsidRDefault="00ED7A5D" w:rsidP="00ED7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19/69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Crud</w:t>
            </w:r>
            <w:r w:rsidRPr="00D435C7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1.56 (0.56, 4.36)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1.16 (0.51, 2.61)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0.40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0.72</w:t>
            </w:r>
          </w:p>
        </w:tc>
      </w:tr>
      <w:tr w:rsidR="00DB7CFB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1.35 (0.47, 4.00)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1.02 (0.49, 2.49)</w:t>
            </w:r>
          </w:p>
        </w:tc>
      </w:tr>
      <w:tr w:rsidR="00DB7CFB" w:rsidTr="0041703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Align w:val="center"/>
          </w:tcPr>
          <w:p w:rsidR="00DB7CFB" w:rsidRPr="00D435C7" w:rsidRDefault="00DB7CFB" w:rsidP="0041703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lastRenderedPageBreak/>
              <w:t>p</w:t>
            </w:r>
            <w:r w:rsidRPr="00121D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-valu</w:t>
            </w:r>
            <w:r w:rsidRPr="00121D36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2268" w:type="dxa"/>
            <w:vAlign w:val="center"/>
          </w:tcPr>
          <w:p w:rsidR="00DB7CFB" w:rsidRDefault="00B37BCD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2268" w:type="dxa"/>
            <w:vAlign w:val="center"/>
          </w:tcPr>
          <w:p w:rsidR="00DB7CFB" w:rsidRDefault="00DB7CFB" w:rsidP="0041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0.93</w:t>
            </w:r>
          </w:p>
        </w:tc>
      </w:tr>
      <w:tr w:rsidR="00DB7CFB" w:rsidRPr="00CE6FB3" w:rsidTr="00417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4"/>
          </w:tcPr>
          <w:p w:rsidR="00DB7CFB" w:rsidRDefault="00DB7CFB" w:rsidP="00417030">
            <w:pPr>
              <w:jc w:val="both"/>
              <w:rPr>
                <w:rFonts w:asciiTheme="majorBidi" w:hAnsiTheme="majorBidi" w:cstheme="majorBidi"/>
                <w:b w:val="0"/>
                <w:bCs w:val="0"/>
                <w:vertAlign w:val="superscript"/>
              </w:rPr>
            </w:pPr>
            <w:r>
              <w:rPr>
                <w:rFonts w:asciiTheme="majorBidi" w:hAnsiTheme="majorBidi" w:cstheme="majorBidi"/>
                <w:b w:val="0"/>
                <w:bCs w:val="0"/>
                <w:vertAlign w:val="superscript"/>
              </w:rPr>
              <w:t xml:space="preserve">1 </w:t>
            </w:r>
            <w:r w:rsidRPr="006C18D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The results are reported as odds ratio and 95% confidence interval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.</w:t>
            </w:r>
          </w:p>
          <w:p w:rsidR="00DB7CFB" w:rsidRDefault="00DB7CFB" w:rsidP="00417030">
            <w:pPr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E6F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Adjusted for age,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E6F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sex (in the main analysis),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smoking status, physical activity, educational level, occupation, marital status, sleep duration, chronotype, frequency of eating occasions, and total energy intake. </w:t>
            </w:r>
          </w:p>
          <w:p w:rsidR="00DB7CFB" w:rsidRPr="00CE6FB3" w:rsidRDefault="00DB7CFB" w:rsidP="00417030">
            <w:pPr>
              <w:jc w:val="both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CE6FB3">
              <w:rPr>
                <w:rFonts w:asciiTheme="majorBidi" w:hAnsiTheme="majorBidi" w:cstheme="majorBidi"/>
                <w:sz w:val="20"/>
                <w:szCs w:val="20"/>
              </w:rPr>
              <w:t>Abbreviations</w:t>
            </w: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: BMI, body mass index. </w:t>
            </w:r>
          </w:p>
        </w:tc>
      </w:tr>
    </w:tbl>
    <w:p w:rsidR="00F90840" w:rsidRPr="00DB7CFB" w:rsidRDefault="00F90840" w:rsidP="00DB7CFB">
      <w:pPr>
        <w:tabs>
          <w:tab w:val="left" w:pos="864"/>
        </w:tabs>
        <w:rPr>
          <w:rFonts w:asciiTheme="majorBidi" w:hAnsiTheme="majorBidi" w:cstheme="majorBidi"/>
          <w:sz w:val="24"/>
          <w:szCs w:val="24"/>
        </w:rPr>
        <w:sectPr w:rsidR="00F90840" w:rsidRPr="00DB7CFB" w:rsidSect="008A4A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43F83" w:rsidRDefault="00143F83" w:rsidP="00143F83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143F83" w:rsidSect="00FE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91" w:rsidRDefault="006D5091" w:rsidP="00DD47AF">
      <w:pPr>
        <w:spacing w:after="0" w:line="240" w:lineRule="auto"/>
      </w:pPr>
      <w:r>
        <w:separator/>
      </w:r>
    </w:p>
  </w:endnote>
  <w:endnote w:type="continuationSeparator" w:id="0">
    <w:p w:rsidR="006D5091" w:rsidRDefault="006D5091" w:rsidP="00DD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91" w:rsidRDefault="006D5091" w:rsidP="00DD47AF">
      <w:pPr>
        <w:spacing w:after="0" w:line="240" w:lineRule="auto"/>
      </w:pPr>
      <w:r>
        <w:separator/>
      </w:r>
    </w:p>
  </w:footnote>
  <w:footnote w:type="continuationSeparator" w:id="0">
    <w:p w:rsidR="006D5091" w:rsidRDefault="006D5091" w:rsidP="00DD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F2" w:rsidRDefault="00FA77F2" w:rsidP="00DD47AF">
    <w:pPr>
      <w:pStyle w:val="Header"/>
      <w:jc w:val="center"/>
    </w:pPr>
    <w:r w:rsidRPr="00DD47AF">
      <w:t>Supplementary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22"/>
    <w:rsid w:val="00000423"/>
    <w:rsid w:val="000071D5"/>
    <w:rsid w:val="00036B6B"/>
    <w:rsid w:val="000C0E89"/>
    <w:rsid w:val="00143F83"/>
    <w:rsid w:val="00145D25"/>
    <w:rsid w:val="0016065B"/>
    <w:rsid w:val="001A5F5E"/>
    <w:rsid w:val="001D5443"/>
    <w:rsid w:val="001E4D5D"/>
    <w:rsid w:val="00217114"/>
    <w:rsid w:val="002A6084"/>
    <w:rsid w:val="002A7B6D"/>
    <w:rsid w:val="002C3DDF"/>
    <w:rsid w:val="003D2295"/>
    <w:rsid w:val="003D65E1"/>
    <w:rsid w:val="003E32A9"/>
    <w:rsid w:val="003F61C0"/>
    <w:rsid w:val="003F7689"/>
    <w:rsid w:val="004E1378"/>
    <w:rsid w:val="004E23B0"/>
    <w:rsid w:val="004E5582"/>
    <w:rsid w:val="004E6175"/>
    <w:rsid w:val="00505D02"/>
    <w:rsid w:val="0051390F"/>
    <w:rsid w:val="00523963"/>
    <w:rsid w:val="00525514"/>
    <w:rsid w:val="00551E35"/>
    <w:rsid w:val="00566D73"/>
    <w:rsid w:val="00592C22"/>
    <w:rsid w:val="005C406A"/>
    <w:rsid w:val="005D0DA5"/>
    <w:rsid w:val="0064401D"/>
    <w:rsid w:val="00661413"/>
    <w:rsid w:val="006909CC"/>
    <w:rsid w:val="006A5EF6"/>
    <w:rsid w:val="006C18DF"/>
    <w:rsid w:val="006C7277"/>
    <w:rsid w:val="006D3254"/>
    <w:rsid w:val="006D5091"/>
    <w:rsid w:val="007268B0"/>
    <w:rsid w:val="00736E3B"/>
    <w:rsid w:val="00766EBE"/>
    <w:rsid w:val="0084192E"/>
    <w:rsid w:val="00862A50"/>
    <w:rsid w:val="00910049"/>
    <w:rsid w:val="009114FF"/>
    <w:rsid w:val="009146D2"/>
    <w:rsid w:val="0092010C"/>
    <w:rsid w:val="00935D35"/>
    <w:rsid w:val="0095664B"/>
    <w:rsid w:val="00963CB8"/>
    <w:rsid w:val="0099731E"/>
    <w:rsid w:val="009C4AB7"/>
    <w:rsid w:val="009F342F"/>
    <w:rsid w:val="009F4C00"/>
    <w:rsid w:val="00A32CA2"/>
    <w:rsid w:val="00A60C5D"/>
    <w:rsid w:val="00A76AFF"/>
    <w:rsid w:val="00AB1472"/>
    <w:rsid w:val="00AD5E78"/>
    <w:rsid w:val="00B14EAC"/>
    <w:rsid w:val="00B37BCD"/>
    <w:rsid w:val="00B40EB8"/>
    <w:rsid w:val="00B4310A"/>
    <w:rsid w:val="00B909B6"/>
    <w:rsid w:val="00B9341B"/>
    <w:rsid w:val="00B96C88"/>
    <w:rsid w:val="00C051DF"/>
    <w:rsid w:val="00C20523"/>
    <w:rsid w:val="00C6636C"/>
    <w:rsid w:val="00C86DA9"/>
    <w:rsid w:val="00C917B3"/>
    <w:rsid w:val="00C93C1B"/>
    <w:rsid w:val="00CE22B7"/>
    <w:rsid w:val="00D07374"/>
    <w:rsid w:val="00D1664B"/>
    <w:rsid w:val="00D228EB"/>
    <w:rsid w:val="00D50A03"/>
    <w:rsid w:val="00DB7CFB"/>
    <w:rsid w:val="00DD47AF"/>
    <w:rsid w:val="00E17A33"/>
    <w:rsid w:val="00E17EC3"/>
    <w:rsid w:val="00E25B4B"/>
    <w:rsid w:val="00E71F9D"/>
    <w:rsid w:val="00ED7A5D"/>
    <w:rsid w:val="00EE6475"/>
    <w:rsid w:val="00F10578"/>
    <w:rsid w:val="00F3420D"/>
    <w:rsid w:val="00F90840"/>
    <w:rsid w:val="00FA77F2"/>
    <w:rsid w:val="00FC38B7"/>
    <w:rsid w:val="00FD2C31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AB57E-9600-4141-B183-0AD2F31D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AF"/>
  </w:style>
  <w:style w:type="paragraph" w:styleId="Footer">
    <w:name w:val="footer"/>
    <w:basedOn w:val="Normal"/>
    <w:link w:val="FooterChar"/>
    <w:uiPriority w:val="99"/>
    <w:unhideWhenUsed/>
    <w:rsid w:val="00DD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AF"/>
  </w:style>
  <w:style w:type="table" w:styleId="TableGrid">
    <w:name w:val="Table Grid"/>
    <w:basedOn w:val="TableNormal"/>
    <w:uiPriority w:val="39"/>
    <w:rsid w:val="00DD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051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basedOn w:val="DefaultParagraphFont"/>
    <w:link w:val="NormalWeb"/>
    <w:uiPriority w:val="99"/>
    <w:locked/>
    <w:rsid w:val="006A5E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A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Jayedi</dc:creator>
  <cp:keywords/>
  <dc:description/>
  <cp:lastModifiedBy>Ahmad Jayedi</cp:lastModifiedBy>
  <cp:revision>54</cp:revision>
  <dcterms:created xsi:type="dcterms:W3CDTF">2022-06-22T03:59:00Z</dcterms:created>
  <dcterms:modified xsi:type="dcterms:W3CDTF">2023-03-29T08:41:00Z</dcterms:modified>
</cp:coreProperties>
</file>