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8C201" w14:textId="5F065105" w:rsidR="00DF2ED4" w:rsidRDefault="00DF2ED4">
      <w:bookmarkStart w:id="0" w:name="_GoBack"/>
      <w:bookmarkEnd w:id="0"/>
    </w:p>
    <w:p w14:paraId="105F078F" w14:textId="77777777" w:rsidR="00073350" w:rsidRDefault="00073350"/>
    <w:tbl>
      <w:tblPr>
        <w:tblW w:w="8907" w:type="dxa"/>
        <w:tblLayout w:type="fixed"/>
        <w:tblLook w:val="04A0" w:firstRow="1" w:lastRow="0" w:firstColumn="1" w:lastColumn="0" w:noHBand="0" w:noVBand="1"/>
      </w:tblPr>
      <w:tblGrid>
        <w:gridCol w:w="3383"/>
        <w:gridCol w:w="2163"/>
        <w:gridCol w:w="2164"/>
        <w:gridCol w:w="1197"/>
      </w:tblGrid>
      <w:tr w:rsidR="00C02069" w:rsidRPr="00290856" w14:paraId="292CAB40" w14:textId="77777777" w:rsidTr="00D80FA5">
        <w:trPr>
          <w:trHeight w:val="286"/>
        </w:trPr>
        <w:tc>
          <w:tcPr>
            <w:tcW w:w="89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75D302" w14:textId="2AA100C9" w:rsidR="00C02069" w:rsidRPr="006D2325" w:rsidRDefault="00C02069" w:rsidP="00532868">
            <w:pPr>
              <w:pStyle w:val="Caption"/>
              <w:keepNext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bookmarkStart w:id="1" w:name="_Ref64542730"/>
            <w:r w:rsidRPr="006D232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Supplementary Table </w:t>
            </w:r>
            <w:r w:rsidRPr="006D232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fldChar w:fldCharType="begin"/>
            </w:r>
            <w:r w:rsidRPr="006D232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instrText xml:space="preserve"> SEQ Supplementary_table \* ARABIC </w:instrText>
            </w:r>
            <w:r w:rsidRPr="006D232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fldChar w:fldCharType="separate"/>
            </w:r>
            <w:r w:rsidR="008D5A32">
              <w:rPr>
                <w:rFonts w:ascii="Times New Roman" w:hAnsi="Times New Roman" w:cs="Times New Roman"/>
                <w:b/>
                <w:i w:val="0"/>
                <w:noProof/>
                <w:color w:val="auto"/>
                <w:sz w:val="24"/>
                <w:szCs w:val="24"/>
              </w:rPr>
              <w:t>1</w:t>
            </w:r>
            <w:r w:rsidRPr="006D232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fldChar w:fldCharType="end"/>
            </w:r>
            <w:bookmarkEnd w:id="1"/>
            <w:r w:rsidRPr="006D232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  <w:r w:rsidRPr="006D232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6D2325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Baseline characteristics of  participants </w:t>
            </w:r>
            <w:r w:rsidR="00BC0F47" w:rsidRPr="006D2325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randomized</w:t>
            </w:r>
            <w:r w:rsidRPr="006D2325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to receive either Traditional or Western diets </w:t>
            </w:r>
            <w:proofErr w:type="spellStart"/>
            <w:r w:rsidRPr="006D2325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first</w:t>
            </w:r>
            <w:r w:rsidRPr="006D2325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vertAlign w:val="superscript"/>
              </w:rPr>
              <w:t>a</w:t>
            </w:r>
            <w:proofErr w:type="spellEnd"/>
            <w:r w:rsidRPr="006D2325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C02069" w:rsidRPr="00905B65" w14:paraId="33CAB448" w14:textId="77777777" w:rsidTr="00895D67">
        <w:trPr>
          <w:trHeight w:val="227"/>
        </w:trPr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B28094" w14:textId="77777777" w:rsidR="00C02069" w:rsidRPr="00905B65" w:rsidRDefault="00C02069" w:rsidP="00532868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B8ECD" w14:textId="77777777" w:rsidR="00C02069" w:rsidRPr="00FF7E97" w:rsidRDefault="00C02069" w:rsidP="005328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FF7E97">
              <w:rPr>
                <w:rFonts w:ascii="Times New Roman" w:hAnsi="Times New Roman" w:cs="Times New Roman"/>
                <w:b/>
                <w:sz w:val="18"/>
                <w:szCs w:val="16"/>
              </w:rPr>
              <w:t>Traditional</w:t>
            </w:r>
          </w:p>
          <w:p w14:paraId="78A20A90" w14:textId="77777777" w:rsidR="00C02069" w:rsidRPr="00905B65" w:rsidRDefault="00C02069" w:rsidP="005328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5B65">
              <w:rPr>
                <w:rFonts w:ascii="Times New Roman" w:hAnsi="Times New Roman" w:cs="Times New Roman"/>
                <w:sz w:val="18"/>
                <w:szCs w:val="16"/>
              </w:rPr>
              <w:t>(</w:t>
            </w:r>
            <w:r w:rsidRPr="00905B65">
              <w:rPr>
                <w:rFonts w:ascii="Times New Roman" w:hAnsi="Times New Roman" w:cs="Times New Roman"/>
                <w:i/>
                <w:sz w:val="18"/>
                <w:szCs w:val="16"/>
              </w:rPr>
              <w:t>n</w:t>
            </w:r>
            <w:r>
              <w:rPr>
                <w:rFonts w:ascii="Times New Roman" w:hAnsi="Times New Roman" w:cs="Times New Roman"/>
                <w:i/>
                <w:sz w:val="18"/>
                <w:szCs w:val="16"/>
              </w:rPr>
              <w:t xml:space="preserve"> </w:t>
            </w:r>
            <w:r w:rsidRPr="00905B65">
              <w:rPr>
                <w:rFonts w:ascii="Times New Roman" w:hAnsi="Times New Roman" w:cs="Times New Roman"/>
                <w:sz w:val="18"/>
                <w:szCs w:val="16"/>
              </w:rPr>
              <w:t>= 33)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C2A13" w14:textId="77777777" w:rsidR="00C02069" w:rsidRPr="00FF7E97" w:rsidRDefault="00C02069" w:rsidP="005328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FF7E97">
              <w:rPr>
                <w:rFonts w:ascii="Times New Roman" w:hAnsi="Times New Roman" w:cs="Times New Roman"/>
                <w:b/>
                <w:sz w:val="18"/>
                <w:szCs w:val="16"/>
              </w:rPr>
              <w:t>Western</w:t>
            </w:r>
          </w:p>
          <w:p w14:paraId="65670D2B" w14:textId="0FDC134C" w:rsidR="00C02069" w:rsidRPr="00905B65" w:rsidRDefault="00C02069" w:rsidP="00BC0ED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5B65">
              <w:rPr>
                <w:rFonts w:ascii="Times New Roman" w:hAnsi="Times New Roman" w:cs="Times New Roman"/>
                <w:sz w:val="18"/>
                <w:szCs w:val="16"/>
              </w:rPr>
              <w:t>(</w:t>
            </w:r>
            <w:r w:rsidRPr="00905B65">
              <w:rPr>
                <w:rFonts w:ascii="Times New Roman" w:hAnsi="Times New Roman" w:cs="Times New Roman"/>
                <w:i/>
                <w:sz w:val="18"/>
                <w:szCs w:val="16"/>
              </w:rPr>
              <w:t>n</w:t>
            </w:r>
            <w:r>
              <w:rPr>
                <w:rFonts w:ascii="Times New Roman" w:hAnsi="Times New Roman" w:cs="Times New Roman"/>
                <w:i/>
                <w:sz w:val="18"/>
                <w:szCs w:val="16"/>
              </w:rPr>
              <w:t xml:space="preserve"> </w:t>
            </w:r>
            <w:r w:rsidRPr="00905B65">
              <w:rPr>
                <w:rFonts w:ascii="Times New Roman" w:hAnsi="Times New Roman" w:cs="Times New Roman"/>
                <w:sz w:val="18"/>
                <w:szCs w:val="16"/>
              </w:rPr>
              <w:t>= 3</w:t>
            </w:r>
            <w:r w:rsidR="00BC0EDA">
              <w:rPr>
                <w:rFonts w:ascii="Times New Roman" w:hAnsi="Times New Roman" w:cs="Times New Roman"/>
                <w:sz w:val="18"/>
                <w:szCs w:val="16"/>
              </w:rPr>
              <w:t>0</w:t>
            </w:r>
            <w:r w:rsidRPr="00905B65">
              <w:rPr>
                <w:rFonts w:ascii="Times New Roman" w:hAnsi="Times New Roman" w:cs="Times New Roman"/>
                <w:sz w:val="18"/>
                <w:szCs w:val="16"/>
              </w:rPr>
              <w:t>)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1049C" w14:textId="77777777" w:rsidR="00C02069" w:rsidRPr="00905B65" w:rsidRDefault="00C02069" w:rsidP="005328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905B65">
              <w:rPr>
                <w:rFonts w:ascii="Times New Roman" w:hAnsi="Times New Roman" w:cs="Times New Roman"/>
                <w:i/>
                <w:sz w:val="18"/>
                <w:szCs w:val="16"/>
              </w:rPr>
              <w:t>P</w:t>
            </w:r>
            <w:r w:rsidRPr="00905B65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b</w:t>
            </w:r>
            <w:proofErr w:type="spellEnd"/>
          </w:p>
        </w:tc>
      </w:tr>
      <w:tr w:rsidR="00BC0EDA" w:rsidRPr="00905B65" w14:paraId="52665060" w14:textId="77777777" w:rsidTr="00895D67">
        <w:trPr>
          <w:trHeight w:val="227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2FF4F" w14:textId="77777777" w:rsidR="00BC0EDA" w:rsidRPr="00905B65" w:rsidRDefault="00BC0EDA" w:rsidP="00BC0EDA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Homozygous carriers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92250" w14:textId="77777777" w:rsidR="00BC0EDA" w:rsidRPr="00905B65" w:rsidRDefault="00BC0EDA" w:rsidP="00BC0EDA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6 (18.2%)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61BC7" w14:textId="37B5B5E9" w:rsidR="00BC0EDA" w:rsidRPr="00905B65" w:rsidRDefault="00BC0EDA" w:rsidP="00BC0EDA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5 (16.7%)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45B10" w14:textId="7F693092" w:rsidR="00BC0EDA" w:rsidRPr="00905B65" w:rsidRDefault="00BC0EDA" w:rsidP="00BC0EDA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0.874</w:t>
            </w:r>
          </w:p>
        </w:tc>
      </w:tr>
      <w:tr w:rsidR="00BC0EDA" w:rsidRPr="00905B65" w14:paraId="25876C76" w14:textId="77777777" w:rsidTr="00895D67">
        <w:trPr>
          <w:trHeight w:val="227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4B5E" w14:textId="77777777" w:rsidR="00BC0EDA" w:rsidRPr="00905B65" w:rsidRDefault="00BC0EDA" w:rsidP="00BC0EDA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905B65">
              <w:rPr>
                <w:rFonts w:ascii="Times New Roman" w:hAnsi="Times New Roman" w:cs="Times New Roman"/>
                <w:sz w:val="18"/>
                <w:szCs w:val="16"/>
              </w:rPr>
              <w:t xml:space="preserve">   Female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1C7A" w14:textId="77777777" w:rsidR="00BC0EDA" w:rsidRPr="00905B65" w:rsidRDefault="00BC0EDA" w:rsidP="00BC0ED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5B65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18 (54.5%)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7186" w14:textId="3ADEC17B" w:rsidR="00BC0EDA" w:rsidRPr="00905B65" w:rsidRDefault="00BC0EDA" w:rsidP="00BC0ED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5B65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16 (5</w:t>
            </w: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3.3</w:t>
            </w:r>
            <w:r w:rsidRPr="00905B65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%)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0F85" w14:textId="27569C07" w:rsidR="00BC0EDA" w:rsidRPr="00905B65" w:rsidRDefault="00BC0EDA" w:rsidP="00BC0ED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0.923</w:t>
            </w:r>
          </w:p>
        </w:tc>
      </w:tr>
      <w:tr w:rsidR="00BC0EDA" w:rsidRPr="00905B65" w14:paraId="65AAC8B6" w14:textId="77777777" w:rsidTr="00895D67">
        <w:trPr>
          <w:trHeight w:val="227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AA2E" w14:textId="77777777" w:rsidR="00BC0EDA" w:rsidRPr="00905B65" w:rsidRDefault="00BC0EDA" w:rsidP="00BC0EDA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905B65">
              <w:rPr>
                <w:rFonts w:ascii="Times New Roman" w:hAnsi="Times New Roman" w:cs="Times New Roman"/>
                <w:sz w:val="18"/>
                <w:szCs w:val="16"/>
              </w:rPr>
              <w:t xml:space="preserve">   Age (years)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9334" w14:textId="0FF2D5FE" w:rsidR="00BC0EDA" w:rsidRPr="00905B65" w:rsidRDefault="00BC0EDA" w:rsidP="00BC0ED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5B65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57 </w:t>
            </w:r>
            <w:r w:rsidRPr="00D5196C">
              <w:rPr>
                <w:rFonts w:ascii="Times New Roman" w:hAnsi="Times New Roman" w:cs="Times New Roman"/>
                <w:sz w:val="16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905B65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32B1" w14:textId="601DCB5C" w:rsidR="00BC0EDA" w:rsidRPr="00905B65" w:rsidRDefault="00BC0EDA" w:rsidP="00BC0ED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5B65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6</w:t>
            </w:r>
            <w:r w:rsidRPr="00905B65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 w:rsidRPr="00D5196C">
              <w:rPr>
                <w:rFonts w:ascii="Times New Roman" w:hAnsi="Times New Roman" w:cs="Times New Roman"/>
                <w:sz w:val="16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905B65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936E" w14:textId="335F65FB" w:rsidR="00BC0EDA" w:rsidRPr="00905B65" w:rsidRDefault="00BC0EDA" w:rsidP="00BC0ED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C0EDA" w:rsidRPr="00905B65" w14:paraId="442E87A7" w14:textId="77777777" w:rsidTr="00895D67">
        <w:trPr>
          <w:trHeight w:val="227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2E1BB" w14:textId="77777777" w:rsidR="00BC0EDA" w:rsidRPr="00905B65" w:rsidRDefault="00BC0EDA" w:rsidP="00BC0EDA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905B65">
              <w:rPr>
                <w:rFonts w:ascii="Times New Roman" w:hAnsi="Times New Roman" w:cs="Times New Roman"/>
                <w:sz w:val="18"/>
                <w:szCs w:val="16"/>
              </w:rPr>
              <w:t>Anthropometrics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AA731" w14:textId="77777777" w:rsidR="00BC0EDA" w:rsidRPr="00905B65" w:rsidRDefault="00BC0EDA" w:rsidP="00BC0ED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CB7A0" w14:textId="77777777" w:rsidR="00BC0EDA" w:rsidRPr="00905B65" w:rsidRDefault="00BC0EDA" w:rsidP="00BC0ED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D5123" w14:textId="77777777" w:rsidR="00BC0EDA" w:rsidRPr="00905B65" w:rsidRDefault="00BC0EDA" w:rsidP="00BC0ED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BC0EDA" w:rsidRPr="00905B65" w14:paraId="663532D8" w14:textId="77777777" w:rsidTr="00895D67">
        <w:trPr>
          <w:trHeight w:val="227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E6A3" w14:textId="77777777" w:rsidR="00BC0EDA" w:rsidRPr="00905B65" w:rsidRDefault="00BC0EDA" w:rsidP="00BC0EDA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905B65">
              <w:rPr>
                <w:rFonts w:ascii="Times New Roman" w:hAnsi="Times New Roman" w:cs="Times New Roman"/>
                <w:sz w:val="18"/>
                <w:szCs w:val="16"/>
              </w:rPr>
              <w:t xml:space="preserve">   Height (cm)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D44E" w14:textId="0756ED19" w:rsidR="00BC0EDA" w:rsidRPr="00905B65" w:rsidRDefault="00BC0EDA" w:rsidP="00BC0ED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5B65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163 </w:t>
            </w:r>
            <w:r w:rsidRPr="00D5196C">
              <w:rPr>
                <w:rFonts w:ascii="Times New Roman" w:hAnsi="Times New Roman" w:cs="Times New Roman"/>
                <w:sz w:val="16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10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8D0E" w14:textId="257CAF0A" w:rsidR="00BC0EDA" w:rsidRPr="00B146FD" w:rsidRDefault="00BC0EDA" w:rsidP="00BC0ED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6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165 </w:t>
            </w:r>
            <w:r w:rsidRPr="00B146FD">
              <w:rPr>
                <w:rFonts w:ascii="Times New Roman" w:hAnsi="Times New Roman" w:cs="Times New Roman"/>
                <w:sz w:val="18"/>
                <w:szCs w:val="18"/>
              </w:rPr>
              <w:t xml:space="preserve">± </w:t>
            </w:r>
            <w:r w:rsidRPr="00B146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07F7" w14:textId="161A3BA9" w:rsidR="00BC0EDA" w:rsidRPr="00905B65" w:rsidRDefault="00BC0EDA" w:rsidP="00BC0ED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0.493</w:t>
            </w:r>
          </w:p>
        </w:tc>
      </w:tr>
      <w:tr w:rsidR="00BC0EDA" w:rsidRPr="00905B65" w14:paraId="146B9841" w14:textId="77777777" w:rsidTr="00895D67">
        <w:trPr>
          <w:trHeight w:val="227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7771" w14:textId="77777777" w:rsidR="00BC0EDA" w:rsidRPr="00905B65" w:rsidRDefault="00BC0EDA" w:rsidP="00BC0EDA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905B65">
              <w:rPr>
                <w:rFonts w:ascii="Times New Roman" w:hAnsi="Times New Roman" w:cs="Times New Roman"/>
                <w:sz w:val="18"/>
                <w:szCs w:val="16"/>
              </w:rPr>
              <w:t xml:space="preserve">   Weight (kg)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DDE8" w14:textId="4B11FF95" w:rsidR="00BC0EDA" w:rsidRPr="00905B65" w:rsidRDefault="00BC0EDA" w:rsidP="00BC0ED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5B65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75 </w:t>
            </w:r>
            <w:r w:rsidRPr="00D5196C">
              <w:rPr>
                <w:rFonts w:ascii="Times New Roman" w:hAnsi="Times New Roman" w:cs="Times New Roman"/>
                <w:sz w:val="16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905B65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20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B511" w14:textId="0263FA24" w:rsidR="00BC0EDA" w:rsidRPr="00B146FD" w:rsidRDefault="00BC0EDA" w:rsidP="00BC0ED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6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75 </w:t>
            </w:r>
            <w:r w:rsidRPr="00B146FD">
              <w:rPr>
                <w:rFonts w:ascii="Times New Roman" w:hAnsi="Times New Roman" w:cs="Times New Roman"/>
                <w:sz w:val="18"/>
                <w:szCs w:val="18"/>
              </w:rPr>
              <w:t xml:space="preserve">± </w:t>
            </w:r>
            <w:r w:rsidRPr="00B146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3854" w14:textId="5A8837FE" w:rsidR="00BC0EDA" w:rsidRPr="00905B65" w:rsidRDefault="00BC0EDA" w:rsidP="00BC0ED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0.955</w:t>
            </w:r>
          </w:p>
        </w:tc>
      </w:tr>
      <w:tr w:rsidR="00BC0EDA" w:rsidRPr="00905B65" w14:paraId="12F3E536" w14:textId="77777777" w:rsidTr="00895D67">
        <w:trPr>
          <w:trHeight w:val="227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AFC1" w14:textId="77777777" w:rsidR="00BC0EDA" w:rsidRPr="00905B65" w:rsidRDefault="00BC0EDA" w:rsidP="00BC0EDA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905B65">
              <w:rPr>
                <w:rFonts w:ascii="Times New Roman" w:hAnsi="Times New Roman" w:cs="Times New Roman"/>
                <w:sz w:val="18"/>
                <w:szCs w:val="16"/>
              </w:rPr>
              <w:t xml:space="preserve">   BMI (kg/m</w:t>
            </w:r>
            <w:r w:rsidRPr="00905B65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2</w:t>
            </w:r>
            <w:r w:rsidRPr="00905B65">
              <w:rPr>
                <w:rFonts w:ascii="Times New Roman" w:hAnsi="Times New Roman" w:cs="Times New Roman"/>
                <w:sz w:val="18"/>
                <w:szCs w:val="16"/>
              </w:rPr>
              <w:t>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7D85" w14:textId="5A2A1921" w:rsidR="00BC0EDA" w:rsidRPr="00905B65" w:rsidRDefault="00BC0EDA" w:rsidP="00BC0ED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5B65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27.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8</w:t>
            </w:r>
            <w:r w:rsidRPr="00905B65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 w:rsidRPr="00D5196C">
              <w:rPr>
                <w:rFonts w:ascii="Times New Roman" w:hAnsi="Times New Roman" w:cs="Times New Roman"/>
                <w:sz w:val="16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905B65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1B48" w14:textId="04BDC2EB" w:rsidR="00BC0EDA" w:rsidRPr="00B146FD" w:rsidRDefault="00BC0EDA" w:rsidP="00BC0ED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6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27.4 </w:t>
            </w:r>
            <w:r w:rsidRPr="00B146FD">
              <w:rPr>
                <w:rFonts w:ascii="Times New Roman" w:hAnsi="Times New Roman" w:cs="Times New Roman"/>
                <w:sz w:val="18"/>
                <w:szCs w:val="18"/>
              </w:rPr>
              <w:t xml:space="preserve">± </w:t>
            </w:r>
            <w:r w:rsidR="00B146FD" w:rsidRPr="00B146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42F7" w14:textId="3B5B89E1" w:rsidR="00BC0EDA" w:rsidRPr="00905B65" w:rsidRDefault="00BC0EDA" w:rsidP="00BC0ED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0.803</w:t>
            </w:r>
          </w:p>
        </w:tc>
      </w:tr>
      <w:tr w:rsidR="00BC0EDA" w:rsidRPr="00905B65" w14:paraId="0B595025" w14:textId="77777777" w:rsidTr="00895D67">
        <w:trPr>
          <w:trHeight w:val="227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F62D" w14:textId="77777777" w:rsidR="00BC0EDA" w:rsidRPr="00905B65" w:rsidRDefault="00BC0EDA" w:rsidP="00BC0EDA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905B65">
              <w:rPr>
                <w:rFonts w:ascii="Times New Roman" w:hAnsi="Times New Roman" w:cs="Times New Roman"/>
                <w:sz w:val="18"/>
                <w:szCs w:val="16"/>
              </w:rPr>
              <w:t xml:space="preserve">   FFM (kg)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E09B" w14:textId="365B6993" w:rsidR="00BC0EDA" w:rsidRPr="00905B65" w:rsidRDefault="00BC0EDA" w:rsidP="00BC0ED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905B65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50.4 </w:t>
            </w:r>
            <w:r w:rsidRPr="00D5196C">
              <w:rPr>
                <w:rFonts w:ascii="Times New Roman" w:hAnsi="Times New Roman" w:cs="Times New Roman"/>
                <w:sz w:val="16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905B65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12.1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865C" w14:textId="700F1650" w:rsidR="00BC0EDA" w:rsidRPr="00B146FD" w:rsidRDefault="00BC0EDA" w:rsidP="00B146F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146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50.</w:t>
            </w:r>
            <w:r w:rsidR="00B146FD" w:rsidRPr="00B146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B146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146FD">
              <w:rPr>
                <w:rFonts w:ascii="Times New Roman" w:hAnsi="Times New Roman" w:cs="Times New Roman"/>
                <w:sz w:val="18"/>
                <w:szCs w:val="18"/>
              </w:rPr>
              <w:t xml:space="preserve">± </w:t>
            </w:r>
            <w:r w:rsidR="00B146FD" w:rsidRPr="00B146FD">
              <w:rPr>
                <w:rFonts w:ascii="Times New Roman" w:hAnsi="Times New Roman" w:cs="Times New Roman"/>
                <w:sz w:val="18"/>
                <w:szCs w:val="18"/>
              </w:rPr>
              <w:t>9.3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280D" w14:textId="48415856" w:rsidR="00BC0EDA" w:rsidRPr="00905B65" w:rsidRDefault="00BC0EDA" w:rsidP="00BC0ED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0.878</w:t>
            </w:r>
          </w:p>
        </w:tc>
      </w:tr>
      <w:tr w:rsidR="00BC0EDA" w:rsidRPr="00905B65" w14:paraId="3004669F" w14:textId="77777777" w:rsidTr="00895D67">
        <w:trPr>
          <w:trHeight w:val="227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519C" w14:textId="77777777" w:rsidR="00BC0EDA" w:rsidRPr="00905B65" w:rsidRDefault="00BC0EDA" w:rsidP="00BC0EDA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905B65">
              <w:rPr>
                <w:rFonts w:ascii="Times New Roman" w:hAnsi="Times New Roman" w:cs="Times New Roman"/>
                <w:sz w:val="18"/>
                <w:szCs w:val="16"/>
              </w:rPr>
              <w:t xml:space="preserve">   Body fat (%)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DA63" w14:textId="0483D443" w:rsidR="00BC0EDA" w:rsidRPr="00BC0EDA" w:rsidRDefault="00BC0EDA" w:rsidP="00BC0ED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31.1 </w:t>
            </w:r>
            <w:r w:rsidRPr="00BC0EDA">
              <w:rPr>
                <w:rFonts w:ascii="Times New Roman" w:hAnsi="Times New Roman" w:cs="Times New Roman"/>
                <w:sz w:val="18"/>
                <w:szCs w:val="18"/>
              </w:rPr>
              <w:t xml:space="preserve">± </w:t>
            </w:r>
            <w:r w:rsidRPr="00BC0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E69A" w14:textId="6676B03F" w:rsidR="00BC0EDA" w:rsidRPr="00B146FD" w:rsidRDefault="00BC0EDA" w:rsidP="00B146F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6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B146FD" w:rsidRPr="00B146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</w:t>
            </w:r>
            <w:r w:rsidRPr="00B146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146FD">
              <w:rPr>
                <w:rFonts w:ascii="Times New Roman" w:hAnsi="Times New Roman" w:cs="Times New Roman"/>
                <w:sz w:val="18"/>
                <w:szCs w:val="18"/>
              </w:rPr>
              <w:t xml:space="preserve">± </w:t>
            </w:r>
            <w:r w:rsidRPr="00B146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9.8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653C" w14:textId="68A66250" w:rsidR="00BC0EDA" w:rsidRPr="00905B65" w:rsidRDefault="00BC0EDA" w:rsidP="00BC0ED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0.665</w:t>
            </w:r>
          </w:p>
        </w:tc>
      </w:tr>
      <w:tr w:rsidR="00BC0EDA" w:rsidRPr="00905B65" w14:paraId="025B4021" w14:textId="77777777" w:rsidTr="00895D67">
        <w:trPr>
          <w:trHeight w:val="227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A19A" w14:textId="77777777" w:rsidR="00BC0EDA" w:rsidRPr="00905B65" w:rsidRDefault="00BC0EDA" w:rsidP="00BC0EDA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905B65">
              <w:rPr>
                <w:rFonts w:ascii="Times New Roman" w:hAnsi="Times New Roman" w:cs="Times New Roman"/>
                <w:sz w:val="18"/>
                <w:szCs w:val="16"/>
              </w:rPr>
              <w:t xml:space="preserve">   Waist circumference (cm)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617E" w14:textId="1393B8A9" w:rsidR="00BC0EDA" w:rsidRPr="00BC0EDA" w:rsidRDefault="00BC0EDA" w:rsidP="00BC0EDA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0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99 </w:t>
            </w:r>
            <w:r w:rsidRPr="00BC0EDA">
              <w:rPr>
                <w:rFonts w:ascii="Times New Roman" w:hAnsi="Times New Roman" w:cs="Times New Roman"/>
                <w:sz w:val="18"/>
                <w:szCs w:val="18"/>
              </w:rPr>
              <w:t xml:space="preserve">± </w:t>
            </w:r>
            <w:r w:rsidRPr="00BC0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02BA" w14:textId="7CCCE3B6" w:rsidR="00BC0EDA" w:rsidRPr="00B146FD" w:rsidRDefault="00BC0EDA" w:rsidP="00BC0ED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6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101 </w:t>
            </w:r>
            <w:r w:rsidRPr="00B146FD">
              <w:rPr>
                <w:rFonts w:ascii="Times New Roman" w:hAnsi="Times New Roman" w:cs="Times New Roman"/>
                <w:sz w:val="18"/>
                <w:szCs w:val="18"/>
              </w:rPr>
              <w:t xml:space="preserve">± </w:t>
            </w:r>
            <w:r w:rsidRPr="00B146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7F67" w14:textId="46236F7B" w:rsidR="00BC0EDA" w:rsidRPr="00905B65" w:rsidRDefault="00BC0EDA" w:rsidP="00BC0ED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0.701</w:t>
            </w:r>
          </w:p>
        </w:tc>
      </w:tr>
      <w:tr w:rsidR="00BC0EDA" w:rsidRPr="00905B65" w14:paraId="2AA04C09" w14:textId="77777777" w:rsidTr="00895D67">
        <w:trPr>
          <w:trHeight w:val="227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DDD3" w14:textId="77777777" w:rsidR="00BC0EDA" w:rsidRPr="00905B65" w:rsidRDefault="00BC0EDA" w:rsidP="00BC0EDA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905B65">
              <w:rPr>
                <w:rFonts w:ascii="Times New Roman" w:hAnsi="Times New Roman" w:cs="Times New Roman"/>
                <w:sz w:val="18"/>
                <w:szCs w:val="16"/>
              </w:rPr>
              <w:t xml:space="preserve">   Hip circumference (cm)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A51A" w14:textId="0D0DAD0F" w:rsidR="00BC0EDA" w:rsidRPr="00BC0EDA" w:rsidRDefault="00BC0EDA" w:rsidP="00BC0ED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103 </w:t>
            </w:r>
            <w:r w:rsidRPr="00BC0EDA">
              <w:rPr>
                <w:rFonts w:ascii="Times New Roman" w:hAnsi="Times New Roman" w:cs="Times New Roman"/>
                <w:sz w:val="18"/>
                <w:szCs w:val="18"/>
              </w:rPr>
              <w:t>± 10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7876" w14:textId="284E870B" w:rsidR="00BC0EDA" w:rsidRPr="00B146FD" w:rsidRDefault="00BC0EDA" w:rsidP="00BC0ED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6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104 </w:t>
            </w:r>
            <w:r w:rsidRPr="00B146FD">
              <w:rPr>
                <w:rFonts w:ascii="Times New Roman" w:hAnsi="Times New Roman" w:cs="Times New Roman"/>
                <w:sz w:val="18"/>
                <w:szCs w:val="18"/>
              </w:rPr>
              <w:t>± 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048B" w14:textId="261B738B" w:rsidR="00BC0EDA" w:rsidRPr="00905B65" w:rsidRDefault="00BC0EDA" w:rsidP="00BC0ED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0.593</w:t>
            </w:r>
          </w:p>
        </w:tc>
      </w:tr>
      <w:tr w:rsidR="00C02069" w:rsidRPr="00905B65" w14:paraId="7EE3C3BD" w14:textId="77777777" w:rsidTr="00895D67">
        <w:trPr>
          <w:trHeight w:val="227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1B6FB" w14:textId="38E5E79B" w:rsidR="00C02069" w:rsidRPr="00CF191D" w:rsidRDefault="00C02069" w:rsidP="0053286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F191D">
              <w:rPr>
                <w:rFonts w:ascii="Times New Roman" w:hAnsi="Times New Roman" w:cs="Times New Roman"/>
                <w:sz w:val="18"/>
                <w:szCs w:val="18"/>
              </w:rPr>
              <w:t>Cardio</w:t>
            </w:r>
            <w:r w:rsidR="00BC0F47" w:rsidRPr="00CF1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F191D">
              <w:rPr>
                <w:rFonts w:ascii="Times New Roman" w:hAnsi="Times New Roman" w:cs="Times New Roman"/>
                <w:sz w:val="18"/>
                <w:szCs w:val="18"/>
              </w:rPr>
              <w:t>metabolic risk factors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5A07D" w14:textId="77777777" w:rsidR="00C02069" w:rsidRPr="00905B65" w:rsidRDefault="00C02069" w:rsidP="005328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AA511" w14:textId="77777777" w:rsidR="00C02069" w:rsidRPr="00905B65" w:rsidRDefault="00C02069" w:rsidP="005328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B45DC" w14:textId="77777777" w:rsidR="00C02069" w:rsidRPr="00905B65" w:rsidRDefault="00C02069" w:rsidP="005328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B146FD" w:rsidRPr="00905B65" w14:paraId="42785C90" w14:textId="77777777" w:rsidTr="00895D67">
        <w:trPr>
          <w:trHeight w:val="227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1A0F" w14:textId="77777777" w:rsidR="00B146FD" w:rsidRPr="00905B65" w:rsidRDefault="00B146FD" w:rsidP="00B146FD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AE089C">
              <w:rPr>
                <w:rFonts w:ascii="Times New Roman" w:hAnsi="Times New Roman" w:cs="Times New Roman"/>
                <w:sz w:val="18"/>
                <w:szCs w:val="18"/>
              </w:rPr>
              <w:t xml:space="preserve">   Systolic blood pressure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(mmHg)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503E" w14:textId="2E2F0C0B" w:rsidR="00B146FD" w:rsidRPr="00B146FD" w:rsidRDefault="00B146FD" w:rsidP="00B146F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6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122 </w:t>
            </w:r>
            <w:r w:rsidRPr="00B146FD">
              <w:rPr>
                <w:rFonts w:ascii="Times New Roman" w:hAnsi="Times New Roman" w:cs="Times New Roman"/>
                <w:sz w:val="18"/>
                <w:szCs w:val="18"/>
              </w:rPr>
              <w:t xml:space="preserve">± </w:t>
            </w:r>
            <w:r w:rsidRPr="00B146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4D78" w14:textId="179835AA" w:rsidR="00B146FD" w:rsidRPr="00B146FD" w:rsidRDefault="00B146FD" w:rsidP="00B146F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6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119 </w:t>
            </w:r>
            <w:r w:rsidRPr="00B146FD">
              <w:rPr>
                <w:rFonts w:ascii="Times New Roman" w:hAnsi="Times New Roman" w:cs="Times New Roman"/>
                <w:sz w:val="18"/>
                <w:szCs w:val="18"/>
              </w:rPr>
              <w:t xml:space="preserve">± </w:t>
            </w:r>
            <w:r w:rsidRPr="00B146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B123" w14:textId="59129FDA" w:rsidR="00B146FD" w:rsidRPr="00905B65" w:rsidRDefault="00B146FD" w:rsidP="00B146F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0.535</w:t>
            </w:r>
          </w:p>
        </w:tc>
      </w:tr>
      <w:tr w:rsidR="00B146FD" w:rsidRPr="00905B65" w14:paraId="75FAE4B1" w14:textId="77777777" w:rsidTr="00895D67">
        <w:trPr>
          <w:trHeight w:val="227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D9C7" w14:textId="77777777" w:rsidR="00B146FD" w:rsidRPr="00905B65" w:rsidRDefault="00B146FD" w:rsidP="00B146FD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AE089C">
              <w:rPr>
                <w:rFonts w:ascii="Times New Roman" w:hAnsi="Times New Roman" w:cs="Times New Roman"/>
                <w:sz w:val="18"/>
                <w:szCs w:val="18"/>
              </w:rPr>
              <w:t xml:space="preserve">   Diastolic blood pressure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(mmHg)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7C7D" w14:textId="7B7BE0CA" w:rsidR="00B146FD" w:rsidRPr="00B146FD" w:rsidRDefault="00B146FD" w:rsidP="00B146F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6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75 </w:t>
            </w:r>
            <w:r w:rsidRPr="00B146FD">
              <w:rPr>
                <w:rFonts w:ascii="Times New Roman" w:hAnsi="Times New Roman" w:cs="Times New Roman"/>
                <w:sz w:val="18"/>
                <w:szCs w:val="18"/>
              </w:rPr>
              <w:t>± 9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8F0C" w14:textId="0CF14439" w:rsidR="00B146FD" w:rsidRPr="00B146FD" w:rsidRDefault="00B146FD" w:rsidP="00B146F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6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74 </w:t>
            </w:r>
            <w:r w:rsidRPr="00B146FD">
              <w:rPr>
                <w:rFonts w:ascii="Times New Roman" w:hAnsi="Times New Roman" w:cs="Times New Roman"/>
                <w:sz w:val="18"/>
                <w:szCs w:val="18"/>
              </w:rPr>
              <w:t>± 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55A" w14:textId="0E683B26" w:rsidR="00B146FD" w:rsidRPr="00905B65" w:rsidRDefault="00B146FD" w:rsidP="00B146F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0.634</w:t>
            </w:r>
          </w:p>
        </w:tc>
      </w:tr>
      <w:tr w:rsidR="00B146FD" w:rsidRPr="00905B65" w14:paraId="671B8D87" w14:textId="77777777" w:rsidTr="00895D67">
        <w:trPr>
          <w:trHeight w:val="227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5794" w14:textId="77777777" w:rsidR="00B146FD" w:rsidRPr="00905B65" w:rsidRDefault="00B146FD" w:rsidP="00B146FD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</w:t>
            </w:r>
            <w:r w:rsidRPr="00905B65">
              <w:rPr>
                <w:rFonts w:ascii="Times New Roman" w:hAnsi="Times New Roman" w:cs="Times New Roman"/>
                <w:sz w:val="18"/>
                <w:szCs w:val="16"/>
              </w:rPr>
              <w:t>Pulse (bpm)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8FB9" w14:textId="4504A172" w:rsidR="00B146FD" w:rsidRPr="00B146FD" w:rsidRDefault="00B146FD" w:rsidP="00B146F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6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75 </w:t>
            </w:r>
            <w:r w:rsidRPr="00B146FD">
              <w:rPr>
                <w:rFonts w:ascii="Times New Roman" w:hAnsi="Times New Roman" w:cs="Times New Roman"/>
                <w:sz w:val="18"/>
                <w:szCs w:val="18"/>
              </w:rPr>
              <w:t>± 1</w:t>
            </w:r>
            <w:r w:rsidRPr="00B146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8693" w14:textId="345A1069" w:rsidR="00B146FD" w:rsidRPr="00B146FD" w:rsidRDefault="00B146FD" w:rsidP="00B146F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6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73 </w:t>
            </w:r>
            <w:r w:rsidRPr="00B146FD">
              <w:rPr>
                <w:rFonts w:ascii="Times New Roman" w:hAnsi="Times New Roman" w:cs="Times New Roman"/>
                <w:sz w:val="18"/>
                <w:szCs w:val="18"/>
              </w:rPr>
              <w:t xml:space="preserve">± </w:t>
            </w:r>
            <w:r w:rsidRPr="00B146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6B20" w14:textId="75715115" w:rsidR="00B146FD" w:rsidRPr="00905B65" w:rsidRDefault="00B146FD" w:rsidP="00B146F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146FD" w:rsidRPr="00905B65" w14:paraId="7F549AD9" w14:textId="77777777" w:rsidTr="00895D67">
        <w:trPr>
          <w:trHeight w:val="227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6B41" w14:textId="77777777" w:rsidR="00B146FD" w:rsidRPr="00905B65" w:rsidRDefault="00B146FD" w:rsidP="00B146FD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AE089C">
              <w:rPr>
                <w:rFonts w:ascii="Times New Roman" w:hAnsi="Times New Roman" w:cs="Times New Roman"/>
                <w:sz w:val="18"/>
                <w:szCs w:val="18"/>
              </w:rPr>
              <w:t xml:space="preserve">   Total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</w:t>
            </w:r>
            <w:r w:rsidRPr="00AE089C">
              <w:rPr>
                <w:rFonts w:ascii="Times New Roman" w:hAnsi="Times New Roman" w:cs="Times New Roman"/>
                <w:sz w:val="18"/>
                <w:szCs w:val="18"/>
              </w:rPr>
              <w:t>holesterol (</w:t>
            </w:r>
            <w:proofErr w:type="spellStart"/>
            <w:r w:rsidRPr="00AE089C">
              <w:rPr>
                <w:rFonts w:ascii="Times New Roman" w:hAnsi="Times New Roman" w:cs="Times New Roman"/>
                <w:sz w:val="18"/>
                <w:szCs w:val="18"/>
              </w:rPr>
              <w:t>mmol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/L</w:t>
            </w:r>
            <w:r w:rsidRPr="00AE089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7613" w14:textId="1DD3951F" w:rsidR="00B146FD" w:rsidRPr="00B146FD" w:rsidRDefault="00B146FD" w:rsidP="00B146F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146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6.0 </w:t>
            </w:r>
            <w:r w:rsidRPr="00B146FD">
              <w:rPr>
                <w:rFonts w:ascii="Times New Roman" w:hAnsi="Times New Roman" w:cs="Times New Roman"/>
                <w:sz w:val="18"/>
                <w:szCs w:val="18"/>
              </w:rPr>
              <w:t xml:space="preserve">± </w:t>
            </w:r>
            <w:r w:rsidRPr="00B146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B276" w14:textId="4C5B3C43" w:rsidR="00B146FD" w:rsidRPr="00B146FD" w:rsidRDefault="00B146FD" w:rsidP="00B146F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146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5.8 </w:t>
            </w:r>
            <w:r w:rsidRPr="00B146FD">
              <w:rPr>
                <w:rFonts w:ascii="Times New Roman" w:hAnsi="Times New Roman" w:cs="Times New Roman"/>
                <w:sz w:val="18"/>
                <w:szCs w:val="18"/>
              </w:rPr>
              <w:t xml:space="preserve">± </w:t>
            </w:r>
            <w:r w:rsidRPr="00B146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207F" w14:textId="7BAC1D45" w:rsidR="00B146FD" w:rsidRPr="00905B65" w:rsidRDefault="00B146FD" w:rsidP="00B146F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0.445</w:t>
            </w:r>
          </w:p>
        </w:tc>
      </w:tr>
      <w:tr w:rsidR="00B146FD" w:rsidRPr="00905B65" w14:paraId="7CCA37D9" w14:textId="77777777" w:rsidTr="00895D67">
        <w:trPr>
          <w:trHeight w:val="227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7AA1" w14:textId="77777777" w:rsidR="00B146FD" w:rsidRPr="00905B65" w:rsidRDefault="00B146FD" w:rsidP="00B146FD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AE089C">
              <w:rPr>
                <w:rFonts w:ascii="Times New Roman" w:hAnsi="Times New Roman" w:cs="Times New Roman"/>
                <w:sz w:val="18"/>
                <w:szCs w:val="18"/>
              </w:rPr>
              <w:t xml:space="preserve">   HDL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-c</w:t>
            </w:r>
            <w:r w:rsidRPr="00AE089C">
              <w:rPr>
                <w:rFonts w:ascii="Times New Roman" w:hAnsi="Times New Roman" w:cs="Times New Roman"/>
                <w:sz w:val="18"/>
                <w:szCs w:val="18"/>
              </w:rPr>
              <w:t>holesterol (</w:t>
            </w:r>
            <w:proofErr w:type="spellStart"/>
            <w:r w:rsidRPr="00AE089C">
              <w:rPr>
                <w:rFonts w:ascii="Times New Roman" w:hAnsi="Times New Roman" w:cs="Times New Roman"/>
                <w:sz w:val="18"/>
                <w:szCs w:val="18"/>
              </w:rPr>
              <w:t>mmol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/L</w:t>
            </w:r>
            <w:r w:rsidRPr="00AE089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5FD0" w14:textId="7EB5E1DC" w:rsidR="00B146FD" w:rsidRPr="00B146FD" w:rsidRDefault="00B146FD" w:rsidP="00B146F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6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1.70 </w:t>
            </w:r>
            <w:r w:rsidRPr="00B146FD">
              <w:rPr>
                <w:rFonts w:ascii="Times New Roman" w:hAnsi="Times New Roman" w:cs="Times New Roman"/>
                <w:sz w:val="18"/>
                <w:szCs w:val="18"/>
              </w:rPr>
              <w:t xml:space="preserve">± </w:t>
            </w:r>
            <w:r w:rsidRPr="00B146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62A3" w14:textId="0C3A933C" w:rsidR="00B146FD" w:rsidRPr="00B146FD" w:rsidRDefault="00B146FD" w:rsidP="00B146F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6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1.53 </w:t>
            </w:r>
            <w:r w:rsidRPr="00B146FD">
              <w:rPr>
                <w:rFonts w:ascii="Times New Roman" w:hAnsi="Times New Roman" w:cs="Times New Roman"/>
                <w:sz w:val="18"/>
                <w:szCs w:val="18"/>
              </w:rPr>
              <w:t xml:space="preserve">± </w:t>
            </w:r>
            <w:r w:rsidRPr="00B146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EA45" w14:textId="36CB570A" w:rsidR="00B146FD" w:rsidRPr="00905B65" w:rsidRDefault="00B146FD" w:rsidP="00B146F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0.061</w:t>
            </w:r>
          </w:p>
        </w:tc>
      </w:tr>
      <w:tr w:rsidR="00B146FD" w:rsidRPr="00905B65" w14:paraId="7C431FA6" w14:textId="77777777" w:rsidTr="00895D67">
        <w:trPr>
          <w:trHeight w:val="227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776A" w14:textId="77777777" w:rsidR="00B146FD" w:rsidRPr="00905B65" w:rsidRDefault="00B146FD" w:rsidP="00B146FD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AE089C">
              <w:rPr>
                <w:rFonts w:ascii="Times New Roman" w:hAnsi="Times New Roman" w:cs="Times New Roman"/>
                <w:sz w:val="18"/>
                <w:szCs w:val="18"/>
              </w:rPr>
              <w:t xml:space="preserve">   LDL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-c</w:t>
            </w:r>
            <w:r w:rsidRPr="00AE089C">
              <w:rPr>
                <w:rFonts w:ascii="Times New Roman" w:hAnsi="Times New Roman" w:cs="Times New Roman"/>
                <w:sz w:val="18"/>
                <w:szCs w:val="18"/>
              </w:rPr>
              <w:t>holesterol (</w:t>
            </w:r>
            <w:proofErr w:type="spellStart"/>
            <w:r w:rsidRPr="00AE089C">
              <w:rPr>
                <w:rFonts w:ascii="Times New Roman" w:hAnsi="Times New Roman" w:cs="Times New Roman"/>
                <w:sz w:val="18"/>
                <w:szCs w:val="18"/>
              </w:rPr>
              <w:t>mmol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/L</w:t>
            </w:r>
            <w:r w:rsidRPr="00AE089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19D1" w14:textId="795E16B4" w:rsidR="00B146FD" w:rsidRPr="00B146FD" w:rsidRDefault="00B146FD" w:rsidP="00B146F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146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3.94 </w:t>
            </w:r>
            <w:r w:rsidRPr="00B146FD">
              <w:rPr>
                <w:rFonts w:ascii="Times New Roman" w:hAnsi="Times New Roman" w:cs="Times New Roman"/>
                <w:sz w:val="18"/>
                <w:szCs w:val="18"/>
              </w:rPr>
              <w:t xml:space="preserve">± </w:t>
            </w:r>
            <w:r w:rsidRPr="00B146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2796" w14:textId="598F9EC2" w:rsidR="00B146FD" w:rsidRPr="00B146FD" w:rsidRDefault="00B146FD" w:rsidP="00B146F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146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3.89 </w:t>
            </w:r>
            <w:r w:rsidRPr="00B146FD">
              <w:rPr>
                <w:rFonts w:ascii="Times New Roman" w:hAnsi="Times New Roman" w:cs="Times New Roman"/>
                <w:sz w:val="18"/>
                <w:szCs w:val="18"/>
              </w:rPr>
              <w:t xml:space="preserve">± </w:t>
            </w:r>
            <w:r w:rsidRPr="00B146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9C55" w14:textId="1E597889" w:rsidR="00B146FD" w:rsidRPr="00905B65" w:rsidRDefault="00B146FD" w:rsidP="00B146F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0.828</w:t>
            </w:r>
          </w:p>
        </w:tc>
      </w:tr>
      <w:tr w:rsidR="00B146FD" w:rsidRPr="00905B65" w14:paraId="0956298B" w14:textId="77777777" w:rsidTr="00895D67">
        <w:trPr>
          <w:trHeight w:val="227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1B0B" w14:textId="77777777" w:rsidR="00B146FD" w:rsidRPr="00905B65" w:rsidRDefault="00B146FD" w:rsidP="00B146FD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905B65">
              <w:rPr>
                <w:rFonts w:ascii="Times New Roman" w:hAnsi="Times New Roman" w:cs="Times New Roman"/>
                <w:sz w:val="18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TG</w:t>
            </w:r>
            <w:r w:rsidRPr="00905B65">
              <w:rPr>
                <w:rFonts w:ascii="Times New Roman" w:hAnsi="Times New Roman" w:cs="Times New Roman"/>
                <w:sz w:val="18"/>
                <w:szCs w:val="16"/>
              </w:rPr>
              <w:t xml:space="preserve"> (</w:t>
            </w:r>
            <w:proofErr w:type="spellStart"/>
            <w:r w:rsidRPr="00905B65">
              <w:rPr>
                <w:rFonts w:ascii="Times New Roman" w:hAnsi="Times New Roman" w:cs="Times New Roman"/>
                <w:sz w:val="18"/>
                <w:szCs w:val="16"/>
              </w:rPr>
              <w:t>mmol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6"/>
              </w:rPr>
              <w:t>/L</w:t>
            </w:r>
            <w:r w:rsidRPr="00905B65">
              <w:rPr>
                <w:rFonts w:ascii="Times New Roman" w:hAnsi="Times New Roman" w:cs="Times New Roman"/>
                <w:sz w:val="18"/>
                <w:szCs w:val="16"/>
              </w:rPr>
              <w:t>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32A9" w14:textId="7CB001CC" w:rsidR="00B146FD" w:rsidRPr="00B146FD" w:rsidRDefault="00B146FD" w:rsidP="00DE56A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6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DE5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B146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(1.</w:t>
            </w:r>
            <w:r w:rsidR="00DE5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B146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1.6)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6A0A" w14:textId="1BC3FD61" w:rsidR="00B146FD" w:rsidRPr="00B146FD" w:rsidRDefault="00B146FD" w:rsidP="00DE56A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6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 (0.9, 1.6)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EA02" w14:textId="42E5F20C" w:rsidR="00B146FD" w:rsidRPr="00905B65" w:rsidRDefault="00B146FD" w:rsidP="00B146F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146FD" w:rsidRPr="00905B65" w14:paraId="58AC44E5" w14:textId="77777777" w:rsidTr="00895D67">
        <w:trPr>
          <w:trHeight w:val="227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72AB" w14:textId="77777777" w:rsidR="00B146FD" w:rsidRPr="00905B65" w:rsidRDefault="00B146FD" w:rsidP="00B146FD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905B65">
              <w:rPr>
                <w:rFonts w:ascii="Times New Roman" w:hAnsi="Times New Roman" w:cs="Times New Roman"/>
                <w:sz w:val="18"/>
                <w:szCs w:val="16"/>
              </w:rPr>
              <w:t xml:space="preserve">   CRP (mg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/L</w:t>
            </w:r>
            <w:r w:rsidRPr="00905B65">
              <w:rPr>
                <w:rFonts w:ascii="Times New Roman" w:hAnsi="Times New Roman" w:cs="Times New Roman"/>
                <w:sz w:val="18"/>
                <w:szCs w:val="16"/>
              </w:rPr>
              <w:t>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D44C" w14:textId="0EF27501" w:rsidR="00B146FD" w:rsidRPr="00B146FD" w:rsidRDefault="00B146FD" w:rsidP="00DE56A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6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DE5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B146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(0.</w:t>
            </w:r>
            <w:r w:rsidR="00DE5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B146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2.5)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6112" w14:textId="60E483FD" w:rsidR="00B146FD" w:rsidRPr="00B146FD" w:rsidRDefault="00B146FD" w:rsidP="00DE56A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6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 (0.7, 3.3)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B3F3" w14:textId="0C8EFD98" w:rsidR="00B146FD" w:rsidRPr="00905B65" w:rsidRDefault="00B146FD" w:rsidP="00B146F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0.265</w:t>
            </w:r>
          </w:p>
        </w:tc>
      </w:tr>
      <w:tr w:rsidR="00B146FD" w:rsidRPr="00905B65" w14:paraId="2F43D68B" w14:textId="77777777" w:rsidTr="00895D67">
        <w:trPr>
          <w:trHeight w:val="227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FA4D" w14:textId="77777777" w:rsidR="00B146FD" w:rsidRPr="00905B65" w:rsidRDefault="00B146FD" w:rsidP="00B146FD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905B65">
              <w:rPr>
                <w:rFonts w:ascii="Times New Roman" w:hAnsi="Times New Roman" w:cs="Times New Roman"/>
                <w:sz w:val="18"/>
                <w:szCs w:val="16"/>
              </w:rPr>
              <w:t xml:space="preserve">   HbA1c (%)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5882" w14:textId="7BCD41F9" w:rsidR="00B146FD" w:rsidRPr="00B146FD" w:rsidRDefault="00B146FD" w:rsidP="00DE56A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6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5.6 (5.3, 5.8)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225B" w14:textId="77A38358" w:rsidR="00B146FD" w:rsidRPr="00B146FD" w:rsidRDefault="00B146FD" w:rsidP="00DE56A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6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5.5 (5.4, 5.</w:t>
            </w:r>
            <w:r w:rsidR="00DE5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B146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E08F" w14:textId="69BEC625" w:rsidR="00B146FD" w:rsidRPr="00905B65" w:rsidRDefault="00B146FD" w:rsidP="00B146F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0.945</w:t>
            </w:r>
          </w:p>
        </w:tc>
      </w:tr>
      <w:tr w:rsidR="00C02069" w:rsidRPr="00905B65" w14:paraId="23669001" w14:textId="77777777" w:rsidTr="00895D67">
        <w:trPr>
          <w:trHeight w:val="227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A716E" w14:textId="77777777" w:rsidR="00C02069" w:rsidRPr="00905B65" w:rsidRDefault="00C02069" w:rsidP="00532868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905B65">
              <w:rPr>
                <w:rFonts w:ascii="Times New Roman" w:hAnsi="Times New Roman" w:cs="Times New Roman"/>
                <w:sz w:val="18"/>
                <w:szCs w:val="16"/>
              </w:rPr>
              <w:t>Previous diagnosis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E681E" w14:textId="77777777" w:rsidR="00C02069" w:rsidRPr="00B146FD" w:rsidRDefault="00C02069" w:rsidP="005328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D3AF6" w14:textId="77777777" w:rsidR="00C02069" w:rsidRPr="00B146FD" w:rsidRDefault="00C02069" w:rsidP="005328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BD711" w14:textId="77777777" w:rsidR="00C02069" w:rsidRPr="00905B65" w:rsidRDefault="00C02069" w:rsidP="005328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E91AA3" w:rsidRPr="00905B65" w14:paraId="2E9C9AFF" w14:textId="77777777" w:rsidTr="00895D67">
        <w:trPr>
          <w:trHeight w:val="227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2E43" w14:textId="77777777" w:rsidR="00E91AA3" w:rsidRPr="00905B65" w:rsidRDefault="00E91AA3" w:rsidP="00E91AA3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905B65">
              <w:rPr>
                <w:rFonts w:ascii="Times New Roman" w:hAnsi="Times New Roman" w:cs="Times New Roman"/>
                <w:sz w:val="18"/>
                <w:szCs w:val="16"/>
              </w:rPr>
              <w:t xml:space="preserve">   H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ypertension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726" w14:textId="77777777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5B65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10 (30.3%)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893C" w14:textId="5D275B6D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(57.1%)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80C2" w14:textId="6E03CA12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0.035</w:t>
            </w:r>
          </w:p>
        </w:tc>
      </w:tr>
      <w:tr w:rsidR="00E91AA3" w:rsidRPr="00905B65" w14:paraId="51E43971" w14:textId="77777777" w:rsidTr="00895D67">
        <w:trPr>
          <w:trHeight w:val="227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00AD" w14:textId="77777777" w:rsidR="00E91AA3" w:rsidRPr="00905B65" w:rsidRDefault="00E91AA3" w:rsidP="00E91AA3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905B65">
              <w:rPr>
                <w:rFonts w:ascii="Times New Roman" w:hAnsi="Times New Roman" w:cs="Times New Roman"/>
                <w:sz w:val="18"/>
                <w:szCs w:val="16"/>
              </w:rPr>
              <w:t xml:space="preserve">   Heart clot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D719" w14:textId="77777777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5B65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3 (9.1%)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A349" w14:textId="62FD66E1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(3.3%)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131F" w14:textId="236AFC8E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0.349</w:t>
            </w:r>
          </w:p>
        </w:tc>
      </w:tr>
      <w:tr w:rsidR="00E91AA3" w:rsidRPr="00905B65" w14:paraId="5A61CED6" w14:textId="77777777" w:rsidTr="00895D67">
        <w:trPr>
          <w:trHeight w:val="227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9232" w14:textId="77777777" w:rsidR="00E91AA3" w:rsidRPr="00905B65" w:rsidRDefault="00E91AA3" w:rsidP="00E91AA3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905B65">
              <w:rPr>
                <w:rFonts w:ascii="Times New Roman" w:hAnsi="Times New Roman" w:cs="Times New Roman"/>
                <w:sz w:val="18"/>
                <w:szCs w:val="16"/>
              </w:rPr>
              <w:t xml:space="preserve">   Heart disease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6274" w14:textId="77777777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5B65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5 (15.6%)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D143" w14:textId="5096ABBB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(13.3%)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B801" w14:textId="51D7956C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0.798</w:t>
            </w:r>
          </w:p>
        </w:tc>
      </w:tr>
      <w:tr w:rsidR="00E91AA3" w:rsidRPr="00905B65" w14:paraId="3220A1D7" w14:textId="77777777" w:rsidTr="00895D67">
        <w:trPr>
          <w:trHeight w:val="227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C4BA" w14:textId="77777777" w:rsidR="00E91AA3" w:rsidRPr="00905B65" w:rsidRDefault="00E91AA3" w:rsidP="00E91AA3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905B65">
              <w:rPr>
                <w:rFonts w:ascii="Times New Roman" w:hAnsi="Times New Roman" w:cs="Times New Roman"/>
                <w:sz w:val="18"/>
                <w:szCs w:val="16"/>
              </w:rPr>
              <w:t xml:space="preserve">   Brain clot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FD60" w14:textId="77777777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5B65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6 (18.2%)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EB46" w14:textId="24D07F43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9408" w14:textId="5B030364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0.014</w:t>
            </w:r>
          </w:p>
        </w:tc>
      </w:tr>
      <w:tr w:rsidR="00E91AA3" w:rsidRPr="00905B65" w14:paraId="35CBDE66" w14:textId="77777777" w:rsidTr="00895D67">
        <w:trPr>
          <w:trHeight w:val="227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9205" w14:textId="77777777" w:rsidR="00E91AA3" w:rsidRPr="00905B65" w:rsidRDefault="00E91AA3" w:rsidP="00E91AA3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905B65">
              <w:rPr>
                <w:rFonts w:ascii="Times New Roman" w:hAnsi="Times New Roman" w:cs="Times New Roman"/>
                <w:sz w:val="18"/>
                <w:szCs w:val="16"/>
              </w:rPr>
              <w:t xml:space="preserve">   Asthma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8649" w14:textId="77777777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5B65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6 (18.2%)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6866" w14:textId="6D90EE71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EEA3" w14:textId="039C245F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0.014</w:t>
            </w:r>
          </w:p>
        </w:tc>
      </w:tr>
      <w:tr w:rsidR="00E91AA3" w:rsidRPr="00905B65" w14:paraId="31169BCC" w14:textId="77777777" w:rsidTr="00895D67">
        <w:trPr>
          <w:trHeight w:val="227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BA35" w14:textId="77777777" w:rsidR="00E91AA3" w:rsidRPr="00905B65" w:rsidRDefault="00E91AA3" w:rsidP="00E91AA3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905B65">
              <w:rPr>
                <w:rFonts w:ascii="Times New Roman" w:hAnsi="Times New Roman" w:cs="Times New Roman"/>
                <w:sz w:val="18"/>
                <w:szCs w:val="16"/>
              </w:rPr>
              <w:t xml:space="preserve">   COPD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6437" w14:textId="77777777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5B65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4 (12.5%)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471B" w14:textId="7E058AF6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A856" w14:textId="6C4B6AF3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0.045</w:t>
            </w:r>
          </w:p>
        </w:tc>
      </w:tr>
      <w:tr w:rsidR="00E91AA3" w:rsidRPr="00905B65" w14:paraId="71DC0252" w14:textId="77777777" w:rsidTr="00895D67">
        <w:trPr>
          <w:trHeight w:val="227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AF90" w14:textId="77777777" w:rsidR="00E91AA3" w:rsidRPr="00905B65" w:rsidRDefault="00E91AA3" w:rsidP="00E91AA3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905B65">
              <w:rPr>
                <w:rFonts w:ascii="Times New Roman" w:hAnsi="Times New Roman" w:cs="Times New Roman"/>
                <w:sz w:val="18"/>
                <w:szCs w:val="16"/>
              </w:rPr>
              <w:t>Recent antibiotics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F89C" w14:textId="77777777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05B65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3 (10.7%)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5595" w14:textId="622C9714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(14.3%)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17F5" w14:textId="1A447382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0.686</w:t>
            </w:r>
          </w:p>
        </w:tc>
      </w:tr>
      <w:tr w:rsidR="00C02069" w:rsidRPr="00905B65" w14:paraId="4DBB86FA" w14:textId="77777777" w:rsidTr="00895D67">
        <w:trPr>
          <w:trHeight w:val="227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1E86C" w14:textId="77777777" w:rsidR="00C02069" w:rsidRPr="00905B65" w:rsidRDefault="00C02069" w:rsidP="00532868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905B65">
              <w:rPr>
                <w:rFonts w:ascii="Times New Roman" w:hAnsi="Times New Roman" w:cs="Times New Roman"/>
                <w:sz w:val="18"/>
                <w:szCs w:val="16"/>
              </w:rPr>
              <w:t>Smoking status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E289E" w14:textId="77777777" w:rsidR="00C02069" w:rsidRPr="00905B65" w:rsidRDefault="00C02069" w:rsidP="005328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8DD69" w14:textId="77777777" w:rsidR="00C02069" w:rsidRPr="00905B65" w:rsidRDefault="00C02069" w:rsidP="005328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2DED5" w14:textId="77777777" w:rsidR="00C02069" w:rsidRPr="00905B65" w:rsidRDefault="00C02069" w:rsidP="005328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E91AA3" w:rsidRPr="00905B65" w14:paraId="59FE783E" w14:textId="77777777" w:rsidTr="00895D67">
        <w:trPr>
          <w:trHeight w:val="227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61524" w14:textId="77777777" w:rsidR="00E91AA3" w:rsidRPr="00905B65" w:rsidRDefault="00E91AA3" w:rsidP="00E91AA3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905B65">
              <w:rPr>
                <w:rFonts w:ascii="Times New Roman" w:hAnsi="Times New Roman" w:cs="Times New Roman"/>
                <w:sz w:val="18"/>
                <w:szCs w:val="16"/>
              </w:rPr>
              <w:t xml:space="preserve">   Current smoker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5C444" w14:textId="655107BC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(57.6%)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75BC5" w14:textId="5E1CF8E6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(60.0%)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839CF" w14:textId="77777777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E91AA3" w:rsidRPr="00905B65" w14:paraId="523DAA54" w14:textId="77777777" w:rsidTr="00895D67">
        <w:trPr>
          <w:trHeight w:val="227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7BC4A" w14:textId="77777777" w:rsidR="00E91AA3" w:rsidRPr="00905B65" w:rsidRDefault="00E91AA3" w:rsidP="00E91AA3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905B65">
              <w:rPr>
                <w:rFonts w:ascii="Times New Roman" w:hAnsi="Times New Roman" w:cs="Times New Roman"/>
                <w:sz w:val="18"/>
                <w:szCs w:val="16"/>
              </w:rPr>
              <w:t xml:space="preserve">   Previous smoker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F2D96" w14:textId="2C07CAF3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(39.4%)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4B100" w14:textId="50BEBE26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(23.3%)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74136" w14:textId="77777777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E91AA3" w:rsidRPr="00905B65" w14:paraId="7215FC84" w14:textId="77777777" w:rsidTr="00895D67">
        <w:trPr>
          <w:trHeight w:val="227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C4012" w14:textId="77777777" w:rsidR="00E91AA3" w:rsidRPr="00905B65" w:rsidRDefault="00E91AA3" w:rsidP="00E91AA3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905B65">
              <w:rPr>
                <w:rFonts w:ascii="Times New Roman" w:hAnsi="Times New Roman" w:cs="Times New Roman"/>
                <w:sz w:val="18"/>
                <w:szCs w:val="16"/>
              </w:rPr>
              <w:t xml:space="preserve">   Never smoked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2A711" w14:textId="54D8985D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(3.0%)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FF751" w14:textId="2B569B12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(16.7%)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FA47C" w14:textId="0193629F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0.113</w:t>
            </w:r>
          </w:p>
        </w:tc>
      </w:tr>
      <w:tr w:rsidR="00E91AA3" w:rsidRPr="00905B65" w14:paraId="387D6E50" w14:textId="77777777" w:rsidTr="00895D67">
        <w:trPr>
          <w:trHeight w:val="227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3B21" w14:textId="77777777" w:rsidR="00E91AA3" w:rsidRPr="00905B65" w:rsidRDefault="00E91AA3" w:rsidP="00E91AA3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905B65">
              <w:rPr>
                <w:rFonts w:ascii="Times New Roman" w:hAnsi="Times New Roman" w:cs="Times New Roman"/>
                <w:sz w:val="18"/>
                <w:szCs w:val="16"/>
              </w:rPr>
              <w:t>Alcohol frequency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3F7A" w14:textId="77777777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E0AC" w14:textId="77777777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4E68C" w14:textId="77777777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E91AA3" w:rsidRPr="00905B65" w14:paraId="29C1F9F5" w14:textId="77777777" w:rsidTr="00895D67">
        <w:trPr>
          <w:trHeight w:val="227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CACE" w14:textId="2B8A0938" w:rsidR="00E91AA3" w:rsidRPr="00905B65" w:rsidRDefault="00E91AA3" w:rsidP="00E91AA3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905B65">
              <w:rPr>
                <w:rFonts w:ascii="Times New Roman" w:hAnsi="Times New Roman" w:cs="Times New Roman"/>
                <w:sz w:val="18"/>
                <w:szCs w:val="16"/>
              </w:rPr>
              <w:t xml:space="preserve">   </w:t>
            </w:r>
            <w:r w:rsidR="00CF191D" w:rsidRPr="00923533">
              <w:rPr>
                <w:rFonts w:ascii="Times New Roman" w:hAnsi="Times New Roman" w:cs="Times New Roman"/>
                <w:color w:val="70757A"/>
                <w:sz w:val="18"/>
                <w:szCs w:val="18"/>
                <w:shd w:val="clear" w:color="auto" w:fill="FFFFFF"/>
              </w:rPr>
              <w:t xml:space="preserve">≤ </w:t>
            </w:r>
            <w:r w:rsidR="00CF191D" w:rsidRPr="00923533">
              <w:rPr>
                <w:rFonts w:ascii="Times New Roman" w:hAnsi="Times New Roman" w:cs="Times New Roman"/>
                <w:sz w:val="18"/>
                <w:szCs w:val="18"/>
              </w:rPr>
              <w:t>once per month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0F36" w14:textId="5B05F3EB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(62.5%)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644E" w14:textId="5B2307F8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(60.0%)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2EE6F" w14:textId="77777777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E91AA3" w:rsidRPr="00905B65" w14:paraId="1FD72C29" w14:textId="77777777" w:rsidTr="00895D67">
        <w:trPr>
          <w:trHeight w:val="227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F97C" w14:textId="77777777" w:rsidR="00E91AA3" w:rsidRPr="00905B65" w:rsidRDefault="00E91AA3" w:rsidP="00E91AA3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905B65">
              <w:rPr>
                <w:rFonts w:ascii="Times New Roman" w:hAnsi="Times New Roman" w:cs="Times New Roman"/>
                <w:sz w:val="18"/>
                <w:szCs w:val="16"/>
              </w:rPr>
              <w:t xml:space="preserve">   2-4 times per month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B67B" w14:textId="48715249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(28.1%)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5B83" w14:textId="0EA3FF8A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(33.3%)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1675D" w14:textId="77777777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CF191D" w:rsidRPr="00905B65" w14:paraId="51DC8493" w14:textId="77777777" w:rsidTr="00895D67">
        <w:trPr>
          <w:trHeight w:val="227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DE6A" w14:textId="3A88E72D" w:rsidR="00CF191D" w:rsidRPr="0057709A" w:rsidRDefault="00CF191D" w:rsidP="00CF19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923533">
              <w:rPr>
                <w:rFonts w:ascii="Times New Roman" w:hAnsi="Times New Roman" w:cs="Times New Roman"/>
                <w:color w:val="4D5156"/>
                <w:sz w:val="18"/>
                <w:szCs w:val="18"/>
                <w:shd w:val="clear" w:color="auto" w:fill="FFFFFF"/>
              </w:rPr>
              <w:t xml:space="preserve">≥ </w:t>
            </w: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>2 times per week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40DA" w14:textId="36467C2D" w:rsidR="00CF191D" w:rsidRPr="00905B65" w:rsidRDefault="00CF191D" w:rsidP="00CF191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(9.4%)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DBD1" w14:textId="3F293567" w:rsidR="00CF191D" w:rsidRPr="00905B65" w:rsidRDefault="00CF191D" w:rsidP="00CF191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(6.7%)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394B4" w14:textId="0E3B2E6E" w:rsidR="00CF191D" w:rsidRPr="00905B65" w:rsidRDefault="00CF191D" w:rsidP="00CF191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0.863</w:t>
            </w:r>
          </w:p>
        </w:tc>
      </w:tr>
      <w:tr w:rsidR="00E91AA3" w:rsidRPr="00905B65" w14:paraId="72287D33" w14:textId="77777777" w:rsidTr="00895D67">
        <w:trPr>
          <w:trHeight w:val="227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6DB50" w14:textId="77777777" w:rsidR="00E91AA3" w:rsidRPr="0057709A" w:rsidRDefault="00E91AA3" w:rsidP="00E91AA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7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Physical activity (MET min x10</w:t>
            </w:r>
            <w:r w:rsidRPr="0057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57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852B9" w14:textId="0B3B262E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</w:t>
            </w: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.7</w:t>
            </w: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.8</w:t>
            </w: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A41B3" w14:textId="324959B4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.6 </w:t>
            </w: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.3</w:t>
            </w: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10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.9</w:t>
            </w: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7363C" w14:textId="77B78706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0.596</w:t>
            </w:r>
          </w:p>
        </w:tc>
      </w:tr>
      <w:tr w:rsidR="00E91AA3" w:rsidRPr="00905B65" w14:paraId="2EA346A9" w14:textId="77777777" w:rsidTr="00895D67">
        <w:trPr>
          <w:trHeight w:val="227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12D4" w14:textId="77777777" w:rsidR="00E91AA3" w:rsidRPr="00905B65" w:rsidRDefault="00E91AA3" w:rsidP="00E91AA3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905B65">
              <w:rPr>
                <w:rFonts w:ascii="Times New Roman" w:hAnsi="Times New Roman" w:cs="Times New Roman"/>
                <w:sz w:val="18"/>
                <w:szCs w:val="16"/>
              </w:rPr>
              <w:t>Employment type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07E3" w14:textId="77777777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6423" w14:textId="77777777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C4FEE" w14:textId="77777777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</w:p>
        </w:tc>
      </w:tr>
      <w:tr w:rsidR="00E91AA3" w:rsidRPr="00905B65" w14:paraId="044C471D" w14:textId="77777777" w:rsidTr="00895D67">
        <w:trPr>
          <w:trHeight w:val="227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9C22" w14:textId="77777777" w:rsidR="00E91AA3" w:rsidRPr="00905B65" w:rsidRDefault="00E91AA3" w:rsidP="00E91AA3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905B65">
              <w:rPr>
                <w:rFonts w:ascii="Times New Roman" w:hAnsi="Times New Roman" w:cs="Times New Roman"/>
                <w:sz w:val="18"/>
                <w:szCs w:val="16"/>
              </w:rPr>
              <w:t xml:space="preserve">   Full time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9CEC" w14:textId="68904F1B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(57.6%)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B1AD" w14:textId="0C236DB7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(66.7%)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0E634" w14:textId="77777777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</w:p>
        </w:tc>
      </w:tr>
      <w:tr w:rsidR="00E91AA3" w:rsidRPr="00905B65" w14:paraId="131701FB" w14:textId="77777777" w:rsidTr="00895D67">
        <w:trPr>
          <w:trHeight w:val="227"/>
        </w:trPr>
        <w:tc>
          <w:tcPr>
            <w:tcW w:w="33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D50DE80" w14:textId="77777777" w:rsidR="00E91AA3" w:rsidRPr="00905B65" w:rsidRDefault="00E91AA3" w:rsidP="00E91AA3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905B65">
              <w:rPr>
                <w:rFonts w:ascii="Times New Roman" w:hAnsi="Times New Roman" w:cs="Times New Roman"/>
                <w:sz w:val="18"/>
                <w:szCs w:val="16"/>
              </w:rPr>
              <w:t xml:space="preserve">   Self-employed</w:t>
            </w:r>
          </w:p>
        </w:tc>
        <w:tc>
          <w:tcPr>
            <w:tcW w:w="21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274D2D5" w14:textId="6F40FC53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(9.1%)</w:t>
            </w:r>
          </w:p>
        </w:tc>
        <w:tc>
          <w:tcPr>
            <w:tcW w:w="21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6C8F271" w14:textId="0D8F1456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(3.3%)</w:t>
            </w:r>
          </w:p>
        </w:tc>
        <w:tc>
          <w:tcPr>
            <w:tcW w:w="11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609DAAE" w14:textId="77777777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</w:p>
        </w:tc>
      </w:tr>
      <w:tr w:rsidR="00E91AA3" w:rsidRPr="00905B65" w14:paraId="1FB0423C" w14:textId="77777777" w:rsidTr="00895D67">
        <w:trPr>
          <w:trHeight w:val="227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B992" w14:textId="77777777" w:rsidR="00E91AA3" w:rsidRPr="00905B65" w:rsidRDefault="00E91AA3" w:rsidP="00E91AA3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905B65">
              <w:rPr>
                <w:rFonts w:ascii="Times New Roman" w:hAnsi="Times New Roman" w:cs="Times New Roman"/>
                <w:sz w:val="18"/>
                <w:szCs w:val="16"/>
              </w:rPr>
              <w:t xml:space="preserve">   Pensioner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0981" w14:textId="71F54079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(21.2%)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7041" w14:textId="59FC2194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(13.3%)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5804" w14:textId="77777777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</w:p>
        </w:tc>
      </w:tr>
      <w:tr w:rsidR="00E91AA3" w:rsidRPr="00905B65" w14:paraId="3F8D24B6" w14:textId="77777777" w:rsidTr="00895D67">
        <w:trPr>
          <w:trHeight w:val="227"/>
        </w:trPr>
        <w:tc>
          <w:tcPr>
            <w:tcW w:w="33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7E9B4CA" w14:textId="77777777" w:rsidR="00E91AA3" w:rsidRPr="00905B65" w:rsidRDefault="00E91AA3" w:rsidP="00E91AA3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905B65">
              <w:rPr>
                <w:rFonts w:ascii="Times New Roman" w:hAnsi="Times New Roman" w:cs="Times New Roman"/>
                <w:sz w:val="18"/>
                <w:szCs w:val="16"/>
              </w:rPr>
              <w:t xml:space="preserve">   Other</w:t>
            </w:r>
          </w:p>
        </w:tc>
        <w:tc>
          <w:tcPr>
            <w:tcW w:w="21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BC97DAD" w14:textId="1842718E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(12.1%)</w:t>
            </w:r>
          </w:p>
        </w:tc>
        <w:tc>
          <w:tcPr>
            <w:tcW w:w="21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BE73CF3" w14:textId="6CB0E36B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(16.7%)</w:t>
            </w:r>
          </w:p>
        </w:tc>
        <w:tc>
          <w:tcPr>
            <w:tcW w:w="11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0DB8" w14:textId="34E68BB2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0.611</w:t>
            </w:r>
          </w:p>
        </w:tc>
      </w:tr>
      <w:tr w:rsidR="00E91AA3" w:rsidRPr="00905B65" w14:paraId="3974F662" w14:textId="77777777" w:rsidTr="00895D67">
        <w:trPr>
          <w:trHeight w:val="227"/>
        </w:trPr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C61DEE" w14:textId="77777777" w:rsidR="00E91AA3" w:rsidRPr="00905B65" w:rsidRDefault="00E91AA3" w:rsidP="00E91AA3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905B65">
              <w:rPr>
                <w:rFonts w:ascii="Times New Roman" w:hAnsi="Times New Roman" w:cs="Times New Roman"/>
                <w:sz w:val="18"/>
                <w:szCs w:val="16"/>
              </w:rPr>
              <w:t>Asset score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76F5B2" w14:textId="71DC9336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7</w:t>
            </w:r>
            <w:r w:rsidRPr="00905B65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 w:rsidRPr="00D5196C">
              <w:rPr>
                <w:rFonts w:ascii="Times New Roman" w:hAnsi="Times New Roman" w:cs="Times New Roman"/>
                <w:sz w:val="16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905B65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BC9D61" w14:textId="4A431A92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905B65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7 </w:t>
            </w:r>
            <w:r w:rsidRPr="00D5196C">
              <w:rPr>
                <w:rFonts w:ascii="Times New Roman" w:hAnsi="Times New Roman" w:cs="Times New Roman"/>
                <w:sz w:val="16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EE8BC5" w14:textId="4A244A79" w:rsidR="00E91AA3" w:rsidRPr="00905B65" w:rsidRDefault="00E91AA3" w:rsidP="00E91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F771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0.713</w:t>
            </w:r>
          </w:p>
        </w:tc>
      </w:tr>
      <w:tr w:rsidR="00C02069" w:rsidRPr="003F4911" w14:paraId="1B933FE3" w14:textId="77777777" w:rsidTr="00D80FA5">
        <w:trPr>
          <w:trHeight w:val="925"/>
        </w:trPr>
        <w:tc>
          <w:tcPr>
            <w:tcW w:w="89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4E1C1D3" w14:textId="77777777" w:rsidR="006D2325" w:rsidRPr="00FF2DB1" w:rsidRDefault="006D2325" w:rsidP="00073350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385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Data</w:t>
            </w:r>
            <w:r w:rsidRPr="00FF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are </w:t>
            </w:r>
            <w:r w:rsidRPr="00FF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given as mean 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F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SD for normally distributed continuous variables, median (IQR) for non-normally distributed continuous variables and number (%) for categorical variables.</w:t>
            </w:r>
          </w:p>
          <w:p w14:paraId="43D59963" w14:textId="77777777" w:rsidR="006D2325" w:rsidRPr="00FF2DB1" w:rsidRDefault="006D2325" w:rsidP="006D23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FF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Level of significance for differences between genotype groups assessed by linear model ANOVA and </w:t>
            </w:r>
            <w:proofErr w:type="spellStart"/>
            <w:r w:rsidRPr="00FF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Kruskal</w:t>
            </w:r>
            <w:proofErr w:type="spellEnd"/>
            <w:r w:rsidRPr="00FF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-Wallis rank sum test for normally and non-normally distributed continuous variables, respectively, and by Pearson's Chi-squared test for categorical variables</w:t>
            </w:r>
          </w:p>
          <w:p w14:paraId="746A4DB8" w14:textId="77777777" w:rsidR="006D2325" w:rsidRPr="00FF2DB1" w:rsidRDefault="006D2325" w:rsidP="006D2325">
            <w:pPr>
              <w:keepNext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F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c</w:t>
            </w:r>
            <w:proofErr w:type="gramEnd"/>
            <w:r w:rsidRPr="00FF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FF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 the last 3 months.</w:t>
            </w:r>
          </w:p>
          <w:p w14:paraId="00997E69" w14:textId="4F494D7A" w:rsidR="00C02069" w:rsidRPr="003F4911" w:rsidRDefault="006D2325" w:rsidP="008F52B3">
            <w:pPr>
              <w:pStyle w:val="NoSpacing"/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FF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Abbreviations</w:t>
            </w:r>
            <w:r w:rsidRPr="00FF2D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: COPD: </w:t>
            </w:r>
            <w:r w:rsidRPr="00FF2DB1">
              <w:rPr>
                <w:rStyle w:val="Emphasis"/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Chronic obstructive pulmonary disease</w:t>
            </w:r>
            <w:r w:rsidRPr="00FF2D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; </w:t>
            </w:r>
            <w:r w:rsidRPr="00FF2DB1">
              <w:rPr>
                <w:rFonts w:ascii="Times New Roman" w:hAnsi="Times New Roman" w:cs="Times New Roman"/>
                <w:sz w:val="18"/>
                <w:szCs w:val="18"/>
              </w:rPr>
              <w:t xml:space="preserve">CRP: C-reactive protein, </w:t>
            </w:r>
            <w:r w:rsidRPr="00FF2D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FFM: Fat free mass; </w:t>
            </w:r>
            <w:r w:rsidRPr="00FF2DB1">
              <w:rPr>
                <w:rFonts w:ascii="Times New Roman" w:hAnsi="Times New Roman" w:cs="Times New Roman"/>
                <w:sz w:val="18"/>
                <w:szCs w:val="18"/>
              </w:rPr>
              <w:t xml:space="preserve">HbA1c: glycated hemoglobin, </w:t>
            </w:r>
            <w:r w:rsidRPr="00FF2D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MET: metabolic equivalents; </w:t>
            </w:r>
            <w:r w:rsidR="003B10FD">
              <w:rPr>
                <w:rFonts w:ascii="Times New Roman" w:hAnsi="Times New Roman" w:cs="Times New Roman"/>
                <w:sz w:val="18"/>
                <w:szCs w:val="18"/>
              </w:rPr>
              <w:t>TG: triglyceride</w:t>
            </w:r>
          </w:p>
        </w:tc>
      </w:tr>
    </w:tbl>
    <w:p w14:paraId="7B06B4B7" w14:textId="77777777" w:rsidR="00C02069" w:rsidRDefault="00C02069" w:rsidP="00C02069">
      <w:pPr>
        <w:pStyle w:val="Caption"/>
        <w:sectPr w:rsidR="00C02069" w:rsidSect="00532868">
          <w:headerReference w:type="default" r:id="rId6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9041" w:type="dxa"/>
        <w:jc w:val="center"/>
        <w:tblLayout w:type="fixed"/>
        <w:tblLook w:val="04A0" w:firstRow="1" w:lastRow="0" w:firstColumn="1" w:lastColumn="0" w:noHBand="0" w:noVBand="1"/>
      </w:tblPr>
      <w:tblGrid>
        <w:gridCol w:w="2835"/>
        <w:gridCol w:w="1748"/>
        <w:gridCol w:w="1748"/>
        <w:gridCol w:w="1749"/>
        <w:gridCol w:w="296"/>
        <w:gridCol w:w="665"/>
      </w:tblGrid>
      <w:tr w:rsidR="00C02069" w:rsidRPr="00290856" w14:paraId="74C33E35" w14:textId="77777777" w:rsidTr="0057709A">
        <w:trPr>
          <w:trHeight w:val="20"/>
          <w:jc w:val="center"/>
        </w:trPr>
        <w:tc>
          <w:tcPr>
            <w:tcW w:w="9041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FEA036" w14:textId="77777777" w:rsidR="00DF2ED4" w:rsidRDefault="00DF2ED4" w:rsidP="00D95371">
            <w:pPr>
              <w:pStyle w:val="Caption"/>
              <w:keepNext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bookmarkStart w:id="2" w:name="_Ref64542897"/>
          </w:p>
          <w:p w14:paraId="4D8EA7AC" w14:textId="3D281158" w:rsidR="00C02069" w:rsidRPr="00243F8B" w:rsidRDefault="00D80FA5" w:rsidP="00D95371">
            <w:pPr>
              <w:pStyle w:val="Caption"/>
              <w:keepNext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232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Supplementary T</w:t>
            </w:r>
            <w:r w:rsidR="00C02069" w:rsidRPr="006D232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able </w:t>
            </w:r>
            <w:r w:rsidR="00C02069" w:rsidRPr="006D232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fldChar w:fldCharType="begin"/>
            </w:r>
            <w:r w:rsidR="00C02069" w:rsidRPr="006D232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instrText xml:space="preserve"> SEQ Supplementary_table \* ARABIC </w:instrText>
            </w:r>
            <w:r w:rsidR="00C02069" w:rsidRPr="006D232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fldChar w:fldCharType="separate"/>
            </w:r>
            <w:r w:rsidR="008D5A32">
              <w:rPr>
                <w:rFonts w:ascii="Times New Roman" w:hAnsi="Times New Roman" w:cs="Times New Roman"/>
                <w:b/>
                <w:i w:val="0"/>
                <w:noProof/>
                <w:color w:val="auto"/>
                <w:sz w:val="24"/>
                <w:szCs w:val="24"/>
              </w:rPr>
              <w:t>2</w:t>
            </w:r>
            <w:r w:rsidR="00C02069" w:rsidRPr="006D232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fldChar w:fldCharType="end"/>
            </w:r>
            <w:bookmarkEnd w:id="2"/>
            <w:r w:rsidR="00C02069" w:rsidRPr="006D232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.</w:t>
            </w:r>
            <w:r w:rsidR="00C02069" w:rsidRPr="006D232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Baseline characteristics of enrolled participants at each </w:t>
            </w:r>
            <w:proofErr w:type="spellStart"/>
            <w:r w:rsidR="00C02069" w:rsidRPr="006D232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site</w:t>
            </w:r>
            <w:r w:rsidR="00C02069" w:rsidRPr="006D232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vertAlign w:val="superscript"/>
              </w:rPr>
              <w:t>a</w:t>
            </w:r>
            <w:proofErr w:type="spellEnd"/>
            <w:r w:rsidR="00C02069" w:rsidRPr="006D232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C02069" w:rsidRPr="00290856" w14:paraId="4322B513" w14:textId="77777777" w:rsidTr="00895D67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67776" w14:textId="77777777" w:rsidR="00C02069" w:rsidRPr="00923533" w:rsidRDefault="00C02069" w:rsidP="0053286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19541" w14:textId="77777777" w:rsidR="00C02069" w:rsidRPr="00FF7E97" w:rsidRDefault="00C02069" w:rsidP="005328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7E97">
              <w:rPr>
                <w:rFonts w:ascii="Times New Roman" w:hAnsi="Times New Roman" w:cs="Times New Roman"/>
                <w:b/>
                <w:sz w:val="18"/>
                <w:szCs w:val="18"/>
              </w:rPr>
              <w:t>Nuuk</w:t>
            </w:r>
          </w:p>
          <w:p w14:paraId="6917989B" w14:textId="77777777" w:rsidR="00C02069" w:rsidRPr="00923533" w:rsidRDefault="00C02069" w:rsidP="00532868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i/>
                <w:sz w:val="18"/>
                <w:szCs w:val="18"/>
              </w:rPr>
              <w:t>(n = 13)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66E47" w14:textId="77777777" w:rsidR="00C02069" w:rsidRPr="00FF7E97" w:rsidRDefault="00C02069" w:rsidP="005328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7E97">
              <w:rPr>
                <w:rFonts w:ascii="Times New Roman" w:hAnsi="Times New Roman" w:cs="Times New Roman"/>
                <w:b/>
                <w:sz w:val="18"/>
                <w:szCs w:val="18"/>
              </w:rPr>
              <w:t>Qaanaaq</w:t>
            </w:r>
          </w:p>
          <w:p w14:paraId="2E01749C" w14:textId="77777777" w:rsidR="00C02069" w:rsidRPr="00923533" w:rsidRDefault="00C02069" w:rsidP="00532868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i/>
                <w:sz w:val="18"/>
                <w:szCs w:val="18"/>
              </w:rPr>
              <w:t>(n = 19)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33DD9" w14:textId="77777777" w:rsidR="00C02069" w:rsidRPr="00FF7E97" w:rsidRDefault="00C02069" w:rsidP="005328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F7E97">
              <w:rPr>
                <w:rFonts w:ascii="Times New Roman" w:hAnsi="Times New Roman" w:cs="Times New Roman"/>
                <w:b/>
                <w:sz w:val="18"/>
                <w:szCs w:val="18"/>
              </w:rPr>
              <w:t>Qasigiannguit</w:t>
            </w:r>
            <w:proofErr w:type="spellEnd"/>
          </w:p>
          <w:p w14:paraId="10C851A7" w14:textId="03D4B61B" w:rsidR="00C02069" w:rsidRPr="00923533" w:rsidRDefault="00C02069" w:rsidP="00042483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i/>
                <w:sz w:val="18"/>
                <w:szCs w:val="18"/>
              </w:rPr>
              <w:t>(n = 3</w:t>
            </w:r>
            <w:r w:rsidR="00042483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  <w:r w:rsidRPr="0092353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74D3C1" w14:textId="6F853EAD" w:rsidR="00C02069" w:rsidRPr="00923533" w:rsidRDefault="00C02069" w:rsidP="00042483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C5FC3" w14:textId="77777777" w:rsidR="00C02069" w:rsidRPr="00923533" w:rsidRDefault="00C02069" w:rsidP="0053286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533">
              <w:rPr>
                <w:rFonts w:ascii="Times New Roman" w:hAnsi="Times New Roman" w:cs="Times New Roman"/>
                <w:i/>
                <w:sz w:val="18"/>
                <w:szCs w:val="18"/>
              </w:rPr>
              <w:t>P</w:t>
            </w:r>
            <w:r w:rsidRPr="0092353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DE56AD" w:rsidRPr="00290856" w14:paraId="5A5E1ED2" w14:textId="77777777" w:rsidTr="00895D67">
        <w:trPr>
          <w:trHeight w:val="227"/>
          <w:jc w:val="center"/>
        </w:trPr>
        <w:tc>
          <w:tcPr>
            <w:tcW w:w="28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F2DFD" w14:textId="5C6AFB80" w:rsidR="00DE56AD" w:rsidRPr="00923533" w:rsidRDefault="00BC52D4" w:rsidP="00DE56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DE56AD" w:rsidRPr="00923533">
              <w:rPr>
                <w:rFonts w:ascii="Times New Roman" w:hAnsi="Times New Roman" w:cs="Times New Roman"/>
                <w:sz w:val="18"/>
                <w:szCs w:val="18"/>
              </w:rPr>
              <w:t>Traditional – Western allocation</w:t>
            </w:r>
          </w:p>
        </w:tc>
        <w:tc>
          <w:tcPr>
            <w:tcW w:w="17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4316E" w14:textId="77777777" w:rsidR="00DE56AD" w:rsidRPr="00923533" w:rsidRDefault="00DE56AD" w:rsidP="00DE56A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>6 (46%)</w:t>
            </w:r>
          </w:p>
        </w:tc>
        <w:tc>
          <w:tcPr>
            <w:tcW w:w="17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91FBA" w14:textId="77777777" w:rsidR="00DE56AD" w:rsidRPr="00923533" w:rsidRDefault="00DE56AD" w:rsidP="00DE56A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>12 (63%)</w:t>
            </w:r>
          </w:p>
        </w:tc>
        <w:tc>
          <w:tcPr>
            <w:tcW w:w="174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30972" w14:textId="69F8608D" w:rsidR="00DE56AD" w:rsidRPr="00923533" w:rsidRDefault="00DE56AD" w:rsidP="00DE56A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(48%)</w:t>
            </w:r>
          </w:p>
        </w:tc>
        <w:tc>
          <w:tcPr>
            <w:tcW w:w="2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E4363" w14:textId="7003C89F" w:rsidR="00DE56AD" w:rsidRPr="00923533" w:rsidRDefault="00DE56AD" w:rsidP="00DE56A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C1929" w14:textId="76E89F79" w:rsidR="00DE56AD" w:rsidRPr="00923533" w:rsidRDefault="00DE56AD" w:rsidP="00DE56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>0.526</w:t>
            </w:r>
          </w:p>
        </w:tc>
      </w:tr>
      <w:tr w:rsidR="00BC52D4" w:rsidRPr="00290856" w14:paraId="7C5D0E01" w14:textId="77777777" w:rsidTr="00895D67">
        <w:trPr>
          <w:trHeight w:val="227"/>
          <w:jc w:val="center"/>
        </w:trPr>
        <w:tc>
          <w:tcPr>
            <w:tcW w:w="28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43DF8" w14:textId="1625F0A3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>Homozygous carrier</w:t>
            </w:r>
          </w:p>
        </w:tc>
        <w:tc>
          <w:tcPr>
            <w:tcW w:w="17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A2FB4" w14:textId="7F1CE947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>5 (39%)</w:t>
            </w:r>
          </w:p>
        </w:tc>
        <w:tc>
          <w:tcPr>
            <w:tcW w:w="17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4F9B6" w14:textId="132E537D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>2 (11%)</w:t>
            </w:r>
          </w:p>
        </w:tc>
        <w:tc>
          <w:tcPr>
            <w:tcW w:w="174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C958E" w14:textId="73459E46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(13%)</w:t>
            </w:r>
          </w:p>
        </w:tc>
        <w:tc>
          <w:tcPr>
            <w:tcW w:w="2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24BA4" w14:textId="77777777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CB15C" w14:textId="0D0103DF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0.080</w:t>
            </w:r>
          </w:p>
        </w:tc>
      </w:tr>
      <w:tr w:rsidR="00BC52D4" w:rsidRPr="00290856" w14:paraId="2ACEC873" w14:textId="77777777" w:rsidTr="00895D67">
        <w:trPr>
          <w:trHeight w:val="227"/>
          <w:jc w:val="center"/>
        </w:trPr>
        <w:tc>
          <w:tcPr>
            <w:tcW w:w="28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51D4" w14:textId="77777777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 xml:space="preserve">   Female</w:t>
            </w:r>
          </w:p>
        </w:tc>
        <w:tc>
          <w:tcPr>
            <w:tcW w:w="17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0F4D" w14:textId="77777777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>7 (54%)</w:t>
            </w:r>
          </w:p>
        </w:tc>
        <w:tc>
          <w:tcPr>
            <w:tcW w:w="17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DC49" w14:textId="77777777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>9 (47%)</w:t>
            </w:r>
          </w:p>
        </w:tc>
        <w:tc>
          <w:tcPr>
            <w:tcW w:w="174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91CC" w14:textId="6A552314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(58%)</w:t>
            </w:r>
          </w:p>
        </w:tc>
        <w:tc>
          <w:tcPr>
            <w:tcW w:w="2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8F835" w14:textId="5C34748B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CC77" w14:textId="4CD2A5F5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0.762</w:t>
            </w:r>
          </w:p>
        </w:tc>
      </w:tr>
      <w:tr w:rsidR="00BC52D4" w:rsidRPr="00290856" w14:paraId="556F9F72" w14:textId="77777777" w:rsidTr="00895D67">
        <w:trPr>
          <w:trHeight w:val="227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A7BC" w14:textId="77777777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 xml:space="preserve">   Age (years)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CDD5" w14:textId="046EA9BD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>55 ± 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4BDA" w14:textId="236B86D1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>57 ± 8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E47A" w14:textId="46B92111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>57 ± 12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006F2" w14:textId="6367F134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737AC" w14:textId="49191DC0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0.755</w:t>
            </w:r>
          </w:p>
        </w:tc>
      </w:tr>
      <w:tr w:rsidR="00BC52D4" w:rsidRPr="00290856" w14:paraId="2055AB6C" w14:textId="77777777" w:rsidTr="00895D67">
        <w:trPr>
          <w:trHeight w:val="227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4A9B6" w14:textId="77777777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>Anthropometrics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F8808" w14:textId="77777777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2575F" w14:textId="77777777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EC7C3" w14:textId="77777777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22BB4" w14:textId="77777777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36424" w14:textId="77777777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2D4" w:rsidRPr="00290856" w14:paraId="5DFF3E43" w14:textId="77777777" w:rsidTr="00895D67">
        <w:trPr>
          <w:trHeight w:val="227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08E8" w14:textId="77777777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 xml:space="preserve">   Height (cm)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685F" w14:textId="1042BF17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 ± 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F848" w14:textId="40F0F301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 ± 10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87B2" w14:textId="535DB9DD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 ± 11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79195" w14:textId="259D49A2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8BEDF" w14:textId="3A2ACCF3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0.617</w:t>
            </w:r>
          </w:p>
        </w:tc>
      </w:tr>
      <w:tr w:rsidR="00BC52D4" w:rsidRPr="00290856" w14:paraId="6CB6DBF2" w14:textId="77777777" w:rsidTr="00895D67">
        <w:trPr>
          <w:trHeight w:val="227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7499" w14:textId="77777777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 xml:space="preserve">   Weight (kg)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C668" w14:textId="548F01DD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 ± 16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5FCB" w14:textId="217A3B2B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 ± 17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CAAE" w14:textId="5637FD1E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± 18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C708C" w14:textId="1E1E9B5A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65DBD" w14:textId="4298E3D7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0.311</w:t>
            </w:r>
          </w:p>
        </w:tc>
      </w:tr>
      <w:tr w:rsidR="00BC52D4" w:rsidRPr="00290856" w14:paraId="4739BD09" w14:textId="77777777" w:rsidTr="00895D67">
        <w:trPr>
          <w:trHeight w:val="227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CD46" w14:textId="77777777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 xml:space="preserve">   BMI (kg/m</w:t>
            </w:r>
            <w:r w:rsidRPr="0092353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C1BC" w14:textId="711F6003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29.2 ± 5.1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11D4" w14:textId="477AEDB5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27.1 ± 6.2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C544" w14:textId="199415C8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27.2 ± 5.1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C6D9C" w14:textId="173A9AD3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5E473" w14:textId="31AEDDFA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0.471</w:t>
            </w:r>
          </w:p>
        </w:tc>
      </w:tr>
      <w:tr w:rsidR="00BC52D4" w:rsidRPr="00290856" w14:paraId="385C1011" w14:textId="77777777" w:rsidTr="00895D67">
        <w:trPr>
          <w:trHeight w:val="227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D106" w14:textId="77777777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 xml:space="preserve">   FFM (kg)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82FD" w14:textId="7701BE7E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52.0 ± 9.6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D30A" w14:textId="0C27F74E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49.4 ± 10.3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0A22" w14:textId="1008092C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50.0 ± 11.7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FC2F1" w14:textId="3E523CEF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69CD9" w14:textId="6ECDE796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0.789</w:t>
            </w:r>
          </w:p>
        </w:tc>
      </w:tr>
      <w:tr w:rsidR="00BC52D4" w:rsidRPr="00290856" w14:paraId="5F30C40D" w14:textId="77777777" w:rsidTr="00895D67">
        <w:trPr>
          <w:trHeight w:val="227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30D8" w14:textId="77777777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 xml:space="preserve">   Body fat (%)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B20C" w14:textId="345AB8DC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35.1 ± 8.0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5F90" w14:textId="6DBCC608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29.8 ± 10.5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CBB0" w14:textId="503A9E8E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31.2 ± 10.5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2F780" w14:textId="73F88413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DDE2A" w14:textId="1636FC9B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0.323</w:t>
            </w:r>
          </w:p>
        </w:tc>
      </w:tr>
      <w:tr w:rsidR="00BC52D4" w:rsidRPr="00290856" w14:paraId="3BFCE60E" w14:textId="77777777" w:rsidTr="00895D67">
        <w:trPr>
          <w:trHeight w:val="227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1BE8" w14:textId="77777777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 xml:space="preserve">   Waist circumference (cm)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96C8" w14:textId="12A7D821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 ± 12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481B" w14:textId="46BDD80D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 ± 16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F84B" w14:textId="3BF05AD3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± 13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62FD6" w14:textId="1FEFB248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5EF5F" w14:textId="5A5B9D28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0.217</w:t>
            </w:r>
          </w:p>
        </w:tc>
      </w:tr>
      <w:tr w:rsidR="00BC52D4" w:rsidRPr="00290856" w14:paraId="08A144EA" w14:textId="77777777" w:rsidTr="00895D67">
        <w:trPr>
          <w:trHeight w:val="227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790E" w14:textId="77777777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 xml:space="preserve">   Hip circumference (cm)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035A" w14:textId="1974064E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 ± 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5184" w14:textId="2CE35405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 ± 10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E2D0" w14:textId="657148DA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 ± 9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CFF56" w14:textId="499744DB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C3B71" w14:textId="744551E8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0.416</w:t>
            </w:r>
          </w:p>
        </w:tc>
      </w:tr>
      <w:tr w:rsidR="00BC52D4" w:rsidRPr="00290856" w14:paraId="529EC051" w14:textId="77777777" w:rsidTr="00895D67">
        <w:trPr>
          <w:trHeight w:val="227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D690D" w14:textId="01A68A8F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>Cardio-metabolic risk factors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3D95D" w14:textId="77777777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67CC1" w14:textId="77777777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CEC41" w14:textId="77777777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04212" w14:textId="77777777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378D2" w14:textId="77777777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2D4" w:rsidRPr="00290856" w14:paraId="5D709030" w14:textId="77777777" w:rsidTr="00895D67">
        <w:trPr>
          <w:trHeight w:val="227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CDD3" w14:textId="77777777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 xml:space="preserve">   Systolic blood pressure (mmHg)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EECA" w14:textId="1C4D27EF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 ± 13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C519" w14:textId="68760D01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 ± 18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4AE3" w14:textId="6B60DB62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 ± 16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8DB94" w14:textId="4B395116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C9302" w14:textId="6BA791DE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0.062</w:t>
            </w:r>
          </w:p>
        </w:tc>
      </w:tr>
      <w:tr w:rsidR="00BC52D4" w:rsidRPr="00290856" w14:paraId="04802D9D" w14:textId="77777777" w:rsidTr="00895D67">
        <w:trPr>
          <w:trHeight w:val="227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60D2" w14:textId="77777777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 xml:space="preserve">   Diastolic blood pressure (mmHg)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3AE5" w14:textId="76EC4B7E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 ± 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3E88" w14:textId="644EC56F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 ± 11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AAFE" w14:textId="136C3ED1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 ± 8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EA5F7" w14:textId="70E8966D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1F0D0" w14:textId="13E0F024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0.010</w:t>
            </w:r>
          </w:p>
        </w:tc>
      </w:tr>
      <w:tr w:rsidR="00BC52D4" w:rsidRPr="00290856" w14:paraId="7D1117D9" w14:textId="77777777" w:rsidTr="00895D67">
        <w:trPr>
          <w:trHeight w:val="227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8F8A" w14:textId="77777777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 xml:space="preserve">   Pulse (bpm)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811E" w14:textId="68101843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 ± 13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2987" w14:textId="2418FA06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 ± 10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DA6A" w14:textId="789A730A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 ± 11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BDB17" w14:textId="25DFC0D8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0DF3E" w14:textId="4CCB0EC4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0.618</w:t>
            </w:r>
          </w:p>
        </w:tc>
      </w:tr>
      <w:tr w:rsidR="00BC52D4" w:rsidRPr="00290856" w14:paraId="11B78ADD" w14:textId="77777777" w:rsidTr="00895D67">
        <w:trPr>
          <w:trHeight w:val="227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E73B" w14:textId="77777777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 xml:space="preserve">   Total cholesterol (</w:t>
            </w:r>
            <w:proofErr w:type="spellStart"/>
            <w:r w:rsidRPr="00923533">
              <w:rPr>
                <w:rFonts w:ascii="Times New Roman" w:hAnsi="Times New Roman" w:cs="Times New Roman"/>
                <w:sz w:val="18"/>
                <w:szCs w:val="18"/>
              </w:rPr>
              <w:t>mmol</w:t>
            </w:r>
            <w:proofErr w:type="spellEnd"/>
            <w:r w:rsidRPr="00923533">
              <w:rPr>
                <w:rFonts w:ascii="Times New Roman" w:hAnsi="Times New Roman" w:cs="Times New Roman"/>
                <w:sz w:val="18"/>
                <w:szCs w:val="18"/>
              </w:rPr>
              <w:t>/L)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7E9A" w14:textId="76A3241F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5.48 ± 1.01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AE50" w14:textId="7C63C2C9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6.22 ± 1.07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2123" w14:textId="19FCABF5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5.87 ± 1.05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7E8AD" w14:textId="13F5F204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5E7B9" w14:textId="4A6A127B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0.152</w:t>
            </w:r>
          </w:p>
        </w:tc>
      </w:tr>
      <w:tr w:rsidR="00BC52D4" w:rsidRPr="00290856" w14:paraId="035BBA3F" w14:textId="77777777" w:rsidTr="00895D67">
        <w:trPr>
          <w:trHeight w:val="227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EDEB" w14:textId="77777777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 xml:space="preserve">   HDL-cholesterol (</w:t>
            </w:r>
            <w:proofErr w:type="spellStart"/>
            <w:r w:rsidRPr="00923533">
              <w:rPr>
                <w:rFonts w:ascii="Times New Roman" w:hAnsi="Times New Roman" w:cs="Times New Roman"/>
                <w:sz w:val="18"/>
                <w:szCs w:val="18"/>
              </w:rPr>
              <w:t>mmol</w:t>
            </w:r>
            <w:proofErr w:type="spellEnd"/>
            <w:r w:rsidRPr="00923533">
              <w:rPr>
                <w:rFonts w:ascii="Times New Roman" w:hAnsi="Times New Roman" w:cs="Times New Roman"/>
                <w:sz w:val="18"/>
                <w:szCs w:val="18"/>
              </w:rPr>
              <w:t>/L)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1B9A" w14:textId="0F914093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1.57 ± 0.29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A482" w14:textId="5D8DA2A9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1.84 ± 0.33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E698" w14:textId="72CBBCA9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1.51 ± 0.34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3271E" w14:textId="5D524B3C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071D4" w14:textId="0DA86096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0.004</w:t>
            </w:r>
          </w:p>
        </w:tc>
      </w:tr>
      <w:tr w:rsidR="00BC52D4" w:rsidRPr="00290856" w14:paraId="3D606420" w14:textId="77777777" w:rsidTr="00895D67">
        <w:trPr>
          <w:trHeight w:val="227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A966" w14:textId="77777777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 xml:space="preserve">   LDL-cholesterol (</w:t>
            </w:r>
            <w:proofErr w:type="spellStart"/>
            <w:r w:rsidRPr="00923533">
              <w:rPr>
                <w:rFonts w:ascii="Times New Roman" w:hAnsi="Times New Roman" w:cs="Times New Roman"/>
                <w:sz w:val="18"/>
                <w:szCs w:val="18"/>
              </w:rPr>
              <w:t>mmol</w:t>
            </w:r>
            <w:proofErr w:type="spellEnd"/>
            <w:r w:rsidRPr="00923533">
              <w:rPr>
                <w:rFonts w:ascii="Times New Roman" w:hAnsi="Times New Roman" w:cs="Times New Roman"/>
                <w:sz w:val="18"/>
                <w:szCs w:val="18"/>
              </w:rPr>
              <w:t>/L)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95D4" w14:textId="34650926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3.50 ± 0.82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D5E2" w14:textId="26B565B3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4.16 ± 1.01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2036" w14:textId="0FBF2C90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3.94 ± 1.03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17AAD" w14:textId="391D1716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C2E7E" w14:textId="58AF3D50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0.182</w:t>
            </w:r>
          </w:p>
        </w:tc>
      </w:tr>
      <w:tr w:rsidR="00BC52D4" w:rsidRPr="00290856" w14:paraId="52635C20" w14:textId="77777777" w:rsidTr="00895D67">
        <w:trPr>
          <w:trHeight w:val="227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FCFD" w14:textId="77777777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 xml:space="preserve">   TG (</w:t>
            </w:r>
            <w:proofErr w:type="spellStart"/>
            <w:r w:rsidRPr="00923533">
              <w:rPr>
                <w:rFonts w:ascii="Times New Roman" w:hAnsi="Times New Roman" w:cs="Times New Roman"/>
                <w:sz w:val="18"/>
                <w:szCs w:val="18"/>
              </w:rPr>
              <w:t>mmol</w:t>
            </w:r>
            <w:proofErr w:type="spellEnd"/>
            <w:r w:rsidRPr="00923533">
              <w:rPr>
                <w:rFonts w:ascii="Times New Roman" w:hAnsi="Times New Roman" w:cs="Times New Roman"/>
                <w:sz w:val="18"/>
                <w:szCs w:val="18"/>
              </w:rPr>
              <w:t>/L)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35D4" w14:textId="611BA872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 (1.1, 1.5)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B72C" w14:textId="748A7452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 (0.9, 1.5)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CC75" w14:textId="0EFFB03C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 (1.0, 1.7)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36432" w14:textId="2C0B7C1D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794C7" w14:textId="45D39293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0.810</w:t>
            </w:r>
          </w:p>
        </w:tc>
      </w:tr>
      <w:tr w:rsidR="00BC52D4" w:rsidRPr="00290856" w14:paraId="055983BB" w14:textId="77777777" w:rsidTr="00895D67">
        <w:trPr>
          <w:trHeight w:val="227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1C8E" w14:textId="77777777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 xml:space="preserve">   CRP (mg/L)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40C3" w14:textId="5E0045A5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 (0.8, 2.5)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5620" w14:textId="622EE4F6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 (0.5, 3.3)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E8EF" w14:textId="007E1D25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 (0.7, 3.0)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7F477" w14:textId="4FA52533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A3253" w14:textId="71072C6B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0.674</w:t>
            </w:r>
          </w:p>
        </w:tc>
      </w:tr>
      <w:tr w:rsidR="00BC52D4" w:rsidRPr="00290856" w14:paraId="6F92CAE7" w14:textId="77777777" w:rsidTr="00895D67">
        <w:trPr>
          <w:trHeight w:val="227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5C3F" w14:textId="77777777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 xml:space="preserve">   HbA1c (%)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C963" w14:textId="2ED10714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5.6 (5.4, 5.8)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8F0B" w14:textId="596BA6E9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5.5 (5.4, 5.7)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55B0" w14:textId="6A813647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5.5 (5.4, 5.7)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41FB9" w14:textId="0D90E601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1CD6F" w14:textId="53C9D4C3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0.482</w:t>
            </w:r>
          </w:p>
        </w:tc>
      </w:tr>
      <w:tr w:rsidR="00BC52D4" w:rsidRPr="00290856" w14:paraId="628AA467" w14:textId="77777777" w:rsidTr="00895D67">
        <w:trPr>
          <w:trHeight w:val="227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EE6DE" w14:textId="77777777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>Previous diagnosis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BC2AB" w14:textId="77777777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7E2E1" w14:textId="77777777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79386" w14:textId="77777777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367F3" w14:textId="77777777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7C12D" w14:textId="77777777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2D4" w:rsidRPr="00290856" w14:paraId="5E2462F0" w14:textId="77777777" w:rsidTr="00895D67">
        <w:trPr>
          <w:trHeight w:val="227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E113" w14:textId="77777777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 xml:space="preserve">   Hypertension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980E" w14:textId="0C1F2314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(23.1%)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1831" w14:textId="61507E2E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(52.6%)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F81A" w14:textId="36D7A59A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(44.8%)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0D14A" w14:textId="0AD46AFD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9E78A" w14:textId="70A3D49A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0.239</w:t>
            </w:r>
          </w:p>
        </w:tc>
      </w:tr>
      <w:tr w:rsidR="00BC52D4" w:rsidRPr="00290856" w14:paraId="70CDE549" w14:textId="77777777" w:rsidTr="00895D67">
        <w:trPr>
          <w:trHeight w:val="227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67CE" w14:textId="77777777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 xml:space="preserve">   Heart clot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22C7" w14:textId="60685147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(15.4%)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F712" w14:textId="152F2C2C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(5.3%)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5204" w14:textId="18272746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(3.2%)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B538C" w14:textId="12192F59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0F182" w14:textId="70616528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0.312</w:t>
            </w:r>
          </w:p>
        </w:tc>
      </w:tr>
      <w:tr w:rsidR="00BC52D4" w:rsidRPr="00290856" w14:paraId="49250624" w14:textId="77777777" w:rsidTr="00895D67">
        <w:trPr>
          <w:trHeight w:val="227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124A" w14:textId="77777777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 xml:space="preserve">   Heart disease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6298" w14:textId="409EBEB3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(15.4%)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4686" w14:textId="0AE978C4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(10.5%)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4C55" w14:textId="30AEF39D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(16.7%)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247ED" w14:textId="6B3A2F17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E0A11" w14:textId="071CB127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0.834</w:t>
            </w:r>
          </w:p>
        </w:tc>
      </w:tr>
      <w:tr w:rsidR="00BC52D4" w:rsidRPr="00290856" w14:paraId="18EE0E88" w14:textId="77777777" w:rsidTr="00895D67">
        <w:trPr>
          <w:trHeight w:val="227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765C" w14:textId="77777777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 xml:space="preserve">   Brain clot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74BF" w14:textId="075B853A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(15.4%)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AE9C" w14:textId="3055DE58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(10.5%)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6DBC" w14:textId="4B036CF9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(6.5%)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2C80C" w14:textId="322D6351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14CDA" w14:textId="568975F6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0.644</w:t>
            </w:r>
          </w:p>
        </w:tc>
      </w:tr>
      <w:tr w:rsidR="00BC52D4" w:rsidRPr="00290856" w14:paraId="784C80DF" w14:textId="77777777" w:rsidTr="00895D67">
        <w:trPr>
          <w:trHeight w:val="227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27E2" w14:textId="77777777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 xml:space="preserve">   Asthma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F6F3" w14:textId="16B8AE20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(15.4%)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86D7" w14:textId="0CC7A095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(5.3%)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D9A5" w14:textId="76481A02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(9.7%)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36C3B" w14:textId="1247EBE0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BCC61" w14:textId="15F96870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0.631</w:t>
            </w:r>
          </w:p>
        </w:tc>
      </w:tr>
      <w:tr w:rsidR="00BC52D4" w:rsidRPr="00290856" w14:paraId="19F8EBE8" w14:textId="77777777" w:rsidTr="00895D67">
        <w:trPr>
          <w:trHeight w:val="227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F0D6" w14:textId="77777777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 xml:space="preserve">   COPD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051A" w14:textId="508C6844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(23.1%)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9B99" w14:textId="5BCE5E01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1EA9" w14:textId="72016A9E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(3.3%)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730C2" w14:textId="6C30B4DB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64384" w14:textId="2015110A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0.021</w:t>
            </w:r>
          </w:p>
        </w:tc>
      </w:tr>
      <w:tr w:rsidR="00BC52D4" w:rsidRPr="00290856" w14:paraId="50BBE3A7" w14:textId="77777777" w:rsidTr="00895D67">
        <w:trPr>
          <w:trHeight w:val="227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EBA9" w14:textId="77777777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 xml:space="preserve">Recent </w:t>
            </w:r>
            <w:proofErr w:type="spellStart"/>
            <w:r w:rsidRPr="00923533">
              <w:rPr>
                <w:rFonts w:ascii="Times New Roman" w:hAnsi="Times New Roman" w:cs="Times New Roman"/>
                <w:sz w:val="18"/>
                <w:szCs w:val="18"/>
              </w:rPr>
              <w:t>antibiotics</w:t>
            </w:r>
            <w:r w:rsidRPr="0092353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c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9E12" w14:textId="794A33AD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CCC4" w14:textId="4CC325A4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(29.4%)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45D6" w14:textId="7B6BFE02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(6.7%)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AD2EC" w14:textId="23973683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A79B4" w14:textId="3F72D40C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0.036</w:t>
            </w:r>
          </w:p>
        </w:tc>
      </w:tr>
      <w:tr w:rsidR="00BC52D4" w:rsidRPr="00290856" w14:paraId="4D0B091A" w14:textId="77777777" w:rsidTr="00895D67">
        <w:trPr>
          <w:trHeight w:val="227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61C5" w14:textId="77777777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>Smoking status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B62F" w14:textId="77777777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E6F8" w14:textId="77777777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6CEB" w14:textId="77777777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D4F63" w14:textId="77777777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B3E8A" w14:textId="77777777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2D4" w:rsidRPr="00290856" w14:paraId="63AD41D4" w14:textId="77777777" w:rsidTr="00895D67">
        <w:trPr>
          <w:trHeight w:val="227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0389" w14:textId="77777777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 xml:space="preserve">   Current smoker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777C" w14:textId="67BF73F4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(53.8%)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AC48" w14:textId="6DE9F7A0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(68.4%)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36FF" w14:textId="455BED24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(54.8%)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1C39C" w14:textId="7B130A4A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9EB86" w14:textId="77777777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2D4" w:rsidRPr="00290856" w14:paraId="54063450" w14:textId="77777777" w:rsidTr="00895D67">
        <w:trPr>
          <w:trHeight w:val="227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34D2B" w14:textId="77777777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 xml:space="preserve">   Previous smoker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4145B" w14:textId="51B663D1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(38.5%)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DC791" w14:textId="354FC5F6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(26.3%)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DDDB8" w14:textId="17D6F123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(32.3%)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F9FBB" w14:textId="247EBCC2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F9223" w14:textId="77777777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2D4" w:rsidRPr="00290856" w14:paraId="1730A5ED" w14:textId="77777777" w:rsidTr="00895D67">
        <w:trPr>
          <w:trHeight w:val="227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B49C" w14:textId="77777777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 xml:space="preserve">   Never smoked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8C73" w14:textId="52A12E90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>1 (7.7%)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186D" w14:textId="43800872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>1 (5.3%)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0928" w14:textId="62B3B7BC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>4 (12.9%)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D0B3D" w14:textId="2D1C2C54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4F67B" w14:textId="6F69C9E8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>0.812</w:t>
            </w:r>
          </w:p>
        </w:tc>
      </w:tr>
      <w:tr w:rsidR="00BC52D4" w:rsidRPr="00290856" w14:paraId="24D3C904" w14:textId="77777777" w:rsidTr="00895D67">
        <w:trPr>
          <w:trHeight w:val="227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3563" w14:textId="77777777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>Alcohol frequency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EAF5" w14:textId="77777777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AA99" w14:textId="77777777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7126" w14:textId="77777777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26FD0" w14:textId="77777777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82A18" w14:textId="77777777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2D4" w:rsidRPr="00290856" w14:paraId="04453526" w14:textId="77777777" w:rsidTr="00895D67">
        <w:trPr>
          <w:trHeight w:val="227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36BC7" w14:textId="77777777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70757A"/>
                <w:sz w:val="18"/>
                <w:szCs w:val="18"/>
                <w:shd w:val="clear" w:color="auto" w:fill="FFFFFF"/>
              </w:rPr>
              <w:t xml:space="preserve">   ≤ </w:t>
            </w: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>once per month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A9C84" w14:textId="1DA0A4D0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(76.9%)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34B18" w14:textId="376C5FDD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(57.9%)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4BB13" w14:textId="32FF811F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(56.7%)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99C33" w14:textId="2CDD61CB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A1145" w14:textId="77777777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2D4" w:rsidRPr="00290856" w14:paraId="3CECDAA3" w14:textId="77777777" w:rsidTr="00895D67">
        <w:trPr>
          <w:trHeight w:val="227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A54E" w14:textId="77777777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 xml:space="preserve">   2-4 times per month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8B83" w14:textId="58575DD7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(15.4%)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E2E6" w14:textId="6E483A31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(31.6%)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883D" w14:textId="21E98980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(36.7%)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28193" w14:textId="43FD62F7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1B015" w14:textId="77777777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2D4" w:rsidRPr="00290856" w14:paraId="684011A0" w14:textId="77777777" w:rsidTr="00895D67">
        <w:trPr>
          <w:trHeight w:val="227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8437" w14:textId="77777777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923533">
              <w:rPr>
                <w:rFonts w:ascii="Times New Roman" w:hAnsi="Times New Roman" w:cs="Times New Roman"/>
                <w:color w:val="4D5156"/>
                <w:sz w:val="18"/>
                <w:szCs w:val="18"/>
                <w:shd w:val="clear" w:color="auto" w:fill="FFFFFF"/>
              </w:rPr>
              <w:t xml:space="preserve">≥ </w:t>
            </w: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>2 times per week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2C7D" w14:textId="3D13E944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(7.7%)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9094" w14:textId="5E2747B5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(10.5%)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3715" w14:textId="4FAC8CB0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(6.7%)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51F1B" w14:textId="6ACA7CBD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4008" w14:textId="03F6A96E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0.695</w:t>
            </w:r>
          </w:p>
        </w:tc>
      </w:tr>
      <w:tr w:rsidR="00BC52D4" w:rsidRPr="00290856" w14:paraId="37588965" w14:textId="77777777" w:rsidTr="00895D67">
        <w:trPr>
          <w:trHeight w:val="227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11318" w14:textId="77777777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Physical activity (MET min x10</w:t>
            </w:r>
            <w:r w:rsidRPr="00923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923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68D1C" w14:textId="1A1867BB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 (2.8, 6.2)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03BB9" w14:textId="1041DC34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 (1.4, 6.1)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FE5CC" w14:textId="2D0BC95F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8.1 (4.6, 11.5)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FA8CB" w14:textId="752044C9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B1384" w14:textId="6B302D90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0.012</w:t>
            </w:r>
          </w:p>
        </w:tc>
      </w:tr>
      <w:tr w:rsidR="00BC52D4" w:rsidRPr="00290856" w14:paraId="1149E1DD" w14:textId="77777777" w:rsidTr="00895D67">
        <w:trPr>
          <w:trHeight w:val="227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BB63" w14:textId="77777777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>Employment type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9AAF" w14:textId="77777777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FD9F" w14:textId="77777777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92A2" w14:textId="77777777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60A78" w14:textId="77777777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C9196" w14:textId="77777777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2D4" w:rsidRPr="00290856" w14:paraId="3D39907E" w14:textId="77777777" w:rsidTr="00895D67">
        <w:trPr>
          <w:trHeight w:val="227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A1DE" w14:textId="77777777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 xml:space="preserve">   Full time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9F89" w14:textId="60DAEA91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(84.6%)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151A" w14:textId="5C9C1179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(63.2%)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411D" w14:textId="2E7CB7FF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(51.6%)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9D7FD" w14:textId="71FBC309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FF8D2" w14:textId="77777777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2D4" w:rsidRPr="00290856" w14:paraId="0B54A9E6" w14:textId="77777777" w:rsidTr="00895D67">
        <w:trPr>
          <w:trHeight w:val="227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90385" w14:textId="77777777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 xml:space="preserve">   Self-employed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8E5AD" w14:textId="1DC89D8E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FE7F3" w14:textId="257CCFD0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247C4" w14:textId="01E9DB4F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(12.9%)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81907" w14:textId="62761F63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4C775" w14:textId="77777777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2D4" w:rsidRPr="00290856" w14:paraId="37281B91" w14:textId="77777777" w:rsidTr="00895D67">
        <w:trPr>
          <w:trHeight w:val="227"/>
          <w:jc w:val="center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06A097" w14:textId="77777777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 xml:space="preserve">   Pensioner</w:t>
            </w:r>
          </w:p>
        </w:tc>
        <w:tc>
          <w:tcPr>
            <w:tcW w:w="17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B4B97FE" w14:textId="7F631C95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(7.7%)</w:t>
            </w:r>
          </w:p>
        </w:tc>
        <w:tc>
          <w:tcPr>
            <w:tcW w:w="17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E12F4FE" w14:textId="4865BFE7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(15.8%)</w:t>
            </w:r>
          </w:p>
        </w:tc>
        <w:tc>
          <w:tcPr>
            <w:tcW w:w="17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84D88B7" w14:textId="7BE44E12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(22.6%)</w:t>
            </w: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182C985" w14:textId="689F0130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79C285" w14:textId="77777777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2D4" w:rsidRPr="00290856" w14:paraId="0D3D100D" w14:textId="77777777" w:rsidTr="00895D67">
        <w:trPr>
          <w:trHeight w:val="227"/>
          <w:jc w:val="center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6CCF" w14:textId="77777777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 xml:space="preserve">   Other</w:t>
            </w:r>
          </w:p>
        </w:tc>
        <w:tc>
          <w:tcPr>
            <w:tcW w:w="17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0C0E" w14:textId="5F0D0AB4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(7.7%)</w:t>
            </w:r>
          </w:p>
        </w:tc>
        <w:tc>
          <w:tcPr>
            <w:tcW w:w="17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3A2C" w14:textId="19336D78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(21.1%)</w:t>
            </w:r>
          </w:p>
        </w:tc>
        <w:tc>
          <w:tcPr>
            <w:tcW w:w="17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6F99" w14:textId="1B86787C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(12.9%)</w:t>
            </w: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49EA3D" w14:textId="36FD81AE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EAC2610" w14:textId="10EF7040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0.238</w:t>
            </w:r>
          </w:p>
        </w:tc>
      </w:tr>
      <w:tr w:rsidR="00BC52D4" w:rsidRPr="00290856" w14:paraId="423F4A03" w14:textId="77777777" w:rsidTr="00895D67">
        <w:trPr>
          <w:trHeight w:val="227"/>
          <w:jc w:val="center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9D8D33" w14:textId="77777777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>Asset score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3ECC80" w14:textId="6A43AA05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 </w:t>
            </w: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 xml:space="preserve">± </w:t>
            </w: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37FE6D" w14:textId="7B62B383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 </w:t>
            </w: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 xml:space="preserve">± </w:t>
            </w: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2870B8" w14:textId="3617C811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 </w:t>
            </w: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 xml:space="preserve">± </w:t>
            </w: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790382" w14:textId="3664B1A0" w:rsidR="00BC52D4" w:rsidRPr="00923533" w:rsidRDefault="00BC52D4" w:rsidP="00BC52D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8862B4" w14:textId="044DFDFB" w:rsidR="00BC52D4" w:rsidRPr="00923533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0.161</w:t>
            </w:r>
          </w:p>
        </w:tc>
      </w:tr>
      <w:tr w:rsidR="00BC52D4" w:rsidRPr="00290856" w14:paraId="5CA3D170" w14:textId="77777777" w:rsidTr="0057709A">
        <w:trPr>
          <w:trHeight w:val="20"/>
          <w:jc w:val="center"/>
        </w:trPr>
        <w:tc>
          <w:tcPr>
            <w:tcW w:w="9041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F9AFC97" w14:textId="77777777" w:rsidR="00BC52D4" w:rsidRPr="00FF2DB1" w:rsidRDefault="00BC52D4" w:rsidP="00BC52D4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385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Data</w:t>
            </w:r>
            <w:r w:rsidRPr="00FF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are </w:t>
            </w:r>
            <w:r w:rsidRPr="00FF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given as mean 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F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SD for normally distributed continuous variables, median (IQR) for non-normally distributed continuous variables and number (%) for categorical variables.</w:t>
            </w:r>
          </w:p>
          <w:p w14:paraId="17D8EDE5" w14:textId="77777777" w:rsidR="00BC52D4" w:rsidRPr="00FF2DB1" w:rsidRDefault="00BC52D4" w:rsidP="00BC52D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FF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Level of significance for differences between genotype groups assessed by linear model ANOVA and </w:t>
            </w:r>
            <w:proofErr w:type="spellStart"/>
            <w:r w:rsidRPr="00FF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Kruskal</w:t>
            </w:r>
            <w:proofErr w:type="spellEnd"/>
            <w:r w:rsidRPr="00FF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-Wallis rank sum test for normally and non-normally distributed continuous variables, respectively, and by Pearson's Chi-squared test for categorical variables</w:t>
            </w:r>
          </w:p>
          <w:p w14:paraId="782B3724" w14:textId="77777777" w:rsidR="00BC52D4" w:rsidRPr="00FF2DB1" w:rsidRDefault="00BC52D4" w:rsidP="00BC52D4">
            <w:pPr>
              <w:keepNext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F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c</w:t>
            </w:r>
            <w:proofErr w:type="gramEnd"/>
            <w:r w:rsidRPr="00FF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FF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 the last 3 months.</w:t>
            </w:r>
          </w:p>
          <w:p w14:paraId="6C463673" w14:textId="531E1381" w:rsidR="00BC52D4" w:rsidRPr="00290856" w:rsidRDefault="00BC52D4" w:rsidP="00BC52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F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Abbreviations</w:t>
            </w:r>
            <w:r w:rsidRPr="00FF2D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: COPD: </w:t>
            </w:r>
            <w:r w:rsidRPr="00FF2DB1">
              <w:rPr>
                <w:rStyle w:val="Emphasis"/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Chronic obstructive pulmonary disease</w:t>
            </w:r>
            <w:r w:rsidRPr="00FF2D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; </w:t>
            </w:r>
            <w:r w:rsidRPr="00FF2DB1">
              <w:rPr>
                <w:rFonts w:ascii="Times New Roman" w:hAnsi="Times New Roman" w:cs="Times New Roman"/>
                <w:sz w:val="18"/>
                <w:szCs w:val="18"/>
              </w:rPr>
              <w:t xml:space="preserve">CRP: C-reactive protein,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FFM: Fat-</w:t>
            </w:r>
            <w:r w:rsidRPr="00FF2D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free mass; </w:t>
            </w:r>
            <w:r w:rsidRPr="00FF2DB1">
              <w:rPr>
                <w:rFonts w:ascii="Times New Roman" w:hAnsi="Times New Roman" w:cs="Times New Roman"/>
                <w:sz w:val="18"/>
                <w:szCs w:val="18"/>
              </w:rPr>
              <w:t xml:space="preserve">HbA1c: glycated hemoglobin, </w:t>
            </w:r>
            <w:r w:rsidRPr="00FF2D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MET: metabolic equivalents;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TG: triglyceride</w:t>
            </w:r>
          </w:p>
        </w:tc>
      </w:tr>
    </w:tbl>
    <w:p w14:paraId="46F8DEE9" w14:textId="77777777" w:rsidR="0057709A" w:rsidRDefault="0057709A">
      <w:bookmarkStart w:id="3" w:name="_Ref64550926"/>
      <w:r>
        <w:rPr>
          <w:i/>
          <w:iCs/>
        </w:rPr>
        <w:br w:type="page"/>
      </w:r>
    </w:p>
    <w:tbl>
      <w:tblPr>
        <w:tblW w:w="9181" w:type="dxa"/>
        <w:tblLook w:val="04A0" w:firstRow="1" w:lastRow="0" w:firstColumn="1" w:lastColumn="0" w:noHBand="0" w:noVBand="1"/>
      </w:tblPr>
      <w:tblGrid>
        <w:gridCol w:w="4015"/>
        <w:gridCol w:w="1966"/>
        <w:gridCol w:w="1966"/>
        <w:gridCol w:w="1234"/>
      </w:tblGrid>
      <w:tr w:rsidR="00C02069" w:rsidRPr="00460E45" w14:paraId="0BD84848" w14:textId="77777777" w:rsidTr="0057709A">
        <w:trPr>
          <w:trHeight w:val="142"/>
        </w:trPr>
        <w:tc>
          <w:tcPr>
            <w:tcW w:w="91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D458D3" w14:textId="77777777" w:rsidR="00DF2ED4" w:rsidRDefault="00DF2ED4" w:rsidP="00042483">
            <w:pPr>
              <w:pStyle w:val="Caption"/>
              <w:keepNext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</w:p>
          <w:p w14:paraId="7855BA48" w14:textId="3D81094D" w:rsidR="00C02069" w:rsidRPr="00243F8B" w:rsidRDefault="00C02069" w:rsidP="00042483">
            <w:pPr>
              <w:pStyle w:val="Caption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7709A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Supplementary </w:t>
            </w:r>
            <w:r w:rsidR="00D80FA5" w:rsidRPr="0057709A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T</w:t>
            </w:r>
            <w:r w:rsidRPr="0057709A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able </w:t>
            </w:r>
            <w:r w:rsidRPr="0057709A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fldChar w:fldCharType="begin"/>
            </w:r>
            <w:r w:rsidRPr="0057709A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instrText xml:space="preserve"> SEQ Supplementary_table \* ARABIC </w:instrText>
            </w:r>
            <w:r w:rsidRPr="0057709A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fldChar w:fldCharType="separate"/>
            </w:r>
            <w:r w:rsidR="008D5A32">
              <w:rPr>
                <w:rFonts w:ascii="Times New Roman" w:hAnsi="Times New Roman" w:cs="Times New Roman"/>
                <w:b/>
                <w:i w:val="0"/>
                <w:noProof/>
                <w:color w:val="auto"/>
                <w:sz w:val="24"/>
                <w:szCs w:val="24"/>
              </w:rPr>
              <w:t>3</w:t>
            </w:r>
            <w:r w:rsidRPr="0057709A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fldChar w:fldCharType="end"/>
            </w:r>
            <w:bookmarkEnd w:id="3"/>
            <w:r w:rsidRPr="0057709A"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.</w:t>
            </w:r>
            <w:r w:rsidRPr="0057709A">
              <w:rPr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</w:rPr>
              <w:t xml:space="preserve"> Baseline characteristics of dropouts and </w:t>
            </w:r>
            <w:proofErr w:type="spellStart"/>
            <w:r w:rsidRPr="0057709A">
              <w:rPr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</w:rPr>
              <w:t>completers</w:t>
            </w:r>
            <w:r w:rsidRPr="0057709A">
              <w:rPr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  <w:vertAlign w:val="superscript"/>
              </w:rPr>
              <w:t>a</w:t>
            </w:r>
            <w:proofErr w:type="spellEnd"/>
            <w:r w:rsidRPr="0057709A">
              <w:rPr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C02069" w:rsidRPr="00460E45" w14:paraId="67DBDDB7" w14:textId="77777777" w:rsidTr="00895D67">
        <w:trPr>
          <w:trHeight w:val="227"/>
        </w:trPr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59A9D5" w14:textId="77777777" w:rsidR="00C02069" w:rsidRPr="00460E45" w:rsidRDefault="00C02069" w:rsidP="0053286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50249" w14:textId="77777777" w:rsidR="00C02069" w:rsidRPr="00FF7E97" w:rsidRDefault="00C02069" w:rsidP="005328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7E97">
              <w:rPr>
                <w:rFonts w:ascii="Times New Roman" w:hAnsi="Times New Roman" w:cs="Times New Roman"/>
                <w:b/>
                <w:sz w:val="18"/>
                <w:szCs w:val="18"/>
              </w:rPr>
              <w:t>Dropouts</w:t>
            </w:r>
          </w:p>
          <w:p w14:paraId="03C55CF3" w14:textId="76D2F2A0" w:rsidR="00C02069" w:rsidRPr="00460E45" w:rsidRDefault="00C02069" w:rsidP="005328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E4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60E45">
              <w:rPr>
                <w:rFonts w:ascii="Times New Roman" w:hAnsi="Times New Roman" w:cs="Times New Roman"/>
                <w:i/>
                <w:sz w:val="18"/>
                <w:szCs w:val="18"/>
              </w:rPr>
              <w:t>n</w:t>
            </w:r>
            <w:r w:rsidR="0057709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60E45">
              <w:rPr>
                <w:rFonts w:ascii="Times New Roman" w:hAnsi="Times New Roman" w:cs="Times New Roman"/>
                <w:sz w:val="18"/>
                <w:szCs w:val="18"/>
              </w:rPr>
              <w:t>= 7)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B931E" w14:textId="77777777" w:rsidR="00C02069" w:rsidRPr="00FF7E97" w:rsidRDefault="00C02069" w:rsidP="0053286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7E97">
              <w:rPr>
                <w:rFonts w:ascii="Times New Roman" w:hAnsi="Times New Roman" w:cs="Times New Roman"/>
                <w:b/>
                <w:sz w:val="18"/>
                <w:szCs w:val="18"/>
              </w:rPr>
              <w:t>Completers</w:t>
            </w:r>
          </w:p>
          <w:p w14:paraId="1697D29F" w14:textId="7883D837" w:rsidR="00C02069" w:rsidRPr="00460E45" w:rsidRDefault="00C02069" w:rsidP="005328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E4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60E45">
              <w:rPr>
                <w:rFonts w:ascii="Times New Roman" w:hAnsi="Times New Roman" w:cs="Times New Roman"/>
                <w:i/>
                <w:sz w:val="18"/>
                <w:szCs w:val="18"/>
              </w:rPr>
              <w:t>n</w:t>
            </w:r>
            <w:r w:rsidR="0057709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042483">
              <w:rPr>
                <w:rFonts w:ascii="Times New Roman" w:hAnsi="Times New Roman" w:cs="Times New Roman"/>
                <w:sz w:val="18"/>
                <w:szCs w:val="18"/>
              </w:rPr>
              <w:t>= 56</w:t>
            </w:r>
            <w:r w:rsidRPr="00460E4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7E6BE" w14:textId="77777777" w:rsidR="00C02069" w:rsidRPr="00460E45" w:rsidRDefault="00C02069" w:rsidP="0053286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0E45">
              <w:rPr>
                <w:rFonts w:ascii="Times New Roman" w:hAnsi="Times New Roman" w:cs="Times New Roman"/>
                <w:i/>
                <w:sz w:val="18"/>
                <w:szCs w:val="18"/>
              </w:rPr>
              <w:t>P</w:t>
            </w:r>
            <w:r w:rsidRPr="00460E4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57709A" w:rsidRPr="00460E45" w14:paraId="7DC2DD6B" w14:textId="77777777" w:rsidTr="00895D67">
        <w:trPr>
          <w:trHeight w:val="227"/>
        </w:trPr>
        <w:tc>
          <w:tcPr>
            <w:tcW w:w="401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9563" w14:textId="77777777" w:rsidR="0057709A" w:rsidRPr="00AE089C" w:rsidRDefault="0057709A" w:rsidP="0057709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E089C">
              <w:rPr>
                <w:rFonts w:ascii="Times New Roman" w:hAnsi="Times New Roman" w:cs="Times New Roman"/>
                <w:sz w:val="18"/>
                <w:szCs w:val="18"/>
              </w:rPr>
              <w:t xml:space="preserve">   Traditional – Western Allocation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E3FD" w14:textId="3374C4AA" w:rsidR="0057709A" w:rsidRPr="00AE089C" w:rsidRDefault="0057709A" w:rsidP="0057709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(85.7%)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1F7A" w14:textId="7BECB67B" w:rsidR="0057709A" w:rsidRPr="00AE089C" w:rsidRDefault="0057709A" w:rsidP="0057709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(48.2%)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5880" w14:textId="77944450" w:rsidR="0057709A" w:rsidRPr="00AE089C" w:rsidRDefault="0057709A" w:rsidP="0057709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0.061</w:t>
            </w:r>
          </w:p>
        </w:tc>
      </w:tr>
      <w:tr w:rsidR="008D5A32" w:rsidRPr="00460E45" w14:paraId="071F5F3A" w14:textId="77777777" w:rsidTr="00895D67">
        <w:trPr>
          <w:trHeight w:val="227"/>
        </w:trPr>
        <w:tc>
          <w:tcPr>
            <w:tcW w:w="40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5578B" w14:textId="407507EA" w:rsidR="008D5A32" w:rsidRPr="00AE089C" w:rsidRDefault="008D5A32" w:rsidP="008D5A3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>Homozygous carrier</w:t>
            </w:r>
          </w:p>
        </w:tc>
        <w:tc>
          <w:tcPr>
            <w:tcW w:w="19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C4B22" w14:textId="3F89E1B0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(28.6%)</w:t>
            </w:r>
          </w:p>
        </w:tc>
        <w:tc>
          <w:tcPr>
            <w:tcW w:w="19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B36CF" w14:textId="576D2B68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(16.1%)</w:t>
            </w:r>
          </w:p>
        </w:tc>
        <w:tc>
          <w:tcPr>
            <w:tcW w:w="12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28CC7" w14:textId="7E6EA6AE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0.411</w:t>
            </w:r>
          </w:p>
        </w:tc>
      </w:tr>
      <w:tr w:rsidR="008D5A32" w:rsidRPr="00460E45" w14:paraId="5C874190" w14:textId="77777777" w:rsidTr="00895D67">
        <w:trPr>
          <w:trHeight w:val="227"/>
        </w:trPr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D8A2" w14:textId="77777777" w:rsidR="008D5A32" w:rsidRPr="00AE089C" w:rsidRDefault="008D5A32" w:rsidP="008D5A3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E089C">
              <w:rPr>
                <w:rFonts w:ascii="Times New Roman" w:hAnsi="Times New Roman" w:cs="Times New Roman"/>
                <w:sz w:val="18"/>
                <w:szCs w:val="18"/>
              </w:rPr>
              <w:t xml:space="preserve">   Female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B144" w14:textId="167A7B38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(42.9%)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658D" w14:textId="6B2238FE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(55.4%)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C8FC" w14:textId="39676BE6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0.532</w:t>
            </w:r>
          </w:p>
        </w:tc>
      </w:tr>
      <w:tr w:rsidR="008D5A32" w:rsidRPr="00460E45" w14:paraId="3D76916E" w14:textId="77777777" w:rsidTr="00895D67">
        <w:trPr>
          <w:trHeight w:val="227"/>
        </w:trPr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1F3B" w14:textId="77777777" w:rsidR="008D5A32" w:rsidRPr="00AE089C" w:rsidRDefault="008D5A32" w:rsidP="008D5A3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E089C">
              <w:rPr>
                <w:rFonts w:ascii="Times New Roman" w:hAnsi="Times New Roman" w:cs="Times New Roman"/>
                <w:sz w:val="18"/>
                <w:szCs w:val="18"/>
              </w:rPr>
              <w:t xml:space="preserve">   Age (years)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062F" w14:textId="052B8499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 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F430" w14:textId="3FA3B6F8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 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E1B3" w14:textId="0868CF6A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0.295</w:t>
            </w:r>
          </w:p>
        </w:tc>
      </w:tr>
      <w:tr w:rsidR="008D5A32" w:rsidRPr="00460E45" w14:paraId="6629D57F" w14:textId="77777777" w:rsidTr="00895D67">
        <w:trPr>
          <w:trHeight w:val="227"/>
        </w:trPr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5F71D" w14:textId="77777777" w:rsidR="008D5A32" w:rsidRPr="00AE089C" w:rsidRDefault="008D5A32" w:rsidP="008D5A3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E089C">
              <w:rPr>
                <w:rFonts w:ascii="Times New Roman" w:hAnsi="Times New Roman" w:cs="Times New Roman"/>
                <w:sz w:val="18"/>
                <w:szCs w:val="18"/>
              </w:rPr>
              <w:t>Anthropometrics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5D852" w14:textId="77777777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891E2" w14:textId="77777777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191FA" w14:textId="77777777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5A32" w:rsidRPr="00460E45" w14:paraId="728C3A7F" w14:textId="77777777" w:rsidTr="00895D67">
        <w:trPr>
          <w:trHeight w:val="227"/>
        </w:trPr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5362" w14:textId="77777777" w:rsidR="008D5A32" w:rsidRPr="00AE089C" w:rsidRDefault="008D5A32" w:rsidP="008D5A3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E089C">
              <w:rPr>
                <w:rFonts w:ascii="Times New Roman" w:hAnsi="Times New Roman" w:cs="Times New Roman"/>
                <w:sz w:val="18"/>
                <w:szCs w:val="18"/>
              </w:rPr>
              <w:t xml:space="preserve">   Height (cm)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C62C" w14:textId="1DCBEE93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 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4B4B" w14:textId="568E9D37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 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56C2" w14:textId="692B06D6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0.075</w:t>
            </w:r>
          </w:p>
        </w:tc>
      </w:tr>
      <w:tr w:rsidR="008D5A32" w:rsidRPr="00460E45" w14:paraId="4C7BF92C" w14:textId="77777777" w:rsidTr="00895D67">
        <w:trPr>
          <w:trHeight w:val="227"/>
        </w:trPr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1B3E" w14:textId="77777777" w:rsidR="008D5A32" w:rsidRPr="00AE089C" w:rsidRDefault="008D5A32" w:rsidP="008D5A3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E089C">
              <w:rPr>
                <w:rFonts w:ascii="Times New Roman" w:hAnsi="Times New Roman" w:cs="Times New Roman"/>
                <w:sz w:val="18"/>
                <w:szCs w:val="18"/>
              </w:rPr>
              <w:t xml:space="preserve">   Weight (kg)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CBCC" w14:textId="12EE68F3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85 </w:t>
            </w: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4CBD" w14:textId="2B9B6C3C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73 </w:t>
            </w: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E3C7" w14:textId="355ECA49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0.095</w:t>
            </w:r>
          </w:p>
        </w:tc>
      </w:tr>
      <w:tr w:rsidR="008D5A32" w:rsidRPr="00460E45" w14:paraId="797F17DF" w14:textId="77777777" w:rsidTr="00895D67">
        <w:trPr>
          <w:trHeight w:val="227"/>
        </w:trPr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E972" w14:textId="77777777" w:rsidR="008D5A32" w:rsidRPr="00AE089C" w:rsidRDefault="008D5A32" w:rsidP="008D5A3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E089C">
              <w:rPr>
                <w:rFonts w:ascii="Times New Roman" w:hAnsi="Times New Roman" w:cs="Times New Roman"/>
                <w:sz w:val="18"/>
                <w:szCs w:val="18"/>
              </w:rPr>
              <w:t xml:space="preserve">   BMI (kg/m</w:t>
            </w:r>
            <w:r w:rsidRPr="00AE089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AE089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99CD" w14:textId="4F0E3E82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</w:t>
            </w: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6.7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09B8" w14:textId="56CE1BEB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.4</w:t>
            </w: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8CD2" w14:textId="4AC62227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0.445</w:t>
            </w:r>
          </w:p>
        </w:tc>
      </w:tr>
      <w:tr w:rsidR="008D5A32" w:rsidRPr="00460E45" w14:paraId="7E10968B" w14:textId="77777777" w:rsidTr="00895D67">
        <w:trPr>
          <w:trHeight w:val="227"/>
        </w:trPr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C013" w14:textId="77777777" w:rsidR="008D5A32" w:rsidRPr="00AE089C" w:rsidRDefault="008D5A32" w:rsidP="008D5A3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E089C">
              <w:rPr>
                <w:rFonts w:ascii="Times New Roman" w:hAnsi="Times New Roman" w:cs="Times New Roman"/>
                <w:sz w:val="18"/>
                <w:szCs w:val="18"/>
              </w:rPr>
              <w:t xml:space="preserve">   FFM (kg)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4855" w14:textId="04854DBB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57.9 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BDE5" w14:textId="22733E1B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49.3 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CBF1" w14:textId="0DF12DDA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0.046</w:t>
            </w:r>
          </w:p>
        </w:tc>
      </w:tr>
      <w:tr w:rsidR="008D5A32" w:rsidRPr="00460E45" w14:paraId="06457C8D" w14:textId="77777777" w:rsidTr="00895D67">
        <w:trPr>
          <w:trHeight w:val="227"/>
        </w:trPr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42F6" w14:textId="77777777" w:rsidR="008D5A32" w:rsidRPr="00AE089C" w:rsidRDefault="008D5A32" w:rsidP="008D5A3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E089C">
              <w:rPr>
                <w:rFonts w:ascii="Times New Roman" w:hAnsi="Times New Roman" w:cs="Times New Roman"/>
                <w:sz w:val="18"/>
                <w:szCs w:val="18"/>
              </w:rPr>
              <w:t xml:space="preserve">   Body fat (%)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C9EF" w14:textId="6ED8B043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31.3 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A53F" w14:textId="28F208B2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31.7 </w:t>
            </w: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5069" w14:textId="7DF52B3A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0.929</w:t>
            </w:r>
          </w:p>
        </w:tc>
      </w:tr>
      <w:tr w:rsidR="008D5A32" w:rsidRPr="00460E45" w14:paraId="3A1D280A" w14:textId="77777777" w:rsidTr="00895D67">
        <w:trPr>
          <w:trHeight w:val="227"/>
        </w:trPr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EDBD" w14:textId="77777777" w:rsidR="008D5A32" w:rsidRPr="00AE089C" w:rsidRDefault="008D5A32" w:rsidP="008D5A3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E089C">
              <w:rPr>
                <w:rFonts w:ascii="Times New Roman" w:hAnsi="Times New Roman" w:cs="Times New Roman"/>
                <w:sz w:val="18"/>
                <w:szCs w:val="18"/>
              </w:rPr>
              <w:t xml:space="preserve">   Waist circumference (cm)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2E32" w14:textId="08A5C81E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103 </w:t>
            </w: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1964" w14:textId="1DA5BAC3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FA60" w14:textId="08A71752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0.488</w:t>
            </w:r>
          </w:p>
        </w:tc>
      </w:tr>
      <w:tr w:rsidR="008D5A32" w:rsidRPr="00460E45" w14:paraId="0F774ECE" w14:textId="77777777" w:rsidTr="00895D67">
        <w:trPr>
          <w:trHeight w:val="227"/>
        </w:trPr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E872" w14:textId="77777777" w:rsidR="008D5A32" w:rsidRPr="00AE089C" w:rsidRDefault="008D5A32" w:rsidP="008D5A3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E089C">
              <w:rPr>
                <w:rFonts w:ascii="Times New Roman" w:hAnsi="Times New Roman" w:cs="Times New Roman"/>
                <w:sz w:val="18"/>
                <w:szCs w:val="18"/>
              </w:rPr>
              <w:t xml:space="preserve">   Hip circumference (cm)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049B" w14:textId="3816B2EF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105 </w:t>
            </w: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61B6" w14:textId="4AC3C04A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103 </w:t>
            </w: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4DD2" w14:textId="323EF867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0.490</w:t>
            </w:r>
          </w:p>
        </w:tc>
      </w:tr>
      <w:tr w:rsidR="008D5A32" w:rsidRPr="00460E45" w14:paraId="738660E6" w14:textId="77777777" w:rsidTr="00895D67">
        <w:trPr>
          <w:trHeight w:val="227"/>
        </w:trPr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6DC52" w14:textId="3FC9DDD1" w:rsidR="008D5A32" w:rsidRPr="00AE089C" w:rsidRDefault="008D5A32" w:rsidP="008D5A3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Cardio-metabolic risk factors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F2B6D" w14:textId="77777777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1D554" w14:textId="77777777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1E477" w14:textId="77777777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5A32" w:rsidRPr="00460E45" w14:paraId="51D1F7BD" w14:textId="77777777" w:rsidTr="00895D67">
        <w:trPr>
          <w:trHeight w:val="227"/>
        </w:trPr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5630" w14:textId="77777777" w:rsidR="008D5A32" w:rsidRPr="00AE089C" w:rsidRDefault="008D5A32" w:rsidP="008D5A3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E089C">
              <w:rPr>
                <w:rFonts w:ascii="Times New Roman" w:hAnsi="Times New Roman" w:cs="Times New Roman"/>
                <w:sz w:val="18"/>
                <w:szCs w:val="18"/>
              </w:rPr>
              <w:t xml:space="preserve">   Systolic blood pressure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(mmHg)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2204" w14:textId="5D39057F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 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BE3C" w14:textId="252244CA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 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C1EA" w14:textId="0D69A09E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0.974</w:t>
            </w:r>
          </w:p>
        </w:tc>
      </w:tr>
      <w:tr w:rsidR="008D5A32" w:rsidRPr="00460E45" w14:paraId="57B937CB" w14:textId="77777777" w:rsidTr="00895D67">
        <w:trPr>
          <w:trHeight w:val="227"/>
        </w:trPr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DD4E" w14:textId="77777777" w:rsidR="008D5A32" w:rsidRPr="00AE089C" w:rsidRDefault="008D5A32" w:rsidP="008D5A3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E089C">
              <w:rPr>
                <w:rFonts w:ascii="Times New Roman" w:hAnsi="Times New Roman" w:cs="Times New Roman"/>
                <w:sz w:val="18"/>
                <w:szCs w:val="18"/>
              </w:rPr>
              <w:t xml:space="preserve">   Diastolic blood pressure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(mmHg)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FCC3" w14:textId="3F3E4842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 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8F64" w14:textId="39DEC5AD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 </w:t>
            </w: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E545" w14:textId="1E3A00E4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0.644</w:t>
            </w:r>
          </w:p>
        </w:tc>
      </w:tr>
      <w:tr w:rsidR="008D5A32" w:rsidRPr="00460E45" w14:paraId="29598142" w14:textId="77777777" w:rsidTr="00895D67">
        <w:trPr>
          <w:trHeight w:val="227"/>
        </w:trPr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5BA2" w14:textId="77777777" w:rsidR="008D5A32" w:rsidRPr="00AE089C" w:rsidRDefault="008D5A32" w:rsidP="008D5A3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AE089C">
              <w:rPr>
                <w:rFonts w:ascii="Times New Roman" w:hAnsi="Times New Roman" w:cs="Times New Roman"/>
                <w:sz w:val="18"/>
                <w:szCs w:val="18"/>
              </w:rPr>
              <w:t>Pulse (bpm)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3D7B" w14:textId="5917B073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75 </w:t>
            </w: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5341" w14:textId="4BE71B36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A79A" w14:textId="6C7CDC81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0.821</w:t>
            </w:r>
          </w:p>
        </w:tc>
      </w:tr>
      <w:tr w:rsidR="008D5A32" w:rsidRPr="00460E45" w14:paraId="05B1F28B" w14:textId="77777777" w:rsidTr="00895D67">
        <w:trPr>
          <w:trHeight w:val="227"/>
        </w:trPr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914C" w14:textId="77777777" w:rsidR="008D5A32" w:rsidRPr="00AE089C" w:rsidRDefault="008D5A32" w:rsidP="008D5A3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E089C">
              <w:rPr>
                <w:rFonts w:ascii="Times New Roman" w:hAnsi="Times New Roman" w:cs="Times New Roman"/>
                <w:sz w:val="18"/>
                <w:szCs w:val="18"/>
              </w:rPr>
              <w:t xml:space="preserve">   Total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</w:t>
            </w:r>
            <w:r w:rsidRPr="00AE089C">
              <w:rPr>
                <w:rFonts w:ascii="Times New Roman" w:hAnsi="Times New Roman" w:cs="Times New Roman"/>
                <w:sz w:val="18"/>
                <w:szCs w:val="18"/>
              </w:rPr>
              <w:t>holesterol (</w:t>
            </w:r>
            <w:proofErr w:type="spellStart"/>
            <w:r w:rsidRPr="00AE089C">
              <w:rPr>
                <w:rFonts w:ascii="Times New Roman" w:hAnsi="Times New Roman" w:cs="Times New Roman"/>
                <w:sz w:val="18"/>
                <w:szCs w:val="18"/>
              </w:rPr>
              <w:t>mmol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/L</w:t>
            </w:r>
            <w:r w:rsidRPr="00AE089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0606" w14:textId="1403646B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6.61 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1.03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DFDB" w14:textId="3C5835FC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5.81 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BFEF" w14:textId="10F36FB3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0.060</w:t>
            </w:r>
          </w:p>
        </w:tc>
      </w:tr>
      <w:tr w:rsidR="008D5A32" w:rsidRPr="00460E45" w14:paraId="782CD741" w14:textId="77777777" w:rsidTr="00895D67">
        <w:trPr>
          <w:trHeight w:val="227"/>
        </w:trPr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7340" w14:textId="77777777" w:rsidR="008D5A32" w:rsidRPr="00AE089C" w:rsidRDefault="008D5A32" w:rsidP="008D5A3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E089C">
              <w:rPr>
                <w:rFonts w:ascii="Times New Roman" w:hAnsi="Times New Roman" w:cs="Times New Roman"/>
                <w:sz w:val="18"/>
                <w:szCs w:val="18"/>
              </w:rPr>
              <w:t xml:space="preserve">   HDL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-c</w:t>
            </w:r>
            <w:r w:rsidRPr="00AE089C">
              <w:rPr>
                <w:rFonts w:ascii="Times New Roman" w:hAnsi="Times New Roman" w:cs="Times New Roman"/>
                <w:sz w:val="18"/>
                <w:szCs w:val="18"/>
              </w:rPr>
              <w:t>holesterol (</w:t>
            </w:r>
            <w:proofErr w:type="spellStart"/>
            <w:r w:rsidRPr="00AE089C">
              <w:rPr>
                <w:rFonts w:ascii="Times New Roman" w:hAnsi="Times New Roman" w:cs="Times New Roman"/>
                <w:sz w:val="18"/>
                <w:szCs w:val="18"/>
              </w:rPr>
              <w:t>mmol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/L</w:t>
            </w:r>
            <w:r w:rsidRPr="00AE089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0CEE" w14:textId="214F2441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1.56 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0.35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E685" w14:textId="221D8AF7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1.63 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0.36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50EA" w14:textId="5001ACA5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0.653</w:t>
            </w:r>
          </w:p>
        </w:tc>
      </w:tr>
      <w:tr w:rsidR="008D5A32" w:rsidRPr="00460E45" w14:paraId="5B8A216F" w14:textId="77777777" w:rsidTr="00895D67">
        <w:trPr>
          <w:trHeight w:val="227"/>
        </w:trPr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C5EE" w14:textId="77777777" w:rsidR="008D5A32" w:rsidRPr="00AE089C" w:rsidRDefault="008D5A32" w:rsidP="008D5A3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E089C">
              <w:rPr>
                <w:rFonts w:ascii="Times New Roman" w:hAnsi="Times New Roman" w:cs="Times New Roman"/>
                <w:sz w:val="18"/>
                <w:szCs w:val="18"/>
              </w:rPr>
              <w:t xml:space="preserve">   LDL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-c</w:t>
            </w:r>
            <w:r w:rsidRPr="00AE089C">
              <w:rPr>
                <w:rFonts w:ascii="Times New Roman" w:hAnsi="Times New Roman" w:cs="Times New Roman"/>
                <w:sz w:val="18"/>
                <w:szCs w:val="18"/>
              </w:rPr>
              <w:t>holesterol (</w:t>
            </w:r>
            <w:proofErr w:type="spellStart"/>
            <w:r w:rsidRPr="00AE089C">
              <w:rPr>
                <w:rFonts w:ascii="Times New Roman" w:hAnsi="Times New Roman" w:cs="Times New Roman"/>
                <w:sz w:val="18"/>
                <w:szCs w:val="18"/>
              </w:rPr>
              <w:t>mmol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/L</w:t>
            </w:r>
            <w:r w:rsidRPr="00AE089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3C44" w14:textId="1E73FB93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4.59 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0.88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B979" w14:textId="4ACA2174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3.83 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0.99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1659" w14:textId="0E7BAA6E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0.057</w:t>
            </w:r>
          </w:p>
        </w:tc>
      </w:tr>
      <w:tr w:rsidR="008D5A32" w:rsidRPr="00460E45" w14:paraId="103095A6" w14:textId="77777777" w:rsidTr="00895D67">
        <w:trPr>
          <w:trHeight w:val="227"/>
        </w:trPr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75A4" w14:textId="77777777" w:rsidR="008D5A32" w:rsidRPr="00AE089C" w:rsidRDefault="008D5A32" w:rsidP="008D5A3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E089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TG</w:t>
            </w:r>
            <w:r w:rsidRPr="00AE089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E089C">
              <w:rPr>
                <w:rFonts w:ascii="Times New Roman" w:hAnsi="Times New Roman" w:cs="Times New Roman"/>
                <w:sz w:val="18"/>
                <w:szCs w:val="18"/>
              </w:rPr>
              <w:t>mmol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/L</w:t>
            </w:r>
            <w:r w:rsidRPr="00AE089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F802" w14:textId="55545774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(1.0</w:t>
            </w: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1.6)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3FFE" w14:textId="10A3D54E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(0.9, 1.6)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AFE5" w14:textId="09D6B5FC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0.930</w:t>
            </w:r>
          </w:p>
        </w:tc>
      </w:tr>
      <w:tr w:rsidR="008D5A32" w:rsidRPr="00460E45" w14:paraId="619D76EA" w14:textId="77777777" w:rsidTr="00895D67">
        <w:trPr>
          <w:trHeight w:val="227"/>
        </w:trPr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BBCA" w14:textId="77777777" w:rsidR="008D5A32" w:rsidRPr="00AE089C" w:rsidRDefault="008D5A32" w:rsidP="008D5A3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E089C">
              <w:rPr>
                <w:rFonts w:ascii="Times New Roman" w:hAnsi="Times New Roman" w:cs="Times New Roman"/>
                <w:sz w:val="18"/>
                <w:szCs w:val="18"/>
              </w:rPr>
              <w:t xml:space="preserve">   CRP (mg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/L</w:t>
            </w:r>
            <w:r w:rsidRPr="00AE089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F23C" w14:textId="55FDCFF2" w:rsidR="008D5A32" w:rsidRPr="00E557D3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 (0.6, 2.7)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D2AE" w14:textId="789DB6E8" w:rsidR="008D5A32" w:rsidRPr="00E557D3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 (0.5, 2.9)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4E81" w14:textId="12E4529B" w:rsidR="008D5A32" w:rsidRPr="00E557D3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7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0.870</w:t>
            </w:r>
          </w:p>
        </w:tc>
      </w:tr>
      <w:tr w:rsidR="008D5A32" w:rsidRPr="00460E45" w14:paraId="34C252C0" w14:textId="77777777" w:rsidTr="00895D67">
        <w:trPr>
          <w:trHeight w:val="227"/>
        </w:trPr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D6DB" w14:textId="77777777" w:rsidR="008D5A32" w:rsidRPr="00AE089C" w:rsidRDefault="008D5A32" w:rsidP="008D5A3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E089C">
              <w:rPr>
                <w:rFonts w:ascii="Times New Roman" w:hAnsi="Times New Roman" w:cs="Times New Roman"/>
                <w:sz w:val="18"/>
                <w:szCs w:val="18"/>
              </w:rPr>
              <w:t xml:space="preserve">   HbA1c (%)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653" w14:textId="02ED6618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5.6 (5.5, 5.9)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CDE2" w14:textId="7C2F64E5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5.5 (5.4, 5.7)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25A0" w14:textId="3BF3A25F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0.295</w:t>
            </w:r>
          </w:p>
        </w:tc>
      </w:tr>
      <w:tr w:rsidR="008D5A32" w:rsidRPr="00460E45" w14:paraId="003D4889" w14:textId="77777777" w:rsidTr="00895D67">
        <w:trPr>
          <w:trHeight w:val="227"/>
        </w:trPr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D719C" w14:textId="77777777" w:rsidR="008D5A32" w:rsidRPr="00AE089C" w:rsidRDefault="008D5A32" w:rsidP="008D5A3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E089C">
              <w:rPr>
                <w:rFonts w:ascii="Times New Roman" w:hAnsi="Times New Roman" w:cs="Times New Roman"/>
                <w:sz w:val="18"/>
                <w:szCs w:val="18"/>
              </w:rPr>
              <w:t>Previous diagnosis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C29B1" w14:textId="77777777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831BB" w14:textId="77777777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8C93E" w14:textId="77777777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5A32" w:rsidRPr="00460E45" w14:paraId="158DB044" w14:textId="77777777" w:rsidTr="00895D67">
        <w:trPr>
          <w:trHeight w:val="227"/>
        </w:trPr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70A8" w14:textId="77777777" w:rsidR="008D5A32" w:rsidRPr="00AE089C" w:rsidRDefault="008D5A32" w:rsidP="008D5A3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E089C">
              <w:rPr>
                <w:rFonts w:ascii="Times New Roman" w:hAnsi="Times New Roman" w:cs="Times New Roman"/>
                <w:sz w:val="18"/>
                <w:szCs w:val="18"/>
              </w:rPr>
              <w:t xml:space="preserve">   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ypertension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C26A" w14:textId="480DFEE2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(14.3%)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1527" w14:textId="563CFC8C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(46.3%)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5F4C" w14:textId="3BD784B3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0.107</w:t>
            </w:r>
          </w:p>
        </w:tc>
      </w:tr>
      <w:tr w:rsidR="008D5A32" w:rsidRPr="00460E45" w14:paraId="44138992" w14:textId="77777777" w:rsidTr="00895D67">
        <w:trPr>
          <w:trHeight w:val="227"/>
        </w:trPr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E961" w14:textId="77777777" w:rsidR="008D5A32" w:rsidRPr="00AE089C" w:rsidRDefault="008D5A32" w:rsidP="008D5A3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E089C">
              <w:rPr>
                <w:rFonts w:ascii="Times New Roman" w:hAnsi="Times New Roman" w:cs="Times New Roman"/>
                <w:sz w:val="18"/>
                <w:szCs w:val="18"/>
              </w:rPr>
              <w:t xml:space="preserve">   Heart clot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35C9" w14:textId="70BEB6D6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2A20" w14:textId="43D88F33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(7.1%)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D9C1" w14:textId="54E748CB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0.465</w:t>
            </w:r>
          </w:p>
        </w:tc>
      </w:tr>
      <w:tr w:rsidR="008D5A32" w:rsidRPr="00460E45" w14:paraId="7278F699" w14:textId="77777777" w:rsidTr="00895D67">
        <w:trPr>
          <w:trHeight w:val="227"/>
        </w:trPr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7251" w14:textId="77777777" w:rsidR="008D5A32" w:rsidRPr="00AE089C" w:rsidRDefault="008D5A32" w:rsidP="008D5A3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E089C">
              <w:rPr>
                <w:rFonts w:ascii="Times New Roman" w:hAnsi="Times New Roman" w:cs="Times New Roman"/>
                <w:sz w:val="18"/>
                <w:szCs w:val="18"/>
              </w:rPr>
              <w:t xml:space="preserve">   Heart disease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63D2" w14:textId="07D6054C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3353" w14:textId="6A823F53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(16.4%)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CE4B" w14:textId="02294DF8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0.247</w:t>
            </w:r>
          </w:p>
        </w:tc>
      </w:tr>
      <w:tr w:rsidR="008D5A32" w:rsidRPr="00460E45" w14:paraId="4E671BB1" w14:textId="77777777" w:rsidTr="00895D67">
        <w:trPr>
          <w:trHeight w:val="227"/>
        </w:trPr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463E" w14:textId="77777777" w:rsidR="008D5A32" w:rsidRPr="00AE089C" w:rsidRDefault="008D5A32" w:rsidP="008D5A3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E089C">
              <w:rPr>
                <w:rFonts w:ascii="Times New Roman" w:hAnsi="Times New Roman" w:cs="Times New Roman"/>
                <w:sz w:val="18"/>
                <w:szCs w:val="18"/>
              </w:rPr>
              <w:t xml:space="preserve">   Brain clot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7957" w14:textId="071AC7CB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B6A7" w14:textId="334D36C2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(10.7%)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F96A" w14:textId="41BCDAEC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0.363</w:t>
            </w:r>
          </w:p>
        </w:tc>
      </w:tr>
      <w:tr w:rsidR="008D5A32" w:rsidRPr="00460E45" w14:paraId="232E7871" w14:textId="77777777" w:rsidTr="00895D67">
        <w:trPr>
          <w:trHeight w:val="227"/>
        </w:trPr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3A61" w14:textId="77777777" w:rsidR="008D5A32" w:rsidRPr="00AE089C" w:rsidRDefault="008D5A32" w:rsidP="008D5A3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E089C">
              <w:rPr>
                <w:rFonts w:ascii="Times New Roman" w:hAnsi="Times New Roman" w:cs="Times New Roman"/>
                <w:sz w:val="18"/>
                <w:szCs w:val="18"/>
              </w:rPr>
              <w:t xml:space="preserve">   Asthma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765A" w14:textId="52916F04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(28.6%)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2FBE" w14:textId="728918E8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(7.1%)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45B8" w14:textId="1CF6695A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0.069</w:t>
            </w:r>
          </w:p>
        </w:tc>
      </w:tr>
      <w:tr w:rsidR="008D5A32" w:rsidRPr="00460E45" w14:paraId="23AE8891" w14:textId="77777777" w:rsidTr="00895D67">
        <w:trPr>
          <w:trHeight w:val="227"/>
        </w:trPr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3D4C" w14:textId="77777777" w:rsidR="008D5A32" w:rsidRPr="00AE089C" w:rsidRDefault="008D5A32" w:rsidP="008D5A3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E089C">
              <w:rPr>
                <w:rFonts w:ascii="Times New Roman" w:hAnsi="Times New Roman" w:cs="Times New Roman"/>
                <w:sz w:val="18"/>
                <w:szCs w:val="18"/>
              </w:rPr>
              <w:t xml:space="preserve">   COPD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79EE" w14:textId="5B3AB689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79D3" w14:textId="3223872D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(7.3%)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6FBE" w14:textId="294151E8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0.461</w:t>
            </w:r>
          </w:p>
        </w:tc>
      </w:tr>
      <w:tr w:rsidR="008D5A32" w:rsidRPr="00460E45" w14:paraId="496F51D7" w14:textId="77777777" w:rsidTr="00895D67">
        <w:trPr>
          <w:trHeight w:val="227"/>
        </w:trPr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F385" w14:textId="77777777" w:rsidR="008D5A32" w:rsidRPr="00AE089C" w:rsidRDefault="008D5A32" w:rsidP="008D5A3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E089C">
              <w:rPr>
                <w:rFonts w:ascii="Times New Roman" w:hAnsi="Times New Roman" w:cs="Times New Roman"/>
                <w:sz w:val="18"/>
                <w:szCs w:val="18"/>
              </w:rPr>
              <w:t>Recent antibiotics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3524" w14:textId="177D463B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A1CA" w14:textId="4F8B31A8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(13.5%)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71AA" w14:textId="647E167E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0.433</w:t>
            </w:r>
          </w:p>
        </w:tc>
      </w:tr>
      <w:tr w:rsidR="008D5A32" w:rsidRPr="00460E45" w14:paraId="619D481A" w14:textId="77777777" w:rsidTr="00895D67">
        <w:trPr>
          <w:trHeight w:val="227"/>
        </w:trPr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36FBC" w14:textId="77777777" w:rsidR="008D5A32" w:rsidRPr="00AE089C" w:rsidRDefault="008D5A32" w:rsidP="008D5A3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E089C">
              <w:rPr>
                <w:rFonts w:ascii="Times New Roman" w:hAnsi="Times New Roman" w:cs="Times New Roman"/>
                <w:sz w:val="18"/>
                <w:szCs w:val="18"/>
              </w:rPr>
              <w:t>Smoking status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255D6" w14:textId="77777777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3EB14" w14:textId="77777777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E2D50" w14:textId="77777777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5A32" w:rsidRPr="00460E45" w14:paraId="47590B61" w14:textId="77777777" w:rsidTr="00895D67">
        <w:trPr>
          <w:trHeight w:val="227"/>
        </w:trPr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3F8F7" w14:textId="77777777" w:rsidR="008D5A32" w:rsidRPr="00AE089C" w:rsidRDefault="008D5A32" w:rsidP="008D5A3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E089C">
              <w:rPr>
                <w:rFonts w:ascii="Times New Roman" w:hAnsi="Times New Roman" w:cs="Times New Roman"/>
                <w:sz w:val="18"/>
                <w:szCs w:val="18"/>
              </w:rPr>
              <w:t xml:space="preserve">   Current smoker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30EAB" w14:textId="12D88BA4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(57.1%)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6A863" w14:textId="615486E9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 (58.9%)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6B7E2" w14:textId="77777777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5A32" w:rsidRPr="00460E45" w14:paraId="6A3D1B84" w14:textId="77777777" w:rsidTr="00895D67">
        <w:trPr>
          <w:trHeight w:val="227"/>
        </w:trPr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65D82" w14:textId="77777777" w:rsidR="008D5A32" w:rsidRPr="00AE089C" w:rsidRDefault="008D5A32" w:rsidP="008D5A3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E089C">
              <w:rPr>
                <w:rFonts w:ascii="Times New Roman" w:hAnsi="Times New Roman" w:cs="Times New Roman"/>
                <w:sz w:val="18"/>
                <w:szCs w:val="18"/>
              </w:rPr>
              <w:t xml:space="preserve">   Previous smoker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E12D3" w14:textId="5FCE45DB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(42.9%)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5173F" w14:textId="3EC6C00F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(30.4%)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9A9A0" w14:textId="77777777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5A32" w:rsidRPr="00460E45" w14:paraId="77C73F4F" w14:textId="77777777" w:rsidTr="00895D67">
        <w:trPr>
          <w:trHeight w:val="227"/>
        </w:trPr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5803A" w14:textId="77777777" w:rsidR="008D5A32" w:rsidRPr="00AE089C" w:rsidRDefault="008D5A32" w:rsidP="008D5A3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E089C">
              <w:rPr>
                <w:rFonts w:ascii="Times New Roman" w:hAnsi="Times New Roman" w:cs="Times New Roman"/>
                <w:sz w:val="18"/>
                <w:szCs w:val="18"/>
              </w:rPr>
              <w:t xml:space="preserve">   Never smoked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512C6" w14:textId="7147F260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E30BD" w14:textId="1DBCD967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(10.7%)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0916A" w14:textId="50504272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0.589</w:t>
            </w:r>
          </w:p>
        </w:tc>
      </w:tr>
      <w:tr w:rsidR="008D5A32" w:rsidRPr="00460E45" w14:paraId="41078A17" w14:textId="77777777" w:rsidTr="00895D67">
        <w:trPr>
          <w:trHeight w:val="227"/>
        </w:trPr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B58F" w14:textId="77777777" w:rsidR="008D5A32" w:rsidRPr="00AE089C" w:rsidRDefault="008D5A32" w:rsidP="008D5A3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E089C">
              <w:rPr>
                <w:rFonts w:ascii="Times New Roman" w:hAnsi="Times New Roman" w:cs="Times New Roman"/>
                <w:sz w:val="18"/>
                <w:szCs w:val="18"/>
              </w:rPr>
              <w:t>Alcohol frequency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EC2A" w14:textId="77777777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F075" w14:textId="77777777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2933E" w14:textId="77777777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5D67" w:rsidRPr="00460E45" w14:paraId="231EB491" w14:textId="77777777" w:rsidTr="00895D67">
        <w:trPr>
          <w:trHeight w:val="227"/>
        </w:trPr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62A8" w14:textId="371732EF" w:rsidR="00895D67" w:rsidRPr="00AE089C" w:rsidRDefault="00895D67" w:rsidP="00895D6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05B65">
              <w:rPr>
                <w:rFonts w:ascii="Times New Roman" w:hAnsi="Times New Roman" w:cs="Times New Roman"/>
                <w:sz w:val="18"/>
                <w:szCs w:val="16"/>
              </w:rPr>
              <w:t xml:space="preserve">   </w:t>
            </w:r>
            <w:r w:rsidRPr="00923533">
              <w:rPr>
                <w:rFonts w:ascii="Times New Roman" w:hAnsi="Times New Roman" w:cs="Times New Roman"/>
                <w:color w:val="70757A"/>
                <w:sz w:val="18"/>
                <w:szCs w:val="18"/>
                <w:shd w:val="clear" w:color="auto" w:fill="FFFFFF"/>
              </w:rPr>
              <w:t xml:space="preserve">≤ </w:t>
            </w: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>once per month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99C0" w14:textId="757025CC" w:rsidR="00895D67" w:rsidRPr="00AE089C" w:rsidRDefault="00895D67" w:rsidP="00895D6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(50.0%)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48F9" w14:textId="0CB7A8A8" w:rsidR="00895D67" w:rsidRPr="00AE089C" w:rsidRDefault="00895D67" w:rsidP="00895D6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(62.5%)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336E" w14:textId="77777777" w:rsidR="00895D67" w:rsidRPr="00AE089C" w:rsidRDefault="00895D67" w:rsidP="00895D6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5D67" w:rsidRPr="00460E45" w14:paraId="2E114234" w14:textId="77777777" w:rsidTr="00895D67">
        <w:trPr>
          <w:trHeight w:val="227"/>
        </w:trPr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F298" w14:textId="65164515" w:rsidR="00895D67" w:rsidRPr="00240AD0" w:rsidRDefault="00895D67" w:rsidP="00895D6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05B65">
              <w:rPr>
                <w:rFonts w:ascii="Times New Roman" w:hAnsi="Times New Roman" w:cs="Times New Roman"/>
                <w:sz w:val="18"/>
                <w:szCs w:val="16"/>
              </w:rPr>
              <w:t xml:space="preserve">   2-4 times per month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9BD8" w14:textId="056E5199" w:rsidR="00895D67" w:rsidRPr="00AE089C" w:rsidRDefault="00895D67" w:rsidP="00895D6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(50.0%)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733B" w14:textId="6362BD5D" w:rsidR="00895D67" w:rsidRPr="00AE089C" w:rsidRDefault="00895D67" w:rsidP="00895D6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(28.6%)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05607" w14:textId="77777777" w:rsidR="00895D67" w:rsidRPr="00AE089C" w:rsidRDefault="00895D67" w:rsidP="00895D6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5D67" w:rsidRPr="00460E45" w14:paraId="4C2B77DD" w14:textId="77777777" w:rsidTr="00895D67">
        <w:trPr>
          <w:trHeight w:val="227"/>
        </w:trPr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A1E0" w14:textId="1C7A4325" w:rsidR="00895D67" w:rsidRPr="00240AD0" w:rsidRDefault="00895D67" w:rsidP="00895D6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923533">
              <w:rPr>
                <w:rFonts w:ascii="Times New Roman" w:hAnsi="Times New Roman" w:cs="Times New Roman"/>
                <w:color w:val="4D5156"/>
                <w:sz w:val="18"/>
                <w:szCs w:val="18"/>
                <w:shd w:val="clear" w:color="auto" w:fill="FFFFFF"/>
              </w:rPr>
              <w:t xml:space="preserve">≥ </w:t>
            </w:r>
            <w:r w:rsidRPr="00923533">
              <w:rPr>
                <w:rFonts w:ascii="Times New Roman" w:hAnsi="Times New Roman" w:cs="Times New Roman"/>
                <w:sz w:val="18"/>
                <w:szCs w:val="18"/>
              </w:rPr>
              <w:t>2 times per week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F82D" w14:textId="617716C2" w:rsidR="00895D67" w:rsidRPr="00AE089C" w:rsidRDefault="00895D67" w:rsidP="00895D6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9C1B" w14:textId="0F4AA964" w:rsidR="00895D67" w:rsidRPr="00AE089C" w:rsidRDefault="00895D67" w:rsidP="00895D6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(8.9%)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95C4" w14:textId="4B0D4CAD" w:rsidR="00895D67" w:rsidRPr="00AE089C" w:rsidRDefault="00895D67" w:rsidP="00895D6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0.476</w:t>
            </w:r>
          </w:p>
        </w:tc>
      </w:tr>
      <w:tr w:rsidR="008D5A32" w:rsidRPr="00460E45" w14:paraId="451A29B1" w14:textId="77777777" w:rsidTr="00895D67">
        <w:trPr>
          <w:trHeight w:val="227"/>
        </w:trPr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23632" w14:textId="77777777" w:rsidR="008D5A32" w:rsidRPr="00240AD0" w:rsidRDefault="008D5A32" w:rsidP="008D5A3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40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Physical activity (MET min x10</w:t>
            </w:r>
            <w:r w:rsidRPr="00240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240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5FEFE" w14:textId="1B9A6E5F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(2.9, 4.9)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44685" w14:textId="45979ED3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(3.2, 9.2)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213B0" w14:textId="2FDE809F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0.450</w:t>
            </w:r>
          </w:p>
        </w:tc>
      </w:tr>
      <w:tr w:rsidR="008D5A32" w:rsidRPr="00460E45" w14:paraId="7C6C6B0B" w14:textId="77777777" w:rsidTr="00895D67">
        <w:trPr>
          <w:trHeight w:val="227"/>
        </w:trPr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5494" w14:textId="77777777" w:rsidR="008D5A32" w:rsidRPr="00240AD0" w:rsidRDefault="008D5A32" w:rsidP="008D5A3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40AD0">
              <w:rPr>
                <w:rFonts w:ascii="Times New Roman" w:hAnsi="Times New Roman" w:cs="Times New Roman"/>
                <w:sz w:val="18"/>
                <w:szCs w:val="18"/>
              </w:rPr>
              <w:t>Employment type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6D1B" w14:textId="77777777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9F9D" w14:textId="77777777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D3F26" w14:textId="77777777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5A32" w:rsidRPr="00460E45" w14:paraId="3B91A4A8" w14:textId="77777777" w:rsidTr="00895D67">
        <w:trPr>
          <w:trHeight w:val="227"/>
        </w:trPr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87D2" w14:textId="77777777" w:rsidR="008D5A32" w:rsidRPr="00AE089C" w:rsidRDefault="008D5A32" w:rsidP="008D5A3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E089C">
              <w:rPr>
                <w:rFonts w:ascii="Times New Roman" w:hAnsi="Times New Roman" w:cs="Times New Roman"/>
                <w:sz w:val="18"/>
                <w:szCs w:val="18"/>
              </w:rPr>
              <w:t xml:space="preserve">   Full time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62D3" w14:textId="41DBCFB0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(57.1%)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02D5" w14:textId="3A4014D8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(62.5%)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3787A" w14:textId="77777777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5A32" w:rsidRPr="00460E45" w14:paraId="4E3466D1" w14:textId="77777777" w:rsidTr="00895D67">
        <w:trPr>
          <w:trHeight w:val="227"/>
        </w:trPr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68DAE" w14:textId="77777777" w:rsidR="008D5A32" w:rsidRPr="00AE089C" w:rsidRDefault="008D5A32" w:rsidP="008D5A3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E089C">
              <w:rPr>
                <w:rFonts w:ascii="Times New Roman" w:hAnsi="Times New Roman" w:cs="Times New Roman"/>
                <w:sz w:val="18"/>
                <w:szCs w:val="18"/>
              </w:rPr>
              <w:t xml:space="preserve">   Self-employed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64572" w14:textId="2679C4ED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(42.9%)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2FC36" w14:textId="7F5E472F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(1.8%)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25645" w14:textId="77777777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5A32" w:rsidRPr="00460E45" w14:paraId="76C70E52" w14:textId="77777777" w:rsidTr="00895D67">
        <w:trPr>
          <w:trHeight w:val="227"/>
        </w:trPr>
        <w:tc>
          <w:tcPr>
            <w:tcW w:w="40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30EC" w14:textId="77777777" w:rsidR="008D5A32" w:rsidRPr="00AE089C" w:rsidRDefault="008D5A32" w:rsidP="008D5A3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E089C">
              <w:rPr>
                <w:rFonts w:ascii="Times New Roman" w:hAnsi="Times New Roman" w:cs="Times New Roman"/>
                <w:sz w:val="18"/>
                <w:szCs w:val="18"/>
              </w:rPr>
              <w:t xml:space="preserve">   Pensioner</w:t>
            </w:r>
          </w:p>
        </w:tc>
        <w:tc>
          <w:tcPr>
            <w:tcW w:w="19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B523" w14:textId="01A59A32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19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CCAA" w14:textId="6522B49E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(19.6%)</w:t>
            </w:r>
          </w:p>
        </w:tc>
        <w:tc>
          <w:tcPr>
            <w:tcW w:w="12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8480" w14:textId="77777777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5A32" w:rsidRPr="00460E45" w14:paraId="757CCF7F" w14:textId="77777777" w:rsidTr="00895D67">
        <w:trPr>
          <w:trHeight w:val="227"/>
        </w:trPr>
        <w:tc>
          <w:tcPr>
            <w:tcW w:w="40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D7D483D" w14:textId="77777777" w:rsidR="008D5A32" w:rsidRPr="00AE089C" w:rsidRDefault="008D5A32" w:rsidP="008D5A3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E089C">
              <w:rPr>
                <w:rFonts w:ascii="Times New Roman" w:hAnsi="Times New Roman" w:cs="Times New Roman"/>
                <w:sz w:val="18"/>
                <w:szCs w:val="18"/>
              </w:rPr>
              <w:t xml:space="preserve">   Other</w:t>
            </w:r>
          </w:p>
        </w:tc>
        <w:tc>
          <w:tcPr>
            <w:tcW w:w="19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A492E17" w14:textId="3BFD55FB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19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47A11B4" w14:textId="0573BE57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(16.1%)</w:t>
            </w:r>
          </w:p>
        </w:tc>
        <w:tc>
          <w:tcPr>
            <w:tcW w:w="12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0F11" w14:textId="0CBB3A04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&lt;</w:t>
            </w: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</w:t>
            </w:r>
          </w:p>
        </w:tc>
      </w:tr>
      <w:tr w:rsidR="008D5A32" w:rsidRPr="00460E45" w14:paraId="6E98ECCA" w14:textId="77777777" w:rsidTr="00895D67">
        <w:trPr>
          <w:trHeight w:val="227"/>
        </w:trPr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31308C" w14:textId="77777777" w:rsidR="008D5A32" w:rsidRPr="00AE089C" w:rsidRDefault="008D5A32" w:rsidP="008D5A3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E089C">
              <w:rPr>
                <w:rFonts w:ascii="Times New Roman" w:hAnsi="Times New Roman" w:cs="Times New Roman"/>
                <w:sz w:val="18"/>
                <w:szCs w:val="18"/>
              </w:rPr>
              <w:t>Asset score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205CFB" w14:textId="06E1FA6D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9BAECD" w14:textId="0798DB08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8DA8FD" w14:textId="4A7D4AF8" w:rsidR="008D5A32" w:rsidRPr="00AE089C" w:rsidRDefault="008D5A32" w:rsidP="008D5A3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6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0.008</w:t>
            </w:r>
          </w:p>
        </w:tc>
      </w:tr>
      <w:tr w:rsidR="008D5A32" w:rsidRPr="00460E45" w14:paraId="166931F0" w14:textId="77777777" w:rsidTr="0057709A">
        <w:trPr>
          <w:trHeight w:val="142"/>
        </w:trPr>
        <w:tc>
          <w:tcPr>
            <w:tcW w:w="91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D3D2C1E" w14:textId="77777777" w:rsidR="008D5A32" w:rsidRPr="00FF2DB1" w:rsidRDefault="008D5A32" w:rsidP="008D5A32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385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Data</w:t>
            </w:r>
            <w:r w:rsidRPr="00FF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are </w:t>
            </w:r>
            <w:r w:rsidRPr="00FF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given as mean 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F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SD for normally distributed continuous variables, median (IQR) for non-normally distributed continuous variables and number (%) for categorical variables.</w:t>
            </w:r>
          </w:p>
          <w:p w14:paraId="4ED23411" w14:textId="77777777" w:rsidR="008D5A32" w:rsidRPr="00FF2DB1" w:rsidRDefault="008D5A32" w:rsidP="008D5A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FF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Level of significance for differences between genotype groups assessed by linear model ANOVA and </w:t>
            </w:r>
            <w:proofErr w:type="spellStart"/>
            <w:r w:rsidRPr="00FF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Kruskal</w:t>
            </w:r>
            <w:proofErr w:type="spellEnd"/>
            <w:r w:rsidRPr="00FF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-Wallis rank sum test for normally and non-normally distributed continuous variables, respectively, and by Pearson's Chi-squared test for categorical variables</w:t>
            </w:r>
          </w:p>
          <w:p w14:paraId="712460B7" w14:textId="77777777" w:rsidR="008D5A32" w:rsidRPr="00FF2DB1" w:rsidRDefault="008D5A32" w:rsidP="008D5A32">
            <w:pPr>
              <w:keepNext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F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c</w:t>
            </w:r>
            <w:proofErr w:type="gramEnd"/>
            <w:r w:rsidRPr="00FF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FF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 the last 3 months.</w:t>
            </w:r>
          </w:p>
          <w:p w14:paraId="7C103FB6" w14:textId="1FD0B283" w:rsidR="008D5A32" w:rsidRPr="003F4911" w:rsidRDefault="008D5A32" w:rsidP="008D5A3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F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Abbreviations</w:t>
            </w:r>
            <w:r w:rsidRPr="00FF2D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: COPD: </w:t>
            </w:r>
            <w:r w:rsidRPr="00FF2DB1">
              <w:rPr>
                <w:rStyle w:val="Emphasis"/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Chronic obstructive pulmonary disease</w:t>
            </w:r>
            <w:r w:rsidRPr="00FF2D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; </w:t>
            </w:r>
            <w:r w:rsidRPr="00FF2DB1">
              <w:rPr>
                <w:rFonts w:ascii="Times New Roman" w:hAnsi="Times New Roman" w:cs="Times New Roman"/>
                <w:sz w:val="18"/>
                <w:szCs w:val="18"/>
              </w:rPr>
              <w:t xml:space="preserve">CRP: C-reactive protein, </w:t>
            </w:r>
            <w:r w:rsidRPr="00FF2D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FFM: Fat free mass; </w:t>
            </w:r>
            <w:r w:rsidRPr="00FF2DB1">
              <w:rPr>
                <w:rFonts w:ascii="Times New Roman" w:hAnsi="Times New Roman" w:cs="Times New Roman"/>
                <w:sz w:val="18"/>
                <w:szCs w:val="18"/>
              </w:rPr>
              <w:t xml:space="preserve">HbA1c: glycated hemoglobin, </w:t>
            </w:r>
            <w:r w:rsidRPr="00FF2DB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MET: metabolic equivalents;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TG: triglyceride</w:t>
            </w:r>
          </w:p>
        </w:tc>
      </w:tr>
    </w:tbl>
    <w:p w14:paraId="09BCD96E" w14:textId="77777777" w:rsidR="00C02069" w:rsidRDefault="00C02069" w:rsidP="00C02069"/>
    <w:p w14:paraId="2CEDF54D" w14:textId="77777777" w:rsidR="00C02069" w:rsidRDefault="00C02069" w:rsidP="00C02069">
      <w:pPr>
        <w:pStyle w:val="Caption"/>
        <w:keepNext/>
      </w:pPr>
    </w:p>
    <w:tbl>
      <w:tblPr>
        <w:tblStyle w:val="TableGrid"/>
        <w:tblpPr w:leftFromText="180" w:rightFromText="180" w:vertAnchor="text" w:horzAnchor="margin" w:tblpY="-5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9"/>
        <w:gridCol w:w="1552"/>
        <w:gridCol w:w="1552"/>
        <w:gridCol w:w="1552"/>
        <w:gridCol w:w="1552"/>
      </w:tblGrid>
      <w:tr w:rsidR="001461CF" w:rsidRPr="00E3033B" w14:paraId="3E2041F2" w14:textId="77777777" w:rsidTr="00895D67">
        <w:trPr>
          <w:trHeight w:val="117"/>
        </w:trPr>
        <w:tc>
          <w:tcPr>
            <w:tcW w:w="8507" w:type="dxa"/>
            <w:gridSpan w:val="5"/>
            <w:tcBorders>
              <w:bottom w:val="single" w:sz="4" w:space="0" w:color="auto"/>
            </w:tcBorders>
          </w:tcPr>
          <w:p w14:paraId="6DFDFC0F" w14:textId="5AC54CED" w:rsidR="00DF2ED4" w:rsidRDefault="00DF2ED4" w:rsidP="00895D67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250D1E" w14:textId="294246A2" w:rsidR="00C6500E" w:rsidRDefault="00C6500E" w:rsidP="00895D67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9C8F4A" w14:textId="77777777" w:rsidR="00073350" w:rsidRDefault="00073350" w:rsidP="00895D67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76F1A0" w14:textId="6D49F234" w:rsidR="001461CF" w:rsidRPr="00C54DDF" w:rsidRDefault="001461CF" w:rsidP="00895D67">
            <w:pPr>
              <w:pStyle w:val="NoSpacing"/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Supplementary </w:t>
            </w:r>
            <w:r w:rsidR="00DF2ED4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C54DDF">
              <w:rPr>
                <w:rFonts w:ascii="Times New Roman" w:hAnsi="Times New Roman" w:cs="Times New Roman"/>
                <w:b/>
                <w:sz w:val="24"/>
                <w:szCs w:val="24"/>
              </w:rPr>
              <w:t>able 4</w:t>
            </w:r>
            <w:r w:rsidRPr="00C54D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F2ED4">
              <w:rPr>
                <w:rFonts w:ascii="Times New Roman" w:hAnsi="Times New Roman" w:cs="Times New Roman"/>
                <w:sz w:val="24"/>
                <w:szCs w:val="24"/>
              </w:rPr>
              <w:t>Baseline i</w:t>
            </w:r>
            <w:r w:rsidRPr="00C54DDF">
              <w:rPr>
                <w:rFonts w:ascii="Times New Roman" w:hAnsi="Times New Roman" w:cs="Times New Roman"/>
                <w:sz w:val="24"/>
                <w:szCs w:val="24"/>
              </w:rPr>
              <w:t>ntake</w:t>
            </w:r>
            <w:r w:rsidR="00DF2ED4" w:rsidRPr="00C54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DDF">
              <w:rPr>
                <w:rFonts w:ascii="Times New Roman" w:hAnsi="Times New Roman" w:cs="Times New Roman"/>
                <w:sz w:val="24"/>
                <w:szCs w:val="24"/>
              </w:rPr>
              <w:t xml:space="preserve">of typically occurring foods </w:t>
            </w:r>
            <w:r w:rsidR="00DF2ED4">
              <w:rPr>
                <w:rFonts w:ascii="Times New Roman" w:hAnsi="Times New Roman" w:cs="Times New Roman"/>
                <w:sz w:val="24"/>
                <w:szCs w:val="24"/>
              </w:rPr>
              <w:t xml:space="preserve">in the three study </w:t>
            </w:r>
            <w:proofErr w:type="spellStart"/>
            <w:r w:rsidR="00DF2ED4">
              <w:rPr>
                <w:rFonts w:ascii="Times New Roman" w:hAnsi="Times New Roman" w:cs="Times New Roman"/>
                <w:sz w:val="24"/>
                <w:szCs w:val="24"/>
              </w:rPr>
              <w:t>sites</w:t>
            </w:r>
            <w:r w:rsidRPr="00C54D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  <w:r w:rsidRPr="00C54D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1461CF" w:rsidRPr="00E3033B" w14:paraId="37D5D7A1" w14:textId="77777777" w:rsidTr="00895D67">
        <w:trPr>
          <w:trHeight w:val="170"/>
        </w:trPr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8EAAF1" w14:textId="77777777" w:rsidR="001461CF" w:rsidRPr="00E3033B" w:rsidRDefault="001461CF" w:rsidP="00895D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40CB12" w14:textId="77777777" w:rsidR="001461CF" w:rsidRPr="00E3033B" w:rsidRDefault="001461CF" w:rsidP="00895D6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Nuuk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BB648F" w14:textId="77777777" w:rsidR="001461CF" w:rsidRPr="00E3033B" w:rsidRDefault="001461CF" w:rsidP="00895D6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Qaanaaq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0D6E74" w14:textId="77777777" w:rsidR="001461CF" w:rsidRPr="00E3033B" w:rsidRDefault="001461CF" w:rsidP="00895D6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Qasigiannguit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14:paraId="2053544D" w14:textId="77777777" w:rsidR="001461CF" w:rsidRDefault="001461CF" w:rsidP="00895D6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</w:tr>
      <w:tr w:rsidR="001461CF" w:rsidRPr="00E3033B" w14:paraId="419D8A32" w14:textId="77777777" w:rsidTr="00895D67">
        <w:trPr>
          <w:trHeight w:val="170"/>
        </w:trPr>
        <w:tc>
          <w:tcPr>
            <w:tcW w:w="2299" w:type="dxa"/>
            <w:tcBorders>
              <w:top w:val="single" w:sz="4" w:space="0" w:color="auto"/>
            </w:tcBorders>
          </w:tcPr>
          <w:p w14:paraId="21BE042C" w14:textId="77777777" w:rsidR="001461CF" w:rsidRPr="00E3033B" w:rsidRDefault="001461CF" w:rsidP="00895D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0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Marine mammal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14:paraId="11B2C6CE" w14:textId="77777777" w:rsidR="001461CF" w:rsidRPr="00F411AF" w:rsidRDefault="001461CF" w:rsidP="00895D6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</w:tcPr>
          <w:p w14:paraId="128196DE" w14:textId="77777777" w:rsidR="001461CF" w:rsidRPr="00F411AF" w:rsidRDefault="001461CF" w:rsidP="00895D6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</w:tcPr>
          <w:p w14:paraId="108587CF" w14:textId="77777777" w:rsidR="001461CF" w:rsidRPr="00F411AF" w:rsidRDefault="001461CF" w:rsidP="00895D6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</w:tcPr>
          <w:p w14:paraId="6DB7DCC6" w14:textId="77777777" w:rsidR="001461CF" w:rsidRPr="00F411AF" w:rsidRDefault="001461CF" w:rsidP="00895D6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61CF" w:rsidRPr="00E47E40" w14:paraId="1CCF29BF" w14:textId="77777777" w:rsidTr="00895D67">
        <w:trPr>
          <w:trHeight w:val="170"/>
        </w:trPr>
        <w:tc>
          <w:tcPr>
            <w:tcW w:w="2299" w:type="dxa"/>
          </w:tcPr>
          <w:p w14:paraId="53CB7A27" w14:textId="77777777" w:rsidR="001461CF" w:rsidRPr="00E3033B" w:rsidRDefault="001461CF" w:rsidP="00895D6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303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Seal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1A09C7" w14:textId="7279861E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[2,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F5E871" w14:textId="6F977987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[2,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E30607" w14:textId="4CB451E9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[5,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6AFF40" w14:textId="601179ED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[3,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20]</w:t>
            </w:r>
          </w:p>
        </w:tc>
      </w:tr>
      <w:tr w:rsidR="001461CF" w:rsidRPr="00E47E40" w14:paraId="72BE9B21" w14:textId="77777777" w:rsidTr="00895D67">
        <w:trPr>
          <w:trHeight w:val="170"/>
        </w:trPr>
        <w:tc>
          <w:tcPr>
            <w:tcW w:w="2299" w:type="dxa"/>
          </w:tcPr>
          <w:p w14:paraId="528142A7" w14:textId="77777777" w:rsidR="001461CF" w:rsidRPr="00E3033B" w:rsidRDefault="001461CF" w:rsidP="00895D6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303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Whale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E6D856" w14:textId="321ECE00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[1,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0622A7" w14:textId="64A62E62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[1,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6C181E" w14:textId="75058CCC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[2,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E5FA42" w14:textId="2A40C9C3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[1,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13]</w:t>
            </w:r>
          </w:p>
        </w:tc>
      </w:tr>
      <w:tr w:rsidR="001461CF" w:rsidRPr="00E47E40" w14:paraId="18BC125A" w14:textId="77777777" w:rsidTr="00895D67">
        <w:trPr>
          <w:trHeight w:val="170"/>
        </w:trPr>
        <w:tc>
          <w:tcPr>
            <w:tcW w:w="2299" w:type="dxa"/>
          </w:tcPr>
          <w:p w14:paraId="15522313" w14:textId="77777777" w:rsidR="001461CF" w:rsidRPr="00E3033B" w:rsidRDefault="001461CF" w:rsidP="00895D6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303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</w:t>
            </w:r>
            <w:proofErr w:type="spellStart"/>
            <w:r w:rsidRPr="00E303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Mattak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183A8A" w14:textId="5EFD1FDD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[2,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8A812C" w14:textId="5A5EDE82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[3,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8A41EF" w14:textId="0E4E5488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[1,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05C92" w14:textId="2888A4F5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[2,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20]</w:t>
            </w:r>
          </w:p>
        </w:tc>
      </w:tr>
      <w:tr w:rsidR="001461CF" w:rsidRPr="00E47E40" w14:paraId="69201524" w14:textId="77777777" w:rsidTr="00895D67">
        <w:trPr>
          <w:trHeight w:val="170"/>
        </w:trPr>
        <w:tc>
          <w:tcPr>
            <w:tcW w:w="2299" w:type="dxa"/>
            <w:tcBorders>
              <w:bottom w:val="single" w:sz="4" w:space="0" w:color="auto"/>
            </w:tcBorders>
          </w:tcPr>
          <w:p w14:paraId="0218BAD9" w14:textId="77777777" w:rsidR="001461CF" w:rsidRPr="003900E4" w:rsidRDefault="001461CF" w:rsidP="00895D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0E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  </w:t>
            </w:r>
            <w:r w:rsidRPr="003900E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Blubber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C4DA7F" w14:textId="16A0F4E6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[3,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14]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FEEE70" w14:textId="1151BDB6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[1,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7]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0E2747" w14:textId="7A5050FF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[3,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14]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05AF3B" w14:textId="0EC744F7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[2,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14]</w:t>
            </w:r>
          </w:p>
        </w:tc>
      </w:tr>
      <w:tr w:rsidR="001461CF" w:rsidRPr="00E47E40" w14:paraId="7DD471ED" w14:textId="77777777" w:rsidTr="00895D67">
        <w:trPr>
          <w:trHeight w:val="170"/>
        </w:trPr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14:paraId="0ED7F473" w14:textId="77777777" w:rsidR="001461CF" w:rsidRPr="003900E4" w:rsidRDefault="001461CF" w:rsidP="00895D6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3900E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</w:rPr>
              <w:t xml:space="preserve">   Total marine mammal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C9A89C" w14:textId="1551E890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[10,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50]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56316E" w14:textId="44409989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[8,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78]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B30ABF" w14:textId="1C616C96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[15,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61]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B02DA9" w14:textId="6D9BF061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[11,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59]</w:t>
            </w:r>
          </w:p>
        </w:tc>
      </w:tr>
      <w:tr w:rsidR="001461CF" w:rsidRPr="00E47E40" w14:paraId="6B7A519D" w14:textId="77777777" w:rsidTr="00895D67">
        <w:trPr>
          <w:trHeight w:val="170"/>
        </w:trPr>
        <w:tc>
          <w:tcPr>
            <w:tcW w:w="2299" w:type="dxa"/>
            <w:tcBorders>
              <w:top w:val="single" w:sz="4" w:space="0" w:color="auto"/>
            </w:tcBorders>
          </w:tcPr>
          <w:p w14:paraId="5A238084" w14:textId="77777777" w:rsidR="001461CF" w:rsidRPr="003900E4" w:rsidRDefault="001461CF" w:rsidP="00895D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Fish</w:t>
            </w:r>
          </w:p>
        </w:tc>
        <w:tc>
          <w:tcPr>
            <w:tcW w:w="15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F0625B1" w14:textId="77777777" w:rsidR="001461CF" w:rsidRPr="00370FD3" w:rsidRDefault="001461CF" w:rsidP="00895D6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E0B3B1" w14:textId="77777777" w:rsidR="001461CF" w:rsidRPr="00370FD3" w:rsidRDefault="001461CF" w:rsidP="00895D6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5A7693" w14:textId="77777777" w:rsidR="001461CF" w:rsidRPr="00370FD3" w:rsidRDefault="001461CF" w:rsidP="00895D6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  <w:vAlign w:val="bottom"/>
          </w:tcPr>
          <w:p w14:paraId="4583C71C" w14:textId="77777777" w:rsidR="001461CF" w:rsidRPr="00370FD3" w:rsidRDefault="001461CF" w:rsidP="00895D6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461CF" w:rsidRPr="00E47E40" w14:paraId="1B30271D" w14:textId="77777777" w:rsidTr="00895D67">
        <w:trPr>
          <w:trHeight w:val="170"/>
        </w:trPr>
        <w:tc>
          <w:tcPr>
            <w:tcW w:w="2299" w:type="dxa"/>
          </w:tcPr>
          <w:p w14:paraId="4E99E913" w14:textId="77777777" w:rsidR="001461CF" w:rsidRPr="003900E4" w:rsidRDefault="001461CF" w:rsidP="00895D6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900E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Cod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8F4D41" w14:textId="7A3EBF78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[10,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9377CC" w14:textId="1A24E298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[0,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67CE5D" w14:textId="65569886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[7,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64918A" w14:textId="6FB98BFB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[1,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20]</w:t>
            </w:r>
          </w:p>
        </w:tc>
      </w:tr>
      <w:tr w:rsidR="001461CF" w:rsidRPr="00E47E40" w14:paraId="6C39F1BF" w14:textId="77777777" w:rsidTr="00895D67">
        <w:trPr>
          <w:trHeight w:val="170"/>
        </w:trPr>
        <w:tc>
          <w:tcPr>
            <w:tcW w:w="2299" w:type="dxa"/>
          </w:tcPr>
          <w:p w14:paraId="21593E0E" w14:textId="77777777" w:rsidR="001461CF" w:rsidRPr="003900E4" w:rsidRDefault="001461CF" w:rsidP="00895D6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900E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Halibut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AE739A" w14:textId="00BDB515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[3,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95D6F3" w14:textId="158AA778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[2,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6419CB" w14:textId="585D0EDE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[7,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3E61C7" w14:textId="69F6D594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[3,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20]</w:t>
            </w:r>
          </w:p>
        </w:tc>
      </w:tr>
      <w:tr w:rsidR="001461CF" w:rsidRPr="00E47E40" w14:paraId="52867591" w14:textId="77777777" w:rsidTr="00895D67">
        <w:trPr>
          <w:trHeight w:val="170"/>
        </w:trPr>
        <w:tc>
          <w:tcPr>
            <w:tcW w:w="2299" w:type="dxa"/>
          </w:tcPr>
          <w:p w14:paraId="05FC2028" w14:textId="77777777" w:rsidR="001461CF" w:rsidRPr="003900E4" w:rsidRDefault="001461CF" w:rsidP="00895D6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900E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Trout / salmon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A4412" w14:textId="3AAA510B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[3,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C24073" w14:textId="1DFE6A4C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[1,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2F7AC9" w14:textId="34A883CC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[2,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62000" w14:textId="7A145F0B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[2,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10]</w:t>
            </w:r>
          </w:p>
        </w:tc>
      </w:tr>
      <w:tr w:rsidR="001461CF" w:rsidRPr="00E47E40" w14:paraId="254E3F7B" w14:textId="77777777" w:rsidTr="00895D67">
        <w:trPr>
          <w:trHeight w:val="170"/>
        </w:trPr>
        <w:tc>
          <w:tcPr>
            <w:tcW w:w="2299" w:type="dxa"/>
            <w:tcBorders>
              <w:bottom w:val="single" w:sz="4" w:space="0" w:color="auto"/>
            </w:tcBorders>
          </w:tcPr>
          <w:p w14:paraId="0B592627" w14:textId="77777777" w:rsidR="001461CF" w:rsidRPr="003900E4" w:rsidRDefault="001461CF" w:rsidP="00895D6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900E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Other fish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195DE9" w14:textId="0DABD2A8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[8,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36]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34B93E" w14:textId="48C06C44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[1,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13]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B35444" w14:textId="62E62671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[17,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36]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B49F40" w14:textId="6BF4AB14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[7,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28]</w:t>
            </w:r>
          </w:p>
        </w:tc>
      </w:tr>
      <w:tr w:rsidR="001461CF" w:rsidRPr="00E47E40" w14:paraId="530DE5F8" w14:textId="77777777" w:rsidTr="00895D67">
        <w:trPr>
          <w:trHeight w:val="170"/>
        </w:trPr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14:paraId="45E6145F" w14:textId="77777777" w:rsidR="001461CF" w:rsidRPr="003900E4" w:rsidRDefault="001461CF" w:rsidP="00895D6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3900E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</w:rPr>
              <w:t xml:space="preserve">   Total fish 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A84D51" w14:textId="274CA4A5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 [40,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89]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AAD6DF" w14:textId="6BF54A52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[10,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38]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01F690" w14:textId="758F35C1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[47,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90]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5CCC14" w14:textId="5294587B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 [24,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85]</w:t>
            </w:r>
          </w:p>
        </w:tc>
      </w:tr>
      <w:tr w:rsidR="001461CF" w:rsidRPr="00E47E40" w14:paraId="5BFD48AE" w14:textId="77777777" w:rsidTr="00895D67">
        <w:trPr>
          <w:trHeight w:val="170"/>
        </w:trPr>
        <w:tc>
          <w:tcPr>
            <w:tcW w:w="2299" w:type="dxa"/>
            <w:tcBorders>
              <w:top w:val="single" w:sz="4" w:space="0" w:color="auto"/>
            </w:tcBorders>
          </w:tcPr>
          <w:p w14:paraId="573C389A" w14:textId="77777777" w:rsidR="001461CF" w:rsidRPr="003900E4" w:rsidRDefault="001461CF" w:rsidP="00895D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Meat (traditional)</w:t>
            </w:r>
          </w:p>
        </w:tc>
        <w:tc>
          <w:tcPr>
            <w:tcW w:w="15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546029" w14:textId="77777777" w:rsidR="001461CF" w:rsidRPr="00370FD3" w:rsidRDefault="001461CF" w:rsidP="00895D6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BF9D42C" w14:textId="77777777" w:rsidR="001461CF" w:rsidRPr="00370FD3" w:rsidRDefault="001461CF" w:rsidP="00895D6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A4D5635" w14:textId="77777777" w:rsidR="001461CF" w:rsidRPr="00370FD3" w:rsidRDefault="001461CF" w:rsidP="00895D6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  <w:vAlign w:val="bottom"/>
          </w:tcPr>
          <w:p w14:paraId="53F0E7E6" w14:textId="77777777" w:rsidR="001461CF" w:rsidRPr="00370FD3" w:rsidRDefault="001461CF" w:rsidP="00895D6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461CF" w:rsidRPr="00E47E40" w14:paraId="1E641771" w14:textId="77777777" w:rsidTr="00895D67">
        <w:trPr>
          <w:trHeight w:val="170"/>
        </w:trPr>
        <w:tc>
          <w:tcPr>
            <w:tcW w:w="2299" w:type="dxa"/>
          </w:tcPr>
          <w:p w14:paraId="1EDA2B28" w14:textId="77777777" w:rsidR="001461CF" w:rsidRPr="003900E4" w:rsidRDefault="001461CF" w:rsidP="00895D6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900E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Reindeer / Musk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B65F3F" w14:textId="3251D05E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[7,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70B2D4" w14:textId="067D5E2B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[1,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8938AC" w14:textId="43436C98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[6,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4FE72B" w14:textId="412751D7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[3,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20]</w:t>
            </w:r>
          </w:p>
        </w:tc>
      </w:tr>
      <w:tr w:rsidR="001461CF" w:rsidRPr="00E47E40" w14:paraId="3FB0C318" w14:textId="77777777" w:rsidTr="00895D67">
        <w:trPr>
          <w:trHeight w:val="170"/>
        </w:trPr>
        <w:tc>
          <w:tcPr>
            <w:tcW w:w="2299" w:type="dxa"/>
          </w:tcPr>
          <w:p w14:paraId="00E41416" w14:textId="77777777" w:rsidR="001461CF" w:rsidRPr="003900E4" w:rsidRDefault="001461CF" w:rsidP="00895D6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900E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Game bird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E32ECA" w14:textId="4A3E23D0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[1,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86C7F6" w14:textId="08B4AF3C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[1,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1FFBC" w14:textId="68D66ADD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[0,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ACA131" w14:textId="550D6E9A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[0,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3]</w:t>
            </w:r>
          </w:p>
        </w:tc>
      </w:tr>
      <w:tr w:rsidR="001461CF" w:rsidRPr="00E47E40" w14:paraId="24E6E0D6" w14:textId="77777777" w:rsidTr="00895D67">
        <w:trPr>
          <w:trHeight w:val="170"/>
        </w:trPr>
        <w:tc>
          <w:tcPr>
            <w:tcW w:w="2299" w:type="dxa"/>
            <w:tcBorders>
              <w:bottom w:val="single" w:sz="4" w:space="0" w:color="auto"/>
            </w:tcBorders>
          </w:tcPr>
          <w:p w14:paraId="7B3957F1" w14:textId="77777777" w:rsidR="001461CF" w:rsidRPr="003900E4" w:rsidRDefault="001461CF" w:rsidP="00895D6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900E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Dried fish or meat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EFABCA" w14:textId="1B19C132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[1,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4]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9E4C4F" w14:textId="1CD1DA77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[1,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3]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E24A11" w14:textId="2038A60E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[1,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6]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404012" w14:textId="32ECC4AA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[1,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5]</w:t>
            </w:r>
          </w:p>
        </w:tc>
      </w:tr>
      <w:tr w:rsidR="001461CF" w:rsidRPr="00E47E40" w14:paraId="07F1B7E4" w14:textId="77777777" w:rsidTr="00895D67">
        <w:trPr>
          <w:trHeight w:val="170"/>
        </w:trPr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14:paraId="484C339B" w14:textId="77777777" w:rsidR="001461CF" w:rsidRPr="003900E4" w:rsidRDefault="001461CF" w:rsidP="00895D6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3900E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</w:rPr>
              <w:t xml:space="preserve">   Total meat (traditional)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648E30" w14:textId="5C41E0C8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[12,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29]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AF88D9" w14:textId="0CDB29F9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[3,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19]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21DCA1" w14:textId="06E03971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[11,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42]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19C044" w14:textId="486E087D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[5,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28]</w:t>
            </w:r>
          </w:p>
        </w:tc>
      </w:tr>
      <w:tr w:rsidR="001461CF" w:rsidRPr="00E47E40" w14:paraId="00AB15A4" w14:textId="77777777" w:rsidTr="00895D67">
        <w:trPr>
          <w:trHeight w:val="170"/>
        </w:trPr>
        <w:tc>
          <w:tcPr>
            <w:tcW w:w="2299" w:type="dxa"/>
            <w:tcBorders>
              <w:top w:val="single" w:sz="4" w:space="0" w:color="auto"/>
            </w:tcBorders>
          </w:tcPr>
          <w:p w14:paraId="5F285F5F" w14:textId="77777777" w:rsidR="001461CF" w:rsidRPr="003900E4" w:rsidRDefault="001461CF" w:rsidP="00895D67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r w:rsidRPr="003900E4">
              <w:rPr>
                <w:rFonts w:ascii="Times New Roman" w:hAnsi="Times New Roman" w:cs="Times New Roman"/>
                <w:sz w:val="20"/>
              </w:rPr>
              <w:t>Meat (imported)</w:t>
            </w:r>
          </w:p>
        </w:tc>
        <w:tc>
          <w:tcPr>
            <w:tcW w:w="15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ADFAC89" w14:textId="77777777" w:rsidR="001461CF" w:rsidRPr="00370FD3" w:rsidRDefault="001461CF" w:rsidP="00895D6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1EAC242" w14:textId="77777777" w:rsidR="001461CF" w:rsidRPr="00370FD3" w:rsidRDefault="001461CF" w:rsidP="00895D6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62B4A8D" w14:textId="77777777" w:rsidR="001461CF" w:rsidRPr="00370FD3" w:rsidRDefault="001461CF" w:rsidP="00895D6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  <w:vAlign w:val="bottom"/>
          </w:tcPr>
          <w:p w14:paraId="45D7BE44" w14:textId="77777777" w:rsidR="001461CF" w:rsidRPr="00370FD3" w:rsidRDefault="001461CF" w:rsidP="00895D6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461CF" w:rsidRPr="00E47E40" w14:paraId="42079D7D" w14:textId="77777777" w:rsidTr="00895D67">
        <w:trPr>
          <w:trHeight w:val="170"/>
        </w:trPr>
        <w:tc>
          <w:tcPr>
            <w:tcW w:w="2299" w:type="dxa"/>
          </w:tcPr>
          <w:p w14:paraId="3E69ED60" w14:textId="77777777" w:rsidR="001461CF" w:rsidRPr="003900E4" w:rsidRDefault="001461CF" w:rsidP="00895D6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900E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Red meats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C44995" w14:textId="64A95E41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 [57,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477F92" w14:textId="5ADD6254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 [70,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214]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F5BE7D" w14:textId="4A6B6E8E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 [43,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997418" w14:textId="40E9C093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 [46,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172]</w:t>
            </w:r>
          </w:p>
        </w:tc>
      </w:tr>
      <w:tr w:rsidR="001461CF" w:rsidRPr="00E47E40" w14:paraId="49FC390B" w14:textId="77777777" w:rsidTr="00895D67">
        <w:trPr>
          <w:trHeight w:val="170"/>
        </w:trPr>
        <w:tc>
          <w:tcPr>
            <w:tcW w:w="2299" w:type="dxa"/>
          </w:tcPr>
          <w:p w14:paraId="3931A19F" w14:textId="77777777" w:rsidR="001461CF" w:rsidRPr="003900E4" w:rsidRDefault="001461CF" w:rsidP="00895D6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900E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Poultry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12291A" w14:textId="64344F30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[10,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BFAA35" w14:textId="103C726A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[10,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F16BFA" w14:textId="3C5889DA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[7,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C81C8D" w14:textId="5361A5D1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[7,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29]</w:t>
            </w:r>
          </w:p>
        </w:tc>
      </w:tr>
      <w:tr w:rsidR="001461CF" w:rsidRPr="00E47E40" w14:paraId="2586B7F9" w14:textId="77777777" w:rsidTr="00895D67">
        <w:trPr>
          <w:trHeight w:val="170"/>
        </w:trPr>
        <w:tc>
          <w:tcPr>
            <w:tcW w:w="2299" w:type="dxa"/>
          </w:tcPr>
          <w:p w14:paraId="6C254372" w14:textId="77777777" w:rsidR="001461CF" w:rsidRPr="003900E4" w:rsidRDefault="001461CF" w:rsidP="00895D67">
            <w:pPr>
              <w:pStyle w:val="NoSpacing"/>
              <w:rPr>
                <w:rFonts w:ascii="Times New Roman" w:hAnsi="Times New Roman" w:cs="Times New Roman"/>
                <w:sz w:val="18"/>
              </w:rPr>
            </w:pPr>
            <w:r w:rsidRPr="003900E4">
              <w:rPr>
                <w:sz w:val="18"/>
              </w:rPr>
              <w:t xml:space="preserve">   </w:t>
            </w:r>
            <w:r w:rsidRPr="003900E4">
              <w:rPr>
                <w:rFonts w:ascii="Times New Roman" w:hAnsi="Times New Roman" w:cs="Times New Roman"/>
                <w:sz w:val="18"/>
              </w:rPr>
              <w:t>Readymade meat meals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994E31" w14:textId="4C10900D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[0,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59AFA7" w14:textId="364C511D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[3,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B46B44" w14:textId="14340AD8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[0,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3E21F" w14:textId="55A34792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[1,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15]</w:t>
            </w:r>
          </w:p>
        </w:tc>
      </w:tr>
      <w:tr w:rsidR="001461CF" w:rsidRPr="00E47E40" w14:paraId="52AA9E54" w14:textId="77777777" w:rsidTr="00895D67">
        <w:trPr>
          <w:trHeight w:val="170"/>
        </w:trPr>
        <w:tc>
          <w:tcPr>
            <w:tcW w:w="2299" w:type="dxa"/>
            <w:tcBorders>
              <w:bottom w:val="single" w:sz="4" w:space="0" w:color="auto"/>
            </w:tcBorders>
          </w:tcPr>
          <w:p w14:paraId="3C4C96E9" w14:textId="77777777" w:rsidR="001461CF" w:rsidRPr="003900E4" w:rsidRDefault="001461CF" w:rsidP="00895D6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900E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Cold cuts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463F1C" w14:textId="2F86CC4E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[4,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20]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F00689" w14:textId="2E620282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[1,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11]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37AF27" w14:textId="31928A5E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[2,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20]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474EE6" w14:textId="20E6DBEE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[3,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14]</w:t>
            </w:r>
          </w:p>
        </w:tc>
      </w:tr>
      <w:tr w:rsidR="001461CF" w:rsidRPr="00E47E40" w14:paraId="1B72E82F" w14:textId="77777777" w:rsidTr="00895D67">
        <w:trPr>
          <w:trHeight w:val="170"/>
        </w:trPr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14:paraId="7688CF02" w14:textId="77777777" w:rsidR="001461CF" w:rsidRPr="003900E4" w:rsidRDefault="001461CF" w:rsidP="00895D6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3900E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</w:rPr>
              <w:t xml:space="preserve">   Total meat (imported)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7A7F67" w14:textId="151DB656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 [104,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223]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768009" w14:textId="3A83A17E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 [152,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286]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1ACF95" w14:textId="1E938CE2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 [71,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162]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9A59C6" w14:textId="300956EF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 [90,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215]</w:t>
            </w:r>
          </w:p>
        </w:tc>
      </w:tr>
      <w:tr w:rsidR="001461CF" w:rsidRPr="00E47E40" w14:paraId="707256F1" w14:textId="77777777" w:rsidTr="00895D67">
        <w:trPr>
          <w:trHeight w:val="170"/>
        </w:trPr>
        <w:tc>
          <w:tcPr>
            <w:tcW w:w="2299" w:type="dxa"/>
            <w:tcBorders>
              <w:top w:val="single" w:sz="4" w:space="0" w:color="auto"/>
            </w:tcBorders>
          </w:tcPr>
          <w:p w14:paraId="2242123E" w14:textId="77777777" w:rsidR="001461CF" w:rsidRPr="003900E4" w:rsidRDefault="001461CF" w:rsidP="00895D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0E4">
              <w:rPr>
                <w:rFonts w:ascii="Times New Roman" w:hAnsi="Times New Roman" w:cs="Times New Roman"/>
                <w:sz w:val="20"/>
              </w:rPr>
              <w:t>Cereal and cereal product</w:t>
            </w:r>
          </w:p>
        </w:tc>
        <w:tc>
          <w:tcPr>
            <w:tcW w:w="15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BC28CB8" w14:textId="77777777" w:rsidR="001461CF" w:rsidRPr="00370FD3" w:rsidRDefault="001461CF" w:rsidP="00895D6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9D5186" w14:textId="77777777" w:rsidR="001461CF" w:rsidRPr="00370FD3" w:rsidRDefault="001461CF" w:rsidP="00895D6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4D63FD" w14:textId="77777777" w:rsidR="001461CF" w:rsidRPr="00370FD3" w:rsidRDefault="001461CF" w:rsidP="00895D6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  <w:vAlign w:val="bottom"/>
          </w:tcPr>
          <w:p w14:paraId="0301A061" w14:textId="77777777" w:rsidR="001461CF" w:rsidRPr="00370FD3" w:rsidRDefault="001461CF" w:rsidP="00895D6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461CF" w:rsidRPr="00E47E40" w14:paraId="025690B6" w14:textId="77777777" w:rsidTr="00895D67">
        <w:trPr>
          <w:trHeight w:val="170"/>
        </w:trPr>
        <w:tc>
          <w:tcPr>
            <w:tcW w:w="2299" w:type="dxa"/>
          </w:tcPr>
          <w:p w14:paraId="6D7E541C" w14:textId="77777777" w:rsidR="001461CF" w:rsidRPr="003900E4" w:rsidRDefault="001461CF" w:rsidP="00895D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0E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Rye bread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6DB0FB" w14:textId="402B3D00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[35,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2B5BEE" w14:textId="4499A20F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[10,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B5FE" w14:textId="63DA8E0E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[35,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BCA6C5" w14:textId="1F328087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[20,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70]</w:t>
            </w:r>
          </w:p>
        </w:tc>
      </w:tr>
      <w:tr w:rsidR="001461CF" w:rsidRPr="00E47E40" w14:paraId="1AB20A5E" w14:textId="77777777" w:rsidTr="00895D67">
        <w:trPr>
          <w:trHeight w:val="170"/>
        </w:trPr>
        <w:tc>
          <w:tcPr>
            <w:tcW w:w="2299" w:type="dxa"/>
          </w:tcPr>
          <w:p w14:paraId="4DFA51FC" w14:textId="77777777" w:rsidR="001461CF" w:rsidRPr="003900E4" w:rsidRDefault="001461CF" w:rsidP="00895D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0E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Wheat bread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280F69" w14:textId="5ADA2EED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 [18,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E3F7F9" w14:textId="7FBBACF9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 [14,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ACFA94" w14:textId="6A965383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[9,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15C1A0" w14:textId="00FC9EA4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[9,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64]</w:t>
            </w:r>
          </w:p>
        </w:tc>
      </w:tr>
      <w:tr w:rsidR="001461CF" w:rsidRPr="00E47E40" w14:paraId="5BCF7478" w14:textId="77777777" w:rsidTr="00895D67">
        <w:trPr>
          <w:trHeight w:val="170"/>
        </w:trPr>
        <w:tc>
          <w:tcPr>
            <w:tcW w:w="2299" w:type="dxa"/>
          </w:tcPr>
          <w:p w14:paraId="3B447990" w14:textId="77777777" w:rsidR="001461CF" w:rsidRPr="003900E4" w:rsidRDefault="001461CF" w:rsidP="00895D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0E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Breakfast cereal &amp; oats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F852BE" w14:textId="69693499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 [13,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8B1D29" w14:textId="45664286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[2,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EA9B71" w14:textId="5E3B17F1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 [27,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5A071C" w14:textId="38A397BF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[7,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134]</w:t>
            </w:r>
          </w:p>
        </w:tc>
      </w:tr>
      <w:tr w:rsidR="001461CF" w:rsidRPr="00E47E40" w14:paraId="0201F014" w14:textId="77777777" w:rsidTr="00895D67">
        <w:trPr>
          <w:trHeight w:val="170"/>
        </w:trPr>
        <w:tc>
          <w:tcPr>
            <w:tcW w:w="2299" w:type="dxa"/>
          </w:tcPr>
          <w:p w14:paraId="40B3FB62" w14:textId="77777777" w:rsidR="001461CF" w:rsidRPr="003900E4" w:rsidRDefault="001461CF" w:rsidP="00895D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0E4">
              <w:rPr>
                <w:rFonts w:ascii="Times New Roman" w:hAnsi="Times New Roman" w:cs="Times New Roman"/>
                <w:sz w:val="18"/>
              </w:rPr>
              <w:t xml:space="preserve">   Pasta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BFA5A2" w14:textId="588E9CF8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[13,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42192E" w14:textId="3507A906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 [14,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CCF80A" w14:textId="51249BCA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[7,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547B10" w14:textId="2C34C986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[9,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57]</w:t>
            </w:r>
          </w:p>
        </w:tc>
      </w:tr>
      <w:tr w:rsidR="001461CF" w:rsidRPr="00E47E40" w14:paraId="17BC77BE" w14:textId="77777777" w:rsidTr="00895D67">
        <w:trPr>
          <w:trHeight w:val="170"/>
        </w:trPr>
        <w:tc>
          <w:tcPr>
            <w:tcW w:w="2299" w:type="dxa"/>
            <w:tcBorders>
              <w:bottom w:val="single" w:sz="4" w:space="0" w:color="auto"/>
            </w:tcBorders>
          </w:tcPr>
          <w:p w14:paraId="1F63EBE3" w14:textId="77777777" w:rsidR="001461CF" w:rsidRPr="003900E4" w:rsidRDefault="001461CF" w:rsidP="00895D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0E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Rice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5D14EB" w14:textId="7228B88C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[14,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867B8" w14:textId="63222F5A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[5,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AFCA58" w14:textId="6E3D338B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[14,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F27D44" w14:textId="038F76DF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[14,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43]</w:t>
            </w:r>
          </w:p>
        </w:tc>
      </w:tr>
      <w:tr w:rsidR="001461CF" w:rsidRPr="00E47E40" w14:paraId="52DF2957" w14:textId="77777777" w:rsidTr="00895D67">
        <w:trPr>
          <w:trHeight w:val="170"/>
        </w:trPr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14:paraId="344A65ED" w14:textId="77777777" w:rsidR="001461CF" w:rsidRPr="003900E4" w:rsidRDefault="001461CF" w:rsidP="00895D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0E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  Total cereal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350DE4" w14:textId="7286E06B" w:rsidR="001461CF" w:rsidRPr="00370FD3" w:rsidRDefault="001461CF" w:rsidP="00895D6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 [183,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254]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62A0AB" w14:textId="564BFB97" w:rsidR="001461CF" w:rsidRPr="00370FD3" w:rsidRDefault="001461CF" w:rsidP="00895D6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 [132,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309]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BAACD9" w14:textId="4CBE20A1" w:rsidR="001461CF" w:rsidRPr="00370FD3" w:rsidRDefault="001461CF" w:rsidP="00895D6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 [199,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308]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85A386" w14:textId="7B49DCFA" w:rsidR="001461CF" w:rsidRPr="00370FD3" w:rsidRDefault="001461CF" w:rsidP="00895D67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 [178,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308]</w:t>
            </w:r>
          </w:p>
        </w:tc>
      </w:tr>
      <w:tr w:rsidR="001461CF" w:rsidRPr="00E47E40" w14:paraId="11550A1D" w14:textId="77777777" w:rsidTr="00895D67">
        <w:trPr>
          <w:trHeight w:val="170"/>
        </w:trPr>
        <w:tc>
          <w:tcPr>
            <w:tcW w:w="2299" w:type="dxa"/>
            <w:tcBorders>
              <w:top w:val="single" w:sz="4" w:space="0" w:color="auto"/>
            </w:tcBorders>
          </w:tcPr>
          <w:p w14:paraId="5641CA64" w14:textId="77777777" w:rsidR="001461CF" w:rsidRPr="003900E4" w:rsidRDefault="001461CF" w:rsidP="00895D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Fruit and Vegetable</w:t>
            </w:r>
          </w:p>
        </w:tc>
        <w:tc>
          <w:tcPr>
            <w:tcW w:w="15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FE4BB9" w14:textId="77777777" w:rsidR="001461CF" w:rsidRPr="00370FD3" w:rsidRDefault="001461CF" w:rsidP="00895D6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ABD98B" w14:textId="77777777" w:rsidR="001461CF" w:rsidRPr="00370FD3" w:rsidRDefault="001461CF" w:rsidP="00895D6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DC55B19" w14:textId="77777777" w:rsidR="001461CF" w:rsidRPr="00370FD3" w:rsidRDefault="001461CF" w:rsidP="00895D6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  <w:vAlign w:val="bottom"/>
          </w:tcPr>
          <w:p w14:paraId="2744B15D" w14:textId="77777777" w:rsidR="001461CF" w:rsidRPr="00370FD3" w:rsidRDefault="001461CF" w:rsidP="00895D6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461CF" w:rsidRPr="00E47E40" w14:paraId="761AE413" w14:textId="77777777" w:rsidTr="00895D67">
        <w:trPr>
          <w:trHeight w:val="170"/>
        </w:trPr>
        <w:tc>
          <w:tcPr>
            <w:tcW w:w="2299" w:type="dxa"/>
          </w:tcPr>
          <w:p w14:paraId="0671BF66" w14:textId="77777777" w:rsidR="001461CF" w:rsidRPr="003900E4" w:rsidRDefault="001461CF" w:rsidP="00895D6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900E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Apple / pear / banana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C85CC2" w14:textId="3B5C4C60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[19,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9B5ADD" w14:textId="04EBFAA6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[3,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F9A8B3" w14:textId="4A02A33B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 [16,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C9C1C1" w14:textId="07458F52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[7,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106]</w:t>
            </w:r>
          </w:p>
        </w:tc>
      </w:tr>
      <w:tr w:rsidR="001461CF" w:rsidRPr="00E47E40" w14:paraId="78D13EEB" w14:textId="77777777" w:rsidTr="00895D67">
        <w:trPr>
          <w:trHeight w:val="170"/>
        </w:trPr>
        <w:tc>
          <w:tcPr>
            <w:tcW w:w="2299" w:type="dxa"/>
          </w:tcPr>
          <w:p w14:paraId="00AC9A60" w14:textId="77777777" w:rsidR="001461CF" w:rsidRPr="003900E4" w:rsidRDefault="001461CF" w:rsidP="00895D6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900E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Orange / grapefruit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AB16E2" w14:textId="408F2350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[19,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99DD47" w14:textId="0B1DACEE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[4,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CAD7DD" w14:textId="6D932EB7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[7,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C828C7" w14:textId="3BC1B523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[4,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66]</w:t>
            </w:r>
          </w:p>
        </w:tc>
      </w:tr>
      <w:tr w:rsidR="001461CF" w:rsidRPr="00E47E40" w14:paraId="2AFCCFF5" w14:textId="77777777" w:rsidTr="00895D67">
        <w:trPr>
          <w:trHeight w:val="170"/>
        </w:trPr>
        <w:tc>
          <w:tcPr>
            <w:tcW w:w="2299" w:type="dxa"/>
          </w:tcPr>
          <w:p w14:paraId="0E67BB7B" w14:textId="77777777" w:rsidR="001461CF" w:rsidRPr="003900E4" w:rsidRDefault="001461CF" w:rsidP="00895D6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900E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Other fruit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9005C5" w14:textId="1252A9D6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[10,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3A3738" w14:textId="1AB5DB6E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[1,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656BAF" w14:textId="52F7369B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[9,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E0FAA8" w14:textId="3B921F08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[5,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37]</w:t>
            </w:r>
          </w:p>
        </w:tc>
      </w:tr>
      <w:tr w:rsidR="001461CF" w:rsidRPr="00E47E40" w14:paraId="77EF13A4" w14:textId="77777777" w:rsidTr="00895D67">
        <w:trPr>
          <w:trHeight w:val="170"/>
        </w:trPr>
        <w:tc>
          <w:tcPr>
            <w:tcW w:w="2299" w:type="dxa"/>
          </w:tcPr>
          <w:p w14:paraId="3FC2A413" w14:textId="77777777" w:rsidR="001461CF" w:rsidRPr="003900E4" w:rsidRDefault="001461CF" w:rsidP="00895D6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900E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Fruit Juice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1D3DFA" w14:textId="384143C7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[0,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DF67D3" w14:textId="6930E352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[1,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9EF8D8" w14:textId="4B355A3D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[3,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BD6597" w14:textId="3992488A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[2,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40]</w:t>
            </w:r>
          </w:p>
        </w:tc>
      </w:tr>
      <w:tr w:rsidR="001461CF" w:rsidRPr="00E47E40" w14:paraId="72C4D26A" w14:textId="77777777" w:rsidTr="00895D67">
        <w:trPr>
          <w:trHeight w:val="170"/>
        </w:trPr>
        <w:tc>
          <w:tcPr>
            <w:tcW w:w="2299" w:type="dxa"/>
          </w:tcPr>
          <w:p w14:paraId="29D166DA" w14:textId="77777777" w:rsidR="001461CF" w:rsidRPr="003900E4" w:rsidRDefault="001461CF" w:rsidP="00895D6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900E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Vegetables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637ECD" w14:textId="4A80C422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 [74,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0474DC" w14:textId="1A5B31A4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 [30,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3F576" w14:textId="5BB7245E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 [76,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EC8C08" w14:textId="6BD41B02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 [65,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169]</w:t>
            </w:r>
          </w:p>
        </w:tc>
      </w:tr>
      <w:tr w:rsidR="001461CF" w:rsidRPr="00E47E40" w14:paraId="373C44DF" w14:textId="77777777" w:rsidTr="00895D67">
        <w:trPr>
          <w:trHeight w:val="170"/>
        </w:trPr>
        <w:tc>
          <w:tcPr>
            <w:tcW w:w="2299" w:type="dxa"/>
          </w:tcPr>
          <w:p w14:paraId="03C91F9A" w14:textId="77777777" w:rsidR="001461CF" w:rsidRPr="003900E4" w:rsidRDefault="001461CF" w:rsidP="00895D6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900E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Potato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CE0A6C" w14:textId="70CADF1B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 [74,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72A2E8" w14:textId="0818D18C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[47,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E077AC" w14:textId="1608CFE8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 [74,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5BCFB6" w14:textId="234747CC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 [57,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130]</w:t>
            </w:r>
          </w:p>
        </w:tc>
      </w:tr>
      <w:tr w:rsidR="001461CF" w:rsidRPr="00E47E40" w14:paraId="062CF515" w14:textId="77777777" w:rsidTr="00895D67">
        <w:trPr>
          <w:trHeight w:val="170"/>
        </w:trPr>
        <w:tc>
          <w:tcPr>
            <w:tcW w:w="2299" w:type="dxa"/>
            <w:tcBorders>
              <w:top w:val="single" w:sz="4" w:space="0" w:color="auto"/>
            </w:tcBorders>
          </w:tcPr>
          <w:p w14:paraId="1E2AEAFE" w14:textId="77777777" w:rsidR="001461CF" w:rsidRPr="003900E4" w:rsidRDefault="001461CF" w:rsidP="00895D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Dairy</w:t>
            </w:r>
          </w:p>
        </w:tc>
        <w:tc>
          <w:tcPr>
            <w:tcW w:w="15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F85CCCA" w14:textId="77777777" w:rsidR="001461CF" w:rsidRPr="00370FD3" w:rsidRDefault="001461CF" w:rsidP="00895D6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0E5C43" w14:textId="77777777" w:rsidR="001461CF" w:rsidRPr="00370FD3" w:rsidRDefault="001461CF" w:rsidP="00895D6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0F67258" w14:textId="77777777" w:rsidR="001461CF" w:rsidRPr="00370FD3" w:rsidRDefault="001461CF" w:rsidP="00895D6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  <w:vAlign w:val="bottom"/>
          </w:tcPr>
          <w:p w14:paraId="398D8B7C" w14:textId="77777777" w:rsidR="001461CF" w:rsidRPr="00370FD3" w:rsidRDefault="001461CF" w:rsidP="00895D6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461CF" w:rsidRPr="00E47E40" w14:paraId="6A35CDBE" w14:textId="77777777" w:rsidTr="00895D67">
        <w:trPr>
          <w:trHeight w:val="170"/>
        </w:trPr>
        <w:tc>
          <w:tcPr>
            <w:tcW w:w="2299" w:type="dxa"/>
          </w:tcPr>
          <w:p w14:paraId="05C2E2BA" w14:textId="77777777" w:rsidR="001461CF" w:rsidRPr="003900E4" w:rsidRDefault="001461CF" w:rsidP="00895D6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900E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Dairy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80A09C" w14:textId="350BE3DF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[0,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9E4C81" w14:textId="649D0AB5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 [1,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E99D72" w14:textId="24EAE618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[27,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49FB2E" w14:textId="6C7CDD23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[9,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230]</w:t>
            </w:r>
          </w:p>
        </w:tc>
      </w:tr>
      <w:tr w:rsidR="001461CF" w:rsidRPr="00E47E40" w14:paraId="0721BDC4" w14:textId="77777777" w:rsidTr="00895D67">
        <w:trPr>
          <w:trHeight w:val="170"/>
        </w:trPr>
        <w:tc>
          <w:tcPr>
            <w:tcW w:w="2299" w:type="dxa"/>
            <w:tcBorders>
              <w:bottom w:val="single" w:sz="4" w:space="0" w:color="auto"/>
            </w:tcBorders>
          </w:tcPr>
          <w:p w14:paraId="2D22D2CB" w14:textId="77777777" w:rsidR="001461CF" w:rsidRPr="003900E4" w:rsidRDefault="001461CF" w:rsidP="00895D6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900E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Cheese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FD92F5" w14:textId="2999C9E8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[17,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FB9958" w14:textId="3076C8D2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[9,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36A4BB" w14:textId="69E8F312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[15,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5A52A8" w14:textId="6A9E53D2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[15,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40]</w:t>
            </w:r>
          </w:p>
        </w:tc>
      </w:tr>
      <w:tr w:rsidR="001461CF" w:rsidRPr="00E47E40" w14:paraId="760536A2" w14:textId="77777777" w:rsidTr="00895D67">
        <w:trPr>
          <w:trHeight w:val="170"/>
        </w:trPr>
        <w:tc>
          <w:tcPr>
            <w:tcW w:w="2299" w:type="dxa"/>
            <w:tcBorders>
              <w:top w:val="single" w:sz="4" w:space="0" w:color="auto"/>
            </w:tcBorders>
          </w:tcPr>
          <w:p w14:paraId="3479CDAA" w14:textId="77777777" w:rsidR="001461CF" w:rsidRPr="003900E4" w:rsidRDefault="001461CF" w:rsidP="00895D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Ultra-processed foods </w:t>
            </w:r>
            <w:r w:rsidRPr="003900E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(sweet)</w:t>
            </w:r>
          </w:p>
        </w:tc>
        <w:tc>
          <w:tcPr>
            <w:tcW w:w="15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D3B4D8" w14:textId="77777777" w:rsidR="001461CF" w:rsidRPr="00370FD3" w:rsidRDefault="001461CF" w:rsidP="00895D6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7CDA440" w14:textId="77777777" w:rsidR="001461CF" w:rsidRPr="00370FD3" w:rsidRDefault="001461CF" w:rsidP="00895D6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72306A9" w14:textId="77777777" w:rsidR="001461CF" w:rsidRPr="00370FD3" w:rsidRDefault="001461CF" w:rsidP="00895D6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  <w:vAlign w:val="bottom"/>
          </w:tcPr>
          <w:p w14:paraId="45C37250" w14:textId="77777777" w:rsidR="001461CF" w:rsidRPr="00370FD3" w:rsidRDefault="001461CF" w:rsidP="00895D6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461CF" w:rsidRPr="00E47E40" w14:paraId="6B9B1103" w14:textId="77777777" w:rsidTr="00895D67">
        <w:trPr>
          <w:trHeight w:val="170"/>
        </w:trPr>
        <w:tc>
          <w:tcPr>
            <w:tcW w:w="2299" w:type="dxa"/>
          </w:tcPr>
          <w:p w14:paraId="410DE14F" w14:textId="77777777" w:rsidR="001461CF" w:rsidRPr="003900E4" w:rsidRDefault="001461CF" w:rsidP="00895D67">
            <w:pPr>
              <w:pStyle w:val="NoSpacing"/>
              <w:rPr>
                <w:rFonts w:ascii="Times New Roman" w:hAnsi="Times New Roman" w:cs="Times New Roman"/>
                <w:sz w:val="18"/>
              </w:rPr>
            </w:pPr>
            <w:r w:rsidRPr="003900E4">
              <w:rPr>
                <w:sz w:val="18"/>
              </w:rPr>
              <w:t xml:space="preserve">   </w:t>
            </w:r>
            <w:r w:rsidRPr="003900E4">
              <w:rPr>
                <w:rFonts w:ascii="Times New Roman" w:hAnsi="Times New Roman" w:cs="Times New Roman"/>
                <w:sz w:val="18"/>
              </w:rPr>
              <w:t>Cakes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89624C" w14:textId="4411F686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[4,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8CEC34" w14:textId="395F9024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[2,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4E64A1" w14:textId="65BFBA99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[4,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7730E2" w14:textId="15832A88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[2,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16]</w:t>
            </w:r>
          </w:p>
        </w:tc>
      </w:tr>
      <w:tr w:rsidR="001461CF" w:rsidRPr="00E47E40" w14:paraId="6BD7EF63" w14:textId="77777777" w:rsidTr="00895D67">
        <w:trPr>
          <w:trHeight w:val="170"/>
        </w:trPr>
        <w:tc>
          <w:tcPr>
            <w:tcW w:w="2299" w:type="dxa"/>
          </w:tcPr>
          <w:p w14:paraId="36E881CC" w14:textId="77777777" w:rsidR="001461CF" w:rsidRPr="003900E4" w:rsidRDefault="001461CF" w:rsidP="00895D6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900E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Sweets / chocolate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C8438F" w14:textId="3CCEDDE7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[2,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D46D42" w14:textId="76183920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[3,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70728B" w14:textId="11B06175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[2,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E6F1D3" w14:textId="0D1742F3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[2,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21]</w:t>
            </w:r>
          </w:p>
        </w:tc>
      </w:tr>
      <w:tr w:rsidR="001461CF" w:rsidRPr="00E47E40" w14:paraId="091C2F24" w14:textId="77777777" w:rsidTr="00895D67">
        <w:trPr>
          <w:trHeight w:val="170"/>
        </w:trPr>
        <w:tc>
          <w:tcPr>
            <w:tcW w:w="2299" w:type="dxa"/>
          </w:tcPr>
          <w:p w14:paraId="56078A98" w14:textId="77777777" w:rsidR="001461CF" w:rsidRPr="003900E4" w:rsidRDefault="001461CF" w:rsidP="00895D6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900E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Sweetened drinks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5CDD21" w14:textId="1E33349B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 [40,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357]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9C3B1D" w14:textId="7E6D7C05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 [113,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482]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94B8C1" w14:textId="695C8209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 [72,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374]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808933" w14:textId="0F722940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 [55,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409]</w:t>
            </w:r>
          </w:p>
        </w:tc>
      </w:tr>
      <w:tr w:rsidR="001461CF" w:rsidRPr="00E47E40" w14:paraId="1E4552B9" w14:textId="77777777" w:rsidTr="00895D67">
        <w:trPr>
          <w:trHeight w:val="170"/>
        </w:trPr>
        <w:tc>
          <w:tcPr>
            <w:tcW w:w="2299" w:type="dxa"/>
          </w:tcPr>
          <w:p w14:paraId="194921BE" w14:textId="77777777" w:rsidR="001461CF" w:rsidRPr="003900E4" w:rsidRDefault="001461CF" w:rsidP="00895D6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900E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Added sugars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A02934" w14:textId="49C294E5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[0,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5965B1" w14:textId="53FF1824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[0,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9EFACF" w14:textId="7A188B4F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[0,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08CA4A" w14:textId="73065EF9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[0,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50]</w:t>
            </w:r>
          </w:p>
        </w:tc>
      </w:tr>
      <w:tr w:rsidR="001461CF" w:rsidRPr="00E47E40" w14:paraId="59EE4C2E" w14:textId="77777777" w:rsidTr="00895D67">
        <w:trPr>
          <w:trHeight w:val="170"/>
        </w:trPr>
        <w:tc>
          <w:tcPr>
            <w:tcW w:w="2299" w:type="dxa"/>
          </w:tcPr>
          <w:p w14:paraId="648354E1" w14:textId="77777777" w:rsidR="001461CF" w:rsidRPr="00E3033B" w:rsidRDefault="001461CF" w:rsidP="00895D6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3033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(fatty)</w:t>
            </w:r>
          </w:p>
        </w:tc>
        <w:tc>
          <w:tcPr>
            <w:tcW w:w="1552" w:type="dxa"/>
            <w:shd w:val="clear" w:color="auto" w:fill="auto"/>
            <w:vAlign w:val="bottom"/>
          </w:tcPr>
          <w:p w14:paraId="1D5C1521" w14:textId="77777777" w:rsidR="001461CF" w:rsidRPr="00370FD3" w:rsidRDefault="001461CF" w:rsidP="00895D6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14:paraId="70A36136" w14:textId="77777777" w:rsidR="001461CF" w:rsidRPr="00370FD3" w:rsidRDefault="001461CF" w:rsidP="00895D6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  <w:vAlign w:val="bottom"/>
          </w:tcPr>
          <w:p w14:paraId="46D546BC" w14:textId="77777777" w:rsidR="001461CF" w:rsidRPr="00370FD3" w:rsidRDefault="001461CF" w:rsidP="00895D6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dxa"/>
            <w:vAlign w:val="bottom"/>
          </w:tcPr>
          <w:p w14:paraId="7F076658" w14:textId="77777777" w:rsidR="001461CF" w:rsidRPr="00370FD3" w:rsidRDefault="001461CF" w:rsidP="00895D6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461CF" w:rsidRPr="00E47E40" w14:paraId="5C6BBD3D" w14:textId="77777777" w:rsidTr="00895D67">
        <w:trPr>
          <w:trHeight w:val="170"/>
        </w:trPr>
        <w:tc>
          <w:tcPr>
            <w:tcW w:w="2299" w:type="dxa"/>
          </w:tcPr>
          <w:p w14:paraId="25ED77A0" w14:textId="77777777" w:rsidR="001461CF" w:rsidRPr="00E3033B" w:rsidRDefault="001461CF" w:rsidP="00895D6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303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Fast food 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12F2B8" w14:textId="1648A222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[5,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F63C28" w14:textId="002A01D9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[4,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6EB707" w14:textId="3F169263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[3,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7061FB" w14:textId="2A49533A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[3,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24]</w:t>
            </w:r>
          </w:p>
        </w:tc>
      </w:tr>
      <w:tr w:rsidR="001461CF" w:rsidRPr="00E47E40" w14:paraId="377F55A5" w14:textId="77777777" w:rsidTr="00895D67">
        <w:trPr>
          <w:trHeight w:val="170"/>
        </w:trPr>
        <w:tc>
          <w:tcPr>
            <w:tcW w:w="2299" w:type="dxa"/>
            <w:tcBorders>
              <w:bottom w:val="single" w:sz="4" w:space="0" w:color="auto"/>
            </w:tcBorders>
          </w:tcPr>
          <w:p w14:paraId="2C47AC19" w14:textId="77777777" w:rsidR="001461CF" w:rsidRPr="00E3033B" w:rsidRDefault="001461CF" w:rsidP="00895D6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303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Crisps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A1F3E0" w14:textId="2D884929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[1,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15CC70" w14:textId="20443875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[6,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50CC64" w14:textId="4C4E9145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[1,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6]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BDDACA" w14:textId="24FAF557" w:rsidR="001461CF" w:rsidRPr="00370FD3" w:rsidRDefault="001461CF" w:rsidP="00895D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[1,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0F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11]</w:t>
            </w:r>
          </w:p>
        </w:tc>
      </w:tr>
      <w:tr w:rsidR="00C6500E" w:rsidRPr="00E3033B" w14:paraId="43AFD5AD" w14:textId="77777777" w:rsidTr="00895D67">
        <w:trPr>
          <w:trHeight w:val="117"/>
        </w:trPr>
        <w:tc>
          <w:tcPr>
            <w:tcW w:w="8507" w:type="dxa"/>
            <w:gridSpan w:val="5"/>
            <w:tcBorders>
              <w:top w:val="single" w:sz="4" w:space="0" w:color="auto"/>
            </w:tcBorders>
          </w:tcPr>
          <w:p w14:paraId="5BE58C7A" w14:textId="77777777" w:rsidR="00073350" w:rsidRDefault="00C6500E" w:rsidP="00895D67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65AF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proofErr w:type="gramEnd"/>
            <w:r w:rsidRPr="00F65A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Food intake in g/day b</w:t>
            </w:r>
            <w:r w:rsidRPr="00296BE5">
              <w:rPr>
                <w:rFonts w:ascii="Times New Roman" w:hAnsi="Times New Roman" w:cs="Times New Roman"/>
                <w:sz w:val="18"/>
                <w:szCs w:val="18"/>
              </w:rPr>
              <w:t xml:space="preserve">ased on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the 63 enrolled</w:t>
            </w:r>
            <w:r w:rsidRPr="00296BE5">
              <w:rPr>
                <w:rFonts w:ascii="Times New Roman" w:hAnsi="Times New Roman" w:cs="Times New Roman"/>
                <w:sz w:val="18"/>
                <w:szCs w:val="18"/>
              </w:rPr>
              <w:t xml:space="preserve"> participants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with data from food frequency questionnaire </w:t>
            </w:r>
            <w:r w:rsidRPr="00296BE5">
              <w:rPr>
                <w:rFonts w:ascii="Times New Roman" w:hAnsi="Times New Roman" w:cs="Times New Roman"/>
                <w:sz w:val="18"/>
                <w:szCs w:val="18"/>
              </w:rPr>
              <w:t>available for each visit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unrealistic diet entries (6) removed. The estimated energy and nutrient intake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is given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54A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 mean 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54A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SD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or median (IQR). </w:t>
            </w:r>
          </w:p>
          <w:p w14:paraId="0883CF2E" w14:textId="773F8BDD" w:rsidR="00C6500E" w:rsidRDefault="00C6500E" w:rsidP="00895D67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11CCD">
              <w:rPr>
                <w:rFonts w:ascii="Times New Roman" w:hAnsi="Times New Roman" w:cs="Times New Roman"/>
                <w:sz w:val="18"/>
                <w:szCs w:val="18"/>
              </w:rPr>
              <w:t xml:space="preserve">Abbreviations. </w:t>
            </w:r>
            <w:proofErr w:type="gramStart"/>
            <w:r w:rsidRPr="00A11CCD">
              <w:rPr>
                <w:rFonts w:ascii="Times New Roman" w:hAnsi="Times New Roman" w:cs="Times New Roman"/>
                <w:sz w:val="18"/>
                <w:szCs w:val="18"/>
              </w:rPr>
              <w:t>n-3</w:t>
            </w:r>
            <w:proofErr w:type="gramEnd"/>
            <w:r w:rsidRPr="00A11CCD">
              <w:rPr>
                <w:rFonts w:ascii="Times New Roman" w:hAnsi="Times New Roman" w:cs="Times New Roman"/>
                <w:sz w:val="18"/>
                <w:szCs w:val="18"/>
              </w:rPr>
              <w:t xml:space="preserve"> LCPUFA: long-chain n-3 fatty acid; E%: percentage of energy intake.</w:t>
            </w:r>
            <w:r w:rsidDel="00C650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2281867B" w14:textId="77777777" w:rsidR="00C02069" w:rsidRDefault="00C02069" w:rsidP="00C02069">
      <w:pPr>
        <w:rPr>
          <w:rFonts w:ascii="Times New Roman" w:hAnsi="Times New Roman" w:cs="Times New Roman"/>
          <w:b/>
          <w:bCs/>
        </w:rPr>
      </w:pPr>
    </w:p>
    <w:p w14:paraId="49DFDA98" w14:textId="77777777" w:rsidR="00C02069" w:rsidRDefault="00C02069" w:rsidP="00C02069">
      <w:pPr>
        <w:rPr>
          <w:rFonts w:ascii="Times New Roman" w:hAnsi="Times New Roman" w:cs="Times New Roman"/>
          <w:b/>
          <w:bCs/>
        </w:rPr>
      </w:pPr>
    </w:p>
    <w:p w14:paraId="2E46D958" w14:textId="77777777" w:rsidR="00C02069" w:rsidRDefault="00C02069" w:rsidP="00C02069">
      <w:pPr>
        <w:rPr>
          <w:rFonts w:ascii="Times New Roman" w:hAnsi="Times New Roman" w:cs="Times New Roman"/>
          <w:b/>
          <w:bCs/>
        </w:rPr>
      </w:pPr>
    </w:p>
    <w:p w14:paraId="5879A326" w14:textId="4896E4C4" w:rsidR="00C02069" w:rsidRPr="00503301" w:rsidRDefault="00503301" w:rsidP="00113952">
      <w:pPr>
        <w:spacing w:after="240"/>
        <w:rPr>
          <w:rFonts w:ascii="Times New Roman" w:hAnsi="Times New Roman" w:cs="Times New Roman"/>
          <w:b/>
          <w:bCs/>
        </w:rPr>
      </w:pPr>
      <w:r w:rsidRPr="00503301">
        <w:rPr>
          <w:rFonts w:ascii="Times New Roman" w:hAnsi="Times New Roman" w:cs="Times New Roman"/>
          <w:b/>
        </w:rPr>
        <w:t xml:space="preserve">Supplementary Table </w:t>
      </w:r>
      <w:r>
        <w:rPr>
          <w:rFonts w:ascii="Times New Roman" w:hAnsi="Times New Roman" w:cs="Times New Roman"/>
          <w:b/>
        </w:rPr>
        <w:t>5</w:t>
      </w:r>
      <w:r w:rsidRPr="00503301">
        <w:rPr>
          <w:rFonts w:ascii="Times New Roman" w:hAnsi="Times New Roman" w:cs="Times New Roman"/>
          <w:b/>
        </w:rPr>
        <w:t>.</w:t>
      </w:r>
      <w:r w:rsidRPr="00503301">
        <w:rPr>
          <w:rFonts w:ascii="Times New Roman" w:hAnsi="Times New Roman" w:cs="Times New Roman"/>
        </w:rPr>
        <w:t xml:space="preserve"> </w:t>
      </w:r>
      <w:r w:rsidR="00113952">
        <w:rPr>
          <w:rFonts w:ascii="Times New Roman" w:hAnsi="Times New Roman" w:cs="Times New Roman"/>
        </w:rPr>
        <w:t>Whole-</w:t>
      </w:r>
      <w:r>
        <w:rPr>
          <w:rFonts w:ascii="Times New Roman" w:hAnsi="Times New Roman" w:cs="Times New Roman"/>
        </w:rPr>
        <w:t xml:space="preserve">blood fatty acid composition at baseline and after each of the two </w:t>
      </w:r>
      <w:r w:rsidRPr="00503301">
        <w:rPr>
          <w:rFonts w:ascii="Times New Roman" w:hAnsi="Times New Roman" w:cs="Times New Roman"/>
        </w:rPr>
        <w:t xml:space="preserve">dietary intervention </w:t>
      </w:r>
      <w:proofErr w:type="spellStart"/>
      <w:r w:rsidRPr="00503301">
        <w:rPr>
          <w:rFonts w:ascii="Times New Roman" w:hAnsi="Times New Roman" w:cs="Times New Roman"/>
        </w:rPr>
        <w:t>period</w:t>
      </w:r>
      <w:r w:rsidRPr="00503301">
        <w:rPr>
          <w:rFonts w:ascii="Times New Roman" w:hAnsi="Times New Roman" w:cs="Times New Roman"/>
          <w:vertAlign w:val="superscript"/>
        </w:rPr>
        <w:t>a</w:t>
      </w:r>
      <w:proofErr w:type="spellEnd"/>
      <w:r w:rsidR="00113952">
        <w:rPr>
          <w:rFonts w:ascii="Times New Roman" w:hAnsi="Times New Roman" w:cs="Times New Roman"/>
          <w:vertAlign w:val="superscript"/>
        </w:rPr>
        <w:t xml:space="preserve"> </w:t>
      </w:r>
    </w:p>
    <w:tbl>
      <w:tblPr>
        <w:tblW w:w="8984" w:type="dxa"/>
        <w:tblLook w:val="04A0" w:firstRow="1" w:lastRow="0" w:firstColumn="1" w:lastColumn="0" w:noHBand="0" w:noVBand="1"/>
      </w:tblPr>
      <w:tblGrid>
        <w:gridCol w:w="1908"/>
        <w:gridCol w:w="1972"/>
        <w:gridCol w:w="2053"/>
        <w:gridCol w:w="2099"/>
        <w:gridCol w:w="952"/>
      </w:tblGrid>
      <w:tr w:rsidR="00FC7EBB" w:rsidRPr="003053A3" w14:paraId="7C19DBD6" w14:textId="77777777" w:rsidTr="00895D67">
        <w:trPr>
          <w:trHeight w:val="227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380A54C" w14:textId="77777777" w:rsidR="00FC7EBB" w:rsidRDefault="00FC7EBB" w:rsidP="00532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6F4D40" w14:textId="201868FE" w:rsidR="00895D67" w:rsidRPr="003053A3" w:rsidRDefault="00895D67" w:rsidP="00532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14:paraId="6FF382BD" w14:textId="77777777" w:rsidR="00FC7EBB" w:rsidRPr="00FF7E97" w:rsidRDefault="00FC7EBB" w:rsidP="005328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7E97">
              <w:rPr>
                <w:rFonts w:ascii="Times New Roman" w:hAnsi="Times New Roman" w:cs="Times New Roman"/>
                <w:b/>
                <w:sz w:val="18"/>
                <w:szCs w:val="18"/>
              </w:rPr>
              <w:t>Baseline</w:t>
            </w:r>
          </w:p>
          <w:p w14:paraId="6BEB7B7A" w14:textId="478F1792" w:rsidR="00FC7EBB" w:rsidRPr="003053A3" w:rsidRDefault="00FC7EBB" w:rsidP="00532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3A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461CF">
              <w:rPr>
                <w:rFonts w:ascii="Times New Roman" w:hAnsi="Times New Roman" w:cs="Times New Roman"/>
                <w:i/>
                <w:sz w:val="18"/>
                <w:szCs w:val="18"/>
              </w:rPr>
              <w:t>n = 63</w:t>
            </w:r>
            <w:r w:rsidRPr="003053A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43ECEA09" w14:textId="77777777" w:rsidR="00FC7EBB" w:rsidRPr="00FF7E97" w:rsidRDefault="00FC7EBB" w:rsidP="005328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7E97">
              <w:rPr>
                <w:rFonts w:ascii="Times New Roman" w:hAnsi="Times New Roman" w:cs="Times New Roman"/>
                <w:b/>
                <w:sz w:val="18"/>
                <w:szCs w:val="18"/>
              </w:rPr>
              <w:t>Traditional</w:t>
            </w:r>
          </w:p>
          <w:p w14:paraId="72DB38B4" w14:textId="1FB11C20" w:rsidR="00FC7EBB" w:rsidRPr="003053A3" w:rsidRDefault="00FC7EBB" w:rsidP="00532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3A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461CF">
              <w:rPr>
                <w:rFonts w:ascii="Times New Roman" w:hAnsi="Times New Roman" w:cs="Times New Roman"/>
                <w:i/>
                <w:sz w:val="18"/>
                <w:szCs w:val="18"/>
              </w:rPr>
              <w:t>n = 57</w:t>
            </w:r>
            <w:r w:rsidRPr="003053A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5F1B3EA2" w14:textId="77777777" w:rsidR="00FC7EBB" w:rsidRPr="00FF7E97" w:rsidRDefault="00FC7EBB" w:rsidP="005328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7E97">
              <w:rPr>
                <w:rFonts w:ascii="Times New Roman" w:hAnsi="Times New Roman" w:cs="Times New Roman"/>
                <w:b/>
                <w:sz w:val="18"/>
                <w:szCs w:val="18"/>
              </w:rPr>
              <w:t>Western</w:t>
            </w:r>
          </w:p>
          <w:p w14:paraId="333EC6C3" w14:textId="69CBC023" w:rsidR="00FC7EBB" w:rsidRPr="003053A3" w:rsidRDefault="00FC7EBB" w:rsidP="00532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3A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1461CF">
              <w:rPr>
                <w:rFonts w:ascii="Times New Roman" w:hAnsi="Times New Roman" w:cs="Times New Roman"/>
                <w:i/>
                <w:sz w:val="18"/>
                <w:szCs w:val="18"/>
              </w:rPr>
              <w:t>n = 57</w:t>
            </w:r>
            <w:r w:rsidRPr="003053A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0A5BEEA0" w14:textId="49598903" w:rsidR="00FC7EBB" w:rsidRPr="003053A3" w:rsidRDefault="00FC7EBB" w:rsidP="003053A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3053A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</w:t>
            </w:r>
            <w:r w:rsidR="001461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1461CF" w:rsidRPr="003053A3" w14:paraId="3C6D762F" w14:textId="77777777" w:rsidTr="00895D67">
        <w:trPr>
          <w:trHeight w:val="227"/>
        </w:trPr>
        <w:tc>
          <w:tcPr>
            <w:tcW w:w="1908" w:type="dxa"/>
            <w:noWrap/>
            <w:vAlign w:val="bottom"/>
            <w:hideMark/>
          </w:tcPr>
          <w:p w14:paraId="56DBBD5D" w14:textId="77777777" w:rsidR="001461CF" w:rsidRPr="003053A3" w:rsidRDefault="001461CF" w:rsidP="001461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14:0</w:t>
            </w:r>
          </w:p>
        </w:tc>
        <w:tc>
          <w:tcPr>
            <w:tcW w:w="1972" w:type="dxa"/>
            <w:vAlign w:val="bottom"/>
          </w:tcPr>
          <w:p w14:paraId="46FC6E94" w14:textId="632ACABD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0.73  ± 0.20</w:t>
            </w:r>
          </w:p>
        </w:tc>
        <w:tc>
          <w:tcPr>
            <w:tcW w:w="2053" w:type="dxa"/>
            <w:noWrap/>
            <w:vAlign w:val="bottom"/>
            <w:hideMark/>
          </w:tcPr>
          <w:p w14:paraId="5D2AFCC7" w14:textId="43B5C3DD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0.81  ± 0.25</w:t>
            </w:r>
          </w:p>
        </w:tc>
        <w:tc>
          <w:tcPr>
            <w:tcW w:w="2099" w:type="dxa"/>
            <w:noWrap/>
            <w:vAlign w:val="bottom"/>
            <w:hideMark/>
          </w:tcPr>
          <w:p w14:paraId="55305667" w14:textId="266CC2D9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0.72  ± 0.22</w:t>
            </w:r>
          </w:p>
        </w:tc>
        <w:tc>
          <w:tcPr>
            <w:tcW w:w="952" w:type="dxa"/>
            <w:noWrap/>
            <w:vAlign w:val="bottom"/>
            <w:hideMark/>
          </w:tcPr>
          <w:p w14:paraId="3A6F8DC7" w14:textId="6A25DC50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0.036</w:t>
            </w:r>
          </w:p>
        </w:tc>
      </w:tr>
      <w:tr w:rsidR="001461CF" w:rsidRPr="003053A3" w14:paraId="11EB0D44" w14:textId="77777777" w:rsidTr="00895D67">
        <w:trPr>
          <w:trHeight w:val="227"/>
        </w:trPr>
        <w:tc>
          <w:tcPr>
            <w:tcW w:w="1908" w:type="dxa"/>
            <w:noWrap/>
            <w:vAlign w:val="bottom"/>
          </w:tcPr>
          <w:p w14:paraId="4E5BB188" w14:textId="77777777" w:rsidR="001461CF" w:rsidRPr="003053A3" w:rsidRDefault="001461CF" w:rsidP="001461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15:0</w:t>
            </w:r>
          </w:p>
        </w:tc>
        <w:tc>
          <w:tcPr>
            <w:tcW w:w="1972" w:type="dxa"/>
            <w:vAlign w:val="bottom"/>
          </w:tcPr>
          <w:p w14:paraId="2EB67AAF" w14:textId="129D63E7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0.25  ± 0.06</w:t>
            </w:r>
          </w:p>
        </w:tc>
        <w:tc>
          <w:tcPr>
            <w:tcW w:w="2053" w:type="dxa"/>
            <w:noWrap/>
            <w:vAlign w:val="bottom"/>
          </w:tcPr>
          <w:p w14:paraId="298D61F8" w14:textId="2F7D4B09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0.28  ± 0.06</w:t>
            </w:r>
          </w:p>
        </w:tc>
        <w:tc>
          <w:tcPr>
            <w:tcW w:w="2099" w:type="dxa"/>
            <w:noWrap/>
            <w:vAlign w:val="bottom"/>
          </w:tcPr>
          <w:p w14:paraId="2FF42B21" w14:textId="473488BE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0.27  ± 0.07</w:t>
            </w:r>
          </w:p>
        </w:tc>
        <w:tc>
          <w:tcPr>
            <w:tcW w:w="952" w:type="dxa"/>
            <w:noWrap/>
            <w:vAlign w:val="bottom"/>
          </w:tcPr>
          <w:p w14:paraId="45276821" w14:textId="45F1EBB7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0.186</w:t>
            </w:r>
          </w:p>
        </w:tc>
      </w:tr>
      <w:tr w:rsidR="001461CF" w:rsidRPr="003053A3" w14:paraId="7340B433" w14:textId="77777777" w:rsidTr="00895D67">
        <w:trPr>
          <w:trHeight w:val="227"/>
        </w:trPr>
        <w:tc>
          <w:tcPr>
            <w:tcW w:w="1908" w:type="dxa"/>
            <w:noWrap/>
            <w:vAlign w:val="bottom"/>
            <w:hideMark/>
          </w:tcPr>
          <w:p w14:paraId="0168AA72" w14:textId="77777777" w:rsidR="001461CF" w:rsidRPr="003053A3" w:rsidRDefault="001461CF" w:rsidP="001461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16:0</w:t>
            </w:r>
          </w:p>
        </w:tc>
        <w:tc>
          <w:tcPr>
            <w:tcW w:w="1972" w:type="dxa"/>
            <w:vAlign w:val="bottom"/>
          </w:tcPr>
          <w:p w14:paraId="275F887E" w14:textId="4AC06CCB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23.97  ± 1.62</w:t>
            </w:r>
          </w:p>
        </w:tc>
        <w:tc>
          <w:tcPr>
            <w:tcW w:w="2053" w:type="dxa"/>
            <w:noWrap/>
            <w:vAlign w:val="bottom"/>
            <w:hideMark/>
          </w:tcPr>
          <w:p w14:paraId="170422A4" w14:textId="3A043383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24.22  ± 1.95</w:t>
            </w:r>
          </w:p>
        </w:tc>
        <w:tc>
          <w:tcPr>
            <w:tcW w:w="2099" w:type="dxa"/>
            <w:noWrap/>
            <w:vAlign w:val="bottom"/>
            <w:hideMark/>
          </w:tcPr>
          <w:p w14:paraId="14B1BCE5" w14:textId="79B7E34E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24.07  ± 1.63</w:t>
            </w:r>
          </w:p>
        </w:tc>
        <w:tc>
          <w:tcPr>
            <w:tcW w:w="952" w:type="dxa"/>
            <w:noWrap/>
            <w:vAlign w:val="bottom"/>
            <w:hideMark/>
          </w:tcPr>
          <w:p w14:paraId="01A847B8" w14:textId="4E0F2C6E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0.535</w:t>
            </w:r>
          </w:p>
        </w:tc>
      </w:tr>
      <w:tr w:rsidR="001461CF" w:rsidRPr="003053A3" w14:paraId="47A38512" w14:textId="77777777" w:rsidTr="00895D67">
        <w:trPr>
          <w:trHeight w:val="227"/>
        </w:trPr>
        <w:tc>
          <w:tcPr>
            <w:tcW w:w="1908" w:type="dxa"/>
            <w:noWrap/>
            <w:vAlign w:val="bottom"/>
            <w:hideMark/>
          </w:tcPr>
          <w:p w14:paraId="144E0237" w14:textId="77777777" w:rsidR="001461CF" w:rsidRPr="003053A3" w:rsidRDefault="001461CF" w:rsidP="001461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17:0</w:t>
            </w:r>
          </w:p>
        </w:tc>
        <w:tc>
          <w:tcPr>
            <w:tcW w:w="1972" w:type="dxa"/>
            <w:vAlign w:val="bottom"/>
          </w:tcPr>
          <w:p w14:paraId="0FB7AADC" w14:textId="237A78C1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0.31  ± 0.07</w:t>
            </w:r>
          </w:p>
        </w:tc>
        <w:tc>
          <w:tcPr>
            <w:tcW w:w="2053" w:type="dxa"/>
            <w:noWrap/>
            <w:vAlign w:val="bottom"/>
            <w:hideMark/>
          </w:tcPr>
          <w:p w14:paraId="14227A37" w14:textId="78E39C40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0.32  ± 0.06</w:t>
            </w:r>
          </w:p>
        </w:tc>
        <w:tc>
          <w:tcPr>
            <w:tcW w:w="2099" w:type="dxa"/>
            <w:noWrap/>
            <w:vAlign w:val="bottom"/>
            <w:hideMark/>
          </w:tcPr>
          <w:p w14:paraId="09B73D9E" w14:textId="25F7A6F5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0.31  ± 0.07</w:t>
            </w:r>
          </w:p>
        </w:tc>
        <w:tc>
          <w:tcPr>
            <w:tcW w:w="952" w:type="dxa"/>
            <w:noWrap/>
            <w:vAlign w:val="bottom"/>
            <w:hideMark/>
          </w:tcPr>
          <w:p w14:paraId="55C37B43" w14:textId="50EDB6EF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0.713</w:t>
            </w:r>
          </w:p>
        </w:tc>
      </w:tr>
      <w:tr w:rsidR="001461CF" w:rsidRPr="003053A3" w14:paraId="0FF5368D" w14:textId="77777777" w:rsidTr="00895D67">
        <w:trPr>
          <w:trHeight w:val="227"/>
        </w:trPr>
        <w:tc>
          <w:tcPr>
            <w:tcW w:w="1908" w:type="dxa"/>
            <w:noWrap/>
            <w:vAlign w:val="bottom"/>
            <w:hideMark/>
          </w:tcPr>
          <w:p w14:paraId="6734D56F" w14:textId="77777777" w:rsidR="001461CF" w:rsidRPr="003053A3" w:rsidRDefault="001461CF" w:rsidP="001461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18:0</w:t>
            </w:r>
          </w:p>
        </w:tc>
        <w:tc>
          <w:tcPr>
            <w:tcW w:w="1972" w:type="dxa"/>
            <w:vAlign w:val="bottom"/>
          </w:tcPr>
          <w:p w14:paraId="70ECF19E" w14:textId="07F5603D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12.13  ± 1.20</w:t>
            </w:r>
          </w:p>
        </w:tc>
        <w:tc>
          <w:tcPr>
            <w:tcW w:w="2053" w:type="dxa"/>
            <w:noWrap/>
            <w:vAlign w:val="bottom"/>
            <w:hideMark/>
          </w:tcPr>
          <w:p w14:paraId="4CFE22A0" w14:textId="355BF2D9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11.94  ± 1.39</w:t>
            </w:r>
          </w:p>
        </w:tc>
        <w:tc>
          <w:tcPr>
            <w:tcW w:w="2099" w:type="dxa"/>
            <w:noWrap/>
            <w:vAlign w:val="bottom"/>
            <w:hideMark/>
          </w:tcPr>
          <w:p w14:paraId="4C832113" w14:textId="09D89286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12.29  ± 1.25</w:t>
            </w:r>
          </w:p>
        </w:tc>
        <w:tc>
          <w:tcPr>
            <w:tcW w:w="952" w:type="dxa"/>
            <w:noWrap/>
            <w:vAlign w:val="bottom"/>
            <w:hideMark/>
          </w:tcPr>
          <w:p w14:paraId="5D98C4A5" w14:textId="61E48A2A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0.023</w:t>
            </w:r>
          </w:p>
        </w:tc>
      </w:tr>
      <w:tr w:rsidR="001461CF" w:rsidRPr="003053A3" w14:paraId="483ACD17" w14:textId="77777777" w:rsidTr="00895D67">
        <w:trPr>
          <w:trHeight w:val="227"/>
        </w:trPr>
        <w:tc>
          <w:tcPr>
            <w:tcW w:w="1908" w:type="dxa"/>
            <w:noWrap/>
            <w:vAlign w:val="bottom"/>
            <w:hideMark/>
          </w:tcPr>
          <w:p w14:paraId="4D3A82E2" w14:textId="77777777" w:rsidR="001461CF" w:rsidRPr="003053A3" w:rsidRDefault="001461CF" w:rsidP="001461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20:0</w:t>
            </w:r>
          </w:p>
        </w:tc>
        <w:tc>
          <w:tcPr>
            <w:tcW w:w="1972" w:type="dxa"/>
            <w:vAlign w:val="bottom"/>
          </w:tcPr>
          <w:p w14:paraId="58BBF2C3" w14:textId="58AC6F86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0.39  ± 0.06</w:t>
            </w:r>
          </w:p>
        </w:tc>
        <w:tc>
          <w:tcPr>
            <w:tcW w:w="2053" w:type="dxa"/>
            <w:noWrap/>
            <w:vAlign w:val="bottom"/>
            <w:hideMark/>
          </w:tcPr>
          <w:p w14:paraId="3D5D1ACD" w14:textId="19314C70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0.37  ± 0.07</w:t>
            </w:r>
          </w:p>
        </w:tc>
        <w:tc>
          <w:tcPr>
            <w:tcW w:w="2099" w:type="dxa"/>
            <w:noWrap/>
            <w:vAlign w:val="bottom"/>
            <w:hideMark/>
          </w:tcPr>
          <w:p w14:paraId="37D9FCE5" w14:textId="37608527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0.37  ± 0.06</w:t>
            </w:r>
          </w:p>
        </w:tc>
        <w:tc>
          <w:tcPr>
            <w:tcW w:w="952" w:type="dxa"/>
            <w:noWrap/>
            <w:vAlign w:val="bottom"/>
            <w:hideMark/>
          </w:tcPr>
          <w:p w14:paraId="40C7AF8A" w14:textId="2E90BD29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0.882</w:t>
            </w:r>
          </w:p>
        </w:tc>
      </w:tr>
      <w:tr w:rsidR="001461CF" w:rsidRPr="003053A3" w14:paraId="54643472" w14:textId="77777777" w:rsidTr="00895D67">
        <w:trPr>
          <w:trHeight w:val="227"/>
        </w:trPr>
        <w:tc>
          <w:tcPr>
            <w:tcW w:w="1908" w:type="dxa"/>
            <w:noWrap/>
            <w:vAlign w:val="bottom"/>
            <w:hideMark/>
          </w:tcPr>
          <w:p w14:paraId="12DABA7C" w14:textId="77777777" w:rsidR="001461CF" w:rsidRPr="003053A3" w:rsidRDefault="001461CF" w:rsidP="001461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22:0</w:t>
            </w:r>
          </w:p>
        </w:tc>
        <w:tc>
          <w:tcPr>
            <w:tcW w:w="1972" w:type="dxa"/>
            <w:vAlign w:val="bottom"/>
          </w:tcPr>
          <w:p w14:paraId="6C30D354" w14:textId="2DAF0E7A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1.18  ± 0.24</w:t>
            </w:r>
          </w:p>
        </w:tc>
        <w:tc>
          <w:tcPr>
            <w:tcW w:w="2053" w:type="dxa"/>
            <w:noWrap/>
            <w:vAlign w:val="bottom"/>
            <w:hideMark/>
          </w:tcPr>
          <w:p w14:paraId="282824C5" w14:textId="1D459E7A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1.10  ± 0.29</w:t>
            </w:r>
          </w:p>
        </w:tc>
        <w:tc>
          <w:tcPr>
            <w:tcW w:w="2099" w:type="dxa"/>
            <w:noWrap/>
            <w:vAlign w:val="bottom"/>
            <w:hideMark/>
          </w:tcPr>
          <w:p w14:paraId="271758BC" w14:textId="52177F9E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1.18  ± 0.22</w:t>
            </w:r>
          </w:p>
        </w:tc>
        <w:tc>
          <w:tcPr>
            <w:tcW w:w="952" w:type="dxa"/>
            <w:noWrap/>
            <w:vAlign w:val="bottom"/>
            <w:hideMark/>
          </w:tcPr>
          <w:p w14:paraId="45B3DC7E" w14:textId="71BA5668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0.011</w:t>
            </w:r>
          </w:p>
        </w:tc>
      </w:tr>
      <w:tr w:rsidR="001461CF" w:rsidRPr="003053A3" w14:paraId="0571E283" w14:textId="77777777" w:rsidTr="00895D67">
        <w:trPr>
          <w:trHeight w:val="227"/>
        </w:trPr>
        <w:tc>
          <w:tcPr>
            <w:tcW w:w="1908" w:type="dxa"/>
            <w:noWrap/>
            <w:vAlign w:val="bottom"/>
            <w:hideMark/>
          </w:tcPr>
          <w:p w14:paraId="233CDF3E" w14:textId="77777777" w:rsidR="001461CF" w:rsidRPr="003053A3" w:rsidRDefault="001461CF" w:rsidP="001461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23:0</w:t>
            </w:r>
          </w:p>
        </w:tc>
        <w:tc>
          <w:tcPr>
            <w:tcW w:w="1972" w:type="dxa"/>
            <w:vAlign w:val="bottom"/>
          </w:tcPr>
          <w:p w14:paraId="714D2197" w14:textId="3861A906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0.30  ± 0.08</w:t>
            </w:r>
          </w:p>
        </w:tc>
        <w:tc>
          <w:tcPr>
            <w:tcW w:w="2053" w:type="dxa"/>
            <w:noWrap/>
            <w:vAlign w:val="bottom"/>
            <w:hideMark/>
          </w:tcPr>
          <w:p w14:paraId="370E966A" w14:textId="6CD43B72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0.31  ± 0.08</w:t>
            </w:r>
          </w:p>
        </w:tc>
        <w:tc>
          <w:tcPr>
            <w:tcW w:w="2099" w:type="dxa"/>
            <w:noWrap/>
            <w:vAlign w:val="bottom"/>
            <w:hideMark/>
          </w:tcPr>
          <w:p w14:paraId="45AD4463" w14:textId="11C66591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0.32  ± 0.08</w:t>
            </w:r>
          </w:p>
        </w:tc>
        <w:tc>
          <w:tcPr>
            <w:tcW w:w="952" w:type="dxa"/>
            <w:noWrap/>
            <w:vAlign w:val="bottom"/>
            <w:hideMark/>
          </w:tcPr>
          <w:p w14:paraId="232568AD" w14:textId="5D4175B0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0.364</w:t>
            </w:r>
          </w:p>
        </w:tc>
      </w:tr>
      <w:tr w:rsidR="001461CF" w:rsidRPr="003053A3" w14:paraId="2B367A36" w14:textId="77777777" w:rsidTr="00895D67">
        <w:trPr>
          <w:trHeight w:val="227"/>
        </w:trPr>
        <w:tc>
          <w:tcPr>
            <w:tcW w:w="190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D0B7BF3" w14:textId="77777777" w:rsidR="001461CF" w:rsidRPr="003053A3" w:rsidRDefault="001461CF" w:rsidP="001461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24:0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bottom"/>
          </w:tcPr>
          <w:p w14:paraId="3C9F1A9B" w14:textId="26047AA9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2.08  ± 0.48</w:t>
            </w:r>
          </w:p>
        </w:tc>
        <w:tc>
          <w:tcPr>
            <w:tcW w:w="2053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ECC7391" w14:textId="500434CC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1.96  ± 0.58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47A518D" w14:textId="2516F420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2.11  ± 0.42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39759D4" w14:textId="28131B3D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0.007</w:t>
            </w:r>
          </w:p>
        </w:tc>
      </w:tr>
      <w:tr w:rsidR="001461CF" w:rsidRPr="003053A3" w14:paraId="39161033" w14:textId="77777777" w:rsidTr="00895D67">
        <w:trPr>
          <w:trHeight w:val="227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3FB3D63" w14:textId="77777777" w:rsidR="001461CF" w:rsidRPr="003053A3" w:rsidRDefault="001461CF" w:rsidP="001461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SFA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6EEA0A" w14:textId="68ADF8B6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41.48  ± 2.57</w:t>
            </w: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2154AC4" w14:textId="1761C20E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41.48  ± 3.09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5E1FF78" w14:textId="69EDBB27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41.80  ± 2.48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A127642" w14:textId="6D114357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0.366</w:t>
            </w:r>
          </w:p>
        </w:tc>
      </w:tr>
      <w:tr w:rsidR="001461CF" w:rsidRPr="003053A3" w14:paraId="4B388666" w14:textId="77777777" w:rsidTr="00895D67">
        <w:trPr>
          <w:trHeight w:val="227"/>
        </w:trPr>
        <w:tc>
          <w:tcPr>
            <w:tcW w:w="1908" w:type="dxa"/>
            <w:noWrap/>
            <w:vAlign w:val="bottom"/>
            <w:hideMark/>
          </w:tcPr>
          <w:p w14:paraId="77A8B26D" w14:textId="77777777" w:rsidR="001461CF" w:rsidRPr="003053A3" w:rsidRDefault="001461CF" w:rsidP="001461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16:1</w:t>
            </w:r>
          </w:p>
        </w:tc>
        <w:tc>
          <w:tcPr>
            <w:tcW w:w="1972" w:type="dxa"/>
            <w:vAlign w:val="bottom"/>
          </w:tcPr>
          <w:p w14:paraId="1DD1FB9B" w14:textId="1714CFAB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1.96  ± 0.77</w:t>
            </w:r>
          </w:p>
        </w:tc>
        <w:tc>
          <w:tcPr>
            <w:tcW w:w="2053" w:type="dxa"/>
            <w:noWrap/>
            <w:vAlign w:val="bottom"/>
            <w:hideMark/>
          </w:tcPr>
          <w:p w14:paraId="1BAE3477" w14:textId="158B8443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2.28  ± 0.98</w:t>
            </w:r>
          </w:p>
        </w:tc>
        <w:tc>
          <w:tcPr>
            <w:tcW w:w="2099" w:type="dxa"/>
            <w:noWrap/>
            <w:vAlign w:val="bottom"/>
            <w:hideMark/>
          </w:tcPr>
          <w:p w14:paraId="051F73D4" w14:textId="380E6106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1.91  ± 0.70</w:t>
            </w:r>
          </w:p>
        </w:tc>
        <w:tc>
          <w:tcPr>
            <w:tcW w:w="952" w:type="dxa"/>
            <w:noWrap/>
            <w:vAlign w:val="bottom"/>
            <w:hideMark/>
          </w:tcPr>
          <w:p w14:paraId="22AB4124" w14:textId="775432EE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0.000</w:t>
            </w:r>
          </w:p>
        </w:tc>
      </w:tr>
      <w:tr w:rsidR="001461CF" w:rsidRPr="003053A3" w14:paraId="453CB7BC" w14:textId="77777777" w:rsidTr="00895D67">
        <w:trPr>
          <w:trHeight w:val="227"/>
        </w:trPr>
        <w:tc>
          <w:tcPr>
            <w:tcW w:w="1908" w:type="dxa"/>
            <w:noWrap/>
            <w:vAlign w:val="bottom"/>
          </w:tcPr>
          <w:p w14:paraId="5288CD85" w14:textId="77777777" w:rsidR="001461CF" w:rsidRPr="003053A3" w:rsidRDefault="001461CF" w:rsidP="001461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18:1n-7</w:t>
            </w:r>
          </w:p>
        </w:tc>
        <w:tc>
          <w:tcPr>
            <w:tcW w:w="1972" w:type="dxa"/>
            <w:vAlign w:val="bottom"/>
          </w:tcPr>
          <w:p w14:paraId="654158AE" w14:textId="5901DE60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1.70  ± 0.21</w:t>
            </w:r>
          </w:p>
        </w:tc>
        <w:tc>
          <w:tcPr>
            <w:tcW w:w="2053" w:type="dxa"/>
            <w:noWrap/>
            <w:vAlign w:val="bottom"/>
          </w:tcPr>
          <w:p w14:paraId="16F40499" w14:textId="643B592F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1.83  ± 0.28</w:t>
            </w:r>
          </w:p>
        </w:tc>
        <w:tc>
          <w:tcPr>
            <w:tcW w:w="2099" w:type="dxa"/>
            <w:noWrap/>
            <w:vAlign w:val="bottom"/>
          </w:tcPr>
          <w:p w14:paraId="2A611EF3" w14:textId="546F1F8D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1.76  ± 0.30</w:t>
            </w:r>
          </w:p>
        </w:tc>
        <w:tc>
          <w:tcPr>
            <w:tcW w:w="952" w:type="dxa"/>
            <w:noWrap/>
            <w:vAlign w:val="bottom"/>
          </w:tcPr>
          <w:p w14:paraId="6AED210C" w14:textId="79E8252B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0.156</w:t>
            </w:r>
          </w:p>
        </w:tc>
      </w:tr>
      <w:tr w:rsidR="001461CF" w:rsidRPr="003053A3" w14:paraId="20E3BCCD" w14:textId="77777777" w:rsidTr="00895D67">
        <w:trPr>
          <w:trHeight w:val="227"/>
        </w:trPr>
        <w:tc>
          <w:tcPr>
            <w:tcW w:w="1908" w:type="dxa"/>
            <w:noWrap/>
            <w:vAlign w:val="bottom"/>
            <w:hideMark/>
          </w:tcPr>
          <w:p w14:paraId="45617586" w14:textId="77777777" w:rsidR="001461CF" w:rsidRPr="003053A3" w:rsidRDefault="001461CF" w:rsidP="001461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18:1n-9</w:t>
            </w:r>
          </w:p>
        </w:tc>
        <w:tc>
          <w:tcPr>
            <w:tcW w:w="1972" w:type="dxa"/>
            <w:vAlign w:val="bottom"/>
          </w:tcPr>
          <w:p w14:paraId="46E6616F" w14:textId="0867D81D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20.40  ± 2.13</w:t>
            </w:r>
          </w:p>
        </w:tc>
        <w:tc>
          <w:tcPr>
            <w:tcW w:w="2053" w:type="dxa"/>
            <w:noWrap/>
            <w:vAlign w:val="bottom"/>
            <w:hideMark/>
          </w:tcPr>
          <w:p w14:paraId="0F34AB4E" w14:textId="617AB61E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20.50  ± 2.02</w:t>
            </w:r>
          </w:p>
        </w:tc>
        <w:tc>
          <w:tcPr>
            <w:tcW w:w="2099" w:type="dxa"/>
            <w:noWrap/>
            <w:vAlign w:val="bottom"/>
            <w:hideMark/>
          </w:tcPr>
          <w:p w14:paraId="729C89DA" w14:textId="716209A1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20.54  ± 2.62</w:t>
            </w:r>
          </w:p>
        </w:tc>
        <w:tc>
          <w:tcPr>
            <w:tcW w:w="952" w:type="dxa"/>
            <w:noWrap/>
            <w:vAlign w:val="bottom"/>
            <w:hideMark/>
          </w:tcPr>
          <w:p w14:paraId="7A616B13" w14:textId="14F70C06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0.971</w:t>
            </w:r>
          </w:p>
        </w:tc>
      </w:tr>
      <w:tr w:rsidR="001461CF" w:rsidRPr="003053A3" w14:paraId="68B127B0" w14:textId="77777777" w:rsidTr="00895D67">
        <w:trPr>
          <w:trHeight w:val="227"/>
        </w:trPr>
        <w:tc>
          <w:tcPr>
            <w:tcW w:w="1908" w:type="dxa"/>
            <w:noWrap/>
            <w:vAlign w:val="bottom"/>
            <w:hideMark/>
          </w:tcPr>
          <w:p w14:paraId="5BCEBF11" w14:textId="77777777" w:rsidR="001461CF" w:rsidRPr="003053A3" w:rsidRDefault="001461CF" w:rsidP="001461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20:1n-9</w:t>
            </w:r>
          </w:p>
        </w:tc>
        <w:tc>
          <w:tcPr>
            <w:tcW w:w="1972" w:type="dxa"/>
            <w:vAlign w:val="bottom"/>
          </w:tcPr>
          <w:p w14:paraId="2584CAAA" w14:textId="4233991C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0.44  ± 0.15</w:t>
            </w:r>
          </w:p>
        </w:tc>
        <w:tc>
          <w:tcPr>
            <w:tcW w:w="2053" w:type="dxa"/>
            <w:noWrap/>
            <w:vAlign w:val="bottom"/>
            <w:hideMark/>
          </w:tcPr>
          <w:p w14:paraId="725FAD47" w14:textId="2EAD4239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0.55  ± 0.22</w:t>
            </w:r>
          </w:p>
        </w:tc>
        <w:tc>
          <w:tcPr>
            <w:tcW w:w="2099" w:type="dxa"/>
            <w:noWrap/>
            <w:vAlign w:val="bottom"/>
            <w:hideMark/>
          </w:tcPr>
          <w:p w14:paraId="5B876E9C" w14:textId="6C3A15C3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0.46  ± 0.25</w:t>
            </w:r>
          </w:p>
        </w:tc>
        <w:tc>
          <w:tcPr>
            <w:tcW w:w="952" w:type="dxa"/>
            <w:noWrap/>
            <w:vAlign w:val="bottom"/>
            <w:hideMark/>
          </w:tcPr>
          <w:p w14:paraId="75AB2D36" w14:textId="42169F44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0.021</w:t>
            </w:r>
          </w:p>
        </w:tc>
      </w:tr>
      <w:tr w:rsidR="001461CF" w:rsidRPr="003053A3" w14:paraId="5D5CD8F0" w14:textId="77777777" w:rsidTr="00895D67">
        <w:trPr>
          <w:trHeight w:val="227"/>
        </w:trPr>
        <w:tc>
          <w:tcPr>
            <w:tcW w:w="1908" w:type="dxa"/>
            <w:noWrap/>
            <w:vAlign w:val="bottom"/>
            <w:hideMark/>
          </w:tcPr>
          <w:p w14:paraId="6F4C7CFA" w14:textId="77777777" w:rsidR="001461CF" w:rsidRPr="003053A3" w:rsidRDefault="001461CF" w:rsidP="001461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22:1n-9</w:t>
            </w:r>
          </w:p>
        </w:tc>
        <w:tc>
          <w:tcPr>
            <w:tcW w:w="1972" w:type="dxa"/>
            <w:vAlign w:val="bottom"/>
          </w:tcPr>
          <w:p w14:paraId="64636E31" w14:textId="15B7C3F5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0.18  ± 0.06</w:t>
            </w:r>
          </w:p>
        </w:tc>
        <w:tc>
          <w:tcPr>
            <w:tcW w:w="2053" w:type="dxa"/>
            <w:noWrap/>
            <w:vAlign w:val="bottom"/>
            <w:hideMark/>
          </w:tcPr>
          <w:p w14:paraId="558732E1" w14:textId="06DA1FB0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0.22  ± 0.09</w:t>
            </w:r>
          </w:p>
        </w:tc>
        <w:tc>
          <w:tcPr>
            <w:tcW w:w="2099" w:type="dxa"/>
            <w:noWrap/>
            <w:vAlign w:val="bottom"/>
            <w:hideMark/>
          </w:tcPr>
          <w:p w14:paraId="3EB7BCDA" w14:textId="4FD2F75A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0.20  ± 0.07</w:t>
            </w:r>
          </w:p>
        </w:tc>
        <w:tc>
          <w:tcPr>
            <w:tcW w:w="952" w:type="dxa"/>
            <w:noWrap/>
            <w:vAlign w:val="bottom"/>
            <w:hideMark/>
          </w:tcPr>
          <w:p w14:paraId="29D4CC3E" w14:textId="141EF34E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0.141</w:t>
            </w:r>
          </w:p>
        </w:tc>
      </w:tr>
      <w:tr w:rsidR="001461CF" w:rsidRPr="003053A3" w14:paraId="43559FA5" w14:textId="77777777" w:rsidTr="00895D67">
        <w:trPr>
          <w:trHeight w:val="227"/>
        </w:trPr>
        <w:tc>
          <w:tcPr>
            <w:tcW w:w="1908" w:type="dxa"/>
            <w:tcBorders>
              <w:bottom w:val="single" w:sz="4" w:space="0" w:color="auto"/>
            </w:tcBorders>
            <w:noWrap/>
            <w:vAlign w:val="bottom"/>
          </w:tcPr>
          <w:p w14:paraId="4DFB4BCC" w14:textId="77777777" w:rsidR="001461CF" w:rsidRPr="003053A3" w:rsidRDefault="001461CF" w:rsidP="001461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24:1n-9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bottom"/>
          </w:tcPr>
          <w:p w14:paraId="3C97BE6E" w14:textId="04F7B908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3.24  ± 0.58</w:t>
            </w:r>
          </w:p>
        </w:tc>
        <w:tc>
          <w:tcPr>
            <w:tcW w:w="2053" w:type="dxa"/>
            <w:tcBorders>
              <w:bottom w:val="single" w:sz="4" w:space="0" w:color="auto"/>
            </w:tcBorders>
            <w:noWrap/>
            <w:vAlign w:val="bottom"/>
          </w:tcPr>
          <w:p w14:paraId="24715C54" w14:textId="4F6A3263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3.29  ± 0.68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noWrap/>
            <w:vAlign w:val="bottom"/>
          </w:tcPr>
          <w:p w14:paraId="2BEFB83E" w14:textId="22E7EE4C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3.32  ± 0.64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noWrap/>
            <w:vAlign w:val="bottom"/>
          </w:tcPr>
          <w:p w14:paraId="267BDF11" w14:textId="3DC7B71C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0.583</w:t>
            </w:r>
          </w:p>
        </w:tc>
      </w:tr>
      <w:tr w:rsidR="001461CF" w:rsidRPr="003053A3" w14:paraId="1AB5D862" w14:textId="77777777" w:rsidTr="00895D67">
        <w:trPr>
          <w:trHeight w:val="227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46DA5249" w14:textId="77777777" w:rsidR="001461CF" w:rsidRPr="003053A3" w:rsidRDefault="001461CF" w:rsidP="001461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MUFA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939017" w14:textId="73A89E81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27.98  ± 2.48</w:t>
            </w: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780B8676" w14:textId="6C0F7F9E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28.75  ± 2.38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6D326157" w14:textId="6EEDC57C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28.27  ± 2.75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40CD25D7" w14:textId="43BFD7B8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0.155</w:t>
            </w:r>
          </w:p>
        </w:tc>
      </w:tr>
      <w:tr w:rsidR="001461CF" w:rsidRPr="003053A3" w14:paraId="681F445D" w14:textId="77777777" w:rsidTr="00895D67">
        <w:trPr>
          <w:trHeight w:val="227"/>
        </w:trPr>
        <w:tc>
          <w:tcPr>
            <w:tcW w:w="190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D3AE651" w14:textId="77777777" w:rsidR="001461CF" w:rsidRPr="003053A3" w:rsidRDefault="001461CF" w:rsidP="001461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18:2n-6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vAlign w:val="bottom"/>
          </w:tcPr>
          <w:p w14:paraId="67A28C89" w14:textId="1EE8015A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12.81  ± 2.09</w:t>
            </w:r>
          </w:p>
        </w:tc>
        <w:tc>
          <w:tcPr>
            <w:tcW w:w="2053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1F65F2D" w14:textId="2285A3B1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12.01  ± 2.11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3AE2168" w14:textId="3103DBD7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12.39  ± 2.17</w:t>
            </w:r>
          </w:p>
        </w:tc>
        <w:tc>
          <w:tcPr>
            <w:tcW w:w="952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A446761" w14:textId="6128DF7C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0.198</w:t>
            </w:r>
          </w:p>
        </w:tc>
      </w:tr>
      <w:tr w:rsidR="001461CF" w:rsidRPr="003053A3" w14:paraId="08159D31" w14:textId="77777777" w:rsidTr="00895D67">
        <w:trPr>
          <w:trHeight w:val="227"/>
        </w:trPr>
        <w:tc>
          <w:tcPr>
            <w:tcW w:w="1908" w:type="dxa"/>
            <w:noWrap/>
            <w:vAlign w:val="bottom"/>
            <w:hideMark/>
          </w:tcPr>
          <w:p w14:paraId="128EA497" w14:textId="77777777" w:rsidR="001461CF" w:rsidRPr="003053A3" w:rsidRDefault="001461CF" w:rsidP="001461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18:3n-6</w:t>
            </w:r>
          </w:p>
        </w:tc>
        <w:tc>
          <w:tcPr>
            <w:tcW w:w="1972" w:type="dxa"/>
            <w:vAlign w:val="bottom"/>
          </w:tcPr>
          <w:p w14:paraId="054CF18D" w14:textId="7B3CAE5E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0.11  ± 0.04</w:t>
            </w:r>
          </w:p>
        </w:tc>
        <w:tc>
          <w:tcPr>
            <w:tcW w:w="2053" w:type="dxa"/>
            <w:noWrap/>
            <w:vAlign w:val="bottom"/>
            <w:hideMark/>
          </w:tcPr>
          <w:p w14:paraId="73DB66A4" w14:textId="5B415F94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0.10  ± 0.05</w:t>
            </w:r>
          </w:p>
        </w:tc>
        <w:tc>
          <w:tcPr>
            <w:tcW w:w="2099" w:type="dxa"/>
            <w:noWrap/>
            <w:vAlign w:val="bottom"/>
            <w:hideMark/>
          </w:tcPr>
          <w:p w14:paraId="42FD992A" w14:textId="7535C447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0.11  ± 0.05</w:t>
            </w:r>
          </w:p>
        </w:tc>
        <w:tc>
          <w:tcPr>
            <w:tcW w:w="952" w:type="dxa"/>
            <w:noWrap/>
            <w:vAlign w:val="bottom"/>
            <w:hideMark/>
          </w:tcPr>
          <w:p w14:paraId="15E9B634" w14:textId="698467C7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0.230</w:t>
            </w:r>
          </w:p>
        </w:tc>
      </w:tr>
      <w:tr w:rsidR="001461CF" w:rsidRPr="003053A3" w14:paraId="7030EC0D" w14:textId="77777777" w:rsidTr="00895D67">
        <w:trPr>
          <w:trHeight w:val="227"/>
        </w:trPr>
        <w:tc>
          <w:tcPr>
            <w:tcW w:w="1908" w:type="dxa"/>
            <w:noWrap/>
            <w:vAlign w:val="bottom"/>
          </w:tcPr>
          <w:p w14:paraId="403C1B8B" w14:textId="77777777" w:rsidR="001461CF" w:rsidRPr="003053A3" w:rsidRDefault="001461CF" w:rsidP="001461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20:2n-6</w:t>
            </w:r>
          </w:p>
        </w:tc>
        <w:tc>
          <w:tcPr>
            <w:tcW w:w="1972" w:type="dxa"/>
            <w:vAlign w:val="bottom"/>
          </w:tcPr>
          <w:p w14:paraId="5CF98CEB" w14:textId="45D46E94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0.20  ± 0.04</w:t>
            </w:r>
          </w:p>
        </w:tc>
        <w:tc>
          <w:tcPr>
            <w:tcW w:w="2053" w:type="dxa"/>
            <w:noWrap/>
            <w:vAlign w:val="bottom"/>
          </w:tcPr>
          <w:p w14:paraId="6CA00303" w14:textId="638C24A1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0.19  ± 0.04</w:t>
            </w:r>
          </w:p>
        </w:tc>
        <w:tc>
          <w:tcPr>
            <w:tcW w:w="2099" w:type="dxa"/>
            <w:noWrap/>
            <w:vAlign w:val="bottom"/>
          </w:tcPr>
          <w:p w14:paraId="51A07CA8" w14:textId="702C6A8E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0.21  ± 0.05</w:t>
            </w:r>
          </w:p>
        </w:tc>
        <w:tc>
          <w:tcPr>
            <w:tcW w:w="952" w:type="dxa"/>
            <w:noWrap/>
            <w:vAlign w:val="bottom"/>
          </w:tcPr>
          <w:p w14:paraId="14DB0888" w14:textId="7D983B2A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0.007</w:t>
            </w:r>
          </w:p>
        </w:tc>
      </w:tr>
      <w:tr w:rsidR="001461CF" w:rsidRPr="003053A3" w14:paraId="3F4F4A11" w14:textId="77777777" w:rsidTr="00895D67">
        <w:trPr>
          <w:trHeight w:val="227"/>
        </w:trPr>
        <w:tc>
          <w:tcPr>
            <w:tcW w:w="1908" w:type="dxa"/>
            <w:noWrap/>
            <w:vAlign w:val="bottom"/>
            <w:hideMark/>
          </w:tcPr>
          <w:p w14:paraId="1FDC95FA" w14:textId="77777777" w:rsidR="001461CF" w:rsidRPr="003053A3" w:rsidRDefault="001461CF" w:rsidP="001461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20:3n-6</w:t>
            </w:r>
          </w:p>
        </w:tc>
        <w:tc>
          <w:tcPr>
            <w:tcW w:w="1972" w:type="dxa"/>
            <w:vAlign w:val="bottom"/>
          </w:tcPr>
          <w:p w14:paraId="6C7256FC" w14:textId="531315B8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1.02  ± 0.28</w:t>
            </w:r>
          </w:p>
        </w:tc>
        <w:tc>
          <w:tcPr>
            <w:tcW w:w="2053" w:type="dxa"/>
            <w:noWrap/>
            <w:vAlign w:val="bottom"/>
            <w:hideMark/>
          </w:tcPr>
          <w:p w14:paraId="797FE01A" w14:textId="72E7F4ED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0.86  ± 0.29</w:t>
            </w:r>
          </w:p>
        </w:tc>
        <w:tc>
          <w:tcPr>
            <w:tcW w:w="2099" w:type="dxa"/>
            <w:noWrap/>
            <w:vAlign w:val="bottom"/>
            <w:hideMark/>
          </w:tcPr>
          <w:p w14:paraId="39C54EA4" w14:textId="31AFCDDD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0.99  ± 0.27</w:t>
            </w:r>
          </w:p>
        </w:tc>
        <w:tc>
          <w:tcPr>
            <w:tcW w:w="952" w:type="dxa"/>
            <w:noWrap/>
            <w:vAlign w:val="bottom"/>
            <w:hideMark/>
          </w:tcPr>
          <w:p w14:paraId="6166B388" w14:textId="0AF06D17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0.001</w:t>
            </w:r>
          </w:p>
        </w:tc>
      </w:tr>
      <w:tr w:rsidR="001461CF" w:rsidRPr="003053A3" w14:paraId="5826F322" w14:textId="77777777" w:rsidTr="00895D67">
        <w:trPr>
          <w:trHeight w:val="227"/>
        </w:trPr>
        <w:tc>
          <w:tcPr>
            <w:tcW w:w="1908" w:type="dxa"/>
            <w:noWrap/>
            <w:vAlign w:val="bottom"/>
            <w:hideMark/>
          </w:tcPr>
          <w:p w14:paraId="5FD939B4" w14:textId="77777777" w:rsidR="001461CF" w:rsidRPr="003053A3" w:rsidRDefault="001461CF" w:rsidP="001461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20:4n-6</w:t>
            </w:r>
          </w:p>
        </w:tc>
        <w:tc>
          <w:tcPr>
            <w:tcW w:w="1972" w:type="dxa"/>
            <w:vAlign w:val="bottom"/>
          </w:tcPr>
          <w:p w14:paraId="2B878BD4" w14:textId="3F1D2AAE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3.81  ± 0.79</w:t>
            </w:r>
          </w:p>
        </w:tc>
        <w:tc>
          <w:tcPr>
            <w:tcW w:w="2053" w:type="dxa"/>
            <w:noWrap/>
            <w:vAlign w:val="bottom"/>
            <w:hideMark/>
          </w:tcPr>
          <w:p w14:paraId="0A0C0AE7" w14:textId="2D28E1CC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3.52  ± 0.70</w:t>
            </w:r>
          </w:p>
        </w:tc>
        <w:tc>
          <w:tcPr>
            <w:tcW w:w="2099" w:type="dxa"/>
            <w:noWrap/>
            <w:vAlign w:val="bottom"/>
            <w:hideMark/>
          </w:tcPr>
          <w:p w14:paraId="0B0AECF4" w14:textId="6E56A0B7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3.76  ± 1.23</w:t>
            </w:r>
          </w:p>
        </w:tc>
        <w:tc>
          <w:tcPr>
            <w:tcW w:w="952" w:type="dxa"/>
            <w:noWrap/>
            <w:vAlign w:val="bottom"/>
            <w:hideMark/>
          </w:tcPr>
          <w:p w14:paraId="3D31067C" w14:textId="6AFFB590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0.099</w:t>
            </w:r>
          </w:p>
        </w:tc>
      </w:tr>
      <w:tr w:rsidR="001461CF" w:rsidRPr="003053A3" w14:paraId="12941E98" w14:textId="77777777" w:rsidTr="00895D67">
        <w:trPr>
          <w:trHeight w:val="227"/>
        </w:trPr>
        <w:tc>
          <w:tcPr>
            <w:tcW w:w="1908" w:type="dxa"/>
            <w:noWrap/>
            <w:vAlign w:val="bottom"/>
            <w:hideMark/>
          </w:tcPr>
          <w:p w14:paraId="00B55EAB" w14:textId="77777777" w:rsidR="001461CF" w:rsidRPr="003053A3" w:rsidRDefault="001461CF" w:rsidP="001461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22:4n-6</w:t>
            </w:r>
          </w:p>
        </w:tc>
        <w:tc>
          <w:tcPr>
            <w:tcW w:w="1972" w:type="dxa"/>
            <w:vAlign w:val="bottom"/>
          </w:tcPr>
          <w:p w14:paraId="48FD71A7" w14:textId="6D56AE8F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0.15  ± 0.06</w:t>
            </w:r>
          </w:p>
        </w:tc>
        <w:tc>
          <w:tcPr>
            <w:tcW w:w="2053" w:type="dxa"/>
            <w:noWrap/>
            <w:vAlign w:val="bottom"/>
            <w:hideMark/>
          </w:tcPr>
          <w:p w14:paraId="3DFE01F7" w14:textId="3B36CBE2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0.16  ± 0.06</w:t>
            </w:r>
          </w:p>
        </w:tc>
        <w:tc>
          <w:tcPr>
            <w:tcW w:w="2099" w:type="dxa"/>
            <w:noWrap/>
            <w:vAlign w:val="bottom"/>
            <w:hideMark/>
          </w:tcPr>
          <w:p w14:paraId="549E2E0E" w14:textId="4FE77C5A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0.16  ± 0.07</w:t>
            </w:r>
          </w:p>
        </w:tc>
        <w:tc>
          <w:tcPr>
            <w:tcW w:w="952" w:type="dxa"/>
            <w:noWrap/>
            <w:vAlign w:val="bottom"/>
            <w:hideMark/>
          </w:tcPr>
          <w:p w14:paraId="5359BA4F" w14:textId="06F62E96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0.981</w:t>
            </w:r>
          </w:p>
        </w:tc>
      </w:tr>
      <w:tr w:rsidR="001461CF" w:rsidRPr="003053A3" w14:paraId="43994096" w14:textId="77777777" w:rsidTr="00895D67">
        <w:trPr>
          <w:trHeight w:val="227"/>
        </w:trPr>
        <w:tc>
          <w:tcPr>
            <w:tcW w:w="190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7665F45" w14:textId="77777777" w:rsidR="001461CF" w:rsidRPr="003053A3" w:rsidRDefault="001461CF" w:rsidP="001461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22:5n-6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bottom"/>
          </w:tcPr>
          <w:p w14:paraId="0D61C0CC" w14:textId="3B0F59F0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0.36  ± 0.14</w:t>
            </w:r>
          </w:p>
        </w:tc>
        <w:tc>
          <w:tcPr>
            <w:tcW w:w="2053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A2E06B5" w14:textId="51E89660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0.36  ± 0.15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2C43B39" w14:textId="6F5C4FA2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0.41  ± 0.18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D20E215" w14:textId="04671A10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0.041</w:t>
            </w:r>
          </w:p>
        </w:tc>
      </w:tr>
      <w:tr w:rsidR="001461CF" w:rsidRPr="003053A3" w14:paraId="3273B0F4" w14:textId="77777777" w:rsidTr="00895D67">
        <w:trPr>
          <w:trHeight w:val="227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694F84AC" w14:textId="77777777" w:rsidR="001461CF" w:rsidRPr="003053A3" w:rsidRDefault="001461CF" w:rsidP="001461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3053A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</w:t>
            </w:r>
            <w:r w:rsidRPr="00305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 PUFA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A1990C" w14:textId="2901A9F1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0.13  ± 0.06</w:t>
            </w: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14791DAE" w14:textId="401E997B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0.13  ± 0.05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05745828" w14:textId="32511686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0.14  ± 0.06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5B66B5FF" w14:textId="1EB025E4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0.246</w:t>
            </w:r>
          </w:p>
        </w:tc>
      </w:tr>
      <w:tr w:rsidR="001461CF" w:rsidRPr="003053A3" w14:paraId="6F2653B7" w14:textId="77777777" w:rsidTr="00895D67">
        <w:trPr>
          <w:trHeight w:val="227"/>
        </w:trPr>
        <w:tc>
          <w:tcPr>
            <w:tcW w:w="190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B583E16" w14:textId="77777777" w:rsidR="001461CF" w:rsidRPr="003053A3" w:rsidRDefault="001461CF" w:rsidP="001461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18:3n-3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vAlign w:val="bottom"/>
          </w:tcPr>
          <w:p w14:paraId="2352835F" w14:textId="4A5813C9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0.25  ± 0.07</w:t>
            </w:r>
          </w:p>
        </w:tc>
        <w:tc>
          <w:tcPr>
            <w:tcW w:w="2053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F86A1E3" w14:textId="6FFDE79B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0.25  ± 0.08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AFD5B27" w14:textId="0E9214F7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0.24  ± 0.07</w:t>
            </w:r>
          </w:p>
        </w:tc>
        <w:tc>
          <w:tcPr>
            <w:tcW w:w="952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49ED144" w14:textId="15FFCCAF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0.000</w:t>
            </w:r>
          </w:p>
        </w:tc>
      </w:tr>
      <w:tr w:rsidR="001461CF" w:rsidRPr="003053A3" w14:paraId="45E4D943" w14:textId="77777777" w:rsidTr="00895D67">
        <w:trPr>
          <w:trHeight w:val="227"/>
        </w:trPr>
        <w:tc>
          <w:tcPr>
            <w:tcW w:w="1908" w:type="dxa"/>
            <w:noWrap/>
            <w:vAlign w:val="bottom"/>
            <w:hideMark/>
          </w:tcPr>
          <w:p w14:paraId="4C5040CC" w14:textId="77777777" w:rsidR="001461CF" w:rsidRPr="003053A3" w:rsidRDefault="001461CF" w:rsidP="001461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20:5n-3</w:t>
            </w:r>
          </w:p>
        </w:tc>
        <w:tc>
          <w:tcPr>
            <w:tcW w:w="1972" w:type="dxa"/>
            <w:vAlign w:val="bottom"/>
          </w:tcPr>
          <w:p w14:paraId="3DD2A3B5" w14:textId="133DCABD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0.98  ± 0.75</w:t>
            </w:r>
          </w:p>
        </w:tc>
        <w:tc>
          <w:tcPr>
            <w:tcW w:w="2053" w:type="dxa"/>
            <w:noWrap/>
            <w:vAlign w:val="bottom"/>
            <w:hideMark/>
          </w:tcPr>
          <w:p w14:paraId="54DF292D" w14:textId="0020F147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1.09  ± 0.77</w:t>
            </w:r>
          </w:p>
        </w:tc>
        <w:tc>
          <w:tcPr>
            <w:tcW w:w="2099" w:type="dxa"/>
            <w:noWrap/>
            <w:vAlign w:val="bottom"/>
            <w:hideMark/>
          </w:tcPr>
          <w:p w14:paraId="103B75B2" w14:textId="24BBD770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0.83  ± 0.66</w:t>
            </w:r>
          </w:p>
        </w:tc>
        <w:tc>
          <w:tcPr>
            <w:tcW w:w="952" w:type="dxa"/>
            <w:noWrap/>
            <w:vAlign w:val="bottom"/>
            <w:hideMark/>
          </w:tcPr>
          <w:p w14:paraId="541EF90B" w14:textId="48EAFC75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0.007</w:t>
            </w:r>
          </w:p>
        </w:tc>
      </w:tr>
      <w:tr w:rsidR="001461CF" w:rsidRPr="003053A3" w14:paraId="5E912C05" w14:textId="77777777" w:rsidTr="00895D67">
        <w:trPr>
          <w:trHeight w:val="227"/>
        </w:trPr>
        <w:tc>
          <w:tcPr>
            <w:tcW w:w="1908" w:type="dxa"/>
            <w:noWrap/>
            <w:vAlign w:val="bottom"/>
          </w:tcPr>
          <w:p w14:paraId="776FB1FC" w14:textId="77777777" w:rsidR="001461CF" w:rsidRPr="003053A3" w:rsidRDefault="001461CF" w:rsidP="001461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22:5n-3</w:t>
            </w:r>
          </w:p>
        </w:tc>
        <w:tc>
          <w:tcPr>
            <w:tcW w:w="1972" w:type="dxa"/>
            <w:vAlign w:val="bottom"/>
          </w:tcPr>
          <w:p w14:paraId="130BF7CD" w14:textId="36F6A641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0.83  ± 0.22</w:t>
            </w:r>
          </w:p>
        </w:tc>
        <w:tc>
          <w:tcPr>
            <w:tcW w:w="2053" w:type="dxa"/>
            <w:noWrap/>
            <w:vAlign w:val="bottom"/>
          </w:tcPr>
          <w:p w14:paraId="4D2E32A3" w14:textId="67B11C46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0.84  ± 0.25</w:t>
            </w:r>
          </w:p>
        </w:tc>
        <w:tc>
          <w:tcPr>
            <w:tcW w:w="2099" w:type="dxa"/>
            <w:noWrap/>
            <w:vAlign w:val="bottom"/>
          </w:tcPr>
          <w:p w14:paraId="005975C7" w14:textId="7E61043F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0.81  ± 0.27</w:t>
            </w:r>
          </w:p>
        </w:tc>
        <w:tc>
          <w:tcPr>
            <w:tcW w:w="952" w:type="dxa"/>
            <w:noWrap/>
            <w:vAlign w:val="bottom"/>
          </w:tcPr>
          <w:p w14:paraId="03080F9D" w14:textId="1AAAD14C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0.433</w:t>
            </w:r>
          </w:p>
        </w:tc>
      </w:tr>
      <w:tr w:rsidR="001461CF" w:rsidRPr="003053A3" w14:paraId="6E754D19" w14:textId="77777777" w:rsidTr="00895D67">
        <w:trPr>
          <w:trHeight w:val="227"/>
        </w:trPr>
        <w:tc>
          <w:tcPr>
            <w:tcW w:w="190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252B188" w14:textId="77777777" w:rsidR="001461CF" w:rsidRPr="003053A3" w:rsidRDefault="001461CF" w:rsidP="001461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22:6n-3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bottom"/>
          </w:tcPr>
          <w:p w14:paraId="39716F98" w14:textId="0509AA9D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2.41  ± 0.87</w:t>
            </w:r>
          </w:p>
        </w:tc>
        <w:tc>
          <w:tcPr>
            <w:tcW w:w="2053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FD2F51C" w14:textId="42631D44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2.32  ± 0.75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B120A50" w14:textId="4CB2D31E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2.16  ± 0.87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E22826B" w14:textId="2E4D4BFD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0.148</w:t>
            </w:r>
          </w:p>
        </w:tc>
      </w:tr>
      <w:tr w:rsidR="001461CF" w:rsidRPr="003053A3" w14:paraId="343D84BC" w14:textId="77777777" w:rsidTr="00895D67">
        <w:trPr>
          <w:trHeight w:val="227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251BADCC" w14:textId="77777777" w:rsidR="001461CF" w:rsidRPr="003053A3" w:rsidRDefault="001461CF" w:rsidP="001461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3053A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</w:t>
            </w:r>
            <w:r w:rsidRPr="00305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 PUFA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E72C60" w14:textId="64C69AFD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4.52  ± 1.72</w:t>
            </w: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0C9E1A5F" w14:textId="30911A59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4.54  ± 1.68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28666A88" w14:textId="7B8929AD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4.10  ± 1.74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C11A9D6" w14:textId="15DEAAED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0.033</w:t>
            </w:r>
          </w:p>
        </w:tc>
      </w:tr>
      <w:tr w:rsidR="001461CF" w:rsidRPr="003053A3" w14:paraId="66C9F23A" w14:textId="77777777" w:rsidTr="00895D67">
        <w:trPr>
          <w:trHeight w:val="227"/>
        </w:trPr>
        <w:tc>
          <w:tcPr>
            <w:tcW w:w="1908" w:type="dxa"/>
            <w:tcBorders>
              <w:top w:val="single" w:sz="4" w:space="0" w:color="auto"/>
            </w:tcBorders>
            <w:noWrap/>
            <w:vAlign w:val="bottom"/>
          </w:tcPr>
          <w:p w14:paraId="3719E130" w14:textId="77777777" w:rsidR="001461CF" w:rsidRPr="003053A3" w:rsidRDefault="001461CF" w:rsidP="001461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20:3n-9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vAlign w:val="bottom"/>
          </w:tcPr>
          <w:p w14:paraId="76E0AD73" w14:textId="76DF368A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0.10  ± 0.03</w:t>
            </w:r>
          </w:p>
        </w:tc>
        <w:tc>
          <w:tcPr>
            <w:tcW w:w="2053" w:type="dxa"/>
            <w:tcBorders>
              <w:top w:val="single" w:sz="4" w:space="0" w:color="auto"/>
            </w:tcBorders>
            <w:noWrap/>
            <w:vAlign w:val="bottom"/>
          </w:tcPr>
          <w:p w14:paraId="246B0BC4" w14:textId="5DBCCE45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0.09  ± 0.03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noWrap/>
            <w:vAlign w:val="bottom"/>
          </w:tcPr>
          <w:p w14:paraId="39AF22C3" w14:textId="1537AB20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0.10  ± 0.04</w:t>
            </w:r>
          </w:p>
        </w:tc>
        <w:tc>
          <w:tcPr>
            <w:tcW w:w="952" w:type="dxa"/>
            <w:tcBorders>
              <w:top w:val="single" w:sz="4" w:space="0" w:color="auto"/>
            </w:tcBorders>
            <w:noWrap/>
            <w:vAlign w:val="bottom"/>
          </w:tcPr>
          <w:p w14:paraId="0ED57466" w14:textId="6250C510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0.015</w:t>
            </w:r>
          </w:p>
        </w:tc>
      </w:tr>
      <w:tr w:rsidR="001461CF" w:rsidRPr="003053A3" w14:paraId="4312B52F" w14:textId="77777777" w:rsidTr="00895D67">
        <w:trPr>
          <w:trHeight w:val="227"/>
        </w:trPr>
        <w:tc>
          <w:tcPr>
            <w:tcW w:w="1908" w:type="dxa"/>
            <w:noWrap/>
            <w:vAlign w:val="bottom"/>
            <w:hideMark/>
          </w:tcPr>
          <w:p w14:paraId="6C5E8FE2" w14:textId="77777777" w:rsidR="001461CF" w:rsidRPr="003053A3" w:rsidRDefault="001461CF" w:rsidP="001461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PUFA</w:t>
            </w:r>
          </w:p>
        </w:tc>
        <w:tc>
          <w:tcPr>
            <w:tcW w:w="1972" w:type="dxa"/>
            <w:vAlign w:val="bottom"/>
          </w:tcPr>
          <w:p w14:paraId="02C2B1C3" w14:textId="00F0E7D4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23.20  ± 3.18</w:t>
            </w:r>
          </w:p>
        </w:tc>
        <w:tc>
          <w:tcPr>
            <w:tcW w:w="2053" w:type="dxa"/>
            <w:noWrap/>
            <w:vAlign w:val="bottom"/>
            <w:hideMark/>
          </w:tcPr>
          <w:p w14:paraId="022A459C" w14:textId="023E07AE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21.96  ± 3.27</w:t>
            </w:r>
          </w:p>
        </w:tc>
        <w:tc>
          <w:tcPr>
            <w:tcW w:w="2099" w:type="dxa"/>
            <w:noWrap/>
            <w:vAlign w:val="bottom"/>
            <w:hideMark/>
          </w:tcPr>
          <w:p w14:paraId="2ABD14E4" w14:textId="7E000B62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22.37  ± 3.74</w:t>
            </w:r>
          </w:p>
        </w:tc>
        <w:tc>
          <w:tcPr>
            <w:tcW w:w="952" w:type="dxa"/>
            <w:noWrap/>
            <w:vAlign w:val="bottom"/>
            <w:hideMark/>
          </w:tcPr>
          <w:p w14:paraId="32D7478A" w14:textId="3B4C1742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0.385</w:t>
            </w:r>
          </w:p>
        </w:tc>
      </w:tr>
      <w:tr w:rsidR="001461CF" w:rsidRPr="003053A3" w14:paraId="7E4B352C" w14:textId="77777777" w:rsidTr="00895D67">
        <w:trPr>
          <w:trHeight w:val="227"/>
        </w:trPr>
        <w:tc>
          <w:tcPr>
            <w:tcW w:w="1908" w:type="dxa"/>
            <w:noWrap/>
            <w:vAlign w:val="bottom"/>
            <w:hideMark/>
          </w:tcPr>
          <w:p w14:paraId="3FBD9308" w14:textId="77777777" w:rsidR="001461CF" w:rsidRPr="003053A3" w:rsidRDefault="001461CF" w:rsidP="001461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LCPUFA</w:t>
            </w:r>
          </w:p>
        </w:tc>
        <w:tc>
          <w:tcPr>
            <w:tcW w:w="1972" w:type="dxa"/>
            <w:vAlign w:val="bottom"/>
          </w:tcPr>
          <w:p w14:paraId="66BE7445" w14:textId="1ECDFA35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9.69  ± 1.98</w:t>
            </w:r>
          </w:p>
        </w:tc>
        <w:tc>
          <w:tcPr>
            <w:tcW w:w="2053" w:type="dxa"/>
            <w:noWrap/>
            <w:vAlign w:val="bottom"/>
            <w:hideMark/>
          </w:tcPr>
          <w:p w14:paraId="337F5728" w14:textId="4A70E86A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9.26  ± 1.93</w:t>
            </w:r>
          </w:p>
        </w:tc>
        <w:tc>
          <w:tcPr>
            <w:tcW w:w="2099" w:type="dxa"/>
            <w:noWrap/>
            <w:vAlign w:val="bottom"/>
            <w:hideMark/>
          </w:tcPr>
          <w:p w14:paraId="373F5613" w14:textId="1E8E99F0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9.27  ± 2.63</w:t>
            </w:r>
          </w:p>
        </w:tc>
        <w:tc>
          <w:tcPr>
            <w:tcW w:w="952" w:type="dxa"/>
            <w:noWrap/>
            <w:vAlign w:val="bottom"/>
            <w:hideMark/>
          </w:tcPr>
          <w:p w14:paraId="13D5E7C1" w14:textId="2287DC96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0.930</w:t>
            </w:r>
          </w:p>
        </w:tc>
      </w:tr>
      <w:tr w:rsidR="001461CF" w:rsidRPr="003053A3" w14:paraId="4A27D866" w14:textId="77777777" w:rsidTr="00895D67">
        <w:trPr>
          <w:trHeight w:val="227"/>
        </w:trPr>
        <w:tc>
          <w:tcPr>
            <w:tcW w:w="1908" w:type="dxa"/>
            <w:noWrap/>
            <w:vAlign w:val="bottom"/>
          </w:tcPr>
          <w:p w14:paraId="2643C6FB" w14:textId="77777777" w:rsidR="001461CF" w:rsidRPr="003053A3" w:rsidRDefault="001461CF" w:rsidP="001461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EPA + DHA</w:t>
            </w:r>
          </w:p>
        </w:tc>
        <w:tc>
          <w:tcPr>
            <w:tcW w:w="1972" w:type="dxa"/>
            <w:vAlign w:val="bottom"/>
          </w:tcPr>
          <w:p w14:paraId="1135578A" w14:textId="5C3B2333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3.39  ± 1.52</w:t>
            </w:r>
          </w:p>
        </w:tc>
        <w:tc>
          <w:tcPr>
            <w:tcW w:w="2053" w:type="dxa"/>
            <w:noWrap/>
            <w:vAlign w:val="bottom"/>
          </w:tcPr>
          <w:p w14:paraId="466C0021" w14:textId="301DFF70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3.40  ± 1.45</w:t>
            </w:r>
          </w:p>
        </w:tc>
        <w:tc>
          <w:tcPr>
            <w:tcW w:w="2099" w:type="dxa"/>
            <w:noWrap/>
            <w:vAlign w:val="bottom"/>
          </w:tcPr>
          <w:p w14:paraId="384DD844" w14:textId="0687F753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3.00  ± 1.49</w:t>
            </w:r>
          </w:p>
        </w:tc>
        <w:tc>
          <w:tcPr>
            <w:tcW w:w="952" w:type="dxa"/>
            <w:noWrap/>
            <w:vAlign w:val="bottom"/>
          </w:tcPr>
          <w:p w14:paraId="1D6E8039" w14:textId="77777777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0.015</w:t>
            </w:r>
          </w:p>
        </w:tc>
      </w:tr>
      <w:tr w:rsidR="001461CF" w:rsidRPr="003053A3" w14:paraId="4D7E2803" w14:textId="77777777" w:rsidTr="00895D67">
        <w:trPr>
          <w:trHeight w:val="227"/>
        </w:trPr>
        <w:tc>
          <w:tcPr>
            <w:tcW w:w="1908" w:type="dxa"/>
            <w:noWrap/>
            <w:vAlign w:val="bottom"/>
            <w:hideMark/>
          </w:tcPr>
          <w:p w14:paraId="75A5AA07" w14:textId="77777777" w:rsidR="001461CF" w:rsidRPr="003053A3" w:rsidRDefault="001461CF" w:rsidP="001461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3053A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n-</w:t>
            </w:r>
            <w:r w:rsidRPr="00305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6:</w:t>
            </w:r>
            <w:r w:rsidRPr="003053A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n-</w:t>
            </w:r>
            <w:r w:rsidRPr="00305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PUFA</w:t>
            </w:r>
          </w:p>
        </w:tc>
        <w:tc>
          <w:tcPr>
            <w:tcW w:w="1972" w:type="dxa"/>
            <w:vAlign w:val="bottom"/>
          </w:tcPr>
          <w:p w14:paraId="6F78BABD" w14:textId="1EDA160C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4.75  ± 1.92</w:t>
            </w:r>
          </w:p>
        </w:tc>
        <w:tc>
          <w:tcPr>
            <w:tcW w:w="2053" w:type="dxa"/>
            <w:noWrap/>
            <w:vAlign w:val="bottom"/>
            <w:hideMark/>
          </w:tcPr>
          <w:p w14:paraId="05A0C998" w14:textId="3C0F090D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4.39  ± 1.89</w:t>
            </w:r>
          </w:p>
        </w:tc>
        <w:tc>
          <w:tcPr>
            <w:tcW w:w="2099" w:type="dxa"/>
            <w:noWrap/>
            <w:vAlign w:val="bottom"/>
            <w:hideMark/>
          </w:tcPr>
          <w:p w14:paraId="0462731C" w14:textId="1B5D060E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5.15  ± 2.02</w:t>
            </w:r>
          </w:p>
        </w:tc>
        <w:tc>
          <w:tcPr>
            <w:tcW w:w="952" w:type="dxa"/>
            <w:noWrap/>
            <w:vAlign w:val="bottom"/>
          </w:tcPr>
          <w:p w14:paraId="4FE6B710" w14:textId="46AC67B0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0.001</w:t>
            </w:r>
          </w:p>
        </w:tc>
      </w:tr>
      <w:tr w:rsidR="001461CF" w:rsidRPr="003053A3" w14:paraId="0B7EE68E" w14:textId="77777777" w:rsidTr="00895D67">
        <w:trPr>
          <w:trHeight w:val="227"/>
        </w:trPr>
        <w:tc>
          <w:tcPr>
            <w:tcW w:w="1908" w:type="dxa"/>
            <w:noWrap/>
            <w:vAlign w:val="bottom"/>
            <w:hideMark/>
          </w:tcPr>
          <w:p w14:paraId="7BD1D706" w14:textId="77777777" w:rsidR="001461CF" w:rsidRPr="003053A3" w:rsidRDefault="001461CF" w:rsidP="001461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n-3 LCPUFA %</w:t>
            </w:r>
          </w:p>
        </w:tc>
        <w:tc>
          <w:tcPr>
            <w:tcW w:w="1972" w:type="dxa"/>
            <w:vAlign w:val="bottom"/>
          </w:tcPr>
          <w:p w14:paraId="3C32FC83" w14:textId="143F1548" w:rsidR="001461CF" w:rsidRPr="001461CF" w:rsidRDefault="001461CF" w:rsidP="008D5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</w:t>
            </w: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 ± 1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2053" w:type="dxa"/>
            <w:noWrap/>
            <w:vAlign w:val="bottom"/>
            <w:hideMark/>
          </w:tcPr>
          <w:p w14:paraId="0B0E06D5" w14:textId="486A79CC" w:rsidR="001461CF" w:rsidRPr="001461CF" w:rsidRDefault="001461CF" w:rsidP="008D5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45  ± 1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2099" w:type="dxa"/>
            <w:noWrap/>
            <w:vAlign w:val="bottom"/>
            <w:hideMark/>
          </w:tcPr>
          <w:p w14:paraId="3428D9AB" w14:textId="01C0D0FD" w:rsidR="001461CF" w:rsidRPr="001461CF" w:rsidRDefault="001461CF" w:rsidP="008D5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</w:t>
            </w: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 ± 10</w:t>
            </w:r>
          </w:p>
        </w:tc>
        <w:tc>
          <w:tcPr>
            <w:tcW w:w="952" w:type="dxa"/>
            <w:noWrap/>
            <w:vAlign w:val="bottom"/>
            <w:hideMark/>
          </w:tcPr>
          <w:p w14:paraId="1E33491E" w14:textId="3F2F01DC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0.000</w:t>
            </w:r>
          </w:p>
        </w:tc>
      </w:tr>
      <w:tr w:rsidR="001461CF" w:rsidRPr="003053A3" w14:paraId="5A27A5B6" w14:textId="77777777" w:rsidTr="00895D67">
        <w:trPr>
          <w:trHeight w:val="227"/>
        </w:trPr>
        <w:tc>
          <w:tcPr>
            <w:tcW w:w="1908" w:type="dxa"/>
            <w:tcBorders>
              <w:bottom w:val="single" w:sz="4" w:space="0" w:color="auto"/>
            </w:tcBorders>
            <w:noWrap/>
            <w:vAlign w:val="bottom"/>
          </w:tcPr>
          <w:p w14:paraId="1E5F8697" w14:textId="77777777" w:rsidR="001461CF" w:rsidRPr="003053A3" w:rsidRDefault="001461CF" w:rsidP="001461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Identification (%)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bottom"/>
          </w:tcPr>
          <w:p w14:paraId="51BB20C0" w14:textId="5CC2E15B" w:rsidR="001461CF" w:rsidRPr="001461CF" w:rsidRDefault="001461CF" w:rsidP="008D5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9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</w:t>
            </w: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 ± 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2053" w:type="dxa"/>
            <w:tcBorders>
              <w:bottom w:val="single" w:sz="4" w:space="0" w:color="auto"/>
            </w:tcBorders>
            <w:noWrap/>
            <w:vAlign w:val="bottom"/>
          </w:tcPr>
          <w:p w14:paraId="12E4540C" w14:textId="62811E53" w:rsidR="001461CF" w:rsidRPr="001461CF" w:rsidRDefault="001461CF" w:rsidP="008D5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92  ± 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noWrap/>
            <w:vAlign w:val="bottom"/>
          </w:tcPr>
          <w:p w14:paraId="5C791238" w14:textId="46D77702" w:rsidR="001461CF" w:rsidRPr="001461CF" w:rsidRDefault="001461CF" w:rsidP="008D5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92  ± </w:t>
            </w:r>
            <w:r w:rsidR="008D5A32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noWrap/>
            <w:vAlign w:val="bottom"/>
          </w:tcPr>
          <w:p w14:paraId="2BBCE196" w14:textId="5BA56A37" w:rsidR="001461CF" w:rsidRPr="001461CF" w:rsidRDefault="001461CF" w:rsidP="001461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1CF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0.411</w:t>
            </w:r>
          </w:p>
        </w:tc>
      </w:tr>
    </w:tbl>
    <w:p w14:paraId="4B563E9F" w14:textId="7EC44ED3" w:rsidR="00113952" w:rsidRPr="001461CF" w:rsidRDefault="00113952" w:rsidP="00073350">
      <w:pPr>
        <w:spacing w:before="120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 w:rsidRPr="001461CF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a</w:t>
      </w:r>
      <w:proofErr w:type="gramEnd"/>
      <w:r w:rsidRPr="001461CF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 xml:space="preserve"> </w:t>
      </w:r>
      <w:r w:rsidRPr="001461C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Data are given as percentage of all fatty acids (mean ± SD) </w:t>
      </w:r>
    </w:p>
    <w:p w14:paraId="4C10F60E" w14:textId="1D4B7822" w:rsidR="001461CF" w:rsidRPr="001461CF" w:rsidRDefault="001461CF" w:rsidP="00D80FA5">
      <w:pPr>
        <w:ind w:left="14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proofErr w:type="gramStart"/>
      <w:r w:rsidRPr="001461CF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b</w:t>
      </w:r>
      <w:r w:rsidRPr="001461CF">
        <w:rPr>
          <w:rFonts w:ascii="Times New Roman" w:eastAsia="Times New Roman" w:hAnsi="Times New Roman" w:cs="Times New Roman"/>
          <w:color w:val="000000"/>
          <w:sz w:val="18"/>
          <w:szCs w:val="18"/>
        </w:rPr>
        <w:t>Paired</w:t>
      </w:r>
      <w:proofErr w:type="spellEnd"/>
      <w:proofErr w:type="gramEnd"/>
      <w:r w:rsidRPr="001461C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t-test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</w:t>
      </w:r>
      <w:r w:rsidRPr="001461C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comparing Traditional and Western periods</w:t>
      </w:r>
    </w:p>
    <w:p w14:paraId="4B474635" w14:textId="17294FFD" w:rsidR="00BE45BB" w:rsidRDefault="00C02069" w:rsidP="00D80FA5">
      <w:pPr>
        <w:ind w:left="142"/>
        <w:rPr>
          <w:rFonts w:ascii="Times New Roman" w:hAnsi="Times New Roman" w:cs="Times New Roman"/>
          <w:bCs/>
          <w:sz w:val="18"/>
          <w:szCs w:val="18"/>
        </w:rPr>
      </w:pPr>
      <w:r w:rsidRPr="003053A3">
        <w:rPr>
          <w:rFonts w:ascii="Times New Roman" w:hAnsi="Times New Roman" w:cs="Times New Roman"/>
          <w:bCs/>
          <w:sz w:val="18"/>
          <w:szCs w:val="18"/>
        </w:rPr>
        <w:t>Abbreviations: SFA: saturated fatty acids, MUFA: monounsaturated fatty acids, PUFA: polyunsaturated fatty acids, LCPUFA: long-chain PUFA (≥20 carbons, ≥3 double bonds</w:t>
      </w:r>
      <w:r w:rsidR="008D5A32">
        <w:rPr>
          <w:rFonts w:ascii="Times New Roman" w:hAnsi="Times New Roman" w:cs="Times New Roman"/>
          <w:bCs/>
          <w:sz w:val="18"/>
          <w:szCs w:val="18"/>
        </w:rPr>
        <w:t>)</w:t>
      </w:r>
      <w:r w:rsidRPr="003053A3">
        <w:rPr>
          <w:rFonts w:ascii="Times New Roman" w:hAnsi="Times New Roman" w:cs="Times New Roman"/>
          <w:bCs/>
          <w:sz w:val="18"/>
          <w:szCs w:val="18"/>
        </w:rPr>
        <w:t>, n-3 LCPUFA %: n-3 LCPUFA in percentage of total LCPUFA</w:t>
      </w:r>
    </w:p>
    <w:p w14:paraId="628713AE" w14:textId="77777777" w:rsidR="00BE45BB" w:rsidRDefault="00BE45BB">
      <w:pPr>
        <w:spacing w:after="160" w:line="259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br w:type="page"/>
      </w:r>
    </w:p>
    <w:p w14:paraId="5A849FB9" w14:textId="77777777" w:rsidR="00DF2ED4" w:rsidRDefault="00DF2ED4" w:rsidP="00BE45BB">
      <w:pPr>
        <w:rPr>
          <w:rFonts w:ascii="Times New Roman" w:hAnsi="Times New Roman" w:cs="Times New Roman"/>
          <w:b/>
          <w:i/>
        </w:rPr>
      </w:pPr>
    </w:p>
    <w:p w14:paraId="046DFA77" w14:textId="55EF522D" w:rsidR="00DF2ED4" w:rsidRDefault="00DF2ED4" w:rsidP="00BE45BB">
      <w:pPr>
        <w:rPr>
          <w:rFonts w:ascii="Times New Roman" w:hAnsi="Times New Roman" w:cs="Times New Roman"/>
          <w:b/>
          <w:i/>
        </w:rPr>
      </w:pPr>
    </w:p>
    <w:p w14:paraId="59306316" w14:textId="30561B8F" w:rsidR="00073350" w:rsidRDefault="00073350" w:rsidP="00BE45BB">
      <w:pPr>
        <w:rPr>
          <w:rFonts w:ascii="Times New Roman" w:hAnsi="Times New Roman" w:cs="Times New Roman"/>
          <w:b/>
          <w:i/>
        </w:rPr>
      </w:pPr>
    </w:p>
    <w:p w14:paraId="726C0B3F" w14:textId="35F868F9" w:rsidR="00073350" w:rsidRDefault="00073350" w:rsidP="00BE45BB">
      <w:pPr>
        <w:rPr>
          <w:rFonts w:ascii="Times New Roman" w:hAnsi="Times New Roman" w:cs="Times New Roman"/>
          <w:b/>
          <w:i/>
        </w:rPr>
      </w:pPr>
    </w:p>
    <w:p w14:paraId="15DFE051" w14:textId="77777777" w:rsidR="00073350" w:rsidRDefault="00073350" w:rsidP="00BE45BB">
      <w:pPr>
        <w:rPr>
          <w:rFonts w:ascii="Times New Roman" w:hAnsi="Times New Roman" w:cs="Times New Roman"/>
          <w:b/>
          <w:i/>
        </w:rPr>
      </w:pPr>
    </w:p>
    <w:p w14:paraId="16F6E5C9" w14:textId="4F90E354" w:rsidR="00BE45BB" w:rsidRDefault="00BE45BB" w:rsidP="00BE45BB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  <w:lang w:val="en-US"/>
        </w:rPr>
        <w:drawing>
          <wp:inline distT="0" distB="0" distL="0" distR="0" wp14:anchorId="7FB0B1B4" wp14:editId="14C080D5">
            <wp:extent cx="5391150" cy="5084059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eenland_2hrGlucose_EMM_bars_2906202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8328" cy="5090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A09A5" w14:textId="7700FF3E" w:rsidR="00BE45BB" w:rsidRPr="00A04FDC" w:rsidRDefault="003079A0" w:rsidP="00BE45B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Supplementary </w:t>
      </w:r>
      <w:r w:rsidR="00BE45BB" w:rsidRPr="00E43DAB">
        <w:rPr>
          <w:rFonts w:ascii="Times New Roman" w:hAnsi="Times New Roman" w:cs="Times New Roman"/>
          <w:b/>
        </w:rPr>
        <w:t xml:space="preserve">Figure </w:t>
      </w:r>
      <w:r>
        <w:rPr>
          <w:rFonts w:ascii="Times New Roman" w:hAnsi="Times New Roman" w:cs="Times New Roman"/>
          <w:b/>
        </w:rPr>
        <w:t>1</w:t>
      </w:r>
      <w:r w:rsidR="00BE45BB" w:rsidRPr="00E43DAB">
        <w:rPr>
          <w:rFonts w:ascii="Times New Roman" w:hAnsi="Times New Roman" w:cs="Times New Roman"/>
        </w:rPr>
        <w:t xml:space="preserve">. </w:t>
      </w:r>
      <w:r w:rsidR="00BE45BB" w:rsidRPr="00A94334">
        <w:rPr>
          <w:rFonts w:ascii="Times New Roman" w:hAnsi="Times New Roman" w:cs="Times New Roman"/>
        </w:rPr>
        <w:t xml:space="preserve">Estimated marginal means and standard error of 2-h plasma glucose derived from two linear mixed models. </w:t>
      </w:r>
      <w:r w:rsidR="00BE45BB">
        <w:rPr>
          <w:rFonts w:ascii="Times New Roman" w:hAnsi="Times New Roman" w:cs="Times New Roman"/>
        </w:rPr>
        <w:t>Bars representing “all” participants derive from a</w:t>
      </w:r>
      <w:r w:rsidR="00BE45BB" w:rsidRPr="00A94334">
        <w:rPr>
          <w:rFonts w:ascii="Times New Roman" w:hAnsi="Times New Roman" w:cs="Times New Roman"/>
        </w:rPr>
        <w:t xml:space="preserve"> model c</w:t>
      </w:r>
      <w:r w:rsidR="00BE45BB">
        <w:rPr>
          <w:rFonts w:ascii="Times New Roman" w:hAnsi="Times New Roman" w:cs="Times New Roman"/>
        </w:rPr>
        <w:t>ontaining</w:t>
      </w:r>
      <w:r w:rsidR="00BE45BB" w:rsidRPr="00A94334">
        <w:rPr>
          <w:rFonts w:ascii="Times New Roman" w:hAnsi="Times New Roman" w:cs="Times New Roman"/>
        </w:rPr>
        <w:t xml:space="preserve"> terms for intervention, visit, order, baseline 2h glucose and random effects (site and individual). </w:t>
      </w:r>
      <w:r w:rsidR="00BE45BB">
        <w:rPr>
          <w:rFonts w:ascii="Times New Roman" w:hAnsi="Times New Roman" w:cs="Times New Roman"/>
        </w:rPr>
        <w:t>Bars representing “carrier” and “non-carrier” derive from a model additionally containing a Genotype*Diet interaction term.</w:t>
      </w:r>
      <w:r w:rsidR="00BE45B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112A22B" w14:textId="77777777" w:rsidR="00120625" w:rsidRPr="00BE45BB" w:rsidRDefault="00120625" w:rsidP="00D80FA5">
      <w:pPr>
        <w:ind w:left="142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120625" w:rsidRPr="00BE45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ECE37" w14:textId="77777777" w:rsidR="008D5A32" w:rsidRDefault="008D5A32" w:rsidP="006D2325">
      <w:r>
        <w:separator/>
      </w:r>
    </w:p>
  </w:endnote>
  <w:endnote w:type="continuationSeparator" w:id="0">
    <w:p w14:paraId="5C19A3BE" w14:textId="77777777" w:rsidR="008D5A32" w:rsidRDefault="008D5A32" w:rsidP="006D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879C0" w14:textId="77777777" w:rsidR="008D5A32" w:rsidRDefault="008D5A32" w:rsidP="006D2325">
      <w:r>
        <w:separator/>
      </w:r>
    </w:p>
  </w:footnote>
  <w:footnote w:type="continuationSeparator" w:id="0">
    <w:p w14:paraId="7432870B" w14:textId="77777777" w:rsidR="008D5A32" w:rsidRDefault="008D5A32" w:rsidP="006D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47D75" w14:textId="0F430EC9" w:rsidR="008D5A32" w:rsidRDefault="008D5A32" w:rsidP="006D2325">
    <w:pPr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</w:rPr>
      <w:t>On</w:t>
    </w:r>
    <w:r w:rsidRPr="00AD5704">
      <w:rPr>
        <w:rFonts w:ascii="Times New Roman" w:hAnsi="Times New Roman" w:cs="Times New Roman"/>
        <w:b/>
      </w:rPr>
      <w:t xml:space="preserve">line </w:t>
    </w:r>
    <w:r w:rsidRPr="009B15A0">
      <w:rPr>
        <w:rFonts w:ascii="Times New Roman" w:hAnsi="Times New Roman" w:cs="Times New Roman"/>
        <w:b/>
        <w:bCs/>
      </w:rPr>
      <w:t>Supplementary Material</w:t>
    </w:r>
  </w:p>
  <w:p w14:paraId="14BDD5D6" w14:textId="77777777" w:rsidR="008D5A32" w:rsidRPr="006D2325" w:rsidRDefault="008D5A32" w:rsidP="006D2325">
    <w:pPr>
      <w:rPr>
        <w:rFonts w:ascii="Times New Roman" w:hAnsi="Times New Roman" w:cs="Times New Roman"/>
        <w:b/>
        <w:bCs/>
        <w:sz w:val="10"/>
        <w:szCs w:val="10"/>
      </w:rPr>
    </w:pPr>
  </w:p>
  <w:p w14:paraId="606F9F7A" w14:textId="4A07541C" w:rsidR="008D5A32" w:rsidRDefault="008D5A32" w:rsidP="00B55FD5">
    <w:r w:rsidRPr="006D2325">
      <w:rPr>
        <w:rFonts w:ascii="Times New Roman" w:eastAsia="Calibri" w:hAnsi="Times New Roman" w:cs="Times New Roman"/>
        <w:sz w:val="22"/>
        <w:szCs w:val="22"/>
        <w:lang w:val="en-US" w:eastAsia="da-DK"/>
      </w:rPr>
      <w:t xml:space="preserve">JI Lewis </w:t>
    </w:r>
    <w:r w:rsidRPr="006D2325">
      <w:rPr>
        <w:rFonts w:ascii="Times New Roman" w:eastAsia="Calibri" w:hAnsi="Times New Roman" w:cs="Times New Roman"/>
        <w:i/>
        <w:sz w:val="22"/>
        <w:szCs w:val="22"/>
        <w:lang w:val="en-US" w:eastAsia="da-DK"/>
      </w:rPr>
      <w:t>et al.</w:t>
    </w:r>
    <w:r w:rsidRPr="006D2325">
      <w:rPr>
        <w:rFonts w:ascii="Times New Roman" w:eastAsia="Calibri" w:hAnsi="Times New Roman" w:cs="Times New Roman"/>
        <w:sz w:val="22"/>
        <w:szCs w:val="22"/>
        <w:lang w:val="en-US" w:eastAsia="da-DK"/>
      </w:rPr>
      <w:t xml:space="preserve"> </w:t>
    </w:r>
    <w:r w:rsidRPr="00B55FD5">
      <w:rPr>
        <w:rFonts w:ascii="Times New Roman" w:hAnsi="Times New Roman" w:cs="Times New Roman"/>
        <w:sz w:val="22"/>
        <w:szCs w:val="22"/>
      </w:rPr>
      <w:t>The effect of traditional diet on glucose homeostasis in carriers and non-carriers of a common TBC1D4 variant in Greenlandic Inuit: A randomized crossover study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69"/>
    <w:rsid w:val="00000C0F"/>
    <w:rsid w:val="00006DAD"/>
    <w:rsid w:val="00023174"/>
    <w:rsid w:val="00042483"/>
    <w:rsid w:val="00073350"/>
    <w:rsid w:val="00113952"/>
    <w:rsid w:val="00120625"/>
    <w:rsid w:val="00131471"/>
    <w:rsid w:val="001461CF"/>
    <w:rsid w:val="001B794F"/>
    <w:rsid w:val="00214DAC"/>
    <w:rsid w:val="00240AD0"/>
    <w:rsid w:val="00243F8B"/>
    <w:rsid w:val="0026632D"/>
    <w:rsid w:val="002F36FC"/>
    <w:rsid w:val="003053A3"/>
    <w:rsid w:val="003079A0"/>
    <w:rsid w:val="00326C03"/>
    <w:rsid w:val="003B10FD"/>
    <w:rsid w:val="00503301"/>
    <w:rsid w:val="00505A43"/>
    <w:rsid w:val="00532868"/>
    <w:rsid w:val="00535925"/>
    <w:rsid w:val="0057709A"/>
    <w:rsid w:val="005D622A"/>
    <w:rsid w:val="006127F7"/>
    <w:rsid w:val="00657579"/>
    <w:rsid w:val="0069562B"/>
    <w:rsid w:val="006D2325"/>
    <w:rsid w:val="006D6861"/>
    <w:rsid w:val="007C4F84"/>
    <w:rsid w:val="007D3BC0"/>
    <w:rsid w:val="007D7328"/>
    <w:rsid w:val="00811266"/>
    <w:rsid w:val="008769B1"/>
    <w:rsid w:val="008776A4"/>
    <w:rsid w:val="00895D67"/>
    <w:rsid w:val="008D5A32"/>
    <w:rsid w:val="008F52B3"/>
    <w:rsid w:val="00923533"/>
    <w:rsid w:val="00A64779"/>
    <w:rsid w:val="00AD5704"/>
    <w:rsid w:val="00AD5F4E"/>
    <w:rsid w:val="00B146FD"/>
    <w:rsid w:val="00B55FD5"/>
    <w:rsid w:val="00BC0EDA"/>
    <w:rsid w:val="00BC0F47"/>
    <w:rsid w:val="00BC52D4"/>
    <w:rsid w:val="00BE45BB"/>
    <w:rsid w:val="00C02069"/>
    <w:rsid w:val="00C039E9"/>
    <w:rsid w:val="00C54DDF"/>
    <w:rsid w:val="00C61935"/>
    <w:rsid w:val="00C6500E"/>
    <w:rsid w:val="00CA6F51"/>
    <w:rsid w:val="00CF191D"/>
    <w:rsid w:val="00D80FA5"/>
    <w:rsid w:val="00D85D65"/>
    <w:rsid w:val="00D95371"/>
    <w:rsid w:val="00DA2D8B"/>
    <w:rsid w:val="00DD30A4"/>
    <w:rsid w:val="00DE56AD"/>
    <w:rsid w:val="00DF2ED4"/>
    <w:rsid w:val="00E13B49"/>
    <w:rsid w:val="00E557D3"/>
    <w:rsid w:val="00E655AF"/>
    <w:rsid w:val="00E73724"/>
    <w:rsid w:val="00E91AA3"/>
    <w:rsid w:val="00F16E5F"/>
    <w:rsid w:val="00FC7EBB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A9FF3CB"/>
  <w15:chartTrackingRefBased/>
  <w15:docId w15:val="{5CFDB822-3D6B-424F-A392-83FD9BAE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069"/>
    <w:pPr>
      <w:spacing w:after="0" w:line="240" w:lineRule="auto"/>
    </w:pPr>
    <w:rPr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0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0206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020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20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2069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C02069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02069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C02069"/>
    <w:pPr>
      <w:tabs>
        <w:tab w:val="center" w:pos="4680"/>
        <w:tab w:val="right" w:pos="9360"/>
      </w:tabs>
    </w:pPr>
    <w:rPr>
      <w:sz w:val="22"/>
      <w:szCs w:val="22"/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C02069"/>
    <w:rPr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0206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02069"/>
    <w:pPr>
      <w:tabs>
        <w:tab w:val="center" w:pos="4680"/>
        <w:tab w:val="right" w:pos="9360"/>
      </w:tabs>
    </w:pPr>
    <w:rPr>
      <w:sz w:val="22"/>
      <w:szCs w:val="22"/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C02069"/>
    <w:rPr>
      <w:sz w:val="24"/>
      <w:szCs w:val="24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069"/>
    <w:rPr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069"/>
    <w:pPr>
      <w:spacing w:after="160"/>
    </w:pPr>
    <w:rPr>
      <w:b/>
      <w:bCs/>
      <w:lang w:val="en-US"/>
    </w:rPr>
  </w:style>
  <w:style w:type="character" w:customStyle="1" w:styleId="CommentSubjectChar1">
    <w:name w:val="Comment Subject Char1"/>
    <w:basedOn w:val="CommentTextChar"/>
    <w:uiPriority w:val="99"/>
    <w:semiHidden/>
    <w:rsid w:val="00C02069"/>
    <w:rPr>
      <w:b/>
      <w:bCs/>
      <w:sz w:val="20"/>
      <w:szCs w:val="20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069"/>
    <w:rPr>
      <w:rFonts w:ascii="Segoe UI" w:hAnsi="Segoe UI" w:cs="Segoe UI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069"/>
    <w:rPr>
      <w:rFonts w:ascii="Segoe UI" w:hAnsi="Segoe UI" w:cs="Segoe UI"/>
      <w:sz w:val="18"/>
      <w:szCs w:val="18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C02069"/>
    <w:rPr>
      <w:rFonts w:ascii="Segoe UI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C02069"/>
    <w:pPr>
      <w:spacing w:after="200"/>
    </w:pPr>
    <w:rPr>
      <w:i/>
      <w:iCs/>
      <w:color w:val="44546A" w:themeColor="text2"/>
      <w:sz w:val="18"/>
      <w:szCs w:val="18"/>
      <w:lang w:val="en-US"/>
    </w:rPr>
  </w:style>
  <w:style w:type="paragraph" w:styleId="NoSpacing">
    <w:name w:val="No Spacing"/>
    <w:uiPriority w:val="1"/>
    <w:qFormat/>
    <w:rsid w:val="00C02069"/>
    <w:pPr>
      <w:spacing w:after="0" w:line="240" w:lineRule="auto"/>
    </w:pPr>
    <w:rPr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02069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C02069"/>
  </w:style>
  <w:style w:type="paragraph" w:styleId="Revision">
    <w:name w:val="Revision"/>
    <w:hidden/>
    <w:uiPriority w:val="99"/>
    <w:semiHidden/>
    <w:rsid w:val="00C02069"/>
    <w:pPr>
      <w:spacing w:after="0" w:line="240" w:lineRule="auto"/>
    </w:pPr>
    <w:rPr>
      <w:sz w:val="24"/>
      <w:szCs w:val="24"/>
      <w:lang w:val="en-GB"/>
    </w:rPr>
  </w:style>
  <w:style w:type="character" w:customStyle="1" w:styleId="a">
    <w:name w:val="_"/>
    <w:basedOn w:val="DefaultParagraphFont"/>
    <w:rsid w:val="00C02069"/>
  </w:style>
  <w:style w:type="character" w:customStyle="1" w:styleId="ffb">
    <w:name w:val="ffb"/>
    <w:basedOn w:val="DefaultParagraphFont"/>
    <w:rsid w:val="00C02069"/>
  </w:style>
  <w:style w:type="character" w:customStyle="1" w:styleId="ff9">
    <w:name w:val="ff9"/>
    <w:basedOn w:val="DefaultParagraphFont"/>
    <w:rsid w:val="00C02069"/>
  </w:style>
  <w:style w:type="character" w:customStyle="1" w:styleId="ls4c">
    <w:name w:val="ls4c"/>
    <w:basedOn w:val="DefaultParagraphFont"/>
    <w:rsid w:val="00C02069"/>
  </w:style>
  <w:style w:type="character" w:customStyle="1" w:styleId="ff8">
    <w:name w:val="ff8"/>
    <w:basedOn w:val="DefaultParagraphFont"/>
    <w:rsid w:val="00C02069"/>
  </w:style>
  <w:style w:type="character" w:customStyle="1" w:styleId="ls9">
    <w:name w:val="ls9"/>
    <w:basedOn w:val="DefaultParagraphFont"/>
    <w:rsid w:val="00C02069"/>
  </w:style>
  <w:style w:type="character" w:customStyle="1" w:styleId="fc3">
    <w:name w:val="fc3"/>
    <w:basedOn w:val="DefaultParagraphFont"/>
    <w:rsid w:val="00C02069"/>
  </w:style>
  <w:style w:type="character" w:customStyle="1" w:styleId="fc2">
    <w:name w:val="fc2"/>
    <w:basedOn w:val="DefaultParagraphFont"/>
    <w:rsid w:val="00C02069"/>
  </w:style>
  <w:style w:type="character" w:styleId="Emphasis">
    <w:name w:val="Emphasis"/>
    <w:basedOn w:val="DefaultParagraphFont"/>
    <w:uiPriority w:val="20"/>
    <w:qFormat/>
    <w:rsid w:val="00C02069"/>
    <w:rPr>
      <w:i/>
      <w:iCs/>
    </w:rPr>
  </w:style>
  <w:style w:type="character" w:customStyle="1" w:styleId="text">
    <w:name w:val="text"/>
    <w:basedOn w:val="DefaultParagraphFont"/>
    <w:rsid w:val="00C02069"/>
  </w:style>
  <w:style w:type="table" w:styleId="TableGrid">
    <w:name w:val="Table Grid"/>
    <w:basedOn w:val="TableNormal"/>
    <w:uiPriority w:val="39"/>
    <w:rsid w:val="001461C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2284</Words>
  <Characters>12360</Characters>
  <Application>Microsoft Office Word</Application>
  <DocSecurity>0</DocSecurity>
  <Lines>426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SUND - KU</Company>
  <LinksUpToDate>false</LinksUpToDate>
  <CharactersWithSpaces>14392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Lauritzen</dc:creator>
  <cp:keywords/>
  <dc:description/>
  <cp:lastModifiedBy>Jack Ivor Lewis</cp:lastModifiedBy>
  <cp:revision>2</cp:revision>
  <cp:lastPrinted>2022-10-14T12:44:00Z</cp:lastPrinted>
  <dcterms:created xsi:type="dcterms:W3CDTF">2022-10-17T09:06:00Z</dcterms:created>
  <dcterms:modified xsi:type="dcterms:W3CDTF">2022-10-17T09:06:00Z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44729</vt:lpwstr>
  </property>
  <property fmtid="{D5CDD505-2E9C-101B-9397-08002B2CF9AE}" pid="4" name="SD_IntegrationInfoAdded">
    <vt:bool>true</vt:bool>
  </property>
</Properties>
</file>