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E3121" w14:textId="77777777" w:rsidR="006516A1" w:rsidRDefault="006516A1" w:rsidP="0010610E">
      <w:pPr>
        <w:widowControl w:val="0"/>
        <w:jc w:val="center"/>
        <w:rPr>
          <w:rFonts w:ascii="Times" w:hAnsi="Times"/>
          <w:b/>
        </w:rPr>
      </w:pPr>
    </w:p>
    <w:p w14:paraId="7075B234" w14:textId="77777777" w:rsidR="006516A1" w:rsidRDefault="006516A1" w:rsidP="0010610E">
      <w:pPr>
        <w:widowControl w:val="0"/>
        <w:jc w:val="center"/>
        <w:rPr>
          <w:rFonts w:ascii="Times" w:hAnsi="Times"/>
          <w:b/>
        </w:rPr>
      </w:pPr>
    </w:p>
    <w:p w14:paraId="70695B0F" w14:textId="77777777" w:rsidR="0010610E" w:rsidRPr="00742172" w:rsidRDefault="0010610E" w:rsidP="0010610E">
      <w:pPr>
        <w:widowControl w:val="0"/>
        <w:jc w:val="center"/>
        <w:rPr>
          <w:rFonts w:ascii="Times" w:hAnsi="Times"/>
          <w:b/>
        </w:rPr>
      </w:pPr>
      <w:bookmarkStart w:id="0" w:name="_GoBack"/>
      <w:bookmarkEnd w:id="0"/>
      <w:r w:rsidRPr="00742172">
        <w:rPr>
          <w:rFonts w:ascii="Times" w:hAnsi="Times"/>
          <w:b/>
        </w:rPr>
        <w:t xml:space="preserve">Surviving Elections: </w:t>
      </w:r>
    </w:p>
    <w:p w14:paraId="14D73EB2" w14:textId="77777777" w:rsidR="0010610E" w:rsidRPr="00372460" w:rsidRDefault="0010610E" w:rsidP="0010610E">
      <w:pPr>
        <w:widowControl w:val="0"/>
        <w:autoSpaceDE w:val="0"/>
        <w:autoSpaceDN w:val="0"/>
        <w:adjustRightInd w:val="0"/>
        <w:jc w:val="center"/>
        <w:rPr>
          <w:rFonts w:ascii="Times" w:hAnsi="Times"/>
          <w:b/>
        </w:rPr>
      </w:pPr>
      <w:r w:rsidRPr="00372460">
        <w:rPr>
          <w:rFonts w:ascii="Times" w:hAnsi="Times"/>
          <w:b/>
        </w:rPr>
        <w:t xml:space="preserve">Election Violence, Incumbent Victory, and Post-Election </w:t>
      </w:r>
      <w:r>
        <w:rPr>
          <w:rFonts w:ascii="Times" w:hAnsi="Times"/>
          <w:b/>
        </w:rPr>
        <w:t>Repercussions</w:t>
      </w:r>
    </w:p>
    <w:p w14:paraId="7A3A60A9" w14:textId="77777777" w:rsidR="007906E8" w:rsidRPr="00A80EC2" w:rsidRDefault="007906E8" w:rsidP="007906E8">
      <w:pPr>
        <w:widowControl w:val="0"/>
        <w:autoSpaceDE w:val="0"/>
        <w:autoSpaceDN w:val="0"/>
        <w:adjustRightInd w:val="0"/>
        <w:jc w:val="center"/>
        <w:rPr>
          <w:b/>
        </w:rPr>
      </w:pPr>
    </w:p>
    <w:p w14:paraId="2C9B231D" w14:textId="77777777" w:rsidR="00891DEB" w:rsidRPr="00A80EC2" w:rsidRDefault="00891DEB" w:rsidP="007906E8">
      <w:pPr>
        <w:widowControl w:val="0"/>
        <w:autoSpaceDE w:val="0"/>
        <w:autoSpaceDN w:val="0"/>
        <w:adjustRightInd w:val="0"/>
        <w:jc w:val="center"/>
        <w:rPr>
          <w:b/>
        </w:rPr>
      </w:pPr>
    </w:p>
    <w:p w14:paraId="569EE2C8" w14:textId="22F05362" w:rsidR="007906E8" w:rsidRPr="00A80EC2" w:rsidRDefault="00891DEB" w:rsidP="007906E8">
      <w:pPr>
        <w:widowControl w:val="0"/>
        <w:autoSpaceDE w:val="0"/>
        <w:autoSpaceDN w:val="0"/>
        <w:adjustRightInd w:val="0"/>
        <w:jc w:val="center"/>
        <w:rPr>
          <w:b/>
        </w:rPr>
      </w:pPr>
      <w:r w:rsidRPr="00A80EC2">
        <w:rPr>
          <w:b/>
        </w:rPr>
        <w:fldChar w:fldCharType="begin"/>
      </w:r>
      <w:r w:rsidRPr="00A80EC2">
        <w:rPr>
          <w:b/>
        </w:rPr>
        <w:instrText xml:space="preserve"> DATE \@ "MMMM d, yyyy" </w:instrText>
      </w:r>
      <w:r w:rsidRPr="00A80EC2">
        <w:rPr>
          <w:b/>
        </w:rPr>
        <w:fldChar w:fldCharType="separate"/>
      </w:r>
      <w:r w:rsidR="00226401">
        <w:rPr>
          <w:b/>
          <w:noProof/>
        </w:rPr>
        <w:t>December 7, 2015</w:t>
      </w:r>
      <w:r w:rsidRPr="00A80EC2">
        <w:rPr>
          <w:b/>
        </w:rPr>
        <w:fldChar w:fldCharType="end"/>
      </w:r>
    </w:p>
    <w:p w14:paraId="286EE4EE" w14:textId="77777777" w:rsidR="007906E8" w:rsidRDefault="007906E8" w:rsidP="00FA7A80">
      <w:pPr>
        <w:widowControl w:val="0"/>
        <w:autoSpaceDE w:val="0"/>
        <w:autoSpaceDN w:val="0"/>
        <w:adjustRightInd w:val="0"/>
        <w:rPr>
          <w:rFonts w:eastAsia="Cambria"/>
        </w:rPr>
      </w:pPr>
    </w:p>
    <w:p w14:paraId="0B61832B" w14:textId="77777777" w:rsidR="00FA7A80" w:rsidRDefault="00FA7A80" w:rsidP="00FA7A80">
      <w:pPr>
        <w:widowControl w:val="0"/>
        <w:autoSpaceDE w:val="0"/>
        <w:autoSpaceDN w:val="0"/>
        <w:adjustRightInd w:val="0"/>
        <w:rPr>
          <w:rFonts w:eastAsia="Cambria"/>
        </w:rPr>
      </w:pPr>
    </w:p>
    <w:p w14:paraId="36F1BEA5" w14:textId="77777777" w:rsidR="00FA7A80" w:rsidRDefault="00FA7A80" w:rsidP="00FA7A80">
      <w:pPr>
        <w:widowControl w:val="0"/>
        <w:autoSpaceDE w:val="0"/>
        <w:autoSpaceDN w:val="0"/>
        <w:adjustRightInd w:val="0"/>
        <w:rPr>
          <w:rFonts w:eastAsia="Cambria"/>
        </w:rPr>
      </w:pPr>
    </w:p>
    <w:p w14:paraId="65391529" w14:textId="77777777" w:rsidR="00472FAB" w:rsidRDefault="00FA7A80">
      <w:pPr>
        <w:pStyle w:val="TOC1"/>
        <w:tabs>
          <w:tab w:val="right" w:leader="dot" w:pos="9016"/>
        </w:tabs>
        <w:rPr>
          <w:rFonts w:asciiTheme="minorHAnsi" w:eastAsiaTheme="minorEastAsia" w:hAnsiTheme="minorHAnsi" w:cstheme="minorBidi"/>
          <w:noProof/>
          <w:sz w:val="22"/>
          <w:szCs w:val="22"/>
          <w:lang w:val="en-GB" w:eastAsia="en-GB"/>
        </w:rPr>
      </w:pPr>
      <w:r>
        <w:rPr>
          <w:rFonts w:eastAsia="Cambria"/>
        </w:rPr>
        <w:fldChar w:fldCharType="begin"/>
      </w:r>
      <w:r>
        <w:rPr>
          <w:rFonts w:eastAsia="Cambria"/>
        </w:rPr>
        <w:instrText xml:space="preserve"> TOC  \* MERGEFORMAT </w:instrText>
      </w:r>
      <w:r>
        <w:rPr>
          <w:rFonts w:eastAsia="Cambria"/>
        </w:rPr>
        <w:fldChar w:fldCharType="separate"/>
      </w:r>
      <w:r w:rsidR="00472FAB">
        <w:rPr>
          <w:noProof/>
        </w:rPr>
        <w:t>Appendix A: Sub-National Turnout Estimates</w:t>
      </w:r>
      <w:r w:rsidR="00472FAB">
        <w:rPr>
          <w:noProof/>
        </w:rPr>
        <w:tab/>
      </w:r>
      <w:r w:rsidR="00472FAB">
        <w:rPr>
          <w:noProof/>
        </w:rPr>
        <w:fldChar w:fldCharType="begin"/>
      </w:r>
      <w:r w:rsidR="00472FAB">
        <w:rPr>
          <w:noProof/>
        </w:rPr>
        <w:instrText xml:space="preserve"> PAGEREF _Toc427086570 \h </w:instrText>
      </w:r>
      <w:r w:rsidR="00472FAB">
        <w:rPr>
          <w:noProof/>
        </w:rPr>
      </w:r>
      <w:r w:rsidR="00472FAB">
        <w:rPr>
          <w:noProof/>
        </w:rPr>
        <w:fldChar w:fldCharType="separate"/>
      </w:r>
      <w:r w:rsidR="0002563A">
        <w:rPr>
          <w:noProof/>
        </w:rPr>
        <w:t>2</w:t>
      </w:r>
      <w:r w:rsidR="00472FAB">
        <w:rPr>
          <w:noProof/>
        </w:rPr>
        <w:fldChar w:fldCharType="end"/>
      </w:r>
    </w:p>
    <w:p w14:paraId="59EDADBE" w14:textId="77777777" w:rsidR="00472FAB" w:rsidRDefault="00472FAB">
      <w:pPr>
        <w:pStyle w:val="TOC1"/>
        <w:tabs>
          <w:tab w:val="right" w:leader="dot" w:pos="9016"/>
        </w:tabs>
        <w:rPr>
          <w:rFonts w:asciiTheme="minorHAnsi" w:eastAsiaTheme="minorEastAsia" w:hAnsiTheme="minorHAnsi" w:cstheme="minorBidi"/>
          <w:noProof/>
          <w:sz w:val="22"/>
          <w:szCs w:val="22"/>
          <w:lang w:val="en-GB" w:eastAsia="en-GB"/>
        </w:rPr>
      </w:pPr>
      <w:r>
        <w:rPr>
          <w:noProof/>
        </w:rPr>
        <w:t>Appendix B: Summary Data</w:t>
      </w:r>
      <w:r>
        <w:rPr>
          <w:noProof/>
        </w:rPr>
        <w:tab/>
      </w:r>
      <w:r>
        <w:rPr>
          <w:noProof/>
        </w:rPr>
        <w:fldChar w:fldCharType="begin"/>
      </w:r>
      <w:r>
        <w:rPr>
          <w:noProof/>
        </w:rPr>
        <w:instrText xml:space="preserve"> PAGEREF _Toc427086571 \h </w:instrText>
      </w:r>
      <w:r>
        <w:rPr>
          <w:noProof/>
        </w:rPr>
      </w:r>
      <w:r>
        <w:rPr>
          <w:noProof/>
        </w:rPr>
        <w:fldChar w:fldCharType="separate"/>
      </w:r>
      <w:r w:rsidR="0002563A">
        <w:rPr>
          <w:noProof/>
        </w:rPr>
        <w:t>9</w:t>
      </w:r>
      <w:r>
        <w:rPr>
          <w:noProof/>
        </w:rPr>
        <w:fldChar w:fldCharType="end"/>
      </w:r>
    </w:p>
    <w:p w14:paraId="0E2F48CA" w14:textId="77777777" w:rsidR="00472FAB" w:rsidRDefault="00472FAB">
      <w:pPr>
        <w:pStyle w:val="TOC1"/>
        <w:tabs>
          <w:tab w:val="right" w:leader="dot" w:pos="9016"/>
        </w:tabs>
        <w:rPr>
          <w:rFonts w:asciiTheme="minorHAnsi" w:eastAsiaTheme="minorEastAsia" w:hAnsiTheme="minorHAnsi" w:cstheme="minorBidi"/>
          <w:noProof/>
          <w:sz w:val="22"/>
          <w:szCs w:val="22"/>
          <w:lang w:val="en-GB" w:eastAsia="en-GB"/>
        </w:rPr>
      </w:pPr>
      <w:r>
        <w:rPr>
          <w:noProof/>
        </w:rPr>
        <w:t>Appendix C: Robustness Checks</w:t>
      </w:r>
      <w:r>
        <w:rPr>
          <w:noProof/>
        </w:rPr>
        <w:tab/>
      </w:r>
      <w:r>
        <w:rPr>
          <w:noProof/>
        </w:rPr>
        <w:fldChar w:fldCharType="begin"/>
      </w:r>
      <w:r>
        <w:rPr>
          <w:noProof/>
        </w:rPr>
        <w:instrText xml:space="preserve"> PAGEREF _Toc427086572 \h </w:instrText>
      </w:r>
      <w:r>
        <w:rPr>
          <w:noProof/>
        </w:rPr>
      </w:r>
      <w:r>
        <w:rPr>
          <w:noProof/>
        </w:rPr>
        <w:fldChar w:fldCharType="separate"/>
      </w:r>
      <w:r w:rsidR="0002563A">
        <w:rPr>
          <w:noProof/>
        </w:rPr>
        <w:t>16</w:t>
      </w:r>
      <w:r>
        <w:rPr>
          <w:noProof/>
        </w:rPr>
        <w:fldChar w:fldCharType="end"/>
      </w:r>
    </w:p>
    <w:p w14:paraId="47081D09" w14:textId="77777777" w:rsidR="00472FAB" w:rsidRDefault="00472FAB">
      <w:pPr>
        <w:pStyle w:val="TOC1"/>
        <w:tabs>
          <w:tab w:val="right" w:leader="dot" w:pos="9016"/>
        </w:tabs>
        <w:rPr>
          <w:rFonts w:asciiTheme="minorHAnsi" w:eastAsiaTheme="minorEastAsia" w:hAnsiTheme="minorHAnsi" w:cstheme="minorBidi"/>
          <w:noProof/>
          <w:sz w:val="22"/>
          <w:szCs w:val="22"/>
          <w:lang w:val="en-GB" w:eastAsia="en-GB"/>
        </w:rPr>
      </w:pPr>
      <w:r>
        <w:rPr>
          <w:noProof/>
        </w:rPr>
        <w:t>References</w:t>
      </w:r>
      <w:r>
        <w:rPr>
          <w:noProof/>
        </w:rPr>
        <w:tab/>
      </w:r>
      <w:r>
        <w:rPr>
          <w:noProof/>
        </w:rPr>
        <w:fldChar w:fldCharType="begin"/>
      </w:r>
      <w:r>
        <w:rPr>
          <w:noProof/>
        </w:rPr>
        <w:instrText xml:space="preserve"> PAGEREF _Toc427086573 \h </w:instrText>
      </w:r>
      <w:r>
        <w:rPr>
          <w:noProof/>
        </w:rPr>
      </w:r>
      <w:r>
        <w:rPr>
          <w:noProof/>
        </w:rPr>
        <w:fldChar w:fldCharType="separate"/>
      </w:r>
      <w:r w:rsidR="0002563A">
        <w:rPr>
          <w:noProof/>
        </w:rPr>
        <w:t>21</w:t>
      </w:r>
      <w:r>
        <w:rPr>
          <w:noProof/>
        </w:rPr>
        <w:fldChar w:fldCharType="end"/>
      </w:r>
    </w:p>
    <w:p w14:paraId="41E69DDA" w14:textId="3B86BE66" w:rsidR="00FA7A80" w:rsidRPr="00A80EC2" w:rsidRDefault="00FA7A80" w:rsidP="00FA7A80">
      <w:pPr>
        <w:widowControl w:val="0"/>
        <w:autoSpaceDE w:val="0"/>
        <w:autoSpaceDN w:val="0"/>
        <w:adjustRightInd w:val="0"/>
        <w:rPr>
          <w:rFonts w:eastAsia="Cambria"/>
        </w:rPr>
      </w:pPr>
      <w:r>
        <w:rPr>
          <w:rFonts w:eastAsia="Cambria"/>
        </w:rPr>
        <w:fldChar w:fldCharType="end"/>
      </w:r>
    </w:p>
    <w:p w14:paraId="415142DF" w14:textId="77777777" w:rsidR="00593C40" w:rsidRPr="00A80EC2" w:rsidRDefault="00593C40">
      <w:pPr>
        <w:spacing w:after="200" w:line="276" w:lineRule="auto"/>
        <w:rPr>
          <w:b/>
          <w:bCs/>
          <w:sz w:val="22"/>
          <w:szCs w:val="22"/>
        </w:rPr>
      </w:pPr>
      <w:r w:rsidRPr="00A80EC2">
        <w:rPr>
          <w:b/>
          <w:bCs/>
          <w:sz w:val="22"/>
          <w:szCs w:val="22"/>
        </w:rPr>
        <w:br w:type="page"/>
      </w:r>
    </w:p>
    <w:p w14:paraId="657F38A1" w14:textId="77777777" w:rsidR="00593C40" w:rsidRDefault="00593C40" w:rsidP="005A30E8">
      <w:pPr>
        <w:keepNext/>
        <w:keepLines/>
        <w:widowControl w:val="0"/>
        <w:ind w:left="-284" w:right="-330"/>
        <w:rPr>
          <w:b/>
          <w:bCs/>
          <w:sz w:val="22"/>
          <w:szCs w:val="22"/>
        </w:rPr>
      </w:pPr>
    </w:p>
    <w:p w14:paraId="5CAC6D9A" w14:textId="77777777" w:rsidR="00474A50" w:rsidRPr="00474A50" w:rsidRDefault="00474A50" w:rsidP="00474A50">
      <w:pPr>
        <w:pStyle w:val="Heading1"/>
      </w:pPr>
      <w:bookmarkStart w:id="1" w:name="_Toc427086570"/>
      <w:r w:rsidRPr="00474A50">
        <w:t>Appendix A: Sub-National Turnout Estimates</w:t>
      </w:r>
      <w:bookmarkEnd w:id="1"/>
    </w:p>
    <w:p w14:paraId="5DF5831D" w14:textId="77777777" w:rsidR="00474A50" w:rsidRDefault="00474A50" w:rsidP="005A30E8">
      <w:pPr>
        <w:keepNext/>
        <w:keepLines/>
        <w:widowControl w:val="0"/>
        <w:ind w:left="-284" w:right="-330"/>
        <w:rPr>
          <w:b/>
          <w:bCs/>
          <w:sz w:val="22"/>
          <w:szCs w:val="22"/>
        </w:rPr>
      </w:pPr>
    </w:p>
    <w:p w14:paraId="2EB3C508" w14:textId="77777777" w:rsidR="00474A50" w:rsidRDefault="00474A50" w:rsidP="005A30E8">
      <w:pPr>
        <w:keepNext/>
        <w:keepLines/>
        <w:widowControl w:val="0"/>
        <w:ind w:left="-284" w:right="-330"/>
        <w:rPr>
          <w:b/>
          <w:bCs/>
          <w:sz w:val="22"/>
          <w:szCs w:val="22"/>
        </w:rPr>
      </w:pPr>
    </w:p>
    <w:p w14:paraId="419A810C" w14:textId="3CD7F4A8" w:rsidR="00474A50" w:rsidRDefault="00474A50" w:rsidP="00474A50">
      <w:pPr>
        <w:keepNext/>
        <w:spacing w:line="480" w:lineRule="auto"/>
        <w:ind w:firstLine="720"/>
        <w:rPr>
          <w:rFonts w:ascii="Times" w:hAnsi="Times"/>
        </w:rPr>
      </w:pPr>
      <w:r>
        <w:rPr>
          <w:rFonts w:ascii="Times" w:hAnsi="Times"/>
        </w:rPr>
        <w:t xml:space="preserve">In the main text of the paper, we evaluate turnout effects using cross-national data. While useful, this approach does not allow us to evaluate whether turnout differs between opposition and incumbent supporters. Here we pursue an alternative strategy that allows us to differentiate between these voters. Our approach takes advantage of turnout estimates from </w:t>
      </w:r>
      <w:proofErr w:type="spellStart"/>
      <w:r w:rsidRPr="00742172">
        <w:rPr>
          <w:rFonts w:ascii="Times" w:hAnsi="Times"/>
        </w:rPr>
        <w:t>Afrobarometer</w:t>
      </w:r>
      <w:proofErr w:type="spellEnd"/>
      <w:r w:rsidRPr="00742172">
        <w:rPr>
          <w:rFonts w:ascii="Times" w:hAnsi="Times"/>
        </w:rPr>
        <w:t xml:space="preserve"> </w:t>
      </w:r>
      <w:r>
        <w:rPr>
          <w:rFonts w:ascii="Times" w:hAnsi="Times"/>
        </w:rPr>
        <w:t xml:space="preserve">and Latin American </w:t>
      </w:r>
      <w:r w:rsidR="00FD05A5">
        <w:rPr>
          <w:rFonts w:ascii="Times" w:hAnsi="Times"/>
        </w:rPr>
        <w:t>Public Opinion Projects</w:t>
      </w:r>
      <w:r>
        <w:rPr>
          <w:rFonts w:ascii="Times" w:hAnsi="Times"/>
        </w:rPr>
        <w:t xml:space="preserve"> </w:t>
      </w:r>
      <w:r w:rsidRPr="00742172">
        <w:rPr>
          <w:rFonts w:ascii="Times" w:hAnsi="Times"/>
        </w:rPr>
        <w:t xml:space="preserve">surveys conducted </w:t>
      </w:r>
      <w:r w:rsidR="00FD05A5">
        <w:rPr>
          <w:rFonts w:ascii="Times" w:hAnsi="Times"/>
        </w:rPr>
        <w:t>from</w:t>
      </w:r>
      <w:r w:rsidRPr="00742172">
        <w:rPr>
          <w:rFonts w:ascii="Times" w:hAnsi="Times"/>
        </w:rPr>
        <w:t xml:space="preserve"> 200</w:t>
      </w:r>
      <w:r w:rsidR="00472FAB">
        <w:rPr>
          <w:rFonts w:ascii="Times" w:hAnsi="Times"/>
        </w:rPr>
        <w:t>6</w:t>
      </w:r>
      <w:r w:rsidRPr="00742172">
        <w:rPr>
          <w:rFonts w:ascii="Times" w:hAnsi="Times"/>
        </w:rPr>
        <w:t xml:space="preserve"> </w:t>
      </w:r>
      <w:r w:rsidR="00FD05A5">
        <w:rPr>
          <w:rFonts w:ascii="Times" w:hAnsi="Times"/>
        </w:rPr>
        <w:t>to</w:t>
      </w:r>
      <w:r w:rsidR="00472FAB">
        <w:rPr>
          <w:rFonts w:ascii="Times" w:hAnsi="Times"/>
        </w:rPr>
        <w:t xml:space="preserve"> 2012</w:t>
      </w:r>
      <w:r w:rsidR="00E45096">
        <w:rPr>
          <w:rFonts w:ascii="Times" w:hAnsi="Times"/>
        </w:rPr>
        <w:t xml:space="preserve"> (</w:t>
      </w:r>
      <w:proofErr w:type="spellStart"/>
      <w:r w:rsidR="00E45096">
        <w:rPr>
          <w:rFonts w:ascii="Times" w:hAnsi="Times"/>
        </w:rPr>
        <w:t>Afrobarometer</w:t>
      </w:r>
      <w:proofErr w:type="spellEnd"/>
      <w:r w:rsidR="00E45096">
        <w:rPr>
          <w:rFonts w:ascii="Times" w:hAnsi="Times"/>
        </w:rPr>
        <w:t xml:space="preserve">, </w:t>
      </w:r>
      <w:proofErr w:type="spellStart"/>
      <w:r w:rsidR="00E45096">
        <w:rPr>
          <w:rFonts w:ascii="Times" w:hAnsi="Times"/>
        </w:rPr>
        <w:t>AmericasBarometer</w:t>
      </w:r>
      <w:proofErr w:type="spellEnd"/>
      <w:r w:rsidR="00E45096">
        <w:rPr>
          <w:rFonts w:ascii="Times" w:hAnsi="Times"/>
        </w:rPr>
        <w:t>)</w:t>
      </w:r>
      <w:r>
        <w:rPr>
          <w:rFonts w:ascii="Times" w:hAnsi="Times"/>
        </w:rPr>
        <w:t>.</w:t>
      </w:r>
      <w:r>
        <w:rPr>
          <w:rStyle w:val="FootnoteReference"/>
          <w:rFonts w:ascii="Times" w:hAnsi="Times"/>
        </w:rPr>
        <w:footnoteReference w:id="1"/>
      </w:r>
      <w:r>
        <w:rPr>
          <w:rFonts w:ascii="Times" w:hAnsi="Times"/>
        </w:rPr>
        <w:t xml:space="preserve"> These are </w:t>
      </w:r>
      <w:r w:rsidRPr="00742172">
        <w:rPr>
          <w:rFonts w:ascii="Times" w:hAnsi="Times"/>
        </w:rPr>
        <w:t>regular survey</w:t>
      </w:r>
      <w:r>
        <w:rPr>
          <w:rFonts w:ascii="Times" w:hAnsi="Times"/>
        </w:rPr>
        <w:t>s</w:t>
      </w:r>
      <w:r w:rsidRPr="00742172">
        <w:rPr>
          <w:rFonts w:ascii="Times" w:hAnsi="Times"/>
        </w:rPr>
        <w:t xml:space="preserve"> conducted in a number of different African </w:t>
      </w:r>
      <w:r>
        <w:rPr>
          <w:rFonts w:ascii="Times" w:hAnsi="Times"/>
        </w:rPr>
        <w:t xml:space="preserve">and Latin American </w:t>
      </w:r>
      <w:r w:rsidRPr="00742172">
        <w:rPr>
          <w:rFonts w:ascii="Times" w:hAnsi="Times"/>
        </w:rPr>
        <w:t xml:space="preserve">states in order to measure attitudes towards democracy and governance. The samples are designed to be representative of the voting </w:t>
      </w:r>
      <w:r w:rsidR="00E45096">
        <w:rPr>
          <w:rFonts w:ascii="Times" w:hAnsi="Times"/>
        </w:rPr>
        <w:t xml:space="preserve">age population in each country. </w:t>
      </w:r>
      <w:r>
        <w:rPr>
          <w:rFonts w:ascii="Times" w:hAnsi="Times"/>
        </w:rPr>
        <w:t xml:space="preserve">Using </w:t>
      </w:r>
      <w:r w:rsidR="00FA7A80">
        <w:rPr>
          <w:rFonts w:ascii="Times" w:hAnsi="Times"/>
        </w:rPr>
        <w:t>these</w:t>
      </w:r>
      <w:r>
        <w:rPr>
          <w:rFonts w:ascii="Times" w:hAnsi="Times"/>
        </w:rPr>
        <w:t xml:space="preserve"> data</w:t>
      </w:r>
      <w:r w:rsidRPr="00742172">
        <w:rPr>
          <w:rFonts w:ascii="Times" w:hAnsi="Times"/>
        </w:rPr>
        <w:t xml:space="preserve">, we </w:t>
      </w:r>
      <w:r>
        <w:rPr>
          <w:rFonts w:ascii="Times" w:hAnsi="Times"/>
        </w:rPr>
        <w:t xml:space="preserve">are able to </w:t>
      </w:r>
      <w:r w:rsidRPr="00742172">
        <w:rPr>
          <w:rFonts w:ascii="Times" w:hAnsi="Times"/>
        </w:rPr>
        <w:t xml:space="preserve">code reported voter turnout for </w:t>
      </w:r>
      <w:r w:rsidR="00FA7A80" w:rsidRPr="00FA7A80">
        <w:rPr>
          <w:rFonts w:ascii="Times" w:hAnsi="Times"/>
        </w:rPr>
        <w:t>37,727</w:t>
      </w:r>
      <w:r w:rsidR="00FA7A80">
        <w:rPr>
          <w:rFonts w:ascii="Times" w:hAnsi="Times"/>
        </w:rPr>
        <w:t xml:space="preserve"> </w:t>
      </w:r>
      <w:r w:rsidRPr="00742172">
        <w:rPr>
          <w:rFonts w:ascii="Times" w:hAnsi="Times"/>
        </w:rPr>
        <w:t xml:space="preserve">respondents across </w:t>
      </w:r>
      <w:r w:rsidR="00FA7A80">
        <w:rPr>
          <w:rFonts w:ascii="Times" w:hAnsi="Times"/>
        </w:rPr>
        <w:t>30</w:t>
      </w:r>
      <w:r w:rsidRPr="00742172">
        <w:rPr>
          <w:rFonts w:ascii="Times" w:hAnsi="Times"/>
        </w:rPr>
        <w:t xml:space="preserve"> countries and </w:t>
      </w:r>
      <w:r w:rsidR="00FA7A80">
        <w:rPr>
          <w:rFonts w:ascii="Times" w:hAnsi="Times"/>
        </w:rPr>
        <w:t>41</w:t>
      </w:r>
      <w:r w:rsidRPr="00742172">
        <w:rPr>
          <w:rFonts w:ascii="Times" w:hAnsi="Times"/>
        </w:rPr>
        <w:t xml:space="preserve"> elections.</w:t>
      </w:r>
      <w:r w:rsidR="00007616">
        <w:rPr>
          <w:rStyle w:val="FootnoteReference"/>
          <w:rFonts w:ascii="Times" w:hAnsi="Times"/>
        </w:rPr>
        <w:footnoteReference w:id="2"/>
      </w:r>
    </w:p>
    <w:p w14:paraId="5F558B97" w14:textId="696DBF5C" w:rsidR="00474A50" w:rsidRPr="00742172" w:rsidRDefault="00474A50" w:rsidP="00474A50">
      <w:pPr>
        <w:keepNext/>
        <w:spacing w:line="480" w:lineRule="auto"/>
        <w:ind w:firstLine="720"/>
        <w:rPr>
          <w:rFonts w:ascii="Times" w:eastAsiaTheme="minorEastAsia" w:hAnsi="Times"/>
        </w:rPr>
      </w:pPr>
      <w:r w:rsidRPr="00742172">
        <w:rPr>
          <w:rFonts w:ascii="Times" w:hAnsi="Times"/>
        </w:rPr>
        <w:t>Using these data, we estimate the following model:</w:t>
      </w:r>
      <w:r>
        <w:rPr>
          <w:rFonts w:ascii="Times" w:hAnsi="Times"/>
        </w:rPr>
        <w:t xml:space="preserve"> </w:t>
      </w:r>
      <m:oMath>
        <m:sSub>
          <m:sSubPr>
            <m:ctrlPr>
              <w:rPr>
                <w:rFonts w:ascii="Cambria Math" w:hAnsi="Cambria Math"/>
                <w:i/>
              </w:rPr>
            </m:ctrlPr>
          </m:sSubPr>
          <m:e>
            <m:r>
              <m:rPr>
                <m:sty m:val="bi"/>
              </m:rPr>
              <w:rPr>
                <w:rFonts w:ascii="Cambria Math" w:hAnsi="Cambria Math"/>
              </w:rPr>
              <m:t xml:space="preserve"> P(Vote</m:t>
            </m:r>
          </m:e>
          <m:sub>
            <m:r>
              <m:rPr>
                <m:sty m:val="bi"/>
              </m:rPr>
              <w:rPr>
                <w:rFonts w:ascii="Cambria Math" w:hAnsi="Cambria Math"/>
              </w:rPr>
              <m:t>ij</m:t>
            </m:r>
          </m:sub>
        </m:sSub>
        <m:r>
          <m:rPr>
            <m:sty m:val="bi"/>
          </m:rPr>
          <w:rPr>
            <w:rFonts w:ascii="Cambria Math" w:hAnsi="Cambria Math"/>
          </w:rPr>
          <m:t>)=f( β</m:t>
        </m:r>
        <m:sSub>
          <m:sSubPr>
            <m:ctrlPr>
              <w:rPr>
                <w:rFonts w:ascii="Cambria Math" w:hAnsi="Cambria Math"/>
                <w:i/>
              </w:rPr>
            </m:ctrlPr>
          </m:sSubPr>
          <m:e>
            <m:r>
              <m:rPr>
                <m:sty m:val="bi"/>
              </m:rPr>
              <w:rPr>
                <w:rFonts w:ascii="Cambria Math" w:hAnsi="Cambria Math"/>
              </w:rPr>
              <m:t>Election Violence</m:t>
            </m:r>
          </m:e>
          <m:sub>
            <m:r>
              <m:rPr>
                <m:sty m:val="bi"/>
              </m:rPr>
              <w:rPr>
                <w:rFonts w:ascii="Cambria Math" w:hAnsi="Cambria Math"/>
              </w:rPr>
              <m:t>ijk</m:t>
            </m:r>
          </m:sub>
        </m:sSub>
        <m:r>
          <m:rPr>
            <m:sty m:val="bi"/>
          </m:rPr>
          <w:rPr>
            <w:rFonts w:ascii="Cambria Math" w:hAnsi="Cambria Math"/>
          </w:rPr>
          <m:t>*Opposition</m:t>
        </m:r>
        <m:sSub>
          <m:sSubPr>
            <m:ctrlPr>
              <w:rPr>
                <w:rFonts w:ascii="Cambria Math" w:hAnsi="Cambria Math"/>
                <w:i/>
              </w:rPr>
            </m:ctrlPr>
          </m:sSubPr>
          <m:e>
            <m:r>
              <m:rPr>
                <m:sty m:val="bi"/>
              </m:rPr>
              <w:rPr>
                <w:rFonts w:ascii="Cambria Math" w:hAnsi="Cambria Math"/>
              </w:rPr>
              <m:t xml:space="preserve"> </m:t>
            </m:r>
          </m:e>
          <m:sub>
            <m:r>
              <m:rPr>
                <m:sty m:val="bi"/>
              </m:rPr>
              <w:rPr>
                <w:rFonts w:ascii="Cambria Math" w:hAnsi="Cambria Math"/>
              </w:rPr>
              <m:t>ijk</m:t>
            </m:r>
          </m:sub>
        </m:sSub>
        <m:r>
          <m:rPr>
            <m:sty m:val="bi"/>
          </m:rPr>
          <w:rPr>
            <w:rFonts w:ascii="Cambria Math" w:hAnsi="Cambria Math"/>
          </w:rPr>
          <m:t>+β</m:t>
        </m:r>
        <m:sSub>
          <m:sSubPr>
            <m:ctrlPr>
              <w:rPr>
                <w:rFonts w:ascii="Cambria Math" w:hAnsi="Cambria Math"/>
                <w:i/>
              </w:rPr>
            </m:ctrlPr>
          </m:sSubPr>
          <m:e>
            <m:r>
              <m:rPr>
                <m:sty m:val="bi"/>
              </m:rPr>
              <w:rPr>
                <w:rFonts w:ascii="Cambria Math" w:hAnsi="Cambria Math"/>
              </w:rPr>
              <m:t>Election Violence</m:t>
            </m:r>
          </m:e>
          <m:sub>
            <m:r>
              <m:rPr>
                <m:sty m:val="bi"/>
              </m:rPr>
              <w:rPr>
                <w:rFonts w:ascii="Cambria Math" w:hAnsi="Cambria Math"/>
              </w:rPr>
              <m:t>ijk</m:t>
            </m:r>
          </m:sub>
        </m:sSub>
        <m:r>
          <m:rPr>
            <m:sty m:val="bi"/>
          </m:rPr>
          <w:rPr>
            <w:rFonts w:ascii="Cambria Math" w:hAnsi="Cambria Math"/>
          </w:rPr>
          <m:t>+ β</m:t>
        </m:r>
        <m:sSub>
          <m:sSubPr>
            <m:ctrlPr>
              <w:rPr>
                <w:rFonts w:ascii="Cambria Math" w:hAnsi="Cambria Math"/>
                <w:i/>
              </w:rPr>
            </m:ctrlPr>
          </m:sSubPr>
          <m:e>
            <m:r>
              <m:rPr>
                <m:sty m:val="bi"/>
              </m:rPr>
              <w:rPr>
                <w:rFonts w:ascii="Cambria Math" w:hAnsi="Cambria Math"/>
              </w:rPr>
              <m:t xml:space="preserve">Opposition </m:t>
            </m:r>
          </m:e>
          <m:sub>
            <m:r>
              <m:rPr>
                <m:sty m:val="bi"/>
              </m:rPr>
              <w:rPr>
                <w:rFonts w:ascii="Cambria Math" w:hAnsi="Cambria Math"/>
              </w:rPr>
              <m:t>ijk</m:t>
            </m:r>
          </m:sub>
        </m:sSub>
        <m:r>
          <m:rPr>
            <m:sty m:val="bi"/>
          </m:rPr>
          <w:rPr>
            <w:rFonts w:ascii="Cambria Math" w:hAnsi="Cambria Math"/>
          </w:rPr>
          <m:t xml:space="preserve"> +φ</m:t>
        </m:r>
        <m:sSub>
          <m:sSubPr>
            <m:ctrlPr>
              <w:rPr>
                <w:rFonts w:ascii="Cambria Math" w:hAnsi="Cambria Math"/>
                <w:i/>
              </w:rPr>
            </m:ctrlPr>
          </m:sSubPr>
          <m:e>
            <m:r>
              <m:rPr>
                <m:sty m:val="bi"/>
              </m:rPr>
              <w:rPr>
                <w:rFonts w:ascii="Cambria Math" w:hAnsi="Cambria Math"/>
              </w:rPr>
              <m:t>X</m:t>
            </m:r>
          </m:e>
          <m:sub>
            <m:r>
              <m:rPr>
                <m:sty m:val="bi"/>
              </m:rPr>
              <w:rPr>
                <w:rFonts w:ascii="Cambria Math" w:hAnsi="Cambria Math"/>
              </w:rPr>
              <m:t>ijk</m:t>
            </m:r>
          </m:sub>
        </m:sSub>
        <m:r>
          <m:rPr>
            <m:sty m:val="bi"/>
          </m:rPr>
          <w:rPr>
            <w:rFonts w:ascii="Cambria Math" w:hAnsi="Cambria Math"/>
          </w:rPr>
          <m:t>)</m:t>
        </m:r>
      </m:oMath>
    </w:p>
    <w:p w14:paraId="6FD8FEB6" w14:textId="291C0382" w:rsidR="00474A50" w:rsidRPr="00742172" w:rsidRDefault="00474A50" w:rsidP="00474A50">
      <w:pPr>
        <w:keepNext/>
        <w:spacing w:line="480" w:lineRule="auto"/>
        <w:ind w:firstLine="720"/>
        <w:rPr>
          <w:rFonts w:ascii="Times" w:hAnsi="Times"/>
        </w:rPr>
      </w:pPr>
      <w:r w:rsidRPr="00742172">
        <w:rPr>
          <w:rFonts w:ascii="Times" w:hAnsi="Times"/>
        </w:rPr>
        <w:t xml:space="preserve">Here </w:t>
      </w:r>
      <w:r w:rsidRPr="00742172">
        <w:rPr>
          <w:rFonts w:ascii="Times" w:hAnsi="Times"/>
          <w:i/>
        </w:rPr>
        <w:t>Vote</w:t>
      </w:r>
      <w:r w:rsidRPr="00742172">
        <w:rPr>
          <w:rFonts w:ascii="Times" w:hAnsi="Times"/>
        </w:rPr>
        <w:t xml:space="preserve"> equals one if respondent </w:t>
      </w:r>
      <w:r w:rsidRPr="00742172">
        <w:rPr>
          <w:rFonts w:ascii="Times" w:hAnsi="Times"/>
          <w:i/>
        </w:rPr>
        <w:t>k</w:t>
      </w:r>
      <w:r w:rsidRPr="00742172">
        <w:rPr>
          <w:rFonts w:ascii="Times" w:hAnsi="Times"/>
        </w:rPr>
        <w:t xml:space="preserve"> claims to have voted in election </w:t>
      </w:r>
      <w:r w:rsidRPr="00742172">
        <w:rPr>
          <w:rFonts w:ascii="Times" w:hAnsi="Times"/>
          <w:i/>
        </w:rPr>
        <w:t>j</w:t>
      </w:r>
      <w:r w:rsidRPr="00742172">
        <w:rPr>
          <w:rFonts w:ascii="Times" w:hAnsi="Times"/>
        </w:rPr>
        <w:t xml:space="preserve"> in country </w:t>
      </w:r>
      <w:r w:rsidRPr="00742172">
        <w:rPr>
          <w:rFonts w:ascii="Times" w:hAnsi="Times"/>
          <w:i/>
        </w:rPr>
        <w:t>i</w:t>
      </w:r>
      <w:r w:rsidRPr="00742172">
        <w:rPr>
          <w:rFonts w:ascii="Times" w:hAnsi="Times"/>
        </w:rPr>
        <w:t xml:space="preserve"> and zero if respondent </w:t>
      </w:r>
      <w:r w:rsidRPr="00742172">
        <w:rPr>
          <w:rFonts w:ascii="Times" w:hAnsi="Times"/>
          <w:i/>
        </w:rPr>
        <w:t xml:space="preserve">k </w:t>
      </w:r>
      <w:r w:rsidRPr="00742172">
        <w:rPr>
          <w:rFonts w:ascii="Times" w:hAnsi="Times"/>
        </w:rPr>
        <w:t xml:space="preserve">claims not to have voted.  </w:t>
      </w:r>
      <w:r w:rsidRPr="00742172">
        <w:rPr>
          <w:rFonts w:ascii="Times" w:hAnsi="Times"/>
          <w:i/>
        </w:rPr>
        <w:t xml:space="preserve">Opposition </w:t>
      </w:r>
      <w:r w:rsidRPr="00742172">
        <w:rPr>
          <w:rFonts w:ascii="Times" w:hAnsi="Times"/>
        </w:rPr>
        <w:t>equals one if the respondent claims to support a party other than the incumbent’s</w:t>
      </w:r>
      <w:r w:rsidRPr="00742172">
        <w:rPr>
          <w:rStyle w:val="FootnoteReference"/>
          <w:rFonts w:ascii="Times" w:hAnsi="Times"/>
        </w:rPr>
        <w:footnoteReference w:id="3"/>
      </w:r>
      <w:r w:rsidRPr="00742172">
        <w:rPr>
          <w:rFonts w:ascii="Times" w:hAnsi="Times"/>
        </w:rPr>
        <w:t xml:space="preserve"> and zero if the respondent claims to support the incumbent. Building upon similar models by </w:t>
      </w:r>
      <w:proofErr w:type="spellStart"/>
      <w:r w:rsidRPr="00742172">
        <w:rPr>
          <w:rFonts w:ascii="Times" w:hAnsi="Times"/>
        </w:rPr>
        <w:t>Kuenzi</w:t>
      </w:r>
      <w:proofErr w:type="spellEnd"/>
      <w:r w:rsidRPr="00742172">
        <w:rPr>
          <w:rFonts w:ascii="Times" w:hAnsi="Times"/>
        </w:rPr>
        <w:t xml:space="preserve"> and Lambright,</w:t>
      </w:r>
      <w:r w:rsidRPr="00742172">
        <w:rPr>
          <w:rStyle w:val="FootnoteReference"/>
          <w:rFonts w:ascii="Times" w:hAnsi="Times"/>
        </w:rPr>
        <w:footnoteReference w:id="4"/>
      </w:r>
      <w:r w:rsidRPr="00742172">
        <w:rPr>
          <w:rFonts w:ascii="Times" w:hAnsi="Times"/>
        </w:rPr>
        <w:t xml:space="preserve"> we include controls for demographic and social factors likely to predict turnout in Africa, such as </w:t>
      </w:r>
      <w:r w:rsidRPr="00742172">
        <w:rPr>
          <w:rFonts w:ascii="Times" w:hAnsi="Times"/>
        </w:rPr>
        <w:lastRenderedPageBreak/>
        <w:t>education, age, gender, employment and income.</w:t>
      </w:r>
      <w:r w:rsidRPr="00742172">
        <w:rPr>
          <w:rStyle w:val="FootnoteReference"/>
          <w:rFonts w:ascii="Times" w:hAnsi="Times"/>
        </w:rPr>
        <w:footnoteReference w:id="5"/>
      </w:r>
      <w:r w:rsidRPr="00742172">
        <w:rPr>
          <w:rFonts w:ascii="Times" w:hAnsi="Times"/>
        </w:rPr>
        <w:t xml:space="preserve"> </w:t>
      </w:r>
      <w:r w:rsidR="00DB612E">
        <w:rPr>
          <w:rFonts w:ascii="Times" w:hAnsi="Times"/>
        </w:rPr>
        <w:t xml:space="preserve">Some of these control controls are not shared across the two surveys, and so our control variables are not </w:t>
      </w:r>
      <w:r w:rsidR="00545338">
        <w:rPr>
          <w:rFonts w:ascii="Times" w:hAnsi="Times"/>
        </w:rPr>
        <w:t>the same</w:t>
      </w:r>
      <w:r w:rsidR="00DB612E">
        <w:rPr>
          <w:rFonts w:ascii="Times" w:hAnsi="Times"/>
        </w:rPr>
        <w:t xml:space="preserve"> between all of our models. However our results remain consistent. </w:t>
      </w:r>
      <w:r w:rsidRPr="00742172">
        <w:rPr>
          <w:rFonts w:ascii="Times" w:hAnsi="Times"/>
        </w:rPr>
        <w:t xml:space="preserve">We also include </w:t>
      </w:r>
      <w:r w:rsidR="00545338">
        <w:rPr>
          <w:rFonts w:ascii="Times" w:hAnsi="Times"/>
        </w:rPr>
        <w:t xml:space="preserve">additional </w:t>
      </w:r>
      <w:r w:rsidRPr="00742172">
        <w:rPr>
          <w:rFonts w:ascii="Times" w:hAnsi="Times"/>
        </w:rPr>
        <w:t>country-level controls</w:t>
      </w:r>
      <w:r w:rsidR="00545338">
        <w:rPr>
          <w:rFonts w:ascii="Times" w:hAnsi="Times"/>
        </w:rPr>
        <w:t xml:space="preserve"> which might affect turnout, such as</w:t>
      </w:r>
      <w:r w:rsidRPr="00742172">
        <w:rPr>
          <w:rFonts w:ascii="Times" w:hAnsi="Times"/>
        </w:rPr>
        <w:t xml:space="preserve"> </w:t>
      </w:r>
      <w:r w:rsidRPr="00742172">
        <w:rPr>
          <w:rFonts w:ascii="Times" w:hAnsi="Times"/>
          <w:i/>
        </w:rPr>
        <w:t>Victory Uncertain</w:t>
      </w:r>
      <w:r w:rsidR="00FA7A80">
        <w:rPr>
          <w:rFonts w:ascii="Times" w:hAnsi="Times"/>
        </w:rPr>
        <w:t xml:space="preserve">, </w:t>
      </w:r>
      <w:r w:rsidRPr="00742172">
        <w:rPr>
          <w:rFonts w:ascii="Times" w:hAnsi="Times"/>
          <w:i/>
        </w:rPr>
        <w:t>Polity2</w:t>
      </w:r>
      <w:r w:rsidR="00FA7A80">
        <w:rPr>
          <w:rFonts w:ascii="Times" w:hAnsi="Times"/>
          <w:i/>
        </w:rPr>
        <w:t>, Multi-Round Voting,</w:t>
      </w:r>
      <w:r w:rsidR="00FA7A80">
        <w:rPr>
          <w:rFonts w:ascii="Times" w:hAnsi="Times"/>
        </w:rPr>
        <w:t xml:space="preserve"> and </w:t>
      </w:r>
      <w:r w:rsidR="00FA7A80">
        <w:rPr>
          <w:rFonts w:ascii="Times" w:hAnsi="Times"/>
          <w:i/>
        </w:rPr>
        <w:t>Compulsory Voting</w:t>
      </w:r>
      <w:r w:rsidRPr="00742172">
        <w:rPr>
          <w:rFonts w:ascii="Times" w:hAnsi="Times"/>
        </w:rPr>
        <w:t>.</w:t>
      </w:r>
      <w:r w:rsidR="00102152">
        <w:rPr>
          <w:rStyle w:val="FootnoteReference"/>
          <w:rFonts w:ascii="Times" w:hAnsi="Times"/>
        </w:rPr>
        <w:footnoteReference w:id="6"/>
      </w:r>
      <w:r w:rsidR="00DB612E">
        <w:rPr>
          <w:rFonts w:ascii="Times" w:hAnsi="Times"/>
        </w:rPr>
        <w:t xml:space="preserve"> </w:t>
      </w:r>
      <w:r>
        <w:rPr>
          <w:rFonts w:ascii="Times" w:hAnsi="Times"/>
        </w:rPr>
        <w:t xml:space="preserve">We </w:t>
      </w:r>
      <w:r w:rsidRPr="00742172">
        <w:rPr>
          <w:rFonts w:ascii="Times" w:hAnsi="Times"/>
        </w:rPr>
        <w:t xml:space="preserve">describe the coding details and summary statistics for all controls in </w:t>
      </w:r>
      <w:r>
        <w:rPr>
          <w:rFonts w:ascii="Times" w:hAnsi="Times"/>
        </w:rPr>
        <w:t>A</w:t>
      </w:r>
      <w:r w:rsidRPr="00742172">
        <w:rPr>
          <w:rFonts w:ascii="Times" w:hAnsi="Times"/>
        </w:rPr>
        <w:t>ppendix</w:t>
      </w:r>
      <w:r>
        <w:rPr>
          <w:rFonts w:ascii="Times" w:hAnsi="Times"/>
        </w:rPr>
        <w:t xml:space="preserve"> B</w:t>
      </w:r>
      <w:r w:rsidRPr="00742172">
        <w:rPr>
          <w:rFonts w:ascii="Times" w:hAnsi="Times"/>
        </w:rPr>
        <w:t xml:space="preserve">. </w:t>
      </w:r>
    </w:p>
    <w:p w14:paraId="72B08AAB" w14:textId="1BA62F11" w:rsidR="00474A50" w:rsidRPr="00742172" w:rsidRDefault="00474A50" w:rsidP="00474A50">
      <w:pPr>
        <w:keepNext/>
        <w:spacing w:line="480" w:lineRule="auto"/>
        <w:ind w:firstLine="720"/>
        <w:rPr>
          <w:rFonts w:ascii="Times" w:hAnsi="Times"/>
        </w:rPr>
      </w:pPr>
      <w:r w:rsidRPr="00742172">
        <w:rPr>
          <w:rFonts w:ascii="Times" w:hAnsi="Times"/>
        </w:rPr>
        <w:t xml:space="preserve">The results are consisted with our hypothesis. Column 1 of </w:t>
      </w:r>
      <w:r w:rsidR="00DB612E">
        <w:rPr>
          <w:rFonts w:ascii="Times" w:hAnsi="Times"/>
        </w:rPr>
        <w:t xml:space="preserve">Table </w:t>
      </w:r>
      <w:r w:rsidR="004349C4">
        <w:rPr>
          <w:rFonts w:ascii="Times" w:hAnsi="Times"/>
        </w:rPr>
        <w:t>A</w:t>
      </w:r>
      <w:r w:rsidR="00DB612E">
        <w:rPr>
          <w:rFonts w:ascii="Times" w:hAnsi="Times"/>
        </w:rPr>
        <w:t>1</w:t>
      </w:r>
      <w:r w:rsidRPr="00742172">
        <w:rPr>
          <w:rFonts w:ascii="Times" w:hAnsi="Times"/>
        </w:rPr>
        <w:t xml:space="preserve"> reports the independent effect of </w:t>
      </w:r>
      <w:r w:rsidRPr="00742172">
        <w:rPr>
          <w:rFonts w:ascii="Times" w:hAnsi="Times"/>
          <w:i/>
        </w:rPr>
        <w:t xml:space="preserve">Pre-Election Violence </w:t>
      </w:r>
      <w:r w:rsidRPr="00742172">
        <w:rPr>
          <w:rFonts w:ascii="Times" w:hAnsi="Times"/>
        </w:rPr>
        <w:t>and</w:t>
      </w:r>
      <w:r w:rsidRPr="00742172">
        <w:rPr>
          <w:rFonts w:ascii="Times" w:hAnsi="Times"/>
          <w:i/>
        </w:rPr>
        <w:t xml:space="preserve"> Opposition</w:t>
      </w:r>
      <w:r w:rsidRPr="00742172">
        <w:rPr>
          <w:rFonts w:ascii="Times" w:hAnsi="Times"/>
        </w:rPr>
        <w:t xml:space="preserve"> and </w:t>
      </w:r>
      <w:r w:rsidR="001B155E">
        <w:rPr>
          <w:rFonts w:ascii="Times" w:hAnsi="Times"/>
        </w:rPr>
        <w:t xml:space="preserve">shows no significant overall effect of </w:t>
      </w:r>
      <w:r w:rsidR="001B155E">
        <w:rPr>
          <w:rFonts w:ascii="Times" w:hAnsi="Times"/>
          <w:i/>
        </w:rPr>
        <w:t>Pre-Election Violence</w:t>
      </w:r>
      <w:r w:rsidRPr="00742172">
        <w:rPr>
          <w:rFonts w:ascii="Times" w:hAnsi="Times"/>
          <w:i/>
        </w:rPr>
        <w:t>.</w:t>
      </w:r>
      <w:r w:rsidRPr="00742172">
        <w:rPr>
          <w:rFonts w:ascii="Times" w:hAnsi="Times"/>
        </w:rPr>
        <w:t xml:space="preserve"> </w:t>
      </w:r>
      <w:r w:rsidR="001B155E">
        <w:rPr>
          <w:rFonts w:ascii="Times" w:hAnsi="Times"/>
        </w:rPr>
        <w:t xml:space="preserve">This is consistent with the relatively weak effects of pre-election violence found using the cross-national turnout data. </w:t>
      </w:r>
      <w:r w:rsidRPr="00742172">
        <w:rPr>
          <w:rFonts w:ascii="Times" w:hAnsi="Times"/>
        </w:rPr>
        <w:t>Column</w:t>
      </w:r>
      <w:r w:rsidR="001B155E">
        <w:rPr>
          <w:rFonts w:ascii="Times" w:hAnsi="Times"/>
        </w:rPr>
        <w:t>s</w:t>
      </w:r>
      <w:r w:rsidRPr="00742172">
        <w:rPr>
          <w:rFonts w:ascii="Times" w:hAnsi="Times"/>
        </w:rPr>
        <w:t xml:space="preserve"> 2</w:t>
      </w:r>
      <w:r w:rsidR="001B155E">
        <w:rPr>
          <w:rFonts w:ascii="Times" w:hAnsi="Times"/>
        </w:rPr>
        <w:t>-4</w:t>
      </w:r>
      <w:r w:rsidRPr="00742172">
        <w:rPr>
          <w:rFonts w:ascii="Times" w:hAnsi="Times"/>
        </w:rPr>
        <w:t xml:space="preserve"> include an interaction demonstrating that the effect of violence differs between oppos</w:t>
      </w:r>
      <w:r w:rsidR="001B155E">
        <w:rPr>
          <w:rFonts w:ascii="Times" w:hAnsi="Times"/>
        </w:rPr>
        <w:t xml:space="preserve">ition and incumbent supporters. </w:t>
      </w:r>
      <w:r w:rsidR="007B1EF1">
        <w:rPr>
          <w:rFonts w:ascii="Times" w:hAnsi="Times"/>
        </w:rPr>
        <w:t>Overall we estimate that</w:t>
      </w:r>
      <w:r w:rsidR="001B155E">
        <w:rPr>
          <w:rFonts w:ascii="Times" w:hAnsi="Times"/>
        </w:rPr>
        <w:t xml:space="preserve"> </w:t>
      </w:r>
      <w:r w:rsidRPr="00742172">
        <w:rPr>
          <w:rFonts w:ascii="Times" w:hAnsi="Times"/>
        </w:rPr>
        <w:t xml:space="preserve">incumbent supporters are approximately </w:t>
      </w:r>
      <w:r w:rsidR="001B155E">
        <w:rPr>
          <w:rFonts w:ascii="Times" w:hAnsi="Times"/>
        </w:rPr>
        <w:t>2.8</w:t>
      </w:r>
      <w:r w:rsidRPr="00742172">
        <w:rPr>
          <w:rFonts w:ascii="Times" w:hAnsi="Times"/>
        </w:rPr>
        <w:t xml:space="preserve">% more likely to vote than opposition supporters </w:t>
      </w:r>
      <w:r w:rsidR="001B155E">
        <w:rPr>
          <w:rFonts w:ascii="Times" w:hAnsi="Times"/>
        </w:rPr>
        <w:t xml:space="preserve">in violent </w:t>
      </w:r>
      <w:r w:rsidRPr="00742172">
        <w:rPr>
          <w:rFonts w:ascii="Times" w:hAnsi="Times"/>
        </w:rPr>
        <w:t>elections.</w:t>
      </w:r>
      <w:r w:rsidR="001B155E">
        <w:rPr>
          <w:rFonts w:ascii="Times" w:hAnsi="Times"/>
        </w:rPr>
        <w:t xml:space="preserve"> There is no significant difference in </w:t>
      </w:r>
      <w:r w:rsidR="007B1EF1">
        <w:rPr>
          <w:rFonts w:ascii="Times" w:hAnsi="Times"/>
        </w:rPr>
        <w:t xml:space="preserve">turnout between opposition and incumbent supporters in </w:t>
      </w:r>
      <w:r w:rsidR="001B155E">
        <w:rPr>
          <w:rFonts w:ascii="Times" w:hAnsi="Times"/>
        </w:rPr>
        <w:t xml:space="preserve">non-violent elections. </w:t>
      </w:r>
      <w:r w:rsidRPr="00742172">
        <w:rPr>
          <w:rFonts w:ascii="Times" w:hAnsi="Times"/>
        </w:rPr>
        <w:t xml:space="preserve"> </w:t>
      </w:r>
      <w:r w:rsidR="00DB612E">
        <w:rPr>
          <w:rFonts w:ascii="Times" w:hAnsi="Times"/>
        </w:rPr>
        <w:t xml:space="preserve">These effect sizes are similar even when we limit the sample to </w:t>
      </w:r>
      <w:proofErr w:type="spellStart"/>
      <w:r w:rsidR="00DB612E">
        <w:rPr>
          <w:rFonts w:ascii="Times" w:hAnsi="Times"/>
        </w:rPr>
        <w:t>Afrobarometer</w:t>
      </w:r>
      <w:proofErr w:type="spellEnd"/>
      <w:r w:rsidR="00DB612E">
        <w:rPr>
          <w:rFonts w:ascii="Times" w:hAnsi="Times"/>
        </w:rPr>
        <w:t xml:space="preserve"> or America</w:t>
      </w:r>
      <w:r w:rsidR="007B1EF1">
        <w:rPr>
          <w:rFonts w:ascii="Times" w:hAnsi="Times"/>
        </w:rPr>
        <w:t>s</w:t>
      </w:r>
      <w:r w:rsidR="00DB612E">
        <w:rPr>
          <w:rFonts w:ascii="Times" w:hAnsi="Times"/>
        </w:rPr>
        <w:t xml:space="preserve"> Barometer surveys. These effects are</w:t>
      </w:r>
      <w:r w:rsidRPr="00742172">
        <w:rPr>
          <w:rFonts w:ascii="Times" w:hAnsi="Times"/>
        </w:rPr>
        <w:t xml:space="preserve"> substantive</w:t>
      </w:r>
      <w:r w:rsidR="001B155E">
        <w:rPr>
          <w:rFonts w:ascii="Times" w:hAnsi="Times"/>
        </w:rPr>
        <w:t>, and potentially pivotal in close elections</w:t>
      </w:r>
      <w:r w:rsidR="00DB612E">
        <w:rPr>
          <w:rFonts w:ascii="Times" w:hAnsi="Times"/>
        </w:rPr>
        <w:t>. For</w:t>
      </w:r>
      <w:r w:rsidRPr="00742172">
        <w:rPr>
          <w:rFonts w:ascii="Times" w:hAnsi="Times"/>
        </w:rPr>
        <w:t xml:space="preserve"> comparison, employment increases a responde</w:t>
      </w:r>
      <w:r w:rsidR="00DB612E">
        <w:rPr>
          <w:rFonts w:ascii="Times" w:hAnsi="Times"/>
        </w:rPr>
        <w:t>nt’s likelihood of voting by 7.9</w:t>
      </w:r>
      <w:r w:rsidRPr="00742172">
        <w:rPr>
          <w:rFonts w:ascii="Times" w:hAnsi="Times"/>
        </w:rPr>
        <w:t xml:space="preserve">%. </w:t>
      </w:r>
      <w:r w:rsidR="00DB612E">
        <w:rPr>
          <w:rFonts w:ascii="Times" w:hAnsi="Times"/>
        </w:rPr>
        <w:t>We plot these effects in Figures A1-A3.</w:t>
      </w:r>
    </w:p>
    <w:p w14:paraId="761B0345" w14:textId="77777777" w:rsidR="00C52361" w:rsidRDefault="00C52361" w:rsidP="007655BF">
      <w:pPr>
        <w:keepNext/>
        <w:spacing w:line="480" w:lineRule="auto"/>
        <w:ind w:firstLine="720"/>
        <w:rPr>
          <w:rFonts w:ascii="Times" w:hAnsi="Times"/>
        </w:rPr>
      </w:pPr>
    </w:p>
    <w:p w14:paraId="7FA8C2A4" w14:textId="2576D8EF" w:rsidR="00C52361" w:rsidRDefault="00C52361" w:rsidP="007655BF">
      <w:pPr>
        <w:keepNext/>
        <w:spacing w:line="480" w:lineRule="auto"/>
        <w:ind w:firstLine="720"/>
        <w:rPr>
          <w:rFonts w:ascii="Times" w:hAnsi="Times"/>
        </w:rPr>
      </w:pPr>
      <w:r>
        <w:rPr>
          <w:rFonts w:ascii="Times" w:hAnsi="Times"/>
        </w:rPr>
        <w:t>There are several challenges in interpreting these results. First, i</w:t>
      </w:r>
      <w:r w:rsidRPr="00C52361">
        <w:rPr>
          <w:rFonts w:ascii="Times" w:hAnsi="Times"/>
        </w:rPr>
        <w:t xml:space="preserve">t is possible that respondents, when faced with the threat of violence, will lie about their true party preferences </w:t>
      </w:r>
      <w:r w:rsidRPr="00C52361">
        <w:rPr>
          <w:rFonts w:ascii="Times" w:hAnsi="Times"/>
        </w:rPr>
        <w:lastRenderedPageBreak/>
        <w:t>and turnout decisions. This kind of response bias would likely prejudice us against a significant finding since threatened voters are likely to under-report turnout or exaggerate their support for incumbent parties (</w:t>
      </w:r>
      <w:r w:rsidR="007F7358">
        <w:rPr>
          <w:rFonts w:ascii="Times" w:hAnsi="Times"/>
        </w:rPr>
        <w:t>Jung</w:t>
      </w:r>
      <w:r w:rsidRPr="00C52361">
        <w:rPr>
          <w:rFonts w:ascii="Times" w:hAnsi="Times"/>
        </w:rPr>
        <w:t xml:space="preserve"> et al. 2014).</w:t>
      </w:r>
      <w:r>
        <w:rPr>
          <w:rFonts w:ascii="Times" w:hAnsi="Times"/>
        </w:rPr>
        <w:t xml:space="preserve"> A second challenge is that not all respondents in a violent election are necessarily exposed to violence. </w:t>
      </w:r>
      <w:r w:rsidR="00F61BF8">
        <w:rPr>
          <w:rFonts w:ascii="Times" w:hAnsi="Times"/>
        </w:rPr>
        <w:t xml:space="preserve">To the extent this is a problem it is likely </w:t>
      </w:r>
      <w:r>
        <w:rPr>
          <w:rFonts w:ascii="Times" w:hAnsi="Times"/>
        </w:rPr>
        <w:t xml:space="preserve">to lead to weaker results; however </w:t>
      </w:r>
      <w:r w:rsidR="00F61BF8">
        <w:rPr>
          <w:rFonts w:ascii="Times" w:hAnsi="Times"/>
        </w:rPr>
        <w:t xml:space="preserve">we think </w:t>
      </w:r>
      <w:r>
        <w:rPr>
          <w:rFonts w:ascii="Times" w:hAnsi="Times"/>
        </w:rPr>
        <w:t>it reasonable to believe that most respondents in violent elections are going to be aware of the possible threat of violence, even if they are not exposed directly</w:t>
      </w:r>
      <w:r w:rsidR="00F61BF8">
        <w:rPr>
          <w:rFonts w:ascii="Times" w:hAnsi="Times"/>
        </w:rPr>
        <w:t>. As noted by several studies, election violence is frequently well reported in local and national media outlets prior to the election</w:t>
      </w:r>
      <w:r>
        <w:rPr>
          <w:rFonts w:ascii="Times" w:hAnsi="Times"/>
        </w:rPr>
        <w:t>.</w:t>
      </w:r>
      <w:r w:rsidR="00F61BF8">
        <w:rPr>
          <w:rStyle w:val="FootnoteReference"/>
          <w:rFonts w:ascii="Times" w:hAnsi="Times"/>
        </w:rPr>
        <w:footnoteReference w:id="7"/>
      </w:r>
      <w:r>
        <w:rPr>
          <w:rFonts w:ascii="Times" w:hAnsi="Times"/>
        </w:rPr>
        <w:t xml:space="preserve"> </w:t>
      </w:r>
    </w:p>
    <w:p w14:paraId="79C4BA61" w14:textId="426B75D0" w:rsidR="00474A50" w:rsidRPr="00474A50" w:rsidRDefault="007655BF" w:rsidP="007655BF">
      <w:pPr>
        <w:keepNext/>
        <w:spacing w:line="480" w:lineRule="auto"/>
        <w:ind w:firstLine="720"/>
        <w:rPr>
          <w:rFonts w:ascii="Times" w:hAnsi="Times"/>
        </w:rPr>
      </w:pPr>
      <w:r>
        <w:rPr>
          <w:rFonts w:ascii="Times" w:hAnsi="Times"/>
        </w:rPr>
        <w:t>W</w:t>
      </w:r>
      <w:r w:rsidR="00474A50" w:rsidRPr="00742172">
        <w:rPr>
          <w:rFonts w:ascii="Times" w:hAnsi="Times"/>
        </w:rPr>
        <w:t xml:space="preserve">e interpret these results </w:t>
      </w:r>
      <w:r>
        <w:rPr>
          <w:rFonts w:ascii="Times" w:hAnsi="Times"/>
        </w:rPr>
        <w:t xml:space="preserve">– along with the estimates printed in the main draft – </w:t>
      </w:r>
      <w:r w:rsidR="00474A50" w:rsidRPr="00742172">
        <w:rPr>
          <w:rFonts w:ascii="Times" w:hAnsi="Times"/>
        </w:rPr>
        <w:t xml:space="preserve">as preliminary evidence that violence successfully coerces incumbent supporters into turning out on </w:t>
      </w:r>
      <w:proofErr w:type="gramStart"/>
      <w:r w:rsidR="00474A50" w:rsidRPr="00742172">
        <w:rPr>
          <w:rFonts w:ascii="Times" w:hAnsi="Times"/>
        </w:rPr>
        <w:t>election day</w:t>
      </w:r>
      <w:proofErr w:type="gramEnd"/>
      <w:r w:rsidR="00474A50" w:rsidRPr="00742172">
        <w:rPr>
          <w:rFonts w:ascii="Times" w:hAnsi="Times"/>
        </w:rPr>
        <w:t xml:space="preserve"> or, equivalently, violence may be coercing opposition supporters into staying home—we cannot conclusively differentiate in this paper. Either way, these effects are electorally advantageous to incumbents, and potentially decisive in close </w:t>
      </w:r>
      <w:r w:rsidR="00474A50" w:rsidRPr="00474A50">
        <w:rPr>
          <w:rFonts w:ascii="Times" w:hAnsi="Times"/>
        </w:rPr>
        <w:t>elections.</w:t>
      </w:r>
      <w:r w:rsidR="00474A50" w:rsidRPr="00474A50">
        <w:rPr>
          <w:rStyle w:val="CommentReference"/>
          <w:rFonts w:ascii="Times" w:hAnsi="Times"/>
          <w:sz w:val="24"/>
          <w:szCs w:val="24"/>
        </w:rPr>
        <w:t xml:space="preserve"> We are the first (to our knowledge) to demonstrate that incumbent and opposition groups respond differently to violence</w:t>
      </w:r>
      <w:r w:rsidR="00474A50" w:rsidRPr="00474A50">
        <w:rPr>
          <w:rFonts w:ascii="Times" w:hAnsi="Times"/>
        </w:rPr>
        <w:t>.</w:t>
      </w:r>
      <w:r w:rsidR="00474A50" w:rsidRPr="00474A50">
        <w:rPr>
          <w:rStyle w:val="FootnoteReference"/>
          <w:rFonts w:ascii="Times" w:hAnsi="Times"/>
        </w:rPr>
        <w:footnoteReference w:id="8"/>
      </w:r>
      <w:r w:rsidR="00474A50" w:rsidRPr="00474A50">
        <w:rPr>
          <w:rFonts w:ascii="Times" w:hAnsi="Times"/>
        </w:rPr>
        <w:t xml:space="preserve"> </w:t>
      </w:r>
    </w:p>
    <w:p w14:paraId="28E12DEA" w14:textId="77777777" w:rsidR="0006270A" w:rsidRDefault="0006270A">
      <w:pPr>
        <w:spacing w:after="200" w:line="276" w:lineRule="auto"/>
        <w:rPr>
          <w:rStyle w:val="Strong"/>
          <w:rFonts w:ascii="Times" w:hAnsi="Times"/>
        </w:rPr>
      </w:pPr>
      <w:r>
        <w:rPr>
          <w:rStyle w:val="Strong"/>
          <w:rFonts w:ascii="Times" w:hAnsi="Times"/>
        </w:rPr>
        <w:br w:type="page"/>
      </w:r>
    </w:p>
    <w:p w14:paraId="26906E94" w14:textId="70E1FE2E" w:rsidR="00474A50" w:rsidRPr="00742172" w:rsidRDefault="00474A50" w:rsidP="00DB612E">
      <w:pPr>
        <w:rPr>
          <w:rStyle w:val="Strong"/>
          <w:rFonts w:ascii="Times" w:hAnsi="Times"/>
        </w:rPr>
      </w:pPr>
      <w:r w:rsidRPr="00742172">
        <w:rPr>
          <w:rStyle w:val="Strong"/>
          <w:rFonts w:ascii="Times" w:hAnsi="Times"/>
        </w:rPr>
        <w:lastRenderedPageBreak/>
        <w:t xml:space="preserve">Table </w:t>
      </w:r>
      <w:r>
        <w:rPr>
          <w:rStyle w:val="Strong"/>
          <w:rFonts w:ascii="Times" w:hAnsi="Times"/>
        </w:rPr>
        <w:t>A1</w:t>
      </w:r>
      <w:r w:rsidRPr="00742172">
        <w:rPr>
          <w:rStyle w:val="Strong"/>
          <w:rFonts w:ascii="Times" w:hAnsi="Times"/>
        </w:rPr>
        <w:t xml:space="preserve">: The Effect of Pre-Election Violence on </w:t>
      </w:r>
      <w:r w:rsidR="00CB2835">
        <w:rPr>
          <w:rStyle w:val="Strong"/>
          <w:rFonts w:ascii="Times" w:hAnsi="Times"/>
        </w:rPr>
        <w:t>Reported Turnout</w:t>
      </w:r>
    </w:p>
    <w:tbl>
      <w:tblPr>
        <w:tblW w:w="5000" w:type="pct"/>
        <w:tblLayout w:type="fixed"/>
        <w:tblLook w:val="04A0" w:firstRow="1" w:lastRow="0" w:firstColumn="1" w:lastColumn="0" w:noHBand="0" w:noVBand="1"/>
      </w:tblPr>
      <w:tblGrid>
        <w:gridCol w:w="3652"/>
        <w:gridCol w:w="1445"/>
        <w:gridCol w:w="1383"/>
        <w:gridCol w:w="1381"/>
        <w:gridCol w:w="1381"/>
      </w:tblGrid>
      <w:tr w:rsidR="00232695" w:rsidRPr="00742172" w14:paraId="3289246D" w14:textId="1EFEDDEF" w:rsidTr="00CB2835">
        <w:trPr>
          <w:trHeight w:val="255"/>
        </w:trPr>
        <w:tc>
          <w:tcPr>
            <w:tcW w:w="1976" w:type="pct"/>
            <w:tcBorders>
              <w:top w:val="single" w:sz="4" w:space="0" w:color="auto"/>
              <w:left w:val="nil"/>
              <w:bottom w:val="nil"/>
              <w:right w:val="nil"/>
            </w:tcBorders>
            <w:shd w:val="clear" w:color="auto" w:fill="auto"/>
            <w:noWrap/>
            <w:vAlign w:val="bottom"/>
            <w:hideMark/>
          </w:tcPr>
          <w:p w14:paraId="0DEEF37E" w14:textId="77777777" w:rsidR="00232695" w:rsidRPr="00742172" w:rsidRDefault="00232695" w:rsidP="00474A50">
            <w:pPr>
              <w:keepNext/>
              <w:widowControl w:val="0"/>
              <w:jc w:val="center"/>
              <w:rPr>
                <w:rFonts w:ascii="Times" w:hAnsi="Times"/>
              </w:rPr>
            </w:pPr>
            <w:r w:rsidRPr="00742172">
              <w:rPr>
                <w:rFonts w:ascii="Times" w:hAnsi="Times"/>
              </w:rPr>
              <w:t> </w:t>
            </w:r>
          </w:p>
        </w:tc>
        <w:tc>
          <w:tcPr>
            <w:tcW w:w="782" w:type="pct"/>
            <w:tcBorders>
              <w:top w:val="single" w:sz="4" w:space="0" w:color="auto"/>
              <w:left w:val="nil"/>
              <w:bottom w:val="nil"/>
              <w:right w:val="nil"/>
            </w:tcBorders>
            <w:shd w:val="clear" w:color="auto" w:fill="auto"/>
            <w:noWrap/>
            <w:vAlign w:val="bottom"/>
            <w:hideMark/>
          </w:tcPr>
          <w:p w14:paraId="22FFE671" w14:textId="77777777" w:rsidR="00232695" w:rsidRPr="00742172" w:rsidRDefault="00232695" w:rsidP="00474A50">
            <w:pPr>
              <w:keepNext/>
              <w:widowControl w:val="0"/>
              <w:jc w:val="center"/>
              <w:rPr>
                <w:rFonts w:ascii="Times" w:hAnsi="Times"/>
              </w:rPr>
            </w:pPr>
            <w:r w:rsidRPr="00742172">
              <w:rPr>
                <w:rFonts w:ascii="Times" w:hAnsi="Times"/>
              </w:rPr>
              <w:t>(1)</w:t>
            </w:r>
          </w:p>
        </w:tc>
        <w:tc>
          <w:tcPr>
            <w:tcW w:w="748" w:type="pct"/>
            <w:tcBorders>
              <w:top w:val="single" w:sz="4" w:space="0" w:color="auto"/>
              <w:left w:val="nil"/>
              <w:bottom w:val="nil"/>
              <w:right w:val="nil"/>
            </w:tcBorders>
            <w:shd w:val="clear" w:color="auto" w:fill="auto"/>
            <w:noWrap/>
            <w:vAlign w:val="bottom"/>
            <w:hideMark/>
          </w:tcPr>
          <w:p w14:paraId="4E384355" w14:textId="77777777" w:rsidR="00232695" w:rsidRPr="00742172" w:rsidRDefault="00232695" w:rsidP="00474A50">
            <w:pPr>
              <w:keepNext/>
              <w:widowControl w:val="0"/>
              <w:jc w:val="center"/>
              <w:rPr>
                <w:rFonts w:ascii="Times" w:hAnsi="Times"/>
              </w:rPr>
            </w:pPr>
            <w:r w:rsidRPr="00742172">
              <w:rPr>
                <w:rFonts w:ascii="Times" w:hAnsi="Times"/>
              </w:rPr>
              <w:t>(2)</w:t>
            </w:r>
          </w:p>
        </w:tc>
        <w:tc>
          <w:tcPr>
            <w:tcW w:w="747" w:type="pct"/>
            <w:tcBorders>
              <w:top w:val="single" w:sz="4" w:space="0" w:color="auto"/>
              <w:left w:val="nil"/>
              <w:bottom w:val="nil"/>
              <w:right w:val="nil"/>
            </w:tcBorders>
          </w:tcPr>
          <w:p w14:paraId="5F7BFC41" w14:textId="77777777" w:rsidR="00232695" w:rsidRPr="00742172" w:rsidRDefault="00232695" w:rsidP="00474A50">
            <w:pPr>
              <w:keepNext/>
              <w:widowControl w:val="0"/>
              <w:jc w:val="center"/>
              <w:rPr>
                <w:rFonts w:ascii="Times" w:hAnsi="Times"/>
              </w:rPr>
            </w:pPr>
            <w:r w:rsidRPr="00742172">
              <w:rPr>
                <w:rFonts w:ascii="Times" w:hAnsi="Times"/>
              </w:rPr>
              <w:t>(3)</w:t>
            </w:r>
          </w:p>
        </w:tc>
        <w:tc>
          <w:tcPr>
            <w:tcW w:w="747" w:type="pct"/>
            <w:tcBorders>
              <w:top w:val="single" w:sz="4" w:space="0" w:color="auto"/>
              <w:left w:val="nil"/>
              <w:bottom w:val="nil"/>
              <w:right w:val="nil"/>
            </w:tcBorders>
          </w:tcPr>
          <w:p w14:paraId="3294ED38" w14:textId="26CD29DE" w:rsidR="00232695" w:rsidRPr="00742172" w:rsidRDefault="00232695" w:rsidP="00232695">
            <w:pPr>
              <w:keepNext/>
              <w:widowControl w:val="0"/>
              <w:jc w:val="center"/>
              <w:rPr>
                <w:rFonts w:ascii="Times" w:hAnsi="Times"/>
              </w:rPr>
            </w:pPr>
            <w:r w:rsidRPr="00742172">
              <w:rPr>
                <w:rFonts w:ascii="Times" w:hAnsi="Times"/>
              </w:rPr>
              <w:t>(</w:t>
            </w:r>
            <w:r>
              <w:rPr>
                <w:rFonts w:ascii="Times" w:hAnsi="Times"/>
              </w:rPr>
              <w:t>4</w:t>
            </w:r>
            <w:r w:rsidRPr="00742172">
              <w:rPr>
                <w:rFonts w:ascii="Times" w:hAnsi="Times"/>
              </w:rPr>
              <w:t>)</w:t>
            </w:r>
          </w:p>
        </w:tc>
      </w:tr>
      <w:tr w:rsidR="00232695" w:rsidRPr="00742172" w14:paraId="16645D2F" w14:textId="165D5D8E" w:rsidTr="00CB2835">
        <w:trPr>
          <w:trHeight w:val="255"/>
        </w:trPr>
        <w:tc>
          <w:tcPr>
            <w:tcW w:w="1976" w:type="pct"/>
            <w:tcBorders>
              <w:top w:val="nil"/>
              <w:left w:val="nil"/>
              <w:bottom w:val="single" w:sz="4" w:space="0" w:color="auto"/>
              <w:right w:val="nil"/>
            </w:tcBorders>
            <w:shd w:val="clear" w:color="auto" w:fill="auto"/>
            <w:noWrap/>
            <w:vAlign w:val="bottom"/>
            <w:hideMark/>
          </w:tcPr>
          <w:p w14:paraId="52474921" w14:textId="77777777" w:rsidR="00232695" w:rsidRPr="00CB2835" w:rsidRDefault="00232695" w:rsidP="00474A50">
            <w:pPr>
              <w:keepNext/>
              <w:widowControl w:val="0"/>
              <w:jc w:val="center"/>
            </w:pPr>
          </w:p>
        </w:tc>
        <w:tc>
          <w:tcPr>
            <w:tcW w:w="782" w:type="pct"/>
            <w:tcBorders>
              <w:top w:val="nil"/>
              <w:left w:val="nil"/>
              <w:bottom w:val="single" w:sz="4" w:space="0" w:color="auto"/>
              <w:right w:val="nil"/>
            </w:tcBorders>
            <w:shd w:val="clear" w:color="auto" w:fill="auto"/>
            <w:noWrap/>
            <w:vAlign w:val="bottom"/>
            <w:hideMark/>
          </w:tcPr>
          <w:p w14:paraId="13CD6789" w14:textId="77777777" w:rsidR="00232695" w:rsidRPr="00CB2835" w:rsidRDefault="00232695" w:rsidP="00474A50">
            <w:pPr>
              <w:keepNext/>
              <w:widowControl w:val="0"/>
              <w:jc w:val="center"/>
              <w:rPr>
                <w:i/>
              </w:rPr>
            </w:pPr>
            <w:r w:rsidRPr="00CB2835">
              <w:rPr>
                <w:i/>
              </w:rPr>
              <w:t>Vote</w:t>
            </w:r>
          </w:p>
        </w:tc>
        <w:tc>
          <w:tcPr>
            <w:tcW w:w="748" w:type="pct"/>
            <w:tcBorders>
              <w:top w:val="nil"/>
              <w:left w:val="nil"/>
              <w:bottom w:val="single" w:sz="4" w:space="0" w:color="auto"/>
              <w:right w:val="nil"/>
            </w:tcBorders>
            <w:shd w:val="clear" w:color="auto" w:fill="auto"/>
            <w:noWrap/>
            <w:vAlign w:val="bottom"/>
            <w:hideMark/>
          </w:tcPr>
          <w:p w14:paraId="4A099F80" w14:textId="77777777" w:rsidR="00232695" w:rsidRPr="00CB2835" w:rsidRDefault="00232695" w:rsidP="00474A50">
            <w:pPr>
              <w:keepNext/>
              <w:widowControl w:val="0"/>
              <w:jc w:val="center"/>
              <w:rPr>
                <w:i/>
              </w:rPr>
            </w:pPr>
            <w:r w:rsidRPr="00CB2835">
              <w:rPr>
                <w:i/>
              </w:rPr>
              <w:t>Vote</w:t>
            </w:r>
          </w:p>
        </w:tc>
        <w:tc>
          <w:tcPr>
            <w:tcW w:w="747" w:type="pct"/>
            <w:tcBorders>
              <w:top w:val="nil"/>
              <w:left w:val="nil"/>
              <w:bottom w:val="single" w:sz="4" w:space="0" w:color="auto"/>
              <w:right w:val="nil"/>
            </w:tcBorders>
          </w:tcPr>
          <w:p w14:paraId="6E38DC32" w14:textId="77777777" w:rsidR="00232695" w:rsidRPr="00CB2835" w:rsidRDefault="00232695" w:rsidP="00474A50">
            <w:pPr>
              <w:keepNext/>
              <w:widowControl w:val="0"/>
              <w:jc w:val="center"/>
              <w:rPr>
                <w:i/>
              </w:rPr>
            </w:pPr>
            <w:r w:rsidRPr="00CB2835">
              <w:rPr>
                <w:i/>
              </w:rPr>
              <w:t>Vote</w:t>
            </w:r>
          </w:p>
        </w:tc>
        <w:tc>
          <w:tcPr>
            <w:tcW w:w="747" w:type="pct"/>
            <w:tcBorders>
              <w:top w:val="nil"/>
              <w:left w:val="nil"/>
              <w:bottom w:val="single" w:sz="4" w:space="0" w:color="auto"/>
              <w:right w:val="nil"/>
            </w:tcBorders>
          </w:tcPr>
          <w:p w14:paraId="16DACCC2" w14:textId="05C0DA7C" w:rsidR="00232695" w:rsidRPr="00CB2835" w:rsidRDefault="00232695" w:rsidP="00474A50">
            <w:pPr>
              <w:keepNext/>
              <w:widowControl w:val="0"/>
              <w:jc w:val="center"/>
              <w:rPr>
                <w:i/>
              </w:rPr>
            </w:pPr>
            <w:r w:rsidRPr="00CB2835">
              <w:rPr>
                <w:i/>
              </w:rPr>
              <w:t>Vote</w:t>
            </w:r>
          </w:p>
        </w:tc>
      </w:tr>
      <w:tr w:rsidR="00232695" w:rsidRPr="00742172" w14:paraId="40A92DCF" w14:textId="62EDDC7B" w:rsidTr="00CB2835">
        <w:trPr>
          <w:trHeight w:val="260"/>
        </w:trPr>
        <w:tc>
          <w:tcPr>
            <w:tcW w:w="1976" w:type="pct"/>
            <w:tcBorders>
              <w:top w:val="nil"/>
              <w:left w:val="nil"/>
              <w:bottom w:val="nil"/>
              <w:right w:val="nil"/>
            </w:tcBorders>
            <w:shd w:val="clear" w:color="auto" w:fill="auto"/>
            <w:noWrap/>
            <w:vAlign w:val="bottom"/>
            <w:hideMark/>
          </w:tcPr>
          <w:p w14:paraId="235780A9" w14:textId="77777777" w:rsidR="00232695" w:rsidRPr="00CB2835" w:rsidRDefault="00232695" w:rsidP="00474A50">
            <w:pPr>
              <w:keepNext/>
              <w:widowControl w:val="0"/>
              <w:jc w:val="center"/>
            </w:pPr>
          </w:p>
        </w:tc>
        <w:tc>
          <w:tcPr>
            <w:tcW w:w="782" w:type="pct"/>
            <w:tcBorders>
              <w:top w:val="nil"/>
              <w:left w:val="nil"/>
              <w:bottom w:val="nil"/>
              <w:right w:val="nil"/>
            </w:tcBorders>
            <w:shd w:val="clear" w:color="auto" w:fill="auto"/>
            <w:noWrap/>
          </w:tcPr>
          <w:p w14:paraId="6EEF89CA" w14:textId="77777777" w:rsidR="00232695" w:rsidRPr="007655BF" w:rsidRDefault="00232695" w:rsidP="00474A50">
            <w:pPr>
              <w:keepNext/>
              <w:widowControl w:val="0"/>
              <w:jc w:val="center"/>
              <w:rPr>
                <w:sz w:val="22"/>
                <w:szCs w:val="22"/>
              </w:rPr>
            </w:pPr>
          </w:p>
        </w:tc>
        <w:tc>
          <w:tcPr>
            <w:tcW w:w="748" w:type="pct"/>
            <w:tcBorders>
              <w:top w:val="nil"/>
              <w:left w:val="nil"/>
              <w:bottom w:val="nil"/>
              <w:right w:val="nil"/>
            </w:tcBorders>
            <w:shd w:val="clear" w:color="auto" w:fill="auto"/>
            <w:noWrap/>
          </w:tcPr>
          <w:p w14:paraId="768605A3" w14:textId="77777777" w:rsidR="00232695" w:rsidRPr="007655BF" w:rsidRDefault="00232695" w:rsidP="00474A50">
            <w:pPr>
              <w:keepNext/>
              <w:widowControl w:val="0"/>
              <w:jc w:val="center"/>
              <w:rPr>
                <w:sz w:val="22"/>
                <w:szCs w:val="22"/>
              </w:rPr>
            </w:pPr>
          </w:p>
        </w:tc>
        <w:tc>
          <w:tcPr>
            <w:tcW w:w="747" w:type="pct"/>
            <w:tcBorders>
              <w:top w:val="nil"/>
              <w:left w:val="nil"/>
              <w:bottom w:val="nil"/>
              <w:right w:val="nil"/>
            </w:tcBorders>
          </w:tcPr>
          <w:p w14:paraId="0E9336C7" w14:textId="77777777" w:rsidR="00232695" w:rsidRPr="007655BF" w:rsidRDefault="00232695" w:rsidP="00474A50">
            <w:pPr>
              <w:keepNext/>
              <w:widowControl w:val="0"/>
              <w:jc w:val="center"/>
              <w:rPr>
                <w:sz w:val="22"/>
                <w:szCs w:val="22"/>
              </w:rPr>
            </w:pPr>
          </w:p>
        </w:tc>
        <w:tc>
          <w:tcPr>
            <w:tcW w:w="747" w:type="pct"/>
            <w:tcBorders>
              <w:top w:val="nil"/>
              <w:left w:val="nil"/>
              <w:bottom w:val="nil"/>
              <w:right w:val="nil"/>
            </w:tcBorders>
          </w:tcPr>
          <w:p w14:paraId="5A3048C1" w14:textId="77777777" w:rsidR="00232695" w:rsidRPr="007655BF" w:rsidRDefault="00232695" w:rsidP="00474A50">
            <w:pPr>
              <w:keepNext/>
              <w:widowControl w:val="0"/>
              <w:jc w:val="center"/>
              <w:rPr>
                <w:sz w:val="22"/>
                <w:szCs w:val="22"/>
              </w:rPr>
            </w:pPr>
          </w:p>
        </w:tc>
      </w:tr>
      <w:tr w:rsidR="00232695" w:rsidRPr="00742172" w14:paraId="2AA3C3D9" w14:textId="0963E770" w:rsidTr="00CB2835">
        <w:trPr>
          <w:trHeight w:val="255"/>
        </w:trPr>
        <w:tc>
          <w:tcPr>
            <w:tcW w:w="1976" w:type="pct"/>
            <w:tcBorders>
              <w:top w:val="nil"/>
              <w:left w:val="nil"/>
              <w:bottom w:val="nil"/>
              <w:right w:val="nil"/>
            </w:tcBorders>
            <w:shd w:val="clear" w:color="auto" w:fill="auto"/>
            <w:noWrap/>
            <w:vAlign w:val="bottom"/>
          </w:tcPr>
          <w:p w14:paraId="354F3CE9" w14:textId="77777777" w:rsidR="00232695" w:rsidRPr="00CB2835" w:rsidRDefault="00232695" w:rsidP="00474A50">
            <w:pPr>
              <w:keepNext/>
              <w:widowControl w:val="0"/>
              <w:rPr>
                <w:i/>
              </w:rPr>
            </w:pPr>
            <w:r w:rsidRPr="00CB2835">
              <w:rPr>
                <w:i/>
              </w:rPr>
              <w:t>Pre-Election Violence</w:t>
            </w:r>
          </w:p>
        </w:tc>
        <w:tc>
          <w:tcPr>
            <w:tcW w:w="782" w:type="pct"/>
            <w:tcBorders>
              <w:top w:val="nil"/>
              <w:left w:val="nil"/>
              <w:bottom w:val="nil"/>
              <w:right w:val="nil"/>
            </w:tcBorders>
            <w:shd w:val="clear" w:color="auto" w:fill="auto"/>
            <w:noWrap/>
            <w:vAlign w:val="bottom"/>
          </w:tcPr>
          <w:p w14:paraId="3BE080E6" w14:textId="7F3947D9" w:rsidR="00232695" w:rsidRPr="007655BF" w:rsidRDefault="00232695" w:rsidP="00474A50">
            <w:pPr>
              <w:keepNext/>
              <w:keepLines/>
              <w:widowControl w:val="0"/>
              <w:jc w:val="center"/>
              <w:outlineLvl w:val="7"/>
              <w:rPr>
                <w:sz w:val="22"/>
                <w:szCs w:val="22"/>
              </w:rPr>
            </w:pPr>
            <w:r w:rsidRPr="007655BF">
              <w:rPr>
                <w:sz w:val="22"/>
                <w:szCs w:val="22"/>
              </w:rPr>
              <w:t>-0.022</w:t>
            </w:r>
          </w:p>
        </w:tc>
        <w:tc>
          <w:tcPr>
            <w:tcW w:w="748" w:type="pct"/>
            <w:tcBorders>
              <w:top w:val="nil"/>
              <w:left w:val="nil"/>
              <w:bottom w:val="nil"/>
              <w:right w:val="nil"/>
            </w:tcBorders>
            <w:shd w:val="clear" w:color="auto" w:fill="auto"/>
            <w:noWrap/>
            <w:vAlign w:val="bottom"/>
          </w:tcPr>
          <w:p w14:paraId="2EBDD19F" w14:textId="538646AB" w:rsidR="00232695" w:rsidRPr="007655BF" w:rsidRDefault="00232695" w:rsidP="00474A50">
            <w:pPr>
              <w:keepNext/>
              <w:keepLines/>
              <w:widowControl w:val="0"/>
              <w:jc w:val="center"/>
              <w:outlineLvl w:val="7"/>
              <w:rPr>
                <w:sz w:val="22"/>
                <w:szCs w:val="22"/>
              </w:rPr>
            </w:pPr>
            <w:r w:rsidRPr="007655BF">
              <w:rPr>
                <w:sz w:val="22"/>
                <w:szCs w:val="22"/>
              </w:rPr>
              <w:t>0.102*</w:t>
            </w:r>
          </w:p>
        </w:tc>
        <w:tc>
          <w:tcPr>
            <w:tcW w:w="747" w:type="pct"/>
            <w:tcBorders>
              <w:top w:val="nil"/>
              <w:left w:val="nil"/>
              <w:bottom w:val="nil"/>
              <w:right w:val="nil"/>
            </w:tcBorders>
            <w:vAlign w:val="bottom"/>
          </w:tcPr>
          <w:p w14:paraId="431F80FA" w14:textId="6151EB1B" w:rsidR="00232695" w:rsidRPr="007655BF" w:rsidRDefault="00232695" w:rsidP="00474A50">
            <w:pPr>
              <w:keepNext/>
              <w:keepLines/>
              <w:widowControl w:val="0"/>
              <w:jc w:val="center"/>
              <w:outlineLvl w:val="7"/>
              <w:rPr>
                <w:sz w:val="22"/>
                <w:szCs w:val="22"/>
              </w:rPr>
            </w:pPr>
            <w:r w:rsidRPr="007655BF">
              <w:rPr>
                <w:sz w:val="22"/>
                <w:szCs w:val="22"/>
              </w:rPr>
              <w:t>-0.018</w:t>
            </w:r>
          </w:p>
        </w:tc>
        <w:tc>
          <w:tcPr>
            <w:tcW w:w="747" w:type="pct"/>
            <w:tcBorders>
              <w:top w:val="nil"/>
              <w:left w:val="nil"/>
              <w:bottom w:val="nil"/>
              <w:right w:val="nil"/>
            </w:tcBorders>
            <w:vAlign w:val="bottom"/>
          </w:tcPr>
          <w:p w14:paraId="58B26690" w14:textId="1EB5549C" w:rsidR="00232695" w:rsidRPr="007655BF" w:rsidRDefault="00232695" w:rsidP="00474A50">
            <w:pPr>
              <w:keepNext/>
              <w:keepLines/>
              <w:widowControl w:val="0"/>
              <w:jc w:val="center"/>
              <w:outlineLvl w:val="7"/>
              <w:rPr>
                <w:sz w:val="22"/>
                <w:szCs w:val="22"/>
              </w:rPr>
            </w:pPr>
            <w:r w:rsidRPr="007655BF">
              <w:rPr>
                <w:sz w:val="22"/>
                <w:szCs w:val="22"/>
              </w:rPr>
              <w:t>0.425**</w:t>
            </w:r>
          </w:p>
        </w:tc>
      </w:tr>
      <w:tr w:rsidR="00232695" w:rsidRPr="00742172" w14:paraId="03CF8C77" w14:textId="4F1588F7" w:rsidTr="00CB2835">
        <w:trPr>
          <w:trHeight w:val="315"/>
        </w:trPr>
        <w:tc>
          <w:tcPr>
            <w:tcW w:w="1976" w:type="pct"/>
            <w:tcBorders>
              <w:top w:val="nil"/>
              <w:left w:val="nil"/>
              <w:bottom w:val="nil"/>
              <w:right w:val="nil"/>
            </w:tcBorders>
            <w:shd w:val="clear" w:color="auto" w:fill="auto"/>
            <w:noWrap/>
            <w:vAlign w:val="bottom"/>
          </w:tcPr>
          <w:p w14:paraId="679D2B2E" w14:textId="77777777" w:rsidR="00232695" w:rsidRPr="00CB2835" w:rsidRDefault="00232695" w:rsidP="00474A50">
            <w:pPr>
              <w:keepNext/>
              <w:widowControl w:val="0"/>
            </w:pPr>
          </w:p>
        </w:tc>
        <w:tc>
          <w:tcPr>
            <w:tcW w:w="782" w:type="pct"/>
            <w:tcBorders>
              <w:top w:val="nil"/>
              <w:left w:val="nil"/>
              <w:bottom w:val="nil"/>
              <w:right w:val="nil"/>
            </w:tcBorders>
            <w:shd w:val="clear" w:color="auto" w:fill="auto"/>
            <w:noWrap/>
            <w:vAlign w:val="bottom"/>
          </w:tcPr>
          <w:p w14:paraId="138E6B44" w14:textId="2D7BAA6E" w:rsidR="00232695" w:rsidRPr="007655BF" w:rsidRDefault="00232695" w:rsidP="00474A50">
            <w:pPr>
              <w:keepNext/>
              <w:keepLines/>
              <w:widowControl w:val="0"/>
              <w:jc w:val="center"/>
              <w:outlineLvl w:val="7"/>
              <w:rPr>
                <w:sz w:val="22"/>
                <w:szCs w:val="22"/>
              </w:rPr>
            </w:pPr>
            <w:r w:rsidRPr="007655BF">
              <w:rPr>
                <w:sz w:val="22"/>
                <w:szCs w:val="22"/>
              </w:rPr>
              <w:t>(0.032)</w:t>
            </w:r>
          </w:p>
        </w:tc>
        <w:tc>
          <w:tcPr>
            <w:tcW w:w="748" w:type="pct"/>
            <w:tcBorders>
              <w:top w:val="nil"/>
              <w:left w:val="nil"/>
              <w:bottom w:val="nil"/>
              <w:right w:val="nil"/>
            </w:tcBorders>
            <w:shd w:val="clear" w:color="auto" w:fill="auto"/>
            <w:noWrap/>
            <w:vAlign w:val="bottom"/>
          </w:tcPr>
          <w:p w14:paraId="59B5C43A" w14:textId="7C461BEB" w:rsidR="00232695" w:rsidRPr="007655BF" w:rsidRDefault="00232695" w:rsidP="00474A50">
            <w:pPr>
              <w:keepNext/>
              <w:keepLines/>
              <w:widowControl w:val="0"/>
              <w:jc w:val="center"/>
              <w:outlineLvl w:val="7"/>
              <w:rPr>
                <w:sz w:val="22"/>
                <w:szCs w:val="22"/>
              </w:rPr>
            </w:pPr>
            <w:r w:rsidRPr="007655BF">
              <w:rPr>
                <w:sz w:val="22"/>
                <w:szCs w:val="22"/>
              </w:rPr>
              <w:t>(0.044)</w:t>
            </w:r>
          </w:p>
        </w:tc>
        <w:tc>
          <w:tcPr>
            <w:tcW w:w="747" w:type="pct"/>
            <w:tcBorders>
              <w:top w:val="nil"/>
              <w:left w:val="nil"/>
              <w:bottom w:val="nil"/>
              <w:right w:val="nil"/>
            </w:tcBorders>
            <w:vAlign w:val="bottom"/>
          </w:tcPr>
          <w:p w14:paraId="2D35CB93" w14:textId="28A9FE09" w:rsidR="00232695" w:rsidRPr="007655BF" w:rsidRDefault="00232695" w:rsidP="00474A50">
            <w:pPr>
              <w:keepNext/>
              <w:keepLines/>
              <w:widowControl w:val="0"/>
              <w:jc w:val="center"/>
              <w:outlineLvl w:val="7"/>
              <w:rPr>
                <w:sz w:val="22"/>
                <w:szCs w:val="22"/>
              </w:rPr>
            </w:pPr>
            <w:r w:rsidRPr="007655BF">
              <w:rPr>
                <w:sz w:val="22"/>
                <w:szCs w:val="22"/>
              </w:rPr>
              <w:t>(0.084)</w:t>
            </w:r>
          </w:p>
        </w:tc>
        <w:tc>
          <w:tcPr>
            <w:tcW w:w="747" w:type="pct"/>
            <w:tcBorders>
              <w:top w:val="nil"/>
              <w:left w:val="nil"/>
              <w:bottom w:val="nil"/>
              <w:right w:val="nil"/>
            </w:tcBorders>
            <w:vAlign w:val="bottom"/>
          </w:tcPr>
          <w:p w14:paraId="08343FBB" w14:textId="1C8355E5" w:rsidR="00232695" w:rsidRPr="007655BF" w:rsidRDefault="00232695" w:rsidP="00474A50">
            <w:pPr>
              <w:keepNext/>
              <w:keepLines/>
              <w:widowControl w:val="0"/>
              <w:jc w:val="center"/>
              <w:outlineLvl w:val="7"/>
              <w:rPr>
                <w:sz w:val="22"/>
                <w:szCs w:val="22"/>
              </w:rPr>
            </w:pPr>
            <w:r w:rsidRPr="007655BF">
              <w:rPr>
                <w:sz w:val="22"/>
                <w:szCs w:val="22"/>
              </w:rPr>
              <w:t>(0.059)</w:t>
            </w:r>
          </w:p>
        </w:tc>
      </w:tr>
      <w:tr w:rsidR="00232695" w:rsidRPr="00742172" w14:paraId="5CEFD71A" w14:textId="577D8DCC" w:rsidTr="00CB2835">
        <w:trPr>
          <w:trHeight w:val="255"/>
        </w:trPr>
        <w:tc>
          <w:tcPr>
            <w:tcW w:w="1976" w:type="pct"/>
            <w:tcBorders>
              <w:top w:val="nil"/>
              <w:left w:val="nil"/>
              <w:bottom w:val="nil"/>
              <w:right w:val="nil"/>
            </w:tcBorders>
            <w:shd w:val="clear" w:color="auto" w:fill="auto"/>
            <w:noWrap/>
            <w:vAlign w:val="bottom"/>
          </w:tcPr>
          <w:p w14:paraId="4C4C5E56" w14:textId="77777777" w:rsidR="00232695" w:rsidRPr="00CB2835" w:rsidRDefault="00232695" w:rsidP="00474A50">
            <w:pPr>
              <w:keepNext/>
              <w:widowControl w:val="0"/>
              <w:rPr>
                <w:i/>
              </w:rPr>
            </w:pPr>
            <w:r w:rsidRPr="00CB2835">
              <w:rPr>
                <w:i/>
              </w:rPr>
              <w:t>Opposition</w:t>
            </w:r>
          </w:p>
        </w:tc>
        <w:tc>
          <w:tcPr>
            <w:tcW w:w="782" w:type="pct"/>
            <w:tcBorders>
              <w:top w:val="nil"/>
              <w:left w:val="nil"/>
              <w:bottom w:val="nil"/>
              <w:right w:val="nil"/>
            </w:tcBorders>
            <w:shd w:val="clear" w:color="auto" w:fill="auto"/>
            <w:noWrap/>
            <w:vAlign w:val="bottom"/>
          </w:tcPr>
          <w:p w14:paraId="28CBF06C" w14:textId="37B864C9" w:rsidR="00232695" w:rsidRPr="007655BF" w:rsidRDefault="00232695" w:rsidP="00474A50">
            <w:pPr>
              <w:keepNext/>
              <w:keepLines/>
              <w:widowControl w:val="0"/>
              <w:jc w:val="center"/>
              <w:outlineLvl w:val="7"/>
              <w:rPr>
                <w:sz w:val="22"/>
                <w:szCs w:val="22"/>
              </w:rPr>
            </w:pPr>
            <w:r w:rsidRPr="007655BF">
              <w:rPr>
                <w:sz w:val="22"/>
                <w:szCs w:val="22"/>
              </w:rPr>
              <w:t>-0.047+</w:t>
            </w:r>
          </w:p>
        </w:tc>
        <w:tc>
          <w:tcPr>
            <w:tcW w:w="748" w:type="pct"/>
            <w:tcBorders>
              <w:top w:val="nil"/>
              <w:left w:val="nil"/>
              <w:bottom w:val="nil"/>
              <w:right w:val="nil"/>
            </w:tcBorders>
            <w:shd w:val="clear" w:color="auto" w:fill="auto"/>
            <w:noWrap/>
            <w:vAlign w:val="bottom"/>
          </w:tcPr>
          <w:p w14:paraId="32D31748" w14:textId="37FF5780" w:rsidR="00232695" w:rsidRPr="007655BF" w:rsidRDefault="00232695" w:rsidP="00474A50">
            <w:pPr>
              <w:keepNext/>
              <w:keepLines/>
              <w:widowControl w:val="0"/>
              <w:jc w:val="center"/>
              <w:outlineLvl w:val="7"/>
              <w:rPr>
                <w:sz w:val="22"/>
                <w:szCs w:val="22"/>
              </w:rPr>
            </w:pPr>
            <w:r w:rsidRPr="007655BF">
              <w:rPr>
                <w:sz w:val="22"/>
                <w:szCs w:val="22"/>
              </w:rPr>
              <w:t>0.041</w:t>
            </w:r>
          </w:p>
        </w:tc>
        <w:tc>
          <w:tcPr>
            <w:tcW w:w="747" w:type="pct"/>
            <w:tcBorders>
              <w:top w:val="nil"/>
              <w:left w:val="nil"/>
              <w:bottom w:val="nil"/>
              <w:right w:val="nil"/>
            </w:tcBorders>
            <w:vAlign w:val="bottom"/>
          </w:tcPr>
          <w:p w14:paraId="6730F9E6" w14:textId="59CC933A" w:rsidR="00232695" w:rsidRPr="007655BF" w:rsidRDefault="00232695" w:rsidP="00474A50">
            <w:pPr>
              <w:keepNext/>
              <w:keepLines/>
              <w:widowControl w:val="0"/>
              <w:jc w:val="center"/>
              <w:outlineLvl w:val="7"/>
              <w:rPr>
                <w:sz w:val="22"/>
                <w:szCs w:val="22"/>
              </w:rPr>
            </w:pPr>
            <w:r w:rsidRPr="007655BF">
              <w:rPr>
                <w:sz w:val="22"/>
                <w:szCs w:val="22"/>
              </w:rPr>
              <w:t>0.087</w:t>
            </w:r>
          </w:p>
        </w:tc>
        <w:tc>
          <w:tcPr>
            <w:tcW w:w="747" w:type="pct"/>
            <w:tcBorders>
              <w:top w:val="nil"/>
              <w:left w:val="nil"/>
              <w:bottom w:val="nil"/>
              <w:right w:val="nil"/>
            </w:tcBorders>
            <w:vAlign w:val="bottom"/>
          </w:tcPr>
          <w:p w14:paraId="06B5B30A" w14:textId="18390E16" w:rsidR="00232695" w:rsidRPr="007655BF" w:rsidRDefault="00232695" w:rsidP="00474A50">
            <w:pPr>
              <w:keepNext/>
              <w:keepLines/>
              <w:widowControl w:val="0"/>
              <w:jc w:val="center"/>
              <w:outlineLvl w:val="7"/>
              <w:rPr>
                <w:sz w:val="22"/>
                <w:szCs w:val="22"/>
              </w:rPr>
            </w:pPr>
            <w:r w:rsidRPr="007655BF">
              <w:rPr>
                <w:sz w:val="22"/>
                <w:szCs w:val="22"/>
              </w:rPr>
              <w:t>-0.058</w:t>
            </w:r>
          </w:p>
        </w:tc>
      </w:tr>
      <w:tr w:rsidR="00232695" w:rsidRPr="00742172" w14:paraId="0BC314A6" w14:textId="03A237A4" w:rsidTr="00CB2835">
        <w:trPr>
          <w:trHeight w:val="255"/>
        </w:trPr>
        <w:tc>
          <w:tcPr>
            <w:tcW w:w="1976" w:type="pct"/>
            <w:tcBorders>
              <w:top w:val="nil"/>
              <w:left w:val="nil"/>
              <w:bottom w:val="nil"/>
              <w:right w:val="nil"/>
            </w:tcBorders>
            <w:shd w:val="clear" w:color="auto" w:fill="auto"/>
            <w:noWrap/>
            <w:vAlign w:val="bottom"/>
          </w:tcPr>
          <w:p w14:paraId="781BE585" w14:textId="77777777" w:rsidR="00232695" w:rsidRPr="00CB2835" w:rsidRDefault="00232695" w:rsidP="00474A50">
            <w:pPr>
              <w:keepNext/>
              <w:widowControl w:val="0"/>
              <w:rPr>
                <w:i/>
              </w:rPr>
            </w:pPr>
          </w:p>
        </w:tc>
        <w:tc>
          <w:tcPr>
            <w:tcW w:w="782" w:type="pct"/>
            <w:tcBorders>
              <w:top w:val="nil"/>
              <w:left w:val="nil"/>
              <w:bottom w:val="nil"/>
              <w:right w:val="nil"/>
            </w:tcBorders>
            <w:shd w:val="clear" w:color="auto" w:fill="auto"/>
            <w:noWrap/>
            <w:vAlign w:val="bottom"/>
          </w:tcPr>
          <w:p w14:paraId="614120CA" w14:textId="5FDE18B0" w:rsidR="00232695" w:rsidRPr="007655BF" w:rsidRDefault="00232695" w:rsidP="00474A50">
            <w:pPr>
              <w:keepNext/>
              <w:keepLines/>
              <w:widowControl w:val="0"/>
              <w:jc w:val="center"/>
              <w:outlineLvl w:val="7"/>
              <w:rPr>
                <w:i/>
                <w:sz w:val="22"/>
                <w:szCs w:val="22"/>
              </w:rPr>
            </w:pPr>
            <w:r w:rsidRPr="007655BF">
              <w:rPr>
                <w:sz w:val="22"/>
                <w:szCs w:val="22"/>
              </w:rPr>
              <w:t>(0.028)</w:t>
            </w:r>
          </w:p>
        </w:tc>
        <w:tc>
          <w:tcPr>
            <w:tcW w:w="748" w:type="pct"/>
            <w:tcBorders>
              <w:top w:val="nil"/>
              <w:left w:val="nil"/>
              <w:bottom w:val="nil"/>
              <w:right w:val="nil"/>
            </w:tcBorders>
            <w:shd w:val="clear" w:color="auto" w:fill="auto"/>
            <w:noWrap/>
            <w:vAlign w:val="bottom"/>
          </w:tcPr>
          <w:p w14:paraId="1A93E0CB" w14:textId="666608B4" w:rsidR="00232695" w:rsidRPr="007655BF" w:rsidRDefault="00232695" w:rsidP="00474A50">
            <w:pPr>
              <w:keepNext/>
              <w:keepLines/>
              <w:widowControl w:val="0"/>
              <w:jc w:val="center"/>
              <w:outlineLvl w:val="7"/>
              <w:rPr>
                <w:i/>
                <w:sz w:val="22"/>
                <w:szCs w:val="22"/>
              </w:rPr>
            </w:pPr>
            <w:r w:rsidRPr="007655BF">
              <w:rPr>
                <w:sz w:val="22"/>
                <w:szCs w:val="22"/>
              </w:rPr>
              <w:t>(0.035)</w:t>
            </w:r>
          </w:p>
        </w:tc>
        <w:tc>
          <w:tcPr>
            <w:tcW w:w="747" w:type="pct"/>
            <w:tcBorders>
              <w:top w:val="nil"/>
              <w:left w:val="nil"/>
              <w:bottom w:val="nil"/>
              <w:right w:val="nil"/>
            </w:tcBorders>
            <w:vAlign w:val="bottom"/>
          </w:tcPr>
          <w:p w14:paraId="36238571" w14:textId="7368C963" w:rsidR="00232695" w:rsidRPr="007655BF" w:rsidRDefault="00232695" w:rsidP="00474A50">
            <w:pPr>
              <w:keepNext/>
              <w:keepLines/>
              <w:widowControl w:val="0"/>
              <w:jc w:val="center"/>
              <w:outlineLvl w:val="7"/>
              <w:rPr>
                <w:sz w:val="22"/>
                <w:szCs w:val="22"/>
              </w:rPr>
            </w:pPr>
            <w:r w:rsidRPr="007655BF">
              <w:rPr>
                <w:sz w:val="22"/>
                <w:szCs w:val="22"/>
              </w:rPr>
              <w:t>(0.060)</w:t>
            </w:r>
          </w:p>
        </w:tc>
        <w:tc>
          <w:tcPr>
            <w:tcW w:w="747" w:type="pct"/>
            <w:tcBorders>
              <w:top w:val="nil"/>
              <w:left w:val="nil"/>
              <w:bottom w:val="nil"/>
              <w:right w:val="nil"/>
            </w:tcBorders>
            <w:vAlign w:val="bottom"/>
          </w:tcPr>
          <w:p w14:paraId="013D3A1E" w14:textId="1602DFAA" w:rsidR="00232695" w:rsidRPr="007655BF" w:rsidRDefault="00232695" w:rsidP="00474A50">
            <w:pPr>
              <w:keepNext/>
              <w:keepLines/>
              <w:widowControl w:val="0"/>
              <w:jc w:val="center"/>
              <w:outlineLvl w:val="7"/>
              <w:rPr>
                <w:sz w:val="22"/>
                <w:szCs w:val="22"/>
              </w:rPr>
            </w:pPr>
            <w:r w:rsidRPr="007655BF">
              <w:rPr>
                <w:sz w:val="22"/>
                <w:szCs w:val="22"/>
              </w:rPr>
              <w:t>(0.048)</w:t>
            </w:r>
          </w:p>
        </w:tc>
      </w:tr>
      <w:tr w:rsidR="00232695" w:rsidRPr="00742172" w14:paraId="390011A2" w14:textId="24EB3278" w:rsidTr="00CB2835">
        <w:trPr>
          <w:trHeight w:val="255"/>
        </w:trPr>
        <w:tc>
          <w:tcPr>
            <w:tcW w:w="1976" w:type="pct"/>
            <w:tcBorders>
              <w:top w:val="nil"/>
              <w:left w:val="nil"/>
              <w:bottom w:val="nil"/>
              <w:right w:val="nil"/>
            </w:tcBorders>
            <w:shd w:val="clear" w:color="auto" w:fill="auto"/>
            <w:noWrap/>
            <w:vAlign w:val="bottom"/>
          </w:tcPr>
          <w:p w14:paraId="55FBDA8D" w14:textId="77777777" w:rsidR="00232695" w:rsidRPr="00CB2835" w:rsidRDefault="00232695" w:rsidP="00474A50">
            <w:pPr>
              <w:keepNext/>
              <w:widowControl w:val="0"/>
            </w:pPr>
            <w:r w:rsidRPr="00CB2835">
              <w:rPr>
                <w:i/>
              </w:rPr>
              <w:t>Pre-Election Violence * Opposition</w:t>
            </w:r>
          </w:p>
        </w:tc>
        <w:tc>
          <w:tcPr>
            <w:tcW w:w="782" w:type="pct"/>
            <w:tcBorders>
              <w:top w:val="nil"/>
              <w:left w:val="nil"/>
              <w:bottom w:val="nil"/>
              <w:right w:val="nil"/>
            </w:tcBorders>
            <w:shd w:val="clear" w:color="auto" w:fill="auto"/>
            <w:noWrap/>
            <w:vAlign w:val="bottom"/>
          </w:tcPr>
          <w:p w14:paraId="39FC408B" w14:textId="77777777" w:rsidR="00232695" w:rsidRPr="007655BF" w:rsidRDefault="00232695" w:rsidP="00474A50">
            <w:pPr>
              <w:keepNext/>
              <w:widowControl w:val="0"/>
              <w:jc w:val="center"/>
              <w:rPr>
                <w:sz w:val="22"/>
                <w:szCs w:val="22"/>
              </w:rPr>
            </w:pPr>
          </w:p>
        </w:tc>
        <w:tc>
          <w:tcPr>
            <w:tcW w:w="748" w:type="pct"/>
            <w:tcBorders>
              <w:top w:val="nil"/>
              <w:left w:val="nil"/>
              <w:bottom w:val="nil"/>
              <w:right w:val="nil"/>
            </w:tcBorders>
            <w:shd w:val="clear" w:color="auto" w:fill="auto"/>
            <w:noWrap/>
            <w:vAlign w:val="bottom"/>
          </w:tcPr>
          <w:p w14:paraId="1D44EEDD" w14:textId="39AC8656" w:rsidR="00232695" w:rsidRPr="007655BF" w:rsidRDefault="00232695" w:rsidP="00474A50">
            <w:pPr>
              <w:keepNext/>
              <w:keepLines/>
              <w:widowControl w:val="0"/>
              <w:jc w:val="center"/>
              <w:outlineLvl w:val="7"/>
              <w:rPr>
                <w:sz w:val="22"/>
                <w:szCs w:val="22"/>
              </w:rPr>
            </w:pPr>
            <w:r w:rsidRPr="007655BF">
              <w:rPr>
                <w:sz w:val="22"/>
                <w:szCs w:val="22"/>
              </w:rPr>
              <w:t>-0.219**</w:t>
            </w:r>
          </w:p>
        </w:tc>
        <w:tc>
          <w:tcPr>
            <w:tcW w:w="747" w:type="pct"/>
            <w:tcBorders>
              <w:top w:val="nil"/>
              <w:left w:val="nil"/>
              <w:bottom w:val="nil"/>
              <w:right w:val="nil"/>
            </w:tcBorders>
            <w:vAlign w:val="bottom"/>
          </w:tcPr>
          <w:p w14:paraId="788C4A01" w14:textId="2AAA66BD" w:rsidR="00232695" w:rsidRPr="007655BF" w:rsidRDefault="00232695" w:rsidP="00474A50">
            <w:pPr>
              <w:keepNext/>
              <w:keepLines/>
              <w:widowControl w:val="0"/>
              <w:jc w:val="center"/>
              <w:outlineLvl w:val="7"/>
              <w:rPr>
                <w:sz w:val="22"/>
                <w:szCs w:val="22"/>
              </w:rPr>
            </w:pPr>
            <w:r w:rsidRPr="007655BF">
              <w:rPr>
                <w:sz w:val="22"/>
                <w:szCs w:val="22"/>
              </w:rPr>
              <w:t>-0.238*</w:t>
            </w:r>
          </w:p>
        </w:tc>
        <w:tc>
          <w:tcPr>
            <w:tcW w:w="747" w:type="pct"/>
            <w:tcBorders>
              <w:top w:val="nil"/>
              <w:left w:val="nil"/>
              <w:bottom w:val="nil"/>
              <w:right w:val="nil"/>
            </w:tcBorders>
            <w:vAlign w:val="bottom"/>
          </w:tcPr>
          <w:p w14:paraId="6DFBE774" w14:textId="66341DCD" w:rsidR="00232695" w:rsidRPr="007655BF" w:rsidRDefault="00232695" w:rsidP="00474A50">
            <w:pPr>
              <w:keepNext/>
              <w:keepLines/>
              <w:widowControl w:val="0"/>
              <w:jc w:val="center"/>
              <w:outlineLvl w:val="7"/>
              <w:rPr>
                <w:sz w:val="22"/>
                <w:szCs w:val="22"/>
              </w:rPr>
            </w:pPr>
            <w:r w:rsidRPr="007655BF">
              <w:rPr>
                <w:sz w:val="22"/>
                <w:szCs w:val="22"/>
              </w:rPr>
              <w:t>-0.165*</w:t>
            </w:r>
          </w:p>
        </w:tc>
      </w:tr>
      <w:tr w:rsidR="00232695" w:rsidRPr="00742172" w14:paraId="0494DECC" w14:textId="73EB4BE1" w:rsidTr="00CB2835">
        <w:trPr>
          <w:trHeight w:val="255"/>
        </w:trPr>
        <w:tc>
          <w:tcPr>
            <w:tcW w:w="1976" w:type="pct"/>
            <w:tcBorders>
              <w:top w:val="nil"/>
              <w:left w:val="nil"/>
              <w:bottom w:val="nil"/>
              <w:right w:val="nil"/>
            </w:tcBorders>
            <w:shd w:val="clear" w:color="auto" w:fill="auto"/>
            <w:noWrap/>
            <w:vAlign w:val="bottom"/>
          </w:tcPr>
          <w:p w14:paraId="52B144B3" w14:textId="77777777" w:rsidR="00232695" w:rsidRPr="00CB2835" w:rsidRDefault="00232695" w:rsidP="00474A50">
            <w:pPr>
              <w:keepNext/>
              <w:widowControl w:val="0"/>
            </w:pPr>
          </w:p>
        </w:tc>
        <w:tc>
          <w:tcPr>
            <w:tcW w:w="782" w:type="pct"/>
            <w:tcBorders>
              <w:top w:val="nil"/>
              <w:left w:val="nil"/>
              <w:bottom w:val="nil"/>
              <w:right w:val="nil"/>
            </w:tcBorders>
            <w:shd w:val="clear" w:color="auto" w:fill="auto"/>
            <w:noWrap/>
            <w:vAlign w:val="bottom"/>
          </w:tcPr>
          <w:p w14:paraId="75A5607D" w14:textId="77777777" w:rsidR="00232695" w:rsidRPr="007655BF" w:rsidRDefault="00232695" w:rsidP="00474A50">
            <w:pPr>
              <w:keepNext/>
              <w:widowControl w:val="0"/>
              <w:jc w:val="center"/>
              <w:rPr>
                <w:sz w:val="22"/>
                <w:szCs w:val="22"/>
              </w:rPr>
            </w:pPr>
          </w:p>
        </w:tc>
        <w:tc>
          <w:tcPr>
            <w:tcW w:w="748" w:type="pct"/>
            <w:tcBorders>
              <w:top w:val="nil"/>
              <w:left w:val="nil"/>
              <w:bottom w:val="nil"/>
              <w:right w:val="nil"/>
            </w:tcBorders>
            <w:shd w:val="clear" w:color="auto" w:fill="auto"/>
            <w:noWrap/>
            <w:vAlign w:val="bottom"/>
          </w:tcPr>
          <w:p w14:paraId="647396F7" w14:textId="786823B3" w:rsidR="00232695" w:rsidRPr="007655BF" w:rsidRDefault="00232695" w:rsidP="00474A50">
            <w:pPr>
              <w:keepNext/>
              <w:keepLines/>
              <w:widowControl w:val="0"/>
              <w:jc w:val="center"/>
              <w:outlineLvl w:val="7"/>
              <w:rPr>
                <w:sz w:val="22"/>
                <w:szCs w:val="22"/>
              </w:rPr>
            </w:pPr>
            <w:r w:rsidRPr="007655BF">
              <w:rPr>
                <w:sz w:val="22"/>
                <w:szCs w:val="22"/>
              </w:rPr>
              <w:t>(0.055)</w:t>
            </w:r>
          </w:p>
        </w:tc>
        <w:tc>
          <w:tcPr>
            <w:tcW w:w="747" w:type="pct"/>
            <w:tcBorders>
              <w:top w:val="nil"/>
              <w:left w:val="nil"/>
              <w:bottom w:val="nil"/>
              <w:right w:val="nil"/>
            </w:tcBorders>
            <w:vAlign w:val="bottom"/>
          </w:tcPr>
          <w:p w14:paraId="41736FCD" w14:textId="4E2E8F40" w:rsidR="00232695" w:rsidRPr="007655BF" w:rsidRDefault="00232695" w:rsidP="00474A50">
            <w:pPr>
              <w:keepNext/>
              <w:keepLines/>
              <w:widowControl w:val="0"/>
              <w:jc w:val="center"/>
              <w:outlineLvl w:val="7"/>
              <w:rPr>
                <w:sz w:val="22"/>
                <w:szCs w:val="22"/>
              </w:rPr>
            </w:pPr>
            <w:r w:rsidRPr="007655BF">
              <w:rPr>
                <w:sz w:val="22"/>
                <w:szCs w:val="22"/>
              </w:rPr>
              <w:t>(0.099)</w:t>
            </w:r>
          </w:p>
        </w:tc>
        <w:tc>
          <w:tcPr>
            <w:tcW w:w="747" w:type="pct"/>
            <w:tcBorders>
              <w:top w:val="nil"/>
              <w:left w:val="nil"/>
              <w:bottom w:val="nil"/>
              <w:right w:val="nil"/>
            </w:tcBorders>
            <w:vAlign w:val="bottom"/>
          </w:tcPr>
          <w:p w14:paraId="24CAED34" w14:textId="6B3A6270" w:rsidR="00232695" w:rsidRPr="007655BF" w:rsidRDefault="00232695" w:rsidP="00474A50">
            <w:pPr>
              <w:keepNext/>
              <w:keepLines/>
              <w:widowControl w:val="0"/>
              <w:jc w:val="center"/>
              <w:outlineLvl w:val="7"/>
              <w:rPr>
                <w:sz w:val="22"/>
                <w:szCs w:val="22"/>
              </w:rPr>
            </w:pPr>
            <w:r w:rsidRPr="007655BF">
              <w:rPr>
                <w:sz w:val="22"/>
                <w:szCs w:val="22"/>
              </w:rPr>
              <w:t>(0.072)</w:t>
            </w:r>
          </w:p>
        </w:tc>
      </w:tr>
      <w:tr w:rsidR="00232695" w:rsidRPr="00742172" w14:paraId="053A4336" w14:textId="17FA9E1D" w:rsidTr="00CB2835">
        <w:trPr>
          <w:trHeight w:val="255"/>
        </w:trPr>
        <w:tc>
          <w:tcPr>
            <w:tcW w:w="1976" w:type="pct"/>
            <w:tcBorders>
              <w:top w:val="nil"/>
              <w:left w:val="nil"/>
              <w:bottom w:val="nil"/>
              <w:right w:val="nil"/>
            </w:tcBorders>
            <w:shd w:val="clear" w:color="auto" w:fill="auto"/>
            <w:noWrap/>
            <w:vAlign w:val="bottom"/>
          </w:tcPr>
          <w:p w14:paraId="5E33EAFC" w14:textId="1F3A5F57" w:rsidR="00232695" w:rsidRPr="00CB2835" w:rsidRDefault="00232695" w:rsidP="00232695">
            <w:pPr>
              <w:keepNext/>
              <w:widowControl w:val="0"/>
              <w:rPr>
                <w:i/>
              </w:rPr>
            </w:pPr>
            <w:r w:rsidRPr="00CB2835">
              <w:rPr>
                <w:i/>
              </w:rPr>
              <w:t xml:space="preserve">Gender  </w:t>
            </w:r>
          </w:p>
        </w:tc>
        <w:tc>
          <w:tcPr>
            <w:tcW w:w="782" w:type="pct"/>
            <w:tcBorders>
              <w:top w:val="nil"/>
              <w:left w:val="nil"/>
              <w:bottom w:val="nil"/>
              <w:right w:val="nil"/>
            </w:tcBorders>
            <w:shd w:val="clear" w:color="auto" w:fill="auto"/>
            <w:noWrap/>
            <w:vAlign w:val="bottom"/>
          </w:tcPr>
          <w:p w14:paraId="08CAAC34" w14:textId="6F342718" w:rsidR="00232695" w:rsidRPr="007655BF" w:rsidRDefault="00232695" w:rsidP="00474A50">
            <w:pPr>
              <w:keepNext/>
              <w:keepLines/>
              <w:widowControl w:val="0"/>
              <w:jc w:val="center"/>
              <w:outlineLvl w:val="7"/>
              <w:rPr>
                <w:sz w:val="22"/>
                <w:szCs w:val="22"/>
              </w:rPr>
            </w:pPr>
            <w:r w:rsidRPr="007655BF">
              <w:rPr>
                <w:sz w:val="22"/>
                <w:szCs w:val="22"/>
              </w:rPr>
              <w:t>-0.099**</w:t>
            </w:r>
          </w:p>
        </w:tc>
        <w:tc>
          <w:tcPr>
            <w:tcW w:w="748" w:type="pct"/>
            <w:tcBorders>
              <w:top w:val="nil"/>
              <w:left w:val="nil"/>
              <w:bottom w:val="nil"/>
              <w:right w:val="nil"/>
            </w:tcBorders>
            <w:shd w:val="clear" w:color="auto" w:fill="auto"/>
            <w:noWrap/>
            <w:vAlign w:val="bottom"/>
          </w:tcPr>
          <w:p w14:paraId="623CF485" w14:textId="3ECCB65C" w:rsidR="00232695" w:rsidRPr="007655BF" w:rsidRDefault="00232695" w:rsidP="00474A50">
            <w:pPr>
              <w:keepNext/>
              <w:keepLines/>
              <w:widowControl w:val="0"/>
              <w:jc w:val="center"/>
              <w:outlineLvl w:val="7"/>
              <w:rPr>
                <w:sz w:val="22"/>
                <w:szCs w:val="22"/>
              </w:rPr>
            </w:pPr>
            <w:r w:rsidRPr="007655BF">
              <w:rPr>
                <w:sz w:val="22"/>
                <w:szCs w:val="22"/>
              </w:rPr>
              <w:t>-0.100**</w:t>
            </w:r>
          </w:p>
        </w:tc>
        <w:tc>
          <w:tcPr>
            <w:tcW w:w="747" w:type="pct"/>
            <w:tcBorders>
              <w:top w:val="nil"/>
              <w:left w:val="nil"/>
              <w:bottom w:val="nil"/>
              <w:right w:val="nil"/>
            </w:tcBorders>
            <w:vAlign w:val="bottom"/>
          </w:tcPr>
          <w:p w14:paraId="577D83E8" w14:textId="4E7CBDD0" w:rsidR="00232695" w:rsidRPr="007655BF" w:rsidRDefault="00232695" w:rsidP="00474A50">
            <w:pPr>
              <w:keepNext/>
              <w:keepLines/>
              <w:widowControl w:val="0"/>
              <w:jc w:val="center"/>
              <w:outlineLvl w:val="7"/>
              <w:rPr>
                <w:sz w:val="22"/>
                <w:szCs w:val="22"/>
              </w:rPr>
            </w:pPr>
            <w:r w:rsidRPr="007655BF">
              <w:rPr>
                <w:sz w:val="22"/>
                <w:szCs w:val="22"/>
              </w:rPr>
              <w:t>0.106*</w:t>
            </w:r>
          </w:p>
        </w:tc>
        <w:tc>
          <w:tcPr>
            <w:tcW w:w="747" w:type="pct"/>
            <w:tcBorders>
              <w:top w:val="nil"/>
              <w:left w:val="nil"/>
              <w:bottom w:val="nil"/>
              <w:right w:val="nil"/>
            </w:tcBorders>
            <w:vAlign w:val="bottom"/>
          </w:tcPr>
          <w:p w14:paraId="0490772F" w14:textId="228ABEF6" w:rsidR="00232695" w:rsidRPr="007655BF" w:rsidRDefault="00232695" w:rsidP="00474A50">
            <w:pPr>
              <w:keepNext/>
              <w:keepLines/>
              <w:widowControl w:val="0"/>
              <w:jc w:val="center"/>
              <w:outlineLvl w:val="7"/>
              <w:rPr>
                <w:sz w:val="22"/>
                <w:szCs w:val="22"/>
              </w:rPr>
            </w:pPr>
            <w:r w:rsidRPr="007655BF">
              <w:rPr>
                <w:sz w:val="22"/>
                <w:szCs w:val="22"/>
              </w:rPr>
              <w:t>-0.012</w:t>
            </w:r>
          </w:p>
        </w:tc>
      </w:tr>
      <w:tr w:rsidR="00232695" w:rsidRPr="00742172" w14:paraId="186D091E" w14:textId="353905D7" w:rsidTr="00CB2835">
        <w:trPr>
          <w:trHeight w:val="255"/>
        </w:trPr>
        <w:tc>
          <w:tcPr>
            <w:tcW w:w="1976" w:type="pct"/>
            <w:tcBorders>
              <w:top w:val="nil"/>
              <w:left w:val="nil"/>
              <w:bottom w:val="nil"/>
              <w:right w:val="nil"/>
            </w:tcBorders>
            <w:shd w:val="clear" w:color="auto" w:fill="auto"/>
            <w:noWrap/>
            <w:vAlign w:val="bottom"/>
          </w:tcPr>
          <w:p w14:paraId="27311F9F" w14:textId="77777777" w:rsidR="00232695" w:rsidRPr="00CB2835" w:rsidRDefault="00232695" w:rsidP="00474A50">
            <w:pPr>
              <w:keepNext/>
              <w:widowControl w:val="0"/>
              <w:rPr>
                <w:i/>
              </w:rPr>
            </w:pPr>
          </w:p>
        </w:tc>
        <w:tc>
          <w:tcPr>
            <w:tcW w:w="782" w:type="pct"/>
            <w:tcBorders>
              <w:top w:val="nil"/>
              <w:left w:val="nil"/>
              <w:bottom w:val="nil"/>
              <w:right w:val="nil"/>
            </w:tcBorders>
            <w:shd w:val="clear" w:color="auto" w:fill="auto"/>
            <w:noWrap/>
            <w:vAlign w:val="bottom"/>
          </w:tcPr>
          <w:p w14:paraId="2296E8A9" w14:textId="3FCCBA82" w:rsidR="00232695" w:rsidRPr="007655BF" w:rsidRDefault="00232695" w:rsidP="00474A50">
            <w:pPr>
              <w:keepNext/>
              <w:keepLines/>
              <w:widowControl w:val="0"/>
              <w:jc w:val="center"/>
              <w:outlineLvl w:val="7"/>
              <w:rPr>
                <w:sz w:val="22"/>
                <w:szCs w:val="22"/>
              </w:rPr>
            </w:pPr>
            <w:r w:rsidRPr="007655BF">
              <w:rPr>
                <w:sz w:val="22"/>
                <w:szCs w:val="22"/>
              </w:rPr>
              <w:t>(0.026)</w:t>
            </w:r>
          </w:p>
        </w:tc>
        <w:tc>
          <w:tcPr>
            <w:tcW w:w="748" w:type="pct"/>
            <w:tcBorders>
              <w:top w:val="nil"/>
              <w:left w:val="nil"/>
              <w:bottom w:val="nil"/>
              <w:right w:val="nil"/>
            </w:tcBorders>
            <w:shd w:val="clear" w:color="auto" w:fill="auto"/>
            <w:noWrap/>
            <w:vAlign w:val="bottom"/>
          </w:tcPr>
          <w:p w14:paraId="12686354" w14:textId="2C1BF095" w:rsidR="00232695" w:rsidRPr="007655BF" w:rsidRDefault="00232695" w:rsidP="00474A50">
            <w:pPr>
              <w:keepNext/>
              <w:keepLines/>
              <w:widowControl w:val="0"/>
              <w:jc w:val="center"/>
              <w:outlineLvl w:val="7"/>
              <w:rPr>
                <w:sz w:val="22"/>
                <w:szCs w:val="22"/>
              </w:rPr>
            </w:pPr>
            <w:r w:rsidRPr="007655BF">
              <w:rPr>
                <w:sz w:val="22"/>
                <w:szCs w:val="22"/>
              </w:rPr>
              <w:t>(0.026)</w:t>
            </w:r>
          </w:p>
        </w:tc>
        <w:tc>
          <w:tcPr>
            <w:tcW w:w="747" w:type="pct"/>
            <w:tcBorders>
              <w:top w:val="nil"/>
              <w:left w:val="nil"/>
              <w:bottom w:val="nil"/>
              <w:right w:val="nil"/>
            </w:tcBorders>
            <w:vAlign w:val="bottom"/>
          </w:tcPr>
          <w:p w14:paraId="49B74F61" w14:textId="46E9586C" w:rsidR="00232695" w:rsidRPr="007655BF" w:rsidRDefault="00232695" w:rsidP="00474A50">
            <w:pPr>
              <w:keepNext/>
              <w:keepLines/>
              <w:widowControl w:val="0"/>
              <w:jc w:val="center"/>
              <w:outlineLvl w:val="7"/>
              <w:rPr>
                <w:sz w:val="22"/>
                <w:szCs w:val="22"/>
              </w:rPr>
            </w:pPr>
            <w:r w:rsidRPr="007655BF">
              <w:rPr>
                <w:sz w:val="22"/>
                <w:szCs w:val="22"/>
              </w:rPr>
              <w:t>(0.045)</w:t>
            </w:r>
          </w:p>
        </w:tc>
        <w:tc>
          <w:tcPr>
            <w:tcW w:w="747" w:type="pct"/>
            <w:tcBorders>
              <w:top w:val="nil"/>
              <w:left w:val="nil"/>
              <w:bottom w:val="nil"/>
              <w:right w:val="nil"/>
            </w:tcBorders>
            <w:vAlign w:val="bottom"/>
          </w:tcPr>
          <w:p w14:paraId="67A1D2AF" w14:textId="00F20E57" w:rsidR="00232695" w:rsidRPr="007655BF" w:rsidRDefault="00232695" w:rsidP="00474A50">
            <w:pPr>
              <w:keepNext/>
              <w:keepLines/>
              <w:widowControl w:val="0"/>
              <w:jc w:val="center"/>
              <w:outlineLvl w:val="7"/>
              <w:rPr>
                <w:sz w:val="22"/>
                <w:szCs w:val="22"/>
              </w:rPr>
            </w:pPr>
            <w:r w:rsidRPr="007655BF">
              <w:rPr>
                <w:sz w:val="22"/>
                <w:szCs w:val="22"/>
              </w:rPr>
              <w:t>(0.036)</w:t>
            </w:r>
          </w:p>
        </w:tc>
      </w:tr>
      <w:tr w:rsidR="00232695" w:rsidRPr="00742172" w14:paraId="3F0CDEDB" w14:textId="461C6BA6" w:rsidTr="00CB2835">
        <w:trPr>
          <w:trHeight w:val="255"/>
        </w:trPr>
        <w:tc>
          <w:tcPr>
            <w:tcW w:w="1976" w:type="pct"/>
            <w:tcBorders>
              <w:top w:val="nil"/>
              <w:left w:val="nil"/>
              <w:bottom w:val="nil"/>
              <w:right w:val="nil"/>
            </w:tcBorders>
            <w:shd w:val="clear" w:color="auto" w:fill="auto"/>
            <w:noWrap/>
            <w:vAlign w:val="bottom"/>
          </w:tcPr>
          <w:p w14:paraId="2A038550" w14:textId="32B2E429" w:rsidR="00232695" w:rsidRPr="00CB2835" w:rsidRDefault="00232695" w:rsidP="00232695">
            <w:pPr>
              <w:keepNext/>
              <w:widowControl w:val="0"/>
              <w:rPr>
                <w:i/>
              </w:rPr>
            </w:pPr>
            <w:r w:rsidRPr="00CB2835">
              <w:rPr>
                <w:i/>
              </w:rPr>
              <w:t xml:space="preserve">Education </w:t>
            </w:r>
          </w:p>
        </w:tc>
        <w:tc>
          <w:tcPr>
            <w:tcW w:w="782" w:type="pct"/>
            <w:tcBorders>
              <w:top w:val="nil"/>
              <w:left w:val="nil"/>
              <w:bottom w:val="nil"/>
              <w:right w:val="nil"/>
            </w:tcBorders>
            <w:shd w:val="clear" w:color="auto" w:fill="auto"/>
            <w:noWrap/>
            <w:vAlign w:val="bottom"/>
          </w:tcPr>
          <w:p w14:paraId="641E177E" w14:textId="6B562C6C" w:rsidR="00232695" w:rsidRPr="007655BF" w:rsidRDefault="00232695" w:rsidP="00474A50">
            <w:pPr>
              <w:keepNext/>
              <w:keepLines/>
              <w:widowControl w:val="0"/>
              <w:jc w:val="center"/>
              <w:outlineLvl w:val="7"/>
              <w:rPr>
                <w:sz w:val="22"/>
                <w:szCs w:val="22"/>
              </w:rPr>
            </w:pPr>
            <w:r w:rsidRPr="007655BF">
              <w:rPr>
                <w:sz w:val="22"/>
                <w:szCs w:val="22"/>
              </w:rPr>
              <w:t>-0.049**</w:t>
            </w:r>
          </w:p>
        </w:tc>
        <w:tc>
          <w:tcPr>
            <w:tcW w:w="748" w:type="pct"/>
            <w:tcBorders>
              <w:top w:val="nil"/>
              <w:left w:val="nil"/>
              <w:bottom w:val="nil"/>
              <w:right w:val="nil"/>
            </w:tcBorders>
            <w:shd w:val="clear" w:color="auto" w:fill="auto"/>
            <w:noWrap/>
            <w:vAlign w:val="bottom"/>
          </w:tcPr>
          <w:p w14:paraId="717816E9" w14:textId="63F32AFD" w:rsidR="00232695" w:rsidRPr="007655BF" w:rsidRDefault="00232695" w:rsidP="00474A50">
            <w:pPr>
              <w:keepNext/>
              <w:keepLines/>
              <w:widowControl w:val="0"/>
              <w:jc w:val="center"/>
              <w:outlineLvl w:val="7"/>
              <w:rPr>
                <w:sz w:val="22"/>
                <w:szCs w:val="22"/>
              </w:rPr>
            </w:pPr>
            <w:r w:rsidRPr="007655BF">
              <w:rPr>
                <w:sz w:val="22"/>
                <w:szCs w:val="22"/>
              </w:rPr>
              <w:t>-0.050**</w:t>
            </w:r>
          </w:p>
        </w:tc>
        <w:tc>
          <w:tcPr>
            <w:tcW w:w="747" w:type="pct"/>
            <w:tcBorders>
              <w:top w:val="nil"/>
              <w:left w:val="nil"/>
              <w:bottom w:val="nil"/>
              <w:right w:val="nil"/>
            </w:tcBorders>
            <w:vAlign w:val="bottom"/>
          </w:tcPr>
          <w:p w14:paraId="2713D631" w14:textId="02C50873" w:rsidR="00232695" w:rsidRPr="007655BF" w:rsidRDefault="00232695" w:rsidP="00474A50">
            <w:pPr>
              <w:keepNext/>
              <w:keepLines/>
              <w:widowControl w:val="0"/>
              <w:jc w:val="center"/>
              <w:outlineLvl w:val="7"/>
              <w:rPr>
                <w:sz w:val="22"/>
                <w:szCs w:val="22"/>
              </w:rPr>
            </w:pPr>
            <w:r w:rsidRPr="007655BF">
              <w:rPr>
                <w:sz w:val="22"/>
                <w:szCs w:val="22"/>
              </w:rPr>
              <w:t>-0.019**</w:t>
            </w:r>
          </w:p>
        </w:tc>
        <w:tc>
          <w:tcPr>
            <w:tcW w:w="747" w:type="pct"/>
            <w:tcBorders>
              <w:top w:val="nil"/>
              <w:left w:val="nil"/>
              <w:bottom w:val="nil"/>
              <w:right w:val="nil"/>
            </w:tcBorders>
            <w:vAlign w:val="bottom"/>
          </w:tcPr>
          <w:p w14:paraId="4B5AA49B" w14:textId="5BE1E3C4" w:rsidR="00232695" w:rsidRPr="007655BF" w:rsidRDefault="00232695" w:rsidP="00474A50">
            <w:pPr>
              <w:keepNext/>
              <w:keepLines/>
              <w:widowControl w:val="0"/>
              <w:jc w:val="center"/>
              <w:outlineLvl w:val="7"/>
              <w:rPr>
                <w:sz w:val="22"/>
                <w:szCs w:val="22"/>
              </w:rPr>
            </w:pPr>
            <w:r w:rsidRPr="007655BF">
              <w:rPr>
                <w:sz w:val="22"/>
                <w:szCs w:val="22"/>
              </w:rPr>
              <w:t>-0.011</w:t>
            </w:r>
          </w:p>
        </w:tc>
      </w:tr>
      <w:tr w:rsidR="00232695" w:rsidRPr="00742172" w14:paraId="56961EAE" w14:textId="6F69BE53" w:rsidTr="00CB2835">
        <w:trPr>
          <w:trHeight w:val="255"/>
        </w:trPr>
        <w:tc>
          <w:tcPr>
            <w:tcW w:w="1976" w:type="pct"/>
            <w:tcBorders>
              <w:top w:val="nil"/>
              <w:left w:val="nil"/>
              <w:bottom w:val="nil"/>
              <w:right w:val="nil"/>
            </w:tcBorders>
            <w:shd w:val="clear" w:color="auto" w:fill="auto"/>
            <w:noWrap/>
            <w:vAlign w:val="bottom"/>
          </w:tcPr>
          <w:p w14:paraId="6BCE5537" w14:textId="77777777" w:rsidR="00232695" w:rsidRPr="00CB2835" w:rsidRDefault="00232695" w:rsidP="00474A50">
            <w:pPr>
              <w:keepNext/>
              <w:widowControl w:val="0"/>
            </w:pPr>
          </w:p>
        </w:tc>
        <w:tc>
          <w:tcPr>
            <w:tcW w:w="782" w:type="pct"/>
            <w:tcBorders>
              <w:top w:val="nil"/>
              <w:left w:val="nil"/>
              <w:bottom w:val="nil"/>
              <w:right w:val="nil"/>
            </w:tcBorders>
            <w:shd w:val="clear" w:color="auto" w:fill="auto"/>
            <w:noWrap/>
            <w:vAlign w:val="bottom"/>
          </w:tcPr>
          <w:p w14:paraId="65A82121" w14:textId="03EBB4B2" w:rsidR="00232695" w:rsidRPr="007655BF" w:rsidRDefault="00232695" w:rsidP="00474A50">
            <w:pPr>
              <w:keepNext/>
              <w:keepLines/>
              <w:widowControl w:val="0"/>
              <w:jc w:val="center"/>
              <w:outlineLvl w:val="7"/>
              <w:rPr>
                <w:sz w:val="22"/>
                <w:szCs w:val="22"/>
              </w:rPr>
            </w:pPr>
            <w:r w:rsidRPr="007655BF">
              <w:rPr>
                <w:sz w:val="22"/>
                <w:szCs w:val="22"/>
              </w:rPr>
              <w:t>(0.005)</w:t>
            </w:r>
          </w:p>
        </w:tc>
        <w:tc>
          <w:tcPr>
            <w:tcW w:w="748" w:type="pct"/>
            <w:tcBorders>
              <w:top w:val="nil"/>
              <w:left w:val="nil"/>
              <w:bottom w:val="nil"/>
              <w:right w:val="nil"/>
            </w:tcBorders>
            <w:shd w:val="clear" w:color="auto" w:fill="auto"/>
            <w:noWrap/>
            <w:vAlign w:val="bottom"/>
          </w:tcPr>
          <w:p w14:paraId="7E0BDC74" w14:textId="047FB6A8" w:rsidR="00232695" w:rsidRPr="007655BF" w:rsidRDefault="00232695" w:rsidP="00474A50">
            <w:pPr>
              <w:keepNext/>
              <w:keepLines/>
              <w:widowControl w:val="0"/>
              <w:jc w:val="center"/>
              <w:outlineLvl w:val="7"/>
              <w:rPr>
                <w:sz w:val="22"/>
                <w:szCs w:val="22"/>
              </w:rPr>
            </w:pPr>
            <w:r w:rsidRPr="007655BF">
              <w:rPr>
                <w:sz w:val="22"/>
                <w:szCs w:val="22"/>
              </w:rPr>
              <w:t>(0.005)</w:t>
            </w:r>
          </w:p>
        </w:tc>
        <w:tc>
          <w:tcPr>
            <w:tcW w:w="747" w:type="pct"/>
            <w:tcBorders>
              <w:top w:val="nil"/>
              <w:left w:val="nil"/>
              <w:bottom w:val="nil"/>
              <w:right w:val="nil"/>
            </w:tcBorders>
            <w:vAlign w:val="bottom"/>
          </w:tcPr>
          <w:p w14:paraId="28155CCE" w14:textId="328F0208" w:rsidR="00232695" w:rsidRPr="007655BF" w:rsidRDefault="00232695" w:rsidP="00474A50">
            <w:pPr>
              <w:keepNext/>
              <w:keepLines/>
              <w:widowControl w:val="0"/>
              <w:jc w:val="center"/>
              <w:outlineLvl w:val="7"/>
              <w:rPr>
                <w:sz w:val="22"/>
                <w:szCs w:val="22"/>
              </w:rPr>
            </w:pPr>
            <w:r w:rsidRPr="007655BF">
              <w:rPr>
                <w:sz w:val="22"/>
                <w:szCs w:val="22"/>
              </w:rPr>
              <w:t>(0.005)</w:t>
            </w:r>
          </w:p>
        </w:tc>
        <w:tc>
          <w:tcPr>
            <w:tcW w:w="747" w:type="pct"/>
            <w:tcBorders>
              <w:top w:val="nil"/>
              <w:left w:val="nil"/>
              <w:bottom w:val="nil"/>
              <w:right w:val="nil"/>
            </w:tcBorders>
            <w:vAlign w:val="bottom"/>
          </w:tcPr>
          <w:p w14:paraId="46B76532" w14:textId="334DACD2" w:rsidR="00232695" w:rsidRPr="007655BF" w:rsidRDefault="00232695" w:rsidP="00474A50">
            <w:pPr>
              <w:keepNext/>
              <w:keepLines/>
              <w:widowControl w:val="0"/>
              <w:jc w:val="center"/>
              <w:outlineLvl w:val="7"/>
              <w:rPr>
                <w:sz w:val="22"/>
                <w:szCs w:val="22"/>
              </w:rPr>
            </w:pPr>
            <w:r w:rsidRPr="007655BF">
              <w:rPr>
                <w:sz w:val="22"/>
                <w:szCs w:val="22"/>
              </w:rPr>
              <w:t>(0.010)</w:t>
            </w:r>
          </w:p>
        </w:tc>
      </w:tr>
      <w:tr w:rsidR="00232695" w:rsidRPr="00742172" w14:paraId="03EC0CA7" w14:textId="04B2105A" w:rsidTr="00CB2835">
        <w:trPr>
          <w:trHeight w:val="255"/>
        </w:trPr>
        <w:tc>
          <w:tcPr>
            <w:tcW w:w="1976" w:type="pct"/>
            <w:tcBorders>
              <w:top w:val="nil"/>
              <w:left w:val="nil"/>
              <w:bottom w:val="nil"/>
              <w:right w:val="nil"/>
            </w:tcBorders>
            <w:shd w:val="clear" w:color="auto" w:fill="auto"/>
            <w:noWrap/>
            <w:vAlign w:val="bottom"/>
          </w:tcPr>
          <w:p w14:paraId="5823DCDD" w14:textId="6A71B63E" w:rsidR="00232695" w:rsidRPr="00CB2835" w:rsidRDefault="00232695" w:rsidP="00232695">
            <w:pPr>
              <w:keepNext/>
              <w:widowControl w:val="0"/>
              <w:rPr>
                <w:i/>
              </w:rPr>
            </w:pPr>
            <w:r w:rsidRPr="00CB2835">
              <w:rPr>
                <w:i/>
              </w:rPr>
              <w:t xml:space="preserve">Employed  </w:t>
            </w:r>
          </w:p>
        </w:tc>
        <w:tc>
          <w:tcPr>
            <w:tcW w:w="782" w:type="pct"/>
            <w:tcBorders>
              <w:top w:val="nil"/>
              <w:left w:val="nil"/>
              <w:bottom w:val="nil"/>
              <w:right w:val="nil"/>
            </w:tcBorders>
            <w:shd w:val="clear" w:color="auto" w:fill="auto"/>
            <w:noWrap/>
            <w:vAlign w:val="bottom"/>
          </w:tcPr>
          <w:p w14:paraId="72DCFA73" w14:textId="37F70759" w:rsidR="00232695" w:rsidRPr="007655BF" w:rsidRDefault="00232695" w:rsidP="00474A50">
            <w:pPr>
              <w:keepNext/>
              <w:keepLines/>
              <w:widowControl w:val="0"/>
              <w:jc w:val="center"/>
              <w:outlineLvl w:val="7"/>
              <w:rPr>
                <w:sz w:val="22"/>
                <w:szCs w:val="22"/>
              </w:rPr>
            </w:pPr>
            <w:r w:rsidRPr="007655BF">
              <w:rPr>
                <w:sz w:val="22"/>
                <w:szCs w:val="22"/>
              </w:rPr>
              <w:t>0.528**</w:t>
            </w:r>
          </w:p>
        </w:tc>
        <w:tc>
          <w:tcPr>
            <w:tcW w:w="748" w:type="pct"/>
            <w:tcBorders>
              <w:top w:val="nil"/>
              <w:left w:val="nil"/>
              <w:bottom w:val="nil"/>
              <w:right w:val="nil"/>
            </w:tcBorders>
            <w:shd w:val="clear" w:color="auto" w:fill="auto"/>
            <w:noWrap/>
            <w:vAlign w:val="bottom"/>
          </w:tcPr>
          <w:p w14:paraId="22810AC3" w14:textId="1AE1B1E2" w:rsidR="00232695" w:rsidRPr="007655BF" w:rsidRDefault="00232695" w:rsidP="00474A50">
            <w:pPr>
              <w:keepNext/>
              <w:keepLines/>
              <w:widowControl w:val="0"/>
              <w:jc w:val="center"/>
              <w:outlineLvl w:val="7"/>
              <w:rPr>
                <w:sz w:val="22"/>
                <w:szCs w:val="22"/>
              </w:rPr>
            </w:pPr>
            <w:r w:rsidRPr="007655BF">
              <w:rPr>
                <w:sz w:val="22"/>
                <w:szCs w:val="22"/>
              </w:rPr>
              <w:t>0.523**</w:t>
            </w:r>
          </w:p>
        </w:tc>
        <w:tc>
          <w:tcPr>
            <w:tcW w:w="747" w:type="pct"/>
            <w:tcBorders>
              <w:top w:val="nil"/>
              <w:left w:val="nil"/>
              <w:bottom w:val="nil"/>
              <w:right w:val="nil"/>
            </w:tcBorders>
            <w:vAlign w:val="bottom"/>
          </w:tcPr>
          <w:p w14:paraId="4B868D6B" w14:textId="5F71E8B1" w:rsidR="00232695" w:rsidRPr="007655BF" w:rsidRDefault="00232695" w:rsidP="00474A50">
            <w:pPr>
              <w:keepNext/>
              <w:keepLines/>
              <w:widowControl w:val="0"/>
              <w:jc w:val="center"/>
              <w:outlineLvl w:val="7"/>
              <w:rPr>
                <w:sz w:val="22"/>
                <w:szCs w:val="22"/>
              </w:rPr>
            </w:pPr>
            <w:r w:rsidRPr="007655BF">
              <w:rPr>
                <w:sz w:val="22"/>
                <w:szCs w:val="22"/>
              </w:rPr>
              <w:t>0.518**</w:t>
            </w:r>
          </w:p>
        </w:tc>
        <w:tc>
          <w:tcPr>
            <w:tcW w:w="747" w:type="pct"/>
            <w:tcBorders>
              <w:top w:val="nil"/>
              <w:left w:val="nil"/>
              <w:bottom w:val="nil"/>
              <w:right w:val="nil"/>
            </w:tcBorders>
            <w:vAlign w:val="bottom"/>
          </w:tcPr>
          <w:p w14:paraId="3E29F05D" w14:textId="2FF8B3FB" w:rsidR="00232695" w:rsidRPr="007655BF" w:rsidRDefault="00232695" w:rsidP="00474A50">
            <w:pPr>
              <w:keepNext/>
              <w:keepLines/>
              <w:widowControl w:val="0"/>
              <w:jc w:val="center"/>
              <w:outlineLvl w:val="7"/>
              <w:rPr>
                <w:sz w:val="22"/>
                <w:szCs w:val="22"/>
              </w:rPr>
            </w:pPr>
            <w:r w:rsidRPr="007655BF">
              <w:rPr>
                <w:sz w:val="22"/>
                <w:szCs w:val="22"/>
              </w:rPr>
              <w:t>0.414**</w:t>
            </w:r>
          </w:p>
        </w:tc>
      </w:tr>
      <w:tr w:rsidR="00232695" w:rsidRPr="00742172" w14:paraId="16B4BC4E" w14:textId="69F6E4F1" w:rsidTr="00CB2835">
        <w:trPr>
          <w:trHeight w:val="255"/>
        </w:trPr>
        <w:tc>
          <w:tcPr>
            <w:tcW w:w="1976" w:type="pct"/>
            <w:tcBorders>
              <w:top w:val="nil"/>
              <w:left w:val="nil"/>
              <w:bottom w:val="nil"/>
              <w:right w:val="nil"/>
            </w:tcBorders>
            <w:shd w:val="clear" w:color="auto" w:fill="auto"/>
            <w:noWrap/>
            <w:vAlign w:val="bottom"/>
          </w:tcPr>
          <w:p w14:paraId="11AE20C9" w14:textId="77777777" w:rsidR="00232695" w:rsidRPr="00CB2835" w:rsidRDefault="00232695" w:rsidP="00474A50">
            <w:pPr>
              <w:keepNext/>
              <w:widowControl w:val="0"/>
            </w:pPr>
          </w:p>
        </w:tc>
        <w:tc>
          <w:tcPr>
            <w:tcW w:w="782" w:type="pct"/>
            <w:tcBorders>
              <w:top w:val="nil"/>
              <w:left w:val="nil"/>
              <w:bottom w:val="nil"/>
              <w:right w:val="nil"/>
            </w:tcBorders>
            <w:shd w:val="clear" w:color="auto" w:fill="auto"/>
            <w:noWrap/>
            <w:vAlign w:val="bottom"/>
          </w:tcPr>
          <w:p w14:paraId="602C88BF" w14:textId="731D6A50" w:rsidR="00232695" w:rsidRPr="007655BF" w:rsidRDefault="00232695" w:rsidP="00474A50">
            <w:pPr>
              <w:keepNext/>
              <w:keepLines/>
              <w:widowControl w:val="0"/>
              <w:jc w:val="center"/>
              <w:outlineLvl w:val="7"/>
              <w:rPr>
                <w:sz w:val="22"/>
                <w:szCs w:val="22"/>
              </w:rPr>
            </w:pPr>
            <w:r w:rsidRPr="007655BF">
              <w:rPr>
                <w:sz w:val="22"/>
                <w:szCs w:val="22"/>
              </w:rPr>
              <w:t>(0.029)</w:t>
            </w:r>
          </w:p>
        </w:tc>
        <w:tc>
          <w:tcPr>
            <w:tcW w:w="748" w:type="pct"/>
            <w:tcBorders>
              <w:top w:val="nil"/>
              <w:left w:val="nil"/>
              <w:bottom w:val="nil"/>
              <w:right w:val="nil"/>
            </w:tcBorders>
            <w:shd w:val="clear" w:color="auto" w:fill="auto"/>
            <w:noWrap/>
            <w:vAlign w:val="bottom"/>
          </w:tcPr>
          <w:p w14:paraId="2786FD67" w14:textId="4A847FDD" w:rsidR="00232695" w:rsidRPr="007655BF" w:rsidRDefault="00232695" w:rsidP="00474A50">
            <w:pPr>
              <w:keepNext/>
              <w:keepLines/>
              <w:widowControl w:val="0"/>
              <w:jc w:val="center"/>
              <w:outlineLvl w:val="7"/>
              <w:rPr>
                <w:sz w:val="22"/>
                <w:szCs w:val="22"/>
              </w:rPr>
            </w:pPr>
            <w:r w:rsidRPr="007655BF">
              <w:rPr>
                <w:sz w:val="22"/>
                <w:szCs w:val="22"/>
              </w:rPr>
              <w:t>(0.029)</w:t>
            </w:r>
          </w:p>
        </w:tc>
        <w:tc>
          <w:tcPr>
            <w:tcW w:w="747" w:type="pct"/>
            <w:tcBorders>
              <w:top w:val="nil"/>
              <w:left w:val="nil"/>
              <w:bottom w:val="nil"/>
              <w:right w:val="nil"/>
            </w:tcBorders>
            <w:vAlign w:val="bottom"/>
          </w:tcPr>
          <w:p w14:paraId="00B40F1F" w14:textId="582A246A" w:rsidR="00232695" w:rsidRPr="007655BF" w:rsidRDefault="00232695" w:rsidP="00474A50">
            <w:pPr>
              <w:keepNext/>
              <w:keepLines/>
              <w:widowControl w:val="0"/>
              <w:jc w:val="center"/>
              <w:outlineLvl w:val="7"/>
              <w:rPr>
                <w:sz w:val="22"/>
                <w:szCs w:val="22"/>
              </w:rPr>
            </w:pPr>
            <w:r w:rsidRPr="007655BF">
              <w:rPr>
                <w:sz w:val="22"/>
                <w:szCs w:val="22"/>
              </w:rPr>
              <w:t>(0.052)</w:t>
            </w:r>
          </w:p>
        </w:tc>
        <w:tc>
          <w:tcPr>
            <w:tcW w:w="747" w:type="pct"/>
            <w:tcBorders>
              <w:top w:val="nil"/>
              <w:left w:val="nil"/>
              <w:bottom w:val="nil"/>
              <w:right w:val="nil"/>
            </w:tcBorders>
            <w:vAlign w:val="bottom"/>
          </w:tcPr>
          <w:p w14:paraId="3FB9E47E" w14:textId="63C3DC42" w:rsidR="00232695" w:rsidRPr="007655BF" w:rsidRDefault="00232695" w:rsidP="00474A50">
            <w:pPr>
              <w:keepNext/>
              <w:keepLines/>
              <w:widowControl w:val="0"/>
              <w:jc w:val="center"/>
              <w:outlineLvl w:val="7"/>
              <w:rPr>
                <w:sz w:val="22"/>
                <w:szCs w:val="22"/>
              </w:rPr>
            </w:pPr>
            <w:r w:rsidRPr="007655BF">
              <w:rPr>
                <w:sz w:val="22"/>
                <w:szCs w:val="22"/>
              </w:rPr>
              <w:t>(0.039)</w:t>
            </w:r>
          </w:p>
        </w:tc>
      </w:tr>
      <w:tr w:rsidR="00232695" w:rsidRPr="00742172" w14:paraId="17C99F61" w14:textId="597F81AD" w:rsidTr="00CB2835">
        <w:trPr>
          <w:trHeight w:val="255"/>
        </w:trPr>
        <w:tc>
          <w:tcPr>
            <w:tcW w:w="1976" w:type="pct"/>
            <w:tcBorders>
              <w:top w:val="nil"/>
              <w:left w:val="nil"/>
              <w:bottom w:val="nil"/>
              <w:right w:val="nil"/>
            </w:tcBorders>
            <w:shd w:val="clear" w:color="auto" w:fill="auto"/>
            <w:noWrap/>
            <w:vAlign w:val="bottom"/>
          </w:tcPr>
          <w:p w14:paraId="2EA8BDFA" w14:textId="2769588B" w:rsidR="00232695" w:rsidRPr="00CB2835" w:rsidRDefault="00232695" w:rsidP="00474A50">
            <w:pPr>
              <w:keepNext/>
              <w:widowControl w:val="0"/>
              <w:rPr>
                <w:i/>
              </w:rPr>
            </w:pPr>
            <w:r w:rsidRPr="00CB2835">
              <w:rPr>
                <w:i/>
              </w:rPr>
              <w:t>Polity2</w:t>
            </w:r>
          </w:p>
        </w:tc>
        <w:tc>
          <w:tcPr>
            <w:tcW w:w="782" w:type="pct"/>
            <w:tcBorders>
              <w:top w:val="nil"/>
              <w:left w:val="nil"/>
              <w:bottom w:val="nil"/>
              <w:right w:val="nil"/>
            </w:tcBorders>
            <w:shd w:val="clear" w:color="auto" w:fill="auto"/>
            <w:noWrap/>
            <w:vAlign w:val="bottom"/>
          </w:tcPr>
          <w:p w14:paraId="1A8CE34C" w14:textId="5670D480" w:rsidR="00232695" w:rsidRPr="007655BF" w:rsidRDefault="00232695" w:rsidP="00474A50">
            <w:pPr>
              <w:keepNext/>
              <w:keepLines/>
              <w:widowControl w:val="0"/>
              <w:jc w:val="center"/>
              <w:outlineLvl w:val="7"/>
              <w:rPr>
                <w:sz w:val="22"/>
                <w:szCs w:val="22"/>
              </w:rPr>
            </w:pPr>
            <w:r w:rsidRPr="007655BF">
              <w:rPr>
                <w:sz w:val="22"/>
                <w:szCs w:val="22"/>
              </w:rPr>
              <w:t>0.005</w:t>
            </w:r>
          </w:p>
        </w:tc>
        <w:tc>
          <w:tcPr>
            <w:tcW w:w="748" w:type="pct"/>
            <w:tcBorders>
              <w:top w:val="nil"/>
              <w:left w:val="nil"/>
              <w:bottom w:val="nil"/>
              <w:right w:val="nil"/>
            </w:tcBorders>
            <w:shd w:val="clear" w:color="auto" w:fill="auto"/>
            <w:noWrap/>
            <w:vAlign w:val="bottom"/>
          </w:tcPr>
          <w:p w14:paraId="29F890AC" w14:textId="41950C30" w:rsidR="00232695" w:rsidRPr="007655BF" w:rsidRDefault="00232695" w:rsidP="00474A50">
            <w:pPr>
              <w:keepNext/>
              <w:keepLines/>
              <w:widowControl w:val="0"/>
              <w:jc w:val="center"/>
              <w:outlineLvl w:val="7"/>
              <w:rPr>
                <w:sz w:val="22"/>
                <w:szCs w:val="22"/>
              </w:rPr>
            </w:pPr>
            <w:r w:rsidRPr="007655BF">
              <w:rPr>
                <w:sz w:val="22"/>
                <w:szCs w:val="22"/>
              </w:rPr>
              <w:t>0.008+</w:t>
            </w:r>
          </w:p>
        </w:tc>
        <w:tc>
          <w:tcPr>
            <w:tcW w:w="747" w:type="pct"/>
            <w:tcBorders>
              <w:top w:val="nil"/>
              <w:left w:val="nil"/>
              <w:bottom w:val="nil"/>
              <w:right w:val="nil"/>
            </w:tcBorders>
            <w:vAlign w:val="bottom"/>
          </w:tcPr>
          <w:p w14:paraId="3FD2DF34" w14:textId="0E01778A" w:rsidR="00232695" w:rsidRPr="007655BF" w:rsidRDefault="00232695" w:rsidP="00474A50">
            <w:pPr>
              <w:keepNext/>
              <w:keepLines/>
              <w:widowControl w:val="0"/>
              <w:jc w:val="center"/>
              <w:outlineLvl w:val="7"/>
              <w:rPr>
                <w:sz w:val="22"/>
                <w:szCs w:val="22"/>
              </w:rPr>
            </w:pPr>
            <w:r w:rsidRPr="007655BF">
              <w:rPr>
                <w:sz w:val="22"/>
                <w:szCs w:val="22"/>
              </w:rPr>
              <w:t>-0.020</w:t>
            </w:r>
          </w:p>
        </w:tc>
        <w:tc>
          <w:tcPr>
            <w:tcW w:w="747" w:type="pct"/>
            <w:tcBorders>
              <w:top w:val="nil"/>
              <w:left w:val="nil"/>
              <w:bottom w:val="nil"/>
              <w:right w:val="nil"/>
            </w:tcBorders>
            <w:vAlign w:val="bottom"/>
          </w:tcPr>
          <w:p w14:paraId="0B9EA3C4" w14:textId="6953A466" w:rsidR="00232695" w:rsidRPr="007655BF" w:rsidRDefault="00232695" w:rsidP="00474A50">
            <w:pPr>
              <w:keepNext/>
              <w:keepLines/>
              <w:widowControl w:val="0"/>
              <w:jc w:val="center"/>
              <w:outlineLvl w:val="7"/>
              <w:rPr>
                <w:sz w:val="22"/>
                <w:szCs w:val="22"/>
              </w:rPr>
            </w:pPr>
            <w:r w:rsidRPr="007655BF">
              <w:rPr>
                <w:sz w:val="22"/>
                <w:szCs w:val="22"/>
              </w:rPr>
              <w:t>0.029**</w:t>
            </w:r>
          </w:p>
        </w:tc>
      </w:tr>
      <w:tr w:rsidR="00232695" w:rsidRPr="00742172" w14:paraId="6A790172" w14:textId="5FFD487A" w:rsidTr="00CB2835">
        <w:trPr>
          <w:trHeight w:val="255"/>
        </w:trPr>
        <w:tc>
          <w:tcPr>
            <w:tcW w:w="1976" w:type="pct"/>
            <w:tcBorders>
              <w:top w:val="nil"/>
              <w:left w:val="nil"/>
              <w:bottom w:val="nil"/>
              <w:right w:val="nil"/>
            </w:tcBorders>
            <w:shd w:val="clear" w:color="auto" w:fill="auto"/>
            <w:noWrap/>
            <w:vAlign w:val="bottom"/>
          </w:tcPr>
          <w:p w14:paraId="2CF400FD" w14:textId="77777777" w:rsidR="00232695" w:rsidRPr="00CB2835" w:rsidRDefault="00232695" w:rsidP="00474A50">
            <w:pPr>
              <w:keepNext/>
              <w:widowControl w:val="0"/>
            </w:pPr>
          </w:p>
        </w:tc>
        <w:tc>
          <w:tcPr>
            <w:tcW w:w="782" w:type="pct"/>
            <w:tcBorders>
              <w:top w:val="nil"/>
              <w:left w:val="nil"/>
              <w:bottom w:val="nil"/>
              <w:right w:val="nil"/>
            </w:tcBorders>
            <w:shd w:val="clear" w:color="auto" w:fill="auto"/>
            <w:noWrap/>
            <w:vAlign w:val="bottom"/>
          </w:tcPr>
          <w:p w14:paraId="27D6BEF5" w14:textId="48D6D0E5" w:rsidR="00232695" w:rsidRPr="007655BF" w:rsidRDefault="00232695" w:rsidP="00474A50">
            <w:pPr>
              <w:keepNext/>
              <w:keepLines/>
              <w:widowControl w:val="0"/>
              <w:jc w:val="center"/>
              <w:outlineLvl w:val="7"/>
              <w:rPr>
                <w:sz w:val="22"/>
                <w:szCs w:val="22"/>
              </w:rPr>
            </w:pPr>
            <w:r w:rsidRPr="007655BF">
              <w:rPr>
                <w:sz w:val="22"/>
                <w:szCs w:val="22"/>
              </w:rPr>
              <w:t>(0.004)</w:t>
            </w:r>
          </w:p>
        </w:tc>
        <w:tc>
          <w:tcPr>
            <w:tcW w:w="748" w:type="pct"/>
            <w:tcBorders>
              <w:top w:val="nil"/>
              <w:left w:val="nil"/>
              <w:bottom w:val="nil"/>
              <w:right w:val="nil"/>
            </w:tcBorders>
            <w:shd w:val="clear" w:color="auto" w:fill="auto"/>
            <w:noWrap/>
            <w:vAlign w:val="bottom"/>
          </w:tcPr>
          <w:p w14:paraId="746876B2" w14:textId="7418B3FC" w:rsidR="00232695" w:rsidRPr="007655BF" w:rsidRDefault="00232695" w:rsidP="00474A50">
            <w:pPr>
              <w:keepNext/>
              <w:keepLines/>
              <w:widowControl w:val="0"/>
              <w:jc w:val="center"/>
              <w:outlineLvl w:val="7"/>
              <w:rPr>
                <w:sz w:val="22"/>
                <w:szCs w:val="22"/>
              </w:rPr>
            </w:pPr>
            <w:r w:rsidRPr="007655BF">
              <w:rPr>
                <w:sz w:val="22"/>
                <w:szCs w:val="22"/>
              </w:rPr>
              <w:t>(0.004)</w:t>
            </w:r>
          </w:p>
        </w:tc>
        <w:tc>
          <w:tcPr>
            <w:tcW w:w="747" w:type="pct"/>
            <w:tcBorders>
              <w:top w:val="nil"/>
              <w:left w:val="nil"/>
              <w:bottom w:val="nil"/>
              <w:right w:val="nil"/>
            </w:tcBorders>
            <w:vAlign w:val="bottom"/>
          </w:tcPr>
          <w:p w14:paraId="669E859F" w14:textId="72BDBFBB" w:rsidR="00232695" w:rsidRPr="007655BF" w:rsidRDefault="00232695" w:rsidP="00474A50">
            <w:pPr>
              <w:keepNext/>
              <w:keepLines/>
              <w:widowControl w:val="0"/>
              <w:jc w:val="center"/>
              <w:outlineLvl w:val="7"/>
              <w:rPr>
                <w:sz w:val="22"/>
                <w:szCs w:val="22"/>
              </w:rPr>
            </w:pPr>
            <w:r w:rsidRPr="007655BF">
              <w:rPr>
                <w:sz w:val="22"/>
                <w:szCs w:val="22"/>
              </w:rPr>
              <w:t>(0.020)</w:t>
            </w:r>
          </w:p>
        </w:tc>
        <w:tc>
          <w:tcPr>
            <w:tcW w:w="747" w:type="pct"/>
            <w:tcBorders>
              <w:top w:val="nil"/>
              <w:left w:val="nil"/>
              <w:bottom w:val="nil"/>
              <w:right w:val="nil"/>
            </w:tcBorders>
            <w:vAlign w:val="bottom"/>
          </w:tcPr>
          <w:p w14:paraId="12D26BF4" w14:textId="74716C6E" w:rsidR="00232695" w:rsidRPr="007655BF" w:rsidRDefault="00232695" w:rsidP="00474A50">
            <w:pPr>
              <w:keepNext/>
              <w:keepLines/>
              <w:widowControl w:val="0"/>
              <w:jc w:val="center"/>
              <w:outlineLvl w:val="7"/>
              <w:rPr>
                <w:sz w:val="22"/>
                <w:szCs w:val="22"/>
              </w:rPr>
            </w:pPr>
            <w:r w:rsidRPr="007655BF">
              <w:rPr>
                <w:sz w:val="22"/>
                <w:szCs w:val="22"/>
              </w:rPr>
              <w:t>(0.006)</w:t>
            </w:r>
          </w:p>
        </w:tc>
      </w:tr>
      <w:tr w:rsidR="00232695" w:rsidRPr="00742172" w14:paraId="3032B019" w14:textId="2D843E3E" w:rsidTr="00CB2835">
        <w:trPr>
          <w:trHeight w:val="255"/>
        </w:trPr>
        <w:tc>
          <w:tcPr>
            <w:tcW w:w="1976" w:type="pct"/>
            <w:tcBorders>
              <w:top w:val="nil"/>
              <w:left w:val="nil"/>
              <w:bottom w:val="nil"/>
              <w:right w:val="nil"/>
            </w:tcBorders>
            <w:shd w:val="clear" w:color="auto" w:fill="auto"/>
            <w:noWrap/>
            <w:vAlign w:val="bottom"/>
          </w:tcPr>
          <w:p w14:paraId="3F3966B4" w14:textId="0B6D2572" w:rsidR="00232695" w:rsidRPr="00CB2835" w:rsidRDefault="00232695" w:rsidP="00232695">
            <w:pPr>
              <w:keepNext/>
              <w:widowControl w:val="0"/>
              <w:rPr>
                <w:i/>
              </w:rPr>
            </w:pPr>
            <w:r w:rsidRPr="00CB2835">
              <w:rPr>
                <w:i/>
              </w:rPr>
              <w:t xml:space="preserve">Victory Uncertain </w:t>
            </w:r>
          </w:p>
        </w:tc>
        <w:tc>
          <w:tcPr>
            <w:tcW w:w="782" w:type="pct"/>
            <w:tcBorders>
              <w:top w:val="nil"/>
              <w:left w:val="nil"/>
              <w:bottom w:val="nil"/>
              <w:right w:val="nil"/>
            </w:tcBorders>
            <w:shd w:val="clear" w:color="auto" w:fill="auto"/>
            <w:noWrap/>
            <w:vAlign w:val="bottom"/>
          </w:tcPr>
          <w:p w14:paraId="1825DDA3" w14:textId="20A7D4CD" w:rsidR="00232695" w:rsidRPr="007655BF" w:rsidRDefault="00232695" w:rsidP="00474A50">
            <w:pPr>
              <w:keepNext/>
              <w:keepLines/>
              <w:widowControl w:val="0"/>
              <w:jc w:val="center"/>
              <w:outlineLvl w:val="7"/>
              <w:rPr>
                <w:sz w:val="22"/>
                <w:szCs w:val="22"/>
              </w:rPr>
            </w:pPr>
            <w:r w:rsidRPr="007655BF">
              <w:rPr>
                <w:sz w:val="22"/>
                <w:szCs w:val="22"/>
              </w:rPr>
              <w:t>-0.037</w:t>
            </w:r>
          </w:p>
        </w:tc>
        <w:tc>
          <w:tcPr>
            <w:tcW w:w="748" w:type="pct"/>
            <w:tcBorders>
              <w:top w:val="nil"/>
              <w:left w:val="nil"/>
              <w:bottom w:val="nil"/>
              <w:right w:val="nil"/>
            </w:tcBorders>
            <w:shd w:val="clear" w:color="auto" w:fill="auto"/>
            <w:noWrap/>
            <w:vAlign w:val="bottom"/>
          </w:tcPr>
          <w:p w14:paraId="7FB46C4F" w14:textId="619B7DE2" w:rsidR="00232695" w:rsidRPr="007655BF" w:rsidRDefault="00232695" w:rsidP="00474A50">
            <w:pPr>
              <w:keepNext/>
              <w:keepLines/>
              <w:widowControl w:val="0"/>
              <w:jc w:val="center"/>
              <w:outlineLvl w:val="7"/>
              <w:rPr>
                <w:sz w:val="22"/>
                <w:szCs w:val="22"/>
              </w:rPr>
            </w:pPr>
            <w:r w:rsidRPr="007655BF">
              <w:rPr>
                <w:sz w:val="22"/>
                <w:szCs w:val="22"/>
              </w:rPr>
              <w:t>-0.034</w:t>
            </w:r>
          </w:p>
        </w:tc>
        <w:tc>
          <w:tcPr>
            <w:tcW w:w="747" w:type="pct"/>
            <w:tcBorders>
              <w:top w:val="nil"/>
              <w:left w:val="nil"/>
              <w:bottom w:val="nil"/>
              <w:right w:val="nil"/>
            </w:tcBorders>
            <w:vAlign w:val="bottom"/>
          </w:tcPr>
          <w:p w14:paraId="47AC1872" w14:textId="253936E6" w:rsidR="00232695" w:rsidRPr="007655BF" w:rsidRDefault="00232695" w:rsidP="00474A50">
            <w:pPr>
              <w:keepNext/>
              <w:keepLines/>
              <w:widowControl w:val="0"/>
              <w:jc w:val="center"/>
              <w:outlineLvl w:val="7"/>
              <w:rPr>
                <w:sz w:val="22"/>
                <w:szCs w:val="22"/>
              </w:rPr>
            </w:pPr>
            <w:r w:rsidRPr="007655BF">
              <w:rPr>
                <w:sz w:val="22"/>
                <w:szCs w:val="22"/>
              </w:rPr>
              <w:t>-0.135+</w:t>
            </w:r>
          </w:p>
        </w:tc>
        <w:tc>
          <w:tcPr>
            <w:tcW w:w="747" w:type="pct"/>
            <w:tcBorders>
              <w:top w:val="nil"/>
              <w:left w:val="nil"/>
              <w:bottom w:val="nil"/>
              <w:right w:val="nil"/>
            </w:tcBorders>
            <w:vAlign w:val="bottom"/>
          </w:tcPr>
          <w:p w14:paraId="455498C1" w14:textId="1EFBC955" w:rsidR="00232695" w:rsidRPr="007655BF" w:rsidRDefault="00232695" w:rsidP="00474A50">
            <w:pPr>
              <w:keepNext/>
              <w:keepLines/>
              <w:widowControl w:val="0"/>
              <w:jc w:val="center"/>
              <w:outlineLvl w:val="7"/>
              <w:rPr>
                <w:sz w:val="22"/>
                <w:szCs w:val="22"/>
              </w:rPr>
            </w:pPr>
            <w:r w:rsidRPr="007655BF">
              <w:rPr>
                <w:sz w:val="22"/>
                <w:szCs w:val="22"/>
              </w:rPr>
              <w:t>0.047</w:t>
            </w:r>
          </w:p>
        </w:tc>
      </w:tr>
      <w:tr w:rsidR="00232695" w:rsidRPr="00742172" w14:paraId="3D6B1EE2" w14:textId="597501D9" w:rsidTr="00CB2835">
        <w:trPr>
          <w:trHeight w:val="255"/>
        </w:trPr>
        <w:tc>
          <w:tcPr>
            <w:tcW w:w="1976" w:type="pct"/>
            <w:tcBorders>
              <w:top w:val="nil"/>
              <w:left w:val="nil"/>
              <w:bottom w:val="nil"/>
              <w:right w:val="nil"/>
            </w:tcBorders>
            <w:shd w:val="clear" w:color="auto" w:fill="auto"/>
            <w:noWrap/>
            <w:vAlign w:val="bottom"/>
          </w:tcPr>
          <w:p w14:paraId="239A6B07" w14:textId="77777777" w:rsidR="00232695" w:rsidRPr="00CB2835" w:rsidRDefault="00232695" w:rsidP="00474A50">
            <w:pPr>
              <w:keepNext/>
              <w:widowControl w:val="0"/>
            </w:pPr>
          </w:p>
        </w:tc>
        <w:tc>
          <w:tcPr>
            <w:tcW w:w="782" w:type="pct"/>
            <w:tcBorders>
              <w:top w:val="nil"/>
              <w:left w:val="nil"/>
              <w:bottom w:val="nil"/>
              <w:right w:val="nil"/>
            </w:tcBorders>
            <w:shd w:val="clear" w:color="auto" w:fill="auto"/>
            <w:noWrap/>
            <w:vAlign w:val="bottom"/>
          </w:tcPr>
          <w:p w14:paraId="7608AB01" w14:textId="3C678910" w:rsidR="00232695" w:rsidRPr="007655BF" w:rsidRDefault="00232695" w:rsidP="00474A50">
            <w:pPr>
              <w:keepNext/>
              <w:keepLines/>
              <w:widowControl w:val="0"/>
              <w:jc w:val="center"/>
              <w:outlineLvl w:val="7"/>
              <w:rPr>
                <w:sz w:val="22"/>
                <w:szCs w:val="22"/>
              </w:rPr>
            </w:pPr>
            <w:r w:rsidRPr="007655BF">
              <w:rPr>
                <w:sz w:val="22"/>
                <w:szCs w:val="22"/>
              </w:rPr>
              <w:t>(0.030)</w:t>
            </w:r>
          </w:p>
        </w:tc>
        <w:tc>
          <w:tcPr>
            <w:tcW w:w="748" w:type="pct"/>
            <w:tcBorders>
              <w:top w:val="nil"/>
              <w:left w:val="nil"/>
              <w:bottom w:val="nil"/>
              <w:right w:val="nil"/>
            </w:tcBorders>
            <w:shd w:val="clear" w:color="auto" w:fill="auto"/>
            <w:noWrap/>
            <w:vAlign w:val="bottom"/>
          </w:tcPr>
          <w:p w14:paraId="45953FCC" w14:textId="6B01F3B7" w:rsidR="00232695" w:rsidRPr="007655BF" w:rsidRDefault="00232695" w:rsidP="00474A50">
            <w:pPr>
              <w:keepNext/>
              <w:keepLines/>
              <w:widowControl w:val="0"/>
              <w:jc w:val="center"/>
              <w:outlineLvl w:val="7"/>
              <w:rPr>
                <w:sz w:val="22"/>
                <w:szCs w:val="22"/>
              </w:rPr>
            </w:pPr>
            <w:r w:rsidRPr="007655BF">
              <w:rPr>
                <w:sz w:val="22"/>
                <w:szCs w:val="22"/>
              </w:rPr>
              <w:t>(0.030)</w:t>
            </w:r>
          </w:p>
        </w:tc>
        <w:tc>
          <w:tcPr>
            <w:tcW w:w="747" w:type="pct"/>
            <w:tcBorders>
              <w:top w:val="nil"/>
              <w:left w:val="nil"/>
              <w:bottom w:val="nil"/>
              <w:right w:val="nil"/>
            </w:tcBorders>
            <w:vAlign w:val="bottom"/>
          </w:tcPr>
          <w:p w14:paraId="09BD4776" w14:textId="44EFA991" w:rsidR="00232695" w:rsidRPr="007655BF" w:rsidRDefault="00232695" w:rsidP="00474A50">
            <w:pPr>
              <w:keepNext/>
              <w:keepLines/>
              <w:widowControl w:val="0"/>
              <w:jc w:val="center"/>
              <w:outlineLvl w:val="7"/>
              <w:rPr>
                <w:sz w:val="22"/>
                <w:szCs w:val="22"/>
              </w:rPr>
            </w:pPr>
            <w:r w:rsidRPr="007655BF">
              <w:rPr>
                <w:sz w:val="22"/>
                <w:szCs w:val="22"/>
              </w:rPr>
              <w:t>(0.073)</w:t>
            </w:r>
          </w:p>
        </w:tc>
        <w:tc>
          <w:tcPr>
            <w:tcW w:w="747" w:type="pct"/>
            <w:tcBorders>
              <w:top w:val="nil"/>
              <w:left w:val="nil"/>
              <w:bottom w:val="nil"/>
              <w:right w:val="nil"/>
            </w:tcBorders>
            <w:vAlign w:val="bottom"/>
          </w:tcPr>
          <w:p w14:paraId="78D4C496" w14:textId="394903B5" w:rsidR="00232695" w:rsidRPr="007655BF" w:rsidRDefault="00232695" w:rsidP="00474A50">
            <w:pPr>
              <w:keepNext/>
              <w:keepLines/>
              <w:widowControl w:val="0"/>
              <w:jc w:val="center"/>
              <w:outlineLvl w:val="7"/>
              <w:rPr>
                <w:sz w:val="22"/>
                <w:szCs w:val="22"/>
              </w:rPr>
            </w:pPr>
            <w:r w:rsidRPr="007655BF">
              <w:rPr>
                <w:sz w:val="22"/>
                <w:szCs w:val="22"/>
              </w:rPr>
              <w:t>(0.038)</w:t>
            </w:r>
          </w:p>
        </w:tc>
      </w:tr>
      <w:tr w:rsidR="00232695" w:rsidRPr="00742172" w14:paraId="68BCF4EE" w14:textId="77777777" w:rsidTr="00CB2835">
        <w:trPr>
          <w:trHeight w:val="255"/>
        </w:trPr>
        <w:tc>
          <w:tcPr>
            <w:tcW w:w="1976" w:type="pct"/>
            <w:tcBorders>
              <w:top w:val="nil"/>
              <w:left w:val="nil"/>
              <w:bottom w:val="nil"/>
              <w:right w:val="nil"/>
            </w:tcBorders>
            <w:shd w:val="clear" w:color="auto" w:fill="auto"/>
            <w:noWrap/>
            <w:vAlign w:val="bottom"/>
          </w:tcPr>
          <w:p w14:paraId="2239659B" w14:textId="35EBA524" w:rsidR="00232695" w:rsidRPr="00CB2835" w:rsidRDefault="00232695" w:rsidP="00474A50">
            <w:pPr>
              <w:keepNext/>
              <w:widowControl w:val="0"/>
              <w:rPr>
                <w:i/>
              </w:rPr>
            </w:pPr>
            <w:r w:rsidRPr="00CB2835">
              <w:rPr>
                <w:i/>
              </w:rPr>
              <w:t>Multi-Round Voting</w:t>
            </w:r>
          </w:p>
        </w:tc>
        <w:tc>
          <w:tcPr>
            <w:tcW w:w="782" w:type="pct"/>
            <w:tcBorders>
              <w:top w:val="nil"/>
              <w:left w:val="nil"/>
              <w:bottom w:val="nil"/>
              <w:right w:val="nil"/>
            </w:tcBorders>
            <w:shd w:val="clear" w:color="auto" w:fill="auto"/>
            <w:noWrap/>
            <w:vAlign w:val="bottom"/>
          </w:tcPr>
          <w:p w14:paraId="0EFBA994" w14:textId="0048A5A4" w:rsidR="00232695" w:rsidRPr="007655BF" w:rsidRDefault="00232695" w:rsidP="00474A50">
            <w:pPr>
              <w:keepNext/>
              <w:keepLines/>
              <w:widowControl w:val="0"/>
              <w:jc w:val="center"/>
              <w:outlineLvl w:val="7"/>
              <w:rPr>
                <w:sz w:val="22"/>
                <w:szCs w:val="22"/>
              </w:rPr>
            </w:pPr>
            <w:r w:rsidRPr="007655BF">
              <w:rPr>
                <w:sz w:val="22"/>
                <w:szCs w:val="22"/>
              </w:rPr>
              <w:t>0.210**</w:t>
            </w:r>
          </w:p>
        </w:tc>
        <w:tc>
          <w:tcPr>
            <w:tcW w:w="748" w:type="pct"/>
            <w:tcBorders>
              <w:top w:val="nil"/>
              <w:left w:val="nil"/>
              <w:bottom w:val="nil"/>
              <w:right w:val="nil"/>
            </w:tcBorders>
            <w:shd w:val="clear" w:color="auto" w:fill="auto"/>
            <w:noWrap/>
            <w:vAlign w:val="bottom"/>
          </w:tcPr>
          <w:p w14:paraId="67A54411" w14:textId="7E0747C9" w:rsidR="00232695" w:rsidRPr="007655BF" w:rsidRDefault="00232695" w:rsidP="00474A50">
            <w:pPr>
              <w:keepNext/>
              <w:keepLines/>
              <w:widowControl w:val="0"/>
              <w:jc w:val="center"/>
              <w:outlineLvl w:val="7"/>
              <w:rPr>
                <w:sz w:val="22"/>
                <w:szCs w:val="22"/>
              </w:rPr>
            </w:pPr>
            <w:r w:rsidRPr="007655BF">
              <w:rPr>
                <w:sz w:val="22"/>
                <w:szCs w:val="22"/>
              </w:rPr>
              <w:t>0.193**</w:t>
            </w:r>
          </w:p>
        </w:tc>
        <w:tc>
          <w:tcPr>
            <w:tcW w:w="747" w:type="pct"/>
            <w:tcBorders>
              <w:top w:val="nil"/>
              <w:left w:val="nil"/>
              <w:bottom w:val="nil"/>
              <w:right w:val="nil"/>
            </w:tcBorders>
            <w:vAlign w:val="bottom"/>
          </w:tcPr>
          <w:p w14:paraId="4A312DF2" w14:textId="7859E799" w:rsidR="00232695" w:rsidRPr="007655BF" w:rsidRDefault="00232695" w:rsidP="00474A50">
            <w:pPr>
              <w:keepNext/>
              <w:keepLines/>
              <w:widowControl w:val="0"/>
              <w:jc w:val="center"/>
              <w:outlineLvl w:val="7"/>
              <w:rPr>
                <w:sz w:val="22"/>
                <w:szCs w:val="22"/>
              </w:rPr>
            </w:pPr>
            <w:r w:rsidRPr="007655BF">
              <w:rPr>
                <w:sz w:val="22"/>
                <w:szCs w:val="22"/>
              </w:rPr>
              <w:t>0.017</w:t>
            </w:r>
          </w:p>
        </w:tc>
        <w:tc>
          <w:tcPr>
            <w:tcW w:w="747" w:type="pct"/>
            <w:tcBorders>
              <w:top w:val="nil"/>
              <w:left w:val="nil"/>
              <w:bottom w:val="nil"/>
              <w:right w:val="nil"/>
            </w:tcBorders>
            <w:vAlign w:val="bottom"/>
          </w:tcPr>
          <w:p w14:paraId="5BBC7AB9" w14:textId="2C16D14B" w:rsidR="00232695" w:rsidRPr="007655BF" w:rsidRDefault="00232695" w:rsidP="00474A50">
            <w:pPr>
              <w:keepNext/>
              <w:keepLines/>
              <w:widowControl w:val="0"/>
              <w:jc w:val="center"/>
              <w:outlineLvl w:val="7"/>
              <w:rPr>
                <w:sz w:val="22"/>
                <w:szCs w:val="22"/>
              </w:rPr>
            </w:pPr>
            <w:r w:rsidRPr="007655BF">
              <w:rPr>
                <w:sz w:val="22"/>
                <w:szCs w:val="22"/>
              </w:rPr>
              <w:t>0.410**</w:t>
            </w:r>
          </w:p>
        </w:tc>
      </w:tr>
      <w:tr w:rsidR="00232695" w:rsidRPr="00742172" w14:paraId="275311FF" w14:textId="77777777" w:rsidTr="00CB2835">
        <w:trPr>
          <w:trHeight w:val="255"/>
        </w:trPr>
        <w:tc>
          <w:tcPr>
            <w:tcW w:w="1976" w:type="pct"/>
            <w:tcBorders>
              <w:top w:val="nil"/>
              <w:left w:val="nil"/>
              <w:bottom w:val="nil"/>
              <w:right w:val="nil"/>
            </w:tcBorders>
            <w:shd w:val="clear" w:color="auto" w:fill="auto"/>
            <w:noWrap/>
            <w:vAlign w:val="bottom"/>
          </w:tcPr>
          <w:p w14:paraId="46BB3370" w14:textId="77777777" w:rsidR="00232695" w:rsidRPr="00CB2835" w:rsidRDefault="00232695" w:rsidP="00474A50">
            <w:pPr>
              <w:keepNext/>
              <w:widowControl w:val="0"/>
              <w:rPr>
                <w:i/>
              </w:rPr>
            </w:pPr>
          </w:p>
        </w:tc>
        <w:tc>
          <w:tcPr>
            <w:tcW w:w="782" w:type="pct"/>
            <w:tcBorders>
              <w:top w:val="nil"/>
              <w:left w:val="nil"/>
              <w:bottom w:val="nil"/>
              <w:right w:val="nil"/>
            </w:tcBorders>
            <w:shd w:val="clear" w:color="auto" w:fill="auto"/>
            <w:noWrap/>
            <w:vAlign w:val="bottom"/>
          </w:tcPr>
          <w:p w14:paraId="16B13B36" w14:textId="0267F5B4" w:rsidR="00232695" w:rsidRPr="007655BF" w:rsidRDefault="00232695" w:rsidP="00474A50">
            <w:pPr>
              <w:keepNext/>
              <w:keepLines/>
              <w:widowControl w:val="0"/>
              <w:jc w:val="center"/>
              <w:outlineLvl w:val="7"/>
              <w:rPr>
                <w:sz w:val="22"/>
                <w:szCs w:val="22"/>
              </w:rPr>
            </w:pPr>
            <w:r w:rsidRPr="007655BF">
              <w:rPr>
                <w:sz w:val="22"/>
                <w:szCs w:val="22"/>
              </w:rPr>
              <w:t>(0.053)</w:t>
            </w:r>
          </w:p>
        </w:tc>
        <w:tc>
          <w:tcPr>
            <w:tcW w:w="748" w:type="pct"/>
            <w:tcBorders>
              <w:top w:val="nil"/>
              <w:left w:val="nil"/>
              <w:bottom w:val="nil"/>
              <w:right w:val="nil"/>
            </w:tcBorders>
            <w:shd w:val="clear" w:color="auto" w:fill="auto"/>
            <w:noWrap/>
            <w:vAlign w:val="bottom"/>
          </w:tcPr>
          <w:p w14:paraId="28395332" w14:textId="6949AA7E" w:rsidR="00232695" w:rsidRPr="007655BF" w:rsidRDefault="00232695" w:rsidP="00474A50">
            <w:pPr>
              <w:keepNext/>
              <w:keepLines/>
              <w:widowControl w:val="0"/>
              <w:jc w:val="center"/>
              <w:outlineLvl w:val="7"/>
              <w:rPr>
                <w:sz w:val="22"/>
                <w:szCs w:val="22"/>
              </w:rPr>
            </w:pPr>
            <w:r w:rsidRPr="007655BF">
              <w:rPr>
                <w:sz w:val="22"/>
                <w:szCs w:val="22"/>
              </w:rPr>
              <w:t>(0.054)</w:t>
            </w:r>
          </w:p>
        </w:tc>
        <w:tc>
          <w:tcPr>
            <w:tcW w:w="747" w:type="pct"/>
            <w:tcBorders>
              <w:top w:val="nil"/>
              <w:left w:val="nil"/>
              <w:bottom w:val="nil"/>
              <w:right w:val="nil"/>
            </w:tcBorders>
            <w:vAlign w:val="bottom"/>
          </w:tcPr>
          <w:p w14:paraId="3A397111" w14:textId="4A1E9524" w:rsidR="00232695" w:rsidRPr="007655BF" w:rsidRDefault="00232695" w:rsidP="00474A50">
            <w:pPr>
              <w:keepNext/>
              <w:keepLines/>
              <w:widowControl w:val="0"/>
              <w:jc w:val="center"/>
              <w:outlineLvl w:val="7"/>
              <w:rPr>
                <w:sz w:val="22"/>
                <w:szCs w:val="22"/>
              </w:rPr>
            </w:pPr>
            <w:r w:rsidRPr="007655BF">
              <w:rPr>
                <w:sz w:val="22"/>
                <w:szCs w:val="22"/>
              </w:rPr>
              <w:t>(0.073)</w:t>
            </w:r>
          </w:p>
        </w:tc>
        <w:tc>
          <w:tcPr>
            <w:tcW w:w="747" w:type="pct"/>
            <w:tcBorders>
              <w:top w:val="nil"/>
              <w:left w:val="nil"/>
              <w:bottom w:val="nil"/>
              <w:right w:val="nil"/>
            </w:tcBorders>
            <w:vAlign w:val="bottom"/>
          </w:tcPr>
          <w:p w14:paraId="48B37317" w14:textId="124C701B" w:rsidR="00232695" w:rsidRPr="007655BF" w:rsidRDefault="00232695" w:rsidP="00474A50">
            <w:pPr>
              <w:keepNext/>
              <w:keepLines/>
              <w:widowControl w:val="0"/>
              <w:jc w:val="center"/>
              <w:outlineLvl w:val="7"/>
              <w:rPr>
                <w:sz w:val="22"/>
                <w:szCs w:val="22"/>
              </w:rPr>
            </w:pPr>
            <w:r w:rsidRPr="007655BF">
              <w:rPr>
                <w:sz w:val="22"/>
                <w:szCs w:val="22"/>
              </w:rPr>
              <w:t>(0.088)</w:t>
            </w:r>
          </w:p>
        </w:tc>
      </w:tr>
      <w:tr w:rsidR="00232695" w:rsidRPr="00742172" w14:paraId="03991E89" w14:textId="158697C5" w:rsidTr="00CB2835">
        <w:trPr>
          <w:trHeight w:val="255"/>
        </w:trPr>
        <w:tc>
          <w:tcPr>
            <w:tcW w:w="1976" w:type="pct"/>
            <w:tcBorders>
              <w:top w:val="nil"/>
              <w:left w:val="nil"/>
              <w:bottom w:val="nil"/>
              <w:right w:val="nil"/>
            </w:tcBorders>
            <w:shd w:val="clear" w:color="auto" w:fill="auto"/>
            <w:noWrap/>
            <w:vAlign w:val="bottom"/>
          </w:tcPr>
          <w:p w14:paraId="518C939A" w14:textId="64F8EEA2" w:rsidR="00232695" w:rsidRPr="00CB2835" w:rsidRDefault="00232695" w:rsidP="00474A50">
            <w:pPr>
              <w:keepNext/>
              <w:widowControl w:val="0"/>
              <w:rPr>
                <w:i/>
              </w:rPr>
            </w:pPr>
            <w:r w:rsidRPr="00CB2835">
              <w:rPr>
                <w:i/>
              </w:rPr>
              <w:t>Compulsory Voting</w:t>
            </w:r>
          </w:p>
        </w:tc>
        <w:tc>
          <w:tcPr>
            <w:tcW w:w="782" w:type="pct"/>
            <w:tcBorders>
              <w:top w:val="nil"/>
              <w:left w:val="nil"/>
              <w:bottom w:val="nil"/>
              <w:right w:val="nil"/>
            </w:tcBorders>
            <w:shd w:val="clear" w:color="auto" w:fill="auto"/>
            <w:noWrap/>
            <w:vAlign w:val="bottom"/>
          </w:tcPr>
          <w:p w14:paraId="19074A13" w14:textId="760C9C0F" w:rsidR="00232695" w:rsidRPr="007655BF" w:rsidRDefault="00232695" w:rsidP="00474A50">
            <w:pPr>
              <w:keepNext/>
              <w:keepLines/>
              <w:widowControl w:val="0"/>
              <w:jc w:val="center"/>
              <w:outlineLvl w:val="7"/>
              <w:rPr>
                <w:sz w:val="22"/>
                <w:szCs w:val="22"/>
              </w:rPr>
            </w:pPr>
            <w:r w:rsidRPr="007655BF">
              <w:rPr>
                <w:sz w:val="22"/>
                <w:szCs w:val="22"/>
              </w:rPr>
              <w:t>0.022</w:t>
            </w:r>
          </w:p>
        </w:tc>
        <w:tc>
          <w:tcPr>
            <w:tcW w:w="748" w:type="pct"/>
            <w:tcBorders>
              <w:top w:val="nil"/>
              <w:left w:val="nil"/>
              <w:bottom w:val="nil"/>
              <w:right w:val="nil"/>
            </w:tcBorders>
            <w:shd w:val="clear" w:color="auto" w:fill="auto"/>
            <w:noWrap/>
            <w:vAlign w:val="bottom"/>
          </w:tcPr>
          <w:p w14:paraId="47B1672F" w14:textId="5CCBE608" w:rsidR="00232695" w:rsidRPr="007655BF" w:rsidRDefault="00232695" w:rsidP="00474A50">
            <w:pPr>
              <w:keepNext/>
              <w:keepLines/>
              <w:widowControl w:val="0"/>
              <w:jc w:val="center"/>
              <w:outlineLvl w:val="7"/>
              <w:rPr>
                <w:sz w:val="22"/>
                <w:szCs w:val="22"/>
              </w:rPr>
            </w:pPr>
            <w:r w:rsidRPr="007655BF">
              <w:rPr>
                <w:sz w:val="22"/>
                <w:szCs w:val="22"/>
              </w:rPr>
              <w:t>0.028</w:t>
            </w:r>
          </w:p>
        </w:tc>
        <w:tc>
          <w:tcPr>
            <w:tcW w:w="747" w:type="pct"/>
            <w:tcBorders>
              <w:top w:val="nil"/>
              <w:left w:val="nil"/>
              <w:bottom w:val="nil"/>
              <w:right w:val="nil"/>
            </w:tcBorders>
            <w:vAlign w:val="bottom"/>
          </w:tcPr>
          <w:p w14:paraId="7BD05D52" w14:textId="1544A10B" w:rsidR="00232695" w:rsidRPr="007655BF" w:rsidRDefault="00232695" w:rsidP="00474A50">
            <w:pPr>
              <w:keepNext/>
              <w:keepLines/>
              <w:widowControl w:val="0"/>
              <w:jc w:val="center"/>
              <w:outlineLvl w:val="7"/>
              <w:rPr>
                <w:sz w:val="22"/>
                <w:szCs w:val="22"/>
              </w:rPr>
            </w:pPr>
            <w:r w:rsidRPr="007655BF">
              <w:rPr>
                <w:sz w:val="22"/>
                <w:szCs w:val="22"/>
              </w:rPr>
              <w:t>0.109*</w:t>
            </w:r>
          </w:p>
        </w:tc>
        <w:tc>
          <w:tcPr>
            <w:tcW w:w="747" w:type="pct"/>
            <w:tcBorders>
              <w:top w:val="nil"/>
              <w:left w:val="nil"/>
              <w:bottom w:val="nil"/>
              <w:right w:val="nil"/>
            </w:tcBorders>
            <w:vAlign w:val="bottom"/>
          </w:tcPr>
          <w:p w14:paraId="67791BFC" w14:textId="63C028A0" w:rsidR="00232695" w:rsidRPr="007655BF" w:rsidRDefault="00232695" w:rsidP="00474A50">
            <w:pPr>
              <w:keepNext/>
              <w:keepLines/>
              <w:widowControl w:val="0"/>
              <w:jc w:val="center"/>
              <w:outlineLvl w:val="7"/>
              <w:rPr>
                <w:sz w:val="22"/>
                <w:szCs w:val="22"/>
              </w:rPr>
            </w:pPr>
            <w:proofErr w:type="spellStart"/>
            <w:r w:rsidRPr="007655BF">
              <w:rPr>
                <w:sz w:val="22"/>
                <w:szCs w:val="22"/>
              </w:rPr>
              <w:t>n.a</w:t>
            </w:r>
            <w:proofErr w:type="spellEnd"/>
            <w:r w:rsidRPr="007655BF">
              <w:rPr>
                <w:sz w:val="22"/>
                <w:szCs w:val="22"/>
              </w:rPr>
              <w:t>.</w:t>
            </w:r>
          </w:p>
        </w:tc>
      </w:tr>
      <w:tr w:rsidR="00232695" w:rsidRPr="00742172" w14:paraId="0815C7D7" w14:textId="77777777" w:rsidTr="00CB2835">
        <w:trPr>
          <w:trHeight w:val="255"/>
        </w:trPr>
        <w:tc>
          <w:tcPr>
            <w:tcW w:w="1976" w:type="pct"/>
            <w:tcBorders>
              <w:top w:val="nil"/>
              <w:left w:val="nil"/>
              <w:bottom w:val="nil"/>
              <w:right w:val="nil"/>
            </w:tcBorders>
            <w:shd w:val="clear" w:color="auto" w:fill="auto"/>
            <w:noWrap/>
            <w:vAlign w:val="bottom"/>
          </w:tcPr>
          <w:p w14:paraId="160FB432" w14:textId="77777777" w:rsidR="00232695" w:rsidRPr="00CB2835" w:rsidRDefault="00232695" w:rsidP="00474A50">
            <w:pPr>
              <w:keepNext/>
              <w:widowControl w:val="0"/>
              <w:rPr>
                <w:i/>
              </w:rPr>
            </w:pPr>
          </w:p>
        </w:tc>
        <w:tc>
          <w:tcPr>
            <w:tcW w:w="782" w:type="pct"/>
            <w:tcBorders>
              <w:top w:val="nil"/>
              <w:left w:val="nil"/>
              <w:bottom w:val="nil"/>
              <w:right w:val="nil"/>
            </w:tcBorders>
            <w:shd w:val="clear" w:color="auto" w:fill="auto"/>
            <w:noWrap/>
            <w:vAlign w:val="bottom"/>
          </w:tcPr>
          <w:p w14:paraId="7380A85E" w14:textId="04E2D833" w:rsidR="00232695" w:rsidRPr="007655BF" w:rsidRDefault="00232695" w:rsidP="00474A50">
            <w:pPr>
              <w:keepNext/>
              <w:keepLines/>
              <w:widowControl w:val="0"/>
              <w:jc w:val="center"/>
              <w:outlineLvl w:val="7"/>
              <w:rPr>
                <w:sz w:val="22"/>
                <w:szCs w:val="22"/>
              </w:rPr>
            </w:pPr>
            <w:r w:rsidRPr="007655BF">
              <w:rPr>
                <w:sz w:val="22"/>
                <w:szCs w:val="22"/>
              </w:rPr>
              <w:t>(0.046)</w:t>
            </w:r>
          </w:p>
        </w:tc>
        <w:tc>
          <w:tcPr>
            <w:tcW w:w="748" w:type="pct"/>
            <w:tcBorders>
              <w:top w:val="nil"/>
              <w:left w:val="nil"/>
              <w:bottom w:val="nil"/>
              <w:right w:val="nil"/>
            </w:tcBorders>
            <w:shd w:val="clear" w:color="auto" w:fill="auto"/>
            <w:noWrap/>
            <w:vAlign w:val="bottom"/>
          </w:tcPr>
          <w:p w14:paraId="29C825EC" w14:textId="0D8CCEA8" w:rsidR="00232695" w:rsidRPr="007655BF" w:rsidRDefault="00232695" w:rsidP="00474A50">
            <w:pPr>
              <w:keepNext/>
              <w:keepLines/>
              <w:widowControl w:val="0"/>
              <w:jc w:val="center"/>
              <w:outlineLvl w:val="7"/>
              <w:rPr>
                <w:sz w:val="22"/>
                <w:szCs w:val="22"/>
              </w:rPr>
            </w:pPr>
            <w:r w:rsidRPr="007655BF">
              <w:rPr>
                <w:sz w:val="22"/>
                <w:szCs w:val="22"/>
              </w:rPr>
              <w:t>(0.046)</w:t>
            </w:r>
          </w:p>
        </w:tc>
        <w:tc>
          <w:tcPr>
            <w:tcW w:w="747" w:type="pct"/>
            <w:tcBorders>
              <w:top w:val="nil"/>
              <w:left w:val="nil"/>
              <w:bottom w:val="nil"/>
              <w:right w:val="nil"/>
            </w:tcBorders>
            <w:vAlign w:val="bottom"/>
          </w:tcPr>
          <w:p w14:paraId="7E63874D" w14:textId="6DE0CA5C" w:rsidR="00232695" w:rsidRPr="007655BF" w:rsidRDefault="00232695" w:rsidP="00474A50">
            <w:pPr>
              <w:keepNext/>
              <w:keepLines/>
              <w:widowControl w:val="0"/>
              <w:jc w:val="center"/>
              <w:outlineLvl w:val="7"/>
              <w:rPr>
                <w:sz w:val="22"/>
                <w:szCs w:val="22"/>
              </w:rPr>
            </w:pPr>
            <w:r w:rsidRPr="007655BF">
              <w:rPr>
                <w:sz w:val="22"/>
                <w:szCs w:val="22"/>
              </w:rPr>
              <w:t>(0.052)</w:t>
            </w:r>
          </w:p>
        </w:tc>
        <w:tc>
          <w:tcPr>
            <w:tcW w:w="747" w:type="pct"/>
            <w:tcBorders>
              <w:top w:val="nil"/>
              <w:left w:val="nil"/>
              <w:bottom w:val="nil"/>
              <w:right w:val="nil"/>
            </w:tcBorders>
            <w:vAlign w:val="bottom"/>
          </w:tcPr>
          <w:p w14:paraId="4B4A9A7F" w14:textId="77777777" w:rsidR="00232695" w:rsidRPr="007655BF" w:rsidRDefault="00232695" w:rsidP="00474A50">
            <w:pPr>
              <w:keepNext/>
              <w:keepLines/>
              <w:widowControl w:val="0"/>
              <w:jc w:val="center"/>
              <w:outlineLvl w:val="7"/>
              <w:rPr>
                <w:sz w:val="22"/>
                <w:szCs w:val="22"/>
              </w:rPr>
            </w:pPr>
          </w:p>
        </w:tc>
      </w:tr>
      <w:tr w:rsidR="00CB2835" w:rsidRPr="00742172" w14:paraId="705C3204" w14:textId="77777777" w:rsidTr="00CB2835">
        <w:trPr>
          <w:trHeight w:val="255"/>
        </w:trPr>
        <w:tc>
          <w:tcPr>
            <w:tcW w:w="1976" w:type="pct"/>
            <w:tcBorders>
              <w:top w:val="nil"/>
              <w:left w:val="nil"/>
              <w:bottom w:val="nil"/>
              <w:right w:val="nil"/>
            </w:tcBorders>
            <w:shd w:val="clear" w:color="auto" w:fill="auto"/>
            <w:noWrap/>
            <w:vAlign w:val="bottom"/>
          </w:tcPr>
          <w:p w14:paraId="2DDA1227" w14:textId="15E6B95C" w:rsidR="00CB2835" w:rsidRPr="00CB2835" w:rsidRDefault="00CB2835" w:rsidP="00474A50">
            <w:pPr>
              <w:keepNext/>
              <w:widowControl w:val="0"/>
              <w:rPr>
                <w:i/>
              </w:rPr>
            </w:pPr>
            <w:r w:rsidRPr="00CB2835">
              <w:rPr>
                <w:i/>
              </w:rPr>
              <w:t>Access to Food</w:t>
            </w:r>
          </w:p>
        </w:tc>
        <w:tc>
          <w:tcPr>
            <w:tcW w:w="782" w:type="pct"/>
            <w:tcBorders>
              <w:top w:val="nil"/>
              <w:left w:val="nil"/>
              <w:bottom w:val="nil"/>
              <w:right w:val="nil"/>
            </w:tcBorders>
            <w:shd w:val="clear" w:color="auto" w:fill="auto"/>
            <w:noWrap/>
            <w:vAlign w:val="bottom"/>
          </w:tcPr>
          <w:p w14:paraId="21F72EBF" w14:textId="77777777" w:rsidR="00CB2835" w:rsidRPr="007655BF" w:rsidRDefault="00CB2835" w:rsidP="00474A50">
            <w:pPr>
              <w:keepNext/>
              <w:keepLines/>
              <w:widowControl w:val="0"/>
              <w:jc w:val="center"/>
              <w:outlineLvl w:val="7"/>
              <w:rPr>
                <w:sz w:val="22"/>
                <w:szCs w:val="22"/>
              </w:rPr>
            </w:pPr>
          </w:p>
        </w:tc>
        <w:tc>
          <w:tcPr>
            <w:tcW w:w="748" w:type="pct"/>
            <w:tcBorders>
              <w:top w:val="nil"/>
              <w:left w:val="nil"/>
              <w:bottom w:val="nil"/>
              <w:right w:val="nil"/>
            </w:tcBorders>
            <w:shd w:val="clear" w:color="auto" w:fill="auto"/>
            <w:noWrap/>
            <w:vAlign w:val="bottom"/>
          </w:tcPr>
          <w:p w14:paraId="22C9214B" w14:textId="77777777"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190EEDCD" w14:textId="77777777"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6CC583BF" w14:textId="4B084244" w:rsidR="00CB2835" w:rsidRPr="007655BF" w:rsidRDefault="00CB2835" w:rsidP="00474A50">
            <w:pPr>
              <w:keepNext/>
              <w:keepLines/>
              <w:widowControl w:val="0"/>
              <w:jc w:val="center"/>
              <w:outlineLvl w:val="7"/>
              <w:rPr>
                <w:sz w:val="22"/>
                <w:szCs w:val="22"/>
              </w:rPr>
            </w:pPr>
            <w:r w:rsidRPr="007655BF">
              <w:rPr>
                <w:sz w:val="22"/>
                <w:szCs w:val="22"/>
              </w:rPr>
              <w:t>0.040**</w:t>
            </w:r>
          </w:p>
        </w:tc>
      </w:tr>
      <w:tr w:rsidR="00CB2835" w:rsidRPr="00742172" w14:paraId="16CE2944" w14:textId="2C336DF6" w:rsidTr="00CB2835">
        <w:trPr>
          <w:trHeight w:val="255"/>
        </w:trPr>
        <w:tc>
          <w:tcPr>
            <w:tcW w:w="1976" w:type="pct"/>
            <w:tcBorders>
              <w:top w:val="nil"/>
              <w:left w:val="nil"/>
              <w:bottom w:val="nil"/>
              <w:right w:val="nil"/>
            </w:tcBorders>
            <w:shd w:val="clear" w:color="auto" w:fill="auto"/>
            <w:noWrap/>
            <w:vAlign w:val="bottom"/>
          </w:tcPr>
          <w:p w14:paraId="2435181B" w14:textId="77777777" w:rsidR="00CB2835" w:rsidRPr="00CB2835" w:rsidRDefault="00CB2835" w:rsidP="00474A50">
            <w:pPr>
              <w:keepNext/>
              <w:widowControl w:val="0"/>
            </w:pPr>
          </w:p>
        </w:tc>
        <w:tc>
          <w:tcPr>
            <w:tcW w:w="782" w:type="pct"/>
            <w:tcBorders>
              <w:top w:val="nil"/>
              <w:left w:val="nil"/>
              <w:bottom w:val="nil"/>
              <w:right w:val="nil"/>
            </w:tcBorders>
            <w:shd w:val="clear" w:color="auto" w:fill="auto"/>
            <w:noWrap/>
            <w:vAlign w:val="bottom"/>
          </w:tcPr>
          <w:p w14:paraId="23EA8F57" w14:textId="62327548" w:rsidR="00CB2835" w:rsidRPr="007655BF" w:rsidRDefault="00CB2835" w:rsidP="00474A50">
            <w:pPr>
              <w:keepNext/>
              <w:keepLines/>
              <w:widowControl w:val="0"/>
              <w:jc w:val="center"/>
              <w:outlineLvl w:val="7"/>
              <w:rPr>
                <w:sz w:val="22"/>
                <w:szCs w:val="22"/>
              </w:rPr>
            </w:pPr>
          </w:p>
        </w:tc>
        <w:tc>
          <w:tcPr>
            <w:tcW w:w="748" w:type="pct"/>
            <w:tcBorders>
              <w:top w:val="nil"/>
              <w:left w:val="nil"/>
              <w:bottom w:val="nil"/>
              <w:right w:val="nil"/>
            </w:tcBorders>
            <w:shd w:val="clear" w:color="auto" w:fill="auto"/>
            <w:noWrap/>
            <w:vAlign w:val="bottom"/>
          </w:tcPr>
          <w:p w14:paraId="7889B3AD" w14:textId="1291107E"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55BEE118" w14:textId="3C869864"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4C0E40EC" w14:textId="16E31AE0" w:rsidR="00CB2835" w:rsidRPr="007655BF" w:rsidRDefault="00CB2835" w:rsidP="00474A50">
            <w:pPr>
              <w:keepNext/>
              <w:keepLines/>
              <w:widowControl w:val="0"/>
              <w:jc w:val="center"/>
              <w:outlineLvl w:val="7"/>
              <w:rPr>
                <w:sz w:val="22"/>
                <w:szCs w:val="22"/>
              </w:rPr>
            </w:pPr>
            <w:r w:rsidRPr="007655BF">
              <w:rPr>
                <w:sz w:val="22"/>
                <w:szCs w:val="22"/>
              </w:rPr>
              <w:t>(0.015)</w:t>
            </w:r>
          </w:p>
        </w:tc>
      </w:tr>
      <w:tr w:rsidR="00CB2835" w:rsidRPr="00742172" w14:paraId="34157624" w14:textId="59DD6D4F" w:rsidTr="00CB2835">
        <w:trPr>
          <w:trHeight w:val="255"/>
        </w:trPr>
        <w:tc>
          <w:tcPr>
            <w:tcW w:w="1976" w:type="pct"/>
            <w:tcBorders>
              <w:top w:val="nil"/>
              <w:left w:val="nil"/>
              <w:bottom w:val="nil"/>
              <w:right w:val="nil"/>
            </w:tcBorders>
            <w:shd w:val="clear" w:color="auto" w:fill="auto"/>
            <w:noWrap/>
            <w:vAlign w:val="bottom"/>
          </w:tcPr>
          <w:p w14:paraId="7E11DD7B" w14:textId="77777777" w:rsidR="00CB2835" w:rsidRPr="00CB2835" w:rsidRDefault="00CB2835" w:rsidP="00474A50">
            <w:pPr>
              <w:keepNext/>
              <w:widowControl w:val="0"/>
              <w:rPr>
                <w:i/>
              </w:rPr>
            </w:pPr>
            <w:r w:rsidRPr="00CB2835">
              <w:rPr>
                <w:i/>
              </w:rPr>
              <w:t>Head of Household</w:t>
            </w:r>
          </w:p>
        </w:tc>
        <w:tc>
          <w:tcPr>
            <w:tcW w:w="782" w:type="pct"/>
            <w:tcBorders>
              <w:top w:val="nil"/>
              <w:left w:val="nil"/>
              <w:bottom w:val="nil"/>
              <w:right w:val="nil"/>
            </w:tcBorders>
            <w:shd w:val="clear" w:color="auto" w:fill="auto"/>
            <w:noWrap/>
            <w:vAlign w:val="bottom"/>
          </w:tcPr>
          <w:p w14:paraId="0E6AB857" w14:textId="55CE413E" w:rsidR="00CB2835" w:rsidRPr="007655BF" w:rsidRDefault="00CB2835" w:rsidP="00474A50">
            <w:pPr>
              <w:keepNext/>
              <w:keepLines/>
              <w:widowControl w:val="0"/>
              <w:jc w:val="center"/>
              <w:outlineLvl w:val="7"/>
              <w:rPr>
                <w:sz w:val="22"/>
                <w:szCs w:val="22"/>
              </w:rPr>
            </w:pPr>
          </w:p>
        </w:tc>
        <w:tc>
          <w:tcPr>
            <w:tcW w:w="748" w:type="pct"/>
            <w:tcBorders>
              <w:top w:val="nil"/>
              <w:left w:val="nil"/>
              <w:bottom w:val="nil"/>
              <w:right w:val="nil"/>
            </w:tcBorders>
            <w:shd w:val="clear" w:color="auto" w:fill="auto"/>
            <w:noWrap/>
            <w:vAlign w:val="bottom"/>
          </w:tcPr>
          <w:p w14:paraId="2F2E9070" w14:textId="1DC2D0BA"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2867E052" w14:textId="44CA3E3F"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1EB745CB" w14:textId="4586F8C6" w:rsidR="00CB2835" w:rsidRPr="007655BF" w:rsidRDefault="00CB2835" w:rsidP="00474A50">
            <w:pPr>
              <w:keepNext/>
              <w:keepLines/>
              <w:widowControl w:val="0"/>
              <w:jc w:val="center"/>
              <w:outlineLvl w:val="7"/>
              <w:rPr>
                <w:sz w:val="22"/>
                <w:szCs w:val="22"/>
              </w:rPr>
            </w:pPr>
            <w:r w:rsidRPr="007655BF">
              <w:rPr>
                <w:sz w:val="22"/>
                <w:szCs w:val="22"/>
              </w:rPr>
              <w:t>0.352**</w:t>
            </w:r>
          </w:p>
        </w:tc>
      </w:tr>
      <w:tr w:rsidR="00CB2835" w:rsidRPr="00742172" w14:paraId="527801E5" w14:textId="77FD4B45" w:rsidTr="00CB2835">
        <w:trPr>
          <w:trHeight w:val="255"/>
        </w:trPr>
        <w:tc>
          <w:tcPr>
            <w:tcW w:w="1976" w:type="pct"/>
            <w:tcBorders>
              <w:top w:val="nil"/>
              <w:left w:val="nil"/>
              <w:bottom w:val="nil"/>
              <w:right w:val="nil"/>
            </w:tcBorders>
            <w:shd w:val="clear" w:color="auto" w:fill="auto"/>
            <w:noWrap/>
            <w:vAlign w:val="bottom"/>
          </w:tcPr>
          <w:p w14:paraId="36622071" w14:textId="77777777" w:rsidR="00CB2835" w:rsidRPr="00CB2835" w:rsidRDefault="00CB2835" w:rsidP="00474A50">
            <w:pPr>
              <w:keepNext/>
              <w:widowControl w:val="0"/>
            </w:pPr>
          </w:p>
        </w:tc>
        <w:tc>
          <w:tcPr>
            <w:tcW w:w="782" w:type="pct"/>
            <w:tcBorders>
              <w:top w:val="nil"/>
              <w:left w:val="nil"/>
              <w:bottom w:val="nil"/>
              <w:right w:val="nil"/>
            </w:tcBorders>
            <w:shd w:val="clear" w:color="auto" w:fill="auto"/>
            <w:noWrap/>
            <w:vAlign w:val="bottom"/>
          </w:tcPr>
          <w:p w14:paraId="6D834EF6" w14:textId="329B8C8D" w:rsidR="00CB2835" w:rsidRPr="007655BF" w:rsidRDefault="00CB2835" w:rsidP="00474A50">
            <w:pPr>
              <w:keepNext/>
              <w:keepLines/>
              <w:widowControl w:val="0"/>
              <w:jc w:val="center"/>
              <w:outlineLvl w:val="7"/>
              <w:rPr>
                <w:sz w:val="22"/>
                <w:szCs w:val="22"/>
              </w:rPr>
            </w:pPr>
          </w:p>
        </w:tc>
        <w:tc>
          <w:tcPr>
            <w:tcW w:w="748" w:type="pct"/>
            <w:tcBorders>
              <w:top w:val="nil"/>
              <w:left w:val="nil"/>
              <w:bottom w:val="nil"/>
              <w:right w:val="nil"/>
            </w:tcBorders>
            <w:shd w:val="clear" w:color="auto" w:fill="auto"/>
            <w:noWrap/>
            <w:vAlign w:val="bottom"/>
          </w:tcPr>
          <w:p w14:paraId="6179313F" w14:textId="5F5A9F3B"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01631DB9" w14:textId="64A9C0E9"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4B3D7DB1" w14:textId="66029766" w:rsidR="00CB2835" w:rsidRPr="007655BF" w:rsidRDefault="00CB2835" w:rsidP="00474A50">
            <w:pPr>
              <w:keepNext/>
              <w:keepLines/>
              <w:widowControl w:val="0"/>
              <w:jc w:val="center"/>
              <w:outlineLvl w:val="7"/>
              <w:rPr>
                <w:sz w:val="22"/>
                <w:szCs w:val="22"/>
              </w:rPr>
            </w:pPr>
            <w:r w:rsidRPr="007655BF">
              <w:rPr>
                <w:sz w:val="22"/>
                <w:szCs w:val="22"/>
              </w:rPr>
              <w:t>(0.041)</w:t>
            </w:r>
          </w:p>
        </w:tc>
      </w:tr>
      <w:tr w:rsidR="00CB2835" w:rsidRPr="00742172" w14:paraId="4C8174DD" w14:textId="110BD13C" w:rsidTr="00CB2835">
        <w:trPr>
          <w:trHeight w:val="255"/>
        </w:trPr>
        <w:tc>
          <w:tcPr>
            <w:tcW w:w="1976" w:type="pct"/>
            <w:tcBorders>
              <w:top w:val="nil"/>
              <w:left w:val="nil"/>
              <w:bottom w:val="nil"/>
              <w:right w:val="nil"/>
            </w:tcBorders>
            <w:shd w:val="clear" w:color="auto" w:fill="auto"/>
            <w:noWrap/>
            <w:vAlign w:val="bottom"/>
          </w:tcPr>
          <w:p w14:paraId="60ED972A" w14:textId="383E9327" w:rsidR="00CB2835" w:rsidRPr="00CB2835" w:rsidRDefault="00CB2835" w:rsidP="00474A50">
            <w:pPr>
              <w:keepNext/>
              <w:widowControl w:val="0"/>
              <w:rPr>
                <w:i/>
              </w:rPr>
            </w:pPr>
            <w:r w:rsidRPr="00CB2835">
              <w:rPr>
                <w:i/>
              </w:rPr>
              <w:t>Access to Electricity</w:t>
            </w:r>
          </w:p>
        </w:tc>
        <w:tc>
          <w:tcPr>
            <w:tcW w:w="782" w:type="pct"/>
            <w:tcBorders>
              <w:top w:val="nil"/>
              <w:left w:val="nil"/>
              <w:bottom w:val="nil"/>
              <w:right w:val="nil"/>
            </w:tcBorders>
            <w:shd w:val="clear" w:color="auto" w:fill="auto"/>
            <w:noWrap/>
            <w:vAlign w:val="bottom"/>
          </w:tcPr>
          <w:p w14:paraId="15CD1DEC" w14:textId="1054B2AB" w:rsidR="00CB2835" w:rsidRPr="007655BF" w:rsidRDefault="00CB2835" w:rsidP="00474A50">
            <w:pPr>
              <w:keepNext/>
              <w:keepLines/>
              <w:widowControl w:val="0"/>
              <w:jc w:val="center"/>
              <w:outlineLvl w:val="7"/>
              <w:rPr>
                <w:sz w:val="22"/>
                <w:szCs w:val="22"/>
              </w:rPr>
            </w:pPr>
          </w:p>
        </w:tc>
        <w:tc>
          <w:tcPr>
            <w:tcW w:w="748" w:type="pct"/>
            <w:tcBorders>
              <w:top w:val="nil"/>
              <w:left w:val="nil"/>
              <w:bottom w:val="nil"/>
              <w:right w:val="nil"/>
            </w:tcBorders>
            <w:shd w:val="clear" w:color="auto" w:fill="auto"/>
            <w:noWrap/>
            <w:vAlign w:val="bottom"/>
          </w:tcPr>
          <w:p w14:paraId="79019D47" w14:textId="06128A6A"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4DFBB5FC" w14:textId="146BC934"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0D66ADC9" w14:textId="59AA4F79" w:rsidR="00CB2835" w:rsidRPr="007655BF" w:rsidRDefault="00CB2835" w:rsidP="00474A50">
            <w:pPr>
              <w:keepNext/>
              <w:keepLines/>
              <w:widowControl w:val="0"/>
              <w:jc w:val="center"/>
              <w:outlineLvl w:val="7"/>
              <w:rPr>
                <w:sz w:val="22"/>
                <w:szCs w:val="22"/>
              </w:rPr>
            </w:pPr>
            <w:r w:rsidRPr="007655BF">
              <w:rPr>
                <w:sz w:val="22"/>
                <w:szCs w:val="22"/>
              </w:rPr>
              <w:t>-0.164**</w:t>
            </w:r>
          </w:p>
        </w:tc>
      </w:tr>
      <w:tr w:rsidR="00CB2835" w:rsidRPr="00742172" w14:paraId="54917297" w14:textId="3725BA55" w:rsidTr="00CB2835">
        <w:trPr>
          <w:trHeight w:val="255"/>
        </w:trPr>
        <w:tc>
          <w:tcPr>
            <w:tcW w:w="1976" w:type="pct"/>
            <w:tcBorders>
              <w:top w:val="nil"/>
              <w:left w:val="nil"/>
              <w:bottom w:val="nil"/>
              <w:right w:val="nil"/>
            </w:tcBorders>
            <w:shd w:val="clear" w:color="auto" w:fill="auto"/>
            <w:noWrap/>
            <w:vAlign w:val="bottom"/>
          </w:tcPr>
          <w:p w14:paraId="1D6D26D7" w14:textId="77777777" w:rsidR="00CB2835" w:rsidRPr="00CB2835" w:rsidRDefault="00CB2835" w:rsidP="00474A50">
            <w:pPr>
              <w:keepNext/>
              <w:widowControl w:val="0"/>
            </w:pPr>
          </w:p>
        </w:tc>
        <w:tc>
          <w:tcPr>
            <w:tcW w:w="782" w:type="pct"/>
            <w:tcBorders>
              <w:top w:val="nil"/>
              <w:left w:val="nil"/>
              <w:bottom w:val="nil"/>
              <w:right w:val="nil"/>
            </w:tcBorders>
            <w:shd w:val="clear" w:color="auto" w:fill="auto"/>
            <w:noWrap/>
            <w:vAlign w:val="bottom"/>
          </w:tcPr>
          <w:p w14:paraId="7F77D6CD" w14:textId="621B7520" w:rsidR="00CB2835" w:rsidRPr="007655BF" w:rsidRDefault="00CB2835" w:rsidP="00474A50">
            <w:pPr>
              <w:keepNext/>
              <w:keepLines/>
              <w:widowControl w:val="0"/>
              <w:jc w:val="center"/>
              <w:outlineLvl w:val="7"/>
              <w:rPr>
                <w:sz w:val="22"/>
                <w:szCs w:val="22"/>
              </w:rPr>
            </w:pPr>
          </w:p>
        </w:tc>
        <w:tc>
          <w:tcPr>
            <w:tcW w:w="748" w:type="pct"/>
            <w:tcBorders>
              <w:top w:val="nil"/>
              <w:left w:val="nil"/>
              <w:bottom w:val="nil"/>
              <w:right w:val="nil"/>
            </w:tcBorders>
            <w:shd w:val="clear" w:color="auto" w:fill="auto"/>
            <w:noWrap/>
            <w:vAlign w:val="bottom"/>
          </w:tcPr>
          <w:p w14:paraId="3378685D" w14:textId="4FAAAF7F"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2D489539" w14:textId="1C56F967"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3D6A1F34" w14:textId="75B7C74B" w:rsidR="00CB2835" w:rsidRPr="007655BF" w:rsidRDefault="00CB2835" w:rsidP="00474A50">
            <w:pPr>
              <w:keepNext/>
              <w:keepLines/>
              <w:widowControl w:val="0"/>
              <w:jc w:val="center"/>
              <w:outlineLvl w:val="7"/>
              <w:rPr>
                <w:sz w:val="22"/>
                <w:szCs w:val="22"/>
              </w:rPr>
            </w:pPr>
            <w:r w:rsidRPr="007655BF">
              <w:rPr>
                <w:sz w:val="22"/>
                <w:szCs w:val="22"/>
              </w:rPr>
              <w:t>(0.038)</w:t>
            </w:r>
          </w:p>
        </w:tc>
      </w:tr>
      <w:tr w:rsidR="00CB2835" w:rsidRPr="00742172" w14:paraId="4A3F4849" w14:textId="2B3BDCF1" w:rsidTr="00CB2835">
        <w:trPr>
          <w:trHeight w:val="255"/>
        </w:trPr>
        <w:tc>
          <w:tcPr>
            <w:tcW w:w="1976" w:type="pct"/>
            <w:tcBorders>
              <w:top w:val="nil"/>
              <w:left w:val="nil"/>
              <w:bottom w:val="nil"/>
              <w:right w:val="nil"/>
            </w:tcBorders>
            <w:shd w:val="clear" w:color="auto" w:fill="auto"/>
            <w:noWrap/>
            <w:vAlign w:val="bottom"/>
          </w:tcPr>
          <w:p w14:paraId="6AE5DE40" w14:textId="75423D2F" w:rsidR="00CB2835" w:rsidRPr="00CB2835" w:rsidRDefault="00CB2835" w:rsidP="00474A50">
            <w:pPr>
              <w:keepNext/>
              <w:widowControl w:val="0"/>
              <w:rPr>
                <w:i/>
              </w:rPr>
            </w:pPr>
            <w:r w:rsidRPr="00CB2835">
              <w:rPr>
                <w:i/>
              </w:rPr>
              <w:t>Age</w:t>
            </w:r>
          </w:p>
        </w:tc>
        <w:tc>
          <w:tcPr>
            <w:tcW w:w="782" w:type="pct"/>
            <w:tcBorders>
              <w:top w:val="nil"/>
              <w:left w:val="nil"/>
              <w:bottom w:val="nil"/>
              <w:right w:val="nil"/>
            </w:tcBorders>
            <w:shd w:val="clear" w:color="auto" w:fill="auto"/>
            <w:noWrap/>
            <w:vAlign w:val="bottom"/>
          </w:tcPr>
          <w:p w14:paraId="0F8C1D76" w14:textId="5CC074E3" w:rsidR="00CB2835" w:rsidRPr="007655BF" w:rsidRDefault="00CB2835" w:rsidP="00474A50">
            <w:pPr>
              <w:keepNext/>
              <w:keepLines/>
              <w:widowControl w:val="0"/>
              <w:jc w:val="center"/>
              <w:outlineLvl w:val="7"/>
              <w:rPr>
                <w:sz w:val="22"/>
                <w:szCs w:val="22"/>
              </w:rPr>
            </w:pPr>
          </w:p>
        </w:tc>
        <w:tc>
          <w:tcPr>
            <w:tcW w:w="748" w:type="pct"/>
            <w:tcBorders>
              <w:top w:val="nil"/>
              <w:left w:val="nil"/>
              <w:bottom w:val="nil"/>
              <w:right w:val="nil"/>
            </w:tcBorders>
            <w:shd w:val="clear" w:color="auto" w:fill="auto"/>
            <w:noWrap/>
            <w:vAlign w:val="bottom"/>
          </w:tcPr>
          <w:p w14:paraId="0D52F40A" w14:textId="27D2CAF2"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4268D1A4" w14:textId="52692C3C"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3297D53B" w14:textId="4942BC0E" w:rsidR="00CB2835" w:rsidRPr="007655BF" w:rsidRDefault="00CB2835" w:rsidP="00474A50">
            <w:pPr>
              <w:keepNext/>
              <w:keepLines/>
              <w:widowControl w:val="0"/>
              <w:jc w:val="center"/>
              <w:outlineLvl w:val="7"/>
              <w:rPr>
                <w:sz w:val="22"/>
                <w:szCs w:val="22"/>
              </w:rPr>
            </w:pPr>
            <w:r w:rsidRPr="007655BF">
              <w:rPr>
                <w:sz w:val="22"/>
                <w:szCs w:val="22"/>
              </w:rPr>
              <w:t>0.062**</w:t>
            </w:r>
          </w:p>
        </w:tc>
      </w:tr>
      <w:tr w:rsidR="00CB2835" w:rsidRPr="00742172" w14:paraId="3DBE6898" w14:textId="05DBFD72" w:rsidTr="00CB2835">
        <w:trPr>
          <w:trHeight w:val="234"/>
        </w:trPr>
        <w:tc>
          <w:tcPr>
            <w:tcW w:w="1976" w:type="pct"/>
            <w:tcBorders>
              <w:top w:val="nil"/>
              <w:left w:val="nil"/>
              <w:bottom w:val="nil"/>
              <w:right w:val="nil"/>
            </w:tcBorders>
            <w:shd w:val="clear" w:color="auto" w:fill="auto"/>
            <w:noWrap/>
            <w:vAlign w:val="bottom"/>
          </w:tcPr>
          <w:p w14:paraId="78C4EBD6" w14:textId="77777777" w:rsidR="00CB2835" w:rsidRPr="00CB2835" w:rsidRDefault="00CB2835" w:rsidP="00474A50">
            <w:pPr>
              <w:keepNext/>
              <w:widowControl w:val="0"/>
            </w:pPr>
          </w:p>
        </w:tc>
        <w:tc>
          <w:tcPr>
            <w:tcW w:w="782" w:type="pct"/>
            <w:tcBorders>
              <w:top w:val="nil"/>
              <w:left w:val="nil"/>
              <w:bottom w:val="nil"/>
              <w:right w:val="nil"/>
            </w:tcBorders>
            <w:shd w:val="clear" w:color="auto" w:fill="auto"/>
            <w:noWrap/>
            <w:vAlign w:val="bottom"/>
          </w:tcPr>
          <w:p w14:paraId="35987059" w14:textId="039814F9" w:rsidR="00CB2835" w:rsidRPr="007655BF" w:rsidRDefault="00CB2835" w:rsidP="00474A50">
            <w:pPr>
              <w:keepNext/>
              <w:keepLines/>
              <w:widowControl w:val="0"/>
              <w:jc w:val="center"/>
              <w:outlineLvl w:val="7"/>
              <w:rPr>
                <w:sz w:val="22"/>
                <w:szCs w:val="22"/>
              </w:rPr>
            </w:pPr>
          </w:p>
        </w:tc>
        <w:tc>
          <w:tcPr>
            <w:tcW w:w="748" w:type="pct"/>
            <w:tcBorders>
              <w:top w:val="nil"/>
              <w:left w:val="nil"/>
              <w:bottom w:val="nil"/>
              <w:right w:val="nil"/>
            </w:tcBorders>
            <w:shd w:val="clear" w:color="auto" w:fill="auto"/>
            <w:noWrap/>
            <w:vAlign w:val="bottom"/>
          </w:tcPr>
          <w:p w14:paraId="341AC6B2" w14:textId="67675E43"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024575A2" w14:textId="5E511389"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6396BD0D" w14:textId="2035497E" w:rsidR="00CB2835" w:rsidRPr="007655BF" w:rsidRDefault="00CB2835" w:rsidP="00474A50">
            <w:pPr>
              <w:keepNext/>
              <w:keepLines/>
              <w:widowControl w:val="0"/>
              <w:jc w:val="center"/>
              <w:outlineLvl w:val="7"/>
              <w:rPr>
                <w:sz w:val="22"/>
                <w:szCs w:val="22"/>
              </w:rPr>
            </w:pPr>
            <w:r w:rsidRPr="007655BF">
              <w:rPr>
                <w:sz w:val="22"/>
                <w:szCs w:val="22"/>
              </w:rPr>
              <w:t>(0.002)</w:t>
            </w:r>
          </w:p>
        </w:tc>
      </w:tr>
      <w:tr w:rsidR="00CB2835" w:rsidRPr="00742172" w14:paraId="5FE3D83A" w14:textId="77777777" w:rsidTr="00CB2835">
        <w:trPr>
          <w:trHeight w:val="255"/>
        </w:trPr>
        <w:tc>
          <w:tcPr>
            <w:tcW w:w="1976" w:type="pct"/>
            <w:tcBorders>
              <w:top w:val="nil"/>
              <w:left w:val="nil"/>
              <w:bottom w:val="nil"/>
              <w:right w:val="nil"/>
            </w:tcBorders>
            <w:shd w:val="clear" w:color="auto" w:fill="auto"/>
            <w:noWrap/>
            <w:vAlign w:val="bottom"/>
          </w:tcPr>
          <w:p w14:paraId="32B7CB64" w14:textId="65470A42" w:rsidR="00CB2835" w:rsidRPr="00CB2835" w:rsidRDefault="00CB2835" w:rsidP="00474A50">
            <w:pPr>
              <w:keepNext/>
              <w:widowControl w:val="0"/>
              <w:rPr>
                <w:i/>
              </w:rPr>
            </w:pPr>
            <w:r w:rsidRPr="00CB2835">
              <w:rPr>
                <w:i/>
              </w:rPr>
              <w:t>Latin America Barometer</w:t>
            </w:r>
          </w:p>
        </w:tc>
        <w:tc>
          <w:tcPr>
            <w:tcW w:w="782" w:type="pct"/>
            <w:tcBorders>
              <w:top w:val="nil"/>
              <w:left w:val="nil"/>
              <w:bottom w:val="nil"/>
              <w:right w:val="nil"/>
            </w:tcBorders>
            <w:shd w:val="clear" w:color="auto" w:fill="auto"/>
            <w:noWrap/>
            <w:vAlign w:val="bottom"/>
          </w:tcPr>
          <w:p w14:paraId="50027A0B" w14:textId="6129E4B5" w:rsidR="00CB2835" w:rsidRPr="007655BF" w:rsidRDefault="00CB2835" w:rsidP="00474A50">
            <w:pPr>
              <w:keepNext/>
              <w:keepLines/>
              <w:widowControl w:val="0"/>
              <w:jc w:val="center"/>
              <w:outlineLvl w:val="7"/>
              <w:rPr>
                <w:sz w:val="22"/>
                <w:szCs w:val="22"/>
              </w:rPr>
            </w:pPr>
            <w:r w:rsidRPr="007655BF">
              <w:rPr>
                <w:sz w:val="22"/>
                <w:szCs w:val="22"/>
              </w:rPr>
              <w:t>0.522**</w:t>
            </w:r>
          </w:p>
        </w:tc>
        <w:tc>
          <w:tcPr>
            <w:tcW w:w="748" w:type="pct"/>
            <w:tcBorders>
              <w:top w:val="nil"/>
              <w:left w:val="nil"/>
              <w:bottom w:val="nil"/>
              <w:right w:val="nil"/>
            </w:tcBorders>
            <w:shd w:val="clear" w:color="auto" w:fill="auto"/>
            <w:noWrap/>
            <w:vAlign w:val="bottom"/>
          </w:tcPr>
          <w:p w14:paraId="0A10D31D" w14:textId="1F37CC19" w:rsidR="00CB2835" w:rsidRPr="007655BF" w:rsidRDefault="00CB2835" w:rsidP="00474A50">
            <w:pPr>
              <w:keepNext/>
              <w:keepLines/>
              <w:widowControl w:val="0"/>
              <w:jc w:val="center"/>
              <w:outlineLvl w:val="7"/>
              <w:rPr>
                <w:sz w:val="22"/>
                <w:szCs w:val="22"/>
              </w:rPr>
            </w:pPr>
            <w:r w:rsidRPr="007655BF">
              <w:rPr>
                <w:sz w:val="22"/>
                <w:szCs w:val="22"/>
              </w:rPr>
              <w:t>0.503**</w:t>
            </w:r>
          </w:p>
        </w:tc>
        <w:tc>
          <w:tcPr>
            <w:tcW w:w="747" w:type="pct"/>
            <w:tcBorders>
              <w:top w:val="nil"/>
              <w:left w:val="nil"/>
              <w:bottom w:val="nil"/>
              <w:right w:val="nil"/>
            </w:tcBorders>
            <w:vAlign w:val="bottom"/>
          </w:tcPr>
          <w:p w14:paraId="427FAE37" w14:textId="77777777"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374B540A" w14:textId="77777777" w:rsidR="00CB2835" w:rsidRPr="007655BF" w:rsidRDefault="00CB2835" w:rsidP="00474A50">
            <w:pPr>
              <w:keepNext/>
              <w:keepLines/>
              <w:widowControl w:val="0"/>
              <w:jc w:val="center"/>
              <w:outlineLvl w:val="7"/>
              <w:rPr>
                <w:sz w:val="22"/>
                <w:szCs w:val="22"/>
              </w:rPr>
            </w:pPr>
          </w:p>
        </w:tc>
      </w:tr>
      <w:tr w:rsidR="00CB2835" w:rsidRPr="00742172" w14:paraId="4757D743" w14:textId="77777777" w:rsidTr="00CB2835">
        <w:trPr>
          <w:trHeight w:val="255"/>
        </w:trPr>
        <w:tc>
          <w:tcPr>
            <w:tcW w:w="1976" w:type="pct"/>
            <w:tcBorders>
              <w:top w:val="nil"/>
              <w:left w:val="nil"/>
              <w:bottom w:val="nil"/>
              <w:right w:val="nil"/>
            </w:tcBorders>
            <w:shd w:val="clear" w:color="auto" w:fill="auto"/>
            <w:noWrap/>
            <w:vAlign w:val="bottom"/>
          </w:tcPr>
          <w:p w14:paraId="5958F64E" w14:textId="77777777" w:rsidR="00CB2835" w:rsidRPr="00CB2835" w:rsidRDefault="00CB2835" w:rsidP="00474A50">
            <w:pPr>
              <w:keepNext/>
              <w:widowControl w:val="0"/>
            </w:pPr>
          </w:p>
        </w:tc>
        <w:tc>
          <w:tcPr>
            <w:tcW w:w="782" w:type="pct"/>
            <w:tcBorders>
              <w:top w:val="nil"/>
              <w:left w:val="nil"/>
              <w:bottom w:val="nil"/>
              <w:right w:val="nil"/>
            </w:tcBorders>
            <w:shd w:val="clear" w:color="auto" w:fill="auto"/>
            <w:noWrap/>
            <w:vAlign w:val="bottom"/>
          </w:tcPr>
          <w:p w14:paraId="44EE01BA" w14:textId="3A9D947A" w:rsidR="00CB2835" w:rsidRPr="007655BF" w:rsidRDefault="00CB2835" w:rsidP="00474A50">
            <w:pPr>
              <w:keepNext/>
              <w:keepLines/>
              <w:widowControl w:val="0"/>
              <w:jc w:val="center"/>
              <w:outlineLvl w:val="7"/>
              <w:rPr>
                <w:sz w:val="22"/>
                <w:szCs w:val="22"/>
              </w:rPr>
            </w:pPr>
            <w:r w:rsidRPr="007655BF">
              <w:rPr>
                <w:sz w:val="22"/>
                <w:szCs w:val="22"/>
              </w:rPr>
              <w:t>(0.047)</w:t>
            </w:r>
          </w:p>
        </w:tc>
        <w:tc>
          <w:tcPr>
            <w:tcW w:w="748" w:type="pct"/>
            <w:tcBorders>
              <w:top w:val="nil"/>
              <w:left w:val="nil"/>
              <w:bottom w:val="nil"/>
              <w:right w:val="nil"/>
            </w:tcBorders>
            <w:shd w:val="clear" w:color="auto" w:fill="auto"/>
            <w:noWrap/>
            <w:vAlign w:val="bottom"/>
          </w:tcPr>
          <w:p w14:paraId="79C50BEB" w14:textId="4A55EB67" w:rsidR="00CB2835" w:rsidRPr="007655BF" w:rsidRDefault="00CB2835" w:rsidP="00474A50">
            <w:pPr>
              <w:keepNext/>
              <w:keepLines/>
              <w:widowControl w:val="0"/>
              <w:jc w:val="center"/>
              <w:outlineLvl w:val="7"/>
              <w:rPr>
                <w:sz w:val="22"/>
                <w:szCs w:val="22"/>
              </w:rPr>
            </w:pPr>
            <w:r w:rsidRPr="007655BF">
              <w:rPr>
                <w:sz w:val="22"/>
                <w:szCs w:val="22"/>
              </w:rPr>
              <w:t>(0.047)</w:t>
            </w:r>
          </w:p>
        </w:tc>
        <w:tc>
          <w:tcPr>
            <w:tcW w:w="747" w:type="pct"/>
            <w:tcBorders>
              <w:top w:val="nil"/>
              <w:left w:val="nil"/>
              <w:bottom w:val="nil"/>
              <w:right w:val="nil"/>
            </w:tcBorders>
            <w:vAlign w:val="bottom"/>
          </w:tcPr>
          <w:p w14:paraId="17671DED" w14:textId="77777777" w:rsidR="00CB2835" w:rsidRPr="007655BF" w:rsidRDefault="00CB2835" w:rsidP="00474A50">
            <w:pPr>
              <w:keepNext/>
              <w:keepLines/>
              <w:widowControl w:val="0"/>
              <w:jc w:val="center"/>
              <w:outlineLvl w:val="7"/>
              <w:rPr>
                <w:sz w:val="22"/>
                <w:szCs w:val="22"/>
              </w:rPr>
            </w:pPr>
          </w:p>
        </w:tc>
        <w:tc>
          <w:tcPr>
            <w:tcW w:w="747" w:type="pct"/>
            <w:tcBorders>
              <w:top w:val="nil"/>
              <w:left w:val="nil"/>
              <w:bottom w:val="nil"/>
              <w:right w:val="nil"/>
            </w:tcBorders>
            <w:vAlign w:val="bottom"/>
          </w:tcPr>
          <w:p w14:paraId="69F3C19F" w14:textId="77777777" w:rsidR="00CB2835" w:rsidRPr="007655BF" w:rsidRDefault="00CB2835" w:rsidP="00474A50">
            <w:pPr>
              <w:keepNext/>
              <w:keepLines/>
              <w:widowControl w:val="0"/>
              <w:jc w:val="center"/>
              <w:outlineLvl w:val="7"/>
              <w:rPr>
                <w:sz w:val="22"/>
                <w:szCs w:val="22"/>
              </w:rPr>
            </w:pPr>
          </w:p>
        </w:tc>
      </w:tr>
      <w:tr w:rsidR="00CB2835" w:rsidRPr="00742172" w14:paraId="5104A969" w14:textId="28DF963B" w:rsidTr="00CB2835">
        <w:trPr>
          <w:trHeight w:val="255"/>
        </w:trPr>
        <w:tc>
          <w:tcPr>
            <w:tcW w:w="1976" w:type="pct"/>
            <w:tcBorders>
              <w:top w:val="nil"/>
              <w:left w:val="nil"/>
              <w:bottom w:val="nil"/>
              <w:right w:val="nil"/>
            </w:tcBorders>
            <w:shd w:val="clear" w:color="auto" w:fill="auto"/>
            <w:noWrap/>
            <w:vAlign w:val="bottom"/>
            <w:hideMark/>
          </w:tcPr>
          <w:p w14:paraId="4CBF7785" w14:textId="77777777" w:rsidR="00CB2835" w:rsidRPr="00CB2835" w:rsidRDefault="00CB2835" w:rsidP="00474A50">
            <w:pPr>
              <w:keepNext/>
              <w:widowControl w:val="0"/>
            </w:pPr>
            <w:r w:rsidRPr="00CB2835">
              <w:t>Constant</w:t>
            </w:r>
          </w:p>
        </w:tc>
        <w:tc>
          <w:tcPr>
            <w:tcW w:w="782" w:type="pct"/>
            <w:tcBorders>
              <w:top w:val="nil"/>
              <w:left w:val="nil"/>
              <w:bottom w:val="nil"/>
              <w:right w:val="nil"/>
            </w:tcBorders>
            <w:shd w:val="clear" w:color="auto" w:fill="auto"/>
            <w:noWrap/>
            <w:vAlign w:val="bottom"/>
          </w:tcPr>
          <w:p w14:paraId="68591429" w14:textId="1FFF512F" w:rsidR="00CB2835" w:rsidRPr="007655BF" w:rsidRDefault="00CB2835" w:rsidP="00474A50">
            <w:pPr>
              <w:keepNext/>
              <w:keepLines/>
              <w:widowControl w:val="0"/>
              <w:jc w:val="center"/>
              <w:outlineLvl w:val="7"/>
              <w:rPr>
                <w:sz w:val="22"/>
                <w:szCs w:val="22"/>
              </w:rPr>
            </w:pPr>
            <w:r w:rsidRPr="007655BF">
              <w:rPr>
                <w:sz w:val="22"/>
                <w:szCs w:val="22"/>
              </w:rPr>
              <w:t>1.324**</w:t>
            </w:r>
          </w:p>
        </w:tc>
        <w:tc>
          <w:tcPr>
            <w:tcW w:w="748" w:type="pct"/>
            <w:tcBorders>
              <w:top w:val="nil"/>
              <w:left w:val="nil"/>
              <w:bottom w:val="nil"/>
              <w:right w:val="nil"/>
            </w:tcBorders>
            <w:shd w:val="clear" w:color="auto" w:fill="auto"/>
            <w:noWrap/>
            <w:vAlign w:val="bottom"/>
          </w:tcPr>
          <w:p w14:paraId="3C6769D9" w14:textId="20DA44CE" w:rsidR="00CB2835" w:rsidRPr="007655BF" w:rsidRDefault="00CB2835" w:rsidP="00474A50">
            <w:pPr>
              <w:keepNext/>
              <w:keepLines/>
              <w:widowControl w:val="0"/>
              <w:jc w:val="center"/>
              <w:outlineLvl w:val="7"/>
              <w:rPr>
                <w:sz w:val="22"/>
                <w:szCs w:val="22"/>
              </w:rPr>
            </w:pPr>
            <w:r w:rsidRPr="007655BF">
              <w:rPr>
                <w:sz w:val="22"/>
                <w:szCs w:val="22"/>
              </w:rPr>
              <w:t>1.273**</w:t>
            </w:r>
          </w:p>
        </w:tc>
        <w:tc>
          <w:tcPr>
            <w:tcW w:w="747" w:type="pct"/>
            <w:tcBorders>
              <w:top w:val="nil"/>
              <w:left w:val="nil"/>
              <w:bottom w:val="nil"/>
              <w:right w:val="nil"/>
            </w:tcBorders>
            <w:vAlign w:val="bottom"/>
          </w:tcPr>
          <w:p w14:paraId="66547475" w14:textId="708E464F" w:rsidR="00CB2835" w:rsidRPr="007655BF" w:rsidRDefault="00CB2835" w:rsidP="00474A50">
            <w:pPr>
              <w:keepNext/>
              <w:keepLines/>
              <w:widowControl w:val="0"/>
              <w:jc w:val="center"/>
              <w:outlineLvl w:val="7"/>
              <w:rPr>
                <w:sz w:val="22"/>
                <w:szCs w:val="22"/>
              </w:rPr>
            </w:pPr>
            <w:r w:rsidRPr="007655BF">
              <w:rPr>
                <w:sz w:val="22"/>
                <w:szCs w:val="22"/>
              </w:rPr>
              <w:t>1.688**</w:t>
            </w:r>
          </w:p>
        </w:tc>
        <w:tc>
          <w:tcPr>
            <w:tcW w:w="747" w:type="pct"/>
            <w:tcBorders>
              <w:top w:val="nil"/>
              <w:left w:val="nil"/>
              <w:bottom w:val="nil"/>
              <w:right w:val="nil"/>
            </w:tcBorders>
            <w:vAlign w:val="bottom"/>
          </w:tcPr>
          <w:p w14:paraId="24932E9A" w14:textId="1D2C3CBD" w:rsidR="00CB2835" w:rsidRPr="007655BF" w:rsidRDefault="00CB2835" w:rsidP="00474A50">
            <w:pPr>
              <w:keepNext/>
              <w:keepLines/>
              <w:widowControl w:val="0"/>
              <w:jc w:val="center"/>
              <w:outlineLvl w:val="7"/>
              <w:rPr>
                <w:sz w:val="22"/>
                <w:szCs w:val="22"/>
              </w:rPr>
            </w:pPr>
            <w:r w:rsidRPr="007655BF">
              <w:rPr>
                <w:sz w:val="22"/>
                <w:szCs w:val="22"/>
              </w:rPr>
              <w:t>-1.245**</w:t>
            </w:r>
          </w:p>
        </w:tc>
      </w:tr>
      <w:tr w:rsidR="00CB2835" w:rsidRPr="00742172" w14:paraId="33F744B0" w14:textId="3D6F8344" w:rsidTr="00CB2835">
        <w:trPr>
          <w:trHeight w:val="255"/>
        </w:trPr>
        <w:tc>
          <w:tcPr>
            <w:tcW w:w="1976" w:type="pct"/>
            <w:tcBorders>
              <w:top w:val="nil"/>
              <w:left w:val="nil"/>
              <w:bottom w:val="nil"/>
              <w:right w:val="nil"/>
            </w:tcBorders>
            <w:shd w:val="clear" w:color="auto" w:fill="auto"/>
            <w:noWrap/>
            <w:vAlign w:val="bottom"/>
            <w:hideMark/>
          </w:tcPr>
          <w:p w14:paraId="3AE3F31E" w14:textId="77777777" w:rsidR="00CB2835" w:rsidRPr="00CB2835" w:rsidRDefault="00CB2835" w:rsidP="00474A50">
            <w:pPr>
              <w:keepNext/>
              <w:widowControl w:val="0"/>
            </w:pPr>
          </w:p>
        </w:tc>
        <w:tc>
          <w:tcPr>
            <w:tcW w:w="782" w:type="pct"/>
            <w:tcBorders>
              <w:top w:val="nil"/>
              <w:left w:val="nil"/>
              <w:bottom w:val="nil"/>
              <w:right w:val="nil"/>
            </w:tcBorders>
            <w:shd w:val="clear" w:color="auto" w:fill="auto"/>
            <w:noWrap/>
            <w:vAlign w:val="bottom"/>
          </w:tcPr>
          <w:p w14:paraId="55F294CC" w14:textId="4522D1B0" w:rsidR="00CB2835" w:rsidRPr="007655BF" w:rsidRDefault="00CB2835" w:rsidP="00474A50">
            <w:pPr>
              <w:keepNext/>
              <w:keepLines/>
              <w:widowControl w:val="0"/>
              <w:jc w:val="center"/>
              <w:outlineLvl w:val="7"/>
              <w:rPr>
                <w:sz w:val="22"/>
                <w:szCs w:val="22"/>
              </w:rPr>
            </w:pPr>
            <w:r w:rsidRPr="007655BF">
              <w:rPr>
                <w:sz w:val="22"/>
                <w:szCs w:val="22"/>
              </w:rPr>
              <w:t>(0.041)</w:t>
            </w:r>
          </w:p>
        </w:tc>
        <w:tc>
          <w:tcPr>
            <w:tcW w:w="748" w:type="pct"/>
            <w:tcBorders>
              <w:top w:val="nil"/>
              <w:left w:val="nil"/>
              <w:bottom w:val="nil"/>
              <w:right w:val="nil"/>
            </w:tcBorders>
            <w:shd w:val="clear" w:color="auto" w:fill="auto"/>
            <w:noWrap/>
            <w:vAlign w:val="bottom"/>
          </w:tcPr>
          <w:p w14:paraId="56433A36" w14:textId="63D31B29" w:rsidR="00CB2835" w:rsidRPr="007655BF" w:rsidRDefault="00CB2835" w:rsidP="00474A50">
            <w:pPr>
              <w:keepNext/>
              <w:keepLines/>
              <w:widowControl w:val="0"/>
              <w:jc w:val="center"/>
              <w:outlineLvl w:val="7"/>
              <w:rPr>
                <w:sz w:val="22"/>
                <w:szCs w:val="22"/>
              </w:rPr>
            </w:pPr>
            <w:r w:rsidRPr="007655BF">
              <w:rPr>
                <w:sz w:val="22"/>
                <w:szCs w:val="22"/>
              </w:rPr>
              <w:t>(0.042)</w:t>
            </w:r>
          </w:p>
        </w:tc>
        <w:tc>
          <w:tcPr>
            <w:tcW w:w="747" w:type="pct"/>
            <w:tcBorders>
              <w:top w:val="nil"/>
              <w:left w:val="nil"/>
              <w:bottom w:val="nil"/>
              <w:right w:val="nil"/>
            </w:tcBorders>
            <w:vAlign w:val="bottom"/>
          </w:tcPr>
          <w:p w14:paraId="6C1D1D3B" w14:textId="34C5E603" w:rsidR="00CB2835" w:rsidRPr="007655BF" w:rsidRDefault="00CB2835" w:rsidP="00474A50">
            <w:pPr>
              <w:keepNext/>
              <w:keepLines/>
              <w:widowControl w:val="0"/>
              <w:jc w:val="center"/>
              <w:outlineLvl w:val="7"/>
              <w:rPr>
                <w:sz w:val="22"/>
                <w:szCs w:val="22"/>
              </w:rPr>
            </w:pPr>
            <w:r w:rsidRPr="007655BF">
              <w:rPr>
                <w:sz w:val="22"/>
                <w:szCs w:val="22"/>
              </w:rPr>
              <w:t>(0.158)</w:t>
            </w:r>
          </w:p>
        </w:tc>
        <w:tc>
          <w:tcPr>
            <w:tcW w:w="747" w:type="pct"/>
            <w:tcBorders>
              <w:top w:val="nil"/>
              <w:left w:val="nil"/>
              <w:bottom w:val="nil"/>
              <w:right w:val="nil"/>
            </w:tcBorders>
            <w:vAlign w:val="bottom"/>
          </w:tcPr>
          <w:p w14:paraId="7A0B9FD1" w14:textId="2715CD12" w:rsidR="00CB2835" w:rsidRPr="007655BF" w:rsidRDefault="00CB2835" w:rsidP="00474A50">
            <w:pPr>
              <w:keepNext/>
              <w:keepLines/>
              <w:widowControl w:val="0"/>
              <w:jc w:val="center"/>
              <w:outlineLvl w:val="7"/>
              <w:rPr>
                <w:sz w:val="22"/>
                <w:szCs w:val="22"/>
              </w:rPr>
            </w:pPr>
            <w:r w:rsidRPr="007655BF">
              <w:rPr>
                <w:sz w:val="22"/>
                <w:szCs w:val="22"/>
              </w:rPr>
              <w:t>(0.090)</w:t>
            </w:r>
          </w:p>
        </w:tc>
      </w:tr>
      <w:tr w:rsidR="00CB2835" w:rsidRPr="00742172" w14:paraId="4664528B" w14:textId="2AFF0625" w:rsidTr="00CB2835">
        <w:trPr>
          <w:trHeight w:val="255"/>
        </w:trPr>
        <w:tc>
          <w:tcPr>
            <w:tcW w:w="1976" w:type="pct"/>
            <w:tcBorders>
              <w:top w:val="nil"/>
              <w:left w:val="nil"/>
              <w:bottom w:val="nil"/>
              <w:right w:val="nil"/>
            </w:tcBorders>
            <w:shd w:val="clear" w:color="auto" w:fill="auto"/>
            <w:noWrap/>
            <w:vAlign w:val="bottom"/>
            <w:hideMark/>
          </w:tcPr>
          <w:p w14:paraId="3012EF47" w14:textId="77777777" w:rsidR="00CB2835" w:rsidRPr="00CB2835" w:rsidRDefault="00CB2835" w:rsidP="00474A50">
            <w:pPr>
              <w:keepNext/>
              <w:widowControl w:val="0"/>
            </w:pPr>
            <w:r w:rsidRPr="00CB2835">
              <w:t>Observations</w:t>
            </w:r>
          </w:p>
        </w:tc>
        <w:tc>
          <w:tcPr>
            <w:tcW w:w="782" w:type="pct"/>
            <w:tcBorders>
              <w:top w:val="nil"/>
              <w:left w:val="nil"/>
              <w:bottom w:val="nil"/>
              <w:right w:val="nil"/>
            </w:tcBorders>
            <w:shd w:val="clear" w:color="auto" w:fill="auto"/>
            <w:noWrap/>
            <w:vAlign w:val="bottom"/>
          </w:tcPr>
          <w:p w14:paraId="61723A60" w14:textId="47F39B0F" w:rsidR="00CB2835" w:rsidRPr="007655BF" w:rsidRDefault="00CB2835" w:rsidP="00474A50">
            <w:pPr>
              <w:keepNext/>
              <w:keepLines/>
              <w:widowControl w:val="0"/>
              <w:jc w:val="center"/>
              <w:outlineLvl w:val="7"/>
              <w:rPr>
                <w:sz w:val="22"/>
                <w:szCs w:val="22"/>
              </w:rPr>
            </w:pPr>
            <w:r w:rsidRPr="007655BF">
              <w:rPr>
                <w:sz w:val="22"/>
                <w:szCs w:val="22"/>
              </w:rPr>
              <w:t>37,727</w:t>
            </w:r>
          </w:p>
        </w:tc>
        <w:tc>
          <w:tcPr>
            <w:tcW w:w="748" w:type="pct"/>
            <w:tcBorders>
              <w:top w:val="nil"/>
              <w:left w:val="nil"/>
              <w:bottom w:val="nil"/>
              <w:right w:val="nil"/>
            </w:tcBorders>
            <w:shd w:val="clear" w:color="auto" w:fill="auto"/>
            <w:noWrap/>
            <w:vAlign w:val="bottom"/>
          </w:tcPr>
          <w:p w14:paraId="76366EEE" w14:textId="67906A4F" w:rsidR="00CB2835" w:rsidRPr="007655BF" w:rsidRDefault="00CB2835" w:rsidP="00474A50">
            <w:pPr>
              <w:keepNext/>
              <w:keepLines/>
              <w:widowControl w:val="0"/>
              <w:jc w:val="center"/>
              <w:outlineLvl w:val="7"/>
              <w:rPr>
                <w:sz w:val="22"/>
                <w:szCs w:val="22"/>
              </w:rPr>
            </w:pPr>
            <w:r w:rsidRPr="007655BF">
              <w:rPr>
                <w:sz w:val="22"/>
                <w:szCs w:val="22"/>
              </w:rPr>
              <w:t>37,727</w:t>
            </w:r>
          </w:p>
        </w:tc>
        <w:tc>
          <w:tcPr>
            <w:tcW w:w="747" w:type="pct"/>
            <w:tcBorders>
              <w:top w:val="nil"/>
              <w:left w:val="nil"/>
              <w:bottom w:val="nil"/>
              <w:right w:val="nil"/>
            </w:tcBorders>
            <w:vAlign w:val="bottom"/>
          </w:tcPr>
          <w:p w14:paraId="214A9C8B" w14:textId="2A4B4D11" w:rsidR="00CB2835" w:rsidRPr="007655BF" w:rsidRDefault="00CB2835" w:rsidP="00474A50">
            <w:pPr>
              <w:keepNext/>
              <w:keepLines/>
              <w:widowControl w:val="0"/>
              <w:jc w:val="center"/>
              <w:outlineLvl w:val="7"/>
              <w:rPr>
                <w:sz w:val="22"/>
                <w:szCs w:val="22"/>
              </w:rPr>
            </w:pPr>
            <w:r w:rsidRPr="007655BF">
              <w:rPr>
                <w:sz w:val="22"/>
                <w:szCs w:val="22"/>
              </w:rPr>
              <w:t>14,495</w:t>
            </w:r>
          </w:p>
        </w:tc>
        <w:tc>
          <w:tcPr>
            <w:tcW w:w="747" w:type="pct"/>
            <w:tcBorders>
              <w:top w:val="nil"/>
              <w:left w:val="nil"/>
              <w:bottom w:val="nil"/>
              <w:right w:val="nil"/>
            </w:tcBorders>
            <w:vAlign w:val="bottom"/>
          </w:tcPr>
          <w:p w14:paraId="149B7E9A" w14:textId="25D83C06" w:rsidR="00CB2835" w:rsidRPr="007655BF" w:rsidRDefault="00CB2835" w:rsidP="00474A50">
            <w:pPr>
              <w:keepNext/>
              <w:keepLines/>
              <w:widowControl w:val="0"/>
              <w:jc w:val="center"/>
              <w:outlineLvl w:val="7"/>
              <w:rPr>
                <w:sz w:val="22"/>
                <w:szCs w:val="22"/>
              </w:rPr>
            </w:pPr>
            <w:r w:rsidRPr="007655BF">
              <w:rPr>
                <w:sz w:val="22"/>
                <w:szCs w:val="22"/>
              </w:rPr>
              <w:t>22,612</w:t>
            </w:r>
          </w:p>
        </w:tc>
      </w:tr>
      <w:tr w:rsidR="00CB2835" w:rsidRPr="00742172" w14:paraId="0D83905B" w14:textId="2C54A686" w:rsidTr="00CB2835">
        <w:trPr>
          <w:trHeight w:val="255"/>
        </w:trPr>
        <w:tc>
          <w:tcPr>
            <w:tcW w:w="1976" w:type="pct"/>
            <w:tcBorders>
              <w:top w:val="nil"/>
              <w:left w:val="nil"/>
              <w:bottom w:val="single" w:sz="4" w:space="0" w:color="auto"/>
              <w:right w:val="nil"/>
            </w:tcBorders>
            <w:shd w:val="clear" w:color="auto" w:fill="auto"/>
            <w:noWrap/>
            <w:vAlign w:val="bottom"/>
            <w:hideMark/>
          </w:tcPr>
          <w:p w14:paraId="11BF745E" w14:textId="77777777" w:rsidR="00CB2835" w:rsidRPr="00CB2835" w:rsidRDefault="00CB2835" w:rsidP="00474A50">
            <w:pPr>
              <w:keepNext/>
              <w:widowControl w:val="0"/>
            </w:pPr>
            <w:r w:rsidRPr="00CB2835">
              <w:t>Log Likelihood</w:t>
            </w:r>
          </w:p>
        </w:tc>
        <w:tc>
          <w:tcPr>
            <w:tcW w:w="782" w:type="pct"/>
            <w:tcBorders>
              <w:top w:val="nil"/>
              <w:left w:val="nil"/>
              <w:bottom w:val="single" w:sz="4" w:space="0" w:color="auto"/>
              <w:right w:val="nil"/>
            </w:tcBorders>
            <w:shd w:val="clear" w:color="auto" w:fill="auto"/>
            <w:noWrap/>
            <w:vAlign w:val="bottom"/>
          </w:tcPr>
          <w:p w14:paraId="78DFF3C4" w14:textId="7AB1AF61" w:rsidR="00CB2835" w:rsidRPr="007655BF" w:rsidRDefault="00CB2835" w:rsidP="00474A50">
            <w:pPr>
              <w:keepNext/>
              <w:keepLines/>
              <w:widowControl w:val="0"/>
              <w:jc w:val="center"/>
              <w:outlineLvl w:val="7"/>
              <w:rPr>
                <w:sz w:val="22"/>
                <w:szCs w:val="22"/>
              </w:rPr>
            </w:pPr>
            <w:r w:rsidRPr="007655BF">
              <w:rPr>
                <w:sz w:val="22"/>
                <w:szCs w:val="22"/>
              </w:rPr>
              <w:t>-18,709</w:t>
            </w:r>
          </w:p>
        </w:tc>
        <w:tc>
          <w:tcPr>
            <w:tcW w:w="748" w:type="pct"/>
            <w:tcBorders>
              <w:top w:val="nil"/>
              <w:left w:val="nil"/>
              <w:bottom w:val="single" w:sz="4" w:space="0" w:color="auto"/>
              <w:right w:val="nil"/>
            </w:tcBorders>
            <w:shd w:val="clear" w:color="auto" w:fill="auto"/>
            <w:noWrap/>
            <w:vAlign w:val="bottom"/>
          </w:tcPr>
          <w:p w14:paraId="42979A31" w14:textId="0DA22416" w:rsidR="00CB2835" w:rsidRPr="007655BF" w:rsidRDefault="00CB2835" w:rsidP="00474A50">
            <w:pPr>
              <w:keepNext/>
              <w:keepLines/>
              <w:widowControl w:val="0"/>
              <w:jc w:val="center"/>
              <w:outlineLvl w:val="7"/>
              <w:rPr>
                <w:sz w:val="22"/>
                <w:szCs w:val="22"/>
                <w:highlight w:val="yellow"/>
              </w:rPr>
            </w:pPr>
            <w:r w:rsidRPr="007655BF">
              <w:rPr>
                <w:sz w:val="22"/>
                <w:szCs w:val="22"/>
              </w:rPr>
              <w:t>-18,701</w:t>
            </w:r>
          </w:p>
        </w:tc>
        <w:tc>
          <w:tcPr>
            <w:tcW w:w="747" w:type="pct"/>
            <w:tcBorders>
              <w:top w:val="nil"/>
              <w:left w:val="nil"/>
              <w:bottom w:val="single" w:sz="4" w:space="0" w:color="auto"/>
              <w:right w:val="nil"/>
            </w:tcBorders>
            <w:vAlign w:val="bottom"/>
          </w:tcPr>
          <w:p w14:paraId="4D032A88" w14:textId="204F1F9C" w:rsidR="00CB2835" w:rsidRPr="007655BF" w:rsidRDefault="00CB2835" w:rsidP="00474A50">
            <w:pPr>
              <w:keepNext/>
              <w:keepLines/>
              <w:widowControl w:val="0"/>
              <w:jc w:val="center"/>
              <w:outlineLvl w:val="7"/>
              <w:rPr>
                <w:sz w:val="22"/>
                <w:szCs w:val="22"/>
              </w:rPr>
            </w:pPr>
            <w:r w:rsidRPr="007655BF">
              <w:rPr>
                <w:sz w:val="22"/>
                <w:szCs w:val="22"/>
              </w:rPr>
              <w:t>-6,724</w:t>
            </w:r>
          </w:p>
        </w:tc>
        <w:tc>
          <w:tcPr>
            <w:tcW w:w="747" w:type="pct"/>
            <w:tcBorders>
              <w:top w:val="nil"/>
              <w:left w:val="nil"/>
              <w:bottom w:val="single" w:sz="4" w:space="0" w:color="auto"/>
              <w:right w:val="nil"/>
            </w:tcBorders>
            <w:vAlign w:val="bottom"/>
          </w:tcPr>
          <w:p w14:paraId="46852E95" w14:textId="167C5F51" w:rsidR="00CB2835" w:rsidRPr="007655BF" w:rsidRDefault="00CB2835" w:rsidP="00474A50">
            <w:pPr>
              <w:keepNext/>
              <w:keepLines/>
              <w:widowControl w:val="0"/>
              <w:jc w:val="center"/>
              <w:outlineLvl w:val="7"/>
              <w:rPr>
                <w:sz w:val="22"/>
                <w:szCs w:val="22"/>
              </w:rPr>
            </w:pPr>
            <w:r w:rsidRPr="007655BF">
              <w:rPr>
                <w:sz w:val="22"/>
                <w:szCs w:val="22"/>
              </w:rPr>
              <w:t>-10,506</w:t>
            </w:r>
          </w:p>
        </w:tc>
      </w:tr>
      <w:tr w:rsidR="00232695" w:rsidRPr="00742172" w14:paraId="2DBFD179" w14:textId="7E58E40A" w:rsidTr="00CB2835">
        <w:trPr>
          <w:trHeight w:val="255"/>
        </w:trPr>
        <w:tc>
          <w:tcPr>
            <w:tcW w:w="1976" w:type="pct"/>
            <w:tcBorders>
              <w:top w:val="single" w:sz="4" w:space="0" w:color="auto"/>
              <w:left w:val="nil"/>
              <w:bottom w:val="single" w:sz="4" w:space="0" w:color="auto"/>
              <w:right w:val="nil"/>
            </w:tcBorders>
            <w:shd w:val="clear" w:color="auto" w:fill="auto"/>
            <w:noWrap/>
            <w:vAlign w:val="bottom"/>
          </w:tcPr>
          <w:p w14:paraId="0B45AA96" w14:textId="0280217F" w:rsidR="00232695" w:rsidRPr="00CB2835" w:rsidRDefault="00232695" w:rsidP="00474A50">
            <w:pPr>
              <w:keepNext/>
              <w:widowControl w:val="0"/>
            </w:pPr>
            <w:proofErr w:type="spellStart"/>
            <w:r w:rsidRPr="00CB2835">
              <w:t>Afrobarometer</w:t>
            </w:r>
            <w:proofErr w:type="spellEnd"/>
            <w:r w:rsidRPr="00CB2835">
              <w:t xml:space="preserve"> Data</w:t>
            </w:r>
          </w:p>
        </w:tc>
        <w:tc>
          <w:tcPr>
            <w:tcW w:w="782" w:type="pct"/>
            <w:tcBorders>
              <w:top w:val="single" w:sz="4" w:space="0" w:color="auto"/>
              <w:left w:val="nil"/>
              <w:bottom w:val="single" w:sz="4" w:space="0" w:color="auto"/>
              <w:right w:val="nil"/>
            </w:tcBorders>
            <w:shd w:val="clear" w:color="auto" w:fill="auto"/>
            <w:noWrap/>
            <w:vAlign w:val="bottom"/>
          </w:tcPr>
          <w:p w14:paraId="0AADE076" w14:textId="5D2371F1" w:rsidR="00232695" w:rsidRPr="007655BF" w:rsidRDefault="00CB2835" w:rsidP="00474A50">
            <w:pPr>
              <w:keepNext/>
              <w:widowControl w:val="0"/>
              <w:jc w:val="center"/>
              <w:rPr>
                <w:sz w:val="22"/>
                <w:szCs w:val="22"/>
              </w:rPr>
            </w:pPr>
            <w:r w:rsidRPr="007655BF">
              <w:rPr>
                <w:sz w:val="22"/>
                <w:szCs w:val="22"/>
              </w:rPr>
              <w:t>Yes</w:t>
            </w:r>
          </w:p>
        </w:tc>
        <w:tc>
          <w:tcPr>
            <w:tcW w:w="748" w:type="pct"/>
            <w:tcBorders>
              <w:top w:val="single" w:sz="4" w:space="0" w:color="auto"/>
              <w:left w:val="nil"/>
              <w:bottom w:val="single" w:sz="4" w:space="0" w:color="auto"/>
              <w:right w:val="nil"/>
            </w:tcBorders>
            <w:shd w:val="clear" w:color="auto" w:fill="auto"/>
            <w:noWrap/>
            <w:vAlign w:val="bottom"/>
          </w:tcPr>
          <w:p w14:paraId="4B88C989" w14:textId="3D71BA83" w:rsidR="00232695" w:rsidRPr="007655BF" w:rsidRDefault="00CB2835" w:rsidP="00474A50">
            <w:pPr>
              <w:keepNext/>
              <w:widowControl w:val="0"/>
              <w:jc w:val="center"/>
              <w:rPr>
                <w:sz w:val="22"/>
                <w:szCs w:val="22"/>
              </w:rPr>
            </w:pPr>
            <w:r w:rsidRPr="007655BF">
              <w:rPr>
                <w:sz w:val="22"/>
                <w:szCs w:val="22"/>
              </w:rPr>
              <w:t>Yes</w:t>
            </w:r>
          </w:p>
        </w:tc>
        <w:tc>
          <w:tcPr>
            <w:tcW w:w="747" w:type="pct"/>
            <w:tcBorders>
              <w:top w:val="single" w:sz="4" w:space="0" w:color="auto"/>
              <w:left w:val="nil"/>
              <w:bottom w:val="single" w:sz="4" w:space="0" w:color="auto"/>
              <w:right w:val="nil"/>
            </w:tcBorders>
          </w:tcPr>
          <w:p w14:paraId="59A86F39" w14:textId="500A3A7A" w:rsidR="00232695" w:rsidRPr="007655BF" w:rsidRDefault="00CB2835" w:rsidP="00474A50">
            <w:pPr>
              <w:keepNext/>
              <w:widowControl w:val="0"/>
              <w:jc w:val="center"/>
              <w:rPr>
                <w:sz w:val="22"/>
                <w:szCs w:val="22"/>
              </w:rPr>
            </w:pPr>
            <w:r w:rsidRPr="007655BF">
              <w:rPr>
                <w:sz w:val="22"/>
                <w:szCs w:val="22"/>
              </w:rPr>
              <w:t>No</w:t>
            </w:r>
          </w:p>
        </w:tc>
        <w:tc>
          <w:tcPr>
            <w:tcW w:w="747" w:type="pct"/>
            <w:tcBorders>
              <w:top w:val="single" w:sz="4" w:space="0" w:color="auto"/>
              <w:left w:val="nil"/>
              <w:bottom w:val="single" w:sz="4" w:space="0" w:color="auto"/>
              <w:right w:val="nil"/>
            </w:tcBorders>
          </w:tcPr>
          <w:p w14:paraId="333152A3" w14:textId="1D2FF142" w:rsidR="00232695" w:rsidRPr="007655BF" w:rsidRDefault="00CB2835" w:rsidP="00474A50">
            <w:pPr>
              <w:keepNext/>
              <w:widowControl w:val="0"/>
              <w:jc w:val="center"/>
              <w:rPr>
                <w:sz w:val="22"/>
                <w:szCs w:val="22"/>
              </w:rPr>
            </w:pPr>
            <w:r w:rsidRPr="007655BF">
              <w:rPr>
                <w:sz w:val="22"/>
                <w:szCs w:val="22"/>
              </w:rPr>
              <w:t>Yes</w:t>
            </w:r>
          </w:p>
        </w:tc>
      </w:tr>
      <w:tr w:rsidR="00232695" w:rsidRPr="00742172" w14:paraId="6BAFDF55" w14:textId="063C0C90" w:rsidTr="00CB2835">
        <w:trPr>
          <w:trHeight w:val="255"/>
        </w:trPr>
        <w:tc>
          <w:tcPr>
            <w:tcW w:w="1976" w:type="pct"/>
            <w:tcBorders>
              <w:top w:val="single" w:sz="4" w:space="0" w:color="auto"/>
              <w:left w:val="nil"/>
              <w:bottom w:val="single" w:sz="4" w:space="0" w:color="auto"/>
              <w:right w:val="nil"/>
            </w:tcBorders>
            <w:shd w:val="clear" w:color="auto" w:fill="auto"/>
            <w:noWrap/>
            <w:vAlign w:val="bottom"/>
          </w:tcPr>
          <w:p w14:paraId="01A7FE03" w14:textId="308E07DA" w:rsidR="00232695" w:rsidRPr="00CB2835" w:rsidRDefault="00FD05A5" w:rsidP="00474A50">
            <w:pPr>
              <w:keepNext/>
              <w:widowControl w:val="0"/>
            </w:pPr>
            <w:r>
              <w:t>LAPOP</w:t>
            </w:r>
            <w:r w:rsidR="00232695" w:rsidRPr="00CB2835">
              <w:t xml:space="preserve"> Data</w:t>
            </w:r>
          </w:p>
        </w:tc>
        <w:tc>
          <w:tcPr>
            <w:tcW w:w="782" w:type="pct"/>
            <w:tcBorders>
              <w:top w:val="single" w:sz="4" w:space="0" w:color="auto"/>
              <w:left w:val="nil"/>
              <w:bottom w:val="single" w:sz="4" w:space="0" w:color="auto"/>
              <w:right w:val="nil"/>
            </w:tcBorders>
            <w:shd w:val="clear" w:color="auto" w:fill="auto"/>
            <w:noWrap/>
            <w:vAlign w:val="bottom"/>
          </w:tcPr>
          <w:p w14:paraId="24C85B1C" w14:textId="33D71387" w:rsidR="00232695" w:rsidRPr="007655BF" w:rsidRDefault="00CB2835" w:rsidP="00474A50">
            <w:pPr>
              <w:keepNext/>
              <w:widowControl w:val="0"/>
              <w:jc w:val="center"/>
              <w:rPr>
                <w:sz w:val="22"/>
                <w:szCs w:val="22"/>
              </w:rPr>
            </w:pPr>
            <w:r w:rsidRPr="007655BF">
              <w:rPr>
                <w:sz w:val="22"/>
                <w:szCs w:val="22"/>
              </w:rPr>
              <w:t>Yes</w:t>
            </w:r>
          </w:p>
        </w:tc>
        <w:tc>
          <w:tcPr>
            <w:tcW w:w="748" w:type="pct"/>
            <w:tcBorders>
              <w:top w:val="single" w:sz="4" w:space="0" w:color="auto"/>
              <w:left w:val="nil"/>
              <w:bottom w:val="single" w:sz="4" w:space="0" w:color="auto"/>
              <w:right w:val="nil"/>
            </w:tcBorders>
            <w:shd w:val="clear" w:color="auto" w:fill="auto"/>
            <w:noWrap/>
            <w:vAlign w:val="bottom"/>
          </w:tcPr>
          <w:p w14:paraId="355C067C" w14:textId="4F0D10E0" w:rsidR="00232695" w:rsidRPr="007655BF" w:rsidRDefault="00CB2835" w:rsidP="00474A50">
            <w:pPr>
              <w:keepNext/>
              <w:widowControl w:val="0"/>
              <w:jc w:val="center"/>
              <w:rPr>
                <w:sz w:val="22"/>
                <w:szCs w:val="22"/>
              </w:rPr>
            </w:pPr>
            <w:r w:rsidRPr="007655BF">
              <w:rPr>
                <w:sz w:val="22"/>
                <w:szCs w:val="22"/>
              </w:rPr>
              <w:t>Yes</w:t>
            </w:r>
          </w:p>
        </w:tc>
        <w:tc>
          <w:tcPr>
            <w:tcW w:w="747" w:type="pct"/>
            <w:tcBorders>
              <w:top w:val="single" w:sz="4" w:space="0" w:color="auto"/>
              <w:left w:val="nil"/>
              <w:bottom w:val="single" w:sz="4" w:space="0" w:color="auto"/>
              <w:right w:val="nil"/>
            </w:tcBorders>
          </w:tcPr>
          <w:p w14:paraId="267182B3" w14:textId="0684514F" w:rsidR="00232695" w:rsidRPr="007655BF" w:rsidRDefault="00CB2835" w:rsidP="00474A50">
            <w:pPr>
              <w:keepNext/>
              <w:widowControl w:val="0"/>
              <w:jc w:val="center"/>
              <w:rPr>
                <w:sz w:val="22"/>
                <w:szCs w:val="22"/>
              </w:rPr>
            </w:pPr>
            <w:r w:rsidRPr="007655BF">
              <w:rPr>
                <w:sz w:val="22"/>
                <w:szCs w:val="22"/>
              </w:rPr>
              <w:t>Yes</w:t>
            </w:r>
          </w:p>
        </w:tc>
        <w:tc>
          <w:tcPr>
            <w:tcW w:w="747" w:type="pct"/>
            <w:tcBorders>
              <w:top w:val="single" w:sz="4" w:space="0" w:color="auto"/>
              <w:left w:val="nil"/>
              <w:bottom w:val="single" w:sz="4" w:space="0" w:color="auto"/>
              <w:right w:val="nil"/>
            </w:tcBorders>
          </w:tcPr>
          <w:p w14:paraId="48BA9F84" w14:textId="5347353C" w:rsidR="00232695" w:rsidRPr="007655BF" w:rsidRDefault="00CB2835" w:rsidP="00474A50">
            <w:pPr>
              <w:keepNext/>
              <w:widowControl w:val="0"/>
              <w:jc w:val="center"/>
              <w:rPr>
                <w:sz w:val="22"/>
                <w:szCs w:val="22"/>
              </w:rPr>
            </w:pPr>
            <w:r w:rsidRPr="007655BF">
              <w:rPr>
                <w:sz w:val="22"/>
                <w:szCs w:val="22"/>
              </w:rPr>
              <w:t>No</w:t>
            </w:r>
          </w:p>
        </w:tc>
      </w:tr>
    </w:tbl>
    <w:p w14:paraId="32D3DAC9" w14:textId="2541FB30" w:rsidR="00474A50" w:rsidRPr="00742172" w:rsidRDefault="00DB612E" w:rsidP="00474A50">
      <w:pPr>
        <w:rPr>
          <w:rFonts w:ascii="Times" w:hAnsi="Times"/>
        </w:rPr>
      </w:pPr>
      <w:proofErr w:type="gramStart"/>
      <w:r>
        <w:rPr>
          <w:rFonts w:ascii="Times" w:hAnsi="Times"/>
        </w:rPr>
        <w:t>S</w:t>
      </w:r>
      <w:r w:rsidR="00474A50" w:rsidRPr="00742172">
        <w:rPr>
          <w:rFonts w:ascii="Times" w:hAnsi="Times"/>
        </w:rPr>
        <w:t>tandard errors in parentheses.</w:t>
      </w:r>
      <w:proofErr w:type="gramEnd"/>
      <w:r w:rsidR="00474A50" w:rsidRPr="00742172">
        <w:rPr>
          <w:rFonts w:ascii="Times" w:hAnsi="Times"/>
        </w:rPr>
        <w:t xml:space="preserve"> ** p&lt;0.01, * p&lt;0.05, + p&lt;0.1</w:t>
      </w:r>
    </w:p>
    <w:tbl>
      <w:tblPr>
        <w:tblStyle w:val="TableGrid1"/>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74A50" w:rsidRPr="00742172" w14:paraId="2E756A5C" w14:textId="77777777" w:rsidTr="00474A50">
        <w:trPr>
          <w:trHeight w:val="1560"/>
        </w:trPr>
        <w:tc>
          <w:tcPr>
            <w:tcW w:w="8472" w:type="dxa"/>
          </w:tcPr>
          <w:p w14:paraId="4FD9977E" w14:textId="7C282FEA" w:rsidR="00474A50" w:rsidRPr="00742172" w:rsidRDefault="00DB612E" w:rsidP="00474A50">
            <w:pPr>
              <w:keepNext/>
              <w:spacing w:line="276" w:lineRule="auto"/>
              <w:rPr>
                <w:rFonts w:ascii="Times" w:hAnsi="Times"/>
                <w:b/>
                <w:noProof/>
                <w:color w:val="000000"/>
                <w:w w:val="0"/>
                <w:u w:color="000000"/>
                <w:bdr w:val="none" w:sz="0" w:space="0" w:color="000000"/>
                <w:shd w:val="clear" w:color="000000" w:fill="000000"/>
                <w:lang w:val="en-GB" w:eastAsia="en-GB"/>
              </w:rPr>
            </w:pPr>
            <w:r>
              <w:rPr>
                <w:rFonts w:ascii="Times" w:hAnsi="Times"/>
              </w:rPr>
              <w:lastRenderedPageBreak/>
              <w:br w:type="page"/>
            </w:r>
            <w:r w:rsidR="00474A50">
              <w:rPr>
                <w:rFonts w:ascii="Times" w:eastAsia="Cambria" w:hAnsi="Times"/>
                <w:b/>
                <w:color w:val="000000"/>
              </w:rPr>
              <w:t>Figure A1</w:t>
            </w:r>
            <w:r w:rsidR="00474A50" w:rsidRPr="00742172">
              <w:rPr>
                <w:rFonts w:ascii="Times" w:eastAsia="Cambria" w:hAnsi="Times"/>
                <w:b/>
                <w:color w:val="000000"/>
              </w:rPr>
              <w:t>: The Effect of Pre-Election Violence on Turnout</w:t>
            </w:r>
            <w:r w:rsidR="008E7AD3">
              <w:rPr>
                <w:rFonts w:ascii="Times" w:eastAsia="Cambria" w:hAnsi="Times"/>
                <w:b/>
                <w:color w:val="000000"/>
              </w:rPr>
              <w:t xml:space="preserve">, </w:t>
            </w:r>
            <w:proofErr w:type="spellStart"/>
            <w:r w:rsidR="008E7AD3">
              <w:rPr>
                <w:rFonts w:ascii="Times" w:eastAsia="Cambria" w:hAnsi="Times"/>
                <w:b/>
                <w:color w:val="000000"/>
              </w:rPr>
              <w:t>Afrobarometer</w:t>
            </w:r>
            <w:proofErr w:type="spellEnd"/>
            <w:r w:rsidR="00474A50" w:rsidRPr="00742172">
              <w:rPr>
                <w:rFonts w:ascii="Times" w:hAnsi="Times"/>
                <w:b/>
                <w:snapToGrid w:val="0"/>
                <w:color w:val="000000"/>
                <w:w w:val="0"/>
                <w:u w:color="000000"/>
                <w:bdr w:val="none" w:sz="0" w:space="0" w:color="000000"/>
                <w:shd w:val="clear" w:color="000000" w:fill="000000"/>
                <w:lang w:val="x-none" w:eastAsia="x-none" w:bidi="x-none"/>
              </w:rPr>
              <w:t xml:space="preserve"> </w:t>
            </w:r>
          </w:p>
          <w:p w14:paraId="699591AA" w14:textId="74C44B09" w:rsidR="00474A50" w:rsidRPr="00742172" w:rsidRDefault="008E7AD3" w:rsidP="00474A50">
            <w:pPr>
              <w:keepNext/>
              <w:spacing w:line="276" w:lineRule="auto"/>
              <w:rPr>
                <w:rFonts w:ascii="Times" w:eastAsia="Cambria" w:hAnsi="Times"/>
                <w:b/>
                <w:color w:val="000000"/>
              </w:rPr>
            </w:pPr>
            <w:r>
              <w:rPr>
                <w:rFonts w:ascii="Times" w:eastAsia="Cambria" w:hAnsi="Times"/>
                <w:b/>
                <w:noProof/>
                <w:color w:val="000000"/>
                <w:lang w:val="en-GB" w:eastAsia="en-GB"/>
              </w:rPr>
              <w:drawing>
                <wp:inline distT="0" distB="0" distL="0" distR="0" wp14:anchorId="43B84265" wp14:editId="73A41740">
                  <wp:extent cx="5124450" cy="3575534"/>
                  <wp:effectExtent l="0" t="0" r="0" b="6350"/>
                  <wp:docPr id="1" name="Picture 1" descr="H:\turnout_a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urnout_ab.tif"/>
                          <pic:cNvPicPr>
                            <a:picLocks noChangeAspect="1" noChangeArrowheads="1"/>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5134886" cy="3582816"/>
                          </a:xfrm>
                          <a:prstGeom prst="rect">
                            <a:avLst/>
                          </a:prstGeom>
                          <a:noFill/>
                          <a:ln>
                            <a:noFill/>
                          </a:ln>
                          <a:extLst>
                            <a:ext uri="{53640926-AAD7-44D8-BBD7-CCE9431645EC}">
                              <a14:shadowObscured xmlns:a14="http://schemas.microsoft.com/office/drawing/2010/main"/>
                            </a:ext>
                          </a:extLst>
                        </pic:spPr>
                      </pic:pic>
                    </a:graphicData>
                  </a:graphic>
                </wp:inline>
              </w:drawing>
            </w:r>
          </w:p>
          <w:p w14:paraId="2A021F3F" w14:textId="12AC6E32" w:rsidR="00474A50" w:rsidRPr="00742172" w:rsidRDefault="00474A50" w:rsidP="00007616">
            <w:pPr>
              <w:spacing w:after="200" w:line="276" w:lineRule="auto"/>
              <w:rPr>
                <w:rFonts w:ascii="Times" w:eastAsia="Cambria" w:hAnsi="Times"/>
                <w:color w:val="000000"/>
              </w:rPr>
            </w:pPr>
            <w:r w:rsidRPr="00742172">
              <w:rPr>
                <w:rFonts w:ascii="Times" w:eastAsia="Cambria" w:hAnsi="Times"/>
                <w:color w:val="000000"/>
              </w:rPr>
              <w:t>Note: This figure shows the effect of Pre-Election Violence on the probability of voting. Estimated from a logit model with controls individual demographic characteristics (gender, age, education</w:t>
            </w:r>
            <w:r w:rsidR="00007616">
              <w:rPr>
                <w:rFonts w:ascii="Times" w:eastAsia="Cambria" w:hAnsi="Times"/>
                <w:color w:val="000000"/>
              </w:rPr>
              <w:t>, employment, head of household status</w:t>
            </w:r>
            <w:r w:rsidRPr="00742172">
              <w:rPr>
                <w:rFonts w:ascii="Times" w:eastAsia="Cambria" w:hAnsi="Times"/>
                <w:color w:val="000000"/>
              </w:rPr>
              <w:t xml:space="preserve"> and income), </w:t>
            </w:r>
            <w:r w:rsidRPr="00742172">
              <w:rPr>
                <w:rFonts w:ascii="Times" w:eastAsia="Cambria" w:hAnsi="Times"/>
                <w:i/>
                <w:color w:val="000000"/>
              </w:rPr>
              <w:t>Polity2</w:t>
            </w:r>
            <w:r w:rsidR="00007616">
              <w:rPr>
                <w:rFonts w:ascii="Times" w:eastAsia="Cambria" w:hAnsi="Times"/>
                <w:color w:val="000000"/>
              </w:rPr>
              <w:t xml:space="preserve">, </w:t>
            </w:r>
            <w:r w:rsidRPr="00742172">
              <w:rPr>
                <w:rFonts w:ascii="Times" w:eastAsia="Cambria" w:hAnsi="Times"/>
                <w:i/>
                <w:color w:val="000000"/>
              </w:rPr>
              <w:t>Victory Uncertain</w:t>
            </w:r>
            <w:r w:rsidR="00007616">
              <w:rPr>
                <w:rFonts w:ascii="Times" w:eastAsia="Cambria" w:hAnsi="Times"/>
                <w:i/>
                <w:color w:val="000000"/>
              </w:rPr>
              <w:t xml:space="preserve">, Compulsory Voting </w:t>
            </w:r>
            <w:r w:rsidR="00007616" w:rsidRPr="00007616">
              <w:rPr>
                <w:rFonts w:ascii="Times" w:eastAsia="Cambria" w:hAnsi="Times"/>
                <w:color w:val="000000"/>
              </w:rPr>
              <w:t>and</w:t>
            </w:r>
            <w:r w:rsidR="00007616">
              <w:rPr>
                <w:rFonts w:ascii="Times" w:eastAsia="Cambria" w:hAnsi="Times"/>
                <w:i/>
                <w:color w:val="000000"/>
              </w:rPr>
              <w:t xml:space="preserve"> Multi-Round Voting</w:t>
            </w:r>
            <w:r w:rsidRPr="00742172">
              <w:rPr>
                <w:rFonts w:ascii="Times" w:eastAsia="Cambria" w:hAnsi="Times"/>
                <w:color w:val="000000"/>
              </w:rPr>
              <w:t xml:space="preserve">. Our data come from </w:t>
            </w:r>
            <w:proofErr w:type="spellStart"/>
            <w:r w:rsidRPr="00742172">
              <w:rPr>
                <w:rFonts w:ascii="Times" w:eastAsia="Cambria" w:hAnsi="Times"/>
                <w:color w:val="000000"/>
              </w:rPr>
              <w:t>Afrobarometer</w:t>
            </w:r>
            <w:proofErr w:type="spellEnd"/>
            <w:r w:rsidRPr="00742172">
              <w:rPr>
                <w:rFonts w:ascii="Times" w:eastAsia="Cambria" w:hAnsi="Times"/>
                <w:color w:val="000000"/>
              </w:rPr>
              <w:t xml:space="preserve"> surveys (round 3 and 4).  </w:t>
            </w:r>
          </w:p>
        </w:tc>
      </w:tr>
    </w:tbl>
    <w:p w14:paraId="697E2748" w14:textId="77777777" w:rsidR="00474A50" w:rsidRDefault="00474A50" w:rsidP="005A30E8">
      <w:pPr>
        <w:keepNext/>
        <w:keepLines/>
        <w:widowControl w:val="0"/>
        <w:ind w:left="-284" w:right="-330"/>
        <w:rPr>
          <w:b/>
          <w:bCs/>
          <w:sz w:val="22"/>
          <w:szCs w:val="22"/>
        </w:rPr>
      </w:pPr>
    </w:p>
    <w:p w14:paraId="41F0728F" w14:textId="77777777" w:rsidR="008E7AD3" w:rsidRDefault="008E7AD3" w:rsidP="005A30E8">
      <w:pPr>
        <w:keepNext/>
        <w:keepLines/>
        <w:widowControl w:val="0"/>
        <w:ind w:left="-284" w:right="-330"/>
        <w:rPr>
          <w:b/>
          <w:bCs/>
          <w:sz w:val="22"/>
          <w:szCs w:val="22"/>
        </w:rPr>
      </w:pPr>
    </w:p>
    <w:p w14:paraId="3E8F5EB2" w14:textId="77777777" w:rsidR="008E7AD3" w:rsidRPr="00742172" w:rsidRDefault="008E7AD3" w:rsidP="008E7AD3">
      <w:pPr>
        <w:rPr>
          <w:rFonts w:ascii="Times" w:hAnsi="Times"/>
        </w:rPr>
      </w:pPr>
    </w:p>
    <w:tbl>
      <w:tblPr>
        <w:tblStyle w:val="TableGrid1"/>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6"/>
      </w:tblGrid>
      <w:tr w:rsidR="008E7AD3" w:rsidRPr="00742172" w14:paraId="1F2838DA" w14:textId="77777777" w:rsidTr="008E7AD3">
        <w:trPr>
          <w:trHeight w:val="1560"/>
        </w:trPr>
        <w:tc>
          <w:tcPr>
            <w:tcW w:w="8472" w:type="dxa"/>
          </w:tcPr>
          <w:p w14:paraId="1D30BAD1" w14:textId="38FDCD75" w:rsidR="008E7AD3" w:rsidRPr="00742172" w:rsidRDefault="008E7AD3" w:rsidP="008E7AD3">
            <w:pPr>
              <w:keepNext/>
              <w:spacing w:line="276" w:lineRule="auto"/>
              <w:rPr>
                <w:rFonts w:ascii="Times" w:hAnsi="Times"/>
                <w:b/>
                <w:noProof/>
                <w:color w:val="000000"/>
                <w:w w:val="0"/>
                <w:u w:color="000000"/>
                <w:bdr w:val="none" w:sz="0" w:space="0" w:color="000000"/>
                <w:shd w:val="clear" w:color="000000" w:fill="000000"/>
                <w:lang w:val="en-GB" w:eastAsia="en-GB"/>
              </w:rPr>
            </w:pPr>
            <w:r>
              <w:rPr>
                <w:rFonts w:ascii="Times" w:eastAsia="Cambria" w:hAnsi="Times"/>
                <w:b/>
                <w:color w:val="000000"/>
              </w:rPr>
              <w:lastRenderedPageBreak/>
              <w:t>Figure A2</w:t>
            </w:r>
            <w:r w:rsidRPr="00742172">
              <w:rPr>
                <w:rFonts w:ascii="Times" w:eastAsia="Cambria" w:hAnsi="Times"/>
                <w:b/>
                <w:color w:val="000000"/>
              </w:rPr>
              <w:t>: The Effect of Pre-Election Violence on Turnout</w:t>
            </w:r>
            <w:r>
              <w:rPr>
                <w:rFonts w:ascii="Times" w:eastAsia="Cambria" w:hAnsi="Times"/>
                <w:b/>
                <w:color w:val="000000"/>
              </w:rPr>
              <w:t>, Latin America Barometer</w:t>
            </w:r>
            <w:r w:rsidRPr="00742172">
              <w:rPr>
                <w:rFonts w:ascii="Times" w:hAnsi="Times"/>
                <w:b/>
                <w:snapToGrid w:val="0"/>
                <w:color w:val="000000"/>
                <w:w w:val="0"/>
                <w:u w:color="000000"/>
                <w:bdr w:val="none" w:sz="0" w:space="0" w:color="000000"/>
                <w:shd w:val="clear" w:color="000000" w:fill="000000"/>
                <w:lang w:val="x-none" w:eastAsia="x-none" w:bidi="x-none"/>
              </w:rPr>
              <w:t xml:space="preserve"> </w:t>
            </w:r>
          </w:p>
          <w:p w14:paraId="717BA9D5" w14:textId="2862B73B" w:rsidR="008E7AD3" w:rsidRPr="00742172" w:rsidRDefault="008E7AD3" w:rsidP="008E7AD3">
            <w:pPr>
              <w:keepNext/>
              <w:spacing w:line="276" w:lineRule="auto"/>
              <w:rPr>
                <w:rFonts w:ascii="Times" w:eastAsia="Cambria" w:hAnsi="Times"/>
                <w:b/>
                <w:color w:val="000000"/>
              </w:rPr>
            </w:pPr>
            <w:r>
              <w:rPr>
                <w:rFonts w:ascii="Times" w:eastAsia="Cambria" w:hAnsi="Times"/>
                <w:b/>
                <w:noProof/>
                <w:color w:val="000000"/>
                <w:lang w:val="en-GB" w:eastAsia="en-GB"/>
              </w:rPr>
              <w:drawing>
                <wp:inline distT="0" distB="0" distL="0" distR="0" wp14:anchorId="45588B50" wp14:editId="07C42B41">
                  <wp:extent cx="5363570" cy="3753135"/>
                  <wp:effectExtent l="0" t="0" r="8890" b="0"/>
                  <wp:docPr id="5" name="Picture 5" descr="H:\turnout_la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urnout_lab.tif"/>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363384" cy="3753005"/>
                          </a:xfrm>
                          <a:prstGeom prst="rect">
                            <a:avLst/>
                          </a:prstGeom>
                          <a:noFill/>
                          <a:ln>
                            <a:noFill/>
                          </a:ln>
                          <a:extLst>
                            <a:ext uri="{53640926-AAD7-44D8-BBD7-CCE9431645EC}">
                              <a14:shadowObscured xmlns:a14="http://schemas.microsoft.com/office/drawing/2010/main"/>
                            </a:ext>
                          </a:extLst>
                        </pic:spPr>
                      </pic:pic>
                    </a:graphicData>
                  </a:graphic>
                </wp:inline>
              </w:drawing>
            </w:r>
          </w:p>
          <w:p w14:paraId="302F3C47" w14:textId="349EBAE8" w:rsidR="008E7AD3" w:rsidRPr="00742172" w:rsidRDefault="008E7AD3" w:rsidP="00007616">
            <w:pPr>
              <w:spacing w:after="200" w:line="276" w:lineRule="auto"/>
              <w:rPr>
                <w:rFonts w:ascii="Times" w:eastAsia="Cambria" w:hAnsi="Times"/>
                <w:color w:val="000000"/>
              </w:rPr>
            </w:pPr>
            <w:r w:rsidRPr="00742172">
              <w:rPr>
                <w:rFonts w:ascii="Times" w:eastAsia="Cambria" w:hAnsi="Times"/>
                <w:color w:val="000000"/>
              </w:rPr>
              <w:t xml:space="preserve">Note: This figure shows the effect of Pre-Election Violence on the probability of voting. Estimated from a logit model with controls individual demographic characteristics (gender, education and </w:t>
            </w:r>
            <w:r w:rsidR="00007616">
              <w:rPr>
                <w:rFonts w:ascii="Times" w:eastAsia="Cambria" w:hAnsi="Times"/>
                <w:color w:val="000000"/>
              </w:rPr>
              <w:t>employment</w:t>
            </w:r>
            <w:r w:rsidRPr="00742172">
              <w:rPr>
                <w:rFonts w:ascii="Times" w:eastAsia="Cambria" w:hAnsi="Times"/>
                <w:color w:val="000000"/>
              </w:rPr>
              <w:t xml:space="preserve">), </w:t>
            </w:r>
            <w:r w:rsidRPr="00742172">
              <w:rPr>
                <w:rFonts w:ascii="Times" w:eastAsia="Cambria" w:hAnsi="Times"/>
                <w:i/>
                <w:color w:val="000000"/>
              </w:rPr>
              <w:t>Polity2</w:t>
            </w:r>
            <w:r w:rsidR="00007616">
              <w:rPr>
                <w:rFonts w:ascii="Times" w:eastAsia="Cambria" w:hAnsi="Times"/>
                <w:color w:val="000000"/>
              </w:rPr>
              <w:t xml:space="preserve">, </w:t>
            </w:r>
            <w:r w:rsidRPr="00742172">
              <w:rPr>
                <w:rFonts w:ascii="Times" w:eastAsia="Cambria" w:hAnsi="Times"/>
                <w:i/>
                <w:color w:val="000000"/>
              </w:rPr>
              <w:t>Victory Uncertain</w:t>
            </w:r>
            <w:r w:rsidR="00007616">
              <w:rPr>
                <w:rFonts w:ascii="Times" w:eastAsia="Cambria" w:hAnsi="Times"/>
                <w:i/>
                <w:color w:val="000000"/>
              </w:rPr>
              <w:t xml:space="preserve">, Compulsory Voting </w:t>
            </w:r>
            <w:r w:rsidR="00007616" w:rsidRPr="00007616">
              <w:rPr>
                <w:rFonts w:ascii="Times" w:eastAsia="Cambria" w:hAnsi="Times"/>
                <w:color w:val="000000"/>
              </w:rPr>
              <w:t>and</w:t>
            </w:r>
            <w:r w:rsidR="00007616">
              <w:rPr>
                <w:rFonts w:ascii="Times" w:eastAsia="Cambria" w:hAnsi="Times"/>
                <w:i/>
                <w:color w:val="000000"/>
              </w:rPr>
              <w:t xml:space="preserve"> Multi-Round Voting</w:t>
            </w:r>
            <w:r w:rsidRPr="00742172">
              <w:rPr>
                <w:rFonts w:ascii="Times" w:eastAsia="Cambria" w:hAnsi="Times"/>
                <w:color w:val="000000"/>
              </w:rPr>
              <w:t xml:space="preserve">. Our data come from </w:t>
            </w:r>
            <w:r w:rsidR="00007616">
              <w:rPr>
                <w:rFonts w:ascii="Times" w:eastAsia="Cambria" w:hAnsi="Times"/>
                <w:color w:val="000000"/>
              </w:rPr>
              <w:t xml:space="preserve">the Latin America Public Opinion Project </w:t>
            </w:r>
            <w:r w:rsidR="00545338">
              <w:rPr>
                <w:rFonts w:ascii="Times" w:eastAsia="Cambria" w:hAnsi="Times"/>
                <w:color w:val="000000"/>
              </w:rPr>
              <w:t>surveys</w:t>
            </w:r>
            <w:r w:rsidRPr="00742172">
              <w:rPr>
                <w:rFonts w:ascii="Times" w:eastAsia="Cambria" w:hAnsi="Times"/>
                <w:color w:val="000000"/>
              </w:rPr>
              <w:t xml:space="preserve">.  </w:t>
            </w:r>
          </w:p>
        </w:tc>
      </w:tr>
    </w:tbl>
    <w:p w14:paraId="6519BA7E" w14:textId="46D3EF2A" w:rsidR="00DB612E" w:rsidRDefault="00DB612E" w:rsidP="008E7AD3">
      <w:pPr>
        <w:keepNext/>
        <w:keepLines/>
        <w:widowControl w:val="0"/>
        <w:ind w:left="-284" w:right="-330"/>
        <w:rPr>
          <w:b/>
          <w:bCs/>
          <w:sz w:val="22"/>
          <w:szCs w:val="22"/>
        </w:rPr>
      </w:pPr>
    </w:p>
    <w:p w14:paraId="34DBDCFF" w14:textId="77777777" w:rsidR="00DB612E" w:rsidRDefault="00DB612E" w:rsidP="008E7AD3">
      <w:pPr>
        <w:keepNext/>
        <w:keepLines/>
        <w:widowControl w:val="0"/>
        <w:ind w:left="-284" w:right="-330"/>
        <w:rPr>
          <w:b/>
          <w:bCs/>
          <w:sz w:val="22"/>
          <w:szCs w:val="22"/>
        </w:rPr>
      </w:pPr>
    </w:p>
    <w:p w14:paraId="71B9FE1F" w14:textId="77777777" w:rsidR="00DB612E" w:rsidRDefault="00DB612E" w:rsidP="008E7AD3">
      <w:pPr>
        <w:keepNext/>
        <w:keepLines/>
        <w:widowControl w:val="0"/>
        <w:ind w:left="-284" w:right="-330"/>
        <w:rPr>
          <w:b/>
          <w:bCs/>
          <w:sz w:val="22"/>
          <w:szCs w:val="22"/>
        </w:rPr>
      </w:pPr>
    </w:p>
    <w:p w14:paraId="0756E327" w14:textId="77777777" w:rsidR="00DB612E" w:rsidRDefault="00DB612E" w:rsidP="008E7AD3">
      <w:pPr>
        <w:keepNext/>
        <w:keepLines/>
        <w:widowControl w:val="0"/>
        <w:ind w:left="-284" w:right="-330"/>
        <w:rPr>
          <w:b/>
          <w:bCs/>
          <w:sz w:val="22"/>
          <w:szCs w:val="22"/>
        </w:rPr>
      </w:pPr>
    </w:p>
    <w:p w14:paraId="2B54F442" w14:textId="77777777" w:rsidR="00DB612E" w:rsidRDefault="00DB612E" w:rsidP="008E7AD3">
      <w:pPr>
        <w:keepNext/>
        <w:keepLines/>
        <w:widowControl w:val="0"/>
        <w:ind w:left="-284" w:right="-330"/>
        <w:rPr>
          <w:b/>
          <w:bCs/>
          <w:sz w:val="22"/>
          <w:szCs w:val="22"/>
        </w:rPr>
      </w:pPr>
    </w:p>
    <w:p w14:paraId="752B5E71" w14:textId="77777777" w:rsidR="00DB612E" w:rsidRDefault="00DB612E" w:rsidP="008E7AD3">
      <w:pPr>
        <w:keepNext/>
        <w:keepLines/>
        <w:widowControl w:val="0"/>
        <w:ind w:left="-284" w:right="-330"/>
        <w:rPr>
          <w:b/>
          <w:bCs/>
          <w:sz w:val="22"/>
          <w:szCs w:val="22"/>
        </w:rPr>
      </w:pPr>
    </w:p>
    <w:p w14:paraId="1BD3066B" w14:textId="77777777" w:rsidR="00DB612E" w:rsidRDefault="00DB612E" w:rsidP="008E7AD3">
      <w:pPr>
        <w:keepNext/>
        <w:keepLines/>
        <w:widowControl w:val="0"/>
        <w:ind w:left="-284" w:right="-330"/>
        <w:rPr>
          <w:b/>
          <w:bCs/>
          <w:sz w:val="22"/>
          <w:szCs w:val="22"/>
        </w:rPr>
      </w:pPr>
    </w:p>
    <w:p w14:paraId="09AA09F8" w14:textId="77777777" w:rsidR="00DB612E" w:rsidRDefault="00DB612E" w:rsidP="008E7AD3">
      <w:pPr>
        <w:keepNext/>
        <w:keepLines/>
        <w:widowControl w:val="0"/>
        <w:ind w:left="-284" w:right="-330"/>
        <w:rPr>
          <w:b/>
          <w:bCs/>
          <w:sz w:val="22"/>
          <w:szCs w:val="22"/>
        </w:rPr>
      </w:pPr>
    </w:p>
    <w:p w14:paraId="5B4D336D" w14:textId="77777777" w:rsidR="00DB612E" w:rsidRDefault="00DB612E" w:rsidP="008E7AD3">
      <w:pPr>
        <w:keepNext/>
        <w:keepLines/>
        <w:widowControl w:val="0"/>
        <w:ind w:left="-284" w:right="-330"/>
        <w:rPr>
          <w:b/>
          <w:bCs/>
          <w:sz w:val="22"/>
          <w:szCs w:val="22"/>
        </w:rPr>
      </w:pPr>
    </w:p>
    <w:p w14:paraId="3BBACF9D" w14:textId="77777777" w:rsidR="00DB612E" w:rsidRDefault="00DB612E" w:rsidP="008E7AD3">
      <w:pPr>
        <w:keepNext/>
        <w:keepLines/>
        <w:widowControl w:val="0"/>
        <w:ind w:left="-284" w:right="-330"/>
        <w:rPr>
          <w:b/>
          <w:bCs/>
          <w:sz w:val="22"/>
          <w:szCs w:val="22"/>
        </w:rPr>
      </w:pPr>
    </w:p>
    <w:p w14:paraId="08BB8CE9" w14:textId="77777777" w:rsidR="00DB612E" w:rsidRDefault="00DB612E" w:rsidP="008E7AD3">
      <w:pPr>
        <w:keepNext/>
        <w:keepLines/>
        <w:widowControl w:val="0"/>
        <w:ind w:left="-284" w:right="-330"/>
        <w:rPr>
          <w:b/>
          <w:bCs/>
          <w:sz w:val="22"/>
          <w:szCs w:val="22"/>
        </w:rPr>
      </w:pPr>
    </w:p>
    <w:p w14:paraId="1E197614" w14:textId="77777777" w:rsidR="00DB612E" w:rsidRDefault="00DB612E" w:rsidP="008E7AD3">
      <w:pPr>
        <w:keepNext/>
        <w:keepLines/>
        <w:widowControl w:val="0"/>
        <w:ind w:left="-284" w:right="-330"/>
        <w:rPr>
          <w:b/>
          <w:bCs/>
          <w:sz w:val="22"/>
          <w:szCs w:val="22"/>
        </w:rPr>
      </w:pPr>
    </w:p>
    <w:p w14:paraId="51D38FEB" w14:textId="77777777" w:rsidR="00DB612E" w:rsidRDefault="00DB612E" w:rsidP="008E7AD3">
      <w:pPr>
        <w:keepNext/>
        <w:keepLines/>
        <w:widowControl w:val="0"/>
        <w:ind w:left="-284" w:right="-330"/>
        <w:rPr>
          <w:b/>
          <w:bCs/>
          <w:sz w:val="22"/>
          <w:szCs w:val="22"/>
        </w:rPr>
      </w:pPr>
    </w:p>
    <w:p w14:paraId="3C44FC1E" w14:textId="77777777" w:rsidR="00DB612E" w:rsidRDefault="00DB612E" w:rsidP="008E7AD3">
      <w:pPr>
        <w:keepNext/>
        <w:keepLines/>
        <w:widowControl w:val="0"/>
        <w:ind w:left="-284" w:right="-330"/>
        <w:rPr>
          <w:b/>
          <w:bCs/>
          <w:sz w:val="22"/>
          <w:szCs w:val="22"/>
        </w:rPr>
      </w:pPr>
    </w:p>
    <w:p w14:paraId="3D88EB42" w14:textId="77777777" w:rsidR="00DB612E" w:rsidRDefault="00DB612E" w:rsidP="008E7AD3">
      <w:pPr>
        <w:keepNext/>
        <w:keepLines/>
        <w:widowControl w:val="0"/>
        <w:ind w:left="-284" w:right="-330"/>
        <w:rPr>
          <w:b/>
          <w:bCs/>
          <w:sz w:val="22"/>
          <w:szCs w:val="22"/>
        </w:rPr>
      </w:pPr>
    </w:p>
    <w:p w14:paraId="48B60D15" w14:textId="77777777" w:rsidR="00DB612E" w:rsidRDefault="00DB612E" w:rsidP="008E7AD3">
      <w:pPr>
        <w:keepNext/>
        <w:keepLines/>
        <w:widowControl w:val="0"/>
        <w:ind w:left="-284" w:right="-330"/>
        <w:rPr>
          <w:b/>
          <w:bCs/>
          <w:sz w:val="22"/>
          <w:szCs w:val="22"/>
        </w:rPr>
      </w:pPr>
    </w:p>
    <w:p w14:paraId="0B20AAC2" w14:textId="77777777" w:rsidR="00DB612E" w:rsidRDefault="00DB612E" w:rsidP="008E7AD3">
      <w:pPr>
        <w:keepNext/>
        <w:keepLines/>
        <w:widowControl w:val="0"/>
        <w:ind w:left="-284" w:right="-330"/>
        <w:rPr>
          <w:b/>
          <w:bCs/>
          <w:sz w:val="22"/>
          <w:szCs w:val="22"/>
        </w:rPr>
      </w:pPr>
    </w:p>
    <w:p w14:paraId="7F439CEE" w14:textId="77777777" w:rsidR="00DB612E" w:rsidRDefault="00DB612E" w:rsidP="008E7AD3">
      <w:pPr>
        <w:keepNext/>
        <w:keepLines/>
        <w:widowControl w:val="0"/>
        <w:ind w:left="-284" w:right="-330"/>
        <w:rPr>
          <w:b/>
          <w:bCs/>
          <w:sz w:val="22"/>
          <w:szCs w:val="22"/>
        </w:rPr>
      </w:pPr>
    </w:p>
    <w:p w14:paraId="5FE84919" w14:textId="77777777" w:rsidR="00DB612E" w:rsidRDefault="00DB612E" w:rsidP="008E7AD3">
      <w:pPr>
        <w:keepNext/>
        <w:keepLines/>
        <w:widowControl w:val="0"/>
        <w:ind w:left="-284" w:right="-330"/>
        <w:rPr>
          <w:b/>
          <w:bCs/>
          <w:sz w:val="22"/>
          <w:szCs w:val="22"/>
        </w:rPr>
      </w:pPr>
    </w:p>
    <w:tbl>
      <w:tblPr>
        <w:tblStyle w:val="TableGrid1"/>
        <w:tblW w:w="9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6"/>
      </w:tblGrid>
      <w:tr w:rsidR="008E7AD3" w:rsidRPr="00742172" w14:paraId="266477A7" w14:textId="77777777" w:rsidTr="00DB612E">
        <w:trPr>
          <w:trHeight w:val="1560"/>
        </w:trPr>
        <w:tc>
          <w:tcPr>
            <w:tcW w:w="9006" w:type="dxa"/>
          </w:tcPr>
          <w:p w14:paraId="207503BC" w14:textId="2575D793" w:rsidR="008E7AD3" w:rsidRPr="00742172" w:rsidRDefault="00DB612E" w:rsidP="008E7AD3">
            <w:pPr>
              <w:keepNext/>
              <w:spacing w:line="276" w:lineRule="auto"/>
              <w:rPr>
                <w:rFonts w:ascii="Times" w:hAnsi="Times"/>
                <w:b/>
                <w:noProof/>
                <w:color w:val="000000"/>
                <w:w w:val="0"/>
                <w:u w:color="000000"/>
                <w:bdr w:val="none" w:sz="0" w:space="0" w:color="000000"/>
                <w:shd w:val="clear" w:color="000000" w:fill="000000"/>
                <w:lang w:val="en-GB" w:eastAsia="en-GB"/>
              </w:rPr>
            </w:pPr>
            <w:r>
              <w:rPr>
                <w:b/>
                <w:bCs/>
                <w:sz w:val="22"/>
                <w:szCs w:val="22"/>
              </w:rPr>
              <w:lastRenderedPageBreak/>
              <w:br w:type="page"/>
            </w:r>
            <w:r>
              <w:rPr>
                <w:b/>
                <w:bCs/>
                <w:sz w:val="22"/>
                <w:szCs w:val="22"/>
              </w:rPr>
              <w:br w:type="page"/>
            </w:r>
            <w:r w:rsidR="008E7AD3">
              <w:rPr>
                <w:b/>
                <w:bCs/>
                <w:sz w:val="22"/>
                <w:szCs w:val="22"/>
              </w:rPr>
              <w:br w:type="page"/>
            </w:r>
            <w:r w:rsidR="00FA7A80">
              <w:rPr>
                <w:b/>
                <w:bCs/>
                <w:sz w:val="22"/>
                <w:szCs w:val="22"/>
              </w:rPr>
              <w:br w:type="page"/>
            </w:r>
            <w:r w:rsidR="008E7AD3">
              <w:rPr>
                <w:rFonts w:ascii="Times" w:eastAsia="Cambria" w:hAnsi="Times"/>
                <w:b/>
                <w:color w:val="000000"/>
              </w:rPr>
              <w:t>Figure A3</w:t>
            </w:r>
            <w:r w:rsidR="008E7AD3" w:rsidRPr="00742172">
              <w:rPr>
                <w:rFonts w:ascii="Times" w:eastAsia="Cambria" w:hAnsi="Times"/>
                <w:b/>
                <w:color w:val="000000"/>
              </w:rPr>
              <w:t>: The Effect of Pre-Election Violence on Turnout</w:t>
            </w:r>
            <w:r w:rsidR="008E7AD3">
              <w:rPr>
                <w:rFonts w:ascii="Times" w:eastAsia="Cambria" w:hAnsi="Times"/>
                <w:b/>
                <w:color w:val="000000"/>
              </w:rPr>
              <w:t>, All Surveys</w:t>
            </w:r>
            <w:r w:rsidR="008E7AD3" w:rsidRPr="00742172">
              <w:rPr>
                <w:rFonts w:ascii="Times" w:hAnsi="Times"/>
                <w:b/>
                <w:snapToGrid w:val="0"/>
                <w:color w:val="000000"/>
                <w:w w:val="0"/>
                <w:u w:color="000000"/>
                <w:bdr w:val="none" w:sz="0" w:space="0" w:color="000000"/>
                <w:shd w:val="clear" w:color="000000" w:fill="000000"/>
                <w:lang w:val="x-none" w:eastAsia="x-none" w:bidi="x-none"/>
              </w:rPr>
              <w:t xml:space="preserve"> </w:t>
            </w:r>
          </w:p>
          <w:p w14:paraId="441CFF77" w14:textId="70093F19" w:rsidR="008E7AD3" w:rsidRPr="00742172" w:rsidRDefault="008E7AD3" w:rsidP="008E7AD3">
            <w:pPr>
              <w:keepNext/>
              <w:spacing w:line="276" w:lineRule="auto"/>
              <w:rPr>
                <w:rFonts w:ascii="Times" w:eastAsia="Cambria" w:hAnsi="Times"/>
                <w:b/>
                <w:color w:val="000000"/>
              </w:rPr>
            </w:pPr>
            <w:r>
              <w:rPr>
                <w:rFonts w:ascii="Times" w:eastAsia="Cambria" w:hAnsi="Times"/>
                <w:b/>
                <w:noProof/>
                <w:color w:val="000000"/>
                <w:lang w:val="en-GB" w:eastAsia="en-GB"/>
              </w:rPr>
              <w:drawing>
                <wp:inline distT="0" distB="0" distL="0" distR="0" wp14:anchorId="136A500D" wp14:editId="1C05D76B">
                  <wp:extent cx="5581650" cy="3848100"/>
                  <wp:effectExtent l="0" t="0" r="0" b="0"/>
                  <wp:docPr id="7" name="Picture 7" descr="H:\turnou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urnout.tif"/>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581650" cy="3848100"/>
                          </a:xfrm>
                          <a:prstGeom prst="rect">
                            <a:avLst/>
                          </a:prstGeom>
                          <a:noFill/>
                          <a:ln>
                            <a:noFill/>
                          </a:ln>
                          <a:extLst>
                            <a:ext uri="{53640926-AAD7-44D8-BBD7-CCE9431645EC}">
                              <a14:shadowObscured xmlns:a14="http://schemas.microsoft.com/office/drawing/2010/main"/>
                            </a:ext>
                          </a:extLst>
                        </pic:spPr>
                      </pic:pic>
                    </a:graphicData>
                  </a:graphic>
                </wp:inline>
              </w:drawing>
            </w:r>
          </w:p>
          <w:p w14:paraId="27814C9A" w14:textId="3039923F" w:rsidR="008E7AD3" w:rsidRPr="00742172" w:rsidRDefault="008E7AD3" w:rsidP="00007616">
            <w:pPr>
              <w:spacing w:after="200" w:line="276" w:lineRule="auto"/>
              <w:rPr>
                <w:rFonts w:ascii="Times" w:eastAsia="Cambria" w:hAnsi="Times"/>
                <w:color w:val="000000"/>
              </w:rPr>
            </w:pPr>
            <w:r w:rsidRPr="00742172">
              <w:rPr>
                <w:rFonts w:ascii="Times" w:eastAsia="Cambria" w:hAnsi="Times"/>
                <w:color w:val="000000"/>
              </w:rPr>
              <w:t xml:space="preserve">Note: This figure shows the effect of Pre-Election Violence on the probability of voting. Estimated from a logit model with controls individual demographic characteristics (gender, education and </w:t>
            </w:r>
            <w:r w:rsidR="00007616">
              <w:rPr>
                <w:rFonts w:ascii="Times" w:eastAsia="Cambria" w:hAnsi="Times"/>
                <w:color w:val="000000"/>
              </w:rPr>
              <w:t>employment</w:t>
            </w:r>
            <w:r w:rsidRPr="00742172">
              <w:rPr>
                <w:rFonts w:ascii="Times" w:eastAsia="Cambria" w:hAnsi="Times"/>
                <w:color w:val="000000"/>
              </w:rPr>
              <w:t xml:space="preserve">), </w:t>
            </w:r>
            <w:r w:rsidRPr="00742172">
              <w:rPr>
                <w:rFonts w:ascii="Times" w:eastAsia="Cambria" w:hAnsi="Times"/>
                <w:i/>
                <w:color w:val="000000"/>
              </w:rPr>
              <w:t>Polity2</w:t>
            </w:r>
            <w:r w:rsidR="00007616">
              <w:rPr>
                <w:rFonts w:ascii="Times" w:eastAsia="Cambria" w:hAnsi="Times"/>
                <w:color w:val="000000"/>
              </w:rPr>
              <w:t xml:space="preserve">, </w:t>
            </w:r>
            <w:r w:rsidRPr="00742172">
              <w:rPr>
                <w:rFonts w:ascii="Times" w:eastAsia="Cambria" w:hAnsi="Times"/>
                <w:i/>
                <w:color w:val="000000"/>
              </w:rPr>
              <w:t>Victory Uncertain</w:t>
            </w:r>
            <w:r w:rsidR="00007616">
              <w:rPr>
                <w:rFonts w:ascii="Times" w:eastAsia="Cambria" w:hAnsi="Times"/>
                <w:i/>
                <w:color w:val="000000"/>
              </w:rPr>
              <w:t xml:space="preserve">, Compulsory Voting </w:t>
            </w:r>
            <w:r w:rsidR="00007616" w:rsidRPr="00007616">
              <w:rPr>
                <w:rFonts w:ascii="Times" w:eastAsia="Cambria" w:hAnsi="Times"/>
                <w:color w:val="000000"/>
              </w:rPr>
              <w:t>and</w:t>
            </w:r>
            <w:r w:rsidR="00007616">
              <w:rPr>
                <w:rFonts w:ascii="Times" w:eastAsia="Cambria" w:hAnsi="Times"/>
                <w:i/>
                <w:color w:val="000000"/>
              </w:rPr>
              <w:t xml:space="preserve"> Multi-Round Voting</w:t>
            </w:r>
            <w:r w:rsidRPr="00742172">
              <w:rPr>
                <w:rFonts w:ascii="Times" w:eastAsia="Cambria" w:hAnsi="Times"/>
                <w:color w:val="000000"/>
              </w:rPr>
              <w:t xml:space="preserve">. Our data come from </w:t>
            </w:r>
            <w:proofErr w:type="spellStart"/>
            <w:r w:rsidRPr="00742172">
              <w:rPr>
                <w:rFonts w:ascii="Times" w:eastAsia="Cambria" w:hAnsi="Times"/>
                <w:color w:val="000000"/>
              </w:rPr>
              <w:t>Afrobarometer</w:t>
            </w:r>
            <w:proofErr w:type="spellEnd"/>
            <w:r w:rsidRPr="00742172">
              <w:rPr>
                <w:rFonts w:ascii="Times" w:eastAsia="Cambria" w:hAnsi="Times"/>
                <w:color w:val="000000"/>
              </w:rPr>
              <w:t xml:space="preserve"> surveys (round 3 and 4)</w:t>
            </w:r>
            <w:r>
              <w:rPr>
                <w:rFonts w:ascii="Times" w:eastAsia="Cambria" w:hAnsi="Times"/>
                <w:color w:val="000000"/>
              </w:rPr>
              <w:t xml:space="preserve"> and Latin America Barometer</w:t>
            </w:r>
            <w:r w:rsidRPr="00742172">
              <w:rPr>
                <w:rFonts w:ascii="Times" w:eastAsia="Cambria" w:hAnsi="Times"/>
                <w:color w:val="000000"/>
              </w:rPr>
              <w:t xml:space="preserve"> surveys.  </w:t>
            </w:r>
          </w:p>
        </w:tc>
      </w:tr>
    </w:tbl>
    <w:p w14:paraId="774F14FC" w14:textId="77777777" w:rsidR="008E7AD3" w:rsidRDefault="008E7AD3" w:rsidP="008E7AD3">
      <w:pPr>
        <w:keepNext/>
        <w:keepLines/>
        <w:widowControl w:val="0"/>
        <w:ind w:left="-284" w:right="-330"/>
        <w:rPr>
          <w:b/>
          <w:bCs/>
          <w:sz w:val="22"/>
          <w:szCs w:val="22"/>
        </w:rPr>
      </w:pPr>
    </w:p>
    <w:p w14:paraId="2FE50727" w14:textId="77777777" w:rsidR="008E7AD3" w:rsidRDefault="008E7AD3" w:rsidP="008E7AD3">
      <w:pPr>
        <w:keepNext/>
        <w:keepLines/>
        <w:widowControl w:val="0"/>
        <w:ind w:left="-284" w:right="-330"/>
        <w:rPr>
          <w:b/>
          <w:bCs/>
          <w:sz w:val="22"/>
          <w:szCs w:val="22"/>
        </w:rPr>
      </w:pPr>
    </w:p>
    <w:p w14:paraId="66B491B0" w14:textId="77777777" w:rsidR="008E7AD3" w:rsidRPr="00A80EC2" w:rsidRDefault="008E7AD3" w:rsidP="005A30E8">
      <w:pPr>
        <w:keepNext/>
        <w:keepLines/>
        <w:widowControl w:val="0"/>
        <w:ind w:left="-284" w:right="-330"/>
        <w:rPr>
          <w:b/>
          <w:bCs/>
          <w:sz w:val="22"/>
          <w:szCs w:val="22"/>
        </w:rPr>
        <w:sectPr w:rsidR="008E7AD3" w:rsidRPr="00A80E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27B5E986" w14:textId="77777777" w:rsidR="007C2E75" w:rsidRPr="007C2E75" w:rsidRDefault="007C2E75" w:rsidP="00474A50">
      <w:pPr>
        <w:pStyle w:val="Heading1"/>
      </w:pPr>
      <w:bookmarkStart w:id="2" w:name="_Toc427086571"/>
      <w:r>
        <w:lastRenderedPageBreak/>
        <w:t>Appendix B: Summary Data</w:t>
      </w:r>
      <w:bookmarkEnd w:id="2"/>
    </w:p>
    <w:p w14:paraId="08CC7088" w14:textId="77777777" w:rsidR="007C2E75" w:rsidRDefault="007C2E75" w:rsidP="005A30E8">
      <w:pPr>
        <w:keepNext/>
        <w:keepLines/>
        <w:widowControl w:val="0"/>
        <w:ind w:left="-284" w:right="-330"/>
        <w:rPr>
          <w:b/>
          <w:bCs/>
          <w:sz w:val="22"/>
          <w:szCs w:val="22"/>
        </w:rPr>
      </w:pPr>
    </w:p>
    <w:p w14:paraId="2605C363" w14:textId="77777777" w:rsidR="007C2E75" w:rsidRDefault="007C2E75" w:rsidP="005A30E8">
      <w:pPr>
        <w:keepNext/>
        <w:keepLines/>
        <w:widowControl w:val="0"/>
        <w:ind w:left="-284" w:right="-330"/>
        <w:rPr>
          <w:b/>
          <w:bCs/>
          <w:sz w:val="22"/>
          <w:szCs w:val="22"/>
        </w:rPr>
      </w:pPr>
    </w:p>
    <w:p w14:paraId="4625665C" w14:textId="77777777" w:rsidR="005A30E8" w:rsidRPr="00A80EC2" w:rsidRDefault="007C2E75" w:rsidP="005A30E8">
      <w:pPr>
        <w:keepNext/>
        <w:keepLines/>
        <w:widowControl w:val="0"/>
        <w:ind w:left="-284" w:right="-330"/>
        <w:rPr>
          <w:b/>
          <w:bCs/>
          <w:sz w:val="22"/>
          <w:szCs w:val="22"/>
        </w:rPr>
      </w:pPr>
      <w:r>
        <w:rPr>
          <w:b/>
          <w:bCs/>
          <w:sz w:val="22"/>
          <w:szCs w:val="22"/>
        </w:rPr>
        <w:t>Table B</w:t>
      </w:r>
      <w:r w:rsidR="005A30E8" w:rsidRPr="00A80EC2">
        <w:rPr>
          <w:b/>
          <w:bCs/>
          <w:sz w:val="22"/>
          <w:szCs w:val="22"/>
        </w:rPr>
        <w:t xml:space="preserve">1: </w:t>
      </w:r>
      <w:r w:rsidR="003F32BD" w:rsidRPr="00A80EC2">
        <w:rPr>
          <w:b/>
          <w:bCs/>
          <w:sz w:val="22"/>
          <w:szCs w:val="22"/>
        </w:rPr>
        <w:t xml:space="preserve">Coding Details for </w:t>
      </w:r>
      <w:r w:rsidR="0041430F" w:rsidRPr="00A80EC2">
        <w:rPr>
          <w:b/>
          <w:bCs/>
          <w:sz w:val="22"/>
          <w:szCs w:val="22"/>
        </w:rPr>
        <w:t>All Variables</w:t>
      </w:r>
    </w:p>
    <w:p w14:paraId="23D4B682" w14:textId="77777777" w:rsidR="005A30E8" w:rsidRPr="00A80EC2" w:rsidRDefault="005A30E8" w:rsidP="005A30E8">
      <w:pPr>
        <w:keepNext/>
        <w:keepLines/>
        <w:widowControl w:val="0"/>
        <w:ind w:left="-284" w:right="-330"/>
        <w:rPr>
          <w:b/>
          <w:bCs/>
          <w:sz w:val="22"/>
          <w:szCs w:val="22"/>
        </w:rPr>
      </w:pPr>
    </w:p>
    <w:tbl>
      <w:tblPr>
        <w:tblStyle w:val="TableGrid"/>
        <w:tblW w:w="13892" w:type="dxa"/>
        <w:tblLook w:val="04A0" w:firstRow="1" w:lastRow="0" w:firstColumn="1" w:lastColumn="0" w:noHBand="0" w:noVBand="1"/>
      </w:tblPr>
      <w:tblGrid>
        <w:gridCol w:w="2977"/>
        <w:gridCol w:w="851"/>
        <w:gridCol w:w="850"/>
        <w:gridCol w:w="851"/>
        <w:gridCol w:w="850"/>
        <w:gridCol w:w="5103"/>
        <w:gridCol w:w="2410"/>
      </w:tblGrid>
      <w:tr w:rsidR="00593C40" w:rsidRPr="00A80EC2" w14:paraId="53109D68" w14:textId="77777777" w:rsidTr="003F32BD">
        <w:trPr>
          <w:trHeight w:val="315"/>
        </w:trPr>
        <w:tc>
          <w:tcPr>
            <w:tcW w:w="2977" w:type="dxa"/>
            <w:noWrap/>
            <w:hideMark/>
          </w:tcPr>
          <w:p w14:paraId="326A5FF6" w14:textId="77777777" w:rsidR="00593C40" w:rsidRPr="00A80EC2" w:rsidRDefault="00593C40">
            <w:pPr>
              <w:spacing w:line="276" w:lineRule="auto"/>
              <w:rPr>
                <w:color w:val="000000"/>
              </w:rPr>
            </w:pPr>
            <w:r w:rsidRPr="00A80EC2">
              <w:rPr>
                <w:color w:val="000000"/>
              </w:rPr>
              <w:t> Name</w:t>
            </w:r>
          </w:p>
        </w:tc>
        <w:tc>
          <w:tcPr>
            <w:tcW w:w="851" w:type="dxa"/>
            <w:noWrap/>
            <w:hideMark/>
          </w:tcPr>
          <w:p w14:paraId="35F025D4" w14:textId="77777777" w:rsidR="00593C40" w:rsidRPr="00A80EC2" w:rsidRDefault="00593C40">
            <w:pPr>
              <w:spacing w:line="276" w:lineRule="auto"/>
              <w:jc w:val="center"/>
              <w:rPr>
                <w:color w:val="000000"/>
              </w:rPr>
            </w:pPr>
            <w:r w:rsidRPr="00A80EC2">
              <w:rPr>
                <w:color w:val="000000"/>
              </w:rPr>
              <w:t>Mean</w:t>
            </w:r>
          </w:p>
        </w:tc>
        <w:tc>
          <w:tcPr>
            <w:tcW w:w="850" w:type="dxa"/>
            <w:noWrap/>
            <w:hideMark/>
          </w:tcPr>
          <w:p w14:paraId="58E7F81A" w14:textId="77777777" w:rsidR="00593C40" w:rsidRPr="00A80EC2" w:rsidRDefault="00593C40">
            <w:pPr>
              <w:spacing w:line="276" w:lineRule="auto"/>
              <w:jc w:val="center"/>
              <w:rPr>
                <w:color w:val="000000"/>
              </w:rPr>
            </w:pPr>
            <w:r w:rsidRPr="00A80EC2">
              <w:rPr>
                <w:color w:val="000000"/>
              </w:rPr>
              <w:t>SD</w:t>
            </w:r>
          </w:p>
        </w:tc>
        <w:tc>
          <w:tcPr>
            <w:tcW w:w="851" w:type="dxa"/>
            <w:noWrap/>
            <w:hideMark/>
          </w:tcPr>
          <w:p w14:paraId="5625DF3A" w14:textId="77777777" w:rsidR="00593C40" w:rsidRPr="00A80EC2" w:rsidRDefault="00593C40">
            <w:pPr>
              <w:spacing w:line="276" w:lineRule="auto"/>
              <w:jc w:val="center"/>
              <w:rPr>
                <w:color w:val="000000"/>
              </w:rPr>
            </w:pPr>
            <w:r w:rsidRPr="00A80EC2">
              <w:rPr>
                <w:color w:val="000000"/>
              </w:rPr>
              <w:t>Min</w:t>
            </w:r>
          </w:p>
        </w:tc>
        <w:tc>
          <w:tcPr>
            <w:tcW w:w="850" w:type="dxa"/>
            <w:noWrap/>
            <w:hideMark/>
          </w:tcPr>
          <w:p w14:paraId="05F18F7D" w14:textId="77777777" w:rsidR="00593C40" w:rsidRPr="00A80EC2" w:rsidRDefault="00593C40">
            <w:pPr>
              <w:spacing w:line="276" w:lineRule="auto"/>
              <w:jc w:val="center"/>
              <w:rPr>
                <w:color w:val="000000"/>
              </w:rPr>
            </w:pPr>
            <w:r w:rsidRPr="00A80EC2">
              <w:rPr>
                <w:color w:val="000000"/>
              </w:rPr>
              <w:t>Max</w:t>
            </w:r>
          </w:p>
        </w:tc>
        <w:tc>
          <w:tcPr>
            <w:tcW w:w="5103" w:type="dxa"/>
            <w:hideMark/>
          </w:tcPr>
          <w:p w14:paraId="1F1A529A" w14:textId="77777777" w:rsidR="00593C40" w:rsidRPr="00A80EC2" w:rsidRDefault="00593C40">
            <w:pPr>
              <w:spacing w:line="276" w:lineRule="auto"/>
              <w:rPr>
                <w:color w:val="000000"/>
              </w:rPr>
            </w:pPr>
            <w:r w:rsidRPr="00A80EC2">
              <w:rPr>
                <w:color w:val="000000"/>
              </w:rPr>
              <w:t>Description</w:t>
            </w:r>
          </w:p>
        </w:tc>
        <w:tc>
          <w:tcPr>
            <w:tcW w:w="2410" w:type="dxa"/>
            <w:hideMark/>
          </w:tcPr>
          <w:p w14:paraId="4FDFAD85" w14:textId="77777777" w:rsidR="00593C40" w:rsidRPr="00A80EC2" w:rsidRDefault="00593C40">
            <w:pPr>
              <w:spacing w:line="276" w:lineRule="auto"/>
              <w:rPr>
                <w:color w:val="000000"/>
              </w:rPr>
            </w:pPr>
            <w:r w:rsidRPr="00A80EC2">
              <w:rPr>
                <w:color w:val="000000"/>
              </w:rPr>
              <w:t>Source(s)</w:t>
            </w:r>
          </w:p>
        </w:tc>
      </w:tr>
      <w:tr w:rsidR="008E3E23" w:rsidRPr="00A80EC2" w14:paraId="0EADF920" w14:textId="77777777" w:rsidTr="005C5BC9">
        <w:trPr>
          <w:trHeight w:val="315"/>
        </w:trPr>
        <w:tc>
          <w:tcPr>
            <w:tcW w:w="2977" w:type="dxa"/>
            <w:noWrap/>
            <w:hideMark/>
          </w:tcPr>
          <w:p w14:paraId="3F7393AB" w14:textId="77777777" w:rsidR="008E3E23" w:rsidRPr="00A80EC2" w:rsidRDefault="008E3E23" w:rsidP="005C5BC9">
            <w:pPr>
              <w:rPr>
                <w:color w:val="000000"/>
                <w:sz w:val="22"/>
                <w:szCs w:val="22"/>
              </w:rPr>
            </w:pPr>
            <w:r w:rsidRPr="00A80EC2">
              <w:rPr>
                <w:color w:val="000000"/>
                <w:sz w:val="22"/>
                <w:szCs w:val="22"/>
              </w:rPr>
              <w:t>Access to Electricity</w:t>
            </w:r>
          </w:p>
        </w:tc>
        <w:tc>
          <w:tcPr>
            <w:tcW w:w="851" w:type="dxa"/>
            <w:noWrap/>
            <w:hideMark/>
          </w:tcPr>
          <w:p w14:paraId="4FF4EEBF" w14:textId="77777777" w:rsidR="008E3E23" w:rsidRPr="00A80EC2" w:rsidRDefault="008E3E23" w:rsidP="005C5BC9">
            <w:pPr>
              <w:rPr>
                <w:color w:val="000000"/>
                <w:sz w:val="22"/>
                <w:szCs w:val="22"/>
              </w:rPr>
            </w:pPr>
            <w:r w:rsidRPr="00A80EC2">
              <w:rPr>
                <w:color w:val="000000"/>
                <w:sz w:val="22"/>
                <w:szCs w:val="22"/>
              </w:rPr>
              <w:t>0.54</w:t>
            </w:r>
          </w:p>
        </w:tc>
        <w:tc>
          <w:tcPr>
            <w:tcW w:w="850" w:type="dxa"/>
            <w:noWrap/>
            <w:hideMark/>
          </w:tcPr>
          <w:p w14:paraId="0277F73F" w14:textId="77777777" w:rsidR="008E3E23" w:rsidRPr="00A80EC2" w:rsidRDefault="008E3E23" w:rsidP="005C5BC9">
            <w:pPr>
              <w:rPr>
                <w:color w:val="000000"/>
                <w:sz w:val="22"/>
                <w:szCs w:val="22"/>
              </w:rPr>
            </w:pPr>
            <w:r w:rsidRPr="00A80EC2">
              <w:rPr>
                <w:color w:val="000000"/>
                <w:sz w:val="22"/>
                <w:szCs w:val="22"/>
              </w:rPr>
              <w:t>0.50</w:t>
            </w:r>
          </w:p>
        </w:tc>
        <w:tc>
          <w:tcPr>
            <w:tcW w:w="851" w:type="dxa"/>
            <w:noWrap/>
            <w:hideMark/>
          </w:tcPr>
          <w:p w14:paraId="4F54E7E7" w14:textId="77777777" w:rsidR="008E3E23" w:rsidRPr="00A80EC2" w:rsidRDefault="008E3E23" w:rsidP="005C5BC9">
            <w:pPr>
              <w:rPr>
                <w:color w:val="000000"/>
                <w:sz w:val="22"/>
                <w:szCs w:val="22"/>
              </w:rPr>
            </w:pPr>
            <w:r w:rsidRPr="00A80EC2">
              <w:rPr>
                <w:color w:val="000000"/>
                <w:sz w:val="22"/>
                <w:szCs w:val="22"/>
              </w:rPr>
              <w:t>0.00</w:t>
            </w:r>
          </w:p>
        </w:tc>
        <w:tc>
          <w:tcPr>
            <w:tcW w:w="850" w:type="dxa"/>
            <w:noWrap/>
            <w:hideMark/>
          </w:tcPr>
          <w:p w14:paraId="075175B8" w14:textId="77777777" w:rsidR="008E3E23" w:rsidRPr="00A80EC2" w:rsidRDefault="008E3E23" w:rsidP="005C5BC9">
            <w:pPr>
              <w:rPr>
                <w:color w:val="000000"/>
                <w:sz w:val="22"/>
                <w:szCs w:val="22"/>
              </w:rPr>
            </w:pPr>
            <w:r w:rsidRPr="00A80EC2">
              <w:rPr>
                <w:color w:val="000000"/>
                <w:sz w:val="22"/>
                <w:szCs w:val="22"/>
              </w:rPr>
              <w:t>1.00</w:t>
            </w:r>
          </w:p>
        </w:tc>
        <w:tc>
          <w:tcPr>
            <w:tcW w:w="5103" w:type="dxa"/>
          </w:tcPr>
          <w:p w14:paraId="5B1DD46E" w14:textId="77777777" w:rsidR="008E3E23" w:rsidRPr="00A80EC2" w:rsidRDefault="008E3E23" w:rsidP="005C5BC9">
            <w:pPr>
              <w:spacing w:line="276" w:lineRule="auto"/>
              <w:rPr>
                <w:color w:val="000000"/>
              </w:rPr>
            </w:pPr>
            <w:r w:rsidRPr="00A80EC2">
              <w:rPr>
                <w:color w:val="000000"/>
              </w:rPr>
              <w:t xml:space="preserve">Equals one if the enumeration area has an electricity grid that most houses can access. </w:t>
            </w:r>
          </w:p>
        </w:tc>
        <w:tc>
          <w:tcPr>
            <w:tcW w:w="2410" w:type="dxa"/>
            <w:hideMark/>
          </w:tcPr>
          <w:p w14:paraId="226B6FD5" w14:textId="77777777" w:rsidR="008E3E23" w:rsidRPr="00A80EC2" w:rsidRDefault="008E3E23" w:rsidP="005C5BC9">
            <w:pPr>
              <w:spacing w:line="276" w:lineRule="auto"/>
              <w:rPr>
                <w:color w:val="000000"/>
              </w:rPr>
            </w:pPr>
            <w:proofErr w:type="spellStart"/>
            <w:r w:rsidRPr="00A80EC2">
              <w:rPr>
                <w:color w:val="000000"/>
              </w:rPr>
              <w:t>Afrobarometer</w:t>
            </w:r>
            <w:proofErr w:type="spellEnd"/>
            <w:r w:rsidRPr="00A80EC2">
              <w:rPr>
                <w:color w:val="000000"/>
              </w:rPr>
              <w:t>, Round 3 and 4 (2005, 2008).</w:t>
            </w:r>
          </w:p>
        </w:tc>
      </w:tr>
      <w:tr w:rsidR="008E3E23" w:rsidRPr="00A80EC2" w14:paraId="42D6B98B" w14:textId="77777777" w:rsidTr="005C5BC9">
        <w:trPr>
          <w:trHeight w:val="315"/>
        </w:trPr>
        <w:tc>
          <w:tcPr>
            <w:tcW w:w="2977" w:type="dxa"/>
            <w:noWrap/>
          </w:tcPr>
          <w:p w14:paraId="433B03B0" w14:textId="77777777" w:rsidR="008E3E23" w:rsidRPr="00A80EC2" w:rsidRDefault="008E3E23" w:rsidP="005C5BC9">
            <w:pPr>
              <w:rPr>
                <w:color w:val="000000"/>
                <w:sz w:val="22"/>
                <w:szCs w:val="22"/>
              </w:rPr>
            </w:pPr>
            <w:r w:rsidRPr="00A80EC2">
              <w:rPr>
                <w:color w:val="000000"/>
                <w:sz w:val="22"/>
                <w:szCs w:val="22"/>
              </w:rPr>
              <w:t>Access to Food</w:t>
            </w:r>
          </w:p>
        </w:tc>
        <w:tc>
          <w:tcPr>
            <w:tcW w:w="851" w:type="dxa"/>
            <w:noWrap/>
          </w:tcPr>
          <w:p w14:paraId="4A094038" w14:textId="77777777" w:rsidR="008E3E23" w:rsidRPr="00A80EC2" w:rsidRDefault="008E3E23" w:rsidP="005C5BC9">
            <w:pPr>
              <w:rPr>
                <w:color w:val="000000"/>
                <w:sz w:val="22"/>
                <w:szCs w:val="22"/>
              </w:rPr>
            </w:pPr>
            <w:r w:rsidRPr="00A80EC2">
              <w:rPr>
                <w:color w:val="000000"/>
                <w:sz w:val="22"/>
                <w:szCs w:val="22"/>
              </w:rPr>
              <w:t>1.12</w:t>
            </w:r>
          </w:p>
        </w:tc>
        <w:tc>
          <w:tcPr>
            <w:tcW w:w="850" w:type="dxa"/>
            <w:noWrap/>
          </w:tcPr>
          <w:p w14:paraId="5FF1708B" w14:textId="77777777" w:rsidR="008E3E23" w:rsidRPr="00A80EC2" w:rsidRDefault="008E3E23" w:rsidP="005C5BC9">
            <w:pPr>
              <w:rPr>
                <w:color w:val="000000"/>
                <w:sz w:val="22"/>
                <w:szCs w:val="22"/>
              </w:rPr>
            </w:pPr>
            <w:r w:rsidRPr="00A80EC2">
              <w:rPr>
                <w:color w:val="000000"/>
                <w:sz w:val="22"/>
                <w:szCs w:val="22"/>
              </w:rPr>
              <w:t>1.23</w:t>
            </w:r>
          </w:p>
        </w:tc>
        <w:tc>
          <w:tcPr>
            <w:tcW w:w="851" w:type="dxa"/>
            <w:noWrap/>
          </w:tcPr>
          <w:p w14:paraId="4C777A48" w14:textId="77777777" w:rsidR="008E3E23" w:rsidRPr="00A80EC2" w:rsidRDefault="008E3E23" w:rsidP="005C5BC9">
            <w:pPr>
              <w:rPr>
                <w:color w:val="000000"/>
                <w:sz w:val="22"/>
                <w:szCs w:val="22"/>
              </w:rPr>
            </w:pPr>
            <w:r w:rsidRPr="00A80EC2">
              <w:rPr>
                <w:color w:val="000000"/>
                <w:sz w:val="22"/>
                <w:szCs w:val="22"/>
              </w:rPr>
              <w:t>0.00</w:t>
            </w:r>
          </w:p>
        </w:tc>
        <w:tc>
          <w:tcPr>
            <w:tcW w:w="850" w:type="dxa"/>
            <w:noWrap/>
          </w:tcPr>
          <w:p w14:paraId="1E9B0AAE" w14:textId="77777777" w:rsidR="008E3E23" w:rsidRPr="00A80EC2" w:rsidRDefault="008E3E23" w:rsidP="005C5BC9">
            <w:pPr>
              <w:rPr>
                <w:color w:val="000000"/>
                <w:sz w:val="22"/>
                <w:szCs w:val="22"/>
              </w:rPr>
            </w:pPr>
            <w:r w:rsidRPr="00A80EC2">
              <w:rPr>
                <w:color w:val="000000"/>
                <w:sz w:val="22"/>
                <w:szCs w:val="22"/>
              </w:rPr>
              <w:t>4.00</w:t>
            </w:r>
          </w:p>
        </w:tc>
        <w:tc>
          <w:tcPr>
            <w:tcW w:w="5103" w:type="dxa"/>
          </w:tcPr>
          <w:p w14:paraId="3CF5659D" w14:textId="77777777" w:rsidR="008E3E23" w:rsidRPr="00A80EC2" w:rsidRDefault="001A0EF1" w:rsidP="005C5BC9">
            <w:pPr>
              <w:spacing w:line="276" w:lineRule="auto"/>
              <w:rPr>
                <w:color w:val="000000"/>
              </w:rPr>
            </w:pPr>
            <w:r w:rsidRPr="00A80EC2">
              <w:rPr>
                <w:color w:val="000000"/>
              </w:rPr>
              <w:t>Equals the frequency of times the respondent or his/her family has gone without food in the last year:</w:t>
            </w:r>
            <w:r w:rsidRPr="00A80EC2">
              <w:t xml:space="preserve"> </w:t>
            </w:r>
            <w:r w:rsidRPr="00A80EC2">
              <w:rPr>
                <w:color w:val="000000"/>
              </w:rPr>
              <w:t>0=Never, 1=Just once or twice, 2=Several times, 3=Many times, 4=Always</w:t>
            </w:r>
            <w:r w:rsidR="005C3C18" w:rsidRPr="00A80EC2">
              <w:rPr>
                <w:color w:val="000000"/>
              </w:rPr>
              <w:t>.</w:t>
            </w:r>
          </w:p>
        </w:tc>
        <w:tc>
          <w:tcPr>
            <w:tcW w:w="2410" w:type="dxa"/>
          </w:tcPr>
          <w:p w14:paraId="2D481EEA" w14:textId="77777777" w:rsidR="008E3E23" w:rsidRPr="00A80EC2" w:rsidRDefault="008E3E23" w:rsidP="005C5BC9">
            <w:pPr>
              <w:spacing w:line="276" w:lineRule="auto"/>
              <w:rPr>
                <w:color w:val="000000"/>
              </w:rPr>
            </w:pPr>
            <w:proofErr w:type="spellStart"/>
            <w:r w:rsidRPr="00A80EC2">
              <w:rPr>
                <w:color w:val="000000"/>
              </w:rPr>
              <w:t>Afrobarometer</w:t>
            </w:r>
            <w:proofErr w:type="spellEnd"/>
            <w:r w:rsidRPr="00A80EC2">
              <w:rPr>
                <w:color w:val="000000"/>
              </w:rPr>
              <w:t>, Round 3 and 4 (2005, 2008).</w:t>
            </w:r>
          </w:p>
        </w:tc>
      </w:tr>
      <w:tr w:rsidR="008E3E23" w:rsidRPr="00A80EC2" w14:paraId="47787891" w14:textId="77777777" w:rsidTr="005C5BC9">
        <w:trPr>
          <w:trHeight w:val="315"/>
        </w:trPr>
        <w:tc>
          <w:tcPr>
            <w:tcW w:w="2977" w:type="dxa"/>
            <w:noWrap/>
          </w:tcPr>
          <w:p w14:paraId="4298EEB9" w14:textId="77777777" w:rsidR="008E3E23" w:rsidRPr="00A80EC2" w:rsidRDefault="008E3E23" w:rsidP="005C5BC9">
            <w:pPr>
              <w:rPr>
                <w:color w:val="000000"/>
                <w:sz w:val="22"/>
                <w:szCs w:val="22"/>
              </w:rPr>
            </w:pPr>
            <w:r w:rsidRPr="00A80EC2">
              <w:rPr>
                <w:color w:val="000000"/>
                <w:sz w:val="22"/>
                <w:szCs w:val="22"/>
              </w:rPr>
              <w:t>Age</w:t>
            </w:r>
          </w:p>
        </w:tc>
        <w:tc>
          <w:tcPr>
            <w:tcW w:w="851" w:type="dxa"/>
            <w:noWrap/>
          </w:tcPr>
          <w:p w14:paraId="000B1843" w14:textId="77777777" w:rsidR="008E3E23" w:rsidRPr="00A80EC2" w:rsidRDefault="008E3E23" w:rsidP="005C5BC9">
            <w:pPr>
              <w:rPr>
                <w:color w:val="000000"/>
                <w:sz w:val="22"/>
                <w:szCs w:val="22"/>
              </w:rPr>
            </w:pPr>
            <w:r w:rsidRPr="00A80EC2">
              <w:rPr>
                <w:color w:val="000000"/>
                <w:sz w:val="22"/>
                <w:szCs w:val="22"/>
              </w:rPr>
              <w:t>36.44</w:t>
            </w:r>
          </w:p>
        </w:tc>
        <w:tc>
          <w:tcPr>
            <w:tcW w:w="850" w:type="dxa"/>
            <w:noWrap/>
          </w:tcPr>
          <w:p w14:paraId="44AE68C7" w14:textId="77777777" w:rsidR="008E3E23" w:rsidRPr="00A80EC2" w:rsidRDefault="008E3E23" w:rsidP="005C5BC9">
            <w:pPr>
              <w:rPr>
                <w:color w:val="000000"/>
                <w:sz w:val="22"/>
                <w:szCs w:val="22"/>
              </w:rPr>
            </w:pPr>
            <w:r w:rsidRPr="00A80EC2">
              <w:rPr>
                <w:color w:val="000000"/>
                <w:sz w:val="22"/>
                <w:szCs w:val="22"/>
              </w:rPr>
              <w:t>14.13</w:t>
            </w:r>
          </w:p>
        </w:tc>
        <w:tc>
          <w:tcPr>
            <w:tcW w:w="851" w:type="dxa"/>
            <w:noWrap/>
          </w:tcPr>
          <w:p w14:paraId="71F67B19" w14:textId="77777777" w:rsidR="008E3E23" w:rsidRPr="00A80EC2" w:rsidRDefault="008E3E23" w:rsidP="005C5BC9">
            <w:pPr>
              <w:rPr>
                <w:color w:val="000000"/>
                <w:sz w:val="22"/>
                <w:szCs w:val="22"/>
              </w:rPr>
            </w:pPr>
            <w:r w:rsidRPr="00A80EC2">
              <w:rPr>
                <w:color w:val="000000"/>
                <w:sz w:val="22"/>
                <w:szCs w:val="22"/>
              </w:rPr>
              <w:t>18.00</w:t>
            </w:r>
          </w:p>
        </w:tc>
        <w:tc>
          <w:tcPr>
            <w:tcW w:w="850" w:type="dxa"/>
            <w:noWrap/>
          </w:tcPr>
          <w:p w14:paraId="17DD6FA3" w14:textId="77777777" w:rsidR="008E3E23" w:rsidRPr="00A80EC2" w:rsidRDefault="008E3E23" w:rsidP="005C5BC9">
            <w:pPr>
              <w:rPr>
                <w:color w:val="000000"/>
                <w:sz w:val="22"/>
                <w:szCs w:val="22"/>
              </w:rPr>
            </w:pPr>
            <w:r w:rsidRPr="00A80EC2">
              <w:rPr>
                <w:color w:val="000000"/>
                <w:sz w:val="22"/>
                <w:szCs w:val="22"/>
              </w:rPr>
              <w:t>130.00</w:t>
            </w:r>
          </w:p>
        </w:tc>
        <w:tc>
          <w:tcPr>
            <w:tcW w:w="5103" w:type="dxa"/>
          </w:tcPr>
          <w:p w14:paraId="251075F1" w14:textId="77777777" w:rsidR="008E3E23" w:rsidRPr="00A80EC2" w:rsidRDefault="005C3C18" w:rsidP="005C5BC9">
            <w:pPr>
              <w:spacing w:line="276" w:lineRule="auto"/>
              <w:rPr>
                <w:color w:val="000000"/>
              </w:rPr>
            </w:pPr>
            <w:r w:rsidRPr="00A80EC2">
              <w:rPr>
                <w:color w:val="000000"/>
              </w:rPr>
              <w:t>Equals the age of the respondent.</w:t>
            </w:r>
          </w:p>
        </w:tc>
        <w:tc>
          <w:tcPr>
            <w:tcW w:w="2410" w:type="dxa"/>
          </w:tcPr>
          <w:p w14:paraId="03895B19" w14:textId="77777777" w:rsidR="008E3E23" w:rsidRPr="00A80EC2" w:rsidRDefault="008E3E23" w:rsidP="005C5BC9">
            <w:pPr>
              <w:spacing w:line="276" w:lineRule="auto"/>
              <w:rPr>
                <w:color w:val="000000"/>
              </w:rPr>
            </w:pPr>
            <w:proofErr w:type="spellStart"/>
            <w:r w:rsidRPr="00A80EC2">
              <w:rPr>
                <w:color w:val="000000"/>
              </w:rPr>
              <w:t>Afrobarometer</w:t>
            </w:r>
            <w:proofErr w:type="spellEnd"/>
            <w:r w:rsidRPr="00A80EC2">
              <w:rPr>
                <w:color w:val="000000"/>
              </w:rPr>
              <w:t>, Round 3 and 4 (2005, 2008).</w:t>
            </w:r>
          </w:p>
        </w:tc>
      </w:tr>
      <w:tr w:rsidR="00CF0E0D" w:rsidRPr="00A80EC2" w14:paraId="46B67286" w14:textId="77777777" w:rsidTr="005C5BC9">
        <w:trPr>
          <w:trHeight w:val="315"/>
        </w:trPr>
        <w:tc>
          <w:tcPr>
            <w:tcW w:w="2977" w:type="dxa"/>
            <w:noWrap/>
          </w:tcPr>
          <w:p w14:paraId="73B62C23" w14:textId="77777777" w:rsidR="00CF0E0D" w:rsidRPr="00A80EC2" w:rsidRDefault="00CF0E0D" w:rsidP="005C5BC9">
            <w:pPr>
              <w:rPr>
                <w:color w:val="000000"/>
                <w:sz w:val="22"/>
                <w:szCs w:val="22"/>
              </w:rPr>
            </w:pPr>
            <w:r>
              <w:rPr>
                <w:color w:val="000000"/>
                <w:sz w:val="22"/>
                <w:szCs w:val="22"/>
              </w:rPr>
              <w:t>Boycott</w:t>
            </w:r>
          </w:p>
        </w:tc>
        <w:tc>
          <w:tcPr>
            <w:tcW w:w="851" w:type="dxa"/>
            <w:noWrap/>
          </w:tcPr>
          <w:p w14:paraId="2EC83646" w14:textId="77777777" w:rsidR="00CF0E0D" w:rsidRPr="00A80EC2" w:rsidRDefault="00CF0E0D" w:rsidP="005C5BC9">
            <w:pPr>
              <w:rPr>
                <w:color w:val="000000"/>
                <w:sz w:val="22"/>
                <w:szCs w:val="22"/>
              </w:rPr>
            </w:pPr>
            <w:r>
              <w:rPr>
                <w:color w:val="000000"/>
                <w:sz w:val="22"/>
                <w:szCs w:val="22"/>
              </w:rPr>
              <w:t>0.14</w:t>
            </w:r>
          </w:p>
        </w:tc>
        <w:tc>
          <w:tcPr>
            <w:tcW w:w="850" w:type="dxa"/>
            <w:noWrap/>
          </w:tcPr>
          <w:p w14:paraId="51D6E323" w14:textId="77777777" w:rsidR="00CF0E0D" w:rsidRPr="00A80EC2" w:rsidRDefault="00CF0E0D" w:rsidP="005C5BC9">
            <w:pPr>
              <w:rPr>
                <w:color w:val="000000"/>
                <w:sz w:val="22"/>
                <w:szCs w:val="22"/>
              </w:rPr>
            </w:pPr>
            <w:r>
              <w:rPr>
                <w:color w:val="000000"/>
                <w:sz w:val="22"/>
                <w:szCs w:val="22"/>
              </w:rPr>
              <w:t>0.34</w:t>
            </w:r>
          </w:p>
        </w:tc>
        <w:tc>
          <w:tcPr>
            <w:tcW w:w="851" w:type="dxa"/>
            <w:noWrap/>
          </w:tcPr>
          <w:p w14:paraId="3BD48909" w14:textId="77777777" w:rsidR="00CF0E0D" w:rsidRPr="00A80EC2" w:rsidRDefault="00CF0E0D" w:rsidP="005C5BC9">
            <w:pPr>
              <w:rPr>
                <w:color w:val="000000"/>
                <w:sz w:val="22"/>
                <w:szCs w:val="22"/>
              </w:rPr>
            </w:pPr>
            <w:r>
              <w:rPr>
                <w:color w:val="000000"/>
                <w:sz w:val="22"/>
                <w:szCs w:val="22"/>
              </w:rPr>
              <w:t>0.00</w:t>
            </w:r>
          </w:p>
        </w:tc>
        <w:tc>
          <w:tcPr>
            <w:tcW w:w="850" w:type="dxa"/>
            <w:noWrap/>
          </w:tcPr>
          <w:p w14:paraId="6399F782" w14:textId="77777777" w:rsidR="00CF0E0D" w:rsidRPr="00A80EC2" w:rsidRDefault="0039120C" w:rsidP="005C5BC9">
            <w:pPr>
              <w:rPr>
                <w:color w:val="000000"/>
                <w:sz w:val="22"/>
                <w:szCs w:val="22"/>
              </w:rPr>
            </w:pPr>
            <w:r>
              <w:rPr>
                <w:color w:val="000000"/>
                <w:sz w:val="22"/>
                <w:szCs w:val="22"/>
              </w:rPr>
              <w:t>1.00</w:t>
            </w:r>
          </w:p>
        </w:tc>
        <w:tc>
          <w:tcPr>
            <w:tcW w:w="5103" w:type="dxa"/>
          </w:tcPr>
          <w:p w14:paraId="24B91CE1" w14:textId="77777777" w:rsidR="00CF0E0D" w:rsidRPr="00A80EC2" w:rsidRDefault="0039120C" w:rsidP="005C5BC9">
            <w:pPr>
              <w:spacing w:line="276" w:lineRule="auto"/>
              <w:rPr>
                <w:rFonts w:eastAsiaTheme="minorEastAsia"/>
              </w:rPr>
            </w:pPr>
            <w:r>
              <w:rPr>
                <w:rFonts w:eastAsiaTheme="minorEastAsia"/>
              </w:rPr>
              <w:t>E</w:t>
            </w:r>
            <w:r w:rsidRPr="0039120C">
              <w:rPr>
                <w:rFonts w:eastAsiaTheme="minorEastAsia"/>
              </w:rPr>
              <w:t>quals one if some opposition leaders boycotted the election and zero otherwise</w:t>
            </w:r>
            <w:r>
              <w:rPr>
                <w:rFonts w:eastAsiaTheme="minorEastAsia"/>
              </w:rPr>
              <w:t xml:space="preserve"> (coded from Nelda14)</w:t>
            </w:r>
          </w:p>
        </w:tc>
        <w:tc>
          <w:tcPr>
            <w:tcW w:w="2410" w:type="dxa"/>
          </w:tcPr>
          <w:p w14:paraId="6C95B7BB" w14:textId="77777777" w:rsidR="00CF0E0D" w:rsidRPr="00A80EC2" w:rsidRDefault="0039120C" w:rsidP="005C5BC9">
            <w:pPr>
              <w:spacing w:line="276" w:lineRule="auto"/>
              <w:rPr>
                <w:color w:val="000000"/>
              </w:rPr>
            </w:pPr>
            <w:r w:rsidRPr="00A80EC2">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r w:rsidR="0041430F" w:rsidRPr="00A80EC2" w14:paraId="733C6A0F" w14:textId="77777777" w:rsidTr="005C5BC9">
        <w:trPr>
          <w:trHeight w:val="315"/>
        </w:trPr>
        <w:tc>
          <w:tcPr>
            <w:tcW w:w="2977" w:type="dxa"/>
            <w:noWrap/>
          </w:tcPr>
          <w:p w14:paraId="6054669B" w14:textId="77777777" w:rsidR="0041430F" w:rsidRDefault="0041430F" w:rsidP="005C5BC9">
            <w:pPr>
              <w:rPr>
                <w:color w:val="000000"/>
                <w:sz w:val="22"/>
                <w:szCs w:val="22"/>
              </w:rPr>
            </w:pPr>
            <w:r w:rsidRPr="00A80EC2">
              <w:rPr>
                <w:color w:val="000000"/>
                <w:sz w:val="22"/>
                <w:szCs w:val="22"/>
              </w:rPr>
              <w:t>Civil War</w:t>
            </w:r>
          </w:p>
          <w:p w14:paraId="20F11FAD" w14:textId="77777777" w:rsidR="00523E28" w:rsidRPr="00A80EC2" w:rsidRDefault="00523E28" w:rsidP="005C5BC9">
            <w:pPr>
              <w:rPr>
                <w:color w:val="000000"/>
                <w:sz w:val="22"/>
                <w:szCs w:val="22"/>
              </w:rPr>
            </w:pPr>
          </w:p>
        </w:tc>
        <w:tc>
          <w:tcPr>
            <w:tcW w:w="851" w:type="dxa"/>
            <w:noWrap/>
          </w:tcPr>
          <w:p w14:paraId="5D5901BE" w14:textId="77777777" w:rsidR="0041430F" w:rsidRPr="00A80EC2" w:rsidRDefault="0041430F" w:rsidP="005C5BC9">
            <w:pPr>
              <w:rPr>
                <w:color w:val="000000"/>
                <w:sz w:val="22"/>
                <w:szCs w:val="22"/>
              </w:rPr>
            </w:pPr>
            <w:r w:rsidRPr="00A80EC2">
              <w:rPr>
                <w:color w:val="000000"/>
                <w:sz w:val="22"/>
                <w:szCs w:val="22"/>
              </w:rPr>
              <w:t>0.16</w:t>
            </w:r>
          </w:p>
        </w:tc>
        <w:tc>
          <w:tcPr>
            <w:tcW w:w="850" w:type="dxa"/>
            <w:noWrap/>
          </w:tcPr>
          <w:p w14:paraId="3AA4C452" w14:textId="77777777" w:rsidR="0041430F" w:rsidRPr="00A80EC2" w:rsidRDefault="0041430F" w:rsidP="005C5BC9">
            <w:pPr>
              <w:rPr>
                <w:color w:val="000000"/>
                <w:sz w:val="22"/>
                <w:szCs w:val="22"/>
              </w:rPr>
            </w:pPr>
            <w:r w:rsidRPr="00A80EC2">
              <w:rPr>
                <w:color w:val="000000"/>
                <w:sz w:val="22"/>
                <w:szCs w:val="22"/>
              </w:rPr>
              <w:t>0.78</w:t>
            </w:r>
          </w:p>
        </w:tc>
        <w:tc>
          <w:tcPr>
            <w:tcW w:w="851" w:type="dxa"/>
            <w:noWrap/>
          </w:tcPr>
          <w:p w14:paraId="5E0C3FA6" w14:textId="77777777" w:rsidR="0041430F" w:rsidRPr="00A80EC2" w:rsidRDefault="0041430F" w:rsidP="005C5BC9">
            <w:pPr>
              <w:rPr>
                <w:color w:val="000000"/>
                <w:sz w:val="22"/>
                <w:szCs w:val="22"/>
              </w:rPr>
            </w:pPr>
            <w:r w:rsidRPr="00A80EC2">
              <w:rPr>
                <w:color w:val="000000"/>
                <w:sz w:val="22"/>
                <w:szCs w:val="22"/>
              </w:rPr>
              <w:t>0</w:t>
            </w:r>
          </w:p>
        </w:tc>
        <w:tc>
          <w:tcPr>
            <w:tcW w:w="850" w:type="dxa"/>
            <w:noWrap/>
          </w:tcPr>
          <w:p w14:paraId="16F2B68C" w14:textId="77777777" w:rsidR="0041430F" w:rsidRPr="00A80EC2" w:rsidRDefault="0041430F" w:rsidP="005C5BC9">
            <w:pPr>
              <w:rPr>
                <w:color w:val="000000"/>
                <w:sz w:val="22"/>
                <w:szCs w:val="22"/>
              </w:rPr>
            </w:pPr>
            <w:r w:rsidRPr="00A80EC2">
              <w:rPr>
                <w:color w:val="000000"/>
                <w:sz w:val="22"/>
                <w:szCs w:val="22"/>
              </w:rPr>
              <w:t>6</w:t>
            </w:r>
          </w:p>
        </w:tc>
        <w:tc>
          <w:tcPr>
            <w:tcW w:w="5103" w:type="dxa"/>
          </w:tcPr>
          <w:p w14:paraId="7851DA45" w14:textId="77777777" w:rsidR="0041430F" w:rsidRPr="00A80EC2" w:rsidRDefault="0041430F" w:rsidP="005C5BC9">
            <w:pPr>
              <w:spacing w:line="276" w:lineRule="auto"/>
              <w:rPr>
                <w:rFonts w:eastAsiaTheme="minorEastAsia"/>
              </w:rPr>
            </w:pPr>
            <w:r w:rsidRPr="00A80EC2">
              <w:rPr>
                <w:rFonts w:eastAsiaTheme="minorEastAsia"/>
              </w:rPr>
              <w:t>An index of the intensity of civil conflict in a year</w:t>
            </w:r>
          </w:p>
        </w:tc>
        <w:tc>
          <w:tcPr>
            <w:tcW w:w="2410" w:type="dxa"/>
          </w:tcPr>
          <w:p w14:paraId="772F78DB" w14:textId="77777777" w:rsidR="0041430F" w:rsidRPr="00A80EC2" w:rsidRDefault="0041430F" w:rsidP="005C5BC9">
            <w:pPr>
              <w:spacing w:line="276" w:lineRule="auto"/>
              <w:rPr>
                <w:color w:val="000000"/>
              </w:rPr>
            </w:pPr>
            <w:r w:rsidRPr="00A80EC2">
              <w:rPr>
                <w:color w:val="000000"/>
              </w:rPr>
              <w:t>Marshall 2007</w:t>
            </w:r>
          </w:p>
        </w:tc>
      </w:tr>
      <w:tr w:rsidR="007C2E75" w:rsidRPr="00A80EC2" w14:paraId="0B4795E0" w14:textId="77777777" w:rsidTr="005C5BC9">
        <w:trPr>
          <w:trHeight w:val="315"/>
        </w:trPr>
        <w:tc>
          <w:tcPr>
            <w:tcW w:w="2977" w:type="dxa"/>
            <w:noWrap/>
          </w:tcPr>
          <w:p w14:paraId="6FBDAF11" w14:textId="77777777" w:rsidR="007C2E75" w:rsidRDefault="007C2E75" w:rsidP="005C5BC9">
            <w:pPr>
              <w:rPr>
                <w:color w:val="000000"/>
                <w:sz w:val="22"/>
                <w:szCs w:val="22"/>
              </w:rPr>
            </w:pPr>
            <w:r w:rsidRPr="007C2E75">
              <w:rPr>
                <w:color w:val="000000"/>
                <w:sz w:val="22"/>
                <w:szCs w:val="22"/>
              </w:rPr>
              <w:t>Compulsory Voting</w:t>
            </w:r>
          </w:p>
          <w:p w14:paraId="5AF2157C" w14:textId="77777777" w:rsidR="00523E28" w:rsidRPr="00A80EC2" w:rsidRDefault="00523E28" w:rsidP="005C5BC9">
            <w:pPr>
              <w:rPr>
                <w:color w:val="000000"/>
                <w:sz w:val="22"/>
                <w:szCs w:val="22"/>
              </w:rPr>
            </w:pPr>
          </w:p>
        </w:tc>
        <w:tc>
          <w:tcPr>
            <w:tcW w:w="851" w:type="dxa"/>
            <w:noWrap/>
          </w:tcPr>
          <w:p w14:paraId="142F2F0F" w14:textId="77777777" w:rsidR="007C2E75" w:rsidRPr="00A80EC2" w:rsidRDefault="00523E28" w:rsidP="00523E28">
            <w:pPr>
              <w:jc w:val="center"/>
              <w:rPr>
                <w:color w:val="000000"/>
                <w:sz w:val="22"/>
                <w:szCs w:val="22"/>
              </w:rPr>
            </w:pPr>
            <w:r>
              <w:rPr>
                <w:color w:val="000000"/>
                <w:sz w:val="22"/>
                <w:szCs w:val="22"/>
              </w:rPr>
              <w:t>0.29</w:t>
            </w:r>
          </w:p>
        </w:tc>
        <w:tc>
          <w:tcPr>
            <w:tcW w:w="850" w:type="dxa"/>
            <w:noWrap/>
          </w:tcPr>
          <w:p w14:paraId="712D1356" w14:textId="77777777" w:rsidR="007C2E75" w:rsidRPr="00A80EC2" w:rsidRDefault="00523E28" w:rsidP="005C5BC9">
            <w:pPr>
              <w:rPr>
                <w:color w:val="000000"/>
                <w:sz w:val="22"/>
                <w:szCs w:val="22"/>
              </w:rPr>
            </w:pPr>
            <w:r>
              <w:rPr>
                <w:color w:val="000000"/>
                <w:sz w:val="22"/>
                <w:szCs w:val="22"/>
              </w:rPr>
              <w:t>0.45</w:t>
            </w:r>
          </w:p>
        </w:tc>
        <w:tc>
          <w:tcPr>
            <w:tcW w:w="851" w:type="dxa"/>
            <w:noWrap/>
          </w:tcPr>
          <w:p w14:paraId="694BAF9E" w14:textId="77777777" w:rsidR="007C2E75" w:rsidRPr="00A80EC2" w:rsidRDefault="00523E28" w:rsidP="005C5BC9">
            <w:pPr>
              <w:rPr>
                <w:color w:val="000000"/>
                <w:sz w:val="22"/>
                <w:szCs w:val="22"/>
              </w:rPr>
            </w:pPr>
            <w:r>
              <w:rPr>
                <w:color w:val="000000"/>
                <w:sz w:val="22"/>
                <w:szCs w:val="22"/>
              </w:rPr>
              <w:t>0</w:t>
            </w:r>
          </w:p>
        </w:tc>
        <w:tc>
          <w:tcPr>
            <w:tcW w:w="850" w:type="dxa"/>
            <w:noWrap/>
          </w:tcPr>
          <w:p w14:paraId="179D3776" w14:textId="77777777" w:rsidR="007C2E75" w:rsidRPr="00A80EC2" w:rsidRDefault="00523E28" w:rsidP="005C5BC9">
            <w:pPr>
              <w:rPr>
                <w:color w:val="000000"/>
                <w:sz w:val="22"/>
                <w:szCs w:val="22"/>
              </w:rPr>
            </w:pPr>
            <w:r>
              <w:rPr>
                <w:color w:val="000000"/>
                <w:sz w:val="22"/>
                <w:szCs w:val="22"/>
              </w:rPr>
              <w:t>1</w:t>
            </w:r>
          </w:p>
        </w:tc>
        <w:tc>
          <w:tcPr>
            <w:tcW w:w="5103" w:type="dxa"/>
          </w:tcPr>
          <w:p w14:paraId="05657566" w14:textId="77777777" w:rsidR="007C2E75" w:rsidRPr="00A80EC2" w:rsidRDefault="00523E28" w:rsidP="005C5BC9">
            <w:pPr>
              <w:spacing w:line="276" w:lineRule="auto"/>
              <w:rPr>
                <w:rFonts w:eastAsiaTheme="minorEastAsia"/>
              </w:rPr>
            </w:pPr>
            <w:r>
              <w:rPr>
                <w:rFonts w:eastAsiaTheme="minorEastAsia"/>
              </w:rPr>
              <w:t xml:space="preserve">Equals one if an election had a compulsory voting rule. </w:t>
            </w:r>
          </w:p>
        </w:tc>
        <w:tc>
          <w:tcPr>
            <w:tcW w:w="2410" w:type="dxa"/>
          </w:tcPr>
          <w:p w14:paraId="20558121" w14:textId="77777777" w:rsidR="007C2E75" w:rsidRPr="00A80EC2" w:rsidRDefault="00523E28" w:rsidP="005C5BC9">
            <w:pPr>
              <w:spacing w:line="276" w:lineRule="auto"/>
              <w:rPr>
                <w:color w:val="000000"/>
              </w:rPr>
            </w:pPr>
            <w:r w:rsidRPr="00523E28">
              <w:rPr>
                <w:color w:val="000000"/>
              </w:rPr>
              <w:t xml:space="preserve">International IDEA Voter Turnout Website. http://www.idea.int/vt/ (Accessed July 2015).  </w:t>
            </w:r>
          </w:p>
        </w:tc>
      </w:tr>
      <w:tr w:rsidR="0041430F" w:rsidRPr="00A80EC2" w14:paraId="49E90F12" w14:textId="77777777" w:rsidTr="005C5BC9">
        <w:trPr>
          <w:trHeight w:val="315"/>
        </w:trPr>
        <w:tc>
          <w:tcPr>
            <w:tcW w:w="2977" w:type="dxa"/>
            <w:noWrap/>
          </w:tcPr>
          <w:p w14:paraId="544D5F68" w14:textId="77777777" w:rsidR="0041430F" w:rsidRPr="00A80EC2" w:rsidRDefault="0041430F" w:rsidP="005C5BC9">
            <w:pPr>
              <w:rPr>
                <w:color w:val="000000"/>
                <w:sz w:val="22"/>
                <w:szCs w:val="22"/>
              </w:rPr>
            </w:pPr>
            <w:r w:rsidRPr="00A80EC2">
              <w:rPr>
                <w:color w:val="000000"/>
                <w:sz w:val="22"/>
                <w:szCs w:val="22"/>
              </w:rPr>
              <w:t>Demonstrations</w:t>
            </w:r>
          </w:p>
        </w:tc>
        <w:tc>
          <w:tcPr>
            <w:tcW w:w="851" w:type="dxa"/>
            <w:noWrap/>
          </w:tcPr>
          <w:p w14:paraId="3751F8FD" w14:textId="77777777" w:rsidR="0041430F" w:rsidRPr="00A80EC2" w:rsidRDefault="0041430F" w:rsidP="005C5BC9">
            <w:pPr>
              <w:rPr>
                <w:color w:val="000000"/>
                <w:sz w:val="22"/>
                <w:szCs w:val="22"/>
              </w:rPr>
            </w:pPr>
            <w:r w:rsidRPr="00A80EC2">
              <w:rPr>
                <w:color w:val="000000"/>
                <w:sz w:val="22"/>
                <w:szCs w:val="22"/>
              </w:rPr>
              <w:t>1.49</w:t>
            </w:r>
          </w:p>
        </w:tc>
        <w:tc>
          <w:tcPr>
            <w:tcW w:w="850" w:type="dxa"/>
            <w:noWrap/>
          </w:tcPr>
          <w:p w14:paraId="5EC9E470" w14:textId="77777777" w:rsidR="0041430F" w:rsidRPr="00A80EC2" w:rsidRDefault="0041430F" w:rsidP="005C5BC9">
            <w:pPr>
              <w:rPr>
                <w:color w:val="000000"/>
                <w:sz w:val="22"/>
                <w:szCs w:val="22"/>
              </w:rPr>
            </w:pPr>
            <w:r w:rsidRPr="00A80EC2">
              <w:rPr>
                <w:color w:val="000000"/>
                <w:sz w:val="22"/>
                <w:szCs w:val="22"/>
              </w:rPr>
              <w:t>3.76</w:t>
            </w:r>
          </w:p>
        </w:tc>
        <w:tc>
          <w:tcPr>
            <w:tcW w:w="851" w:type="dxa"/>
            <w:noWrap/>
          </w:tcPr>
          <w:p w14:paraId="024D976D" w14:textId="77777777" w:rsidR="0041430F" w:rsidRPr="00A80EC2" w:rsidRDefault="0041430F" w:rsidP="005C5BC9">
            <w:pPr>
              <w:rPr>
                <w:color w:val="000000"/>
                <w:sz w:val="22"/>
                <w:szCs w:val="22"/>
              </w:rPr>
            </w:pPr>
            <w:r w:rsidRPr="00A80EC2">
              <w:rPr>
                <w:color w:val="000000"/>
                <w:sz w:val="22"/>
                <w:szCs w:val="22"/>
              </w:rPr>
              <w:t>0</w:t>
            </w:r>
          </w:p>
        </w:tc>
        <w:tc>
          <w:tcPr>
            <w:tcW w:w="850" w:type="dxa"/>
            <w:noWrap/>
          </w:tcPr>
          <w:p w14:paraId="75B6D1F0" w14:textId="77777777" w:rsidR="0041430F" w:rsidRPr="00A80EC2" w:rsidRDefault="0041430F" w:rsidP="005C5BC9">
            <w:pPr>
              <w:rPr>
                <w:color w:val="000000"/>
                <w:sz w:val="22"/>
                <w:szCs w:val="22"/>
              </w:rPr>
            </w:pPr>
            <w:r w:rsidRPr="00A80EC2">
              <w:rPr>
                <w:color w:val="000000"/>
                <w:sz w:val="22"/>
                <w:szCs w:val="22"/>
              </w:rPr>
              <w:t>43</w:t>
            </w:r>
          </w:p>
        </w:tc>
        <w:tc>
          <w:tcPr>
            <w:tcW w:w="5103" w:type="dxa"/>
          </w:tcPr>
          <w:p w14:paraId="01A0DDE1" w14:textId="77777777" w:rsidR="0041430F" w:rsidRPr="00A80EC2" w:rsidRDefault="0041430F" w:rsidP="005C5BC9">
            <w:pPr>
              <w:spacing w:line="276" w:lineRule="auto"/>
              <w:rPr>
                <w:color w:val="000000"/>
              </w:rPr>
            </w:pPr>
            <w:r w:rsidRPr="00A80EC2">
              <w:rPr>
                <w:rFonts w:eastAsiaTheme="minorEastAsia"/>
              </w:rPr>
              <w:t xml:space="preserve">The total number of any type of anti-government demonstrations, anti-government strikes and riots </w:t>
            </w:r>
            <w:r w:rsidRPr="00A80EC2">
              <w:rPr>
                <w:rFonts w:eastAsiaTheme="minorEastAsia"/>
              </w:rPr>
              <w:lastRenderedPageBreak/>
              <w:t>during the year</w:t>
            </w:r>
          </w:p>
        </w:tc>
        <w:tc>
          <w:tcPr>
            <w:tcW w:w="2410" w:type="dxa"/>
          </w:tcPr>
          <w:p w14:paraId="136CA455" w14:textId="74599D3E" w:rsidR="0041430F" w:rsidRPr="00A80EC2" w:rsidRDefault="0041430F" w:rsidP="00472FAB">
            <w:pPr>
              <w:spacing w:line="276" w:lineRule="auto"/>
              <w:rPr>
                <w:color w:val="000000"/>
              </w:rPr>
            </w:pPr>
            <w:r w:rsidRPr="00A80EC2">
              <w:rPr>
                <w:color w:val="000000"/>
              </w:rPr>
              <w:lastRenderedPageBreak/>
              <w:t>Banks (</w:t>
            </w:r>
            <w:r w:rsidR="00472FAB">
              <w:rPr>
                <w:color w:val="000000"/>
              </w:rPr>
              <w:t>2005</w:t>
            </w:r>
            <w:r w:rsidRPr="00A80EC2">
              <w:rPr>
                <w:color w:val="000000"/>
              </w:rPr>
              <w:t>)</w:t>
            </w:r>
          </w:p>
        </w:tc>
      </w:tr>
      <w:tr w:rsidR="008E3E23" w:rsidRPr="00A80EC2" w14:paraId="293B3685" w14:textId="77777777" w:rsidTr="005C5BC9">
        <w:trPr>
          <w:trHeight w:val="315"/>
        </w:trPr>
        <w:tc>
          <w:tcPr>
            <w:tcW w:w="2977" w:type="dxa"/>
            <w:noWrap/>
          </w:tcPr>
          <w:p w14:paraId="0CF401BE" w14:textId="77777777" w:rsidR="008E3E23" w:rsidRPr="00A80EC2" w:rsidRDefault="008E3E23" w:rsidP="005C5BC9">
            <w:pPr>
              <w:rPr>
                <w:color w:val="000000"/>
                <w:sz w:val="22"/>
                <w:szCs w:val="22"/>
              </w:rPr>
            </w:pPr>
            <w:r w:rsidRPr="00A80EC2">
              <w:rPr>
                <w:color w:val="000000"/>
                <w:sz w:val="22"/>
                <w:szCs w:val="22"/>
              </w:rPr>
              <w:lastRenderedPageBreak/>
              <w:t>Education</w:t>
            </w:r>
          </w:p>
        </w:tc>
        <w:tc>
          <w:tcPr>
            <w:tcW w:w="851" w:type="dxa"/>
            <w:noWrap/>
          </w:tcPr>
          <w:p w14:paraId="07F389E1" w14:textId="77777777" w:rsidR="008E3E23" w:rsidRPr="00A80EC2" w:rsidRDefault="008E3E23" w:rsidP="005C5BC9">
            <w:pPr>
              <w:rPr>
                <w:color w:val="000000"/>
                <w:sz w:val="22"/>
                <w:szCs w:val="22"/>
              </w:rPr>
            </w:pPr>
            <w:r w:rsidRPr="00A80EC2">
              <w:rPr>
                <w:color w:val="000000"/>
                <w:sz w:val="22"/>
                <w:szCs w:val="22"/>
              </w:rPr>
              <w:t>3.26</w:t>
            </w:r>
          </w:p>
        </w:tc>
        <w:tc>
          <w:tcPr>
            <w:tcW w:w="850" w:type="dxa"/>
            <w:noWrap/>
          </w:tcPr>
          <w:p w14:paraId="24FD2487" w14:textId="77777777" w:rsidR="008E3E23" w:rsidRPr="00A80EC2" w:rsidRDefault="008E3E23" w:rsidP="005C5BC9">
            <w:pPr>
              <w:rPr>
                <w:color w:val="000000"/>
                <w:sz w:val="22"/>
                <w:szCs w:val="22"/>
              </w:rPr>
            </w:pPr>
            <w:r w:rsidRPr="00A80EC2">
              <w:rPr>
                <w:color w:val="000000"/>
                <w:sz w:val="22"/>
                <w:szCs w:val="22"/>
              </w:rPr>
              <w:t>1.94</w:t>
            </w:r>
          </w:p>
        </w:tc>
        <w:tc>
          <w:tcPr>
            <w:tcW w:w="851" w:type="dxa"/>
            <w:noWrap/>
          </w:tcPr>
          <w:p w14:paraId="1E6F13D4" w14:textId="77777777" w:rsidR="008E3E23" w:rsidRPr="00A80EC2" w:rsidRDefault="008E3E23" w:rsidP="005C5BC9">
            <w:pPr>
              <w:rPr>
                <w:color w:val="000000"/>
                <w:sz w:val="22"/>
                <w:szCs w:val="22"/>
              </w:rPr>
            </w:pPr>
            <w:r w:rsidRPr="00A80EC2">
              <w:rPr>
                <w:color w:val="000000"/>
                <w:sz w:val="22"/>
                <w:szCs w:val="22"/>
              </w:rPr>
              <w:t>0.00</w:t>
            </w:r>
          </w:p>
        </w:tc>
        <w:tc>
          <w:tcPr>
            <w:tcW w:w="850" w:type="dxa"/>
            <w:noWrap/>
          </w:tcPr>
          <w:p w14:paraId="26587C1E" w14:textId="77777777" w:rsidR="008E3E23" w:rsidRPr="00A80EC2" w:rsidRDefault="008E3E23" w:rsidP="005C5BC9">
            <w:pPr>
              <w:rPr>
                <w:color w:val="000000"/>
                <w:sz w:val="22"/>
                <w:szCs w:val="22"/>
              </w:rPr>
            </w:pPr>
            <w:r w:rsidRPr="00A80EC2">
              <w:rPr>
                <w:color w:val="000000"/>
                <w:sz w:val="22"/>
                <w:szCs w:val="22"/>
              </w:rPr>
              <w:t>9.00</w:t>
            </w:r>
          </w:p>
        </w:tc>
        <w:tc>
          <w:tcPr>
            <w:tcW w:w="5103" w:type="dxa"/>
          </w:tcPr>
          <w:p w14:paraId="2B9E450B" w14:textId="77777777" w:rsidR="008E3E23" w:rsidRPr="00A80EC2" w:rsidRDefault="005C3C18" w:rsidP="005C5BC9">
            <w:pPr>
              <w:spacing w:line="276" w:lineRule="auto"/>
              <w:rPr>
                <w:color w:val="000000"/>
              </w:rPr>
            </w:pPr>
            <w:r w:rsidRPr="00A80EC2">
              <w:rPr>
                <w:color w:val="000000"/>
              </w:rPr>
              <w:t>Equals the number of years of schooling the respondent has completed.</w:t>
            </w:r>
          </w:p>
        </w:tc>
        <w:tc>
          <w:tcPr>
            <w:tcW w:w="2410" w:type="dxa"/>
          </w:tcPr>
          <w:p w14:paraId="2CC3294F" w14:textId="77777777" w:rsidR="008E3E23" w:rsidRDefault="008E3E23" w:rsidP="005C5BC9">
            <w:pPr>
              <w:spacing w:line="276" w:lineRule="auto"/>
              <w:rPr>
                <w:color w:val="000000"/>
              </w:rPr>
            </w:pPr>
            <w:proofErr w:type="spellStart"/>
            <w:r w:rsidRPr="00A80EC2">
              <w:rPr>
                <w:color w:val="000000"/>
              </w:rPr>
              <w:t>Afrobarometer</w:t>
            </w:r>
            <w:proofErr w:type="spellEnd"/>
            <w:r w:rsidRPr="00A80EC2">
              <w:rPr>
                <w:color w:val="000000"/>
              </w:rPr>
              <w:t>, Round 3 and 4 (2005, 2008).</w:t>
            </w:r>
          </w:p>
          <w:p w14:paraId="56147492" w14:textId="77777777" w:rsidR="00007616" w:rsidRDefault="00007616" w:rsidP="005C5BC9">
            <w:pPr>
              <w:spacing w:line="276" w:lineRule="auto"/>
              <w:rPr>
                <w:color w:val="000000"/>
              </w:rPr>
            </w:pPr>
          </w:p>
          <w:p w14:paraId="71CB8F09" w14:textId="02C752B7" w:rsidR="00007616" w:rsidRPr="00A80EC2" w:rsidRDefault="00007616" w:rsidP="005C5BC9">
            <w:pPr>
              <w:spacing w:line="276" w:lineRule="auto"/>
              <w:rPr>
                <w:color w:val="000000"/>
              </w:rPr>
            </w:pPr>
            <w:proofErr w:type="spellStart"/>
            <w:r>
              <w:rPr>
                <w:color w:val="000000"/>
              </w:rPr>
              <w:t>AmericasBarometer</w:t>
            </w:r>
            <w:proofErr w:type="spellEnd"/>
            <w:r>
              <w:rPr>
                <w:color w:val="000000"/>
              </w:rPr>
              <w:t>, 2004-2012.</w:t>
            </w:r>
          </w:p>
        </w:tc>
      </w:tr>
      <w:tr w:rsidR="0039120C" w:rsidRPr="00A80EC2" w14:paraId="55BF0B58" w14:textId="77777777" w:rsidTr="005C5BC9">
        <w:trPr>
          <w:trHeight w:val="315"/>
        </w:trPr>
        <w:tc>
          <w:tcPr>
            <w:tcW w:w="2977" w:type="dxa"/>
            <w:noWrap/>
          </w:tcPr>
          <w:p w14:paraId="5FA755AB" w14:textId="77777777" w:rsidR="0039120C" w:rsidRPr="00A80EC2" w:rsidRDefault="0039120C" w:rsidP="005C5BC9">
            <w:pPr>
              <w:rPr>
                <w:color w:val="000000"/>
                <w:sz w:val="22"/>
                <w:szCs w:val="22"/>
              </w:rPr>
            </w:pPr>
            <w:r>
              <w:rPr>
                <w:color w:val="000000"/>
                <w:sz w:val="22"/>
                <w:szCs w:val="22"/>
              </w:rPr>
              <w:t>Election Protests</w:t>
            </w:r>
          </w:p>
        </w:tc>
        <w:tc>
          <w:tcPr>
            <w:tcW w:w="851" w:type="dxa"/>
            <w:noWrap/>
          </w:tcPr>
          <w:p w14:paraId="318E7AA8" w14:textId="77777777" w:rsidR="0039120C" w:rsidRPr="00A80EC2" w:rsidRDefault="0039120C" w:rsidP="005C5BC9">
            <w:pPr>
              <w:rPr>
                <w:color w:val="000000"/>
                <w:sz w:val="22"/>
                <w:szCs w:val="22"/>
              </w:rPr>
            </w:pPr>
            <w:r>
              <w:rPr>
                <w:color w:val="000000"/>
                <w:sz w:val="22"/>
                <w:szCs w:val="22"/>
              </w:rPr>
              <w:t>0.17</w:t>
            </w:r>
          </w:p>
        </w:tc>
        <w:tc>
          <w:tcPr>
            <w:tcW w:w="850" w:type="dxa"/>
            <w:noWrap/>
          </w:tcPr>
          <w:p w14:paraId="42044A56" w14:textId="77777777" w:rsidR="0039120C" w:rsidRPr="00A80EC2" w:rsidRDefault="0039120C" w:rsidP="005C5BC9">
            <w:pPr>
              <w:rPr>
                <w:color w:val="000000"/>
                <w:sz w:val="22"/>
                <w:szCs w:val="22"/>
              </w:rPr>
            </w:pPr>
            <w:r>
              <w:rPr>
                <w:color w:val="000000"/>
                <w:sz w:val="22"/>
                <w:szCs w:val="22"/>
              </w:rPr>
              <w:t>0.38</w:t>
            </w:r>
          </w:p>
        </w:tc>
        <w:tc>
          <w:tcPr>
            <w:tcW w:w="851" w:type="dxa"/>
            <w:noWrap/>
          </w:tcPr>
          <w:p w14:paraId="39A48DC6" w14:textId="77777777" w:rsidR="0039120C" w:rsidRPr="00A80EC2" w:rsidRDefault="0039120C" w:rsidP="005C5BC9">
            <w:pPr>
              <w:rPr>
                <w:color w:val="000000"/>
                <w:sz w:val="22"/>
                <w:szCs w:val="22"/>
              </w:rPr>
            </w:pPr>
            <w:r>
              <w:rPr>
                <w:color w:val="000000"/>
                <w:sz w:val="22"/>
                <w:szCs w:val="22"/>
              </w:rPr>
              <w:t>0.00</w:t>
            </w:r>
          </w:p>
        </w:tc>
        <w:tc>
          <w:tcPr>
            <w:tcW w:w="850" w:type="dxa"/>
            <w:noWrap/>
          </w:tcPr>
          <w:p w14:paraId="78DFB82C" w14:textId="77777777" w:rsidR="0039120C" w:rsidRPr="00A80EC2" w:rsidRDefault="0039120C" w:rsidP="005C5BC9">
            <w:pPr>
              <w:rPr>
                <w:color w:val="000000"/>
                <w:sz w:val="22"/>
                <w:szCs w:val="22"/>
              </w:rPr>
            </w:pPr>
            <w:r>
              <w:rPr>
                <w:color w:val="000000"/>
                <w:sz w:val="22"/>
                <w:szCs w:val="22"/>
              </w:rPr>
              <w:t>1.00</w:t>
            </w:r>
          </w:p>
        </w:tc>
        <w:tc>
          <w:tcPr>
            <w:tcW w:w="5103" w:type="dxa"/>
          </w:tcPr>
          <w:p w14:paraId="39A9689F" w14:textId="77777777" w:rsidR="0039120C" w:rsidRPr="00A80EC2" w:rsidRDefault="0039120C" w:rsidP="005C5BC9">
            <w:pPr>
              <w:spacing w:line="276" w:lineRule="auto"/>
              <w:rPr>
                <w:color w:val="000000"/>
              </w:rPr>
            </w:pPr>
            <w:r>
              <w:t>E</w:t>
            </w:r>
            <w:r w:rsidRPr="00DD79B5">
              <w:t>quals one if there were election-related riots and protests after the election and zero otherwise.</w:t>
            </w:r>
            <w:r>
              <w:t xml:space="preserve"> Coded from Nelda 29</w:t>
            </w:r>
            <w:r w:rsidRPr="00DD79B5">
              <w:t xml:space="preserve"> which </w:t>
            </w:r>
            <w:r w:rsidRPr="00DD79B5">
              <w:rPr>
                <w:bCs/>
                <w:iCs/>
                <w:kern w:val="1"/>
                <w:lang w:val="en-GB"/>
              </w:rPr>
              <w:t>indicates whether there were “riots or protests after the election” that were “at least somewhat related to the outcome or handling of the election.”</w:t>
            </w:r>
          </w:p>
        </w:tc>
        <w:tc>
          <w:tcPr>
            <w:tcW w:w="2410" w:type="dxa"/>
          </w:tcPr>
          <w:p w14:paraId="331F6052" w14:textId="77777777" w:rsidR="0039120C" w:rsidRPr="00A80EC2" w:rsidRDefault="0039120C" w:rsidP="005C5BC9">
            <w:pPr>
              <w:spacing w:line="276" w:lineRule="auto"/>
              <w:rPr>
                <w:color w:val="000000"/>
              </w:rPr>
            </w:pPr>
            <w:r w:rsidRPr="00A80EC2">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r w:rsidR="008E3E23" w:rsidRPr="00A80EC2" w14:paraId="190AB21A" w14:textId="77777777" w:rsidTr="005C5BC9">
        <w:trPr>
          <w:trHeight w:val="315"/>
        </w:trPr>
        <w:tc>
          <w:tcPr>
            <w:tcW w:w="2977" w:type="dxa"/>
            <w:noWrap/>
          </w:tcPr>
          <w:p w14:paraId="1D231BD8" w14:textId="77777777" w:rsidR="008E3E23" w:rsidRPr="00A80EC2" w:rsidRDefault="008E3E23" w:rsidP="005C5BC9">
            <w:pPr>
              <w:rPr>
                <w:color w:val="000000"/>
                <w:sz w:val="22"/>
                <w:szCs w:val="22"/>
              </w:rPr>
            </w:pPr>
            <w:r w:rsidRPr="00A80EC2">
              <w:rPr>
                <w:color w:val="000000"/>
                <w:sz w:val="22"/>
                <w:szCs w:val="22"/>
              </w:rPr>
              <w:t>Employed</w:t>
            </w:r>
          </w:p>
        </w:tc>
        <w:tc>
          <w:tcPr>
            <w:tcW w:w="851" w:type="dxa"/>
            <w:noWrap/>
          </w:tcPr>
          <w:p w14:paraId="66EFDE05" w14:textId="6FEEB647" w:rsidR="008E3E23" w:rsidRPr="00A80EC2" w:rsidRDefault="008E3E23" w:rsidP="00007616">
            <w:pPr>
              <w:rPr>
                <w:color w:val="000000"/>
                <w:sz w:val="22"/>
                <w:szCs w:val="22"/>
              </w:rPr>
            </w:pPr>
            <w:r w:rsidRPr="00A80EC2">
              <w:rPr>
                <w:color w:val="000000"/>
                <w:sz w:val="22"/>
                <w:szCs w:val="22"/>
              </w:rPr>
              <w:t>0.3</w:t>
            </w:r>
            <w:r w:rsidR="00007616">
              <w:rPr>
                <w:color w:val="000000"/>
                <w:sz w:val="22"/>
                <w:szCs w:val="22"/>
              </w:rPr>
              <w:t>6</w:t>
            </w:r>
          </w:p>
        </w:tc>
        <w:tc>
          <w:tcPr>
            <w:tcW w:w="850" w:type="dxa"/>
            <w:noWrap/>
          </w:tcPr>
          <w:p w14:paraId="1B255AA2" w14:textId="77777777" w:rsidR="008E3E23" w:rsidRPr="00A80EC2" w:rsidRDefault="008E3E23" w:rsidP="005C5BC9">
            <w:pPr>
              <w:rPr>
                <w:color w:val="000000"/>
                <w:sz w:val="22"/>
                <w:szCs w:val="22"/>
              </w:rPr>
            </w:pPr>
            <w:r w:rsidRPr="00A80EC2">
              <w:rPr>
                <w:color w:val="000000"/>
                <w:sz w:val="22"/>
                <w:szCs w:val="22"/>
              </w:rPr>
              <w:t>0.48</w:t>
            </w:r>
          </w:p>
        </w:tc>
        <w:tc>
          <w:tcPr>
            <w:tcW w:w="851" w:type="dxa"/>
            <w:noWrap/>
          </w:tcPr>
          <w:p w14:paraId="0312B326" w14:textId="77777777" w:rsidR="008E3E23" w:rsidRPr="00A80EC2" w:rsidRDefault="008E3E23" w:rsidP="005C5BC9">
            <w:pPr>
              <w:rPr>
                <w:color w:val="000000"/>
                <w:sz w:val="22"/>
                <w:szCs w:val="22"/>
              </w:rPr>
            </w:pPr>
            <w:r w:rsidRPr="00A80EC2">
              <w:rPr>
                <w:color w:val="000000"/>
                <w:sz w:val="22"/>
                <w:szCs w:val="22"/>
              </w:rPr>
              <w:t>0.00</w:t>
            </w:r>
          </w:p>
        </w:tc>
        <w:tc>
          <w:tcPr>
            <w:tcW w:w="850" w:type="dxa"/>
            <w:noWrap/>
          </w:tcPr>
          <w:p w14:paraId="7F6F786A" w14:textId="77777777" w:rsidR="008E3E23" w:rsidRPr="00A80EC2" w:rsidRDefault="008E3E23" w:rsidP="005C5BC9">
            <w:pPr>
              <w:rPr>
                <w:color w:val="000000"/>
                <w:sz w:val="22"/>
                <w:szCs w:val="22"/>
              </w:rPr>
            </w:pPr>
            <w:r w:rsidRPr="00A80EC2">
              <w:rPr>
                <w:color w:val="000000"/>
                <w:sz w:val="22"/>
                <w:szCs w:val="22"/>
              </w:rPr>
              <w:t>1.00</w:t>
            </w:r>
          </w:p>
        </w:tc>
        <w:tc>
          <w:tcPr>
            <w:tcW w:w="5103" w:type="dxa"/>
          </w:tcPr>
          <w:p w14:paraId="25CFEF32" w14:textId="585A861F" w:rsidR="008E3E23" w:rsidRDefault="00007616" w:rsidP="005C5BC9">
            <w:pPr>
              <w:spacing w:line="276" w:lineRule="auto"/>
              <w:rPr>
                <w:color w:val="000000"/>
              </w:rPr>
            </w:pPr>
            <w:r>
              <w:rPr>
                <w:color w:val="000000"/>
              </w:rPr>
              <w:t xml:space="preserve">In the case of </w:t>
            </w:r>
            <w:proofErr w:type="spellStart"/>
            <w:r>
              <w:rPr>
                <w:color w:val="000000"/>
              </w:rPr>
              <w:t>Afrobarometer</w:t>
            </w:r>
            <w:proofErr w:type="spellEnd"/>
            <w:r>
              <w:rPr>
                <w:color w:val="000000"/>
              </w:rPr>
              <w:t xml:space="preserve"> this e</w:t>
            </w:r>
            <w:r w:rsidR="005C3C18" w:rsidRPr="00A80EC2">
              <w:rPr>
                <w:color w:val="000000"/>
              </w:rPr>
              <w:t>quals one if the respondent has a job that pays cash income (either full or part-time). It equals zero if the respondent does not have a job, or does not know if he/she has a job.</w:t>
            </w:r>
          </w:p>
          <w:p w14:paraId="540DC1E9" w14:textId="77777777" w:rsidR="00007616" w:rsidRDefault="00007616" w:rsidP="005C5BC9">
            <w:pPr>
              <w:spacing w:line="276" w:lineRule="auto"/>
              <w:rPr>
                <w:color w:val="000000"/>
              </w:rPr>
            </w:pPr>
          </w:p>
          <w:p w14:paraId="2ED4DB44" w14:textId="4A994FF0" w:rsidR="00007616" w:rsidRDefault="00007616" w:rsidP="00007616">
            <w:pPr>
              <w:spacing w:line="276" w:lineRule="auto"/>
              <w:rPr>
                <w:color w:val="000000"/>
              </w:rPr>
            </w:pPr>
            <w:r>
              <w:rPr>
                <w:color w:val="000000"/>
              </w:rPr>
              <w:t xml:space="preserve">In the case of </w:t>
            </w:r>
            <w:proofErr w:type="spellStart"/>
            <w:r>
              <w:rPr>
                <w:color w:val="000000"/>
              </w:rPr>
              <w:t>AmericasBarometer</w:t>
            </w:r>
            <w:proofErr w:type="spellEnd"/>
            <w:r>
              <w:rPr>
                <w:color w:val="000000"/>
              </w:rPr>
              <w:t xml:space="preserve"> this e</w:t>
            </w:r>
            <w:r w:rsidRPr="00A80EC2">
              <w:rPr>
                <w:color w:val="000000"/>
              </w:rPr>
              <w:t xml:space="preserve">quals one if the respondent </w:t>
            </w:r>
            <w:r>
              <w:rPr>
                <w:color w:val="000000"/>
              </w:rPr>
              <w:t>claims to be working or have a job.</w:t>
            </w:r>
            <w:r w:rsidRPr="00A80EC2">
              <w:rPr>
                <w:color w:val="000000"/>
              </w:rPr>
              <w:t xml:space="preserve"> It equals zero if the respondent </w:t>
            </w:r>
            <w:r>
              <w:rPr>
                <w:color w:val="000000"/>
              </w:rPr>
              <w:t xml:space="preserve">is not working, is a student, stays home, is looking for work, or is retired. </w:t>
            </w:r>
          </w:p>
          <w:p w14:paraId="726B82E0" w14:textId="77777777" w:rsidR="00007616" w:rsidRPr="00A80EC2" w:rsidRDefault="00007616" w:rsidP="005C5BC9">
            <w:pPr>
              <w:spacing w:line="276" w:lineRule="auto"/>
              <w:rPr>
                <w:color w:val="000000"/>
              </w:rPr>
            </w:pPr>
          </w:p>
        </w:tc>
        <w:tc>
          <w:tcPr>
            <w:tcW w:w="2410" w:type="dxa"/>
          </w:tcPr>
          <w:p w14:paraId="671A24BF" w14:textId="77777777" w:rsidR="008E3E23" w:rsidRDefault="008E3E23" w:rsidP="005C5BC9">
            <w:pPr>
              <w:spacing w:line="276" w:lineRule="auto"/>
              <w:rPr>
                <w:color w:val="000000"/>
              </w:rPr>
            </w:pPr>
            <w:proofErr w:type="spellStart"/>
            <w:r w:rsidRPr="00A80EC2">
              <w:rPr>
                <w:color w:val="000000"/>
              </w:rPr>
              <w:t>Afrobarometer</w:t>
            </w:r>
            <w:proofErr w:type="spellEnd"/>
            <w:r w:rsidRPr="00A80EC2">
              <w:rPr>
                <w:color w:val="000000"/>
              </w:rPr>
              <w:t>, Round 3 and 4 (2005, 2008).</w:t>
            </w:r>
          </w:p>
          <w:p w14:paraId="7100B28A" w14:textId="77777777" w:rsidR="00007616" w:rsidRDefault="00007616" w:rsidP="005C5BC9">
            <w:pPr>
              <w:spacing w:line="276" w:lineRule="auto"/>
              <w:rPr>
                <w:color w:val="000000"/>
              </w:rPr>
            </w:pPr>
          </w:p>
          <w:p w14:paraId="2188D2C6" w14:textId="7CC73EF6" w:rsidR="00007616" w:rsidRPr="00A80EC2" w:rsidRDefault="00007616" w:rsidP="005C5BC9">
            <w:pPr>
              <w:spacing w:line="276" w:lineRule="auto"/>
              <w:rPr>
                <w:color w:val="000000"/>
              </w:rPr>
            </w:pPr>
            <w:proofErr w:type="spellStart"/>
            <w:r>
              <w:rPr>
                <w:color w:val="000000"/>
              </w:rPr>
              <w:t>AmericasBarometer</w:t>
            </w:r>
            <w:proofErr w:type="spellEnd"/>
            <w:r>
              <w:rPr>
                <w:color w:val="000000"/>
              </w:rPr>
              <w:t>, 2004-2012.</w:t>
            </w:r>
          </w:p>
        </w:tc>
      </w:tr>
      <w:tr w:rsidR="0041430F" w:rsidRPr="00A80EC2" w14:paraId="107C0350" w14:textId="77777777" w:rsidTr="005C5BC9">
        <w:trPr>
          <w:trHeight w:val="1459"/>
        </w:trPr>
        <w:tc>
          <w:tcPr>
            <w:tcW w:w="2977" w:type="dxa"/>
            <w:noWrap/>
          </w:tcPr>
          <w:p w14:paraId="4A5F3D73" w14:textId="77777777" w:rsidR="0041430F" w:rsidRPr="00A80EC2" w:rsidRDefault="0041430F" w:rsidP="005C5BC9">
            <w:pPr>
              <w:rPr>
                <w:color w:val="000000"/>
                <w:sz w:val="22"/>
                <w:szCs w:val="22"/>
              </w:rPr>
            </w:pPr>
            <w:r w:rsidRPr="00A80EC2">
              <w:rPr>
                <w:color w:val="000000"/>
                <w:sz w:val="22"/>
                <w:szCs w:val="22"/>
              </w:rPr>
              <w:lastRenderedPageBreak/>
              <w:t>Fraud</w:t>
            </w:r>
          </w:p>
        </w:tc>
        <w:tc>
          <w:tcPr>
            <w:tcW w:w="851" w:type="dxa"/>
            <w:noWrap/>
          </w:tcPr>
          <w:p w14:paraId="42C552D9" w14:textId="77777777" w:rsidR="0041430F" w:rsidRPr="00A80EC2" w:rsidRDefault="0041430F" w:rsidP="005C5BC9">
            <w:pPr>
              <w:rPr>
                <w:color w:val="000000"/>
                <w:sz w:val="22"/>
                <w:szCs w:val="22"/>
              </w:rPr>
            </w:pPr>
            <w:r w:rsidRPr="00A80EC2">
              <w:rPr>
                <w:color w:val="000000"/>
                <w:sz w:val="22"/>
                <w:szCs w:val="22"/>
              </w:rPr>
              <w:t>0.36</w:t>
            </w:r>
          </w:p>
        </w:tc>
        <w:tc>
          <w:tcPr>
            <w:tcW w:w="850" w:type="dxa"/>
            <w:noWrap/>
          </w:tcPr>
          <w:p w14:paraId="27082227" w14:textId="77777777" w:rsidR="0041430F" w:rsidRPr="00A80EC2" w:rsidRDefault="0041430F" w:rsidP="005C5BC9">
            <w:pPr>
              <w:rPr>
                <w:color w:val="000000"/>
                <w:sz w:val="22"/>
                <w:szCs w:val="22"/>
              </w:rPr>
            </w:pPr>
            <w:r w:rsidRPr="00A80EC2">
              <w:rPr>
                <w:color w:val="000000"/>
                <w:sz w:val="22"/>
                <w:szCs w:val="22"/>
              </w:rPr>
              <w:t>0.48</w:t>
            </w:r>
          </w:p>
        </w:tc>
        <w:tc>
          <w:tcPr>
            <w:tcW w:w="851" w:type="dxa"/>
            <w:noWrap/>
          </w:tcPr>
          <w:p w14:paraId="7E130B67" w14:textId="77777777" w:rsidR="0041430F" w:rsidRPr="00A80EC2" w:rsidRDefault="0041430F" w:rsidP="005C5BC9">
            <w:pPr>
              <w:rPr>
                <w:color w:val="000000"/>
                <w:sz w:val="22"/>
                <w:szCs w:val="22"/>
              </w:rPr>
            </w:pPr>
            <w:r w:rsidRPr="00A80EC2">
              <w:rPr>
                <w:color w:val="000000"/>
                <w:sz w:val="22"/>
                <w:szCs w:val="22"/>
              </w:rPr>
              <w:t>0.00</w:t>
            </w:r>
          </w:p>
        </w:tc>
        <w:tc>
          <w:tcPr>
            <w:tcW w:w="850" w:type="dxa"/>
            <w:noWrap/>
          </w:tcPr>
          <w:p w14:paraId="3BA97B6F" w14:textId="77777777" w:rsidR="0041430F" w:rsidRPr="00A80EC2" w:rsidRDefault="0041430F" w:rsidP="005C5BC9">
            <w:pPr>
              <w:rPr>
                <w:color w:val="000000"/>
                <w:sz w:val="22"/>
                <w:szCs w:val="22"/>
              </w:rPr>
            </w:pPr>
            <w:r w:rsidRPr="00A80EC2">
              <w:rPr>
                <w:color w:val="000000"/>
                <w:sz w:val="22"/>
                <w:szCs w:val="22"/>
              </w:rPr>
              <w:t>1.00</w:t>
            </w:r>
          </w:p>
        </w:tc>
        <w:tc>
          <w:tcPr>
            <w:tcW w:w="5103" w:type="dxa"/>
          </w:tcPr>
          <w:p w14:paraId="6FF12577" w14:textId="77777777" w:rsidR="0041430F" w:rsidRPr="00A80EC2" w:rsidRDefault="0041430F" w:rsidP="005C5BC9">
            <w:pPr>
              <w:spacing w:line="276" w:lineRule="auto"/>
              <w:rPr>
                <w:color w:val="000000"/>
              </w:rPr>
            </w:pPr>
            <w:r w:rsidRPr="00A80EC2">
              <w:rPr>
                <w:rFonts w:eastAsiaTheme="minorEastAsia"/>
              </w:rPr>
              <w:t xml:space="preserve">Equals one if there were concerns, before the election, that it would not be free and fair. Equals </w:t>
            </w:r>
            <w:r w:rsidRPr="00CF0E0D">
              <w:rPr>
                <w:rFonts w:eastAsiaTheme="minorEastAsia"/>
              </w:rPr>
              <w:t>zero otherwise</w:t>
            </w:r>
            <w:r w:rsidR="00CF0E0D" w:rsidRPr="00CF0E0D">
              <w:rPr>
                <w:rFonts w:eastAsiaTheme="minorEastAsia"/>
              </w:rPr>
              <w:t xml:space="preserve"> (coded from Nelda 11)</w:t>
            </w:r>
            <w:r w:rsidRPr="00CF0E0D">
              <w:rPr>
                <w:rFonts w:eastAsiaTheme="minorEastAsia"/>
              </w:rPr>
              <w:t>.</w:t>
            </w:r>
          </w:p>
        </w:tc>
        <w:tc>
          <w:tcPr>
            <w:tcW w:w="2410" w:type="dxa"/>
          </w:tcPr>
          <w:p w14:paraId="113745C3" w14:textId="77777777" w:rsidR="0041430F" w:rsidRPr="00A80EC2" w:rsidRDefault="0041430F" w:rsidP="005C5BC9">
            <w:pPr>
              <w:pStyle w:val="Bibliography"/>
            </w:pPr>
            <w:r w:rsidRPr="00A80EC2">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r w:rsidR="0041430F" w:rsidRPr="00A80EC2" w14:paraId="4B595D8A" w14:textId="77777777" w:rsidTr="005C5BC9">
        <w:trPr>
          <w:trHeight w:val="315"/>
        </w:trPr>
        <w:tc>
          <w:tcPr>
            <w:tcW w:w="2977" w:type="dxa"/>
            <w:noWrap/>
          </w:tcPr>
          <w:p w14:paraId="0097D3C1" w14:textId="77777777" w:rsidR="0041430F" w:rsidRPr="00A80EC2" w:rsidRDefault="0041430F" w:rsidP="005C5BC9">
            <w:pPr>
              <w:rPr>
                <w:color w:val="000000"/>
                <w:sz w:val="22"/>
                <w:szCs w:val="22"/>
              </w:rPr>
            </w:pPr>
            <w:r w:rsidRPr="00A80EC2">
              <w:rPr>
                <w:color w:val="000000"/>
                <w:sz w:val="22"/>
                <w:szCs w:val="22"/>
              </w:rPr>
              <w:t>GDP (log)</w:t>
            </w:r>
          </w:p>
        </w:tc>
        <w:tc>
          <w:tcPr>
            <w:tcW w:w="851" w:type="dxa"/>
            <w:noWrap/>
          </w:tcPr>
          <w:p w14:paraId="5BA355B9" w14:textId="77777777" w:rsidR="0041430F" w:rsidRPr="00A80EC2" w:rsidRDefault="0041430F" w:rsidP="005C5BC9">
            <w:pPr>
              <w:rPr>
                <w:color w:val="000000"/>
                <w:sz w:val="22"/>
                <w:szCs w:val="22"/>
              </w:rPr>
            </w:pPr>
            <w:r w:rsidRPr="00A80EC2">
              <w:rPr>
                <w:color w:val="000000"/>
                <w:sz w:val="22"/>
                <w:szCs w:val="22"/>
              </w:rPr>
              <w:t>2.42</w:t>
            </w:r>
          </w:p>
        </w:tc>
        <w:tc>
          <w:tcPr>
            <w:tcW w:w="850" w:type="dxa"/>
            <w:noWrap/>
          </w:tcPr>
          <w:p w14:paraId="241C8668" w14:textId="77777777" w:rsidR="0041430F" w:rsidRPr="00A80EC2" w:rsidRDefault="0041430F" w:rsidP="005C5BC9">
            <w:pPr>
              <w:rPr>
                <w:color w:val="000000"/>
                <w:sz w:val="22"/>
                <w:szCs w:val="22"/>
              </w:rPr>
            </w:pPr>
            <w:r w:rsidRPr="00A80EC2">
              <w:rPr>
                <w:color w:val="000000"/>
                <w:sz w:val="22"/>
                <w:szCs w:val="22"/>
              </w:rPr>
              <w:t>1.80</w:t>
            </w:r>
          </w:p>
        </w:tc>
        <w:tc>
          <w:tcPr>
            <w:tcW w:w="851" w:type="dxa"/>
            <w:noWrap/>
          </w:tcPr>
          <w:p w14:paraId="755D0DCF" w14:textId="77777777" w:rsidR="0041430F" w:rsidRPr="00A80EC2" w:rsidRDefault="0041430F" w:rsidP="005C5BC9">
            <w:pPr>
              <w:rPr>
                <w:color w:val="000000"/>
                <w:sz w:val="22"/>
                <w:szCs w:val="22"/>
              </w:rPr>
            </w:pPr>
            <w:r w:rsidRPr="00A80EC2">
              <w:rPr>
                <w:color w:val="000000"/>
                <w:sz w:val="22"/>
                <w:szCs w:val="22"/>
              </w:rPr>
              <w:t>-1.66</w:t>
            </w:r>
          </w:p>
        </w:tc>
        <w:tc>
          <w:tcPr>
            <w:tcW w:w="850" w:type="dxa"/>
            <w:noWrap/>
          </w:tcPr>
          <w:p w14:paraId="0DE7A9BA" w14:textId="77777777" w:rsidR="0041430F" w:rsidRPr="00A80EC2" w:rsidRDefault="0041430F" w:rsidP="005C5BC9">
            <w:pPr>
              <w:rPr>
                <w:color w:val="000000"/>
                <w:sz w:val="22"/>
                <w:szCs w:val="22"/>
              </w:rPr>
            </w:pPr>
            <w:r w:rsidRPr="00A80EC2">
              <w:rPr>
                <w:color w:val="000000"/>
                <w:sz w:val="22"/>
                <w:szCs w:val="22"/>
              </w:rPr>
              <w:t>6.64</w:t>
            </w:r>
          </w:p>
        </w:tc>
        <w:tc>
          <w:tcPr>
            <w:tcW w:w="5103" w:type="dxa"/>
          </w:tcPr>
          <w:p w14:paraId="0B66EADD" w14:textId="77777777" w:rsidR="0041430F" w:rsidRPr="00A80EC2" w:rsidRDefault="0041430F" w:rsidP="005C5BC9">
            <w:pPr>
              <w:spacing w:line="276" w:lineRule="auto"/>
              <w:rPr>
                <w:rFonts w:eastAsiaTheme="minorEastAsia"/>
              </w:rPr>
            </w:pPr>
            <w:r w:rsidRPr="00A80EC2">
              <w:rPr>
                <w:rFonts w:eastAsiaTheme="minorEastAsia"/>
              </w:rPr>
              <w:t>The log of a county’s GDP (+1)</w:t>
            </w:r>
          </w:p>
        </w:tc>
        <w:tc>
          <w:tcPr>
            <w:tcW w:w="2410" w:type="dxa"/>
          </w:tcPr>
          <w:p w14:paraId="064CCCCC" w14:textId="36C1CC41" w:rsidR="0041430F" w:rsidRPr="00A80EC2" w:rsidRDefault="0041430F" w:rsidP="00472FAB">
            <w:pPr>
              <w:spacing w:line="276" w:lineRule="auto"/>
              <w:rPr>
                <w:color w:val="000000"/>
              </w:rPr>
            </w:pPr>
            <w:r w:rsidRPr="00A80EC2">
              <w:fldChar w:fldCharType="begin"/>
            </w:r>
            <w:r w:rsidRPr="00A80EC2">
              <w:instrText xml:space="preserve"> ADDIN ZOTERO_ITEM CSL_CITATION {"citationID":"ENEe3Rem","properties":{"formattedCitation":"World Bank 2006.","plainCitation":"World Bank 2006."},"citationItems":[{"id":76,"uris":["http://zotero.org/groups/10343/items/CR2HZBFV"],"uri":["http://zotero.org/groups/10343/items/CR2HZBFV"],"itemData":{"id":76,"type":"article-journal","title":"World Development Indicators","container-title":"CD-ROM, World Bank","source":"Google Scholar","author":[{"family":"World Bank","given":""}],"issued":{"date-parts":[["2006"]]}}}],"schema":"https://github.com/citation-style-language/schema/raw/master/csl-citation.json"} </w:instrText>
            </w:r>
            <w:r w:rsidRPr="00A80EC2">
              <w:fldChar w:fldCharType="separate"/>
            </w:r>
            <w:r w:rsidRPr="00A80EC2">
              <w:t>World Bank 20</w:t>
            </w:r>
            <w:r w:rsidR="00472FAB">
              <w:t>13</w:t>
            </w:r>
            <w:r w:rsidRPr="00A80EC2">
              <w:t>.</w:t>
            </w:r>
            <w:r w:rsidRPr="00A80EC2">
              <w:fldChar w:fldCharType="end"/>
            </w:r>
          </w:p>
        </w:tc>
      </w:tr>
      <w:tr w:rsidR="0041430F" w:rsidRPr="00A80EC2" w14:paraId="3C66E96A" w14:textId="77777777" w:rsidTr="005C5BC9">
        <w:trPr>
          <w:trHeight w:val="315"/>
        </w:trPr>
        <w:tc>
          <w:tcPr>
            <w:tcW w:w="2977" w:type="dxa"/>
            <w:noWrap/>
          </w:tcPr>
          <w:p w14:paraId="3E665026" w14:textId="77777777" w:rsidR="0041430F" w:rsidRPr="00A80EC2" w:rsidRDefault="0041430F" w:rsidP="005C5BC9">
            <w:pPr>
              <w:rPr>
                <w:color w:val="000000"/>
                <w:sz w:val="22"/>
                <w:szCs w:val="22"/>
              </w:rPr>
            </w:pPr>
            <w:r w:rsidRPr="00A80EC2">
              <w:rPr>
                <w:color w:val="000000"/>
                <w:sz w:val="22"/>
                <w:szCs w:val="22"/>
              </w:rPr>
              <w:t>Gender</w:t>
            </w:r>
          </w:p>
        </w:tc>
        <w:tc>
          <w:tcPr>
            <w:tcW w:w="851" w:type="dxa"/>
            <w:noWrap/>
          </w:tcPr>
          <w:p w14:paraId="761D938C" w14:textId="77777777" w:rsidR="0041430F" w:rsidRPr="00A80EC2" w:rsidRDefault="0041430F" w:rsidP="005C5BC9">
            <w:pPr>
              <w:rPr>
                <w:color w:val="000000"/>
                <w:sz w:val="22"/>
                <w:szCs w:val="22"/>
              </w:rPr>
            </w:pPr>
            <w:r w:rsidRPr="00A80EC2">
              <w:rPr>
                <w:color w:val="000000"/>
                <w:sz w:val="22"/>
                <w:szCs w:val="22"/>
              </w:rPr>
              <w:t>0.46</w:t>
            </w:r>
          </w:p>
        </w:tc>
        <w:tc>
          <w:tcPr>
            <w:tcW w:w="850" w:type="dxa"/>
            <w:noWrap/>
          </w:tcPr>
          <w:p w14:paraId="67B26894" w14:textId="77777777" w:rsidR="0041430F" w:rsidRPr="00A80EC2" w:rsidRDefault="0041430F" w:rsidP="005C5BC9">
            <w:pPr>
              <w:rPr>
                <w:color w:val="000000"/>
                <w:sz w:val="22"/>
                <w:szCs w:val="22"/>
              </w:rPr>
            </w:pPr>
            <w:r w:rsidRPr="00A80EC2">
              <w:rPr>
                <w:color w:val="000000"/>
                <w:sz w:val="22"/>
                <w:szCs w:val="22"/>
              </w:rPr>
              <w:t>0.50</w:t>
            </w:r>
          </w:p>
        </w:tc>
        <w:tc>
          <w:tcPr>
            <w:tcW w:w="851" w:type="dxa"/>
            <w:noWrap/>
          </w:tcPr>
          <w:p w14:paraId="4262E662" w14:textId="77777777" w:rsidR="0041430F" w:rsidRPr="00A80EC2" w:rsidRDefault="0041430F" w:rsidP="005C5BC9">
            <w:pPr>
              <w:rPr>
                <w:color w:val="000000"/>
                <w:sz w:val="22"/>
                <w:szCs w:val="22"/>
              </w:rPr>
            </w:pPr>
            <w:r w:rsidRPr="00A80EC2">
              <w:rPr>
                <w:color w:val="000000"/>
                <w:sz w:val="22"/>
                <w:szCs w:val="22"/>
              </w:rPr>
              <w:t>0.00</w:t>
            </w:r>
          </w:p>
        </w:tc>
        <w:tc>
          <w:tcPr>
            <w:tcW w:w="850" w:type="dxa"/>
            <w:noWrap/>
          </w:tcPr>
          <w:p w14:paraId="672D17AA" w14:textId="77777777" w:rsidR="0041430F" w:rsidRPr="00A80EC2" w:rsidRDefault="0041430F" w:rsidP="005C5BC9">
            <w:pPr>
              <w:rPr>
                <w:color w:val="000000"/>
                <w:sz w:val="22"/>
                <w:szCs w:val="22"/>
              </w:rPr>
            </w:pPr>
            <w:r w:rsidRPr="00A80EC2">
              <w:rPr>
                <w:color w:val="000000"/>
                <w:sz w:val="22"/>
                <w:szCs w:val="22"/>
              </w:rPr>
              <w:t>1.00</w:t>
            </w:r>
          </w:p>
        </w:tc>
        <w:tc>
          <w:tcPr>
            <w:tcW w:w="5103" w:type="dxa"/>
          </w:tcPr>
          <w:p w14:paraId="47F1BB56" w14:textId="77777777" w:rsidR="0041430F" w:rsidRPr="00A80EC2" w:rsidRDefault="0041430F" w:rsidP="005C5BC9">
            <w:pPr>
              <w:spacing w:line="276" w:lineRule="auto"/>
              <w:rPr>
                <w:color w:val="000000"/>
              </w:rPr>
            </w:pPr>
            <w:r w:rsidRPr="00A80EC2">
              <w:rPr>
                <w:color w:val="000000"/>
              </w:rPr>
              <w:t xml:space="preserve">Equals zero if the respondent is male and zero if the respondent is female. </w:t>
            </w:r>
          </w:p>
        </w:tc>
        <w:tc>
          <w:tcPr>
            <w:tcW w:w="2410" w:type="dxa"/>
          </w:tcPr>
          <w:p w14:paraId="387A58D2" w14:textId="77777777" w:rsidR="0041430F" w:rsidRDefault="0041430F" w:rsidP="005C5BC9">
            <w:pPr>
              <w:spacing w:line="276" w:lineRule="auto"/>
              <w:rPr>
                <w:color w:val="000000"/>
              </w:rPr>
            </w:pPr>
            <w:proofErr w:type="spellStart"/>
            <w:r w:rsidRPr="00A80EC2">
              <w:rPr>
                <w:color w:val="000000"/>
              </w:rPr>
              <w:t>Afrobarometer</w:t>
            </w:r>
            <w:proofErr w:type="spellEnd"/>
            <w:r w:rsidRPr="00A80EC2">
              <w:rPr>
                <w:color w:val="000000"/>
              </w:rPr>
              <w:t>, Round 3 and 4 (2005, 2008).</w:t>
            </w:r>
          </w:p>
          <w:p w14:paraId="1FAC9F45" w14:textId="48AE4BDA" w:rsidR="00C270E0" w:rsidRPr="00A80EC2" w:rsidRDefault="00C270E0" w:rsidP="005C5BC9">
            <w:pPr>
              <w:spacing w:line="276" w:lineRule="auto"/>
              <w:rPr>
                <w:color w:val="000000"/>
              </w:rPr>
            </w:pPr>
            <w:proofErr w:type="spellStart"/>
            <w:r>
              <w:rPr>
                <w:color w:val="000000"/>
              </w:rPr>
              <w:t>AmericasBarometer</w:t>
            </w:r>
            <w:proofErr w:type="spellEnd"/>
            <w:r>
              <w:rPr>
                <w:color w:val="000000"/>
              </w:rPr>
              <w:t>, 2004-2012.</w:t>
            </w:r>
          </w:p>
        </w:tc>
      </w:tr>
      <w:tr w:rsidR="0041430F" w:rsidRPr="00A80EC2" w14:paraId="35FFF14A" w14:textId="77777777" w:rsidTr="005C5BC9">
        <w:trPr>
          <w:trHeight w:val="315"/>
        </w:trPr>
        <w:tc>
          <w:tcPr>
            <w:tcW w:w="2977" w:type="dxa"/>
            <w:noWrap/>
          </w:tcPr>
          <w:p w14:paraId="53156F0F" w14:textId="77777777" w:rsidR="0041430F" w:rsidRPr="00A80EC2" w:rsidRDefault="0041430F" w:rsidP="005C5BC9">
            <w:pPr>
              <w:rPr>
                <w:color w:val="000000"/>
                <w:sz w:val="22"/>
                <w:szCs w:val="22"/>
              </w:rPr>
            </w:pPr>
            <w:r w:rsidRPr="00A80EC2">
              <w:rPr>
                <w:color w:val="000000"/>
                <w:sz w:val="22"/>
                <w:szCs w:val="22"/>
              </w:rPr>
              <w:t>Head of Household</w:t>
            </w:r>
          </w:p>
        </w:tc>
        <w:tc>
          <w:tcPr>
            <w:tcW w:w="851" w:type="dxa"/>
            <w:noWrap/>
          </w:tcPr>
          <w:p w14:paraId="78526D56" w14:textId="77777777" w:rsidR="0041430F" w:rsidRPr="00A80EC2" w:rsidRDefault="0041430F" w:rsidP="005C5BC9">
            <w:pPr>
              <w:rPr>
                <w:color w:val="000000"/>
                <w:sz w:val="22"/>
                <w:szCs w:val="22"/>
              </w:rPr>
            </w:pPr>
            <w:r w:rsidRPr="00A80EC2">
              <w:rPr>
                <w:color w:val="000000"/>
                <w:sz w:val="22"/>
                <w:szCs w:val="22"/>
              </w:rPr>
              <w:t>0.51</w:t>
            </w:r>
          </w:p>
        </w:tc>
        <w:tc>
          <w:tcPr>
            <w:tcW w:w="850" w:type="dxa"/>
            <w:noWrap/>
          </w:tcPr>
          <w:p w14:paraId="0D3962BF" w14:textId="77777777" w:rsidR="0041430F" w:rsidRPr="00A80EC2" w:rsidRDefault="0041430F" w:rsidP="005C5BC9">
            <w:pPr>
              <w:rPr>
                <w:color w:val="000000"/>
                <w:sz w:val="22"/>
                <w:szCs w:val="22"/>
              </w:rPr>
            </w:pPr>
            <w:r w:rsidRPr="00A80EC2">
              <w:rPr>
                <w:color w:val="000000"/>
                <w:sz w:val="22"/>
                <w:szCs w:val="22"/>
              </w:rPr>
              <w:t>0.50</w:t>
            </w:r>
          </w:p>
        </w:tc>
        <w:tc>
          <w:tcPr>
            <w:tcW w:w="851" w:type="dxa"/>
            <w:noWrap/>
          </w:tcPr>
          <w:p w14:paraId="6D8DFF71" w14:textId="77777777" w:rsidR="0041430F" w:rsidRPr="00A80EC2" w:rsidRDefault="0041430F" w:rsidP="005C5BC9">
            <w:pPr>
              <w:rPr>
                <w:color w:val="000000"/>
                <w:sz w:val="22"/>
                <w:szCs w:val="22"/>
              </w:rPr>
            </w:pPr>
            <w:r w:rsidRPr="00A80EC2">
              <w:rPr>
                <w:color w:val="000000"/>
                <w:sz w:val="22"/>
                <w:szCs w:val="22"/>
              </w:rPr>
              <w:t>0.00</w:t>
            </w:r>
          </w:p>
        </w:tc>
        <w:tc>
          <w:tcPr>
            <w:tcW w:w="850" w:type="dxa"/>
            <w:noWrap/>
          </w:tcPr>
          <w:p w14:paraId="7B8D8BE2" w14:textId="77777777" w:rsidR="0041430F" w:rsidRPr="00A80EC2" w:rsidRDefault="0041430F" w:rsidP="005C5BC9">
            <w:pPr>
              <w:rPr>
                <w:color w:val="000000"/>
                <w:sz w:val="22"/>
                <w:szCs w:val="22"/>
              </w:rPr>
            </w:pPr>
            <w:r w:rsidRPr="00A80EC2">
              <w:rPr>
                <w:color w:val="000000"/>
                <w:sz w:val="22"/>
                <w:szCs w:val="22"/>
              </w:rPr>
              <w:t>1.00</w:t>
            </w:r>
          </w:p>
        </w:tc>
        <w:tc>
          <w:tcPr>
            <w:tcW w:w="5103" w:type="dxa"/>
          </w:tcPr>
          <w:p w14:paraId="003C446F" w14:textId="77777777" w:rsidR="0041430F" w:rsidRPr="00A80EC2" w:rsidRDefault="0041430F" w:rsidP="005C5BC9">
            <w:pPr>
              <w:spacing w:line="276" w:lineRule="auto"/>
              <w:rPr>
                <w:color w:val="000000"/>
              </w:rPr>
            </w:pPr>
            <w:r w:rsidRPr="00A80EC2">
              <w:rPr>
                <w:color w:val="000000"/>
              </w:rPr>
              <w:t>Equals one if the respondent is the head of the household. Equals zero if the respondent is not the head of the household</w:t>
            </w:r>
          </w:p>
        </w:tc>
        <w:tc>
          <w:tcPr>
            <w:tcW w:w="2410" w:type="dxa"/>
          </w:tcPr>
          <w:p w14:paraId="2319F605" w14:textId="77777777" w:rsidR="0041430F" w:rsidRPr="00A80EC2" w:rsidRDefault="0041430F" w:rsidP="005C5BC9">
            <w:pPr>
              <w:spacing w:line="276" w:lineRule="auto"/>
              <w:rPr>
                <w:color w:val="000000"/>
              </w:rPr>
            </w:pPr>
            <w:proofErr w:type="spellStart"/>
            <w:r w:rsidRPr="00A80EC2">
              <w:rPr>
                <w:color w:val="000000"/>
              </w:rPr>
              <w:t>Afrobarometer</w:t>
            </w:r>
            <w:proofErr w:type="spellEnd"/>
            <w:r w:rsidRPr="00A80EC2">
              <w:rPr>
                <w:color w:val="000000"/>
              </w:rPr>
              <w:t>, Round 3 and 4 (2005, 2008).</w:t>
            </w:r>
          </w:p>
        </w:tc>
      </w:tr>
      <w:tr w:rsidR="0039120C" w:rsidRPr="00A80EC2" w14:paraId="0D57C235" w14:textId="77777777" w:rsidTr="005C5BC9">
        <w:trPr>
          <w:trHeight w:val="315"/>
        </w:trPr>
        <w:tc>
          <w:tcPr>
            <w:tcW w:w="2977" w:type="dxa"/>
            <w:noWrap/>
          </w:tcPr>
          <w:p w14:paraId="36D87315" w14:textId="77777777" w:rsidR="0039120C" w:rsidRPr="00A80EC2" w:rsidRDefault="0039120C" w:rsidP="005C5BC9">
            <w:pPr>
              <w:rPr>
                <w:color w:val="000000"/>
                <w:sz w:val="22"/>
                <w:szCs w:val="22"/>
              </w:rPr>
            </w:pPr>
            <w:r>
              <w:rPr>
                <w:color w:val="000000"/>
                <w:sz w:val="22"/>
                <w:szCs w:val="22"/>
              </w:rPr>
              <w:t>Incumbent Wins</w:t>
            </w:r>
          </w:p>
        </w:tc>
        <w:tc>
          <w:tcPr>
            <w:tcW w:w="851" w:type="dxa"/>
            <w:noWrap/>
          </w:tcPr>
          <w:p w14:paraId="28C3C63F" w14:textId="77777777" w:rsidR="0039120C" w:rsidRPr="00A80EC2" w:rsidRDefault="0039120C" w:rsidP="005C5BC9">
            <w:pPr>
              <w:rPr>
                <w:color w:val="000000"/>
                <w:sz w:val="22"/>
                <w:szCs w:val="22"/>
              </w:rPr>
            </w:pPr>
            <w:r>
              <w:rPr>
                <w:color w:val="000000"/>
                <w:sz w:val="22"/>
                <w:szCs w:val="22"/>
              </w:rPr>
              <w:t>0.49</w:t>
            </w:r>
          </w:p>
        </w:tc>
        <w:tc>
          <w:tcPr>
            <w:tcW w:w="850" w:type="dxa"/>
            <w:noWrap/>
          </w:tcPr>
          <w:p w14:paraId="79991BA6" w14:textId="77777777" w:rsidR="0039120C" w:rsidRPr="00A80EC2" w:rsidRDefault="0039120C" w:rsidP="005C5BC9">
            <w:pPr>
              <w:rPr>
                <w:color w:val="000000"/>
                <w:sz w:val="22"/>
                <w:szCs w:val="22"/>
              </w:rPr>
            </w:pPr>
            <w:r>
              <w:rPr>
                <w:color w:val="000000"/>
                <w:sz w:val="22"/>
                <w:szCs w:val="22"/>
              </w:rPr>
              <w:t>0.50</w:t>
            </w:r>
          </w:p>
        </w:tc>
        <w:tc>
          <w:tcPr>
            <w:tcW w:w="851" w:type="dxa"/>
            <w:noWrap/>
          </w:tcPr>
          <w:p w14:paraId="01C6BB6D" w14:textId="77777777" w:rsidR="0039120C" w:rsidRPr="00A80EC2" w:rsidRDefault="0039120C" w:rsidP="005C5BC9">
            <w:pPr>
              <w:rPr>
                <w:color w:val="000000"/>
                <w:sz w:val="22"/>
                <w:szCs w:val="22"/>
              </w:rPr>
            </w:pPr>
            <w:r>
              <w:rPr>
                <w:color w:val="000000"/>
                <w:sz w:val="22"/>
                <w:szCs w:val="22"/>
              </w:rPr>
              <w:t>0.00</w:t>
            </w:r>
          </w:p>
        </w:tc>
        <w:tc>
          <w:tcPr>
            <w:tcW w:w="850" w:type="dxa"/>
            <w:noWrap/>
          </w:tcPr>
          <w:p w14:paraId="4010EB7C" w14:textId="77777777" w:rsidR="0039120C" w:rsidRPr="00A80EC2" w:rsidRDefault="0039120C" w:rsidP="005C5BC9">
            <w:pPr>
              <w:rPr>
                <w:color w:val="000000"/>
                <w:sz w:val="22"/>
                <w:szCs w:val="22"/>
              </w:rPr>
            </w:pPr>
            <w:r>
              <w:rPr>
                <w:color w:val="000000"/>
                <w:sz w:val="22"/>
                <w:szCs w:val="22"/>
              </w:rPr>
              <w:t>1.00</w:t>
            </w:r>
          </w:p>
        </w:tc>
        <w:tc>
          <w:tcPr>
            <w:tcW w:w="5103" w:type="dxa"/>
          </w:tcPr>
          <w:p w14:paraId="6426D84D" w14:textId="77777777" w:rsidR="0039120C" w:rsidRPr="00A80EC2" w:rsidRDefault="0039120C" w:rsidP="005C5BC9">
            <w:pPr>
              <w:spacing w:line="276" w:lineRule="auto"/>
              <w:rPr>
                <w:color w:val="000000"/>
              </w:rPr>
            </w:pPr>
            <w:r>
              <w:t xml:space="preserve">Coded from Nelda 4: </w:t>
            </w:r>
            <w:r w:rsidRPr="00DD79B5">
              <w:t>“Did the leader step down because the vote count gave victory to some other actor?” It equals one if no and zero otherwise</w:t>
            </w:r>
          </w:p>
        </w:tc>
        <w:tc>
          <w:tcPr>
            <w:tcW w:w="2410" w:type="dxa"/>
          </w:tcPr>
          <w:p w14:paraId="4144F42A" w14:textId="77777777" w:rsidR="0039120C" w:rsidRPr="00A80EC2" w:rsidRDefault="0039120C" w:rsidP="005C5BC9">
            <w:pPr>
              <w:spacing w:line="276" w:lineRule="auto"/>
            </w:pPr>
            <w:r w:rsidRPr="00A80EC2">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r w:rsidR="00C270E0" w:rsidRPr="00A80EC2" w14:paraId="43770393" w14:textId="77777777" w:rsidTr="005C5BC9">
        <w:trPr>
          <w:trHeight w:val="315"/>
        </w:trPr>
        <w:tc>
          <w:tcPr>
            <w:tcW w:w="2977" w:type="dxa"/>
            <w:noWrap/>
          </w:tcPr>
          <w:p w14:paraId="37C6C4AB" w14:textId="47D1038E" w:rsidR="00C270E0" w:rsidRPr="00C270E0" w:rsidRDefault="00C270E0" w:rsidP="005C5BC9">
            <w:pPr>
              <w:rPr>
                <w:color w:val="000000"/>
                <w:sz w:val="22"/>
                <w:szCs w:val="22"/>
              </w:rPr>
            </w:pPr>
            <w:r w:rsidRPr="00C270E0">
              <w:t>Latin America Barometer</w:t>
            </w:r>
          </w:p>
        </w:tc>
        <w:tc>
          <w:tcPr>
            <w:tcW w:w="851" w:type="dxa"/>
            <w:noWrap/>
          </w:tcPr>
          <w:p w14:paraId="5F73A857" w14:textId="2B33FE55" w:rsidR="00C270E0" w:rsidRDefault="00C270E0" w:rsidP="005C5BC9">
            <w:pPr>
              <w:rPr>
                <w:color w:val="000000"/>
                <w:sz w:val="22"/>
                <w:szCs w:val="22"/>
              </w:rPr>
            </w:pPr>
            <w:r>
              <w:rPr>
                <w:color w:val="000000"/>
                <w:sz w:val="22"/>
                <w:szCs w:val="22"/>
              </w:rPr>
              <w:t>0.38</w:t>
            </w:r>
          </w:p>
        </w:tc>
        <w:tc>
          <w:tcPr>
            <w:tcW w:w="850" w:type="dxa"/>
            <w:noWrap/>
          </w:tcPr>
          <w:p w14:paraId="730DF1BC" w14:textId="3FABA5BE" w:rsidR="00C270E0" w:rsidRDefault="00C270E0" w:rsidP="005C5BC9">
            <w:pPr>
              <w:rPr>
                <w:color w:val="000000"/>
                <w:sz w:val="22"/>
                <w:szCs w:val="22"/>
              </w:rPr>
            </w:pPr>
            <w:r>
              <w:rPr>
                <w:color w:val="000000"/>
                <w:sz w:val="22"/>
                <w:szCs w:val="22"/>
              </w:rPr>
              <w:t>0.49</w:t>
            </w:r>
          </w:p>
        </w:tc>
        <w:tc>
          <w:tcPr>
            <w:tcW w:w="851" w:type="dxa"/>
            <w:noWrap/>
          </w:tcPr>
          <w:p w14:paraId="78FFBB38" w14:textId="0773EA6A" w:rsidR="00C270E0" w:rsidRDefault="00C270E0" w:rsidP="005C5BC9">
            <w:pPr>
              <w:rPr>
                <w:color w:val="000000"/>
                <w:sz w:val="22"/>
                <w:szCs w:val="22"/>
              </w:rPr>
            </w:pPr>
            <w:r>
              <w:rPr>
                <w:color w:val="000000"/>
                <w:sz w:val="22"/>
                <w:szCs w:val="22"/>
              </w:rPr>
              <w:t>0.00</w:t>
            </w:r>
          </w:p>
        </w:tc>
        <w:tc>
          <w:tcPr>
            <w:tcW w:w="850" w:type="dxa"/>
            <w:noWrap/>
          </w:tcPr>
          <w:p w14:paraId="05BE5234" w14:textId="04F48D7F" w:rsidR="00C270E0" w:rsidRDefault="00C270E0" w:rsidP="005C5BC9">
            <w:pPr>
              <w:rPr>
                <w:color w:val="000000"/>
                <w:sz w:val="22"/>
                <w:szCs w:val="22"/>
              </w:rPr>
            </w:pPr>
            <w:r>
              <w:rPr>
                <w:color w:val="000000"/>
                <w:sz w:val="22"/>
                <w:szCs w:val="22"/>
              </w:rPr>
              <w:t>1.00</w:t>
            </w:r>
          </w:p>
        </w:tc>
        <w:tc>
          <w:tcPr>
            <w:tcW w:w="5103" w:type="dxa"/>
          </w:tcPr>
          <w:p w14:paraId="716435EE" w14:textId="1A54FD5B" w:rsidR="00C270E0" w:rsidRDefault="00C270E0" w:rsidP="00C270E0">
            <w:pPr>
              <w:spacing w:line="276" w:lineRule="auto"/>
            </w:pPr>
            <w:r>
              <w:t xml:space="preserve">Equals one if the respondent is coded from the </w:t>
            </w:r>
            <w:proofErr w:type="spellStart"/>
            <w:r>
              <w:t>AmericasBarometer</w:t>
            </w:r>
            <w:proofErr w:type="spellEnd"/>
            <w:r>
              <w:t xml:space="preserve"> it equals zero if the respondent is coded from the </w:t>
            </w:r>
            <w:proofErr w:type="spellStart"/>
            <w:r>
              <w:t>Afrobarometer</w:t>
            </w:r>
            <w:proofErr w:type="spellEnd"/>
            <w:r>
              <w:t xml:space="preserve">. </w:t>
            </w:r>
          </w:p>
        </w:tc>
        <w:tc>
          <w:tcPr>
            <w:tcW w:w="2410" w:type="dxa"/>
          </w:tcPr>
          <w:p w14:paraId="62D22FE2" w14:textId="77777777" w:rsidR="00C270E0" w:rsidRDefault="00C270E0" w:rsidP="00C270E0">
            <w:pPr>
              <w:spacing w:line="276" w:lineRule="auto"/>
              <w:rPr>
                <w:color w:val="000000"/>
              </w:rPr>
            </w:pPr>
            <w:proofErr w:type="spellStart"/>
            <w:r w:rsidRPr="00A80EC2">
              <w:rPr>
                <w:color w:val="000000"/>
              </w:rPr>
              <w:t>Afrobarometer</w:t>
            </w:r>
            <w:proofErr w:type="spellEnd"/>
            <w:r w:rsidRPr="00A80EC2">
              <w:rPr>
                <w:color w:val="000000"/>
              </w:rPr>
              <w:t>, Round 3 and 4 (2005, 2008).</w:t>
            </w:r>
          </w:p>
          <w:p w14:paraId="2C75EFA3" w14:textId="3483E59E" w:rsidR="00C270E0" w:rsidRPr="00A80EC2" w:rsidRDefault="00C270E0" w:rsidP="00C270E0">
            <w:pPr>
              <w:spacing w:line="276" w:lineRule="auto"/>
            </w:pPr>
            <w:proofErr w:type="spellStart"/>
            <w:r>
              <w:rPr>
                <w:color w:val="000000"/>
              </w:rPr>
              <w:t>AmericasBarometer</w:t>
            </w:r>
            <w:proofErr w:type="spellEnd"/>
            <w:r>
              <w:rPr>
                <w:color w:val="000000"/>
              </w:rPr>
              <w:t>, 2004-2012.</w:t>
            </w:r>
          </w:p>
        </w:tc>
      </w:tr>
      <w:tr w:rsidR="00C270E0" w:rsidRPr="00A80EC2" w14:paraId="49E86CB2" w14:textId="77777777" w:rsidTr="005C5BC9">
        <w:trPr>
          <w:trHeight w:val="315"/>
        </w:trPr>
        <w:tc>
          <w:tcPr>
            <w:tcW w:w="2977" w:type="dxa"/>
            <w:noWrap/>
          </w:tcPr>
          <w:p w14:paraId="7AC221A6" w14:textId="77777777" w:rsidR="00C270E0" w:rsidRPr="00A80EC2" w:rsidRDefault="00C270E0" w:rsidP="005C5BC9">
            <w:pPr>
              <w:rPr>
                <w:color w:val="000000"/>
                <w:sz w:val="22"/>
                <w:szCs w:val="22"/>
              </w:rPr>
            </w:pPr>
            <w:r w:rsidRPr="00A80EC2">
              <w:rPr>
                <w:color w:val="000000"/>
                <w:sz w:val="22"/>
                <w:szCs w:val="22"/>
              </w:rPr>
              <w:t>Leader Age</w:t>
            </w:r>
          </w:p>
        </w:tc>
        <w:tc>
          <w:tcPr>
            <w:tcW w:w="851" w:type="dxa"/>
            <w:noWrap/>
          </w:tcPr>
          <w:p w14:paraId="0491D891" w14:textId="77777777" w:rsidR="00C270E0" w:rsidRPr="00A80EC2" w:rsidRDefault="00C270E0" w:rsidP="005C5BC9">
            <w:pPr>
              <w:rPr>
                <w:color w:val="000000"/>
                <w:sz w:val="22"/>
                <w:szCs w:val="22"/>
              </w:rPr>
            </w:pPr>
            <w:r w:rsidRPr="00A80EC2">
              <w:rPr>
                <w:color w:val="000000"/>
                <w:sz w:val="22"/>
                <w:szCs w:val="22"/>
              </w:rPr>
              <w:t>5.77</w:t>
            </w:r>
          </w:p>
        </w:tc>
        <w:tc>
          <w:tcPr>
            <w:tcW w:w="850" w:type="dxa"/>
            <w:noWrap/>
          </w:tcPr>
          <w:p w14:paraId="6A2DDE82" w14:textId="77777777" w:rsidR="00C270E0" w:rsidRPr="00A80EC2" w:rsidRDefault="00C270E0" w:rsidP="005C5BC9">
            <w:pPr>
              <w:rPr>
                <w:color w:val="000000"/>
                <w:sz w:val="22"/>
                <w:szCs w:val="22"/>
              </w:rPr>
            </w:pPr>
            <w:r w:rsidRPr="00A80EC2">
              <w:rPr>
                <w:color w:val="000000"/>
                <w:sz w:val="22"/>
                <w:szCs w:val="22"/>
              </w:rPr>
              <w:t>1.11</w:t>
            </w:r>
          </w:p>
        </w:tc>
        <w:tc>
          <w:tcPr>
            <w:tcW w:w="851" w:type="dxa"/>
            <w:noWrap/>
          </w:tcPr>
          <w:p w14:paraId="7CBE0507" w14:textId="77777777" w:rsidR="00C270E0" w:rsidRPr="00A80EC2" w:rsidRDefault="00C270E0" w:rsidP="005C5BC9">
            <w:pPr>
              <w:rPr>
                <w:color w:val="000000"/>
                <w:sz w:val="22"/>
                <w:szCs w:val="22"/>
              </w:rPr>
            </w:pPr>
            <w:r w:rsidRPr="00A80EC2">
              <w:rPr>
                <w:color w:val="000000"/>
                <w:sz w:val="22"/>
                <w:szCs w:val="22"/>
              </w:rPr>
              <w:t>3.1</w:t>
            </w:r>
          </w:p>
        </w:tc>
        <w:tc>
          <w:tcPr>
            <w:tcW w:w="850" w:type="dxa"/>
            <w:noWrap/>
          </w:tcPr>
          <w:p w14:paraId="20D3DBA6" w14:textId="77777777" w:rsidR="00C270E0" w:rsidRPr="00A80EC2" w:rsidRDefault="00C270E0" w:rsidP="005C5BC9">
            <w:pPr>
              <w:rPr>
                <w:color w:val="000000"/>
                <w:sz w:val="22"/>
                <w:szCs w:val="22"/>
              </w:rPr>
            </w:pPr>
            <w:r w:rsidRPr="00A80EC2">
              <w:rPr>
                <w:color w:val="000000"/>
                <w:sz w:val="22"/>
                <w:szCs w:val="22"/>
              </w:rPr>
              <w:t>8.9</w:t>
            </w:r>
          </w:p>
        </w:tc>
        <w:tc>
          <w:tcPr>
            <w:tcW w:w="5103" w:type="dxa"/>
          </w:tcPr>
          <w:p w14:paraId="7A9E3DC0" w14:textId="77777777" w:rsidR="00C270E0" w:rsidRPr="00A80EC2" w:rsidRDefault="00C270E0" w:rsidP="005C5BC9">
            <w:pPr>
              <w:spacing w:line="276" w:lineRule="auto"/>
              <w:rPr>
                <w:color w:val="000000"/>
              </w:rPr>
            </w:pPr>
            <w:r w:rsidRPr="00A80EC2">
              <w:rPr>
                <w:color w:val="000000"/>
              </w:rPr>
              <w:t>Equals the age of the leader in power (x 0.1)</w:t>
            </w:r>
          </w:p>
        </w:tc>
        <w:tc>
          <w:tcPr>
            <w:tcW w:w="2410" w:type="dxa"/>
          </w:tcPr>
          <w:p w14:paraId="23B3F5C6" w14:textId="77777777" w:rsidR="00C270E0" w:rsidRPr="00A80EC2" w:rsidRDefault="00C270E0" w:rsidP="005C5BC9">
            <w:pPr>
              <w:spacing w:line="276" w:lineRule="auto"/>
              <w:rPr>
                <w:color w:val="000000"/>
              </w:rPr>
            </w:pPr>
            <w:r w:rsidRPr="00A80EC2">
              <w:fldChar w:fldCharType="begin"/>
            </w:r>
            <w:r w:rsidRPr="00A80EC2">
              <w:instrText xml:space="preserve"> ADDIN ZOTERO_ITEM CSL_CITATION {"citationID":"29ZeiLN4","properties":{"formattedCitation":"Goemans, Gleditsch, and Chiozza 2009.","plainCitation":"Goemans, Gleditsch, and Chiozza 2009."},"citationItems":[{"id":50,"uris":["http://zotero.org/groups/10343/items/8TB5MQSJ"],"uri":["http://zotero.org/groups/10343/items/8TB5MQSJ"],"itemData":{"id":50,"type":"article-journal","title":"Introducing Archigos: A Dataset of Political Leaders","container-title":"Journal of Peace research","page":"269","volume":"46","issue":"2","source":"Google Scholar","shortTitle":"Introducing Archigos","author":[{"family":"Goemans","given":"Hein E."},{"family":"Gleditsch","given":"Kristian S."},{"family":"Chiozza","given":"Giacomo"}],"issued":{"date-parts":[["2009"]]}}}],"schema":"https://github.com/citation-style-language/schema/raw/master/csl-citation.json"} </w:instrText>
            </w:r>
            <w:r w:rsidRPr="00A80EC2">
              <w:fldChar w:fldCharType="separate"/>
            </w:r>
            <w:r w:rsidRPr="00A80EC2">
              <w:t>Goemans, Gleditsch, and Chiozza 2009</w:t>
            </w:r>
            <w:r w:rsidRPr="00A80EC2">
              <w:fldChar w:fldCharType="end"/>
            </w:r>
          </w:p>
        </w:tc>
      </w:tr>
      <w:tr w:rsidR="00C270E0" w:rsidRPr="00A80EC2" w14:paraId="7A989F94" w14:textId="77777777" w:rsidTr="005C5BC9">
        <w:trPr>
          <w:trHeight w:val="315"/>
        </w:trPr>
        <w:tc>
          <w:tcPr>
            <w:tcW w:w="2977" w:type="dxa"/>
            <w:noWrap/>
          </w:tcPr>
          <w:p w14:paraId="749EB23E" w14:textId="77777777" w:rsidR="00C270E0" w:rsidRPr="00A80EC2" w:rsidRDefault="00C270E0" w:rsidP="005C5BC9">
            <w:pPr>
              <w:rPr>
                <w:color w:val="000000"/>
                <w:sz w:val="22"/>
                <w:szCs w:val="22"/>
              </w:rPr>
            </w:pPr>
            <w:r w:rsidRPr="00A80EC2">
              <w:rPr>
                <w:color w:val="000000"/>
                <w:sz w:val="22"/>
                <w:szCs w:val="22"/>
              </w:rPr>
              <w:t>Leader Tenure</w:t>
            </w:r>
          </w:p>
        </w:tc>
        <w:tc>
          <w:tcPr>
            <w:tcW w:w="851" w:type="dxa"/>
            <w:noWrap/>
          </w:tcPr>
          <w:p w14:paraId="0728DC9A" w14:textId="77777777" w:rsidR="00C270E0" w:rsidRPr="00A80EC2" w:rsidRDefault="00C270E0" w:rsidP="005C5BC9">
            <w:pPr>
              <w:rPr>
                <w:color w:val="000000"/>
                <w:sz w:val="22"/>
                <w:szCs w:val="22"/>
              </w:rPr>
            </w:pPr>
            <w:r w:rsidRPr="00A80EC2">
              <w:rPr>
                <w:color w:val="000000"/>
                <w:sz w:val="22"/>
                <w:szCs w:val="22"/>
              </w:rPr>
              <w:t>24.18</w:t>
            </w:r>
          </w:p>
        </w:tc>
        <w:tc>
          <w:tcPr>
            <w:tcW w:w="850" w:type="dxa"/>
            <w:noWrap/>
          </w:tcPr>
          <w:p w14:paraId="45A3BEF6" w14:textId="77777777" w:rsidR="00C270E0" w:rsidRPr="00A80EC2" w:rsidRDefault="00C270E0" w:rsidP="005C5BC9">
            <w:pPr>
              <w:rPr>
                <w:color w:val="000000"/>
                <w:sz w:val="22"/>
                <w:szCs w:val="22"/>
              </w:rPr>
            </w:pPr>
            <w:r w:rsidRPr="00A80EC2">
              <w:rPr>
                <w:color w:val="000000"/>
                <w:sz w:val="22"/>
                <w:szCs w:val="22"/>
              </w:rPr>
              <w:t>23.38</w:t>
            </w:r>
          </w:p>
        </w:tc>
        <w:tc>
          <w:tcPr>
            <w:tcW w:w="851" w:type="dxa"/>
            <w:noWrap/>
          </w:tcPr>
          <w:p w14:paraId="35E1B3FE" w14:textId="77777777" w:rsidR="00C270E0" w:rsidRPr="00A80EC2" w:rsidRDefault="00C270E0" w:rsidP="005C5BC9">
            <w:pPr>
              <w:rPr>
                <w:color w:val="000000"/>
                <w:sz w:val="22"/>
                <w:szCs w:val="22"/>
              </w:rPr>
            </w:pPr>
            <w:r w:rsidRPr="00A80EC2">
              <w:rPr>
                <w:color w:val="000000"/>
                <w:sz w:val="22"/>
                <w:szCs w:val="22"/>
              </w:rPr>
              <w:t>0.24</w:t>
            </w:r>
          </w:p>
        </w:tc>
        <w:tc>
          <w:tcPr>
            <w:tcW w:w="850" w:type="dxa"/>
            <w:noWrap/>
          </w:tcPr>
          <w:p w14:paraId="2EC2DBD6" w14:textId="77777777" w:rsidR="00C270E0" w:rsidRPr="00A80EC2" w:rsidRDefault="00C270E0" w:rsidP="005C5BC9">
            <w:pPr>
              <w:rPr>
                <w:color w:val="000000"/>
                <w:sz w:val="22"/>
                <w:szCs w:val="22"/>
              </w:rPr>
            </w:pPr>
            <w:r w:rsidRPr="00A80EC2">
              <w:rPr>
                <w:color w:val="000000"/>
                <w:sz w:val="22"/>
                <w:szCs w:val="22"/>
              </w:rPr>
              <w:t>134.11</w:t>
            </w:r>
          </w:p>
        </w:tc>
        <w:tc>
          <w:tcPr>
            <w:tcW w:w="5103" w:type="dxa"/>
          </w:tcPr>
          <w:p w14:paraId="04785BF1" w14:textId="77777777" w:rsidR="00C270E0" w:rsidRPr="00A80EC2" w:rsidRDefault="00C270E0" w:rsidP="005C5BC9">
            <w:pPr>
              <w:spacing w:line="276" w:lineRule="auto"/>
              <w:rPr>
                <w:color w:val="000000"/>
              </w:rPr>
            </w:pPr>
            <w:r w:rsidRPr="00A80EC2">
              <w:rPr>
                <w:color w:val="000000"/>
              </w:rPr>
              <w:t>Equals the number of days the incumbent has been in power (x 0.01)</w:t>
            </w:r>
          </w:p>
        </w:tc>
        <w:tc>
          <w:tcPr>
            <w:tcW w:w="2410" w:type="dxa"/>
          </w:tcPr>
          <w:p w14:paraId="186BCCB3" w14:textId="77777777" w:rsidR="00C270E0" w:rsidRPr="00A80EC2" w:rsidRDefault="00C270E0" w:rsidP="005C5BC9">
            <w:pPr>
              <w:spacing w:line="276" w:lineRule="auto"/>
              <w:rPr>
                <w:color w:val="000000"/>
              </w:rPr>
            </w:pPr>
            <w:r w:rsidRPr="00A80EC2">
              <w:fldChar w:fldCharType="begin"/>
            </w:r>
            <w:r w:rsidRPr="00A80EC2">
              <w:instrText xml:space="preserve"> ADDIN ZOTERO_ITEM CSL_CITATION {"citationID":"29ZeiLN4","properties":{"formattedCitation":"Goemans, Gleditsch, and Chiozza 2009.","plainCitation":"Goemans, Gleditsch, and Chiozza 2009."},"citationItems":[{"id":50,"uris":["http://zotero.org/groups/10343/items/8TB5MQSJ"],"uri":["http://zotero.org/groups/10343/items/8TB5MQSJ"],"itemData":{"id":50,"type":"article-journal","title":"Introducing Archigos: A Dataset of Political Leaders","container-title":"Journal of Peace research","page":"269","volume":"46","issue":"2","source":"Google Scholar","shortTitle":"Introducing Archigos","author":[{"family":"Goemans","given":"Hein E."},{"family":"Gleditsch","given":"Kristian S."},{"family":"Chiozza","given":"Giacomo"}],"issued":{"date-parts":[["2009"]]}}}],"schema":"https://github.com/citation-style-language/schema/raw/master/csl-citation.json"} </w:instrText>
            </w:r>
            <w:r w:rsidRPr="00A80EC2">
              <w:fldChar w:fldCharType="separate"/>
            </w:r>
            <w:r w:rsidRPr="00A80EC2">
              <w:t>Goemans, Gleditsch, and Chiozza 2009</w:t>
            </w:r>
            <w:r w:rsidRPr="00A80EC2">
              <w:fldChar w:fldCharType="end"/>
            </w:r>
          </w:p>
        </w:tc>
      </w:tr>
      <w:tr w:rsidR="00C270E0" w:rsidRPr="00A80EC2" w14:paraId="3738DDCC" w14:textId="77777777" w:rsidTr="005C5BC9">
        <w:trPr>
          <w:trHeight w:val="315"/>
        </w:trPr>
        <w:tc>
          <w:tcPr>
            <w:tcW w:w="2977" w:type="dxa"/>
            <w:noWrap/>
          </w:tcPr>
          <w:p w14:paraId="4C2EE594" w14:textId="77777777" w:rsidR="00C270E0" w:rsidRPr="00A80EC2" w:rsidRDefault="00C270E0" w:rsidP="005C5BC9">
            <w:pPr>
              <w:rPr>
                <w:color w:val="000000"/>
                <w:sz w:val="22"/>
                <w:szCs w:val="22"/>
              </w:rPr>
            </w:pPr>
            <w:r w:rsidRPr="00A80EC2">
              <w:rPr>
                <w:color w:val="000000"/>
                <w:sz w:val="22"/>
                <w:szCs w:val="22"/>
              </w:rPr>
              <w:lastRenderedPageBreak/>
              <w:t>Opposition</w:t>
            </w:r>
          </w:p>
        </w:tc>
        <w:tc>
          <w:tcPr>
            <w:tcW w:w="851" w:type="dxa"/>
            <w:noWrap/>
          </w:tcPr>
          <w:p w14:paraId="3E2A3F80" w14:textId="77777777" w:rsidR="00C270E0" w:rsidRPr="00A80EC2" w:rsidRDefault="00C270E0" w:rsidP="005C5BC9">
            <w:pPr>
              <w:rPr>
                <w:color w:val="000000"/>
                <w:sz w:val="22"/>
                <w:szCs w:val="22"/>
              </w:rPr>
            </w:pPr>
            <w:r w:rsidRPr="00A80EC2">
              <w:rPr>
                <w:color w:val="000000"/>
                <w:sz w:val="22"/>
                <w:szCs w:val="22"/>
              </w:rPr>
              <w:t>0.39</w:t>
            </w:r>
          </w:p>
        </w:tc>
        <w:tc>
          <w:tcPr>
            <w:tcW w:w="850" w:type="dxa"/>
            <w:noWrap/>
          </w:tcPr>
          <w:p w14:paraId="75D2D814" w14:textId="77777777" w:rsidR="00C270E0" w:rsidRPr="00A80EC2" w:rsidRDefault="00C270E0" w:rsidP="005C5BC9">
            <w:pPr>
              <w:rPr>
                <w:color w:val="000000"/>
                <w:sz w:val="22"/>
                <w:szCs w:val="22"/>
              </w:rPr>
            </w:pPr>
            <w:r w:rsidRPr="00A80EC2">
              <w:rPr>
                <w:color w:val="000000"/>
                <w:sz w:val="22"/>
                <w:szCs w:val="22"/>
              </w:rPr>
              <w:t>0.49</w:t>
            </w:r>
          </w:p>
        </w:tc>
        <w:tc>
          <w:tcPr>
            <w:tcW w:w="851" w:type="dxa"/>
            <w:noWrap/>
          </w:tcPr>
          <w:p w14:paraId="34B87B84" w14:textId="77777777" w:rsidR="00C270E0" w:rsidRPr="00A80EC2" w:rsidRDefault="00C270E0" w:rsidP="005C5BC9">
            <w:pPr>
              <w:rPr>
                <w:color w:val="000000"/>
                <w:sz w:val="22"/>
                <w:szCs w:val="22"/>
              </w:rPr>
            </w:pPr>
            <w:r w:rsidRPr="00A80EC2">
              <w:rPr>
                <w:color w:val="000000"/>
                <w:sz w:val="22"/>
                <w:szCs w:val="22"/>
              </w:rPr>
              <w:t>0.00</w:t>
            </w:r>
          </w:p>
        </w:tc>
        <w:tc>
          <w:tcPr>
            <w:tcW w:w="850" w:type="dxa"/>
            <w:noWrap/>
          </w:tcPr>
          <w:p w14:paraId="2467415C" w14:textId="77777777" w:rsidR="00C270E0" w:rsidRPr="00A80EC2" w:rsidRDefault="00C270E0" w:rsidP="005C5BC9">
            <w:pPr>
              <w:rPr>
                <w:color w:val="000000"/>
                <w:sz w:val="22"/>
                <w:szCs w:val="22"/>
              </w:rPr>
            </w:pPr>
            <w:r w:rsidRPr="00A80EC2">
              <w:rPr>
                <w:color w:val="000000"/>
                <w:sz w:val="22"/>
                <w:szCs w:val="22"/>
              </w:rPr>
              <w:t>1.00</w:t>
            </w:r>
          </w:p>
        </w:tc>
        <w:tc>
          <w:tcPr>
            <w:tcW w:w="5103" w:type="dxa"/>
          </w:tcPr>
          <w:p w14:paraId="28432810" w14:textId="77777777" w:rsidR="00C270E0" w:rsidRPr="00A80EC2" w:rsidRDefault="00C270E0" w:rsidP="005C5BC9">
            <w:pPr>
              <w:spacing w:line="276" w:lineRule="auto"/>
              <w:rPr>
                <w:color w:val="000000"/>
              </w:rPr>
            </w:pPr>
            <w:r w:rsidRPr="00A80EC2">
              <w:rPr>
                <w:color w:val="000000"/>
              </w:rPr>
              <w:t>Equals one if the respondent claims to be close to a party other than that of the incumbent party in the last election. Equals zero if the respondent claims to be close to the incumbent party. Missing if the respondent claims not to be close to any party, or does not state a party preference.</w:t>
            </w:r>
          </w:p>
        </w:tc>
        <w:tc>
          <w:tcPr>
            <w:tcW w:w="2410" w:type="dxa"/>
          </w:tcPr>
          <w:p w14:paraId="3364A5C9" w14:textId="77777777" w:rsidR="00C270E0" w:rsidRPr="00A80EC2" w:rsidRDefault="00C270E0" w:rsidP="005C5BC9">
            <w:pPr>
              <w:spacing w:line="276" w:lineRule="auto"/>
              <w:rPr>
                <w:color w:val="000000"/>
              </w:rPr>
            </w:pPr>
            <w:proofErr w:type="spellStart"/>
            <w:r w:rsidRPr="00A80EC2">
              <w:rPr>
                <w:color w:val="000000"/>
              </w:rPr>
              <w:t>Afrobarometer</w:t>
            </w:r>
            <w:proofErr w:type="spellEnd"/>
            <w:r w:rsidRPr="00A80EC2">
              <w:rPr>
                <w:color w:val="000000"/>
              </w:rPr>
              <w:t>, Round 3 and 4 (2005, 2008).</w:t>
            </w:r>
          </w:p>
        </w:tc>
      </w:tr>
      <w:tr w:rsidR="00C270E0" w:rsidRPr="00A80EC2" w14:paraId="4D36F255" w14:textId="77777777" w:rsidTr="005C5BC9">
        <w:trPr>
          <w:trHeight w:val="315"/>
        </w:trPr>
        <w:tc>
          <w:tcPr>
            <w:tcW w:w="2977" w:type="dxa"/>
            <w:noWrap/>
          </w:tcPr>
          <w:p w14:paraId="1BA1A36B" w14:textId="77777777" w:rsidR="00C270E0" w:rsidRPr="00A80EC2" w:rsidRDefault="00C270E0" w:rsidP="005C5BC9">
            <w:pPr>
              <w:rPr>
                <w:color w:val="000000"/>
                <w:sz w:val="22"/>
                <w:szCs w:val="22"/>
              </w:rPr>
            </w:pPr>
            <w:r w:rsidRPr="00A80EC2">
              <w:rPr>
                <w:color w:val="000000"/>
                <w:sz w:val="22"/>
                <w:szCs w:val="22"/>
              </w:rPr>
              <w:t>Physical Integrity</w:t>
            </w:r>
          </w:p>
        </w:tc>
        <w:tc>
          <w:tcPr>
            <w:tcW w:w="851" w:type="dxa"/>
            <w:noWrap/>
          </w:tcPr>
          <w:p w14:paraId="2306FE37" w14:textId="77777777" w:rsidR="00C270E0" w:rsidRPr="00A80EC2" w:rsidRDefault="00C270E0" w:rsidP="005C5BC9">
            <w:pPr>
              <w:rPr>
                <w:color w:val="000000"/>
                <w:sz w:val="22"/>
                <w:szCs w:val="22"/>
              </w:rPr>
            </w:pPr>
            <w:r w:rsidRPr="00A80EC2">
              <w:rPr>
                <w:color w:val="000000"/>
                <w:sz w:val="22"/>
                <w:szCs w:val="22"/>
              </w:rPr>
              <w:t>4.59</w:t>
            </w:r>
          </w:p>
        </w:tc>
        <w:tc>
          <w:tcPr>
            <w:tcW w:w="850" w:type="dxa"/>
            <w:noWrap/>
          </w:tcPr>
          <w:p w14:paraId="5E533C40" w14:textId="77777777" w:rsidR="00C270E0" w:rsidRPr="00A80EC2" w:rsidRDefault="00C270E0" w:rsidP="005C5BC9">
            <w:pPr>
              <w:rPr>
                <w:color w:val="000000"/>
                <w:sz w:val="22"/>
                <w:szCs w:val="22"/>
              </w:rPr>
            </w:pPr>
            <w:r w:rsidRPr="00A80EC2">
              <w:rPr>
                <w:color w:val="000000"/>
                <w:sz w:val="22"/>
                <w:szCs w:val="22"/>
              </w:rPr>
              <w:t>2.05</w:t>
            </w:r>
          </w:p>
        </w:tc>
        <w:tc>
          <w:tcPr>
            <w:tcW w:w="851" w:type="dxa"/>
            <w:noWrap/>
          </w:tcPr>
          <w:p w14:paraId="3A3B4CE6" w14:textId="77777777" w:rsidR="00C270E0" w:rsidRPr="00A80EC2" w:rsidRDefault="00C270E0" w:rsidP="005C5BC9">
            <w:pPr>
              <w:rPr>
                <w:color w:val="000000"/>
                <w:sz w:val="22"/>
                <w:szCs w:val="22"/>
              </w:rPr>
            </w:pPr>
            <w:r w:rsidRPr="00A80EC2">
              <w:rPr>
                <w:color w:val="000000"/>
                <w:sz w:val="22"/>
                <w:szCs w:val="22"/>
              </w:rPr>
              <w:t>0.00</w:t>
            </w:r>
          </w:p>
        </w:tc>
        <w:tc>
          <w:tcPr>
            <w:tcW w:w="850" w:type="dxa"/>
            <w:noWrap/>
          </w:tcPr>
          <w:p w14:paraId="1001F1BE" w14:textId="77777777" w:rsidR="00C270E0" w:rsidRPr="00A80EC2" w:rsidRDefault="00C270E0" w:rsidP="005C5BC9">
            <w:pPr>
              <w:rPr>
                <w:color w:val="000000"/>
                <w:sz w:val="22"/>
                <w:szCs w:val="22"/>
              </w:rPr>
            </w:pPr>
            <w:r w:rsidRPr="00A80EC2">
              <w:rPr>
                <w:color w:val="000000"/>
                <w:sz w:val="22"/>
                <w:szCs w:val="22"/>
              </w:rPr>
              <w:t>8.00</w:t>
            </w:r>
          </w:p>
        </w:tc>
        <w:tc>
          <w:tcPr>
            <w:tcW w:w="5103" w:type="dxa"/>
          </w:tcPr>
          <w:p w14:paraId="35A3C5DD" w14:textId="77777777" w:rsidR="00C270E0" w:rsidRPr="00A80EC2" w:rsidRDefault="00C270E0" w:rsidP="005C5BC9">
            <w:pPr>
              <w:spacing w:line="276" w:lineRule="auto"/>
              <w:rPr>
                <w:color w:val="000000"/>
              </w:rPr>
            </w:pPr>
            <w:r w:rsidRPr="00A80EC2">
              <w:rPr>
                <w:rFonts w:eastAsiaTheme="minorHAnsi"/>
              </w:rPr>
              <w:t xml:space="preserve">An additive index </w:t>
            </w:r>
            <w:r w:rsidRPr="00A80EC2">
              <w:rPr>
                <w:kern w:val="1"/>
              </w:rPr>
              <w:t>of government sponsored repressive activity, including murder, torture, political imprisonment and forced disappearance</w:t>
            </w:r>
            <w:r w:rsidRPr="00A80EC2">
              <w:rPr>
                <w:rFonts w:eastAsiaTheme="minorHAnsi"/>
              </w:rPr>
              <w:t>. It ranges from 0 (no government respect for these four rights) to 8 (full government respect for these four rights). W</w:t>
            </w:r>
            <w:r w:rsidRPr="00A80EC2">
              <w:rPr>
                <w:kern w:val="1"/>
              </w:rPr>
              <w:t>e use the average value from the three years prior to the election in order to ensure that this measure is not itself determined by election violence.</w:t>
            </w:r>
          </w:p>
        </w:tc>
        <w:tc>
          <w:tcPr>
            <w:tcW w:w="2410" w:type="dxa"/>
          </w:tcPr>
          <w:p w14:paraId="66EA7FD5" w14:textId="77777777" w:rsidR="00C270E0" w:rsidRPr="00A80EC2" w:rsidRDefault="00C270E0" w:rsidP="005C5BC9">
            <w:pPr>
              <w:pStyle w:val="Bibliography"/>
            </w:pPr>
            <w:r w:rsidRPr="00A80EC2">
              <w:fldChar w:fldCharType="begin"/>
            </w:r>
            <w:r w:rsidRPr="00A80EC2">
              <w:instrText xml:space="preserve"> ADDIN ZOTERO_ITEM CSL_CITATION {"citationID":"FJfAPTXI","properties":{"formattedCitation":"Cingranelli and Richards 2010.","plainCitation":"Cingranelli and Richards 2010."},"citationItems":[{"id":241,"uris":["http://zotero.org/groups/10343/items/ZG23JNSR"],"uri":["http://zotero.org/groups/10343/items/ZG23JNSR"],"itemData":{"id":241,"type":"report","title":"The Cingranelli-Richards (CIRI) Human Rights Dataset","URL":"http://www.humanrightsdata.org","author":[{"family":"Cingranelli","given":"David L."},{"family":"Richards","given":"David L."}],"issued":{"date-parts":[["2010"]]}}}],"schema":"https://github.com/citation-style-language/schema/raw/master/csl-citation.json"} </w:instrText>
            </w:r>
            <w:r w:rsidRPr="00A80EC2">
              <w:fldChar w:fldCharType="separate"/>
            </w:r>
            <w:r w:rsidRPr="00A80EC2">
              <w:t>Cingranelli and Richards 2010</w:t>
            </w:r>
            <w:r w:rsidRPr="00A80EC2">
              <w:fldChar w:fldCharType="end"/>
            </w:r>
          </w:p>
        </w:tc>
      </w:tr>
      <w:tr w:rsidR="00C270E0" w:rsidRPr="00A80EC2" w14:paraId="06E92DD9" w14:textId="77777777" w:rsidTr="005C5BC9">
        <w:trPr>
          <w:trHeight w:val="315"/>
        </w:trPr>
        <w:tc>
          <w:tcPr>
            <w:tcW w:w="2977" w:type="dxa"/>
            <w:noWrap/>
          </w:tcPr>
          <w:p w14:paraId="4FFB8C8E" w14:textId="77777777" w:rsidR="00C270E0" w:rsidRPr="00A80EC2" w:rsidRDefault="00C270E0" w:rsidP="005C5BC9">
            <w:pPr>
              <w:rPr>
                <w:color w:val="000000"/>
                <w:sz w:val="22"/>
                <w:szCs w:val="22"/>
              </w:rPr>
            </w:pPr>
            <w:r w:rsidRPr="00A80EC2">
              <w:rPr>
                <w:color w:val="000000"/>
                <w:sz w:val="22"/>
                <w:szCs w:val="22"/>
              </w:rPr>
              <w:t>Polity2</w:t>
            </w:r>
          </w:p>
        </w:tc>
        <w:tc>
          <w:tcPr>
            <w:tcW w:w="851" w:type="dxa"/>
            <w:noWrap/>
          </w:tcPr>
          <w:p w14:paraId="004C1016" w14:textId="77777777" w:rsidR="00C270E0" w:rsidRPr="00A80EC2" w:rsidRDefault="00C270E0" w:rsidP="005C5BC9">
            <w:pPr>
              <w:rPr>
                <w:color w:val="000000"/>
                <w:sz w:val="22"/>
                <w:szCs w:val="22"/>
              </w:rPr>
            </w:pPr>
            <w:r w:rsidRPr="00A80EC2">
              <w:rPr>
                <w:color w:val="000000"/>
                <w:sz w:val="22"/>
                <w:szCs w:val="22"/>
              </w:rPr>
              <w:t>3.92</w:t>
            </w:r>
          </w:p>
        </w:tc>
        <w:tc>
          <w:tcPr>
            <w:tcW w:w="850" w:type="dxa"/>
            <w:noWrap/>
          </w:tcPr>
          <w:p w14:paraId="0111D012" w14:textId="77777777" w:rsidR="00C270E0" w:rsidRPr="00A80EC2" w:rsidRDefault="00C270E0" w:rsidP="005C5BC9">
            <w:pPr>
              <w:rPr>
                <w:color w:val="000000"/>
                <w:sz w:val="22"/>
                <w:szCs w:val="22"/>
              </w:rPr>
            </w:pPr>
            <w:r w:rsidRPr="00A80EC2">
              <w:rPr>
                <w:color w:val="000000"/>
                <w:sz w:val="22"/>
                <w:szCs w:val="22"/>
              </w:rPr>
              <w:t>4.27</w:t>
            </w:r>
          </w:p>
        </w:tc>
        <w:tc>
          <w:tcPr>
            <w:tcW w:w="851" w:type="dxa"/>
            <w:noWrap/>
          </w:tcPr>
          <w:p w14:paraId="2367FF3C" w14:textId="77777777" w:rsidR="00C270E0" w:rsidRPr="00A80EC2" w:rsidRDefault="00C270E0" w:rsidP="005C5BC9">
            <w:pPr>
              <w:rPr>
                <w:color w:val="000000"/>
                <w:sz w:val="22"/>
                <w:szCs w:val="22"/>
              </w:rPr>
            </w:pPr>
            <w:r w:rsidRPr="00A80EC2">
              <w:rPr>
                <w:color w:val="000000"/>
                <w:sz w:val="22"/>
                <w:szCs w:val="22"/>
              </w:rPr>
              <w:t>-4.00</w:t>
            </w:r>
          </w:p>
        </w:tc>
        <w:tc>
          <w:tcPr>
            <w:tcW w:w="850" w:type="dxa"/>
            <w:noWrap/>
          </w:tcPr>
          <w:p w14:paraId="67B76797" w14:textId="77777777" w:rsidR="00C270E0" w:rsidRPr="00A80EC2" w:rsidRDefault="00C270E0" w:rsidP="005C5BC9">
            <w:pPr>
              <w:rPr>
                <w:color w:val="000000"/>
                <w:sz w:val="22"/>
                <w:szCs w:val="22"/>
              </w:rPr>
            </w:pPr>
            <w:r w:rsidRPr="00A80EC2">
              <w:rPr>
                <w:color w:val="000000"/>
                <w:sz w:val="22"/>
                <w:szCs w:val="22"/>
              </w:rPr>
              <w:t>9.00</w:t>
            </w:r>
          </w:p>
        </w:tc>
        <w:tc>
          <w:tcPr>
            <w:tcW w:w="5103" w:type="dxa"/>
          </w:tcPr>
          <w:p w14:paraId="020DF343" w14:textId="77777777" w:rsidR="00C270E0" w:rsidRPr="00A80EC2" w:rsidRDefault="00C270E0" w:rsidP="005C5BC9">
            <w:pPr>
              <w:spacing w:line="276" w:lineRule="auto"/>
              <w:rPr>
                <w:color w:val="000000"/>
              </w:rPr>
            </w:pPr>
            <w:r w:rsidRPr="00A80EC2">
              <w:rPr>
                <w:color w:val="000000"/>
              </w:rPr>
              <w:t xml:space="preserve">Measure of how autocratic or democratic a country is according to Polity. Negative values indicate more autocratic. Positive values equal more democratic. </w:t>
            </w:r>
            <w:r w:rsidRPr="00A80EC2">
              <w:rPr>
                <w:rFonts w:eastAsiaTheme="minorHAnsi"/>
              </w:rPr>
              <w:t>W</w:t>
            </w:r>
            <w:r w:rsidRPr="00A80EC2">
              <w:rPr>
                <w:kern w:val="1"/>
              </w:rPr>
              <w:t>e use the average value from the three years prior to the election in order to ensure that this measure is not itself determined by election violence.</w:t>
            </w:r>
          </w:p>
        </w:tc>
        <w:tc>
          <w:tcPr>
            <w:tcW w:w="2410" w:type="dxa"/>
          </w:tcPr>
          <w:p w14:paraId="6C39F7ED" w14:textId="77777777" w:rsidR="00C270E0" w:rsidRPr="00A80EC2" w:rsidRDefault="00C270E0" w:rsidP="005C5BC9">
            <w:pPr>
              <w:pStyle w:val="Bibliography"/>
            </w:pPr>
            <w:r w:rsidRPr="00A80EC2">
              <w:t xml:space="preserve">Marshall and </w:t>
            </w:r>
            <w:proofErr w:type="spellStart"/>
            <w:r w:rsidRPr="00A80EC2">
              <w:t>Jaggers</w:t>
            </w:r>
            <w:proofErr w:type="spellEnd"/>
            <w:r w:rsidRPr="00A80EC2">
              <w:t xml:space="preserve"> (2002). </w:t>
            </w:r>
          </w:p>
        </w:tc>
      </w:tr>
      <w:tr w:rsidR="00C270E0" w:rsidRPr="00A80EC2" w14:paraId="0B387146" w14:textId="77777777" w:rsidTr="005C5BC9">
        <w:trPr>
          <w:trHeight w:val="315"/>
        </w:trPr>
        <w:tc>
          <w:tcPr>
            <w:tcW w:w="2977" w:type="dxa"/>
            <w:noWrap/>
          </w:tcPr>
          <w:p w14:paraId="3A9093DB" w14:textId="77777777" w:rsidR="00C270E0" w:rsidRPr="00A80EC2" w:rsidRDefault="00C270E0" w:rsidP="005C5BC9">
            <w:pPr>
              <w:rPr>
                <w:color w:val="000000"/>
                <w:sz w:val="22"/>
                <w:szCs w:val="22"/>
              </w:rPr>
            </w:pPr>
            <w:r w:rsidRPr="00A80EC2">
              <w:rPr>
                <w:color w:val="000000"/>
                <w:sz w:val="22"/>
                <w:szCs w:val="22"/>
              </w:rPr>
              <w:t>Population (log)</w:t>
            </w:r>
          </w:p>
        </w:tc>
        <w:tc>
          <w:tcPr>
            <w:tcW w:w="851" w:type="dxa"/>
            <w:noWrap/>
          </w:tcPr>
          <w:p w14:paraId="578510F9" w14:textId="77777777" w:rsidR="00C270E0" w:rsidRPr="00A80EC2" w:rsidRDefault="00C270E0" w:rsidP="005C5BC9">
            <w:pPr>
              <w:rPr>
                <w:color w:val="000000"/>
                <w:sz w:val="22"/>
                <w:szCs w:val="22"/>
              </w:rPr>
            </w:pPr>
            <w:r w:rsidRPr="00A80EC2">
              <w:rPr>
                <w:color w:val="000000"/>
                <w:sz w:val="22"/>
                <w:szCs w:val="22"/>
              </w:rPr>
              <w:t>15.97</w:t>
            </w:r>
          </w:p>
        </w:tc>
        <w:tc>
          <w:tcPr>
            <w:tcW w:w="850" w:type="dxa"/>
            <w:noWrap/>
          </w:tcPr>
          <w:p w14:paraId="26E90730" w14:textId="77777777" w:rsidR="00C270E0" w:rsidRPr="00A80EC2" w:rsidRDefault="00C270E0" w:rsidP="005C5BC9">
            <w:pPr>
              <w:rPr>
                <w:color w:val="000000"/>
                <w:sz w:val="22"/>
                <w:szCs w:val="22"/>
              </w:rPr>
            </w:pPr>
            <w:r w:rsidRPr="00A80EC2">
              <w:rPr>
                <w:color w:val="000000"/>
                <w:sz w:val="22"/>
                <w:szCs w:val="22"/>
              </w:rPr>
              <w:t>1.45</w:t>
            </w:r>
          </w:p>
        </w:tc>
        <w:tc>
          <w:tcPr>
            <w:tcW w:w="851" w:type="dxa"/>
            <w:noWrap/>
          </w:tcPr>
          <w:p w14:paraId="54C57109" w14:textId="77777777" w:rsidR="00C270E0" w:rsidRPr="00A80EC2" w:rsidRDefault="00C270E0" w:rsidP="005C5BC9">
            <w:pPr>
              <w:rPr>
                <w:color w:val="000000"/>
                <w:sz w:val="22"/>
                <w:szCs w:val="22"/>
              </w:rPr>
            </w:pPr>
            <w:r w:rsidRPr="00A80EC2">
              <w:rPr>
                <w:color w:val="000000"/>
                <w:sz w:val="22"/>
                <w:szCs w:val="22"/>
              </w:rPr>
              <w:t>12.86</w:t>
            </w:r>
          </w:p>
        </w:tc>
        <w:tc>
          <w:tcPr>
            <w:tcW w:w="850" w:type="dxa"/>
            <w:noWrap/>
          </w:tcPr>
          <w:p w14:paraId="358E53BE" w14:textId="77777777" w:rsidR="00C270E0" w:rsidRPr="00A80EC2" w:rsidRDefault="00C270E0" w:rsidP="005C5BC9">
            <w:pPr>
              <w:rPr>
                <w:color w:val="000000"/>
                <w:sz w:val="22"/>
                <w:szCs w:val="22"/>
              </w:rPr>
            </w:pPr>
            <w:r w:rsidRPr="00A80EC2">
              <w:rPr>
                <w:color w:val="000000"/>
                <w:sz w:val="22"/>
                <w:szCs w:val="22"/>
              </w:rPr>
              <w:t>20.80</w:t>
            </w:r>
          </w:p>
        </w:tc>
        <w:tc>
          <w:tcPr>
            <w:tcW w:w="5103" w:type="dxa"/>
          </w:tcPr>
          <w:p w14:paraId="302F61F6" w14:textId="77777777" w:rsidR="00C270E0" w:rsidRPr="00A80EC2" w:rsidRDefault="00C270E0" w:rsidP="005C5BC9">
            <w:pPr>
              <w:spacing w:line="276" w:lineRule="auto"/>
              <w:rPr>
                <w:color w:val="000000"/>
              </w:rPr>
            </w:pPr>
            <w:r w:rsidRPr="00A80EC2">
              <w:rPr>
                <w:color w:val="000000"/>
              </w:rPr>
              <w:t>A country’s population</w:t>
            </w:r>
          </w:p>
        </w:tc>
        <w:tc>
          <w:tcPr>
            <w:tcW w:w="2410" w:type="dxa"/>
          </w:tcPr>
          <w:p w14:paraId="24CDEE37" w14:textId="63E8E15C" w:rsidR="00C270E0" w:rsidRPr="00A80EC2" w:rsidRDefault="00472FAB" w:rsidP="00472FAB">
            <w:pPr>
              <w:pStyle w:val="Bibliography"/>
            </w:pPr>
            <w:r>
              <w:t>World Bank 2013</w:t>
            </w:r>
          </w:p>
        </w:tc>
      </w:tr>
      <w:tr w:rsidR="00C270E0" w:rsidRPr="00A80EC2" w14:paraId="2FBCF0BD" w14:textId="77777777" w:rsidTr="005C5BC9">
        <w:trPr>
          <w:trHeight w:val="315"/>
        </w:trPr>
        <w:tc>
          <w:tcPr>
            <w:tcW w:w="2977" w:type="dxa"/>
            <w:noWrap/>
          </w:tcPr>
          <w:p w14:paraId="0F5E543D" w14:textId="77777777" w:rsidR="00C270E0" w:rsidRPr="00A80EC2" w:rsidRDefault="00C270E0" w:rsidP="005C5BC9">
            <w:pPr>
              <w:rPr>
                <w:color w:val="000000"/>
                <w:sz w:val="22"/>
                <w:szCs w:val="22"/>
              </w:rPr>
            </w:pPr>
            <w:r>
              <w:rPr>
                <w:color w:val="000000"/>
                <w:sz w:val="22"/>
                <w:szCs w:val="22"/>
              </w:rPr>
              <w:t>Power Concessions</w:t>
            </w:r>
          </w:p>
        </w:tc>
        <w:tc>
          <w:tcPr>
            <w:tcW w:w="851" w:type="dxa"/>
            <w:noWrap/>
          </w:tcPr>
          <w:p w14:paraId="30D2586A" w14:textId="77777777" w:rsidR="00C270E0" w:rsidRPr="00A80EC2" w:rsidRDefault="00C270E0" w:rsidP="005C5BC9">
            <w:pPr>
              <w:rPr>
                <w:color w:val="000000"/>
                <w:sz w:val="22"/>
                <w:szCs w:val="22"/>
              </w:rPr>
            </w:pPr>
            <w:r>
              <w:rPr>
                <w:color w:val="000000"/>
                <w:sz w:val="22"/>
                <w:szCs w:val="22"/>
              </w:rPr>
              <w:t>0.04</w:t>
            </w:r>
          </w:p>
        </w:tc>
        <w:tc>
          <w:tcPr>
            <w:tcW w:w="850" w:type="dxa"/>
            <w:noWrap/>
          </w:tcPr>
          <w:p w14:paraId="1096B373" w14:textId="77777777" w:rsidR="00C270E0" w:rsidRPr="00A80EC2" w:rsidRDefault="00C270E0" w:rsidP="005C5BC9">
            <w:pPr>
              <w:rPr>
                <w:color w:val="000000"/>
                <w:sz w:val="22"/>
                <w:szCs w:val="22"/>
              </w:rPr>
            </w:pPr>
            <w:r>
              <w:rPr>
                <w:color w:val="000000"/>
                <w:sz w:val="22"/>
                <w:szCs w:val="22"/>
              </w:rPr>
              <w:t>0.20</w:t>
            </w:r>
          </w:p>
        </w:tc>
        <w:tc>
          <w:tcPr>
            <w:tcW w:w="851" w:type="dxa"/>
            <w:noWrap/>
          </w:tcPr>
          <w:p w14:paraId="006F0D8F" w14:textId="77777777" w:rsidR="00C270E0" w:rsidRPr="00A80EC2" w:rsidRDefault="00C270E0" w:rsidP="005C5BC9">
            <w:pPr>
              <w:rPr>
                <w:color w:val="000000"/>
                <w:sz w:val="22"/>
                <w:szCs w:val="22"/>
              </w:rPr>
            </w:pPr>
            <w:r>
              <w:rPr>
                <w:color w:val="000000"/>
                <w:sz w:val="22"/>
                <w:szCs w:val="22"/>
              </w:rPr>
              <w:t>0.00</w:t>
            </w:r>
          </w:p>
        </w:tc>
        <w:tc>
          <w:tcPr>
            <w:tcW w:w="850" w:type="dxa"/>
            <w:noWrap/>
          </w:tcPr>
          <w:p w14:paraId="3F67E511" w14:textId="77777777" w:rsidR="00C270E0" w:rsidRPr="00A80EC2" w:rsidRDefault="00C270E0" w:rsidP="005C5BC9">
            <w:pPr>
              <w:rPr>
                <w:color w:val="000000"/>
                <w:sz w:val="22"/>
                <w:szCs w:val="22"/>
              </w:rPr>
            </w:pPr>
            <w:r>
              <w:rPr>
                <w:color w:val="000000"/>
                <w:sz w:val="22"/>
                <w:szCs w:val="22"/>
              </w:rPr>
              <w:t>1.00</w:t>
            </w:r>
          </w:p>
        </w:tc>
        <w:tc>
          <w:tcPr>
            <w:tcW w:w="5103" w:type="dxa"/>
          </w:tcPr>
          <w:p w14:paraId="0FCB86E9" w14:textId="77777777" w:rsidR="00C270E0" w:rsidRPr="00A80EC2" w:rsidRDefault="00C270E0" w:rsidP="0039120C">
            <w:pPr>
              <w:spacing w:line="276" w:lineRule="auto"/>
              <w:rPr>
                <w:color w:val="000000"/>
              </w:rPr>
            </w:pPr>
            <w:r>
              <w:t>E</w:t>
            </w:r>
            <w:r w:rsidRPr="00DD79B5">
              <w:t>quals one if the incumbent is removed from power by means other than the loss of the election—including through resignation, coup, or other non-electoral means—or the initial election results were annulled and new elections followed</w:t>
            </w:r>
            <w:r>
              <w:t xml:space="preserve">. </w:t>
            </w:r>
            <w:r w:rsidRPr="00DD79B5">
              <w:lastRenderedPageBreak/>
              <w:t xml:space="preserve">This variable </w:t>
            </w:r>
            <w:r w:rsidRPr="0039120C">
              <w:t xml:space="preserve">was coded from Nelda34: </w:t>
            </w:r>
            <w:r>
              <w:t>“</w:t>
            </w:r>
            <w:r w:rsidRPr="0039120C">
              <w:t>Were results that were favorable to the incumbent canceled?</w:t>
            </w:r>
            <w:proofErr w:type="gramStart"/>
            <w:r>
              <w:t>”</w:t>
            </w:r>
            <w:r w:rsidRPr="0039120C">
              <w:t>,</w:t>
            </w:r>
            <w:proofErr w:type="gramEnd"/>
            <w:r w:rsidRPr="0039120C">
              <w:t xml:space="preserve"> Nelda 39: </w:t>
            </w:r>
            <w:r>
              <w:t>“</w:t>
            </w:r>
            <w:r w:rsidRPr="0039120C">
              <w:t>Was the incumbent replaced?</w:t>
            </w:r>
            <w:r>
              <w:t>”</w:t>
            </w:r>
            <w:r w:rsidRPr="0039120C">
              <w:t xml:space="preserve">, and Nelda 40: </w:t>
            </w:r>
            <w:r>
              <w:t>“</w:t>
            </w:r>
            <w:r w:rsidRPr="0039120C">
              <w:t>If yes(Nelda39), did the leader step down because the vote count gave victory to some other political actor?</w:t>
            </w:r>
            <w:r>
              <w:t>”</w:t>
            </w:r>
            <w:r w:rsidRPr="0039120C">
              <w:t xml:space="preserve"> Power Concessions equals one if Nelda34 = “yes” </w:t>
            </w:r>
            <w:r>
              <w:t>or</w:t>
            </w:r>
            <w:r w:rsidRPr="0039120C">
              <w:t xml:space="preserve"> Nelda39 = “yes”. Cases in which Nelda40 = “</w:t>
            </w:r>
            <w:proofErr w:type="spellStart"/>
            <w:r w:rsidRPr="0039120C">
              <w:t>ýes</w:t>
            </w:r>
            <w:proofErr w:type="spellEnd"/>
            <w:r w:rsidRPr="0039120C">
              <w:t>” are coded as zero to exclude cases in which the incumbent lost the election and stepped down.</w:t>
            </w:r>
            <w:r w:rsidRPr="00DD79B5">
              <w:t xml:space="preserve"> </w:t>
            </w:r>
            <w:r w:rsidRPr="00DD79B5">
              <w:rPr>
                <w:i/>
              </w:rPr>
              <w:t xml:space="preserve"> </w:t>
            </w:r>
          </w:p>
        </w:tc>
        <w:tc>
          <w:tcPr>
            <w:tcW w:w="2410" w:type="dxa"/>
          </w:tcPr>
          <w:p w14:paraId="0E034D66" w14:textId="77777777" w:rsidR="00C270E0" w:rsidRPr="00A80EC2" w:rsidRDefault="00C270E0" w:rsidP="00681126">
            <w:pPr>
              <w:pStyle w:val="Bibliography"/>
            </w:pPr>
            <w:r w:rsidRPr="00A80EC2">
              <w:lastRenderedPageBreak/>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r w:rsidR="00C270E0" w:rsidRPr="00A80EC2" w14:paraId="6880BECC" w14:textId="77777777" w:rsidTr="005C5BC9">
        <w:trPr>
          <w:trHeight w:val="315"/>
        </w:trPr>
        <w:tc>
          <w:tcPr>
            <w:tcW w:w="2977" w:type="dxa"/>
            <w:noWrap/>
          </w:tcPr>
          <w:p w14:paraId="7E6C3C5A" w14:textId="77777777" w:rsidR="00C270E0" w:rsidRPr="00A80EC2" w:rsidRDefault="00C270E0" w:rsidP="005C5BC9">
            <w:pPr>
              <w:rPr>
                <w:color w:val="000000"/>
                <w:sz w:val="22"/>
                <w:szCs w:val="22"/>
              </w:rPr>
            </w:pPr>
            <w:r w:rsidRPr="00A80EC2">
              <w:rPr>
                <w:color w:val="000000"/>
                <w:sz w:val="22"/>
                <w:szCs w:val="22"/>
              </w:rPr>
              <w:lastRenderedPageBreak/>
              <w:t>Pre-Election Violence</w:t>
            </w:r>
          </w:p>
        </w:tc>
        <w:tc>
          <w:tcPr>
            <w:tcW w:w="851" w:type="dxa"/>
            <w:noWrap/>
          </w:tcPr>
          <w:p w14:paraId="195443A8" w14:textId="77777777" w:rsidR="00C270E0" w:rsidRPr="00A80EC2" w:rsidRDefault="00C270E0" w:rsidP="005C5BC9">
            <w:pPr>
              <w:rPr>
                <w:color w:val="000000"/>
                <w:sz w:val="22"/>
                <w:szCs w:val="22"/>
              </w:rPr>
            </w:pPr>
            <w:r w:rsidRPr="00A80EC2">
              <w:rPr>
                <w:color w:val="000000"/>
                <w:sz w:val="22"/>
                <w:szCs w:val="22"/>
              </w:rPr>
              <w:t>0.32</w:t>
            </w:r>
          </w:p>
        </w:tc>
        <w:tc>
          <w:tcPr>
            <w:tcW w:w="850" w:type="dxa"/>
            <w:noWrap/>
          </w:tcPr>
          <w:p w14:paraId="50B43A5B" w14:textId="77777777" w:rsidR="00C270E0" w:rsidRPr="00A80EC2" w:rsidRDefault="00C270E0" w:rsidP="005C5BC9">
            <w:pPr>
              <w:rPr>
                <w:color w:val="000000"/>
                <w:sz w:val="22"/>
                <w:szCs w:val="22"/>
              </w:rPr>
            </w:pPr>
            <w:r w:rsidRPr="00A80EC2">
              <w:rPr>
                <w:color w:val="000000"/>
                <w:sz w:val="22"/>
                <w:szCs w:val="22"/>
              </w:rPr>
              <w:t>0.47</w:t>
            </w:r>
          </w:p>
        </w:tc>
        <w:tc>
          <w:tcPr>
            <w:tcW w:w="851" w:type="dxa"/>
            <w:noWrap/>
          </w:tcPr>
          <w:p w14:paraId="2D2F82FC" w14:textId="77777777" w:rsidR="00C270E0" w:rsidRPr="00A80EC2" w:rsidRDefault="00C270E0" w:rsidP="005C5BC9">
            <w:pPr>
              <w:rPr>
                <w:color w:val="000000"/>
                <w:sz w:val="22"/>
                <w:szCs w:val="22"/>
              </w:rPr>
            </w:pPr>
            <w:r w:rsidRPr="00A80EC2">
              <w:rPr>
                <w:color w:val="000000"/>
                <w:sz w:val="22"/>
                <w:szCs w:val="22"/>
              </w:rPr>
              <w:t>0.00</w:t>
            </w:r>
          </w:p>
        </w:tc>
        <w:tc>
          <w:tcPr>
            <w:tcW w:w="850" w:type="dxa"/>
            <w:noWrap/>
          </w:tcPr>
          <w:p w14:paraId="12C0D3CB" w14:textId="77777777" w:rsidR="00C270E0" w:rsidRPr="00A80EC2" w:rsidRDefault="00C270E0" w:rsidP="005C5BC9">
            <w:pPr>
              <w:rPr>
                <w:color w:val="000000"/>
                <w:sz w:val="22"/>
                <w:szCs w:val="22"/>
              </w:rPr>
            </w:pPr>
            <w:r w:rsidRPr="00A80EC2">
              <w:rPr>
                <w:color w:val="000000"/>
                <w:sz w:val="22"/>
                <w:szCs w:val="22"/>
              </w:rPr>
              <w:t>1.00</w:t>
            </w:r>
          </w:p>
        </w:tc>
        <w:tc>
          <w:tcPr>
            <w:tcW w:w="5103" w:type="dxa"/>
          </w:tcPr>
          <w:p w14:paraId="0A89C8D9" w14:textId="77777777" w:rsidR="00C270E0" w:rsidRPr="00A80EC2" w:rsidRDefault="00C270E0" w:rsidP="005C5BC9">
            <w:pPr>
              <w:spacing w:line="276" w:lineRule="auto"/>
              <w:rPr>
                <w:color w:val="000000"/>
              </w:rPr>
            </w:pPr>
            <w:r w:rsidRPr="00A80EC2">
              <w:rPr>
                <w:color w:val="000000"/>
              </w:rPr>
              <w:t>Equals one if there was civilian violence during the election, or if the government harassed the opposition.</w:t>
            </w:r>
          </w:p>
        </w:tc>
        <w:tc>
          <w:tcPr>
            <w:tcW w:w="2410" w:type="dxa"/>
          </w:tcPr>
          <w:p w14:paraId="62EAE5DA" w14:textId="77777777" w:rsidR="00C270E0" w:rsidRPr="00A80EC2" w:rsidRDefault="00C270E0" w:rsidP="005C5BC9">
            <w:pPr>
              <w:pStyle w:val="Bibliography"/>
            </w:pPr>
            <w:r w:rsidRPr="00A80EC2">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r w:rsidR="00C270E0" w:rsidRPr="00A80EC2" w14:paraId="432ADE81" w14:textId="77777777" w:rsidTr="005C5BC9">
        <w:trPr>
          <w:trHeight w:val="315"/>
        </w:trPr>
        <w:tc>
          <w:tcPr>
            <w:tcW w:w="2977" w:type="dxa"/>
            <w:noWrap/>
          </w:tcPr>
          <w:p w14:paraId="2E2499D0" w14:textId="77777777" w:rsidR="00C270E0" w:rsidRPr="00A80EC2" w:rsidRDefault="00C270E0" w:rsidP="005C5BC9">
            <w:pPr>
              <w:rPr>
                <w:color w:val="000000"/>
                <w:sz w:val="22"/>
                <w:szCs w:val="22"/>
              </w:rPr>
            </w:pPr>
            <w:r w:rsidRPr="00A80EC2">
              <w:rPr>
                <w:color w:val="000000"/>
                <w:sz w:val="22"/>
                <w:szCs w:val="22"/>
              </w:rPr>
              <w:t>Pre-Election Protest</w:t>
            </w:r>
          </w:p>
        </w:tc>
        <w:tc>
          <w:tcPr>
            <w:tcW w:w="851" w:type="dxa"/>
            <w:noWrap/>
          </w:tcPr>
          <w:p w14:paraId="4D2D8426" w14:textId="77777777" w:rsidR="00C270E0" w:rsidRPr="00A80EC2" w:rsidRDefault="00C270E0" w:rsidP="005C5BC9">
            <w:pPr>
              <w:rPr>
                <w:color w:val="000000"/>
                <w:sz w:val="22"/>
                <w:szCs w:val="22"/>
              </w:rPr>
            </w:pPr>
            <w:r w:rsidRPr="00A80EC2">
              <w:rPr>
                <w:color w:val="000000"/>
                <w:sz w:val="22"/>
                <w:szCs w:val="22"/>
              </w:rPr>
              <w:t>0.11</w:t>
            </w:r>
          </w:p>
        </w:tc>
        <w:tc>
          <w:tcPr>
            <w:tcW w:w="850" w:type="dxa"/>
            <w:noWrap/>
          </w:tcPr>
          <w:p w14:paraId="6633797F" w14:textId="77777777" w:rsidR="00C270E0" w:rsidRPr="00A80EC2" w:rsidRDefault="00C270E0" w:rsidP="005C5BC9">
            <w:pPr>
              <w:rPr>
                <w:color w:val="000000"/>
                <w:sz w:val="22"/>
                <w:szCs w:val="22"/>
              </w:rPr>
            </w:pPr>
            <w:r w:rsidRPr="00A80EC2">
              <w:rPr>
                <w:color w:val="000000"/>
                <w:sz w:val="22"/>
                <w:szCs w:val="22"/>
              </w:rPr>
              <w:t>0.31</w:t>
            </w:r>
          </w:p>
        </w:tc>
        <w:tc>
          <w:tcPr>
            <w:tcW w:w="851" w:type="dxa"/>
            <w:noWrap/>
          </w:tcPr>
          <w:p w14:paraId="5FC8F937" w14:textId="77777777" w:rsidR="00C270E0" w:rsidRPr="00A80EC2" w:rsidRDefault="00C270E0" w:rsidP="005C5BC9">
            <w:pPr>
              <w:rPr>
                <w:color w:val="000000"/>
                <w:sz w:val="22"/>
                <w:szCs w:val="22"/>
              </w:rPr>
            </w:pPr>
            <w:r w:rsidRPr="00A80EC2">
              <w:rPr>
                <w:color w:val="000000"/>
                <w:sz w:val="22"/>
                <w:szCs w:val="22"/>
              </w:rPr>
              <w:t>0.00</w:t>
            </w:r>
          </w:p>
        </w:tc>
        <w:tc>
          <w:tcPr>
            <w:tcW w:w="850" w:type="dxa"/>
            <w:noWrap/>
          </w:tcPr>
          <w:p w14:paraId="3C0DAB64" w14:textId="77777777" w:rsidR="00C270E0" w:rsidRPr="00A80EC2" w:rsidRDefault="00C270E0" w:rsidP="005C5BC9">
            <w:pPr>
              <w:rPr>
                <w:color w:val="000000"/>
                <w:sz w:val="22"/>
                <w:szCs w:val="22"/>
              </w:rPr>
            </w:pPr>
            <w:r w:rsidRPr="00A80EC2">
              <w:rPr>
                <w:color w:val="000000"/>
                <w:sz w:val="22"/>
                <w:szCs w:val="22"/>
              </w:rPr>
              <w:t>1.00</w:t>
            </w:r>
          </w:p>
        </w:tc>
        <w:tc>
          <w:tcPr>
            <w:tcW w:w="5103" w:type="dxa"/>
          </w:tcPr>
          <w:p w14:paraId="7374F131" w14:textId="77777777" w:rsidR="00C270E0" w:rsidRPr="00A80EC2" w:rsidRDefault="00C270E0" w:rsidP="005C5BC9">
            <w:pPr>
              <w:spacing w:line="276" w:lineRule="auto"/>
              <w:rPr>
                <w:color w:val="000000"/>
              </w:rPr>
            </w:pPr>
            <w:r w:rsidRPr="00A80EC2">
              <w:t xml:space="preserve">Equals one if there were any election-related anti-government protests in the period before an election took place and zero otherwise. </w:t>
            </w:r>
          </w:p>
        </w:tc>
        <w:tc>
          <w:tcPr>
            <w:tcW w:w="2410" w:type="dxa"/>
          </w:tcPr>
          <w:p w14:paraId="6855EB25" w14:textId="77777777" w:rsidR="00C270E0" w:rsidRPr="00A80EC2" w:rsidRDefault="00C270E0" w:rsidP="005C5BC9">
            <w:pPr>
              <w:pStyle w:val="Bibliography"/>
            </w:pPr>
            <w:r w:rsidRPr="00A80EC2">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r w:rsidR="00C270E0" w:rsidRPr="00A80EC2" w14:paraId="059722F3" w14:textId="77777777" w:rsidTr="005C5BC9">
        <w:trPr>
          <w:trHeight w:val="315"/>
        </w:trPr>
        <w:tc>
          <w:tcPr>
            <w:tcW w:w="2977" w:type="dxa"/>
            <w:noWrap/>
          </w:tcPr>
          <w:p w14:paraId="5EA6E290" w14:textId="77777777" w:rsidR="00C270E0" w:rsidRPr="00A80EC2" w:rsidRDefault="00C270E0" w:rsidP="005C5BC9">
            <w:pPr>
              <w:rPr>
                <w:color w:val="000000"/>
                <w:sz w:val="22"/>
                <w:szCs w:val="22"/>
              </w:rPr>
            </w:pPr>
            <w:r w:rsidRPr="00A80EC2">
              <w:rPr>
                <w:color w:val="000000"/>
                <w:sz w:val="22"/>
                <w:szCs w:val="22"/>
              </w:rPr>
              <w:t>Victory Uncertain</w:t>
            </w:r>
          </w:p>
        </w:tc>
        <w:tc>
          <w:tcPr>
            <w:tcW w:w="851" w:type="dxa"/>
            <w:noWrap/>
          </w:tcPr>
          <w:p w14:paraId="434E9723" w14:textId="77777777" w:rsidR="00C270E0" w:rsidRPr="00A80EC2" w:rsidRDefault="00C270E0" w:rsidP="005C5BC9">
            <w:pPr>
              <w:rPr>
                <w:color w:val="000000"/>
                <w:sz w:val="22"/>
                <w:szCs w:val="22"/>
              </w:rPr>
            </w:pPr>
            <w:r w:rsidRPr="00A80EC2">
              <w:rPr>
                <w:color w:val="000000"/>
                <w:sz w:val="22"/>
                <w:szCs w:val="22"/>
              </w:rPr>
              <w:t>0.44</w:t>
            </w:r>
          </w:p>
        </w:tc>
        <w:tc>
          <w:tcPr>
            <w:tcW w:w="850" w:type="dxa"/>
            <w:noWrap/>
          </w:tcPr>
          <w:p w14:paraId="3908F7FA" w14:textId="77777777" w:rsidR="00C270E0" w:rsidRPr="00A80EC2" w:rsidRDefault="00C270E0" w:rsidP="005C5BC9">
            <w:pPr>
              <w:rPr>
                <w:color w:val="000000"/>
                <w:sz w:val="22"/>
                <w:szCs w:val="22"/>
              </w:rPr>
            </w:pPr>
            <w:r w:rsidRPr="00A80EC2">
              <w:rPr>
                <w:color w:val="000000"/>
                <w:sz w:val="22"/>
                <w:szCs w:val="22"/>
              </w:rPr>
              <w:t>0.50</w:t>
            </w:r>
          </w:p>
        </w:tc>
        <w:tc>
          <w:tcPr>
            <w:tcW w:w="851" w:type="dxa"/>
            <w:noWrap/>
          </w:tcPr>
          <w:p w14:paraId="281DF8A1" w14:textId="77777777" w:rsidR="00C270E0" w:rsidRPr="00A80EC2" w:rsidRDefault="00C270E0" w:rsidP="005C5BC9">
            <w:pPr>
              <w:rPr>
                <w:color w:val="000000"/>
                <w:sz w:val="22"/>
                <w:szCs w:val="22"/>
              </w:rPr>
            </w:pPr>
            <w:r w:rsidRPr="00A80EC2">
              <w:rPr>
                <w:color w:val="000000"/>
                <w:sz w:val="22"/>
                <w:szCs w:val="22"/>
              </w:rPr>
              <w:t>0.00</w:t>
            </w:r>
          </w:p>
        </w:tc>
        <w:tc>
          <w:tcPr>
            <w:tcW w:w="850" w:type="dxa"/>
            <w:noWrap/>
          </w:tcPr>
          <w:p w14:paraId="20D804EB" w14:textId="77777777" w:rsidR="00C270E0" w:rsidRPr="00A80EC2" w:rsidRDefault="00C270E0" w:rsidP="005C5BC9">
            <w:pPr>
              <w:rPr>
                <w:color w:val="000000"/>
                <w:sz w:val="22"/>
                <w:szCs w:val="22"/>
              </w:rPr>
            </w:pPr>
            <w:r w:rsidRPr="00A80EC2">
              <w:rPr>
                <w:color w:val="000000"/>
                <w:sz w:val="22"/>
                <w:szCs w:val="22"/>
              </w:rPr>
              <w:t>1.00</w:t>
            </w:r>
          </w:p>
        </w:tc>
        <w:tc>
          <w:tcPr>
            <w:tcW w:w="5103" w:type="dxa"/>
          </w:tcPr>
          <w:p w14:paraId="1A416957" w14:textId="77777777" w:rsidR="00C270E0" w:rsidRPr="00A80EC2" w:rsidRDefault="00C270E0" w:rsidP="005C5BC9">
            <w:pPr>
              <w:spacing w:line="276" w:lineRule="auto"/>
              <w:rPr>
                <w:color w:val="000000"/>
              </w:rPr>
            </w:pPr>
            <w:r>
              <w:rPr>
                <w:color w:val="000000"/>
              </w:rPr>
              <w:t>C</w:t>
            </w:r>
            <w:r w:rsidRPr="00CF0E0D">
              <w:rPr>
                <w:color w:val="000000"/>
              </w:rPr>
              <w:t xml:space="preserve">oded from Nelda12 and Nelda26. Nelda 12, which equals “yes” in cases in which the incumbent made “public statements expressing confidence” of victory, the opposition indicated that they were “not likely to win,” or there were cases in which the “incumbent or ruling party has been dominant for a number of years and is </w:t>
            </w:r>
            <w:r w:rsidRPr="00CF0E0D">
              <w:rPr>
                <w:color w:val="000000"/>
              </w:rPr>
              <w:lastRenderedPageBreak/>
              <w:t>projected to win in a landslide.” Nelda26 equals “yes” if there were “reliable polls that indicated popularity of ruling political party or of the candidates before elections” and “they were favorable for the incumbent”. Victory Uncertain equals 1 when Nelda12 either variable equals “no”, 0 when Nelda12 both equals 0, and is coded as missing when Nelda12 is both are “unclear” or “N/A.”</w:t>
            </w:r>
          </w:p>
        </w:tc>
        <w:tc>
          <w:tcPr>
            <w:tcW w:w="2410" w:type="dxa"/>
          </w:tcPr>
          <w:p w14:paraId="5A72EA66" w14:textId="77777777" w:rsidR="00C270E0" w:rsidRPr="00A80EC2" w:rsidRDefault="00C270E0" w:rsidP="005C5BC9">
            <w:pPr>
              <w:pStyle w:val="Bibliography"/>
            </w:pPr>
            <w:r w:rsidRPr="00A80EC2">
              <w:lastRenderedPageBreak/>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r w:rsidR="00C270E0" w:rsidRPr="00A80EC2" w14:paraId="0E67D9B4" w14:textId="77777777" w:rsidTr="005C5BC9">
        <w:trPr>
          <w:trHeight w:val="315"/>
        </w:trPr>
        <w:tc>
          <w:tcPr>
            <w:tcW w:w="2977" w:type="dxa"/>
            <w:noWrap/>
          </w:tcPr>
          <w:p w14:paraId="12247A3B" w14:textId="77777777" w:rsidR="00C270E0" w:rsidRPr="00A80EC2" w:rsidRDefault="00C270E0" w:rsidP="005C5BC9">
            <w:pPr>
              <w:rPr>
                <w:color w:val="000000"/>
                <w:sz w:val="22"/>
                <w:szCs w:val="22"/>
              </w:rPr>
            </w:pPr>
            <w:r>
              <w:rPr>
                <w:color w:val="000000"/>
                <w:sz w:val="22"/>
                <w:szCs w:val="22"/>
              </w:rPr>
              <w:lastRenderedPageBreak/>
              <w:t>Violence Against Protesters</w:t>
            </w:r>
          </w:p>
        </w:tc>
        <w:tc>
          <w:tcPr>
            <w:tcW w:w="851" w:type="dxa"/>
            <w:noWrap/>
          </w:tcPr>
          <w:p w14:paraId="1C71D485" w14:textId="77777777" w:rsidR="00C270E0" w:rsidRPr="00A80EC2" w:rsidRDefault="00C270E0" w:rsidP="005C5BC9">
            <w:pPr>
              <w:rPr>
                <w:color w:val="000000"/>
                <w:sz w:val="22"/>
                <w:szCs w:val="22"/>
              </w:rPr>
            </w:pPr>
            <w:r>
              <w:rPr>
                <w:color w:val="000000"/>
                <w:sz w:val="22"/>
                <w:szCs w:val="22"/>
              </w:rPr>
              <w:t>0.09</w:t>
            </w:r>
          </w:p>
        </w:tc>
        <w:tc>
          <w:tcPr>
            <w:tcW w:w="850" w:type="dxa"/>
            <w:noWrap/>
          </w:tcPr>
          <w:p w14:paraId="55F2B6CD" w14:textId="77777777" w:rsidR="00C270E0" w:rsidRPr="00A80EC2" w:rsidRDefault="00C270E0" w:rsidP="005C5BC9">
            <w:pPr>
              <w:rPr>
                <w:color w:val="000000"/>
                <w:sz w:val="22"/>
                <w:szCs w:val="22"/>
              </w:rPr>
            </w:pPr>
            <w:r>
              <w:rPr>
                <w:color w:val="000000"/>
                <w:sz w:val="22"/>
                <w:szCs w:val="22"/>
              </w:rPr>
              <w:t>0.28</w:t>
            </w:r>
          </w:p>
        </w:tc>
        <w:tc>
          <w:tcPr>
            <w:tcW w:w="851" w:type="dxa"/>
            <w:noWrap/>
          </w:tcPr>
          <w:p w14:paraId="5B5BB10F" w14:textId="77777777" w:rsidR="00C270E0" w:rsidRPr="00A80EC2" w:rsidRDefault="00C270E0" w:rsidP="005C5BC9">
            <w:pPr>
              <w:rPr>
                <w:color w:val="000000"/>
                <w:sz w:val="22"/>
                <w:szCs w:val="22"/>
              </w:rPr>
            </w:pPr>
            <w:r>
              <w:rPr>
                <w:color w:val="000000"/>
                <w:sz w:val="22"/>
                <w:szCs w:val="22"/>
              </w:rPr>
              <w:t>0.00</w:t>
            </w:r>
          </w:p>
        </w:tc>
        <w:tc>
          <w:tcPr>
            <w:tcW w:w="850" w:type="dxa"/>
            <w:noWrap/>
          </w:tcPr>
          <w:p w14:paraId="67A47D70" w14:textId="77777777" w:rsidR="00C270E0" w:rsidRPr="00A80EC2" w:rsidRDefault="00C270E0" w:rsidP="005C5BC9">
            <w:pPr>
              <w:rPr>
                <w:color w:val="000000"/>
                <w:sz w:val="22"/>
                <w:szCs w:val="22"/>
              </w:rPr>
            </w:pPr>
            <w:r>
              <w:rPr>
                <w:color w:val="000000"/>
                <w:sz w:val="22"/>
                <w:szCs w:val="22"/>
              </w:rPr>
              <w:t>1.00</w:t>
            </w:r>
          </w:p>
        </w:tc>
        <w:tc>
          <w:tcPr>
            <w:tcW w:w="5103" w:type="dxa"/>
          </w:tcPr>
          <w:p w14:paraId="2C6D2E98" w14:textId="77777777" w:rsidR="00C270E0" w:rsidRDefault="00C270E0" w:rsidP="005C5BC9">
            <w:pPr>
              <w:spacing w:line="276" w:lineRule="auto"/>
              <w:rPr>
                <w:color w:val="000000"/>
              </w:rPr>
            </w:pPr>
            <w:r>
              <w:t>E</w:t>
            </w:r>
            <w:r w:rsidRPr="00DD79B5">
              <w:t>quals one if an incumbent used violence against demonstrators protesting the election and zero otherwise.</w:t>
            </w:r>
            <w:r>
              <w:t xml:space="preserve"> Coded from Nelda31 “did the government use violence against demonstrators?”</w:t>
            </w:r>
          </w:p>
        </w:tc>
        <w:tc>
          <w:tcPr>
            <w:tcW w:w="2410" w:type="dxa"/>
          </w:tcPr>
          <w:p w14:paraId="73A14F30" w14:textId="77777777" w:rsidR="00C270E0" w:rsidRPr="00A80EC2" w:rsidRDefault="00C270E0" w:rsidP="00681126">
            <w:pPr>
              <w:pStyle w:val="Bibliography"/>
            </w:pPr>
            <w:r w:rsidRPr="00A80EC2">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r w:rsidR="00C270E0" w:rsidRPr="00A80EC2" w14:paraId="6BFD2E69" w14:textId="77777777" w:rsidTr="005C5BC9">
        <w:trPr>
          <w:trHeight w:val="315"/>
        </w:trPr>
        <w:tc>
          <w:tcPr>
            <w:tcW w:w="2977" w:type="dxa"/>
            <w:noWrap/>
          </w:tcPr>
          <w:p w14:paraId="41178C35" w14:textId="77777777" w:rsidR="00C270E0" w:rsidRPr="00A80EC2" w:rsidRDefault="00C270E0" w:rsidP="005C5BC9">
            <w:pPr>
              <w:rPr>
                <w:color w:val="000000"/>
                <w:sz w:val="22"/>
                <w:szCs w:val="22"/>
              </w:rPr>
            </w:pPr>
            <w:r w:rsidRPr="00A80EC2">
              <w:rPr>
                <w:color w:val="000000"/>
                <w:sz w:val="22"/>
                <w:szCs w:val="22"/>
              </w:rPr>
              <w:t>Vote</w:t>
            </w:r>
          </w:p>
        </w:tc>
        <w:tc>
          <w:tcPr>
            <w:tcW w:w="851" w:type="dxa"/>
            <w:noWrap/>
          </w:tcPr>
          <w:p w14:paraId="3F6AA179" w14:textId="77777777" w:rsidR="00C270E0" w:rsidRPr="00A80EC2" w:rsidRDefault="00C270E0" w:rsidP="005C5BC9">
            <w:pPr>
              <w:rPr>
                <w:color w:val="000000"/>
                <w:sz w:val="22"/>
                <w:szCs w:val="22"/>
              </w:rPr>
            </w:pPr>
            <w:r w:rsidRPr="00A80EC2">
              <w:rPr>
                <w:color w:val="000000"/>
                <w:sz w:val="22"/>
                <w:szCs w:val="22"/>
              </w:rPr>
              <w:t>0.79</w:t>
            </w:r>
          </w:p>
        </w:tc>
        <w:tc>
          <w:tcPr>
            <w:tcW w:w="850" w:type="dxa"/>
            <w:noWrap/>
          </w:tcPr>
          <w:p w14:paraId="78C17F16" w14:textId="77777777" w:rsidR="00C270E0" w:rsidRPr="00A80EC2" w:rsidRDefault="00C270E0" w:rsidP="005C5BC9">
            <w:pPr>
              <w:rPr>
                <w:color w:val="000000"/>
                <w:sz w:val="22"/>
                <w:szCs w:val="22"/>
              </w:rPr>
            </w:pPr>
            <w:r w:rsidRPr="00A80EC2">
              <w:rPr>
                <w:color w:val="000000"/>
                <w:sz w:val="22"/>
                <w:szCs w:val="22"/>
              </w:rPr>
              <w:t>0.41</w:t>
            </w:r>
          </w:p>
        </w:tc>
        <w:tc>
          <w:tcPr>
            <w:tcW w:w="851" w:type="dxa"/>
            <w:noWrap/>
          </w:tcPr>
          <w:p w14:paraId="323570EB" w14:textId="77777777" w:rsidR="00C270E0" w:rsidRPr="00A80EC2" w:rsidRDefault="00C270E0" w:rsidP="005C5BC9">
            <w:pPr>
              <w:rPr>
                <w:color w:val="000000"/>
                <w:sz w:val="22"/>
                <w:szCs w:val="22"/>
              </w:rPr>
            </w:pPr>
            <w:r w:rsidRPr="00A80EC2">
              <w:rPr>
                <w:color w:val="000000"/>
                <w:sz w:val="22"/>
                <w:szCs w:val="22"/>
              </w:rPr>
              <w:t>0.00</w:t>
            </w:r>
          </w:p>
        </w:tc>
        <w:tc>
          <w:tcPr>
            <w:tcW w:w="850" w:type="dxa"/>
            <w:noWrap/>
          </w:tcPr>
          <w:p w14:paraId="4739C003" w14:textId="77777777" w:rsidR="00C270E0" w:rsidRPr="00A80EC2" w:rsidRDefault="00C270E0" w:rsidP="005C5BC9">
            <w:pPr>
              <w:rPr>
                <w:color w:val="000000"/>
                <w:sz w:val="22"/>
                <w:szCs w:val="22"/>
              </w:rPr>
            </w:pPr>
            <w:r w:rsidRPr="00A80EC2">
              <w:rPr>
                <w:color w:val="000000"/>
                <w:sz w:val="22"/>
                <w:szCs w:val="22"/>
              </w:rPr>
              <w:t>1.00</w:t>
            </w:r>
          </w:p>
        </w:tc>
        <w:tc>
          <w:tcPr>
            <w:tcW w:w="5103" w:type="dxa"/>
          </w:tcPr>
          <w:p w14:paraId="0D88085D" w14:textId="77777777" w:rsidR="00C270E0" w:rsidRPr="00A80EC2" w:rsidRDefault="00C270E0" w:rsidP="005C5BC9">
            <w:pPr>
              <w:spacing w:line="276" w:lineRule="auto"/>
              <w:rPr>
                <w:color w:val="000000"/>
              </w:rPr>
            </w:pPr>
            <w:r w:rsidRPr="00A80EC2">
              <w:rPr>
                <w:color w:val="000000"/>
              </w:rPr>
              <w:t xml:space="preserve">Equals one if the respondent claims to have voted in the last election. Equals zero if the respondent claims to have not voted. Coded as missing the respondent didn’t know, couldn’t remember or refused to answer. </w:t>
            </w:r>
          </w:p>
        </w:tc>
        <w:tc>
          <w:tcPr>
            <w:tcW w:w="2410" w:type="dxa"/>
          </w:tcPr>
          <w:p w14:paraId="2D2E6D88" w14:textId="77777777" w:rsidR="00C270E0" w:rsidRDefault="00C270E0" w:rsidP="005C5BC9">
            <w:pPr>
              <w:spacing w:line="276" w:lineRule="auto"/>
              <w:rPr>
                <w:color w:val="000000"/>
              </w:rPr>
            </w:pPr>
            <w:proofErr w:type="spellStart"/>
            <w:r w:rsidRPr="00A80EC2">
              <w:rPr>
                <w:color w:val="000000"/>
              </w:rPr>
              <w:t>Afrobarometer</w:t>
            </w:r>
            <w:proofErr w:type="spellEnd"/>
            <w:r w:rsidRPr="00A80EC2">
              <w:rPr>
                <w:color w:val="000000"/>
              </w:rPr>
              <w:t>, Round 3 and 4 (2005, 2008).</w:t>
            </w:r>
          </w:p>
          <w:p w14:paraId="36B58006" w14:textId="73B85605" w:rsidR="004907A4" w:rsidRPr="00A80EC2" w:rsidRDefault="004907A4" w:rsidP="005C5BC9">
            <w:pPr>
              <w:spacing w:line="276" w:lineRule="auto"/>
              <w:rPr>
                <w:color w:val="000000"/>
              </w:rPr>
            </w:pPr>
            <w:proofErr w:type="spellStart"/>
            <w:r>
              <w:rPr>
                <w:color w:val="000000"/>
              </w:rPr>
              <w:t>AmericasBarometer</w:t>
            </w:r>
            <w:proofErr w:type="spellEnd"/>
            <w:r>
              <w:rPr>
                <w:color w:val="000000"/>
              </w:rPr>
              <w:t>, 2004-2012.</w:t>
            </w:r>
          </w:p>
        </w:tc>
      </w:tr>
      <w:tr w:rsidR="00C270E0" w:rsidRPr="00A80EC2" w14:paraId="4CB7C870" w14:textId="77777777" w:rsidTr="005C5BC9">
        <w:trPr>
          <w:trHeight w:val="315"/>
        </w:trPr>
        <w:tc>
          <w:tcPr>
            <w:tcW w:w="2977" w:type="dxa"/>
            <w:noWrap/>
          </w:tcPr>
          <w:p w14:paraId="6AEA4FE1" w14:textId="77777777" w:rsidR="00C270E0" w:rsidRPr="00A80EC2" w:rsidRDefault="00C270E0" w:rsidP="005C5BC9">
            <w:pPr>
              <w:rPr>
                <w:color w:val="000000"/>
                <w:sz w:val="22"/>
                <w:szCs w:val="22"/>
              </w:rPr>
            </w:pPr>
            <w:r>
              <w:rPr>
                <w:color w:val="000000"/>
                <w:sz w:val="22"/>
                <w:szCs w:val="22"/>
              </w:rPr>
              <w:t>Voter Turnout</w:t>
            </w:r>
          </w:p>
        </w:tc>
        <w:tc>
          <w:tcPr>
            <w:tcW w:w="851" w:type="dxa"/>
            <w:noWrap/>
          </w:tcPr>
          <w:p w14:paraId="3A074D92" w14:textId="77777777" w:rsidR="00C270E0" w:rsidRPr="00A80EC2" w:rsidRDefault="00C270E0" w:rsidP="007C2E75">
            <w:pPr>
              <w:jc w:val="center"/>
              <w:rPr>
                <w:color w:val="000000"/>
                <w:sz w:val="22"/>
                <w:szCs w:val="22"/>
              </w:rPr>
            </w:pPr>
            <w:r>
              <w:rPr>
                <w:color w:val="000000"/>
                <w:sz w:val="22"/>
                <w:szCs w:val="22"/>
              </w:rPr>
              <w:t>71.1</w:t>
            </w:r>
          </w:p>
        </w:tc>
        <w:tc>
          <w:tcPr>
            <w:tcW w:w="850" w:type="dxa"/>
            <w:noWrap/>
          </w:tcPr>
          <w:p w14:paraId="4537A3FE" w14:textId="77777777" w:rsidR="00C270E0" w:rsidRPr="00A80EC2" w:rsidRDefault="00C270E0" w:rsidP="007C2E75">
            <w:pPr>
              <w:jc w:val="center"/>
              <w:rPr>
                <w:color w:val="000000"/>
                <w:sz w:val="22"/>
                <w:szCs w:val="22"/>
              </w:rPr>
            </w:pPr>
            <w:r>
              <w:rPr>
                <w:color w:val="000000"/>
                <w:sz w:val="22"/>
                <w:szCs w:val="22"/>
              </w:rPr>
              <w:t>14.6</w:t>
            </w:r>
          </w:p>
        </w:tc>
        <w:tc>
          <w:tcPr>
            <w:tcW w:w="851" w:type="dxa"/>
            <w:noWrap/>
          </w:tcPr>
          <w:p w14:paraId="029B2BD5" w14:textId="77777777" w:rsidR="00C270E0" w:rsidRPr="00A80EC2" w:rsidRDefault="00C270E0" w:rsidP="007C2E75">
            <w:pPr>
              <w:jc w:val="center"/>
              <w:rPr>
                <w:color w:val="000000"/>
                <w:sz w:val="22"/>
                <w:szCs w:val="22"/>
              </w:rPr>
            </w:pPr>
            <w:r>
              <w:rPr>
                <w:color w:val="000000"/>
                <w:sz w:val="22"/>
                <w:szCs w:val="22"/>
              </w:rPr>
              <w:t>2.7</w:t>
            </w:r>
          </w:p>
        </w:tc>
        <w:tc>
          <w:tcPr>
            <w:tcW w:w="850" w:type="dxa"/>
            <w:noWrap/>
          </w:tcPr>
          <w:p w14:paraId="15ED34B7" w14:textId="77777777" w:rsidR="00C270E0" w:rsidRPr="00A80EC2" w:rsidRDefault="00C270E0" w:rsidP="007C2E75">
            <w:pPr>
              <w:jc w:val="center"/>
              <w:rPr>
                <w:color w:val="000000"/>
                <w:sz w:val="22"/>
                <w:szCs w:val="22"/>
              </w:rPr>
            </w:pPr>
            <w:r>
              <w:rPr>
                <w:color w:val="000000"/>
                <w:sz w:val="22"/>
                <w:szCs w:val="22"/>
              </w:rPr>
              <w:t>99.0</w:t>
            </w:r>
          </w:p>
        </w:tc>
        <w:tc>
          <w:tcPr>
            <w:tcW w:w="5103" w:type="dxa"/>
          </w:tcPr>
          <w:p w14:paraId="480C1C03" w14:textId="77777777" w:rsidR="00C270E0" w:rsidRPr="00A80EC2" w:rsidRDefault="00C270E0" w:rsidP="007C2E75">
            <w:pPr>
              <w:spacing w:line="276" w:lineRule="auto"/>
              <w:rPr>
                <w:color w:val="000000"/>
              </w:rPr>
            </w:pPr>
            <w:r>
              <w:rPr>
                <w:color w:val="000000"/>
              </w:rPr>
              <w:t>Equals voter turnout as a percentage of registered voters.</w:t>
            </w:r>
          </w:p>
        </w:tc>
        <w:tc>
          <w:tcPr>
            <w:tcW w:w="2410" w:type="dxa"/>
          </w:tcPr>
          <w:p w14:paraId="139B6D2B" w14:textId="77777777" w:rsidR="00C270E0" w:rsidRPr="00A80EC2" w:rsidRDefault="00C270E0" w:rsidP="007C2E75">
            <w:pPr>
              <w:spacing w:line="276" w:lineRule="auto"/>
              <w:rPr>
                <w:color w:val="000000"/>
              </w:rPr>
            </w:pPr>
            <w:r w:rsidRPr="00CE022A">
              <w:t xml:space="preserve">International IDEA Voter Turnout Website. http://www.idea.int/vt/ (Accessed </w:t>
            </w:r>
            <w:r>
              <w:t>July</w:t>
            </w:r>
            <w:r w:rsidRPr="00CE022A">
              <w:t xml:space="preserve"> 201</w:t>
            </w:r>
            <w:r>
              <w:t>5</w:t>
            </w:r>
            <w:r w:rsidRPr="00CE022A">
              <w:t>).</w:t>
            </w:r>
            <w:r w:rsidRPr="009B27FC">
              <w:t xml:space="preserve">  </w:t>
            </w:r>
          </w:p>
        </w:tc>
      </w:tr>
      <w:tr w:rsidR="00C270E0" w:rsidRPr="00A80EC2" w14:paraId="0304F8FD" w14:textId="77777777" w:rsidTr="005C5BC9">
        <w:trPr>
          <w:trHeight w:val="315"/>
        </w:trPr>
        <w:tc>
          <w:tcPr>
            <w:tcW w:w="2977" w:type="dxa"/>
            <w:noWrap/>
          </w:tcPr>
          <w:p w14:paraId="419144E8" w14:textId="77777777" w:rsidR="00C270E0" w:rsidRDefault="00C270E0" w:rsidP="005C5BC9">
            <w:pPr>
              <w:rPr>
                <w:color w:val="000000"/>
                <w:sz w:val="22"/>
                <w:szCs w:val="22"/>
              </w:rPr>
            </w:pPr>
            <w:r>
              <w:rPr>
                <w:color w:val="000000"/>
                <w:sz w:val="22"/>
                <w:szCs w:val="22"/>
              </w:rPr>
              <w:t>Compulsory Voting</w:t>
            </w:r>
          </w:p>
        </w:tc>
        <w:tc>
          <w:tcPr>
            <w:tcW w:w="851" w:type="dxa"/>
            <w:noWrap/>
          </w:tcPr>
          <w:p w14:paraId="7D0D5869" w14:textId="77777777" w:rsidR="00C270E0" w:rsidRDefault="00C270E0" w:rsidP="007C2E75">
            <w:pPr>
              <w:jc w:val="center"/>
              <w:rPr>
                <w:color w:val="000000"/>
                <w:sz w:val="22"/>
                <w:szCs w:val="22"/>
              </w:rPr>
            </w:pPr>
            <w:r>
              <w:rPr>
                <w:color w:val="000000"/>
                <w:sz w:val="22"/>
                <w:szCs w:val="22"/>
              </w:rPr>
              <w:t>0.3</w:t>
            </w:r>
          </w:p>
        </w:tc>
        <w:tc>
          <w:tcPr>
            <w:tcW w:w="850" w:type="dxa"/>
            <w:noWrap/>
          </w:tcPr>
          <w:p w14:paraId="0405B613" w14:textId="77777777" w:rsidR="00C270E0" w:rsidRDefault="00C270E0" w:rsidP="007C2E75">
            <w:pPr>
              <w:jc w:val="center"/>
              <w:rPr>
                <w:color w:val="000000"/>
                <w:sz w:val="22"/>
                <w:szCs w:val="22"/>
              </w:rPr>
            </w:pPr>
            <w:r>
              <w:rPr>
                <w:color w:val="000000"/>
                <w:sz w:val="22"/>
                <w:szCs w:val="22"/>
              </w:rPr>
              <w:t>0.46</w:t>
            </w:r>
          </w:p>
        </w:tc>
        <w:tc>
          <w:tcPr>
            <w:tcW w:w="851" w:type="dxa"/>
            <w:noWrap/>
          </w:tcPr>
          <w:p w14:paraId="6A26A92D" w14:textId="77777777" w:rsidR="00C270E0" w:rsidRDefault="00C270E0" w:rsidP="007C2E75">
            <w:pPr>
              <w:jc w:val="center"/>
              <w:rPr>
                <w:color w:val="000000"/>
                <w:sz w:val="22"/>
                <w:szCs w:val="22"/>
              </w:rPr>
            </w:pPr>
            <w:r>
              <w:rPr>
                <w:color w:val="000000"/>
                <w:sz w:val="22"/>
                <w:szCs w:val="22"/>
              </w:rPr>
              <w:t>0</w:t>
            </w:r>
          </w:p>
        </w:tc>
        <w:tc>
          <w:tcPr>
            <w:tcW w:w="850" w:type="dxa"/>
            <w:noWrap/>
          </w:tcPr>
          <w:p w14:paraId="68351EFA" w14:textId="77777777" w:rsidR="00C270E0" w:rsidRDefault="00C270E0" w:rsidP="007C2E75">
            <w:pPr>
              <w:jc w:val="center"/>
              <w:rPr>
                <w:color w:val="000000"/>
                <w:sz w:val="22"/>
                <w:szCs w:val="22"/>
              </w:rPr>
            </w:pPr>
            <w:r>
              <w:rPr>
                <w:color w:val="000000"/>
                <w:sz w:val="22"/>
                <w:szCs w:val="22"/>
              </w:rPr>
              <w:t>1</w:t>
            </w:r>
          </w:p>
        </w:tc>
        <w:tc>
          <w:tcPr>
            <w:tcW w:w="5103" w:type="dxa"/>
          </w:tcPr>
          <w:p w14:paraId="58F251C8" w14:textId="77777777" w:rsidR="00C270E0" w:rsidRDefault="00C270E0" w:rsidP="00141AF3">
            <w:pPr>
              <w:spacing w:line="276" w:lineRule="auto"/>
              <w:rPr>
                <w:color w:val="000000"/>
              </w:rPr>
            </w:pPr>
            <w:r>
              <w:rPr>
                <w:color w:val="000000"/>
              </w:rPr>
              <w:t xml:space="preserve">Equals one if there </w:t>
            </w:r>
            <w:proofErr w:type="gramStart"/>
            <w:r>
              <w:rPr>
                <w:color w:val="000000"/>
              </w:rPr>
              <w:t>are</w:t>
            </w:r>
            <w:proofErr w:type="gramEnd"/>
            <w:r>
              <w:rPr>
                <w:color w:val="000000"/>
              </w:rPr>
              <w:t xml:space="preserve"> compulsory voting rules during the election and zero otherwise. </w:t>
            </w:r>
          </w:p>
        </w:tc>
        <w:tc>
          <w:tcPr>
            <w:tcW w:w="2410" w:type="dxa"/>
          </w:tcPr>
          <w:p w14:paraId="63385440" w14:textId="77777777" w:rsidR="00C270E0" w:rsidRPr="00CE022A" w:rsidRDefault="00C270E0" w:rsidP="007C2E75">
            <w:pPr>
              <w:spacing w:line="276" w:lineRule="auto"/>
            </w:pPr>
            <w:r w:rsidRPr="00CE022A">
              <w:t xml:space="preserve">International IDEA Voter Turnout Website. http://www.idea.int/vt/ </w:t>
            </w:r>
            <w:r w:rsidRPr="00CE022A">
              <w:lastRenderedPageBreak/>
              <w:t xml:space="preserve">(Accessed </w:t>
            </w:r>
            <w:r>
              <w:t>July</w:t>
            </w:r>
            <w:r w:rsidRPr="00CE022A">
              <w:t xml:space="preserve"> 201</w:t>
            </w:r>
            <w:r>
              <w:t>5</w:t>
            </w:r>
            <w:r w:rsidRPr="00CE022A">
              <w:t>).</w:t>
            </w:r>
            <w:r w:rsidRPr="009B27FC">
              <w:t xml:space="preserve">  </w:t>
            </w:r>
          </w:p>
        </w:tc>
      </w:tr>
      <w:tr w:rsidR="00C270E0" w:rsidRPr="00A80EC2" w14:paraId="467439A7" w14:textId="77777777" w:rsidTr="005C5BC9">
        <w:trPr>
          <w:trHeight w:val="315"/>
        </w:trPr>
        <w:tc>
          <w:tcPr>
            <w:tcW w:w="2977" w:type="dxa"/>
            <w:noWrap/>
          </w:tcPr>
          <w:p w14:paraId="70D0BE4D" w14:textId="77777777" w:rsidR="00C270E0" w:rsidRDefault="00C270E0" w:rsidP="005C5BC9">
            <w:pPr>
              <w:rPr>
                <w:color w:val="000000"/>
                <w:sz w:val="22"/>
                <w:szCs w:val="22"/>
              </w:rPr>
            </w:pPr>
            <w:r>
              <w:rPr>
                <w:color w:val="000000"/>
                <w:sz w:val="22"/>
                <w:szCs w:val="22"/>
              </w:rPr>
              <w:lastRenderedPageBreak/>
              <w:t>Multi-Round Voting</w:t>
            </w:r>
          </w:p>
        </w:tc>
        <w:tc>
          <w:tcPr>
            <w:tcW w:w="851" w:type="dxa"/>
            <w:noWrap/>
          </w:tcPr>
          <w:p w14:paraId="13217941" w14:textId="77777777" w:rsidR="00C270E0" w:rsidRDefault="00C270E0" w:rsidP="007C2E75">
            <w:pPr>
              <w:jc w:val="center"/>
              <w:rPr>
                <w:color w:val="000000"/>
                <w:sz w:val="22"/>
                <w:szCs w:val="22"/>
              </w:rPr>
            </w:pPr>
            <w:r>
              <w:rPr>
                <w:color w:val="000000"/>
                <w:sz w:val="22"/>
                <w:szCs w:val="22"/>
              </w:rPr>
              <w:t>0.20</w:t>
            </w:r>
          </w:p>
        </w:tc>
        <w:tc>
          <w:tcPr>
            <w:tcW w:w="850" w:type="dxa"/>
            <w:noWrap/>
          </w:tcPr>
          <w:p w14:paraId="06355E9A" w14:textId="77777777" w:rsidR="00C270E0" w:rsidRDefault="00C270E0" w:rsidP="007C2E75">
            <w:pPr>
              <w:jc w:val="center"/>
              <w:rPr>
                <w:color w:val="000000"/>
                <w:sz w:val="22"/>
                <w:szCs w:val="22"/>
              </w:rPr>
            </w:pPr>
            <w:r>
              <w:rPr>
                <w:color w:val="000000"/>
                <w:sz w:val="22"/>
                <w:szCs w:val="22"/>
              </w:rPr>
              <w:t>0.40</w:t>
            </w:r>
          </w:p>
        </w:tc>
        <w:tc>
          <w:tcPr>
            <w:tcW w:w="851" w:type="dxa"/>
            <w:noWrap/>
          </w:tcPr>
          <w:p w14:paraId="487ADEF6" w14:textId="77777777" w:rsidR="00C270E0" w:rsidRDefault="00C270E0" w:rsidP="007C2E75">
            <w:pPr>
              <w:jc w:val="center"/>
              <w:rPr>
                <w:color w:val="000000"/>
                <w:sz w:val="22"/>
                <w:szCs w:val="22"/>
              </w:rPr>
            </w:pPr>
            <w:r>
              <w:rPr>
                <w:color w:val="000000"/>
                <w:sz w:val="22"/>
                <w:szCs w:val="22"/>
              </w:rPr>
              <w:t>0</w:t>
            </w:r>
          </w:p>
        </w:tc>
        <w:tc>
          <w:tcPr>
            <w:tcW w:w="850" w:type="dxa"/>
            <w:noWrap/>
          </w:tcPr>
          <w:p w14:paraId="2CC852DE" w14:textId="77777777" w:rsidR="00C270E0" w:rsidRDefault="00C270E0" w:rsidP="007C2E75">
            <w:pPr>
              <w:jc w:val="center"/>
              <w:rPr>
                <w:color w:val="000000"/>
                <w:sz w:val="22"/>
                <w:szCs w:val="22"/>
              </w:rPr>
            </w:pPr>
            <w:r>
              <w:rPr>
                <w:color w:val="000000"/>
                <w:sz w:val="22"/>
                <w:szCs w:val="22"/>
              </w:rPr>
              <w:t>1</w:t>
            </w:r>
          </w:p>
        </w:tc>
        <w:tc>
          <w:tcPr>
            <w:tcW w:w="5103" w:type="dxa"/>
          </w:tcPr>
          <w:p w14:paraId="1C1FDDC6" w14:textId="77777777" w:rsidR="00C270E0" w:rsidRDefault="00C270E0" w:rsidP="00141AF3">
            <w:pPr>
              <w:spacing w:line="276" w:lineRule="auto"/>
              <w:rPr>
                <w:color w:val="000000"/>
              </w:rPr>
            </w:pPr>
            <w:r>
              <w:rPr>
                <w:color w:val="000000"/>
              </w:rPr>
              <w:t xml:space="preserve">Equals one if there were multiple rounds of voting in the current election and zero otherwise. </w:t>
            </w:r>
          </w:p>
        </w:tc>
        <w:tc>
          <w:tcPr>
            <w:tcW w:w="2410" w:type="dxa"/>
          </w:tcPr>
          <w:p w14:paraId="0D8BC794" w14:textId="77777777" w:rsidR="00C270E0" w:rsidRPr="00CE022A" w:rsidRDefault="00C270E0" w:rsidP="007C2E75">
            <w:pPr>
              <w:spacing w:line="276" w:lineRule="auto"/>
            </w:pPr>
            <w:r w:rsidRPr="00A80EC2">
              <w:t xml:space="preserve">Hyde, S. D., &amp; Marinov, N. (2012). Which Elections Can Be Lost? </w:t>
            </w:r>
            <w:r w:rsidRPr="00A80EC2">
              <w:rPr>
                <w:i/>
                <w:iCs/>
              </w:rPr>
              <w:t>Political Analysis</w:t>
            </w:r>
            <w:r w:rsidRPr="00A80EC2">
              <w:t xml:space="preserve">, </w:t>
            </w:r>
            <w:r w:rsidRPr="00A80EC2">
              <w:rPr>
                <w:i/>
                <w:iCs/>
              </w:rPr>
              <w:t>20</w:t>
            </w:r>
            <w:r w:rsidRPr="00A80EC2">
              <w:t>(2), 191–210.</w:t>
            </w:r>
          </w:p>
        </w:tc>
      </w:tr>
    </w:tbl>
    <w:p w14:paraId="73D4A10B" w14:textId="77777777" w:rsidR="00593C40" w:rsidRPr="00A80EC2" w:rsidRDefault="00593C40" w:rsidP="00C26391">
      <w:pPr>
        <w:keepNext/>
        <w:keepLines/>
        <w:widowControl w:val="0"/>
        <w:ind w:left="-284" w:right="-330"/>
        <w:rPr>
          <w:b/>
          <w:bCs/>
          <w:sz w:val="22"/>
          <w:szCs w:val="22"/>
        </w:rPr>
        <w:sectPr w:rsidR="00593C40" w:rsidRPr="00A80EC2" w:rsidSect="00593C40">
          <w:pgSz w:w="16838" w:h="11906" w:orient="landscape"/>
          <w:pgMar w:top="1440" w:right="1440" w:bottom="1440" w:left="1440" w:header="709" w:footer="709" w:gutter="0"/>
          <w:cols w:space="708"/>
          <w:docGrid w:linePitch="360"/>
        </w:sectPr>
      </w:pPr>
    </w:p>
    <w:p w14:paraId="3F3319FC" w14:textId="77777777" w:rsidR="007C2E75" w:rsidRPr="007C2E75" w:rsidRDefault="007C2E75" w:rsidP="00474A50">
      <w:pPr>
        <w:pStyle w:val="Heading1"/>
      </w:pPr>
      <w:bookmarkStart w:id="3" w:name="_Toc427086572"/>
      <w:r>
        <w:lastRenderedPageBreak/>
        <w:t>Appendix C: Robustness Checks</w:t>
      </w:r>
      <w:bookmarkEnd w:id="3"/>
    </w:p>
    <w:p w14:paraId="26789D1C" w14:textId="77777777" w:rsidR="007C2E75" w:rsidRDefault="007C2E75" w:rsidP="00593C40">
      <w:pPr>
        <w:spacing w:after="200" w:line="276" w:lineRule="auto"/>
        <w:rPr>
          <w:b/>
          <w:bCs/>
          <w:sz w:val="22"/>
          <w:szCs w:val="22"/>
        </w:rPr>
      </w:pPr>
    </w:p>
    <w:p w14:paraId="7C2FF65D" w14:textId="77777777" w:rsidR="00A4497A" w:rsidRPr="00A80EC2" w:rsidRDefault="00A4497A" w:rsidP="007C2E75">
      <w:pPr>
        <w:spacing w:after="200" w:line="276" w:lineRule="auto"/>
        <w:ind w:left="-142"/>
        <w:rPr>
          <w:b/>
          <w:bCs/>
          <w:sz w:val="22"/>
          <w:szCs w:val="22"/>
        </w:rPr>
      </w:pPr>
      <w:r w:rsidRPr="00A80EC2">
        <w:rPr>
          <w:b/>
          <w:bCs/>
          <w:sz w:val="22"/>
          <w:szCs w:val="22"/>
        </w:rPr>
        <w:t xml:space="preserve">Table </w:t>
      </w:r>
      <w:r w:rsidR="007C2E75">
        <w:rPr>
          <w:b/>
          <w:bCs/>
          <w:sz w:val="22"/>
          <w:szCs w:val="22"/>
        </w:rPr>
        <w:t>C1</w:t>
      </w:r>
      <w:r w:rsidRPr="00A80EC2">
        <w:rPr>
          <w:b/>
          <w:bCs/>
          <w:sz w:val="22"/>
          <w:szCs w:val="22"/>
        </w:rPr>
        <w:t xml:space="preserve">: </w:t>
      </w:r>
      <w:r w:rsidR="00891DEB" w:rsidRPr="00A80EC2">
        <w:rPr>
          <w:b/>
          <w:bCs/>
          <w:sz w:val="22"/>
          <w:szCs w:val="22"/>
        </w:rPr>
        <w:t>Fixed Effect and Random Effect Estimates for the</w:t>
      </w:r>
      <w:r w:rsidR="00C23D3F" w:rsidRPr="00A80EC2">
        <w:rPr>
          <w:b/>
          <w:bCs/>
          <w:sz w:val="22"/>
          <w:szCs w:val="22"/>
        </w:rPr>
        <w:t xml:space="preserve"> Effect of Violence on Incumbent Wins, Protest and Power Concessions </w:t>
      </w:r>
    </w:p>
    <w:tbl>
      <w:tblPr>
        <w:tblW w:w="5197" w:type="pct"/>
        <w:jc w:val="center"/>
        <w:tblLayout w:type="fixed"/>
        <w:tblLook w:val="04A0" w:firstRow="1" w:lastRow="0" w:firstColumn="1" w:lastColumn="0" w:noHBand="0" w:noVBand="1"/>
      </w:tblPr>
      <w:tblGrid>
        <w:gridCol w:w="2274"/>
        <w:gridCol w:w="1276"/>
        <w:gridCol w:w="1276"/>
        <w:gridCol w:w="993"/>
        <w:gridCol w:w="991"/>
        <w:gridCol w:w="1418"/>
        <w:gridCol w:w="1378"/>
      </w:tblGrid>
      <w:tr w:rsidR="00A4497A" w:rsidRPr="00A80EC2" w14:paraId="148CDB5C" w14:textId="77777777" w:rsidTr="00A4497A">
        <w:trPr>
          <w:trHeight w:val="512"/>
          <w:jc w:val="center"/>
        </w:trPr>
        <w:tc>
          <w:tcPr>
            <w:tcW w:w="1184" w:type="pct"/>
            <w:tcBorders>
              <w:top w:val="single" w:sz="4" w:space="0" w:color="auto"/>
              <w:left w:val="nil"/>
              <w:bottom w:val="single" w:sz="4" w:space="0" w:color="auto"/>
              <w:right w:val="nil"/>
            </w:tcBorders>
            <w:shd w:val="clear" w:color="auto" w:fill="auto"/>
            <w:noWrap/>
            <w:vAlign w:val="bottom"/>
            <w:hideMark/>
          </w:tcPr>
          <w:p w14:paraId="570B3AA8" w14:textId="77777777" w:rsidR="00A4497A" w:rsidRPr="00A80EC2" w:rsidRDefault="00A4497A" w:rsidP="00ED7FBB">
            <w:pPr>
              <w:keepNext/>
              <w:keepLines/>
              <w:widowControl w:val="0"/>
              <w:jc w:val="center"/>
              <w:rPr>
                <w:sz w:val="22"/>
                <w:szCs w:val="22"/>
              </w:rPr>
            </w:pPr>
          </w:p>
        </w:tc>
        <w:tc>
          <w:tcPr>
            <w:tcW w:w="664" w:type="pct"/>
            <w:tcBorders>
              <w:top w:val="single" w:sz="4" w:space="0" w:color="auto"/>
              <w:left w:val="nil"/>
              <w:bottom w:val="single" w:sz="4" w:space="0" w:color="auto"/>
              <w:right w:val="nil"/>
            </w:tcBorders>
            <w:shd w:val="clear" w:color="auto" w:fill="auto"/>
            <w:noWrap/>
            <w:vAlign w:val="bottom"/>
            <w:hideMark/>
          </w:tcPr>
          <w:p w14:paraId="64D61605" w14:textId="77777777" w:rsidR="00A4497A" w:rsidRPr="00A80EC2" w:rsidRDefault="00A4497A" w:rsidP="00ED7FBB">
            <w:pPr>
              <w:keepNext/>
              <w:keepLines/>
              <w:widowControl w:val="0"/>
              <w:jc w:val="center"/>
              <w:rPr>
                <w:sz w:val="22"/>
                <w:szCs w:val="22"/>
              </w:rPr>
            </w:pPr>
            <w:r w:rsidRPr="00A80EC2">
              <w:rPr>
                <w:sz w:val="22"/>
                <w:szCs w:val="22"/>
              </w:rPr>
              <w:t>(1)</w:t>
            </w:r>
          </w:p>
          <w:p w14:paraId="0417B99A" w14:textId="77777777" w:rsidR="00A4497A" w:rsidRPr="00A80EC2" w:rsidRDefault="00A4497A" w:rsidP="00ED7FBB">
            <w:pPr>
              <w:keepNext/>
              <w:keepLines/>
              <w:widowControl w:val="0"/>
              <w:jc w:val="center"/>
              <w:rPr>
                <w:i/>
                <w:sz w:val="22"/>
                <w:szCs w:val="22"/>
              </w:rPr>
            </w:pPr>
            <w:r w:rsidRPr="00A80EC2">
              <w:rPr>
                <w:i/>
                <w:sz w:val="22"/>
                <w:szCs w:val="22"/>
              </w:rPr>
              <w:t>Incumbent Wins</w:t>
            </w:r>
          </w:p>
        </w:tc>
        <w:tc>
          <w:tcPr>
            <w:tcW w:w="664" w:type="pct"/>
            <w:tcBorders>
              <w:top w:val="single" w:sz="4" w:space="0" w:color="auto"/>
              <w:left w:val="nil"/>
              <w:bottom w:val="single" w:sz="4" w:space="0" w:color="auto"/>
              <w:right w:val="nil"/>
            </w:tcBorders>
          </w:tcPr>
          <w:p w14:paraId="1D37FF1F" w14:textId="77777777" w:rsidR="00A4497A" w:rsidRPr="00A80EC2" w:rsidRDefault="00A4497A" w:rsidP="00ED7FBB">
            <w:pPr>
              <w:keepNext/>
              <w:keepLines/>
              <w:widowControl w:val="0"/>
              <w:jc w:val="center"/>
              <w:rPr>
                <w:sz w:val="22"/>
                <w:szCs w:val="22"/>
              </w:rPr>
            </w:pPr>
            <w:r w:rsidRPr="00A80EC2">
              <w:rPr>
                <w:sz w:val="22"/>
                <w:szCs w:val="22"/>
              </w:rPr>
              <w:t>(2)</w:t>
            </w:r>
          </w:p>
          <w:p w14:paraId="08430841" w14:textId="77777777" w:rsidR="00A4497A" w:rsidRPr="00A80EC2" w:rsidRDefault="00A4497A" w:rsidP="00ED7FBB">
            <w:pPr>
              <w:keepNext/>
              <w:keepLines/>
              <w:widowControl w:val="0"/>
              <w:jc w:val="center"/>
              <w:rPr>
                <w:sz w:val="22"/>
                <w:szCs w:val="22"/>
              </w:rPr>
            </w:pPr>
            <w:r w:rsidRPr="00A80EC2">
              <w:rPr>
                <w:i/>
                <w:sz w:val="22"/>
                <w:szCs w:val="22"/>
              </w:rPr>
              <w:t>Incumbent Wins</w:t>
            </w:r>
          </w:p>
        </w:tc>
        <w:tc>
          <w:tcPr>
            <w:tcW w:w="517" w:type="pct"/>
            <w:tcBorders>
              <w:top w:val="single" w:sz="4" w:space="0" w:color="auto"/>
              <w:left w:val="nil"/>
              <w:bottom w:val="single" w:sz="4" w:space="0" w:color="auto"/>
              <w:right w:val="nil"/>
            </w:tcBorders>
          </w:tcPr>
          <w:p w14:paraId="0EA05DBD" w14:textId="77777777" w:rsidR="00A4497A" w:rsidRPr="00A80EC2" w:rsidRDefault="00A4497A" w:rsidP="00ED7FBB">
            <w:pPr>
              <w:keepNext/>
              <w:keepLines/>
              <w:widowControl w:val="0"/>
              <w:jc w:val="center"/>
              <w:rPr>
                <w:sz w:val="22"/>
                <w:szCs w:val="22"/>
              </w:rPr>
            </w:pPr>
            <w:r w:rsidRPr="00A80EC2">
              <w:rPr>
                <w:sz w:val="22"/>
                <w:szCs w:val="22"/>
              </w:rPr>
              <w:t>(3)</w:t>
            </w:r>
          </w:p>
          <w:p w14:paraId="3938D103" w14:textId="77777777" w:rsidR="00A4497A" w:rsidRPr="00A80EC2" w:rsidRDefault="00A4497A" w:rsidP="00ED7FBB">
            <w:pPr>
              <w:keepNext/>
              <w:keepLines/>
              <w:widowControl w:val="0"/>
              <w:jc w:val="center"/>
              <w:rPr>
                <w:i/>
                <w:sz w:val="22"/>
                <w:szCs w:val="22"/>
              </w:rPr>
            </w:pPr>
            <w:r w:rsidRPr="00A80EC2">
              <w:rPr>
                <w:i/>
                <w:sz w:val="22"/>
                <w:szCs w:val="22"/>
              </w:rPr>
              <w:t>Protest</w:t>
            </w:r>
          </w:p>
        </w:tc>
        <w:tc>
          <w:tcPr>
            <w:tcW w:w="516" w:type="pct"/>
            <w:tcBorders>
              <w:top w:val="single" w:sz="4" w:space="0" w:color="auto"/>
              <w:left w:val="nil"/>
              <w:bottom w:val="single" w:sz="4" w:space="0" w:color="auto"/>
              <w:right w:val="nil"/>
            </w:tcBorders>
          </w:tcPr>
          <w:p w14:paraId="53B72027" w14:textId="77777777" w:rsidR="00A4497A" w:rsidRPr="00A80EC2" w:rsidRDefault="00A4497A" w:rsidP="00A4497A">
            <w:pPr>
              <w:keepNext/>
              <w:keepLines/>
              <w:widowControl w:val="0"/>
              <w:jc w:val="center"/>
              <w:rPr>
                <w:sz w:val="22"/>
                <w:szCs w:val="22"/>
              </w:rPr>
            </w:pPr>
            <w:r w:rsidRPr="00A80EC2">
              <w:rPr>
                <w:sz w:val="22"/>
                <w:szCs w:val="22"/>
              </w:rPr>
              <w:t>(4)</w:t>
            </w:r>
          </w:p>
          <w:p w14:paraId="33595D9F" w14:textId="77777777" w:rsidR="00A4497A" w:rsidRPr="00A80EC2" w:rsidRDefault="00A4497A" w:rsidP="00A4497A">
            <w:pPr>
              <w:keepNext/>
              <w:keepLines/>
              <w:widowControl w:val="0"/>
              <w:jc w:val="center"/>
              <w:rPr>
                <w:sz w:val="22"/>
                <w:szCs w:val="22"/>
              </w:rPr>
            </w:pPr>
            <w:r w:rsidRPr="00A80EC2">
              <w:rPr>
                <w:i/>
                <w:sz w:val="22"/>
                <w:szCs w:val="22"/>
              </w:rPr>
              <w:t>Protest</w:t>
            </w:r>
          </w:p>
        </w:tc>
        <w:tc>
          <w:tcPr>
            <w:tcW w:w="738" w:type="pct"/>
            <w:tcBorders>
              <w:top w:val="single" w:sz="4" w:space="0" w:color="auto"/>
              <w:left w:val="nil"/>
              <w:bottom w:val="single" w:sz="4" w:space="0" w:color="auto"/>
              <w:right w:val="nil"/>
            </w:tcBorders>
          </w:tcPr>
          <w:p w14:paraId="0669745B" w14:textId="77777777" w:rsidR="00A4497A" w:rsidRPr="00A80EC2" w:rsidRDefault="00A4497A" w:rsidP="00A4497A">
            <w:pPr>
              <w:keepNext/>
              <w:keepLines/>
              <w:widowControl w:val="0"/>
              <w:jc w:val="center"/>
              <w:rPr>
                <w:sz w:val="22"/>
                <w:szCs w:val="22"/>
              </w:rPr>
            </w:pPr>
            <w:r w:rsidRPr="00A80EC2">
              <w:rPr>
                <w:sz w:val="22"/>
                <w:szCs w:val="22"/>
              </w:rPr>
              <w:t>(5)</w:t>
            </w:r>
          </w:p>
          <w:p w14:paraId="16A18780" w14:textId="77777777" w:rsidR="00A4497A" w:rsidRPr="00A80EC2" w:rsidRDefault="00A4497A" w:rsidP="00A4497A">
            <w:pPr>
              <w:keepNext/>
              <w:keepLines/>
              <w:widowControl w:val="0"/>
              <w:jc w:val="center"/>
              <w:rPr>
                <w:sz w:val="22"/>
                <w:szCs w:val="22"/>
              </w:rPr>
            </w:pPr>
            <w:r w:rsidRPr="00A80EC2">
              <w:rPr>
                <w:i/>
                <w:sz w:val="22"/>
                <w:szCs w:val="22"/>
              </w:rPr>
              <w:t>Power Concessions</w:t>
            </w:r>
          </w:p>
        </w:tc>
        <w:tc>
          <w:tcPr>
            <w:tcW w:w="717" w:type="pct"/>
            <w:tcBorders>
              <w:top w:val="single" w:sz="4" w:space="0" w:color="auto"/>
              <w:left w:val="nil"/>
              <w:bottom w:val="single" w:sz="4" w:space="0" w:color="auto"/>
              <w:right w:val="nil"/>
            </w:tcBorders>
          </w:tcPr>
          <w:p w14:paraId="4DD7F511" w14:textId="77777777" w:rsidR="00A4497A" w:rsidRPr="00A80EC2" w:rsidRDefault="00DF35D5" w:rsidP="00A4497A">
            <w:pPr>
              <w:keepNext/>
              <w:keepLines/>
              <w:widowControl w:val="0"/>
              <w:jc w:val="center"/>
              <w:rPr>
                <w:sz w:val="22"/>
                <w:szCs w:val="22"/>
              </w:rPr>
            </w:pPr>
            <w:r w:rsidRPr="00A80EC2">
              <w:rPr>
                <w:sz w:val="22"/>
                <w:szCs w:val="22"/>
              </w:rPr>
              <w:t>(6</w:t>
            </w:r>
            <w:r w:rsidR="00A4497A" w:rsidRPr="00A80EC2">
              <w:rPr>
                <w:sz w:val="22"/>
                <w:szCs w:val="22"/>
              </w:rPr>
              <w:t>)</w:t>
            </w:r>
          </w:p>
          <w:p w14:paraId="70E17686" w14:textId="77777777" w:rsidR="00A4497A" w:rsidRPr="00A80EC2" w:rsidRDefault="00A4497A" w:rsidP="00A4497A">
            <w:pPr>
              <w:keepNext/>
              <w:keepLines/>
              <w:widowControl w:val="0"/>
              <w:jc w:val="center"/>
              <w:rPr>
                <w:i/>
                <w:sz w:val="22"/>
                <w:szCs w:val="22"/>
              </w:rPr>
            </w:pPr>
            <w:r w:rsidRPr="00A80EC2">
              <w:rPr>
                <w:i/>
                <w:sz w:val="22"/>
                <w:szCs w:val="22"/>
              </w:rPr>
              <w:t>Power Concessions</w:t>
            </w:r>
          </w:p>
        </w:tc>
      </w:tr>
      <w:tr w:rsidR="00A4497A" w:rsidRPr="00A80EC2" w14:paraId="6D946EDA" w14:textId="77777777" w:rsidTr="00A4497A">
        <w:trPr>
          <w:trHeight w:val="255"/>
          <w:jc w:val="center"/>
        </w:trPr>
        <w:tc>
          <w:tcPr>
            <w:tcW w:w="1184" w:type="pct"/>
            <w:tcBorders>
              <w:top w:val="single" w:sz="4" w:space="0" w:color="auto"/>
              <w:left w:val="nil"/>
              <w:bottom w:val="nil"/>
              <w:right w:val="nil"/>
            </w:tcBorders>
            <w:shd w:val="clear" w:color="auto" w:fill="auto"/>
            <w:noWrap/>
            <w:vAlign w:val="bottom"/>
            <w:hideMark/>
          </w:tcPr>
          <w:p w14:paraId="7AC80274" w14:textId="77777777" w:rsidR="00A4497A" w:rsidRPr="00A80EC2" w:rsidRDefault="00A4497A" w:rsidP="00ED7FBB">
            <w:pPr>
              <w:keepNext/>
              <w:keepLines/>
              <w:widowControl w:val="0"/>
              <w:jc w:val="center"/>
              <w:rPr>
                <w:sz w:val="22"/>
                <w:szCs w:val="22"/>
              </w:rPr>
            </w:pPr>
          </w:p>
        </w:tc>
        <w:tc>
          <w:tcPr>
            <w:tcW w:w="664" w:type="pct"/>
            <w:tcBorders>
              <w:top w:val="single" w:sz="4" w:space="0" w:color="auto"/>
              <w:left w:val="nil"/>
              <w:bottom w:val="nil"/>
              <w:right w:val="nil"/>
            </w:tcBorders>
            <w:shd w:val="clear" w:color="auto" w:fill="auto"/>
            <w:noWrap/>
            <w:vAlign w:val="bottom"/>
            <w:hideMark/>
          </w:tcPr>
          <w:p w14:paraId="66131885" w14:textId="77777777" w:rsidR="00A4497A" w:rsidRPr="00A80EC2" w:rsidRDefault="00A4497A" w:rsidP="00ED7FBB">
            <w:pPr>
              <w:keepNext/>
              <w:keepLines/>
              <w:widowControl w:val="0"/>
              <w:jc w:val="center"/>
              <w:rPr>
                <w:sz w:val="22"/>
                <w:szCs w:val="22"/>
              </w:rPr>
            </w:pPr>
          </w:p>
        </w:tc>
        <w:tc>
          <w:tcPr>
            <w:tcW w:w="664" w:type="pct"/>
            <w:tcBorders>
              <w:top w:val="single" w:sz="4" w:space="0" w:color="auto"/>
              <w:left w:val="nil"/>
              <w:bottom w:val="nil"/>
              <w:right w:val="nil"/>
            </w:tcBorders>
          </w:tcPr>
          <w:p w14:paraId="05A0943D" w14:textId="77777777" w:rsidR="00A4497A" w:rsidRPr="00A80EC2" w:rsidRDefault="00A4497A" w:rsidP="00ED7FBB">
            <w:pPr>
              <w:keepNext/>
              <w:keepLines/>
              <w:widowControl w:val="0"/>
              <w:jc w:val="center"/>
              <w:rPr>
                <w:sz w:val="22"/>
                <w:szCs w:val="22"/>
              </w:rPr>
            </w:pPr>
          </w:p>
        </w:tc>
        <w:tc>
          <w:tcPr>
            <w:tcW w:w="517" w:type="pct"/>
            <w:tcBorders>
              <w:top w:val="single" w:sz="4" w:space="0" w:color="auto"/>
              <w:left w:val="nil"/>
              <w:bottom w:val="nil"/>
              <w:right w:val="nil"/>
            </w:tcBorders>
          </w:tcPr>
          <w:p w14:paraId="7C63AD8A" w14:textId="77777777" w:rsidR="00A4497A" w:rsidRPr="00A80EC2" w:rsidRDefault="00A4497A" w:rsidP="00ED7FBB">
            <w:pPr>
              <w:keepNext/>
              <w:keepLines/>
              <w:widowControl w:val="0"/>
              <w:jc w:val="center"/>
              <w:rPr>
                <w:sz w:val="22"/>
                <w:szCs w:val="22"/>
              </w:rPr>
            </w:pPr>
          </w:p>
        </w:tc>
        <w:tc>
          <w:tcPr>
            <w:tcW w:w="516" w:type="pct"/>
            <w:tcBorders>
              <w:top w:val="single" w:sz="4" w:space="0" w:color="auto"/>
              <w:left w:val="nil"/>
              <w:bottom w:val="nil"/>
              <w:right w:val="nil"/>
            </w:tcBorders>
          </w:tcPr>
          <w:p w14:paraId="17058EFB" w14:textId="77777777" w:rsidR="00A4497A" w:rsidRPr="00A80EC2" w:rsidRDefault="00A4497A" w:rsidP="00ED7FBB">
            <w:pPr>
              <w:keepNext/>
              <w:keepLines/>
              <w:widowControl w:val="0"/>
              <w:jc w:val="center"/>
              <w:rPr>
                <w:sz w:val="22"/>
                <w:szCs w:val="22"/>
              </w:rPr>
            </w:pPr>
          </w:p>
        </w:tc>
        <w:tc>
          <w:tcPr>
            <w:tcW w:w="738" w:type="pct"/>
            <w:tcBorders>
              <w:top w:val="single" w:sz="4" w:space="0" w:color="auto"/>
              <w:left w:val="nil"/>
              <w:bottom w:val="nil"/>
              <w:right w:val="nil"/>
            </w:tcBorders>
          </w:tcPr>
          <w:p w14:paraId="4B4AF2CC" w14:textId="77777777" w:rsidR="00A4497A" w:rsidRPr="00A80EC2" w:rsidRDefault="00A4497A" w:rsidP="00ED7FBB">
            <w:pPr>
              <w:keepNext/>
              <w:keepLines/>
              <w:widowControl w:val="0"/>
              <w:jc w:val="center"/>
              <w:rPr>
                <w:sz w:val="22"/>
                <w:szCs w:val="22"/>
              </w:rPr>
            </w:pPr>
          </w:p>
        </w:tc>
        <w:tc>
          <w:tcPr>
            <w:tcW w:w="717" w:type="pct"/>
            <w:tcBorders>
              <w:top w:val="single" w:sz="4" w:space="0" w:color="auto"/>
              <w:left w:val="nil"/>
              <w:bottom w:val="nil"/>
              <w:right w:val="nil"/>
            </w:tcBorders>
          </w:tcPr>
          <w:p w14:paraId="15515E1E" w14:textId="77777777" w:rsidR="00A4497A" w:rsidRPr="00A80EC2" w:rsidRDefault="00A4497A" w:rsidP="00ED7FBB">
            <w:pPr>
              <w:keepNext/>
              <w:keepLines/>
              <w:widowControl w:val="0"/>
              <w:jc w:val="center"/>
              <w:rPr>
                <w:sz w:val="22"/>
                <w:szCs w:val="22"/>
              </w:rPr>
            </w:pPr>
          </w:p>
        </w:tc>
      </w:tr>
      <w:tr w:rsidR="00000E79" w:rsidRPr="00A80EC2" w14:paraId="2E581E9B" w14:textId="77777777" w:rsidTr="00ED7FBB">
        <w:trPr>
          <w:trHeight w:val="255"/>
          <w:jc w:val="center"/>
        </w:trPr>
        <w:tc>
          <w:tcPr>
            <w:tcW w:w="1184" w:type="pct"/>
            <w:tcBorders>
              <w:top w:val="nil"/>
              <w:left w:val="nil"/>
              <w:bottom w:val="nil"/>
              <w:right w:val="nil"/>
            </w:tcBorders>
            <w:shd w:val="clear" w:color="auto" w:fill="auto"/>
            <w:noWrap/>
            <w:vAlign w:val="bottom"/>
            <w:hideMark/>
          </w:tcPr>
          <w:p w14:paraId="726D85BF" w14:textId="77777777" w:rsidR="00000E79" w:rsidRPr="00A80EC2" w:rsidRDefault="00000E79" w:rsidP="00ED7FBB">
            <w:pPr>
              <w:keepNext/>
              <w:keepLines/>
              <w:widowControl w:val="0"/>
              <w:rPr>
                <w:i/>
                <w:sz w:val="22"/>
                <w:szCs w:val="22"/>
              </w:rPr>
            </w:pPr>
            <w:r w:rsidRPr="00A80EC2">
              <w:rPr>
                <w:i/>
                <w:sz w:val="22"/>
                <w:szCs w:val="22"/>
              </w:rPr>
              <w:t>Pre-Election Violence</w:t>
            </w:r>
          </w:p>
        </w:tc>
        <w:tc>
          <w:tcPr>
            <w:tcW w:w="664" w:type="pct"/>
            <w:tcBorders>
              <w:top w:val="nil"/>
              <w:left w:val="nil"/>
              <w:bottom w:val="nil"/>
              <w:right w:val="nil"/>
            </w:tcBorders>
            <w:shd w:val="clear" w:color="auto" w:fill="auto"/>
            <w:noWrap/>
            <w:vAlign w:val="bottom"/>
          </w:tcPr>
          <w:p w14:paraId="6EB0E798" w14:textId="77777777" w:rsidR="00000E79" w:rsidRPr="00A80EC2" w:rsidRDefault="00000E79">
            <w:pPr>
              <w:jc w:val="center"/>
              <w:rPr>
                <w:sz w:val="22"/>
                <w:szCs w:val="22"/>
              </w:rPr>
            </w:pPr>
            <w:r w:rsidRPr="00A80EC2">
              <w:rPr>
                <w:sz w:val="22"/>
                <w:szCs w:val="22"/>
              </w:rPr>
              <w:t>1.03**</w:t>
            </w:r>
          </w:p>
        </w:tc>
        <w:tc>
          <w:tcPr>
            <w:tcW w:w="664" w:type="pct"/>
            <w:tcBorders>
              <w:top w:val="nil"/>
              <w:left w:val="nil"/>
              <w:bottom w:val="nil"/>
              <w:right w:val="nil"/>
            </w:tcBorders>
            <w:vAlign w:val="bottom"/>
          </w:tcPr>
          <w:p w14:paraId="13B1B220" w14:textId="77777777" w:rsidR="00000E79" w:rsidRPr="00A80EC2" w:rsidRDefault="00000E79" w:rsidP="00ED7FBB">
            <w:pPr>
              <w:jc w:val="center"/>
              <w:rPr>
                <w:sz w:val="22"/>
                <w:szCs w:val="22"/>
              </w:rPr>
            </w:pPr>
            <w:r w:rsidRPr="00A80EC2">
              <w:rPr>
                <w:sz w:val="22"/>
                <w:szCs w:val="22"/>
              </w:rPr>
              <w:t>0.73+</w:t>
            </w:r>
          </w:p>
        </w:tc>
        <w:tc>
          <w:tcPr>
            <w:tcW w:w="517" w:type="pct"/>
            <w:tcBorders>
              <w:top w:val="nil"/>
              <w:left w:val="nil"/>
              <w:bottom w:val="nil"/>
              <w:right w:val="nil"/>
            </w:tcBorders>
            <w:vAlign w:val="bottom"/>
          </w:tcPr>
          <w:p w14:paraId="230B2B80" w14:textId="65797DF1" w:rsidR="00000E79" w:rsidRPr="00A80EC2" w:rsidRDefault="001A19E1">
            <w:pPr>
              <w:jc w:val="center"/>
              <w:rPr>
                <w:sz w:val="22"/>
                <w:szCs w:val="22"/>
              </w:rPr>
            </w:pPr>
            <w:r>
              <w:rPr>
                <w:sz w:val="22"/>
                <w:szCs w:val="22"/>
              </w:rPr>
              <w:t>2.03</w:t>
            </w:r>
            <w:r w:rsidR="00000E79" w:rsidRPr="00A80EC2">
              <w:rPr>
                <w:sz w:val="22"/>
                <w:szCs w:val="22"/>
              </w:rPr>
              <w:t>**</w:t>
            </w:r>
          </w:p>
        </w:tc>
        <w:tc>
          <w:tcPr>
            <w:tcW w:w="516" w:type="pct"/>
            <w:tcBorders>
              <w:top w:val="nil"/>
              <w:left w:val="nil"/>
              <w:bottom w:val="nil"/>
              <w:right w:val="nil"/>
            </w:tcBorders>
            <w:vAlign w:val="bottom"/>
          </w:tcPr>
          <w:p w14:paraId="7E9097FA" w14:textId="530A8835" w:rsidR="00000E79" w:rsidRPr="00A80EC2" w:rsidRDefault="001A19E1">
            <w:pPr>
              <w:jc w:val="center"/>
              <w:rPr>
                <w:sz w:val="22"/>
                <w:szCs w:val="22"/>
              </w:rPr>
            </w:pPr>
            <w:r>
              <w:rPr>
                <w:sz w:val="22"/>
                <w:szCs w:val="22"/>
              </w:rPr>
              <w:t>1.57</w:t>
            </w:r>
            <w:r w:rsidR="00000E79" w:rsidRPr="00A80EC2">
              <w:rPr>
                <w:sz w:val="22"/>
                <w:szCs w:val="22"/>
              </w:rPr>
              <w:t>+</w:t>
            </w:r>
          </w:p>
        </w:tc>
        <w:tc>
          <w:tcPr>
            <w:tcW w:w="738" w:type="pct"/>
            <w:tcBorders>
              <w:top w:val="nil"/>
              <w:left w:val="nil"/>
              <w:bottom w:val="nil"/>
              <w:right w:val="nil"/>
            </w:tcBorders>
            <w:vAlign w:val="bottom"/>
          </w:tcPr>
          <w:p w14:paraId="0C2340CB" w14:textId="5CCB6026" w:rsidR="00000E79" w:rsidRPr="00A80EC2" w:rsidRDefault="005677BC">
            <w:pPr>
              <w:jc w:val="center"/>
              <w:rPr>
                <w:sz w:val="22"/>
                <w:szCs w:val="22"/>
              </w:rPr>
            </w:pPr>
            <w:r>
              <w:rPr>
                <w:sz w:val="22"/>
                <w:szCs w:val="22"/>
              </w:rPr>
              <w:t>-0.38</w:t>
            </w:r>
          </w:p>
        </w:tc>
        <w:tc>
          <w:tcPr>
            <w:tcW w:w="717" w:type="pct"/>
            <w:tcBorders>
              <w:top w:val="nil"/>
              <w:left w:val="nil"/>
              <w:bottom w:val="nil"/>
              <w:right w:val="nil"/>
            </w:tcBorders>
            <w:vAlign w:val="bottom"/>
          </w:tcPr>
          <w:p w14:paraId="3F795FAC" w14:textId="1CA9AEDC" w:rsidR="00000E79" w:rsidRPr="00A80EC2" w:rsidRDefault="005677BC">
            <w:pPr>
              <w:jc w:val="center"/>
              <w:rPr>
                <w:sz w:val="22"/>
                <w:szCs w:val="22"/>
              </w:rPr>
            </w:pPr>
            <w:r>
              <w:rPr>
                <w:sz w:val="22"/>
                <w:szCs w:val="22"/>
              </w:rPr>
              <w:t>-0.2</w:t>
            </w:r>
            <w:r w:rsidR="00000E79" w:rsidRPr="00A80EC2">
              <w:rPr>
                <w:sz w:val="22"/>
                <w:szCs w:val="22"/>
              </w:rPr>
              <w:t>9</w:t>
            </w:r>
          </w:p>
        </w:tc>
      </w:tr>
      <w:tr w:rsidR="00000E79" w:rsidRPr="00A80EC2" w14:paraId="4745765D" w14:textId="77777777" w:rsidTr="00ED7FBB">
        <w:trPr>
          <w:trHeight w:val="255"/>
          <w:jc w:val="center"/>
        </w:trPr>
        <w:tc>
          <w:tcPr>
            <w:tcW w:w="1184" w:type="pct"/>
            <w:tcBorders>
              <w:top w:val="nil"/>
              <w:left w:val="nil"/>
              <w:bottom w:val="nil"/>
              <w:right w:val="nil"/>
            </w:tcBorders>
            <w:shd w:val="clear" w:color="auto" w:fill="auto"/>
            <w:noWrap/>
            <w:vAlign w:val="bottom"/>
            <w:hideMark/>
          </w:tcPr>
          <w:p w14:paraId="059AE0FA"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21B580EF" w14:textId="77777777" w:rsidR="00000E79" w:rsidRPr="00A80EC2" w:rsidRDefault="00000E79">
            <w:pPr>
              <w:jc w:val="center"/>
              <w:rPr>
                <w:sz w:val="22"/>
                <w:szCs w:val="22"/>
              </w:rPr>
            </w:pPr>
            <w:r w:rsidRPr="00A80EC2">
              <w:rPr>
                <w:sz w:val="22"/>
                <w:szCs w:val="22"/>
              </w:rPr>
              <w:t>(0.33)</w:t>
            </w:r>
          </w:p>
        </w:tc>
        <w:tc>
          <w:tcPr>
            <w:tcW w:w="664" w:type="pct"/>
            <w:tcBorders>
              <w:top w:val="nil"/>
              <w:left w:val="nil"/>
              <w:bottom w:val="nil"/>
              <w:right w:val="nil"/>
            </w:tcBorders>
            <w:vAlign w:val="bottom"/>
          </w:tcPr>
          <w:p w14:paraId="4B200772" w14:textId="77777777" w:rsidR="00000E79" w:rsidRPr="00A80EC2" w:rsidRDefault="00000E79" w:rsidP="00ED7FBB">
            <w:pPr>
              <w:jc w:val="center"/>
              <w:rPr>
                <w:sz w:val="22"/>
                <w:szCs w:val="22"/>
              </w:rPr>
            </w:pPr>
            <w:r w:rsidRPr="00A80EC2">
              <w:rPr>
                <w:sz w:val="22"/>
                <w:szCs w:val="22"/>
              </w:rPr>
              <w:t>(0.42)</w:t>
            </w:r>
          </w:p>
        </w:tc>
        <w:tc>
          <w:tcPr>
            <w:tcW w:w="517" w:type="pct"/>
            <w:tcBorders>
              <w:top w:val="nil"/>
              <w:left w:val="nil"/>
              <w:bottom w:val="nil"/>
              <w:right w:val="nil"/>
            </w:tcBorders>
            <w:vAlign w:val="bottom"/>
          </w:tcPr>
          <w:p w14:paraId="26CA8A37" w14:textId="237A5078" w:rsidR="00000E79" w:rsidRPr="00A80EC2" w:rsidRDefault="001A19E1">
            <w:pPr>
              <w:jc w:val="center"/>
              <w:rPr>
                <w:sz w:val="22"/>
                <w:szCs w:val="22"/>
              </w:rPr>
            </w:pPr>
            <w:r>
              <w:rPr>
                <w:sz w:val="22"/>
                <w:szCs w:val="22"/>
              </w:rPr>
              <w:t>(0.50</w:t>
            </w:r>
            <w:r w:rsidR="00000E79" w:rsidRPr="00A80EC2">
              <w:rPr>
                <w:sz w:val="22"/>
                <w:szCs w:val="22"/>
              </w:rPr>
              <w:t>)</w:t>
            </w:r>
          </w:p>
        </w:tc>
        <w:tc>
          <w:tcPr>
            <w:tcW w:w="516" w:type="pct"/>
            <w:tcBorders>
              <w:top w:val="nil"/>
              <w:left w:val="nil"/>
              <w:bottom w:val="nil"/>
              <w:right w:val="nil"/>
            </w:tcBorders>
            <w:vAlign w:val="bottom"/>
          </w:tcPr>
          <w:p w14:paraId="432525BD" w14:textId="5F2B2629" w:rsidR="00000E79" w:rsidRPr="00A80EC2" w:rsidRDefault="001A19E1">
            <w:pPr>
              <w:jc w:val="center"/>
              <w:rPr>
                <w:sz w:val="22"/>
                <w:szCs w:val="22"/>
              </w:rPr>
            </w:pPr>
            <w:r>
              <w:rPr>
                <w:sz w:val="22"/>
                <w:szCs w:val="22"/>
              </w:rPr>
              <w:t>(0.90</w:t>
            </w:r>
            <w:r w:rsidR="00000E79" w:rsidRPr="00A80EC2">
              <w:rPr>
                <w:sz w:val="22"/>
                <w:szCs w:val="22"/>
              </w:rPr>
              <w:t>)</w:t>
            </w:r>
          </w:p>
        </w:tc>
        <w:tc>
          <w:tcPr>
            <w:tcW w:w="738" w:type="pct"/>
            <w:tcBorders>
              <w:top w:val="nil"/>
              <w:left w:val="nil"/>
              <w:bottom w:val="nil"/>
              <w:right w:val="nil"/>
            </w:tcBorders>
            <w:vAlign w:val="bottom"/>
          </w:tcPr>
          <w:p w14:paraId="0325A1A0" w14:textId="21D2EE07" w:rsidR="00000E79" w:rsidRPr="00A80EC2" w:rsidRDefault="005677BC">
            <w:pPr>
              <w:jc w:val="center"/>
              <w:rPr>
                <w:sz w:val="22"/>
                <w:szCs w:val="22"/>
              </w:rPr>
            </w:pPr>
            <w:r>
              <w:rPr>
                <w:sz w:val="22"/>
                <w:szCs w:val="22"/>
              </w:rPr>
              <w:t>(1.12</w:t>
            </w:r>
            <w:r w:rsidR="00000E79" w:rsidRPr="00A80EC2">
              <w:rPr>
                <w:sz w:val="22"/>
                <w:szCs w:val="22"/>
              </w:rPr>
              <w:t>)</w:t>
            </w:r>
          </w:p>
        </w:tc>
        <w:tc>
          <w:tcPr>
            <w:tcW w:w="717" w:type="pct"/>
            <w:tcBorders>
              <w:top w:val="nil"/>
              <w:left w:val="nil"/>
              <w:bottom w:val="nil"/>
              <w:right w:val="nil"/>
            </w:tcBorders>
            <w:vAlign w:val="bottom"/>
          </w:tcPr>
          <w:p w14:paraId="55B6220F" w14:textId="0F9D9E0A" w:rsidR="00000E79" w:rsidRPr="00A80EC2" w:rsidRDefault="005677BC">
            <w:pPr>
              <w:jc w:val="center"/>
              <w:rPr>
                <w:sz w:val="22"/>
                <w:szCs w:val="22"/>
              </w:rPr>
            </w:pPr>
            <w:r>
              <w:rPr>
                <w:sz w:val="22"/>
                <w:szCs w:val="22"/>
              </w:rPr>
              <w:t>(1.41</w:t>
            </w:r>
            <w:r w:rsidR="00000E79" w:rsidRPr="00A80EC2">
              <w:rPr>
                <w:sz w:val="22"/>
                <w:szCs w:val="22"/>
              </w:rPr>
              <w:t>)</w:t>
            </w:r>
          </w:p>
        </w:tc>
      </w:tr>
      <w:tr w:rsidR="00000E79" w:rsidRPr="00A80EC2" w14:paraId="4F65E311" w14:textId="77777777" w:rsidTr="00ED7FBB">
        <w:trPr>
          <w:trHeight w:val="255"/>
          <w:jc w:val="center"/>
        </w:trPr>
        <w:tc>
          <w:tcPr>
            <w:tcW w:w="1184" w:type="pct"/>
            <w:tcBorders>
              <w:top w:val="nil"/>
              <w:left w:val="nil"/>
              <w:bottom w:val="nil"/>
              <w:right w:val="nil"/>
            </w:tcBorders>
            <w:shd w:val="clear" w:color="auto" w:fill="auto"/>
            <w:noWrap/>
            <w:vAlign w:val="bottom"/>
          </w:tcPr>
          <w:p w14:paraId="4EDAA141" w14:textId="77777777" w:rsidR="00000E79" w:rsidRPr="00A80EC2" w:rsidRDefault="00000E79" w:rsidP="00ED7FBB">
            <w:pPr>
              <w:keepNext/>
              <w:keepLines/>
              <w:widowControl w:val="0"/>
              <w:rPr>
                <w:i/>
                <w:sz w:val="22"/>
                <w:szCs w:val="22"/>
              </w:rPr>
            </w:pPr>
            <w:r w:rsidRPr="00A80EC2">
              <w:rPr>
                <w:i/>
                <w:sz w:val="22"/>
                <w:szCs w:val="22"/>
              </w:rPr>
              <w:t>Protest</w:t>
            </w:r>
          </w:p>
        </w:tc>
        <w:tc>
          <w:tcPr>
            <w:tcW w:w="664" w:type="pct"/>
            <w:tcBorders>
              <w:top w:val="nil"/>
              <w:left w:val="nil"/>
              <w:bottom w:val="nil"/>
              <w:right w:val="nil"/>
            </w:tcBorders>
            <w:shd w:val="clear" w:color="auto" w:fill="auto"/>
            <w:noWrap/>
            <w:vAlign w:val="bottom"/>
          </w:tcPr>
          <w:p w14:paraId="346921CA" w14:textId="77777777" w:rsidR="00000E79" w:rsidRPr="00A80EC2" w:rsidRDefault="00000E79" w:rsidP="00ED7FBB">
            <w:pPr>
              <w:keepNext/>
              <w:keepLines/>
              <w:widowControl w:val="0"/>
              <w:jc w:val="center"/>
              <w:rPr>
                <w:sz w:val="22"/>
                <w:szCs w:val="22"/>
              </w:rPr>
            </w:pPr>
          </w:p>
        </w:tc>
        <w:tc>
          <w:tcPr>
            <w:tcW w:w="664" w:type="pct"/>
            <w:tcBorders>
              <w:top w:val="nil"/>
              <w:left w:val="nil"/>
              <w:bottom w:val="nil"/>
              <w:right w:val="nil"/>
            </w:tcBorders>
            <w:vAlign w:val="bottom"/>
          </w:tcPr>
          <w:p w14:paraId="404220CB" w14:textId="77777777" w:rsidR="00000E79" w:rsidRPr="00A80EC2" w:rsidRDefault="00000E79">
            <w:pPr>
              <w:jc w:val="center"/>
              <w:rPr>
                <w:sz w:val="22"/>
                <w:szCs w:val="22"/>
              </w:rPr>
            </w:pPr>
          </w:p>
        </w:tc>
        <w:tc>
          <w:tcPr>
            <w:tcW w:w="517" w:type="pct"/>
            <w:tcBorders>
              <w:top w:val="nil"/>
              <w:left w:val="nil"/>
              <w:bottom w:val="nil"/>
              <w:right w:val="nil"/>
            </w:tcBorders>
            <w:vAlign w:val="bottom"/>
          </w:tcPr>
          <w:p w14:paraId="43F0E07D" w14:textId="77777777" w:rsidR="00000E79" w:rsidRPr="00A80EC2" w:rsidRDefault="00000E79">
            <w:pPr>
              <w:jc w:val="center"/>
              <w:rPr>
                <w:sz w:val="22"/>
                <w:szCs w:val="22"/>
              </w:rPr>
            </w:pPr>
          </w:p>
        </w:tc>
        <w:tc>
          <w:tcPr>
            <w:tcW w:w="516" w:type="pct"/>
            <w:tcBorders>
              <w:top w:val="nil"/>
              <w:left w:val="nil"/>
              <w:bottom w:val="nil"/>
              <w:right w:val="nil"/>
            </w:tcBorders>
            <w:vAlign w:val="bottom"/>
          </w:tcPr>
          <w:p w14:paraId="0AE105F6" w14:textId="77777777" w:rsidR="00000E79" w:rsidRPr="00A80EC2" w:rsidRDefault="00000E79">
            <w:pPr>
              <w:jc w:val="center"/>
              <w:rPr>
                <w:sz w:val="22"/>
                <w:szCs w:val="22"/>
              </w:rPr>
            </w:pPr>
          </w:p>
        </w:tc>
        <w:tc>
          <w:tcPr>
            <w:tcW w:w="738" w:type="pct"/>
            <w:tcBorders>
              <w:top w:val="nil"/>
              <w:left w:val="nil"/>
              <w:bottom w:val="nil"/>
              <w:right w:val="nil"/>
            </w:tcBorders>
            <w:vAlign w:val="bottom"/>
          </w:tcPr>
          <w:p w14:paraId="75AE6D14" w14:textId="5144F6DD" w:rsidR="00000E79" w:rsidRPr="00A80EC2" w:rsidRDefault="005677BC">
            <w:pPr>
              <w:jc w:val="center"/>
              <w:rPr>
                <w:sz w:val="22"/>
                <w:szCs w:val="22"/>
              </w:rPr>
            </w:pPr>
            <w:r>
              <w:rPr>
                <w:sz w:val="22"/>
                <w:szCs w:val="22"/>
              </w:rPr>
              <w:t>3.19</w:t>
            </w:r>
            <w:r w:rsidR="00000E79" w:rsidRPr="00A80EC2">
              <w:rPr>
                <w:sz w:val="22"/>
                <w:szCs w:val="22"/>
              </w:rPr>
              <w:t>*</w:t>
            </w:r>
          </w:p>
        </w:tc>
        <w:tc>
          <w:tcPr>
            <w:tcW w:w="717" w:type="pct"/>
            <w:tcBorders>
              <w:top w:val="nil"/>
              <w:left w:val="nil"/>
              <w:bottom w:val="nil"/>
              <w:right w:val="nil"/>
            </w:tcBorders>
            <w:vAlign w:val="bottom"/>
          </w:tcPr>
          <w:p w14:paraId="3F9B99BE" w14:textId="470750BD" w:rsidR="00000E79" w:rsidRPr="00A80EC2" w:rsidRDefault="005677BC">
            <w:pPr>
              <w:jc w:val="center"/>
              <w:rPr>
                <w:sz w:val="22"/>
                <w:szCs w:val="22"/>
              </w:rPr>
            </w:pPr>
            <w:r>
              <w:rPr>
                <w:sz w:val="22"/>
                <w:szCs w:val="22"/>
              </w:rPr>
              <w:t>3.18</w:t>
            </w:r>
            <w:r w:rsidR="00000E79" w:rsidRPr="00A80EC2">
              <w:rPr>
                <w:sz w:val="22"/>
                <w:szCs w:val="22"/>
              </w:rPr>
              <w:t>+</w:t>
            </w:r>
          </w:p>
        </w:tc>
      </w:tr>
      <w:tr w:rsidR="00000E79" w:rsidRPr="00A80EC2" w14:paraId="7CEC6F21" w14:textId="77777777" w:rsidTr="00ED7FBB">
        <w:trPr>
          <w:trHeight w:val="255"/>
          <w:jc w:val="center"/>
        </w:trPr>
        <w:tc>
          <w:tcPr>
            <w:tcW w:w="1184" w:type="pct"/>
            <w:tcBorders>
              <w:top w:val="nil"/>
              <w:left w:val="nil"/>
              <w:bottom w:val="nil"/>
              <w:right w:val="nil"/>
            </w:tcBorders>
            <w:shd w:val="clear" w:color="auto" w:fill="auto"/>
            <w:noWrap/>
            <w:vAlign w:val="bottom"/>
          </w:tcPr>
          <w:p w14:paraId="12C4E33D"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264E4965" w14:textId="77777777" w:rsidR="00000E79" w:rsidRPr="00A80EC2" w:rsidRDefault="00000E79" w:rsidP="00ED7FBB">
            <w:pPr>
              <w:keepNext/>
              <w:keepLines/>
              <w:widowControl w:val="0"/>
              <w:jc w:val="center"/>
              <w:rPr>
                <w:sz w:val="22"/>
                <w:szCs w:val="22"/>
              </w:rPr>
            </w:pPr>
          </w:p>
        </w:tc>
        <w:tc>
          <w:tcPr>
            <w:tcW w:w="664" w:type="pct"/>
            <w:tcBorders>
              <w:top w:val="nil"/>
              <w:left w:val="nil"/>
              <w:bottom w:val="nil"/>
              <w:right w:val="nil"/>
            </w:tcBorders>
            <w:vAlign w:val="bottom"/>
          </w:tcPr>
          <w:p w14:paraId="24625DF1" w14:textId="77777777" w:rsidR="00000E79" w:rsidRPr="00A80EC2" w:rsidRDefault="00000E79">
            <w:pPr>
              <w:jc w:val="center"/>
              <w:rPr>
                <w:sz w:val="22"/>
                <w:szCs w:val="22"/>
              </w:rPr>
            </w:pPr>
          </w:p>
        </w:tc>
        <w:tc>
          <w:tcPr>
            <w:tcW w:w="517" w:type="pct"/>
            <w:tcBorders>
              <w:top w:val="nil"/>
              <w:left w:val="nil"/>
              <w:bottom w:val="nil"/>
              <w:right w:val="nil"/>
            </w:tcBorders>
            <w:vAlign w:val="bottom"/>
          </w:tcPr>
          <w:p w14:paraId="6CBAAD81" w14:textId="77777777" w:rsidR="00000E79" w:rsidRPr="00A80EC2" w:rsidRDefault="00000E79">
            <w:pPr>
              <w:jc w:val="center"/>
              <w:rPr>
                <w:sz w:val="22"/>
                <w:szCs w:val="22"/>
              </w:rPr>
            </w:pPr>
          </w:p>
        </w:tc>
        <w:tc>
          <w:tcPr>
            <w:tcW w:w="516" w:type="pct"/>
            <w:tcBorders>
              <w:top w:val="nil"/>
              <w:left w:val="nil"/>
              <w:bottom w:val="nil"/>
              <w:right w:val="nil"/>
            </w:tcBorders>
            <w:vAlign w:val="bottom"/>
          </w:tcPr>
          <w:p w14:paraId="509F2E97" w14:textId="77777777" w:rsidR="00000E79" w:rsidRPr="00A80EC2" w:rsidRDefault="00000E79">
            <w:pPr>
              <w:jc w:val="center"/>
              <w:rPr>
                <w:sz w:val="22"/>
                <w:szCs w:val="22"/>
              </w:rPr>
            </w:pPr>
          </w:p>
        </w:tc>
        <w:tc>
          <w:tcPr>
            <w:tcW w:w="738" w:type="pct"/>
            <w:tcBorders>
              <w:top w:val="nil"/>
              <w:left w:val="nil"/>
              <w:bottom w:val="nil"/>
              <w:right w:val="nil"/>
            </w:tcBorders>
            <w:vAlign w:val="bottom"/>
          </w:tcPr>
          <w:p w14:paraId="05CB3319" w14:textId="64DD2D50" w:rsidR="00000E79" w:rsidRPr="00A80EC2" w:rsidRDefault="005677BC">
            <w:pPr>
              <w:jc w:val="center"/>
              <w:rPr>
                <w:sz w:val="22"/>
                <w:szCs w:val="22"/>
              </w:rPr>
            </w:pPr>
            <w:r>
              <w:rPr>
                <w:sz w:val="22"/>
                <w:szCs w:val="22"/>
              </w:rPr>
              <w:t>(1.19</w:t>
            </w:r>
            <w:r w:rsidR="00000E79" w:rsidRPr="00A80EC2">
              <w:rPr>
                <w:sz w:val="22"/>
                <w:szCs w:val="22"/>
              </w:rPr>
              <w:t>)</w:t>
            </w:r>
          </w:p>
        </w:tc>
        <w:tc>
          <w:tcPr>
            <w:tcW w:w="717" w:type="pct"/>
            <w:tcBorders>
              <w:top w:val="nil"/>
              <w:left w:val="nil"/>
              <w:bottom w:val="nil"/>
              <w:right w:val="nil"/>
            </w:tcBorders>
            <w:vAlign w:val="bottom"/>
          </w:tcPr>
          <w:p w14:paraId="5F73EA32" w14:textId="575D71E3" w:rsidR="00000E79" w:rsidRPr="00A80EC2" w:rsidRDefault="005677BC">
            <w:pPr>
              <w:jc w:val="center"/>
              <w:rPr>
                <w:sz w:val="22"/>
                <w:szCs w:val="22"/>
              </w:rPr>
            </w:pPr>
            <w:r>
              <w:rPr>
                <w:sz w:val="22"/>
                <w:szCs w:val="22"/>
              </w:rPr>
              <w:t>(1.71</w:t>
            </w:r>
            <w:r w:rsidR="00000E79" w:rsidRPr="00A80EC2">
              <w:rPr>
                <w:sz w:val="22"/>
                <w:szCs w:val="22"/>
              </w:rPr>
              <w:t>)</w:t>
            </w:r>
          </w:p>
        </w:tc>
      </w:tr>
      <w:tr w:rsidR="00000E79" w:rsidRPr="00A80EC2" w14:paraId="2A4E5A0B" w14:textId="77777777" w:rsidTr="00ED7FBB">
        <w:trPr>
          <w:trHeight w:val="255"/>
          <w:jc w:val="center"/>
        </w:trPr>
        <w:tc>
          <w:tcPr>
            <w:tcW w:w="1184" w:type="pct"/>
            <w:tcBorders>
              <w:top w:val="nil"/>
              <w:left w:val="nil"/>
              <w:bottom w:val="nil"/>
              <w:right w:val="nil"/>
            </w:tcBorders>
            <w:shd w:val="clear" w:color="auto" w:fill="auto"/>
            <w:noWrap/>
            <w:vAlign w:val="bottom"/>
          </w:tcPr>
          <w:p w14:paraId="15704591" w14:textId="77777777" w:rsidR="00000E79" w:rsidRPr="00A80EC2" w:rsidRDefault="00000E79" w:rsidP="00ED7FBB">
            <w:pPr>
              <w:keepNext/>
              <w:keepLines/>
              <w:widowControl w:val="0"/>
              <w:rPr>
                <w:i/>
                <w:sz w:val="22"/>
                <w:szCs w:val="22"/>
              </w:rPr>
            </w:pPr>
            <w:r w:rsidRPr="00A80EC2">
              <w:rPr>
                <w:i/>
                <w:sz w:val="22"/>
                <w:szCs w:val="22"/>
              </w:rPr>
              <w:t>Repress Protest</w:t>
            </w:r>
          </w:p>
        </w:tc>
        <w:tc>
          <w:tcPr>
            <w:tcW w:w="664" w:type="pct"/>
            <w:tcBorders>
              <w:top w:val="nil"/>
              <w:left w:val="nil"/>
              <w:bottom w:val="nil"/>
              <w:right w:val="nil"/>
            </w:tcBorders>
            <w:shd w:val="clear" w:color="auto" w:fill="auto"/>
            <w:noWrap/>
            <w:vAlign w:val="bottom"/>
          </w:tcPr>
          <w:p w14:paraId="0F2999D4" w14:textId="77777777" w:rsidR="00000E79" w:rsidRPr="00A80EC2" w:rsidRDefault="00000E79" w:rsidP="00ED7FBB">
            <w:pPr>
              <w:keepNext/>
              <w:keepLines/>
              <w:widowControl w:val="0"/>
              <w:jc w:val="center"/>
              <w:rPr>
                <w:sz w:val="22"/>
                <w:szCs w:val="22"/>
              </w:rPr>
            </w:pPr>
          </w:p>
        </w:tc>
        <w:tc>
          <w:tcPr>
            <w:tcW w:w="664" w:type="pct"/>
            <w:tcBorders>
              <w:top w:val="nil"/>
              <w:left w:val="nil"/>
              <w:bottom w:val="nil"/>
              <w:right w:val="nil"/>
            </w:tcBorders>
            <w:vAlign w:val="bottom"/>
          </w:tcPr>
          <w:p w14:paraId="49FF1ECD" w14:textId="77777777" w:rsidR="00000E79" w:rsidRPr="00A80EC2" w:rsidRDefault="00000E79">
            <w:pPr>
              <w:jc w:val="center"/>
              <w:rPr>
                <w:sz w:val="22"/>
                <w:szCs w:val="22"/>
              </w:rPr>
            </w:pPr>
          </w:p>
        </w:tc>
        <w:tc>
          <w:tcPr>
            <w:tcW w:w="517" w:type="pct"/>
            <w:tcBorders>
              <w:top w:val="nil"/>
              <w:left w:val="nil"/>
              <w:bottom w:val="nil"/>
              <w:right w:val="nil"/>
            </w:tcBorders>
            <w:vAlign w:val="bottom"/>
          </w:tcPr>
          <w:p w14:paraId="5B4D6E92" w14:textId="77777777" w:rsidR="00000E79" w:rsidRPr="00A80EC2" w:rsidRDefault="00000E79">
            <w:pPr>
              <w:jc w:val="center"/>
              <w:rPr>
                <w:sz w:val="22"/>
                <w:szCs w:val="22"/>
              </w:rPr>
            </w:pPr>
          </w:p>
        </w:tc>
        <w:tc>
          <w:tcPr>
            <w:tcW w:w="516" w:type="pct"/>
            <w:tcBorders>
              <w:top w:val="nil"/>
              <w:left w:val="nil"/>
              <w:bottom w:val="nil"/>
              <w:right w:val="nil"/>
            </w:tcBorders>
            <w:vAlign w:val="bottom"/>
          </w:tcPr>
          <w:p w14:paraId="4497B78C" w14:textId="77777777" w:rsidR="00000E79" w:rsidRPr="00A80EC2" w:rsidRDefault="00000E79">
            <w:pPr>
              <w:jc w:val="center"/>
              <w:rPr>
                <w:sz w:val="22"/>
                <w:szCs w:val="22"/>
              </w:rPr>
            </w:pPr>
          </w:p>
        </w:tc>
        <w:tc>
          <w:tcPr>
            <w:tcW w:w="738" w:type="pct"/>
            <w:tcBorders>
              <w:top w:val="nil"/>
              <w:left w:val="nil"/>
              <w:bottom w:val="nil"/>
              <w:right w:val="nil"/>
            </w:tcBorders>
            <w:vAlign w:val="bottom"/>
          </w:tcPr>
          <w:p w14:paraId="0B694DE7" w14:textId="77777777" w:rsidR="00000E79" w:rsidRPr="00A80EC2" w:rsidRDefault="00000E79">
            <w:pPr>
              <w:jc w:val="center"/>
              <w:rPr>
                <w:sz w:val="22"/>
                <w:szCs w:val="22"/>
              </w:rPr>
            </w:pPr>
          </w:p>
        </w:tc>
        <w:tc>
          <w:tcPr>
            <w:tcW w:w="717" w:type="pct"/>
            <w:tcBorders>
              <w:top w:val="nil"/>
              <w:left w:val="nil"/>
              <w:bottom w:val="nil"/>
              <w:right w:val="nil"/>
            </w:tcBorders>
            <w:vAlign w:val="bottom"/>
          </w:tcPr>
          <w:p w14:paraId="61DE5ACD" w14:textId="2ED059EF" w:rsidR="00000E79" w:rsidRPr="00A80EC2" w:rsidRDefault="005677BC">
            <w:pPr>
              <w:jc w:val="center"/>
              <w:rPr>
                <w:sz w:val="22"/>
                <w:szCs w:val="22"/>
              </w:rPr>
            </w:pPr>
            <w:r>
              <w:rPr>
                <w:sz w:val="22"/>
                <w:szCs w:val="22"/>
              </w:rPr>
              <w:t>2.29</w:t>
            </w:r>
          </w:p>
        </w:tc>
      </w:tr>
      <w:tr w:rsidR="00000E79" w:rsidRPr="00A80EC2" w14:paraId="1BF38C1C" w14:textId="77777777" w:rsidTr="00ED7FBB">
        <w:trPr>
          <w:trHeight w:val="255"/>
          <w:jc w:val="center"/>
        </w:trPr>
        <w:tc>
          <w:tcPr>
            <w:tcW w:w="1184" w:type="pct"/>
            <w:tcBorders>
              <w:top w:val="nil"/>
              <w:left w:val="nil"/>
              <w:bottom w:val="nil"/>
              <w:right w:val="nil"/>
            </w:tcBorders>
            <w:shd w:val="clear" w:color="auto" w:fill="auto"/>
            <w:noWrap/>
            <w:vAlign w:val="bottom"/>
          </w:tcPr>
          <w:p w14:paraId="1AE11D3C"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492B33FA" w14:textId="77777777" w:rsidR="00000E79" w:rsidRPr="00A80EC2" w:rsidRDefault="00000E79" w:rsidP="00ED7FBB">
            <w:pPr>
              <w:keepNext/>
              <w:keepLines/>
              <w:widowControl w:val="0"/>
              <w:jc w:val="center"/>
              <w:rPr>
                <w:sz w:val="22"/>
                <w:szCs w:val="22"/>
              </w:rPr>
            </w:pPr>
          </w:p>
        </w:tc>
        <w:tc>
          <w:tcPr>
            <w:tcW w:w="664" w:type="pct"/>
            <w:tcBorders>
              <w:top w:val="nil"/>
              <w:left w:val="nil"/>
              <w:bottom w:val="nil"/>
              <w:right w:val="nil"/>
            </w:tcBorders>
            <w:vAlign w:val="bottom"/>
          </w:tcPr>
          <w:p w14:paraId="1975EBF8" w14:textId="77777777" w:rsidR="00000E79" w:rsidRPr="00A80EC2" w:rsidRDefault="00000E79">
            <w:pPr>
              <w:jc w:val="center"/>
              <w:rPr>
                <w:sz w:val="22"/>
                <w:szCs w:val="22"/>
              </w:rPr>
            </w:pPr>
          </w:p>
        </w:tc>
        <w:tc>
          <w:tcPr>
            <w:tcW w:w="517" w:type="pct"/>
            <w:tcBorders>
              <w:top w:val="nil"/>
              <w:left w:val="nil"/>
              <w:bottom w:val="nil"/>
              <w:right w:val="nil"/>
            </w:tcBorders>
            <w:vAlign w:val="bottom"/>
          </w:tcPr>
          <w:p w14:paraId="5BEA3D05" w14:textId="77777777" w:rsidR="00000E79" w:rsidRPr="00A80EC2" w:rsidRDefault="00000E79">
            <w:pPr>
              <w:jc w:val="center"/>
              <w:rPr>
                <w:sz w:val="22"/>
                <w:szCs w:val="22"/>
              </w:rPr>
            </w:pPr>
          </w:p>
        </w:tc>
        <w:tc>
          <w:tcPr>
            <w:tcW w:w="516" w:type="pct"/>
            <w:tcBorders>
              <w:top w:val="nil"/>
              <w:left w:val="nil"/>
              <w:bottom w:val="nil"/>
              <w:right w:val="nil"/>
            </w:tcBorders>
            <w:vAlign w:val="bottom"/>
          </w:tcPr>
          <w:p w14:paraId="4433BDEF" w14:textId="77777777" w:rsidR="00000E79" w:rsidRPr="00A80EC2" w:rsidRDefault="00000E79">
            <w:pPr>
              <w:jc w:val="center"/>
              <w:rPr>
                <w:sz w:val="22"/>
                <w:szCs w:val="22"/>
              </w:rPr>
            </w:pPr>
          </w:p>
        </w:tc>
        <w:tc>
          <w:tcPr>
            <w:tcW w:w="738" w:type="pct"/>
            <w:tcBorders>
              <w:top w:val="nil"/>
              <w:left w:val="nil"/>
              <w:bottom w:val="nil"/>
              <w:right w:val="nil"/>
            </w:tcBorders>
            <w:vAlign w:val="bottom"/>
          </w:tcPr>
          <w:p w14:paraId="100A60DB" w14:textId="77777777" w:rsidR="00000E79" w:rsidRPr="00A80EC2" w:rsidRDefault="00000E79">
            <w:pPr>
              <w:jc w:val="center"/>
              <w:rPr>
                <w:sz w:val="22"/>
                <w:szCs w:val="22"/>
              </w:rPr>
            </w:pPr>
          </w:p>
        </w:tc>
        <w:tc>
          <w:tcPr>
            <w:tcW w:w="717" w:type="pct"/>
            <w:tcBorders>
              <w:top w:val="nil"/>
              <w:left w:val="nil"/>
              <w:bottom w:val="nil"/>
              <w:right w:val="nil"/>
            </w:tcBorders>
            <w:vAlign w:val="bottom"/>
          </w:tcPr>
          <w:p w14:paraId="79325BAA" w14:textId="4984E8C8" w:rsidR="00000E79" w:rsidRPr="00A80EC2" w:rsidRDefault="005677BC">
            <w:pPr>
              <w:jc w:val="center"/>
              <w:rPr>
                <w:sz w:val="22"/>
                <w:szCs w:val="22"/>
              </w:rPr>
            </w:pPr>
            <w:r>
              <w:rPr>
                <w:sz w:val="22"/>
                <w:szCs w:val="22"/>
              </w:rPr>
              <w:t>(2.71</w:t>
            </w:r>
            <w:r w:rsidR="00000E79" w:rsidRPr="00A80EC2">
              <w:rPr>
                <w:sz w:val="22"/>
                <w:szCs w:val="22"/>
              </w:rPr>
              <w:t>)</w:t>
            </w:r>
          </w:p>
        </w:tc>
      </w:tr>
      <w:tr w:rsidR="00000E79" w:rsidRPr="00A80EC2" w14:paraId="2F96D7A5" w14:textId="77777777" w:rsidTr="00ED7FBB">
        <w:trPr>
          <w:trHeight w:val="255"/>
          <w:jc w:val="center"/>
        </w:trPr>
        <w:tc>
          <w:tcPr>
            <w:tcW w:w="1184" w:type="pct"/>
            <w:tcBorders>
              <w:top w:val="nil"/>
              <w:left w:val="nil"/>
              <w:bottom w:val="nil"/>
              <w:right w:val="nil"/>
            </w:tcBorders>
            <w:shd w:val="clear" w:color="auto" w:fill="auto"/>
            <w:noWrap/>
            <w:vAlign w:val="bottom"/>
          </w:tcPr>
          <w:p w14:paraId="6952D1AE" w14:textId="77777777" w:rsidR="00000E79" w:rsidRPr="00A80EC2" w:rsidRDefault="00000E79" w:rsidP="00ED7FBB">
            <w:pPr>
              <w:keepNext/>
              <w:keepLines/>
              <w:widowControl w:val="0"/>
              <w:rPr>
                <w:i/>
                <w:sz w:val="22"/>
                <w:szCs w:val="22"/>
              </w:rPr>
            </w:pPr>
            <w:r w:rsidRPr="00A80EC2">
              <w:rPr>
                <w:i/>
                <w:sz w:val="22"/>
                <w:szCs w:val="22"/>
              </w:rPr>
              <w:t>Pre-Election Protest</w:t>
            </w:r>
          </w:p>
        </w:tc>
        <w:tc>
          <w:tcPr>
            <w:tcW w:w="664" w:type="pct"/>
            <w:tcBorders>
              <w:top w:val="nil"/>
              <w:left w:val="nil"/>
              <w:bottom w:val="nil"/>
              <w:right w:val="nil"/>
            </w:tcBorders>
            <w:shd w:val="clear" w:color="auto" w:fill="auto"/>
            <w:noWrap/>
            <w:vAlign w:val="bottom"/>
          </w:tcPr>
          <w:p w14:paraId="2942F34D" w14:textId="77777777" w:rsidR="00000E79" w:rsidRPr="00A80EC2" w:rsidRDefault="00000E79" w:rsidP="00ED7FBB">
            <w:pPr>
              <w:keepNext/>
              <w:keepLines/>
              <w:widowControl w:val="0"/>
              <w:jc w:val="center"/>
              <w:rPr>
                <w:sz w:val="22"/>
                <w:szCs w:val="22"/>
              </w:rPr>
            </w:pPr>
          </w:p>
        </w:tc>
        <w:tc>
          <w:tcPr>
            <w:tcW w:w="664" w:type="pct"/>
            <w:tcBorders>
              <w:top w:val="nil"/>
              <w:left w:val="nil"/>
              <w:bottom w:val="nil"/>
              <w:right w:val="nil"/>
            </w:tcBorders>
            <w:vAlign w:val="bottom"/>
          </w:tcPr>
          <w:p w14:paraId="087CAAD1" w14:textId="77777777" w:rsidR="00000E79" w:rsidRPr="00A80EC2" w:rsidRDefault="00000E79">
            <w:pPr>
              <w:jc w:val="center"/>
              <w:rPr>
                <w:sz w:val="22"/>
                <w:szCs w:val="22"/>
              </w:rPr>
            </w:pPr>
          </w:p>
        </w:tc>
        <w:tc>
          <w:tcPr>
            <w:tcW w:w="517" w:type="pct"/>
            <w:tcBorders>
              <w:top w:val="nil"/>
              <w:left w:val="nil"/>
              <w:bottom w:val="nil"/>
              <w:right w:val="nil"/>
            </w:tcBorders>
            <w:vAlign w:val="bottom"/>
          </w:tcPr>
          <w:p w14:paraId="31B1BF3C" w14:textId="2F0DF58C" w:rsidR="00000E79" w:rsidRPr="00A80EC2" w:rsidRDefault="001A19E1">
            <w:pPr>
              <w:jc w:val="center"/>
              <w:rPr>
                <w:sz w:val="22"/>
                <w:szCs w:val="22"/>
              </w:rPr>
            </w:pPr>
            <w:r>
              <w:rPr>
                <w:sz w:val="22"/>
                <w:szCs w:val="22"/>
              </w:rPr>
              <w:t>1.22</w:t>
            </w:r>
            <w:r w:rsidR="00000E79" w:rsidRPr="00A80EC2">
              <w:rPr>
                <w:sz w:val="22"/>
                <w:szCs w:val="22"/>
              </w:rPr>
              <w:t>*</w:t>
            </w:r>
          </w:p>
        </w:tc>
        <w:tc>
          <w:tcPr>
            <w:tcW w:w="516" w:type="pct"/>
            <w:tcBorders>
              <w:top w:val="nil"/>
              <w:left w:val="nil"/>
              <w:bottom w:val="nil"/>
              <w:right w:val="nil"/>
            </w:tcBorders>
            <w:vAlign w:val="bottom"/>
          </w:tcPr>
          <w:p w14:paraId="0B023A31" w14:textId="6BD49B49" w:rsidR="00000E79" w:rsidRPr="00A80EC2" w:rsidRDefault="001A19E1">
            <w:pPr>
              <w:jc w:val="center"/>
              <w:rPr>
                <w:sz w:val="22"/>
                <w:szCs w:val="22"/>
              </w:rPr>
            </w:pPr>
            <w:r>
              <w:rPr>
                <w:sz w:val="22"/>
                <w:szCs w:val="22"/>
              </w:rPr>
              <w:t>1.57</w:t>
            </w:r>
            <w:r w:rsidR="00000E79" w:rsidRPr="00A80EC2">
              <w:rPr>
                <w:sz w:val="22"/>
                <w:szCs w:val="22"/>
              </w:rPr>
              <w:t>+</w:t>
            </w:r>
          </w:p>
        </w:tc>
        <w:tc>
          <w:tcPr>
            <w:tcW w:w="738" w:type="pct"/>
            <w:tcBorders>
              <w:top w:val="nil"/>
              <w:left w:val="nil"/>
              <w:bottom w:val="nil"/>
              <w:right w:val="nil"/>
            </w:tcBorders>
            <w:vAlign w:val="bottom"/>
          </w:tcPr>
          <w:p w14:paraId="6F7F11A9" w14:textId="1AA1C897" w:rsidR="00000E79" w:rsidRPr="00A80EC2" w:rsidRDefault="005677BC">
            <w:pPr>
              <w:jc w:val="center"/>
              <w:rPr>
                <w:sz w:val="22"/>
                <w:szCs w:val="22"/>
              </w:rPr>
            </w:pPr>
            <w:r>
              <w:rPr>
                <w:sz w:val="22"/>
                <w:szCs w:val="22"/>
              </w:rPr>
              <w:t>-0.17</w:t>
            </w:r>
          </w:p>
        </w:tc>
        <w:tc>
          <w:tcPr>
            <w:tcW w:w="717" w:type="pct"/>
            <w:tcBorders>
              <w:top w:val="nil"/>
              <w:left w:val="nil"/>
              <w:bottom w:val="nil"/>
              <w:right w:val="nil"/>
            </w:tcBorders>
            <w:vAlign w:val="bottom"/>
          </w:tcPr>
          <w:p w14:paraId="78D57282" w14:textId="49D51E11" w:rsidR="00000E79" w:rsidRPr="00A80EC2" w:rsidRDefault="005677BC">
            <w:pPr>
              <w:jc w:val="center"/>
              <w:rPr>
                <w:sz w:val="22"/>
                <w:szCs w:val="22"/>
              </w:rPr>
            </w:pPr>
            <w:r>
              <w:rPr>
                <w:sz w:val="22"/>
                <w:szCs w:val="22"/>
              </w:rPr>
              <w:t>0.47</w:t>
            </w:r>
          </w:p>
        </w:tc>
      </w:tr>
      <w:tr w:rsidR="00000E79" w:rsidRPr="00A80EC2" w14:paraId="0B0E60BB" w14:textId="77777777" w:rsidTr="00ED7FBB">
        <w:trPr>
          <w:trHeight w:val="255"/>
          <w:jc w:val="center"/>
        </w:trPr>
        <w:tc>
          <w:tcPr>
            <w:tcW w:w="1184" w:type="pct"/>
            <w:tcBorders>
              <w:top w:val="nil"/>
              <w:left w:val="nil"/>
              <w:bottom w:val="nil"/>
              <w:right w:val="nil"/>
            </w:tcBorders>
            <w:shd w:val="clear" w:color="auto" w:fill="auto"/>
            <w:noWrap/>
            <w:vAlign w:val="bottom"/>
          </w:tcPr>
          <w:p w14:paraId="48DB9681"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2B29AA3B" w14:textId="77777777" w:rsidR="00000E79" w:rsidRPr="00A80EC2" w:rsidRDefault="00000E79" w:rsidP="00ED7FBB">
            <w:pPr>
              <w:keepNext/>
              <w:keepLines/>
              <w:widowControl w:val="0"/>
              <w:jc w:val="center"/>
              <w:rPr>
                <w:sz w:val="22"/>
                <w:szCs w:val="22"/>
              </w:rPr>
            </w:pPr>
          </w:p>
        </w:tc>
        <w:tc>
          <w:tcPr>
            <w:tcW w:w="664" w:type="pct"/>
            <w:tcBorders>
              <w:top w:val="nil"/>
              <w:left w:val="nil"/>
              <w:bottom w:val="nil"/>
              <w:right w:val="nil"/>
            </w:tcBorders>
            <w:vAlign w:val="bottom"/>
          </w:tcPr>
          <w:p w14:paraId="78746B54" w14:textId="77777777" w:rsidR="00000E79" w:rsidRPr="00A80EC2" w:rsidRDefault="00000E79">
            <w:pPr>
              <w:jc w:val="center"/>
              <w:rPr>
                <w:sz w:val="22"/>
                <w:szCs w:val="22"/>
              </w:rPr>
            </w:pPr>
          </w:p>
        </w:tc>
        <w:tc>
          <w:tcPr>
            <w:tcW w:w="517" w:type="pct"/>
            <w:tcBorders>
              <w:top w:val="nil"/>
              <w:left w:val="nil"/>
              <w:bottom w:val="nil"/>
              <w:right w:val="nil"/>
            </w:tcBorders>
            <w:vAlign w:val="bottom"/>
          </w:tcPr>
          <w:p w14:paraId="254663D0" w14:textId="77777777" w:rsidR="00000E79" w:rsidRPr="00A80EC2" w:rsidRDefault="00000E79">
            <w:pPr>
              <w:jc w:val="center"/>
              <w:rPr>
                <w:sz w:val="22"/>
                <w:szCs w:val="22"/>
              </w:rPr>
            </w:pPr>
            <w:r w:rsidRPr="00A80EC2">
              <w:rPr>
                <w:sz w:val="22"/>
                <w:szCs w:val="22"/>
              </w:rPr>
              <w:t>(0.53)</w:t>
            </w:r>
          </w:p>
        </w:tc>
        <w:tc>
          <w:tcPr>
            <w:tcW w:w="516" w:type="pct"/>
            <w:tcBorders>
              <w:top w:val="nil"/>
              <w:left w:val="nil"/>
              <w:bottom w:val="nil"/>
              <w:right w:val="nil"/>
            </w:tcBorders>
            <w:vAlign w:val="bottom"/>
          </w:tcPr>
          <w:p w14:paraId="186FE46D" w14:textId="381511C2" w:rsidR="00000E79" w:rsidRPr="00A80EC2" w:rsidRDefault="001A19E1">
            <w:pPr>
              <w:jc w:val="center"/>
              <w:rPr>
                <w:sz w:val="22"/>
                <w:szCs w:val="22"/>
              </w:rPr>
            </w:pPr>
            <w:r>
              <w:rPr>
                <w:sz w:val="22"/>
                <w:szCs w:val="22"/>
              </w:rPr>
              <w:t>(0.</w:t>
            </w:r>
            <w:r w:rsidR="00000E79" w:rsidRPr="00A80EC2">
              <w:rPr>
                <w:sz w:val="22"/>
                <w:szCs w:val="22"/>
              </w:rPr>
              <w:t>9</w:t>
            </w:r>
            <w:r>
              <w:rPr>
                <w:sz w:val="22"/>
                <w:szCs w:val="22"/>
              </w:rPr>
              <w:t>0</w:t>
            </w:r>
            <w:r w:rsidR="00000E79" w:rsidRPr="00A80EC2">
              <w:rPr>
                <w:sz w:val="22"/>
                <w:szCs w:val="22"/>
              </w:rPr>
              <w:t>)</w:t>
            </w:r>
          </w:p>
        </w:tc>
        <w:tc>
          <w:tcPr>
            <w:tcW w:w="738" w:type="pct"/>
            <w:tcBorders>
              <w:top w:val="nil"/>
              <w:left w:val="nil"/>
              <w:bottom w:val="nil"/>
              <w:right w:val="nil"/>
            </w:tcBorders>
            <w:vAlign w:val="bottom"/>
          </w:tcPr>
          <w:p w14:paraId="179AF67A" w14:textId="03F8ADFB" w:rsidR="00000E79" w:rsidRPr="00A80EC2" w:rsidRDefault="005677BC">
            <w:pPr>
              <w:jc w:val="center"/>
              <w:rPr>
                <w:sz w:val="22"/>
                <w:szCs w:val="22"/>
              </w:rPr>
            </w:pPr>
            <w:r>
              <w:rPr>
                <w:sz w:val="22"/>
                <w:szCs w:val="22"/>
              </w:rPr>
              <w:t>(1.14</w:t>
            </w:r>
            <w:r w:rsidR="00000E79" w:rsidRPr="00A80EC2">
              <w:rPr>
                <w:sz w:val="22"/>
                <w:szCs w:val="22"/>
              </w:rPr>
              <w:t>)</w:t>
            </w:r>
          </w:p>
        </w:tc>
        <w:tc>
          <w:tcPr>
            <w:tcW w:w="717" w:type="pct"/>
            <w:tcBorders>
              <w:top w:val="nil"/>
              <w:left w:val="nil"/>
              <w:bottom w:val="nil"/>
              <w:right w:val="nil"/>
            </w:tcBorders>
            <w:vAlign w:val="bottom"/>
          </w:tcPr>
          <w:p w14:paraId="2EEE67BC" w14:textId="79C53A13" w:rsidR="00000E79" w:rsidRPr="00A80EC2" w:rsidRDefault="005677BC">
            <w:pPr>
              <w:jc w:val="center"/>
              <w:rPr>
                <w:sz w:val="22"/>
                <w:szCs w:val="22"/>
              </w:rPr>
            </w:pPr>
            <w:r>
              <w:rPr>
                <w:sz w:val="22"/>
                <w:szCs w:val="22"/>
              </w:rPr>
              <w:t>(1.58</w:t>
            </w:r>
            <w:r w:rsidR="00000E79" w:rsidRPr="00A80EC2">
              <w:rPr>
                <w:sz w:val="22"/>
                <w:szCs w:val="22"/>
              </w:rPr>
              <w:t>)</w:t>
            </w:r>
          </w:p>
        </w:tc>
      </w:tr>
      <w:tr w:rsidR="00000E79" w:rsidRPr="00A80EC2" w14:paraId="52E8B514" w14:textId="77777777" w:rsidTr="00ED7FBB">
        <w:trPr>
          <w:trHeight w:val="255"/>
          <w:jc w:val="center"/>
        </w:trPr>
        <w:tc>
          <w:tcPr>
            <w:tcW w:w="1184" w:type="pct"/>
            <w:tcBorders>
              <w:top w:val="nil"/>
              <w:left w:val="nil"/>
              <w:bottom w:val="nil"/>
              <w:right w:val="nil"/>
            </w:tcBorders>
            <w:shd w:val="clear" w:color="auto" w:fill="auto"/>
            <w:noWrap/>
            <w:vAlign w:val="bottom"/>
          </w:tcPr>
          <w:p w14:paraId="41A199B6" w14:textId="77777777" w:rsidR="00000E79" w:rsidRPr="00A80EC2" w:rsidRDefault="00000E79" w:rsidP="00ED7FBB">
            <w:pPr>
              <w:keepNext/>
              <w:keepLines/>
              <w:widowControl w:val="0"/>
              <w:rPr>
                <w:i/>
                <w:sz w:val="22"/>
                <w:szCs w:val="22"/>
              </w:rPr>
            </w:pPr>
            <w:r w:rsidRPr="00A80EC2">
              <w:rPr>
                <w:i/>
                <w:sz w:val="22"/>
                <w:szCs w:val="22"/>
              </w:rPr>
              <w:t>Physical Integrity</w:t>
            </w:r>
          </w:p>
        </w:tc>
        <w:tc>
          <w:tcPr>
            <w:tcW w:w="664" w:type="pct"/>
            <w:tcBorders>
              <w:top w:val="nil"/>
              <w:left w:val="nil"/>
              <w:bottom w:val="nil"/>
              <w:right w:val="nil"/>
            </w:tcBorders>
            <w:shd w:val="clear" w:color="auto" w:fill="auto"/>
            <w:noWrap/>
            <w:vAlign w:val="bottom"/>
          </w:tcPr>
          <w:p w14:paraId="6F92A24C" w14:textId="77777777" w:rsidR="00000E79" w:rsidRPr="00A80EC2" w:rsidRDefault="00000E79">
            <w:pPr>
              <w:jc w:val="center"/>
              <w:rPr>
                <w:sz w:val="22"/>
                <w:szCs w:val="22"/>
              </w:rPr>
            </w:pPr>
            <w:r w:rsidRPr="00A80EC2">
              <w:rPr>
                <w:sz w:val="22"/>
                <w:szCs w:val="22"/>
              </w:rPr>
              <w:t>0.28**</w:t>
            </w:r>
          </w:p>
        </w:tc>
        <w:tc>
          <w:tcPr>
            <w:tcW w:w="664" w:type="pct"/>
            <w:tcBorders>
              <w:top w:val="nil"/>
              <w:left w:val="nil"/>
              <w:bottom w:val="nil"/>
              <w:right w:val="nil"/>
            </w:tcBorders>
            <w:vAlign w:val="bottom"/>
          </w:tcPr>
          <w:p w14:paraId="67692CE0" w14:textId="77777777" w:rsidR="00000E79" w:rsidRPr="00A80EC2" w:rsidRDefault="00000E79">
            <w:pPr>
              <w:jc w:val="center"/>
              <w:rPr>
                <w:sz w:val="22"/>
                <w:szCs w:val="22"/>
              </w:rPr>
            </w:pPr>
            <w:r w:rsidRPr="00A80EC2">
              <w:rPr>
                <w:sz w:val="22"/>
                <w:szCs w:val="22"/>
              </w:rPr>
              <w:t>0.06</w:t>
            </w:r>
          </w:p>
        </w:tc>
        <w:tc>
          <w:tcPr>
            <w:tcW w:w="517" w:type="pct"/>
            <w:tcBorders>
              <w:top w:val="nil"/>
              <w:left w:val="nil"/>
              <w:bottom w:val="nil"/>
              <w:right w:val="nil"/>
            </w:tcBorders>
            <w:vAlign w:val="bottom"/>
          </w:tcPr>
          <w:p w14:paraId="48EB8389" w14:textId="2B3EE2B5" w:rsidR="00000E79" w:rsidRPr="00A80EC2" w:rsidRDefault="001A19E1">
            <w:pPr>
              <w:jc w:val="center"/>
              <w:rPr>
                <w:sz w:val="22"/>
                <w:szCs w:val="22"/>
              </w:rPr>
            </w:pPr>
            <w:r>
              <w:rPr>
                <w:sz w:val="22"/>
                <w:szCs w:val="22"/>
              </w:rPr>
              <w:t>-0.17</w:t>
            </w:r>
          </w:p>
        </w:tc>
        <w:tc>
          <w:tcPr>
            <w:tcW w:w="516" w:type="pct"/>
            <w:tcBorders>
              <w:top w:val="nil"/>
              <w:left w:val="nil"/>
              <w:bottom w:val="nil"/>
              <w:right w:val="nil"/>
            </w:tcBorders>
            <w:vAlign w:val="bottom"/>
          </w:tcPr>
          <w:p w14:paraId="0E2209C5" w14:textId="77777777" w:rsidR="00000E79" w:rsidRPr="00A80EC2" w:rsidRDefault="00000E79">
            <w:pPr>
              <w:jc w:val="center"/>
              <w:rPr>
                <w:sz w:val="22"/>
                <w:szCs w:val="22"/>
              </w:rPr>
            </w:pPr>
            <w:r w:rsidRPr="00A80EC2">
              <w:rPr>
                <w:sz w:val="22"/>
                <w:szCs w:val="22"/>
              </w:rPr>
              <w:t>-0.43</w:t>
            </w:r>
          </w:p>
        </w:tc>
        <w:tc>
          <w:tcPr>
            <w:tcW w:w="738" w:type="pct"/>
            <w:tcBorders>
              <w:top w:val="nil"/>
              <w:left w:val="nil"/>
              <w:bottom w:val="nil"/>
              <w:right w:val="nil"/>
            </w:tcBorders>
            <w:vAlign w:val="bottom"/>
          </w:tcPr>
          <w:p w14:paraId="4ADD8CBA" w14:textId="67A673CC" w:rsidR="00000E79" w:rsidRPr="00A80EC2" w:rsidRDefault="005677BC">
            <w:pPr>
              <w:jc w:val="center"/>
              <w:rPr>
                <w:sz w:val="22"/>
                <w:szCs w:val="22"/>
              </w:rPr>
            </w:pPr>
            <w:r>
              <w:rPr>
                <w:sz w:val="22"/>
                <w:szCs w:val="22"/>
              </w:rPr>
              <w:t>0.02</w:t>
            </w:r>
          </w:p>
        </w:tc>
        <w:tc>
          <w:tcPr>
            <w:tcW w:w="717" w:type="pct"/>
            <w:tcBorders>
              <w:top w:val="nil"/>
              <w:left w:val="nil"/>
              <w:bottom w:val="nil"/>
              <w:right w:val="nil"/>
            </w:tcBorders>
            <w:vAlign w:val="bottom"/>
          </w:tcPr>
          <w:p w14:paraId="306CA452" w14:textId="7030D345" w:rsidR="00000E79" w:rsidRPr="00A80EC2" w:rsidRDefault="005677BC">
            <w:pPr>
              <w:jc w:val="center"/>
              <w:rPr>
                <w:sz w:val="22"/>
                <w:szCs w:val="22"/>
              </w:rPr>
            </w:pPr>
            <w:r>
              <w:rPr>
                <w:sz w:val="22"/>
                <w:szCs w:val="22"/>
              </w:rPr>
              <w:t>0.21</w:t>
            </w:r>
          </w:p>
        </w:tc>
      </w:tr>
      <w:tr w:rsidR="00000E79" w:rsidRPr="00A80EC2" w14:paraId="06F8938E" w14:textId="77777777" w:rsidTr="00ED7FBB">
        <w:trPr>
          <w:trHeight w:val="255"/>
          <w:jc w:val="center"/>
        </w:trPr>
        <w:tc>
          <w:tcPr>
            <w:tcW w:w="1184" w:type="pct"/>
            <w:tcBorders>
              <w:top w:val="nil"/>
              <w:left w:val="nil"/>
              <w:bottom w:val="nil"/>
              <w:right w:val="nil"/>
            </w:tcBorders>
            <w:shd w:val="clear" w:color="auto" w:fill="auto"/>
            <w:noWrap/>
            <w:vAlign w:val="bottom"/>
          </w:tcPr>
          <w:p w14:paraId="4477B18F"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3EE38700" w14:textId="77777777" w:rsidR="00000E79" w:rsidRPr="00A80EC2" w:rsidRDefault="00000E79">
            <w:pPr>
              <w:jc w:val="center"/>
              <w:rPr>
                <w:sz w:val="22"/>
                <w:szCs w:val="22"/>
              </w:rPr>
            </w:pPr>
            <w:r w:rsidRPr="00A80EC2">
              <w:rPr>
                <w:sz w:val="22"/>
                <w:szCs w:val="22"/>
              </w:rPr>
              <w:t>(0.10)</w:t>
            </w:r>
          </w:p>
        </w:tc>
        <w:tc>
          <w:tcPr>
            <w:tcW w:w="664" w:type="pct"/>
            <w:tcBorders>
              <w:top w:val="nil"/>
              <w:left w:val="nil"/>
              <w:bottom w:val="nil"/>
              <w:right w:val="nil"/>
            </w:tcBorders>
            <w:vAlign w:val="bottom"/>
          </w:tcPr>
          <w:p w14:paraId="39BEF2DA" w14:textId="77777777" w:rsidR="00000E79" w:rsidRPr="00A80EC2" w:rsidRDefault="00000E79">
            <w:pPr>
              <w:jc w:val="center"/>
              <w:rPr>
                <w:sz w:val="22"/>
                <w:szCs w:val="22"/>
              </w:rPr>
            </w:pPr>
            <w:r w:rsidRPr="00A80EC2">
              <w:rPr>
                <w:sz w:val="22"/>
                <w:szCs w:val="22"/>
              </w:rPr>
              <w:t>(0.16)</w:t>
            </w:r>
          </w:p>
        </w:tc>
        <w:tc>
          <w:tcPr>
            <w:tcW w:w="517" w:type="pct"/>
            <w:tcBorders>
              <w:top w:val="nil"/>
              <w:left w:val="nil"/>
              <w:bottom w:val="nil"/>
              <w:right w:val="nil"/>
            </w:tcBorders>
            <w:vAlign w:val="bottom"/>
          </w:tcPr>
          <w:p w14:paraId="6D776597" w14:textId="555A59D1" w:rsidR="00000E79" w:rsidRPr="00A80EC2" w:rsidRDefault="001A19E1">
            <w:pPr>
              <w:jc w:val="center"/>
              <w:rPr>
                <w:sz w:val="22"/>
                <w:szCs w:val="22"/>
              </w:rPr>
            </w:pPr>
            <w:r>
              <w:rPr>
                <w:sz w:val="22"/>
                <w:szCs w:val="22"/>
              </w:rPr>
              <w:t>(0.14</w:t>
            </w:r>
            <w:r w:rsidR="00000E79" w:rsidRPr="00A80EC2">
              <w:rPr>
                <w:sz w:val="22"/>
                <w:szCs w:val="22"/>
              </w:rPr>
              <w:t>)</w:t>
            </w:r>
          </w:p>
        </w:tc>
        <w:tc>
          <w:tcPr>
            <w:tcW w:w="516" w:type="pct"/>
            <w:tcBorders>
              <w:top w:val="nil"/>
              <w:left w:val="nil"/>
              <w:bottom w:val="nil"/>
              <w:right w:val="nil"/>
            </w:tcBorders>
            <w:vAlign w:val="bottom"/>
          </w:tcPr>
          <w:p w14:paraId="18814E3D" w14:textId="77777777" w:rsidR="00000E79" w:rsidRPr="00A80EC2" w:rsidRDefault="00000E79">
            <w:pPr>
              <w:jc w:val="center"/>
              <w:rPr>
                <w:sz w:val="22"/>
                <w:szCs w:val="22"/>
              </w:rPr>
            </w:pPr>
            <w:r w:rsidRPr="00A80EC2">
              <w:rPr>
                <w:sz w:val="22"/>
                <w:szCs w:val="22"/>
              </w:rPr>
              <w:t>(0.30)</w:t>
            </w:r>
          </w:p>
        </w:tc>
        <w:tc>
          <w:tcPr>
            <w:tcW w:w="738" w:type="pct"/>
            <w:tcBorders>
              <w:top w:val="nil"/>
              <w:left w:val="nil"/>
              <w:bottom w:val="nil"/>
              <w:right w:val="nil"/>
            </w:tcBorders>
            <w:vAlign w:val="bottom"/>
          </w:tcPr>
          <w:p w14:paraId="33A341B8" w14:textId="28973B47" w:rsidR="00000E79" w:rsidRPr="00A80EC2" w:rsidRDefault="005677BC">
            <w:pPr>
              <w:jc w:val="center"/>
              <w:rPr>
                <w:sz w:val="22"/>
                <w:szCs w:val="22"/>
              </w:rPr>
            </w:pPr>
            <w:r>
              <w:rPr>
                <w:sz w:val="22"/>
                <w:szCs w:val="22"/>
              </w:rPr>
              <w:t>(0.28</w:t>
            </w:r>
            <w:r w:rsidR="00000E79" w:rsidRPr="00A80EC2">
              <w:rPr>
                <w:sz w:val="22"/>
                <w:szCs w:val="22"/>
              </w:rPr>
              <w:t>)</w:t>
            </w:r>
          </w:p>
        </w:tc>
        <w:tc>
          <w:tcPr>
            <w:tcW w:w="717" w:type="pct"/>
            <w:tcBorders>
              <w:top w:val="nil"/>
              <w:left w:val="nil"/>
              <w:bottom w:val="nil"/>
              <w:right w:val="nil"/>
            </w:tcBorders>
            <w:vAlign w:val="bottom"/>
          </w:tcPr>
          <w:p w14:paraId="191CF53B" w14:textId="5A50AF22" w:rsidR="00000E79" w:rsidRPr="00A80EC2" w:rsidRDefault="005677BC">
            <w:pPr>
              <w:jc w:val="center"/>
              <w:rPr>
                <w:sz w:val="22"/>
                <w:szCs w:val="22"/>
              </w:rPr>
            </w:pPr>
            <w:r>
              <w:rPr>
                <w:sz w:val="22"/>
                <w:szCs w:val="22"/>
              </w:rPr>
              <w:t>(0.48</w:t>
            </w:r>
            <w:r w:rsidR="00000E79" w:rsidRPr="00A80EC2">
              <w:rPr>
                <w:sz w:val="22"/>
                <w:szCs w:val="22"/>
              </w:rPr>
              <w:t>)</w:t>
            </w:r>
          </w:p>
        </w:tc>
      </w:tr>
      <w:tr w:rsidR="00000E79" w:rsidRPr="00A80EC2" w14:paraId="166EC936" w14:textId="77777777" w:rsidTr="00ED7FBB">
        <w:trPr>
          <w:trHeight w:val="255"/>
          <w:jc w:val="center"/>
        </w:trPr>
        <w:tc>
          <w:tcPr>
            <w:tcW w:w="1184" w:type="pct"/>
            <w:tcBorders>
              <w:top w:val="nil"/>
              <w:left w:val="nil"/>
              <w:bottom w:val="nil"/>
              <w:right w:val="nil"/>
            </w:tcBorders>
            <w:shd w:val="clear" w:color="auto" w:fill="auto"/>
            <w:noWrap/>
            <w:vAlign w:val="bottom"/>
          </w:tcPr>
          <w:p w14:paraId="09416E21" w14:textId="77777777" w:rsidR="00000E79" w:rsidRPr="00A80EC2" w:rsidRDefault="00000E79" w:rsidP="00ED7FBB">
            <w:pPr>
              <w:keepNext/>
              <w:keepLines/>
              <w:widowControl w:val="0"/>
              <w:rPr>
                <w:i/>
                <w:sz w:val="22"/>
                <w:szCs w:val="22"/>
              </w:rPr>
            </w:pPr>
            <w:r w:rsidRPr="00A80EC2">
              <w:rPr>
                <w:i/>
                <w:sz w:val="22"/>
                <w:szCs w:val="22"/>
              </w:rPr>
              <w:t>Leader Age</w:t>
            </w:r>
          </w:p>
        </w:tc>
        <w:tc>
          <w:tcPr>
            <w:tcW w:w="664" w:type="pct"/>
            <w:tcBorders>
              <w:top w:val="nil"/>
              <w:left w:val="nil"/>
              <w:bottom w:val="nil"/>
              <w:right w:val="nil"/>
            </w:tcBorders>
            <w:shd w:val="clear" w:color="auto" w:fill="auto"/>
            <w:noWrap/>
            <w:vAlign w:val="bottom"/>
          </w:tcPr>
          <w:p w14:paraId="2E2A9CAA" w14:textId="77777777" w:rsidR="00000E79" w:rsidRPr="00A80EC2" w:rsidRDefault="00000E79">
            <w:pPr>
              <w:jc w:val="center"/>
              <w:rPr>
                <w:sz w:val="22"/>
                <w:szCs w:val="22"/>
              </w:rPr>
            </w:pPr>
            <w:r w:rsidRPr="00A80EC2">
              <w:rPr>
                <w:sz w:val="22"/>
                <w:szCs w:val="22"/>
              </w:rPr>
              <w:t>0.05</w:t>
            </w:r>
          </w:p>
        </w:tc>
        <w:tc>
          <w:tcPr>
            <w:tcW w:w="664" w:type="pct"/>
            <w:tcBorders>
              <w:top w:val="nil"/>
              <w:left w:val="nil"/>
              <w:bottom w:val="nil"/>
              <w:right w:val="nil"/>
            </w:tcBorders>
            <w:vAlign w:val="bottom"/>
          </w:tcPr>
          <w:p w14:paraId="33C8F3D6" w14:textId="77777777" w:rsidR="00000E79" w:rsidRPr="00A80EC2" w:rsidRDefault="00000E79">
            <w:pPr>
              <w:jc w:val="center"/>
              <w:rPr>
                <w:sz w:val="22"/>
                <w:szCs w:val="22"/>
              </w:rPr>
            </w:pPr>
            <w:r w:rsidRPr="00A80EC2">
              <w:rPr>
                <w:sz w:val="22"/>
                <w:szCs w:val="22"/>
              </w:rPr>
              <w:t>0.12</w:t>
            </w:r>
          </w:p>
        </w:tc>
        <w:tc>
          <w:tcPr>
            <w:tcW w:w="517" w:type="pct"/>
            <w:tcBorders>
              <w:top w:val="nil"/>
              <w:left w:val="nil"/>
              <w:bottom w:val="nil"/>
              <w:right w:val="nil"/>
            </w:tcBorders>
            <w:vAlign w:val="bottom"/>
          </w:tcPr>
          <w:p w14:paraId="3F3F168F" w14:textId="69CCA171" w:rsidR="00000E79" w:rsidRPr="00A80EC2" w:rsidRDefault="001A19E1">
            <w:pPr>
              <w:jc w:val="center"/>
              <w:rPr>
                <w:sz w:val="22"/>
                <w:szCs w:val="22"/>
              </w:rPr>
            </w:pPr>
            <w:r>
              <w:rPr>
                <w:sz w:val="22"/>
                <w:szCs w:val="22"/>
              </w:rPr>
              <w:t>-0.05</w:t>
            </w:r>
          </w:p>
        </w:tc>
        <w:tc>
          <w:tcPr>
            <w:tcW w:w="516" w:type="pct"/>
            <w:tcBorders>
              <w:top w:val="nil"/>
              <w:left w:val="nil"/>
              <w:bottom w:val="nil"/>
              <w:right w:val="nil"/>
            </w:tcBorders>
            <w:vAlign w:val="bottom"/>
          </w:tcPr>
          <w:p w14:paraId="7251402A" w14:textId="52632560" w:rsidR="00000E79" w:rsidRPr="00A80EC2" w:rsidRDefault="005677BC">
            <w:pPr>
              <w:jc w:val="center"/>
              <w:rPr>
                <w:sz w:val="22"/>
                <w:szCs w:val="22"/>
              </w:rPr>
            </w:pPr>
            <w:r>
              <w:rPr>
                <w:sz w:val="22"/>
                <w:szCs w:val="22"/>
              </w:rPr>
              <w:t>0.53</w:t>
            </w:r>
          </w:p>
        </w:tc>
        <w:tc>
          <w:tcPr>
            <w:tcW w:w="738" w:type="pct"/>
            <w:tcBorders>
              <w:top w:val="nil"/>
              <w:left w:val="nil"/>
              <w:bottom w:val="nil"/>
              <w:right w:val="nil"/>
            </w:tcBorders>
            <w:vAlign w:val="bottom"/>
          </w:tcPr>
          <w:p w14:paraId="321791C1" w14:textId="32F2B3BB" w:rsidR="00000E79" w:rsidRPr="00A80EC2" w:rsidRDefault="005677BC">
            <w:pPr>
              <w:jc w:val="center"/>
              <w:rPr>
                <w:sz w:val="22"/>
                <w:szCs w:val="22"/>
              </w:rPr>
            </w:pPr>
            <w:r>
              <w:rPr>
                <w:sz w:val="22"/>
                <w:szCs w:val="22"/>
              </w:rPr>
              <w:t>-0.27</w:t>
            </w:r>
          </w:p>
        </w:tc>
        <w:tc>
          <w:tcPr>
            <w:tcW w:w="717" w:type="pct"/>
            <w:tcBorders>
              <w:top w:val="nil"/>
              <w:left w:val="nil"/>
              <w:bottom w:val="nil"/>
              <w:right w:val="nil"/>
            </w:tcBorders>
            <w:vAlign w:val="bottom"/>
          </w:tcPr>
          <w:p w14:paraId="4D3F74C0" w14:textId="3BB241C0" w:rsidR="00000E79" w:rsidRPr="00A80EC2" w:rsidRDefault="005677BC">
            <w:pPr>
              <w:jc w:val="center"/>
              <w:rPr>
                <w:sz w:val="22"/>
                <w:szCs w:val="22"/>
              </w:rPr>
            </w:pPr>
            <w:r>
              <w:rPr>
                <w:sz w:val="22"/>
                <w:szCs w:val="22"/>
              </w:rPr>
              <w:t>0.18</w:t>
            </w:r>
          </w:p>
        </w:tc>
      </w:tr>
      <w:tr w:rsidR="00000E79" w:rsidRPr="00A80EC2" w14:paraId="6A718139" w14:textId="77777777" w:rsidTr="00ED7FBB">
        <w:trPr>
          <w:trHeight w:val="255"/>
          <w:jc w:val="center"/>
        </w:trPr>
        <w:tc>
          <w:tcPr>
            <w:tcW w:w="1184" w:type="pct"/>
            <w:tcBorders>
              <w:top w:val="nil"/>
              <w:left w:val="nil"/>
              <w:bottom w:val="nil"/>
              <w:right w:val="nil"/>
            </w:tcBorders>
            <w:shd w:val="clear" w:color="auto" w:fill="auto"/>
            <w:noWrap/>
            <w:vAlign w:val="bottom"/>
          </w:tcPr>
          <w:p w14:paraId="3329DFD4"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687C9F3B" w14:textId="77777777" w:rsidR="00000E79" w:rsidRPr="00A80EC2" w:rsidRDefault="00000E79">
            <w:pPr>
              <w:jc w:val="center"/>
              <w:rPr>
                <w:sz w:val="22"/>
                <w:szCs w:val="22"/>
              </w:rPr>
            </w:pPr>
            <w:r w:rsidRPr="00A80EC2">
              <w:rPr>
                <w:sz w:val="22"/>
                <w:szCs w:val="22"/>
              </w:rPr>
              <w:t>(0.13)</w:t>
            </w:r>
          </w:p>
        </w:tc>
        <w:tc>
          <w:tcPr>
            <w:tcW w:w="664" w:type="pct"/>
            <w:tcBorders>
              <w:top w:val="nil"/>
              <w:left w:val="nil"/>
              <w:bottom w:val="nil"/>
              <w:right w:val="nil"/>
            </w:tcBorders>
            <w:vAlign w:val="bottom"/>
          </w:tcPr>
          <w:p w14:paraId="0FF584C3" w14:textId="77777777" w:rsidR="00000E79" w:rsidRPr="00A80EC2" w:rsidRDefault="00000E79">
            <w:pPr>
              <w:jc w:val="center"/>
              <w:rPr>
                <w:sz w:val="22"/>
                <w:szCs w:val="22"/>
              </w:rPr>
            </w:pPr>
            <w:r w:rsidRPr="00A80EC2">
              <w:rPr>
                <w:sz w:val="22"/>
                <w:szCs w:val="22"/>
              </w:rPr>
              <w:t>(0.19)</w:t>
            </w:r>
          </w:p>
        </w:tc>
        <w:tc>
          <w:tcPr>
            <w:tcW w:w="517" w:type="pct"/>
            <w:tcBorders>
              <w:top w:val="nil"/>
              <w:left w:val="nil"/>
              <w:bottom w:val="nil"/>
              <w:right w:val="nil"/>
            </w:tcBorders>
            <w:vAlign w:val="bottom"/>
          </w:tcPr>
          <w:p w14:paraId="58F2D6A6" w14:textId="2325BA1B" w:rsidR="00000E79" w:rsidRPr="00A80EC2" w:rsidRDefault="001A19E1">
            <w:pPr>
              <w:jc w:val="center"/>
              <w:rPr>
                <w:sz w:val="22"/>
                <w:szCs w:val="22"/>
              </w:rPr>
            </w:pPr>
            <w:r>
              <w:rPr>
                <w:sz w:val="22"/>
                <w:szCs w:val="22"/>
              </w:rPr>
              <w:t>(0.09</w:t>
            </w:r>
            <w:r w:rsidR="00000E79" w:rsidRPr="00A80EC2">
              <w:rPr>
                <w:sz w:val="22"/>
                <w:szCs w:val="22"/>
              </w:rPr>
              <w:t>)</w:t>
            </w:r>
          </w:p>
        </w:tc>
        <w:tc>
          <w:tcPr>
            <w:tcW w:w="516" w:type="pct"/>
            <w:tcBorders>
              <w:top w:val="nil"/>
              <w:left w:val="nil"/>
              <w:bottom w:val="nil"/>
              <w:right w:val="nil"/>
            </w:tcBorders>
            <w:vAlign w:val="bottom"/>
          </w:tcPr>
          <w:p w14:paraId="772185C7" w14:textId="7A504DBD" w:rsidR="00000E79" w:rsidRPr="00A80EC2" w:rsidRDefault="005677BC">
            <w:pPr>
              <w:jc w:val="center"/>
              <w:rPr>
                <w:sz w:val="22"/>
                <w:szCs w:val="22"/>
              </w:rPr>
            </w:pPr>
            <w:r>
              <w:rPr>
                <w:sz w:val="22"/>
                <w:szCs w:val="22"/>
              </w:rPr>
              <w:t>(0.48</w:t>
            </w:r>
            <w:r w:rsidR="00000E79" w:rsidRPr="00A80EC2">
              <w:rPr>
                <w:sz w:val="22"/>
                <w:szCs w:val="22"/>
              </w:rPr>
              <w:t>)</w:t>
            </w:r>
          </w:p>
        </w:tc>
        <w:tc>
          <w:tcPr>
            <w:tcW w:w="738" w:type="pct"/>
            <w:tcBorders>
              <w:top w:val="nil"/>
              <w:left w:val="nil"/>
              <w:bottom w:val="nil"/>
              <w:right w:val="nil"/>
            </w:tcBorders>
            <w:vAlign w:val="bottom"/>
          </w:tcPr>
          <w:p w14:paraId="5C161D93" w14:textId="5942C5CD" w:rsidR="00000E79" w:rsidRPr="00A80EC2" w:rsidRDefault="005677BC">
            <w:pPr>
              <w:jc w:val="center"/>
              <w:rPr>
                <w:sz w:val="22"/>
                <w:szCs w:val="22"/>
              </w:rPr>
            </w:pPr>
            <w:r>
              <w:rPr>
                <w:sz w:val="22"/>
                <w:szCs w:val="22"/>
              </w:rPr>
              <w:t>(0.63</w:t>
            </w:r>
            <w:r w:rsidR="00000E79" w:rsidRPr="00A80EC2">
              <w:rPr>
                <w:sz w:val="22"/>
                <w:szCs w:val="22"/>
              </w:rPr>
              <w:t>)</w:t>
            </w:r>
          </w:p>
        </w:tc>
        <w:tc>
          <w:tcPr>
            <w:tcW w:w="717" w:type="pct"/>
            <w:tcBorders>
              <w:top w:val="nil"/>
              <w:left w:val="nil"/>
              <w:bottom w:val="nil"/>
              <w:right w:val="nil"/>
            </w:tcBorders>
            <w:vAlign w:val="bottom"/>
          </w:tcPr>
          <w:p w14:paraId="57797B06" w14:textId="6C9A6835" w:rsidR="00000E79" w:rsidRPr="00A80EC2" w:rsidRDefault="005677BC">
            <w:pPr>
              <w:jc w:val="center"/>
              <w:rPr>
                <w:sz w:val="22"/>
                <w:szCs w:val="22"/>
              </w:rPr>
            </w:pPr>
            <w:r>
              <w:rPr>
                <w:sz w:val="22"/>
                <w:szCs w:val="22"/>
              </w:rPr>
              <w:t>(0.17</w:t>
            </w:r>
            <w:r w:rsidR="00000E79" w:rsidRPr="00A80EC2">
              <w:rPr>
                <w:sz w:val="22"/>
                <w:szCs w:val="22"/>
              </w:rPr>
              <w:t>)</w:t>
            </w:r>
          </w:p>
        </w:tc>
      </w:tr>
      <w:tr w:rsidR="00000E79" w:rsidRPr="00A80EC2" w14:paraId="68F8EF70" w14:textId="77777777" w:rsidTr="00ED7FBB">
        <w:trPr>
          <w:trHeight w:val="255"/>
          <w:jc w:val="center"/>
        </w:trPr>
        <w:tc>
          <w:tcPr>
            <w:tcW w:w="1184" w:type="pct"/>
            <w:tcBorders>
              <w:top w:val="nil"/>
              <w:left w:val="nil"/>
              <w:bottom w:val="nil"/>
              <w:right w:val="nil"/>
            </w:tcBorders>
            <w:shd w:val="clear" w:color="auto" w:fill="auto"/>
            <w:noWrap/>
            <w:vAlign w:val="bottom"/>
          </w:tcPr>
          <w:p w14:paraId="1F776510" w14:textId="77777777" w:rsidR="00000E79" w:rsidRPr="00A80EC2" w:rsidRDefault="00000E79" w:rsidP="00ED7FBB">
            <w:pPr>
              <w:keepNext/>
              <w:keepLines/>
              <w:widowControl w:val="0"/>
              <w:rPr>
                <w:i/>
                <w:sz w:val="22"/>
                <w:szCs w:val="22"/>
              </w:rPr>
            </w:pPr>
            <w:r w:rsidRPr="00A80EC2">
              <w:rPr>
                <w:i/>
                <w:sz w:val="22"/>
                <w:szCs w:val="22"/>
              </w:rPr>
              <w:t>Leader Tenure</w:t>
            </w:r>
          </w:p>
        </w:tc>
        <w:tc>
          <w:tcPr>
            <w:tcW w:w="664" w:type="pct"/>
            <w:tcBorders>
              <w:top w:val="nil"/>
              <w:left w:val="nil"/>
              <w:bottom w:val="nil"/>
              <w:right w:val="nil"/>
            </w:tcBorders>
            <w:shd w:val="clear" w:color="auto" w:fill="auto"/>
            <w:noWrap/>
            <w:vAlign w:val="bottom"/>
          </w:tcPr>
          <w:p w14:paraId="426CEC3B" w14:textId="77777777" w:rsidR="00000E79" w:rsidRPr="00A80EC2" w:rsidRDefault="00000E79">
            <w:pPr>
              <w:jc w:val="center"/>
              <w:rPr>
                <w:sz w:val="22"/>
                <w:szCs w:val="22"/>
              </w:rPr>
            </w:pPr>
            <w:r w:rsidRPr="00A80EC2">
              <w:rPr>
                <w:sz w:val="22"/>
                <w:szCs w:val="22"/>
              </w:rPr>
              <w:t>0.004</w:t>
            </w:r>
          </w:p>
        </w:tc>
        <w:tc>
          <w:tcPr>
            <w:tcW w:w="664" w:type="pct"/>
            <w:tcBorders>
              <w:top w:val="nil"/>
              <w:left w:val="nil"/>
              <w:bottom w:val="nil"/>
              <w:right w:val="nil"/>
            </w:tcBorders>
            <w:vAlign w:val="bottom"/>
          </w:tcPr>
          <w:p w14:paraId="67AF6FF8" w14:textId="77777777" w:rsidR="00000E79" w:rsidRPr="00A80EC2" w:rsidRDefault="00000E79">
            <w:pPr>
              <w:jc w:val="center"/>
              <w:rPr>
                <w:sz w:val="22"/>
                <w:szCs w:val="22"/>
              </w:rPr>
            </w:pPr>
            <w:r w:rsidRPr="00A80EC2">
              <w:rPr>
                <w:sz w:val="22"/>
                <w:szCs w:val="22"/>
              </w:rPr>
              <w:t>-0.01</w:t>
            </w:r>
          </w:p>
        </w:tc>
        <w:tc>
          <w:tcPr>
            <w:tcW w:w="517" w:type="pct"/>
            <w:tcBorders>
              <w:top w:val="nil"/>
              <w:left w:val="nil"/>
              <w:bottom w:val="nil"/>
              <w:right w:val="nil"/>
            </w:tcBorders>
            <w:vAlign w:val="bottom"/>
          </w:tcPr>
          <w:p w14:paraId="50676372" w14:textId="77777777" w:rsidR="00000E79" w:rsidRPr="00A80EC2" w:rsidRDefault="00000E79">
            <w:pPr>
              <w:jc w:val="center"/>
              <w:rPr>
                <w:sz w:val="22"/>
                <w:szCs w:val="22"/>
              </w:rPr>
            </w:pPr>
            <w:r w:rsidRPr="00A80EC2">
              <w:rPr>
                <w:sz w:val="22"/>
                <w:szCs w:val="22"/>
              </w:rPr>
              <w:t>-0.02+</w:t>
            </w:r>
          </w:p>
        </w:tc>
        <w:tc>
          <w:tcPr>
            <w:tcW w:w="516" w:type="pct"/>
            <w:tcBorders>
              <w:top w:val="nil"/>
              <w:left w:val="nil"/>
              <w:bottom w:val="nil"/>
              <w:right w:val="nil"/>
            </w:tcBorders>
            <w:vAlign w:val="bottom"/>
          </w:tcPr>
          <w:p w14:paraId="295EEAE6" w14:textId="3105811E" w:rsidR="00000E79" w:rsidRPr="00A80EC2" w:rsidRDefault="005677BC">
            <w:pPr>
              <w:jc w:val="center"/>
              <w:rPr>
                <w:sz w:val="22"/>
                <w:szCs w:val="22"/>
              </w:rPr>
            </w:pPr>
            <w:r>
              <w:rPr>
                <w:sz w:val="22"/>
                <w:szCs w:val="22"/>
              </w:rPr>
              <w:t>-0.01</w:t>
            </w:r>
          </w:p>
        </w:tc>
        <w:tc>
          <w:tcPr>
            <w:tcW w:w="738" w:type="pct"/>
            <w:tcBorders>
              <w:top w:val="nil"/>
              <w:left w:val="nil"/>
              <w:bottom w:val="nil"/>
              <w:right w:val="nil"/>
            </w:tcBorders>
            <w:vAlign w:val="bottom"/>
          </w:tcPr>
          <w:p w14:paraId="39665545" w14:textId="767CD514" w:rsidR="00000E79" w:rsidRPr="00A80EC2" w:rsidRDefault="005677BC">
            <w:pPr>
              <w:jc w:val="center"/>
              <w:rPr>
                <w:sz w:val="22"/>
                <w:szCs w:val="22"/>
              </w:rPr>
            </w:pPr>
            <w:r>
              <w:rPr>
                <w:sz w:val="22"/>
                <w:szCs w:val="22"/>
              </w:rPr>
              <w:t>0.01</w:t>
            </w:r>
          </w:p>
        </w:tc>
        <w:tc>
          <w:tcPr>
            <w:tcW w:w="717" w:type="pct"/>
            <w:tcBorders>
              <w:top w:val="nil"/>
              <w:left w:val="nil"/>
              <w:bottom w:val="nil"/>
              <w:right w:val="nil"/>
            </w:tcBorders>
            <w:vAlign w:val="bottom"/>
          </w:tcPr>
          <w:p w14:paraId="25E1F822" w14:textId="494940B7" w:rsidR="00000E79" w:rsidRPr="00A80EC2" w:rsidRDefault="005677BC">
            <w:pPr>
              <w:jc w:val="center"/>
              <w:rPr>
                <w:sz w:val="22"/>
                <w:szCs w:val="22"/>
              </w:rPr>
            </w:pPr>
            <w:r>
              <w:rPr>
                <w:sz w:val="22"/>
                <w:szCs w:val="22"/>
              </w:rPr>
              <w:t>-0.01</w:t>
            </w:r>
          </w:p>
        </w:tc>
      </w:tr>
      <w:tr w:rsidR="00000E79" w:rsidRPr="00A80EC2" w14:paraId="13C00F7E" w14:textId="77777777" w:rsidTr="00ED7FBB">
        <w:trPr>
          <w:trHeight w:val="255"/>
          <w:jc w:val="center"/>
        </w:trPr>
        <w:tc>
          <w:tcPr>
            <w:tcW w:w="1184" w:type="pct"/>
            <w:tcBorders>
              <w:top w:val="nil"/>
              <w:left w:val="nil"/>
              <w:bottom w:val="nil"/>
              <w:right w:val="nil"/>
            </w:tcBorders>
            <w:shd w:val="clear" w:color="auto" w:fill="auto"/>
            <w:noWrap/>
            <w:vAlign w:val="bottom"/>
          </w:tcPr>
          <w:p w14:paraId="310699A5"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65410F61" w14:textId="77777777" w:rsidR="00000E79" w:rsidRPr="00A80EC2" w:rsidRDefault="00000E79">
            <w:pPr>
              <w:jc w:val="center"/>
              <w:rPr>
                <w:sz w:val="22"/>
                <w:szCs w:val="22"/>
              </w:rPr>
            </w:pPr>
            <w:r w:rsidRPr="00A80EC2">
              <w:rPr>
                <w:sz w:val="22"/>
                <w:szCs w:val="22"/>
              </w:rPr>
              <w:t>(0.01)</w:t>
            </w:r>
          </w:p>
        </w:tc>
        <w:tc>
          <w:tcPr>
            <w:tcW w:w="664" w:type="pct"/>
            <w:tcBorders>
              <w:top w:val="nil"/>
              <w:left w:val="nil"/>
              <w:bottom w:val="nil"/>
              <w:right w:val="nil"/>
            </w:tcBorders>
            <w:vAlign w:val="bottom"/>
          </w:tcPr>
          <w:p w14:paraId="0BF7DE2C" w14:textId="77777777" w:rsidR="00000E79" w:rsidRPr="00A80EC2" w:rsidRDefault="00000E79">
            <w:pPr>
              <w:jc w:val="center"/>
              <w:rPr>
                <w:sz w:val="22"/>
                <w:szCs w:val="22"/>
              </w:rPr>
            </w:pPr>
            <w:r w:rsidRPr="00A80EC2">
              <w:rPr>
                <w:sz w:val="22"/>
                <w:szCs w:val="22"/>
              </w:rPr>
              <w:t>(0.01)</w:t>
            </w:r>
          </w:p>
        </w:tc>
        <w:tc>
          <w:tcPr>
            <w:tcW w:w="517" w:type="pct"/>
            <w:tcBorders>
              <w:top w:val="nil"/>
              <w:left w:val="nil"/>
              <w:bottom w:val="nil"/>
              <w:right w:val="nil"/>
            </w:tcBorders>
            <w:vAlign w:val="bottom"/>
          </w:tcPr>
          <w:p w14:paraId="3F1300F8" w14:textId="77777777" w:rsidR="00000E79" w:rsidRPr="00A80EC2" w:rsidRDefault="00000E79">
            <w:pPr>
              <w:jc w:val="center"/>
              <w:rPr>
                <w:sz w:val="22"/>
                <w:szCs w:val="22"/>
              </w:rPr>
            </w:pPr>
            <w:r w:rsidRPr="00A80EC2">
              <w:rPr>
                <w:sz w:val="22"/>
                <w:szCs w:val="22"/>
              </w:rPr>
              <w:t>(0.01)</w:t>
            </w:r>
          </w:p>
        </w:tc>
        <w:tc>
          <w:tcPr>
            <w:tcW w:w="516" w:type="pct"/>
            <w:tcBorders>
              <w:top w:val="nil"/>
              <w:left w:val="nil"/>
              <w:bottom w:val="nil"/>
              <w:right w:val="nil"/>
            </w:tcBorders>
            <w:vAlign w:val="bottom"/>
          </w:tcPr>
          <w:p w14:paraId="571912C4" w14:textId="77777777" w:rsidR="00000E79" w:rsidRPr="00A80EC2" w:rsidRDefault="00000E79">
            <w:pPr>
              <w:jc w:val="center"/>
              <w:rPr>
                <w:sz w:val="22"/>
                <w:szCs w:val="22"/>
              </w:rPr>
            </w:pPr>
            <w:r w:rsidRPr="00A80EC2">
              <w:rPr>
                <w:sz w:val="22"/>
                <w:szCs w:val="22"/>
              </w:rPr>
              <w:t>(0.02)</w:t>
            </w:r>
          </w:p>
        </w:tc>
        <w:tc>
          <w:tcPr>
            <w:tcW w:w="738" w:type="pct"/>
            <w:tcBorders>
              <w:top w:val="nil"/>
              <w:left w:val="nil"/>
              <w:bottom w:val="nil"/>
              <w:right w:val="nil"/>
            </w:tcBorders>
            <w:vAlign w:val="bottom"/>
          </w:tcPr>
          <w:p w14:paraId="77F1DFE3" w14:textId="2E02FB69" w:rsidR="00000E79" w:rsidRPr="00A80EC2" w:rsidRDefault="005677BC">
            <w:pPr>
              <w:jc w:val="center"/>
              <w:rPr>
                <w:sz w:val="22"/>
                <w:szCs w:val="22"/>
              </w:rPr>
            </w:pPr>
            <w:r>
              <w:rPr>
                <w:sz w:val="22"/>
                <w:szCs w:val="22"/>
              </w:rPr>
              <w:t>(0.02</w:t>
            </w:r>
            <w:r w:rsidR="00000E79" w:rsidRPr="00A80EC2">
              <w:rPr>
                <w:sz w:val="22"/>
                <w:szCs w:val="22"/>
              </w:rPr>
              <w:t>)</w:t>
            </w:r>
          </w:p>
        </w:tc>
        <w:tc>
          <w:tcPr>
            <w:tcW w:w="717" w:type="pct"/>
            <w:tcBorders>
              <w:top w:val="nil"/>
              <w:left w:val="nil"/>
              <w:bottom w:val="nil"/>
              <w:right w:val="nil"/>
            </w:tcBorders>
            <w:vAlign w:val="bottom"/>
          </w:tcPr>
          <w:p w14:paraId="1526FCE1" w14:textId="1B153681" w:rsidR="00000E79" w:rsidRPr="00A80EC2" w:rsidRDefault="005677BC">
            <w:pPr>
              <w:jc w:val="center"/>
              <w:rPr>
                <w:sz w:val="22"/>
                <w:szCs w:val="22"/>
              </w:rPr>
            </w:pPr>
            <w:r>
              <w:rPr>
                <w:sz w:val="22"/>
                <w:szCs w:val="22"/>
              </w:rPr>
              <w:t>(0.03</w:t>
            </w:r>
            <w:r w:rsidR="00000E79" w:rsidRPr="00A80EC2">
              <w:rPr>
                <w:sz w:val="22"/>
                <w:szCs w:val="22"/>
              </w:rPr>
              <w:t>)</w:t>
            </w:r>
          </w:p>
        </w:tc>
      </w:tr>
      <w:tr w:rsidR="00000E79" w:rsidRPr="00A80EC2" w14:paraId="430D7C83" w14:textId="77777777" w:rsidTr="00ED7FBB">
        <w:trPr>
          <w:trHeight w:val="255"/>
          <w:jc w:val="center"/>
        </w:trPr>
        <w:tc>
          <w:tcPr>
            <w:tcW w:w="1184" w:type="pct"/>
            <w:tcBorders>
              <w:top w:val="nil"/>
              <w:left w:val="nil"/>
              <w:bottom w:val="nil"/>
              <w:right w:val="nil"/>
            </w:tcBorders>
            <w:shd w:val="clear" w:color="auto" w:fill="auto"/>
            <w:noWrap/>
            <w:vAlign w:val="bottom"/>
          </w:tcPr>
          <w:p w14:paraId="4A1F20C0" w14:textId="77777777" w:rsidR="00000E79" w:rsidRPr="00A80EC2" w:rsidRDefault="00000E79" w:rsidP="00ED7FBB">
            <w:pPr>
              <w:keepNext/>
              <w:keepLines/>
              <w:widowControl w:val="0"/>
              <w:rPr>
                <w:i/>
                <w:sz w:val="22"/>
                <w:szCs w:val="22"/>
              </w:rPr>
            </w:pPr>
            <w:r w:rsidRPr="00A80EC2">
              <w:rPr>
                <w:i/>
                <w:sz w:val="22"/>
                <w:szCs w:val="22"/>
              </w:rPr>
              <w:t>Civil War</w:t>
            </w:r>
          </w:p>
        </w:tc>
        <w:tc>
          <w:tcPr>
            <w:tcW w:w="664" w:type="pct"/>
            <w:tcBorders>
              <w:top w:val="nil"/>
              <w:left w:val="nil"/>
              <w:bottom w:val="nil"/>
              <w:right w:val="nil"/>
            </w:tcBorders>
            <w:shd w:val="clear" w:color="auto" w:fill="auto"/>
            <w:noWrap/>
            <w:vAlign w:val="bottom"/>
          </w:tcPr>
          <w:p w14:paraId="273846A2" w14:textId="77777777" w:rsidR="00000E79" w:rsidRPr="00A80EC2" w:rsidRDefault="00000E79">
            <w:pPr>
              <w:jc w:val="center"/>
              <w:rPr>
                <w:sz w:val="22"/>
                <w:szCs w:val="22"/>
              </w:rPr>
            </w:pPr>
            <w:r w:rsidRPr="00A80EC2">
              <w:rPr>
                <w:sz w:val="22"/>
                <w:szCs w:val="22"/>
              </w:rPr>
              <w:t>-0.14</w:t>
            </w:r>
          </w:p>
        </w:tc>
        <w:tc>
          <w:tcPr>
            <w:tcW w:w="664" w:type="pct"/>
            <w:tcBorders>
              <w:top w:val="nil"/>
              <w:left w:val="nil"/>
              <w:bottom w:val="nil"/>
              <w:right w:val="nil"/>
            </w:tcBorders>
            <w:vAlign w:val="bottom"/>
          </w:tcPr>
          <w:p w14:paraId="34FA895F" w14:textId="77777777" w:rsidR="00000E79" w:rsidRPr="00A80EC2" w:rsidRDefault="00000E79">
            <w:pPr>
              <w:jc w:val="center"/>
              <w:rPr>
                <w:sz w:val="22"/>
                <w:szCs w:val="22"/>
              </w:rPr>
            </w:pPr>
            <w:r w:rsidRPr="00A80EC2">
              <w:rPr>
                <w:sz w:val="22"/>
                <w:szCs w:val="22"/>
              </w:rPr>
              <w:t>-0.98*</w:t>
            </w:r>
          </w:p>
        </w:tc>
        <w:tc>
          <w:tcPr>
            <w:tcW w:w="517" w:type="pct"/>
            <w:tcBorders>
              <w:top w:val="nil"/>
              <w:left w:val="nil"/>
              <w:bottom w:val="nil"/>
              <w:right w:val="nil"/>
            </w:tcBorders>
            <w:vAlign w:val="bottom"/>
          </w:tcPr>
          <w:p w14:paraId="0A74D729" w14:textId="5746467A" w:rsidR="00000E79" w:rsidRPr="00A80EC2" w:rsidRDefault="001A19E1">
            <w:pPr>
              <w:jc w:val="center"/>
              <w:rPr>
                <w:sz w:val="22"/>
                <w:szCs w:val="22"/>
              </w:rPr>
            </w:pPr>
            <w:r>
              <w:rPr>
                <w:sz w:val="22"/>
                <w:szCs w:val="22"/>
              </w:rPr>
              <w:t>0.25</w:t>
            </w:r>
          </w:p>
        </w:tc>
        <w:tc>
          <w:tcPr>
            <w:tcW w:w="516" w:type="pct"/>
            <w:tcBorders>
              <w:top w:val="nil"/>
              <w:left w:val="nil"/>
              <w:bottom w:val="nil"/>
              <w:right w:val="nil"/>
            </w:tcBorders>
            <w:vAlign w:val="bottom"/>
          </w:tcPr>
          <w:p w14:paraId="3F6EE49C" w14:textId="308DBB70" w:rsidR="00000E79" w:rsidRPr="00A80EC2" w:rsidRDefault="005677BC">
            <w:pPr>
              <w:jc w:val="center"/>
              <w:rPr>
                <w:sz w:val="22"/>
                <w:szCs w:val="22"/>
              </w:rPr>
            </w:pPr>
            <w:r>
              <w:rPr>
                <w:sz w:val="22"/>
                <w:szCs w:val="22"/>
              </w:rPr>
              <w:t>1.29</w:t>
            </w:r>
          </w:p>
        </w:tc>
        <w:tc>
          <w:tcPr>
            <w:tcW w:w="738" w:type="pct"/>
            <w:tcBorders>
              <w:top w:val="nil"/>
              <w:left w:val="nil"/>
              <w:bottom w:val="nil"/>
              <w:right w:val="nil"/>
            </w:tcBorders>
            <w:vAlign w:val="bottom"/>
          </w:tcPr>
          <w:p w14:paraId="1C450EAA" w14:textId="4FC136AA" w:rsidR="00000E79" w:rsidRPr="00A80EC2" w:rsidRDefault="005677BC">
            <w:pPr>
              <w:jc w:val="center"/>
              <w:rPr>
                <w:sz w:val="22"/>
                <w:szCs w:val="22"/>
              </w:rPr>
            </w:pPr>
            <w:r>
              <w:rPr>
                <w:sz w:val="22"/>
                <w:szCs w:val="22"/>
              </w:rPr>
              <w:t>0.20</w:t>
            </w:r>
          </w:p>
        </w:tc>
        <w:tc>
          <w:tcPr>
            <w:tcW w:w="717" w:type="pct"/>
            <w:tcBorders>
              <w:top w:val="nil"/>
              <w:left w:val="nil"/>
              <w:bottom w:val="nil"/>
              <w:right w:val="nil"/>
            </w:tcBorders>
            <w:vAlign w:val="bottom"/>
          </w:tcPr>
          <w:p w14:paraId="20504901" w14:textId="2CF9C977" w:rsidR="00000E79" w:rsidRPr="00A80EC2" w:rsidRDefault="005677BC">
            <w:pPr>
              <w:jc w:val="center"/>
              <w:rPr>
                <w:sz w:val="22"/>
                <w:szCs w:val="22"/>
              </w:rPr>
            </w:pPr>
            <w:r>
              <w:rPr>
                <w:sz w:val="22"/>
                <w:szCs w:val="22"/>
              </w:rPr>
              <w:t>0.09</w:t>
            </w:r>
          </w:p>
        </w:tc>
      </w:tr>
      <w:tr w:rsidR="00000E79" w:rsidRPr="00A80EC2" w14:paraId="4997F660" w14:textId="77777777" w:rsidTr="00ED7FBB">
        <w:trPr>
          <w:trHeight w:val="255"/>
          <w:jc w:val="center"/>
        </w:trPr>
        <w:tc>
          <w:tcPr>
            <w:tcW w:w="1184" w:type="pct"/>
            <w:tcBorders>
              <w:top w:val="nil"/>
              <w:left w:val="nil"/>
              <w:bottom w:val="nil"/>
              <w:right w:val="nil"/>
            </w:tcBorders>
            <w:shd w:val="clear" w:color="auto" w:fill="auto"/>
            <w:noWrap/>
            <w:vAlign w:val="bottom"/>
          </w:tcPr>
          <w:p w14:paraId="776E7C90"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64AD8B62" w14:textId="77777777" w:rsidR="00000E79" w:rsidRPr="00A80EC2" w:rsidRDefault="00000E79">
            <w:pPr>
              <w:jc w:val="center"/>
              <w:rPr>
                <w:sz w:val="22"/>
                <w:szCs w:val="22"/>
              </w:rPr>
            </w:pPr>
            <w:r w:rsidRPr="00A80EC2">
              <w:rPr>
                <w:sz w:val="22"/>
                <w:szCs w:val="22"/>
              </w:rPr>
              <w:t>(0.19)</w:t>
            </w:r>
          </w:p>
        </w:tc>
        <w:tc>
          <w:tcPr>
            <w:tcW w:w="664" w:type="pct"/>
            <w:tcBorders>
              <w:top w:val="nil"/>
              <w:left w:val="nil"/>
              <w:bottom w:val="nil"/>
              <w:right w:val="nil"/>
            </w:tcBorders>
            <w:vAlign w:val="bottom"/>
          </w:tcPr>
          <w:p w14:paraId="70C91E2B" w14:textId="77777777" w:rsidR="00000E79" w:rsidRPr="00A80EC2" w:rsidRDefault="00000E79">
            <w:pPr>
              <w:jc w:val="center"/>
              <w:rPr>
                <w:sz w:val="22"/>
                <w:szCs w:val="22"/>
              </w:rPr>
            </w:pPr>
            <w:r w:rsidRPr="00A80EC2">
              <w:rPr>
                <w:sz w:val="22"/>
                <w:szCs w:val="22"/>
              </w:rPr>
              <w:t>(0.44)</w:t>
            </w:r>
          </w:p>
        </w:tc>
        <w:tc>
          <w:tcPr>
            <w:tcW w:w="517" w:type="pct"/>
            <w:tcBorders>
              <w:top w:val="nil"/>
              <w:left w:val="nil"/>
              <w:bottom w:val="nil"/>
              <w:right w:val="nil"/>
            </w:tcBorders>
            <w:vAlign w:val="bottom"/>
          </w:tcPr>
          <w:p w14:paraId="6E974337" w14:textId="77777777" w:rsidR="00000E79" w:rsidRPr="00A80EC2" w:rsidRDefault="00000E79">
            <w:pPr>
              <w:jc w:val="center"/>
              <w:rPr>
                <w:sz w:val="22"/>
                <w:szCs w:val="22"/>
              </w:rPr>
            </w:pPr>
            <w:r w:rsidRPr="00A80EC2">
              <w:rPr>
                <w:sz w:val="22"/>
                <w:szCs w:val="22"/>
              </w:rPr>
              <w:t>(0.24)</w:t>
            </w:r>
          </w:p>
        </w:tc>
        <w:tc>
          <w:tcPr>
            <w:tcW w:w="516" w:type="pct"/>
            <w:tcBorders>
              <w:top w:val="nil"/>
              <w:left w:val="nil"/>
              <w:bottom w:val="nil"/>
              <w:right w:val="nil"/>
            </w:tcBorders>
            <w:vAlign w:val="bottom"/>
          </w:tcPr>
          <w:p w14:paraId="3BFA8EE4" w14:textId="77777777" w:rsidR="00000E79" w:rsidRPr="00A80EC2" w:rsidRDefault="00000E79">
            <w:pPr>
              <w:jc w:val="center"/>
              <w:rPr>
                <w:sz w:val="22"/>
                <w:szCs w:val="22"/>
              </w:rPr>
            </w:pPr>
            <w:r w:rsidRPr="00A80EC2">
              <w:rPr>
                <w:sz w:val="22"/>
                <w:szCs w:val="22"/>
              </w:rPr>
              <w:t>(0.94)</w:t>
            </w:r>
          </w:p>
        </w:tc>
        <w:tc>
          <w:tcPr>
            <w:tcW w:w="738" w:type="pct"/>
            <w:tcBorders>
              <w:top w:val="nil"/>
              <w:left w:val="nil"/>
              <w:bottom w:val="nil"/>
              <w:right w:val="nil"/>
            </w:tcBorders>
            <w:vAlign w:val="bottom"/>
          </w:tcPr>
          <w:p w14:paraId="164888B0" w14:textId="22A7EBBE" w:rsidR="00000E79" w:rsidRPr="00A80EC2" w:rsidRDefault="005677BC">
            <w:pPr>
              <w:jc w:val="center"/>
              <w:rPr>
                <w:sz w:val="22"/>
                <w:szCs w:val="22"/>
              </w:rPr>
            </w:pPr>
            <w:r>
              <w:rPr>
                <w:sz w:val="22"/>
                <w:szCs w:val="22"/>
              </w:rPr>
              <w:t>(0.48</w:t>
            </w:r>
            <w:r w:rsidR="00000E79" w:rsidRPr="00A80EC2">
              <w:rPr>
                <w:sz w:val="22"/>
                <w:szCs w:val="22"/>
              </w:rPr>
              <w:t>)</w:t>
            </w:r>
          </w:p>
        </w:tc>
        <w:tc>
          <w:tcPr>
            <w:tcW w:w="717" w:type="pct"/>
            <w:tcBorders>
              <w:top w:val="nil"/>
              <w:left w:val="nil"/>
              <w:bottom w:val="nil"/>
              <w:right w:val="nil"/>
            </w:tcBorders>
            <w:vAlign w:val="bottom"/>
          </w:tcPr>
          <w:p w14:paraId="77B082D4" w14:textId="7787C005" w:rsidR="00000E79" w:rsidRPr="00A80EC2" w:rsidRDefault="005677BC">
            <w:pPr>
              <w:jc w:val="center"/>
              <w:rPr>
                <w:sz w:val="22"/>
                <w:szCs w:val="22"/>
              </w:rPr>
            </w:pPr>
            <w:r>
              <w:rPr>
                <w:sz w:val="22"/>
                <w:szCs w:val="22"/>
              </w:rPr>
              <w:t>(0.64</w:t>
            </w:r>
            <w:r w:rsidR="00000E79" w:rsidRPr="00A80EC2">
              <w:rPr>
                <w:sz w:val="22"/>
                <w:szCs w:val="22"/>
              </w:rPr>
              <w:t>)</w:t>
            </w:r>
          </w:p>
        </w:tc>
      </w:tr>
      <w:tr w:rsidR="00000E79" w:rsidRPr="00A80EC2" w14:paraId="08AF476D" w14:textId="77777777" w:rsidTr="00ED7FBB">
        <w:trPr>
          <w:trHeight w:val="255"/>
          <w:jc w:val="center"/>
        </w:trPr>
        <w:tc>
          <w:tcPr>
            <w:tcW w:w="1184" w:type="pct"/>
            <w:tcBorders>
              <w:top w:val="nil"/>
              <w:left w:val="nil"/>
              <w:bottom w:val="nil"/>
              <w:right w:val="nil"/>
            </w:tcBorders>
            <w:shd w:val="clear" w:color="auto" w:fill="auto"/>
            <w:noWrap/>
            <w:vAlign w:val="bottom"/>
          </w:tcPr>
          <w:p w14:paraId="65D3A859" w14:textId="77777777" w:rsidR="00000E79" w:rsidRPr="00A80EC2" w:rsidRDefault="00000E79" w:rsidP="00ED7FBB">
            <w:pPr>
              <w:keepNext/>
              <w:keepLines/>
              <w:widowControl w:val="0"/>
              <w:rPr>
                <w:i/>
                <w:sz w:val="22"/>
                <w:szCs w:val="22"/>
              </w:rPr>
            </w:pPr>
            <w:r w:rsidRPr="00A80EC2">
              <w:rPr>
                <w:i/>
                <w:sz w:val="22"/>
                <w:szCs w:val="22"/>
              </w:rPr>
              <w:t>GDP (log)</w:t>
            </w:r>
          </w:p>
        </w:tc>
        <w:tc>
          <w:tcPr>
            <w:tcW w:w="664" w:type="pct"/>
            <w:tcBorders>
              <w:top w:val="nil"/>
              <w:left w:val="nil"/>
              <w:bottom w:val="nil"/>
              <w:right w:val="nil"/>
            </w:tcBorders>
            <w:shd w:val="clear" w:color="auto" w:fill="auto"/>
            <w:noWrap/>
            <w:vAlign w:val="bottom"/>
          </w:tcPr>
          <w:p w14:paraId="03EE589E" w14:textId="77777777" w:rsidR="00000E79" w:rsidRPr="00A80EC2" w:rsidRDefault="00000E79">
            <w:pPr>
              <w:jc w:val="center"/>
              <w:rPr>
                <w:sz w:val="22"/>
                <w:szCs w:val="22"/>
              </w:rPr>
            </w:pPr>
            <w:r w:rsidRPr="00A80EC2">
              <w:rPr>
                <w:sz w:val="22"/>
                <w:szCs w:val="22"/>
              </w:rPr>
              <w:t>-0.17</w:t>
            </w:r>
          </w:p>
        </w:tc>
        <w:tc>
          <w:tcPr>
            <w:tcW w:w="664" w:type="pct"/>
            <w:tcBorders>
              <w:top w:val="nil"/>
              <w:left w:val="nil"/>
              <w:bottom w:val="nil"/>
              <w:right w:val="nil"/>
            </w:tcBorders>
            <w:vAlign w:val="bottom"/>
          </w:tcPr>
          <w:p w14:paraId="69CA69A8" w14:textId="77777777" w:rsidR="00000E79" w:rsidRPr="00A80EC2" w:rsidRDefault="00000E79">
            <w:pPr>
              <w:jc w:val="center"/>
              <w:rPr>
                <w:sz w:val="22"/>
                <w:szCs w:val="22"/>
              </w:rPr>
            </w:pPr>
            <w:r w:rsidRPr="00A80EC2">
              <w:rPr>
                <w:sz w:val="22"/>
                <w:szCs w:val="22"/>
              </w:rPr>
              <w:t>0.38</w:t>
            </w:r>
          </w:p>
        </w:tc>
        <w:tc>
          <w:tcPr>
            <w:tcW w:w="517" w:type="pct"/>
            <w:tcBorders>
              <w:top w:val="nil"/>
              <w:left w:val="nil"/>
              <w:bottom w:val="nil"/>
              <w:right w:val="nil"/>
            </w:tcBorders>
            <w:vAlign w:val="bottom"/>
          </w:tcPr>
          <w:p w14:paraId="15443E15" w14:textId="4D7A286E" w:rsidR="00000E79" w:rsidRPr="00A80EC2" w:rsidRDefault="001A19E1">
            <w:pPr>
              <w:jc w:val="center"/>
              <w:rPr>
                <w:sz w:val="22"/>
                <w:szCs w:val="22"/>
              </w:rPr>
            </w:pPr>
            <w:r>
              <w:rPr>
                <w:sz w:val="22"/>
                <w:szCs w:val="22"/>
              </w:rPr>
              <w:t>-0.36</w:t>
            </w:r>
            <w:r w:rsidR="00000E79" w:rsidRPr="00A80EC2">
              <w:rPr>
                <w:sz w:val="22"/>
                <w:szCs w:val="22"/>
              </w:rPr>
              <w:t>+</w:t>
            </w:r>
          </w:p>
        </w:tc>
        <w:tc>
          <w:tcPr>
            <w:tcW w:w="516" w:type="pct"/>
            <w:tcBorders>
              <w:top w:val="nil"/>
              <w:left w:val="nil"/>
              <w:bottom w:val="nil"/>
              <w:right w:val="nil"/>
            </w:tcBorders>
            <w:vAlign w:val="bottom"/>
          </w:tcPr>
          <w:p w14:paraId="760E5C41" w14:textId="423BF147" w:rsidR="00000E79" w:rsidRPr="00A80EC2" w:rsidRDefault="005677BC">
            <w:pPr>
              <w:jc w:val="center"/>
              <w:rPr>
                <w:sz w:val="22"/>
                <w:szCs w:val="22"/>
              </w:rPr>
            </w:pPr>
            <w:r>
              <w:rPr>
                <w:sz w:val="22"/>
                <w:szCs w:val="22"/>
              </w:rPr>
              <w:t>4.99*</w:t>
            </w:r>
          </w:p>
        </w:tc>
        <w:tc>
          <w:tcPr>
            <w:tcW w:w="738" w:type="pct"/>
            <w:tcBorders>
              <w:top w:val="nil"/>
              <w:left w:val="nil"/>
              <w:bottom w:val="nil"/>
              <w:right w:val="nil"/>
            </w:tcBorders>
            <w:vAlign w:val="bottom"/>
          </w:tcPr>
          <w:p w14:paraId="1FF62566" w14:textId="2FAF1826" w:rsidR="00000E79" w:rsidRPr="00A80EC2" w:rsidRDefault="005677BC">
            <w:pPr>
              <w:jc w:val="center"/>
              <w:rPr>
                <w:sz w:val="22"/>
                <w:szCs w:val="22"/>
              </w:rPr>
            </w:pPr>
            <w:r>
              <w:rPr>
                <w:sz w:val="22"/>
                <w:szCs w:val="22"/>
              </w:rPr>
              <w:t>0.55</w:t>
            </w:r>
          </w:p>
        </w:tc>
        <w:tc>
          <w:tcPr>
            <w:tcW w:w="717" w:type="pct"/>
            <w:tcBorders>
              <w:top w:val="nil"/>
              <w:left w:val="nil"/>
              <w:bottom w:val="nil"/>
              <w:right w:val="nil"/>
            </w:tcBorders>
            <w:vAlign w:val="bottom"/>
          </w:tcPr>
          <w:p w14:paraId="4105703A" w14:textId="7C0B1318" w:rsidR="00000E79" w:rsidRPr="00A80EC2" w:rsidRDefault="005677BC">
            <w:pPr>
              <w:jc w:val="center"/>
              <w:rPr>
                <w:sz w:val="22"/>
                <w:szCs w:val="22"/>
              </w:rPr>
            </w:pPr>
            <w:r>
              <w:rPr>
                <w:sz w:val="22"/>
                <w:szCs w:val="22"/>
              </w:rPr>
              <w:t>0.85</w:t>
            </w:r>
          </w:p>
        </w:tc>
      </w:tr>
      <w:tr w:rsidR="00000E79" w:rsidRPr="00A80EC2" w14:paraId="5B2F2891" w14:textId="77777777" w:rsidTr="00ED7FBB">
        <w:trPr>
          <w:trHeight w:val="255"/>
          <w:jc w:val="center"/>
        </w:trPr>
        <w:tc>
          <w:tcPr>
            <w:tcW w:w="1184" w:type="pct"/>
            <w:tcBorders>
              <w:top w:val="nil"/>
              <w:left w:val="nil"/>
              <w:bottom w:val="nil"/>
              <w:right w:val="nil"/>
            </w:tcBorders>
            <w:shd w:val="clear" w:color="auto" w:fill="auto"/>
            <w:noWrap/>
            <w:vAlign w:val="bottom"/>
          </w:tcPr>
          <w:p w14:paraId="4753D8B8"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76ADE68E" w14:textId="77777777" w:rsidR="00000E79" w:rsidRPr="00A80EC2" w:rsidRDefault="00000E79">
            <w:pPr>
              <w:jc w:val="center"/>
              <w:rPr>
                <w:sz w:val="22"/>
                <w:szCs w:val="22"/>
              </w:rPr>
            </w:pPr>
            <w:r w:rsidRPr="00A80EC2">
              <w:rPr>
                <w:sz w:val="22"/>
                <w:szCs w:val="22"/>
              </w:rPr>
              <w:t>(0.15)</w:t>
            </w:r>
          </w:p>
        </w:tc>
        <w:tc>
          <w:tcPr>
            <w:tcW w:w="664" w:type="pct"/>
            <w:tcBorders>
              <w:top w:val="nil"/>
              <w:left w:val="nil"/>
              <w:bottom w:val="nil"/>
              <w:right w:val="nil"/>
            </w:tcBorders>
            <w:vAlign w:val="bottom"/>
          </w:tcPr>
          <w:p w14:paraId="0872BC04" w14:textId="77777777" w:rsidR="00000E79" w:rsidRPr="00A80EC2" w:rsidRDefault="00000E79">
            <w:pPr>
              <w:jc w:val="center"/>
              <w:rPr>
                <w:sz w:val="22"/>
                <w:szCs w:val="22"/>
              </w:rPr>
            </w:pPr>
            <w:r w:rsidRPr="00A80EC2">
              <w:rPr>
                <w:sz w:val="22"/>
                <w:szCs w:val="22"/>
              </w:rPr>
              <w:t>(0.93)</w:t>
            </w:r>
          </w:p>
        </w:tc>
        <w:tc>
          <w:tcPr>
            <w:tcW w:w="517" w:type="pct"/>
            <w:tcBorders>
              <w:top w:val="nil"/>
              <w:left w:val="nil"/>
              <w:bottom w:val="nil"/>
              <w:right w:val="nil"/>
            </w:tcBorders>
            <w:vAlign w:val="bottom"/>
          </w:tcPr>
          <w:p w14:paraId="34A3A49E" w14:textId="64FEE695" w:rsidR="00000E79" w:rsidRPr="00A80EC2" w:rsidRDefault="001A19E1">
            <w:pPr>
              <w:jc w:val="center"/>
              <w:rPr>
                <w:sz w:val="22"/>
                <w:szCs w:val="22"/>
              </w:rPr>
            </w:pPr>
            <w:r>
              <w:rPr>
                <w:sz w:val="22"/>
                <w:szCs w:val="22"/>
              </w:rPr>
              <w:t>(0.21</w:t>
            </w:r>
            <w:r w:rsidR="00000E79" w:rsidRPr="00A80EC2">
              <w:rPr>
                <w:sz w:val="22"/>
                <w:szCs w:val="22"/>
              </w:rPr>
              <w:t>)</w:t>
            </w:r>
          </w:p>
        </w:tc>
        <w:tc>
          <w:tcPr>
            <w:tcW w:w="516" w:type="pct"/>
            <w:tcBorders>
              <w:top w:val="nil"/>
              <w:left w:val="nil"/>
              <w:bottom w:val="nil"/>
              <w:right w:val="nil"/>
            </w:tcBorders>
            <w:vAlign w:val="bottom"/>
          </w:tcPr>
          <w:p w14:paraId="04EF1FF6" w14:textId="292530F2" w:rsidR="00000E79" w:rsidRPr="00A80EC2" w:rsidRDefault="005677BC">
            <w:pPr>
              <w:jc w:val="center"/>
              <w:rPr>
                <w:sz w:val="22"/>
                <w:szCs w:val="22"/>
              </w:rPr>
            </w:pPr>
            <w:r>
              <w:rPr>
                <w:sz w:val="22"/>
                <w:szCs w:val="22"/>
              </w:rPr>
              <w:t>(2.52</w:t>
            </w:r>
            <w:r w:rsidR="00000E79" w:rsidRPr="00A80EC2">
              <w:rPr>
                <w:sz w:val="22"/>
                <w:szCs w:val="22"/>
              </w:rPr>
              <w:t>)</w:t>
            </w:r>
          </w:p>
        </w:tc>
        <w:tc>
          <w:tcPr>
            <w:tcW w:w="738" w:type="pct"/>
            <w:tcBorders>
              <w:top w:val="nil"/>
              <w:left w:val="nil"/>
              <w:bottom w:val="nil"/>
              <w:right w:val="nil"/>
            </w:tcBorders>
            <w:vAlign w:val="bottom"/>
          </w:tcPr>
          <w:p w14:paraId="64A9DCAF" w14:textId="215957CE" w:rsidR="00000E79" w:rsidRPr="00A80EC2" w:rsidRDefault="005677BC">
            <w:pPr>
              <w:jc w:val="center"/>
              <w:rPr>
                <w:sz w:val="22"/>
                <w:szCs w:val="22"/>
              </w:rPr>
            </w:pPr>
            <w:r>
              <w:rPr>
                <w:sz w:val="22"/>
                <w:szCs w:val="22"/>
              </w:rPr>
              <w:t>(0.54</w:t>
            </w:r>
            <w:r w:rsidR="00000E79" w:rsidRPr="00A80EC2">
              <w:rPr>
                <w:sz w:val="22"/>
                <w:szCs w:val="22"/>
              </w:rPr>
              <w:t>)</w:t>
            </w:r>
          </w:p>
        </w:tc>
        <w:tc>
          <w:tcPr>
            <w:tcW w:w="717" w:type="pct"/>
            <w:tcBorders>
              <w:top w:val="nil"/>
              <w:left w:val="nil"/>
              <w:bottom w:val="nil"/>
              <w:right w:val="nil"/>
            </w:tcBorders>
            <w:vAlign w:val="bottom"/>
          </w:tcPr>
          <w:p w14:paraId="638407E1" w14:textId="31FB1796" w:rsidR="00000E79" w:rsidRPr="00A80EC2" w:rsidRDefault="005677BC">
            <w:pPr>
              <w:jc w:val="center"/>
              <w:rPr>
                <w:sz w:val="22"/>
                <w:szCs w:val="22"/>
              </w:rPr>
            </w:pPr>
            <w:r>
              <w:rPr>
                <w:sz w:val="22"/>
                <w:szCs w:val="22"/>
              </w:rPr>
              <w:t>(0.86</w:t>
            </w:r>
            <w:r w:rsidR="00000E79" w:rsidRPr="00A80EC2">
              <w:rPr>
                <w:sz w:val="22"/>
                <w:szCs w:val="22"/>
              </w:rPr>
              <w:t>)</w:t>
            </w:r>
          </w:p>
        </w:tc>
      </w:tr>
      <w:tr w:rsidR="00000E79" w:rsidRPr="00A80EC2" w14:paraId="1F988D5C" w14:textId="77777777" w:rsidTr="00ED7FBB">
        <w:trPr>
          <w:trHeight w:val="255"/>
          <w:jc w:val="center"/>
        </w:trPr>
        <w:tc>
          <w:tcPr>
            <w:tcW w:w="1184" w:type="pct"/>
            <w:tcBorders>
              <w:top w:val="nil"/>
              <w:left w:val="nil"/>
              <w:bottom w:val="nil"/>
              <w:right w:val="nil"/>
            </w:tcBorders>
            <w:shd w:val="clear" w:color="auto" w:fill="auto"/>
            <w:noWrap/>
            <w:vAlign w:val="bottom"/>
          </w:tcPr>
          <w:p w14:paraId="3B3416BF" w14:textId="77777777" w:rsidR="00000E79" w:rsidRPr="00A80EC2" w:rsidRDefault="00000E79" w:rsidP="00ED7FBB">
            <w:pPr>
              <w:keepNext/>
              <w:keepLines/>
              <w:widowControl w:val="0"/>
              <w:rPr>
                <w:i/>
                <w:sz w:val="22"/>
                <w:szCs w:val="22"/>
              </w:rPr>
            </w:pPr>
            <w:r w:rsidRPr="00A80EC2">
              <w:rPr>
                <w:i/>
                <w:sz w:val="22"/>
                <w:szCs w:val="22"/>
              </w:rPr>
              <w:t>Population (log)</w:t>
            </w:r>
          </w:p>
        </w:tc>
        <w:tc>
          <w:tcPr>
            <w:tcW w:w="664" w:type="pct"/>
            <w:tcBorders>
              <w:top w:val="nil"/>
              <w:left w:val="nil"/>
              <w:bottom w:val="nil"/>
              <w:right w:val="nil"/>
            </w:tcBorders>
            <w:shd w:val="clear" w:color="auto" w:fill="auto"/>
            <w:noWrap/>
            <w:vAlign w:val="bottom"/>
          </w:tcPr>
          <w:p w14:paraId="58596F95" w14:textId="77777777" w:rsidR="00000E79" w:rsidRPr="00A80EC2" w:rsidRDefault="00000E79">
            <w:pPr>
              <w:jc w:val="center"/>
              <w:rPr>
                <w:sz w:val="22"/>
                <w:szCs w:val="22"/>
              </w:rPr>
            </w:pPr>
            <w:r w:rsidRPr="00A80EC2">
              <w:rPr>
                <w:sz w:val="22"/>
                <w:szCs w:val="22"/>
              </w:rPr>
              <w:t>0.17</w:t>
            </w:r>
          </w:p>
        </w:tc>
        <w:tc>
          <w:tcPr>
            <w:tcW w:w="664" w:type="pct"/>
            <w:tcBorders>
              <w:top w:val="nil"/>
              <w:left w:val="nil"/>
              <w:bottom w:val="nil"/>
              <w:right w:val="nil"/>
            </w:tcBorders>
            <w:vAlign w:val="bottom"/>
          </w:tcPr>
          <w:p w14:paraId="7A1A8AEE" w14:textId="77777777" w:rsidR="00000E79" w:rsidRPr="00A80EC2" w:rsidRDefault="00000E79">
            <w:pPr>
              <w:jc w:val="center"/>
              <w:rPr>
                <w:sz w:val="22"/>
                <w:szCs w:val="22"/>
              </w:rPr>
            </w:pPr>
            <w:r w:rsidRPr="00A80EC2">
              <w:rPr>
                <w:sz w:val="22"/>
                <w:szCs w:val="22"/>
              </w:rPr>
              <w:t>-4.82*</w:t>
            </w:r>
          </w:p>
        </w:tc>
        <w:tc>
          <w:tcPr>
            <w:tcW w:w="517" w:type="pct"/>
            <w:tcBorders>
              <w:top w:val="nil"/>
              <w:left w:val="nil"/>
              <w:bottom w:val="nil"/>
              <w:right w:val="nil"/>
            </w:tcBorders>
            <w:vAlign w:val="bottom"/>
          </w:tcPr>
          <w:p w14:paraId="6750CA90" w14:textId="77777777" w:rsidR="00000E79" w:rsidRPr="00A80EC2" w:rsidRDefault="00000E79">
            <w:pPr>
              <w:jc w:val="center"/>
              <w:rPr>
                <w:sz w:val="22"/>
                <w:szCs w:val="22"/>
              </w:rPr>
            </w:pPr>
            <w:r w:rsidRPr="00A80EC2">
              <w:rPr>
                <w:sz w:val="22"/>
                <w:szCs w:val="22"/>
              </w:rPr>
              <w:t>0.16</w:t>
            </w:r>
          </w:p>
        </w:tc>
        <w:tc>
          <w:tcPr>
            <w:tcW w:w="516" w:type="pct"/>
            <w:tcBorders>
              <w:top w:val="nil"/>
              <w:left w:val="nil"/>
              <w:bottom w:val="nil"/>
              <w:right w:val="nil"/>
            </w:tcBorders>
            <w:vAlign w:val="bottom"/>
          </w:tcPr>
          <w:p w14:paraId="2177EB21" w14:textId="51DFBC64" w:rsidR="00000E79" w:rsidRPr="00A80EC2" w:rsidRDefault="005677BC">
            <w:pPr>
              <w:jc w:val="center"/>
              <w:rPr>
                <w:sz w:val="22"/>
                <w:szCs w:val="22"/>
              </w:rPr>
            </w:pPr>
            <w:r>
              <w:rPr>
                <w:sz w:val="22"/>
                <w:szCs w:val="22"/>
              </w:rPr>
              <w:t>-11.04</w:t>
            </w:r>
            <w:r w:rsidR="00000E79" w:rsidRPr="00A80EC2">
              <w:rPr>
                <w:sz w:val="22"/>
                <w:szCs w:val="22"/>
              </w:rPr>
              <w:t>+</w:t>
            </w:r>
          </w:p>
        </w:tc>
        <w:tc>
          <w:tcPr>
            <w:tcW w:w="738" w:type="pct"/>
            <w:tcBorders>
              <w:top w:val="nil"/>
              <w:left w:val="nil"/>
              <w:bottom w:val="nil"/>
              <w:right w:val="nil"/>
            </w:tcBorders>
            <w:vAlign w:val="bottom"/>
          </w:tcPr>
          <w:p w14:paraId="10840B49" w14:textId="267CC9C8" w:rsidR="00000E79" w:rsidRPr="00A80EC2" w:rsidRDefault="005677BC">
            <w:pPr>
              <w:jc w:val="center"/>
              <w:rPr>
                <w:sz w:val="22"/>
                <w:szCs w:val="22"/>
              </w:rPr>
            </w:pPr>
            <w:r>
              <w:rPr>
                <w:sz w:val="22"/>
                <w:szCs w:val="22"/>
              </w:rPr>
              <w:t>0.12</w:t>
            </w:r>
          </w:p>
        </w:tc>
        <w:tc>
          <w:tcPr>
            <w:tcW w:w="717" w:type="pct"/>
            <w:tcBorders>
              <w:top w:val="nil"/>
              <w:left w:val="nil"/>
              <w:bottom w:val="nil"/>
              <w:right w:val="nil"/>
            </w:tcBorders>
            <w:vAlign w:val="bottom"/>
          </w:tcPr>
          <w:p w14:paraId="34B1AF22" w14:textId="41C479AA" w:rsidR="00000E79" w:rsidRPr="00A80EC2" w:rsidRDefault="005677BC">
            <w:pPr>
              <w:jc w:val="center"/>
              <w:rPr>
                <w:sz w:val="22"/>
                <w:szCs w:val="22"/>
              </w:rPr>
            </w:pPr>
            <w:r>
              <w:rPr>
                <w:sz w:val="22"/>
                <w:szCs w:val="22"/>
              </w:rPr>
              <w:t>0.26</w:t>
            </w:r>
          </w:p>
        </w:tc>
      </w:tr>
      <w:tr w:rsidR="00000E79" w:rsidRPr="00A80EC2" w14:paraId="083801F8" w14:textId="77777777" w:rsidTr="00ED7FBB">
        <w:trPr>
          <w:trHeight w:val="255"/>
          <w:jc w:val="center"/>
        </w:trPr>
        <w:tc>
          <w:tcPr>
            <w:tcW w:w="1184" w:type="pct"/>
            <w:tcBorders>
              <w:top w:val="nil"/>
              <w:left w:val="nil"/>
              <w:bottom w:val="nil"/>
              <w:right w:val="nil"/>
            </w:tcBorders>
            <w:shd w:val="clear" w:color="auto" w:fill="auto"/>
            <w:noWrap/>
            <w:vAlign w:val="bottom"/>
          </w:tcPr>
          <w:p w14:paraId="3A73CC60"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0774636F" w14:textId="77777777" w:rsidR="00000E79" w:rsidRPr="00A80EC2" w:rsidRDefault="00000E79">
            <w:pPr>
              <w:jc w:val="center"/>
              <w:rPr>
                <w:sz w:val="22"/>
                <w:szCs w:val="22"/>
              </w:rPr>
            </w:pPr>
            <w:r w:rsidRPr="00A80EC2">
              <w:rPr>
                <w:sz w:val="22"/>
                <w:szCs w:val="22"/>
              </w:rPr>
              <w:t>(0.20)</w:t>
            </w:r>
          </w:p>
        </w:tc>
        <w:tc>
          <w:tcPr>
            <w:tcW w:w="664" w:type="pct"/>
            <w:tcBorders>
              <w:top w:val="nil"/>
              <w:left w:val="nil"/>
              <w:bottom w:val="nil"/>
              <w:right w:val="nil"/>
            </w:tcBorders>
            <w:vAlign w:val="bottom"/>
          </w:tcPr>
          <w:p w14:paraId="171743A9" w14:textId="77777777" w:rsidR="00000E79" w:rsidRPr="00A80EC2" w:rsidRDefault="00000E79">
            <w:pPr>
              <w:jc w:val="center"/>
              <w:rPr>
                <w:sz w:val="22"/>
                <w:szCs w:val="22"/>
              </w:rPr>
            </w:pPr>
            <w:r w:rsidRPr="00A80EC2">
              <w:rPr>
                <w:sz w:val="22"/>
                <w:szCs w:val="22"/>
              </w:rPr>
              <w:t>(2.28)</w:t>
            </w:r>
          </w:p>
        </w:tc>
        <w:tc>
          <w:tcPr>
            <w:tcW w:w="517" w:type="pct"/>
            <w:tcBorders>
              <w:top w:val="nil"/>
              <w:left w:val="nil"/>
              <w:bottom w:val="nil"/>
              <w:right w:val="nil"/>
            </w:tcBorders>
            <w:vAlign w:val="bottom"/>
          </w:tcPr>
          <w:p w14:paraId="728B75EB" w14:textId="77777777" w:rsidR="00000E79" w:rsidRPr="00A80EC2" w:rsidRDefault="00000E79">
            <w:pPr>
              <w:jc w:val="center"/>
              <w:rPr>
                <w:sz w:val="22"/>
                <w:szCs w:val="22"/>
              </w:rPr>
            </w:pPr>
            <w:r w:rsidRPr="00A80EC2">
              <w:rPr>
                <w:sz w:val="22"/>
                <w:szCs w:val="22"/>
              </w:rPr>
              <w:t>(0.24)</w:t>
            </w:r>
          </w:p>
        </w:tc>
        <w:tc>
          <w:tcPr>
            <w:tcW w:w="516" w:type="pct"/>
            <w:tcBorders>
              <w:top w:val="nil"/>
              <w:left w:val="nil"/>
              <w:bottom w:val="nil"/>
              <w:right w:val="nil"/>
            </w:tcBorders>
            <w:vAlign w:val="bottom"/>
          </w:tcPr>
          <w:p w14:paraId="6B37BC2B" w14:textId="6151EB3B" w:rsidR="00000E79" w:rsidRPr="00A80EC2" w:rsidRDefault="005677BC">
            <w:pPr>
              <w:jc w:val="center"/>
              <w:rPr>
                <w:sz w:val="22"/>
                <w:szCs w:val="22"/>
              </w:rPr>
            </w:pPr>
            <w:r>
              <w:rPr>
                <w:sz w:val="22"/>
                <w:szCs w:val="22"/>
              </w:rPr>
              <w:t>(5.70</w:t>
            </w:r>
            <w:r w:rsidR="00000E79" w:rsidRPr="00A80EC2">
              <w:rPr>
                <w:sz w:val="22"/>
                <w:szCs w:val="22"/>
              </w:rPr>
              <w:t>)</w:t>
            </w:r>
          </w:p>
        </w:tc>
        <w:tc>
          <w:tcPr>
            <w:tcW w:w="738" w:type="pct"/>
            <w:tcBorders>
              <w:top w:val="nil"/>
              <w:left w:val="nil"/>
              <w:bottom w:val="nil"/>
              <w:right w:val="nil"/>
            </w:tcBorders>
            <w:vAlign w:val="bottom"/>
          </w:tcPr>
          <w:p w14:paraId="543AAAF1" w14:textId="7F7BF76C" w:rsidR="00000E79" w:rsidRPr="00A80EC2" w:rsidRDefault="005677BC">
            <w:pPr>
              <w:jc w:val="center"/>
              <w:rPr>
                <w:sz w:val="22"/>
                <w:szCs w:val="22"/>
              </w:rPr>
            </w:pPr>
            <w:r>
              <w:rPr>
                <w:sz w:val="22"/>
                <w:szCs w:val="22"/>
              </w:rPr>
              <w:t>(0.58</w:t>
            </w:r>
            <w:r w:rsidR="00000E79" w:rsidRPr="00A80EC2">
              <w:rPr>
                <w:sz w:val="22"/>
                <w:szCs w:val="22"/>
              </w:rPr>
              <w:t>)</w:t>
            </w:r>
          </w:p>
        </w:tc>
        <w:tc>
          <w:tcPr>
            <w:tcW w:w="717" w:type="pct"/>
            <w:tcBorders>
              <w:top w:val="nil"/>
              <w:left w:val="nil"/>
              <w:bottom w:val="nil"/>
              <w:right w:val="nil"/>
            </w:tcBorders>
            <w:vAlign w:val="bottom"/>
          </w:tcPr>
          <w:p w14:paraId="69BCB9FD" w14:textId="42CEE8E7" w:rsidR="00000E79" w:rsidRPr="00A80EC2" w:rsidRDefault="005677BC">
            <w:pPr>
              <w:jc w:val="center"/>
              <w:rPr>
                <w:sz w:val="22"/>
                <w:szCs w:val="22"/>
              </w:rPr>
            </w:pPr>
            <w:r>
              <w:rPr>
                <w:sz w:val="22"/>
                <w:szCs w:val="22"/>
              </w:rPr>
              <w:t>(0.80</w:t>
            </w:r>
            <w:r w:rsidR="00000E79" w:rsidRPr="00A80EC2">
              <w:rPr>
                <w:sz w:val="22"/>
                <w:szCs w:val="22"/>
              </w:rPr>
              <w:t>)</w:t>
            </w:r>
          </w:p>
        </w:tc>
      </w:tr>
      <w:tr w:rsidR="00000E79" w:rsidRPr="00A80EC2" w14:paraId="4C95EDF9" w14:textId="77777777" w:rsidTr="00ED7FBB">
        <w:trPr>
          <w:trHeight w:val="255"/>
          <w:jc w:val="center"/>
        </w:trPr>
        <w:tc>
          <w:tcPr>
            <w:tcW w:w="1184" w:type="pct"/>
            <w:tcBorders>
              <w:top w:val="nil"/>
              <w:left w:val="nil"/>
              <w:bottom w:val="nil"/>
              <w:right w:val="nil"/>
            </w:tcBorders>
            <w:shd w:val="clear" w:color="auto" w:fill="auto"/>
            <w:noWrap/>
            <w:vAlign w:val="bottom"/>
          </w:tcPr>
          <w:p w14:paraId="67B03F83" w14:textId="77777777" w:rsidR="00000E79" w:rsidRPr="00A80EC2" w:rsidRDefault="00000E79" w:rsidP="00ED7FBB">
            <w:pPr>
              <w:keepNext/>
              <w:keepLines/>
              <w:widowControl w:val="0"/>
              <w:rPr>
                <w:i/>
                <w:sz w:val="22"/>
                <w:szCs w:val="22"/>
              </w:rPr>
            </w:pPr>
            <w:r w:rsidRPr="00A80EC2">
              <w:rPr>
                <w:i/>
                <w:sz w:val="22"/>
                <w:szCs w:val="22"/>
              </w:rPr>
              <w:t>Victory Uncertain</w:t>
            </w:r>
          </w:p>
        </w:tc>
        <w:tc>
          <w:tcPr>
            <w:tcW w:w="664" w:type="pct"/>
            <w:tcBorders>
              <w:top w:val="nil"/>
              <w:left w:val="nil"/>
              <w:bottom w:val="nil"/>
              <w:right w:val="nil"/>
            </w:tcBorders>
            <w:shd w:val="clear" w:color="auto" w:fill="auto"/>
            <w:noWrap/>
            <w:vAlign w:val="bottom"/>
          </w:tcPr>
          <w:p w14:paraId="6F817C2C" w14:textId="77777777" w:rsidR="00000E79" w:rsidRPr="00A80EC2" w:rsidRDefault="00000E79">
            <w:pPr>
              <w:jc w:val="center"/>
              <w:rPr>
                <w:sz w:val="22"/>
                <w:szCs w:val="22"/>
              </w:rPr>
            </w:pPr>
            <w:r w:rsidRPr="00A80EC2">
              <w:rPr>
                <w:sz w:val="22"/>
                <w:szCs w:val="22"/>
              </w:rPr>
              <w:t>-1.89**</w:t>
            </w:r>
          </w:p>
        </w:tc>
        <w:tc>
          <w:tcPr>
            <w:tcW w:w="664" w:type="pct"/>
            <w:tcBorders>
              <w:top w:val="nil"/>
              <w:left w:val="nil"/>
              <w:bottom w:val="nil"/>
              <w:right w:val="nil"/>
            </w:tcBorders>
            <w:vAlign w:val="bottom"/>
          </w:tcPr>
          <w:p w14:paraId="5585A04A" w14:textId="77777777" w:rsidR="00000E79" w:rsidRPr="00A80EC2" w:rsidRDefault="00000E79">
            <w:pPr>
              <w:jc w:val="center"/>
              <w:rPr>
                <w:sz w:val="22"/>
                <w:szCs w:val="22"/>
              </w:rPr>
            </w:pPr>
            <w:r w:rsidRPr="00A80EC2">
              <w:rPr>
                <w:sz w:val="22"/>
                <w:szCs w:val="22"/>
              </w:rPr>
              <w:t>-1.98**</w:t>
            </w:r>
          </w:p>
        </w:tc>
        <w:tc>
          <w:tcPr>
            <w:tcW w:w="517" w:type="pct"/>
            <w:tcBorders>
              <w:top w:val="nil"/>
              <w:left w:val="nil"/>
              <w:bottom w:val="nil"/>
              <w:right w:val="nil"/>
            </w:tcBorders>
          </w:tcPr>
          <w:p w14:paraId="02631DEA" w14:textId="77777777" w:rsidR="00000E79" w:rsidRPr="00A80EC2" w:rsidRDefault="00000E79" w:rsidP="00ED7FBB">
            <w:pPr>
              <w:keepNext/>
              <w:keepLines/>
              <w:widowControl w:val="0"/>
              <w:jc w:val="center"/>
              <w:rPr>
                <w:sz w:val="22"/>
                <w:szCs w:val="22"/>
              </w:rPr>
            </w:pPr>
          </w:p>
        </w:tc>
        <w:tc>
          <w:tcPr>
            <w:tcW w:w="516" w:type="pct"/>
            <w:tcBorders>
              <w:top w:val="nil"/>
              <w:left w:val="nil"/>
              <w:bottom w:val="nil"/>
              <w:right w:val="nil"/>
            </w:tcBorders>
            <w:vAlign w:val="bottom"/>
          </w:tcPr>
          <w:p w14:paraId="2F7F441E" w14:textId="77777777" w:rsidR="00000E79" w:rsidRPr="00A80EC2" w:rsidRDefault="00000E79">
            <w:pPr>
              <w:jc w:val="center"/>
              <w:rPr>
                <w:sz w:val="22"/>
                <w:szCs w:val="22"/>
              </w:rPr>
            </w:pPr>
          </w:p>
        </w:tc>
        <w:tc>
          <w:tcPr>
            <w:tcW w:w="738" w:type="pct"/>
            <w:tcBorders>
              <w:top w:val="nil"/>
              <w:left w:val="nil"/>
              <w:bottom w:val="nil"/>
              <w:right w:val="nil"/>
            </w:tcBorders>
            <w:vAlign w:val="bottom"/>
          </w:tcPr>
          <w:p w14:paraId="40650FE3" w14:textId="77777777" w:rsidR="00000E79" w:rsidRPr="00A80EC2" w:rsidRDefault="00000E79">
            <w:pPr>
              <w:jc w:val="center"/>
              <w:rPr>
                <w:sz w:val="22"/>
                <w:szCs w:val="22"/>
              </w:rPr>
            </w:pPr>
          </w:p>
        </w:tc>
        <w:tc>
          <w:tcPr>
            <w:tcW w:w="717" w:type="pct"/>
            <w:tcBorders>
              <w:top w:val="nil"/>
              <w:left w:val="nil"/>
              <w:bottom w:val="nil"/>
              <w:right w:val="nil"/>
            </w:tcBorders>
            <w:vAlign w:val="bottom"/>
          </w:tcPr>
          <w:p w14:paraId="001F51E8" w14:textId="77777777" w:rsidR="00000E79" w:rsidRPr="00A80EC2" w:rsidRDefault="00000E79">
            <w:pPr>
              <w:jc w:val="center"/>
              <w:rPr>
                <w:sz w:val="22"/>
                <w:szCs w:val="22"/>
              </w:rPr>
            </w:pPr>
          </w:p>
        </w:tc>
      </w:tr>
      <w:tr w:rsidR="00000E79" w:rsidRPr="00A80EC2" w14:paraId="1E6A51AC" w14:textId="77777777" w:rsidTr="00ED7FBB">
        <w:trPr>
          <w:trHeight w:val="255"/>
          <w:jc w:val="center"/>
        </w:trPr>
        <w:tc>
          <w:tcPr>
            <w:tcW w:w="1184" w:type="pct"/>
            <w:tcBorders>
              <w:top w:val="nil"/>
              <w:left w:val="nil"/>
              <w:bottom w:val="nil"/>
              <w:right w:val="nil"/>
            </w:tcBorders>
            <w:shd w:val="clear" w:color="auto" w:fill="auto"/>
            <w:noWrap/>
            <w:vAlign w:val="bottom"/>
          </w:tcPr>
          <w:p w14:paraId="2ED7483F"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13FB5223" w14:textId="77777777" w:rsidR="00000E79" w:rsidRPr="00A80EC2" w:rsidRDefault="00000E79">
            <w:pPr>
              <w:jc w:val="center"/>
              <w:rPr>
                <w:sz w:val="22"/>
                <w:szCs w:val="22"/>
              </w:rPr>
            </w:pPr>
            <w:r w:rsidRPr="00A80EC2">
              <w:rPr>
                <w:sz w:val="22"/>
                <w:szCs w:val="22"/>
              </w:rPr>
              <w:t>(0.30)</w:t>
            </w:r>
          </w:p>
        </w:tc>
        <w:tc>
          <w:tcPr>
            <w:tcW w:w="664" w:type="pct"/>
            <w:tcBorders>
              <w:top w:val="nil"/>
              <w:left w:val="nil"/>
              <w:bottom w:val="nil"/>
              <w:right w:val="nil"/>
            </w:tcBorders>
            <w:vAlign w:val="bottom"/>
          </w:tcPr>
          <w:p w14:paraId="2B8AB380" w14:textId="77777777" w:rsidR="00000E79" w:rsidRPr="00A80EC2" w:rsidRDefault="00000E79">
            <w:pPr>
              <w:jc w:val="center"/>
              <w:rPr>
                <w:sz w:val="22"/>
                <w:szCs w:val="22"/>
              </w:rPr>
            </w:pPr>
            <w:r w:rsidRPr="00A80EC2">
              <w:rPr>
                <w:sz w:val="22"/>
                <w:szCs w:val="22"/>
              </w:rPr>
              <w:t>(0.38)</w:t>
            </w:r>
          </w:p>
        </w:tc>
        <w:tc>
          <w:tcPr>
            <w:tcW w:w="517" w:type="pct"/>
            <w:tcBorders>
              <w:top w:val="nil"/>
              <w:left w:val="nil"/>
              <w:bottom w:val="nil"/>
              <w:right w:val="nil"/>
            </w:tcBorders>
          </w:tcPr>
          <w:p w14:paraId="0315047A" w14:textId="77777777" w:rsidR="00000E79" w:rsidRPr="00A80EC2" w:rsidRDefault="00000E79" w:rsidP="00ED7FBB">
            <w:pPr>
              <w:keepNext/>
              <w:keepLines/>
              <w:widowControl w:val="0"/>
              <w:jc w:val="center"/>
              <w:rPr>
                <w:sz w:val="22"/>
                <w:szCs w:val="22"/>
              </w:rPr>
            </w:pPr>
          </w:p>
        </w:tc>
        <w:tc>
          <w:tcPr>
            <w:tcW w:w="516" w:type="pct"/>
            <w:tcBorders>
              <w:top w:val="nil"/>
              <w:left w:val="nil"/>
              <w:bottom w:val="nil"/>
              <w:right w:val="nil"/>
            </w:tcBorders>
            <w:vAlign w:val="bottom"/>
          </w:tcPr>
          <w:p w14:paraId="58598107" w14:textId="77777777" w:rsidR="00000E79" w:rsidRPr="00A80EC2" w:rsidRDefault="00000E79">
            <w:pPr>
              <w:jc w:val="center"/>
              <w:rPr>
                <w:sz w:val="22"/>
                <w:szCs w:val="22"/>
              </w:rPr>
            </w:pPr>
          </w:p>
        </w:tc>
        <w:tc>
          <w:tcPr>
            <w:tcW w:w="738" w:type="pct"/>
            <w:tcBorders>
              <w:top w:val="nil"/>
              <w:left w:val="nil"/>
              <w:bottom w:val="nil"/>
              <w:right w:val="nil"/>
            </w:tcBorders>
            <w:vAlign w:val="bottom"/>
          </w:tcPr>
          <w:p w14:paraId="7CB7D909" w14:textId="77777777" w:rsidR="00000E79" w:rsidRPr="00A80EC2" w:rsidRDefault="00000E79">
            <w:pPr>
              <w:jc w:val="center"/>
              <w:rPr>
                <w:sz w:val="22"/>
                <w:szCs w:val="22"/>
              </w:rPr>
            </w:pPr>
          </w:p>
        </w:tc>
        <w:tc>
          <w:tcPr>
            <w:tcW w:w="717" w:type="pct"/>
            <w:tcBorders>
              <w:top w:val="nil"/>
              <w:left w:val="nil"/>
              <w:bottom w:val="nil"/>
              <w:right w:val="nil"/>
            </w:tcBorders>
            <w:vAlign w:val="bottom"/>
          </w:tcPr>
          <w:p w14:paraId="340E29E7" w14:textId="77777777" w:rsidR="00000E79" w:rsidRPr="00A80EC2" w:rsidRDefault="00000E79">
            <w:pPr>
              <w:jc w:val="center"/>
              <w:rPr>
                <w:sz w:val="22"/>
                <w:szCs w:val="22"/>
              </w:rPr>
            </w:pPr>
          </w:p>
        </w:tc>
      </w:tr>
      <w:tr w:rsidR="00000E79" w:rsidRPr="00A80EC2" w14:paraId="43F721A2" w14:textId="77777777" w:rsidTr="00ED7FBB">
        <w:trPr>
          <w:trHeight w:val="255"/>
          <w:jc w:val="center"/>
        </w:trPr>
        <w:tc>
          <w:tcPr>
            <w:tcW w:w="1184" w:type="pct"/>
            <w:tcBorders>
              <w:top w:val="nil"/>
              <w:left w:val="nil"/>
              <w:bottom w:val="nil"/>
              <w:right w:val="nil"/>
            </w:tcBorders>
            <w:shd w:val="clear" w:color="auto" w:fill="auto"/>
            <w:noWrap/>
            <w:vAlign w:val="bottom"/>
          </w:tcPr>
          <w:p w14:paraId="6FCBE349" w14:textId="77777777" w:rsidR="00000E79" w:rsidRPr="00A80EC2" w:rsidRDefault="00000E79" w:rsidP="00ED7FBB">
            <w:pPr>
              <w:keepNext/>
              <w:keepLines/>
              <w:widowControl w:val="0"/>
              <w:rPr>
                <w:i/>
                <w:sz w:val="22"/>
                <w:szCs w:val="22"/>
              </w:rPr>
            </w:pPr>
            <w:r w:rsidRPr="00A80EC2">
              <w:rPr>
                <w:i/>
                <w:sz w:val="22"/>
                <w:szCs w:val="22"/>
              </w:rPr>
              <w:t>Polity2</w:t>
            </w:r>
          </w:p>
        </w:tc>
        <w:tc>
          <w:tcPr>
            <w:tcW w:w="664" w:type="pct"/>
            <w:tcBorders>
              <w:top w:val="nil"/>
              <w:left w:val="nil"/>
              <w:bottom w:val="nil"/>
              <w:right w:val="nil"/>
            </w:tcBorders>
            <w:shd w:val="clear" w:color="auto" w:fill="auto"/>
            <w:noWrap/>
            <w:vAlign w:val="bottom"/>
          </w:tcPr>
          <w:p w14:paraId="7BDB635F" w14:textId="77777777" w:rsidR="00000E79" w:rsidRPr="00A80EC2" w:rsidRDefault="00000E79">
            <w:pPr>
              <w:jc w:val="center"/>
              <w:rPr>
                <w:sz w:val="22"/>
                <w:szCs w:val="22"/>
              </w:rPr>
            </w:pPr>
            <w:r w:rsidRPr="00A80EC2">
              <w:rPr>
                <w:sz w:val="22"/>
                <w:szCs w:val="22"/>
              </w:rPr>
              <w:t>-0.10**</w:t>
            </w:r>
          </w:p>
        </w:tc>
        <w:tc>
          <w:tcPr>
            <w:tcW w:w="664" w:type="pct"/>
            <w:tcBorders>
              <w:top w:val="nil"/>
              <w:left w:val="nil"/>
              <w:bottom w:val="nil"/>
              <w:right w:val="nil"/>
            </w:tcBorders>
            <w:vAlign w:val="bottom"/>
          </w:tcPr>
          <w:p w14:paraId="2A803D75" w14:textId="77777777" w:rsidR="00000E79" w:rsidRPr="00A80EC2" w:rsidRDefault="00000E79">
            <w:pPr>
              <w:jc w:val="center"/>
              <w:rPr>
                <w:sz w:val="22"/>
                <w:szCs w:val="22"/>
              </w:rPr>
            </w:pPr>
            <w:r w:rsidRPr="00A80EC2">
              <w:rPr>
                <w:sz w:val="22"/>
                <w:szCs w:val="22"/>
              </w:rPr>
              <w:t>0.00</w:t>
            </w:r>
          </w:p>
        </w:tc>
        <w:tc>
          <w:tcPr>
            <w:tcW w:w="517" w:type="pct"/>
            <w:tcBorders>
              <w:top w:val="nil"/>
              <w:left w:val="nil"/>
              <w:bottom w:val="nil"/>
              <w:right w:val="nil"/>
            </w:tcBorders>
            <w:vAlign w:val="bottom"/>
          </w:tcPr>
          <w:p w14:paraId="14C2746B" w14:textId="77777777" w:rsidR="00000E79" w:rsidRPr="00A80EC2" w:rsidRDefault="00000E79">
            <w:pPr>
              <w:jc w:val="center"/>
              <w:rPr>
                <w:sz w:val="22"/>
                <w:szCs w:val="22"/>
              </w:rPr>
            </w:pPr>
            <w:r w:rsidRPr="00A80EC2">
              <w:rPr>
                <w:sz w:val="22"/>
                <w:szCs w:val="22"/>
              </w:rPr>
              <w:t>0.02</w:t>
            </w:r>
          </w:p>
        </w:tc>
        <w:tc>
          <w:tcPr>
            <w:tcW w:w="516" w:type="pct"/>
            <w:tcBorders>
              <w:top w:val="nil"/>
              <w:left w:val="nil"/>
              <w:bottom w:val="nil"/>
              <w:right w:val="nil"/>
            </w:tcBorders>
            <w:vAlign w:val="bottom"/>
          </w:tcPr>
          <w:p w14:paraId="02F8E838" w14:textId="73554FC4" w:rsidR="00000E79" w:rsidRPr="00A80EC2" w:rsidRDefault="005677BC">
            <w:pPr>
              <w:jc w:val="center"/>
              <w:rPr>
                <w:sz w:val="22"/>
                <w:szCs w:val="22"/>
              </w:rPr>
            </w:pPr>
            <w:r>
              <w:rPr>
                <w:sz w:val="22"/>
                <w:szCs w:val="22"/>
              </w:rPr>
              <w:t>-0.06</w:t>
            </w:r>
          </w:p>
        </w:tc>
        <w:tc>
          <w:tcPr>
            <w:tcW w:w="738" w:type="pct"/>
            <w:tcBorders>
              <w:top w:val="nil"/>
              <w:left w:val="nil"/>
              <w:bottom w:val="nil"/>
              <w:right w:val="nil"/>
            </w:tcBorders>
            <w:vAlign w:val="bottom"/>
          </w:tcPr>
          <w:p w14:paraId="21F15A6D" w14:textId="3F970333" w:rsidR="00000E79" w:rsidRPr="00A80EC2" w:rsidRDefault="005677BC" w:rsidP="00ED7FBB">
            <w:pPr>
              <w:jc w:val="center"/>
              <w:rPr>
                <w:sz w:val="22"/>
                <w:szCs w:val="22"/>
              </w:rPr>
            </w:pPr>
            <w:r>
              <w:rPr>
                <w:sz w:val="22"/>
                <w:szCs w:val="22"/>
              </w:rPr>
              <w:t>-0.05</w:t>
            </w:r>
          </w:p>
        </w:tc>
        <w:tc>
          <w:tcPr>
            <w:tcW w:w="717" w:type="pct"/>
            <w:tcBorders>
              <w:top w:val="nil"/>
              <w:left w:val="nil"/>
              <w:bottom w:val="nil"/>
              <w:right w:val="nil"/>
            </w:tcBorders>
            <w:vAlign w:val="bottom"/>
          </w:tcPr>
          <w:p w14:paraId="4326D646" w14:textId="52EE1141" w:rsidR="00000E79" w:rsidRPr="00A80EC2" w:rsidRDefault="005677BC" w:rsidP="00ED7FBB">
            <w:pPr>
              <w:jc w:val="center"/>
              <w:rPr>
                <w:sz w:val="22"/>
                <w:szCs w:val="22"/>
              </w:rPr>
            </w:pPr>
            <w:r>
              <w:rPr>
                <w:sz w:val="22"/>
                <w:szCs w:val="22"/>
              </w:rPr>
              <w:t>-0.11</w:t>
            </w:r>
          </w:p>
        </w:tc>
      </w:tr>
      <w:tr w:rsidR="00000E79" w:rsidRPr="00A80EC2" w14:paraId="2B0AFF5A" w14:textId="77777777" w:rsidTr="00ED7FBB">
        <w:trPr>
          <w:trHeight w:val="255"/>
          <w:jc w:val="center"/>
        </w:trPr>
        <w:tc>
          <w:tcPr>
            <w:tcW w:w="1184" w:type="pct"/>
            <w:tcBorders>
              <w:top w:val="nil"/>
              <w:left w:val="nil"/>
              <w:bottom w:val="nil"/>
              <w:right w:val="nil"/>
            </w:tcBorders>
            <w:shd w:val="clear" w:color="auto" w:fill="auto"/>
            <w:noWrap/>
            <w:vAlign w:val="bottom"/>
          </w:tcPr>
          <w:p w14:paraId="7AD21465"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68657102" w14:textId="77777777" w:rsidR="00000E79" w:rsidRPr="00A80EC2" w:rsidRDefault="00000E79">
            <w:pPr>
              <w:jc w:val="center"/>
              <w:rPr>
                <w:sz w:val="22"/>
                <w:szCs w:val="22"/>
              </w:rPr>
            </w:pPr>
            <w:r w:rsidRPr="00A80EC2">
              <w:rPr>
                <w:sz w:val="22"/>
                <w:szCs w:val="22"/>
              </w:rPr>
              <w:t>(0.03)</w:t>
            </w:r>
          </w:p>
        </w:tc>
        <w:tc>
          <w:tcPr>
            <w:tcW w:w="664" w:type="pct"/>
            <w:tcBorders>
              <w:top w:val="nil"/>
              <w:left w:val="nil"/>
              <w:bottom w:val="nil"/>
              <w:right w:val="nil"/>
            </w:tcBorders>
            <w:vAlign w:val="bottom"/>
          </w:tcPr>
          <w:p w14:paraId="16AD3F8F" w14:textId="77777777" w:rsidR="00000E79" w:rsidRPr="00A80EC2" w:rsidRDefault="00000E79">
            <w:pPr>
              <w:jc w:val="center"/>
              <w:rPr>
                <w:sz w:val="22"/>
                <w:szCs w:val="22"/>
              </w:rPr>
            </w:pPr>
            <w:r w:rsidRPr="00A80EC2">
              <w:rPr>
                <w:sz w:val="22"/>
                <w:szCs w:val="22"/>
              </w:rPr>
              <w:t>(0.05)</w:t>
            </w:r>
          </w:p>
        </w:tc>
        <w:tc>
          <w:tcPr>
            <w:tcW w:w="517" w:type="pct"/>
            <w:tcBorders>
              <w:top w:val="nil"/>
              <w:left w:val="nil"/>
              <w:bottom w:val="nil"/>
              <w:right w:val="nil"/>
            </w:tcBorders>
            <w:vAlign w:val="bottom"/>
          </w:tcPr>
          <w:p w14:paraId="0F6BFEA9" w14:textId="77777777" w:rsidR="00000E79" w:rsidRPr="00A80EC2" w:rsidRDefault="00000E79">
            <w:pPr>
              <w:jc w:val="center"/>
              <w:rPr>
                <w:sz w:val="22"/>
                <w:szCs w:val="22"/>
              </w:rPr>
            </w:pPr>
            <w:r w:rsidRPr="00A80EC2">
              <w:rPr>
                <w:sz w:val="22"/>
                <w:szCs w:val="22"/>
              </w:rPr>
              <w:t>(0.05)</w:t>
            </w:r>
          </w:p>
        </w:tc>
        <w:tc>
          <w:tcPr>
            <w:tcW w:w="516" w:type="pct"/>
            <w:tcBorders>
              <w:top w:val="nil"/>
              <w:left w:val="nil"/>
              <w:bottom w:val="nil"/>
              <w:right w:val="nil"/>
            </w:tcBorders>
            <w:vAlign w:val="bottom"/>
          </w:tcPr>
          <w:p w14:paraId="3D15453A" w14:textId="2BC8E0D3" w:rsidR="00000E79" w:rsidRPr="00A80EC2" w:rsidRDefault="005677BC">
            <w:pPr>
              <w:jc w:val="center"/>
              <w:rPr>
                <w:sz w:val="22"/>
                <w:szCs w:val="22"/>
              </w:rPr>
            </w:pPr>
            <w:r>
              <w:rPr>
                <w:sz w:val="22"/>
                <w:szCs w:val="22"/>
              </w:rPr>
              <w:t>(0.12</w:t>
            </w:r>
            <w:r w:rsidR="00000E79" w:rsidRPr="00A80EC2">
              <w:rPr>
                <w:sz w:val="22"/>
                <w:szCs w:val="22"/>
              </w:rPr>
              <w:t>)</w:t>
            </w:r>
          </w:p>
        </w:tc>
        <w:tc>
          <w:tcPr>
            <w:tcW w:w="738" w:type="pct"/>
            <w:tcBorders>
              <w:top w:val="nil"/>
              <w:left w:val="nil"/>
              <w:bottom w:val="nil"/>
              <w:right w:val="nil"/>
            </w:tcBorders>
            <w:vAlign w:val="bottom"/>
          </w:tcPr>
          <w:p w14:paraId="740DA5DF" w14:textId="56126E24" w:rsidR="00000E79" w:rsidRPr="00A80EC2" w:rsidRDefault="005677BC" w:rsidP="00ED7FBB">
            <w:pPr>
              <w:jc w:val="center"/>
              <w:rPr>
                <w:sz w:val="22"/>
                <w:szCs w:val="22"/>
              </w:rPr>
            </w:pPr>
            <w:r>
              <w:rPr>
                <w:sz w:val="22"/>
                <w:szCs w:val="22"/>
              </w:rPr>
              <w:t>(0.10</w:t>
            </w:r>
            <w:r w:rsidR="00000E79" w:rsidRPr="00A80EC2">
              <w:rPr>
                <w:sz w:val="22"/>
                <w:szCs w:val="22"/>
              </w:rPr>
              <w:t>)</w:t>
            </w:r>
          </w:p>
        </w:tc>
        <w:tc>
          <w:tcPr>
            <w:tcW w:w="717" w:type="pct"/>
            <w:tcBorders>
              <w:top w:val="nil"/>
              <w:left w:val="nil"/>
              <w:bottom w:val="nil"/>
              <w:right w:val="nil"/>
            </w:tcBorders>
            <w:vAlign w:val="bottom"/>
          </w:tcPr>
          <w:p w14:paraId="4AA15A1E" w14:textId="572F1BE6" w:rsidR="00000E79" w:rsidRPr="00A80EC2" w:rsidRDefault="00EA0EA0" w:rsidP="00ED7FBB">
            <w:pPr>
              <w:jc w:val="center"/>
              <w:rPr>
                <w:sz w:val="22"/>
                <w:szCs w:val="22"/>
              </w:rPr>
            </w:pPr>
            <w:r>
              <w:rPr>
                <w:sz w:val="22"/>
                <w:szCs w:val="22"/>
              </w:rPr>
              <w:t>(0.17</w:t>
            </w:r>
            <w:r w:rsidR="00000E79" w:rsidRPr="00A80EC2">
              <w:rPr>
                <w:sz w:val="22"/>
                <w:szCs w:val="22"/>
              </w:rPr>
              <w:t>)</w:t>
            </w:r>
          </w:p>
        </w:tc>
      </w:tr>
      <w:tr w:rsidR="00000E79" w:rsidRPr="00A80EC2" w14:paraId="6D1CBA57" w14:textId="77777777" w:rsidTr="00ED7FBB">
        <w:trPr>
          <w:trHeight w:val="255"/>
          <w:jc w:val="center"/>
        </w:trPr>
        <w:tc>
          <w:tcPr>
            <w:tcW w:w="1184" w:type="pct"/>
            <w:tcBorders>
              <w:top w:val="nil"/>
              <w:left w:val="nil"/>
              <w:bottom w:val="nil"/>
              <w:right w:val="nil"/>
            </w:tcBorders>
            <w:shd w:val="clear" w:color="auto" w:fill="auto"/>
            <w:noWrap/>
            <w:vAlign w:val="bottom"/>
          </w:tcPr>
          <w:p w14:paraId="5FF2D9FD" w14:textId="77777777" w:rsidR="00000E79" w:rsidRPr="00A80EC2" w:rsidRDefault="00000E79" w:rsidP="00ED7FBB">
            <w:pPr>
              <w:keepNext/>
              <w:keepLines/>
              <w:widowControl w:val="0"/>
              <w:rPr>
                <w:i/>
                <w:sz w:val="22"/>
                <w:szCs w:val="22"/>
              </w:rPr>
            </w:pPr>
            <w:r w:rsidRPr="00A80EC2">
              <w:rPr>
                <w:i/>
                <w:sz w:val="22"/>
                <w:szCs w:val="22"/>
              </w:rPr>
              <w:t>Demonstrations</w:t>
            </w:r>
          </w:p>
        </w:tc>
        <w:tc>
          <w:tcPr>
            <w:tcW w:w="664" w:type="pct"/>
            <w:tcBorders>
              <w:top w:val="nil"/>
              <w:left w:val="nil"/>
              <w:bottom w:val="nil"/>
              <w:right w:val="nil"/>
            </w:tcBorders>
            <w:shd w:val="clear" w:color="auto" w:fill="auto"/>
            <w:noWrap/>
            <w:vAlign w:val="bottom"/>
          </w:tcPr>
          <w:p w14:paraId="02A1A4E4" w14:textId="77777777" w:rsidR="00000E79" w:rsidRPr="00A80EC2" w:rsidRDefault="00000E79">
            <w:pPr>
              <w:jc w:val="center"/>
              <w:rPr>
                <w:sz w:val="22"/>
                <w:szCs w:val="22"/>
              </w:rPr>
            </w:pPr>
            <w:r w:rsidRPr="00A80EC2">
              <w:rPr>
                <w:sz w:val="22"/>
                <w:szCs w:val="22"/>
              </w:rPr>
              <w:t>-0.003</w:t>
            </w:r>
          </w:p>
        </w:tc>
        <w:tc>
          <w:tcPr>
            <w:tcW w:w="664" w:type="pct"/>
            <w:tcBorders>
              <w:top w:val="nil"/>
              <w:left w:val="nil"/>
              <w:bottom w:val="nil"/>
              <w:right w:val="nil"/>
            </w:tcBorders>
            <w:vAlign w:val="bottom"/>
          </w:tcPr>
          <w:p w14:paraId="0E3F7A79" w14:textId="77777777" w:rsidR="00000E79" w:rsidRPr="00A80EC2" w:rsidRDefault="00000E79">
            <w:pPr>
              <w:jc w:val="center"/>
              <w:rPr>
                <w:sz w:val="22"/>
                <w:szCs w:val="22"/>
              </w:rPr>
            </w:pPr>
            <w:r w:rsidRPr="00A80EC2">
              <w:rPr>
                <w:sz w:val="22"/>
                <w:szCs w:val="22"/>
              </w:rPr>
              <w:t>0.03</w:t>
            </w:r>
          </w:p>
        </w:tc>
        <w:tc>
          <w:tcPr>
            <w:tcW w:w="517" w:type="pct"/>
            <w:tcBorders>
              <w:top w:val="nil"/>
              <w:left w:val="nil"/>
              <w:bottom w:val="nil"/>
              <w:right w:val="nil"/>
            </w:tcBorders>
          </w:tcPr>
          <w:p w14:paraId="344A3DEA" w14:textId="77777777" w:rsidR="00000E79" w:rsidRPr="00A80EC2" w:rsidRDefault="00000E79" w:rsidP="00ED7FBB">
            <w:pPr>
              <w:keepNext/>
              <w:keepLines/>
              <w:widowControl w:val="0"/>
              <w:jc w:val="center"/>
              <w:rPr>
                <w:sz w:val="22"/>
                <w:szCs w:val="22"/>
              </w:rPr>
            </w:pPr>
          </w:p>
        </w:tc>
        <w:tc>
          <w:tcPr>
            <w:tcW w:w="516" w:type="pct"/>
            <w:tcBorders>
              <w:top w:val="nil"/>
              <w:left w:val="nil"/>
              <w:bottom w:val="nil"/>
              <w:right w:val="nil"/>
            </w:tcBorders>
            <w:vAlign w:val="bottom"/>
          </w:tcPr>
          <w:p w14:paraId="1F360F34" w14:textId="77777777" w:rsidR="00000E79" w:rsidRPr="00A80EC2" w:rsidRDefault="00000E79">
            <w:pPr>
              <w:jc w:val="center"/>
              <w:rPr>
                <w:sz w:val="22"/>
                <w:szCs w:val="22"/>
              </w:rPr>
            </w:pPr>
          </w:p>
        </w:tc>
        <w:tc>
          <w:tcPr>
            <w:tcW w:w="738" w:type="pct"/>
            <w:tcBorders>
              <w:top w:val="nil"/>
              <w:left w:val="nil"/>
              <w:bottom w:val="nil"/>
              <w:right w:val="nil"/>
            </w:tcBorders>
            <w:vAlign w:val="bottom"/>
          </w:tcPr>
          <w:p w14:paraId="77F20585" w14:textId="77777777" w:rsidR="00000E79" w:rsidRPr="00A80EC2" w:rsidRDefault="00000E79">
            <w:pPr>
              <w:jc w:val="center"/>
              <w:rPr>
                <w:sz w:val="22"/>
                <w:szCs w:val="22"/>
              </w:rPr>
            </w:pPr>
          </w:p>
        </w:tc>
        <w:tc>
          <w:tcPr>
            <w:tcW w:w="717" w:type="pct"/>
            <w:tcBorders>
              <w:top w:val="nil"/>
              <w:left w:val="nil"/>
              <w:bottom w:val="nil"/>
              <w:right w:val="nil"/>
            </w:tcBorders>
            <w:vAlign w:val="bottom"/>
          </w:tcPr>
          <w:p w14:paraId="1ACAB209" w14:textId="77777777" w:rsidR="00000E79" w:rsidRPr="00A80EC2" w:rsidRDefault="00000E79">
            <w:pPr>
              <w:jc w:val="center"/>
              <w:rPr>
                <w:sz w:val="22"/>
                <w:szCs w:val="22"/>
              </w:rPr>
            </w:pPr>
          </w:p>
        </w:tc>
      </w:tr>
      <w:tr w:rsidR="00000E79" w:rsidRPr="00A80EC2" w14:paraId="71C98ECC" w14:textId="77777777" w:rsidTr="00ED7FBB">
        <w:trPr>
          <w:trHeight w:val="255"/>
          <w:jc w:val="center"/>
        </w:trPr>
        <w:tc>
          <w:tcPr>
            <w:tcW w:w="1184" w:type="pct"/>
            <w:tcBorders>
              <w:top w:val="nil"/>
              <w:left w:val="nil"/>
              <w:bottom w:val="nil"/>
              <w:right w:val="nil"/>
            </w:tcBorders>
            <w:shd w:val="clear" w:color="auto" w:fill="auto"/>
            <w:noWrap/>
            <w:vAlign w:val="bottom"/>
          </w:tcPr>
          <w:p w14:paraId="022588DB" w14:textId="77777777" w:rsidR="00000E79" w:rsidRPr="00A80EC2" w:rsidRDefault="00000E79" w:rsidP="00ED7FBB">
            <w:pPr>
              <w:keepNext/>
              <w:keepLines/>
              <w:widowControl w:val="0"/>
              <w:rPr>
                <w:i/>
                <w:sz w:val="22"/>
                <w:szCs w:val="22"/>
              </w:rPr>
            </w:pPr>
          </w:p>
        </w:tc>
        <w:tc>
          <w:tcPr>
            <w:tcW w:w="664" w:type="pct"/>
            <w:tcBorders>
              <w:top w:val="nil"/>
              <w:left w:val="nil"/>
              <w:bottom w:val="nil"/>
              <w:right w:val="nil"/>
            </w:tcBorders>
            <w:shd w:val="clear" w:color="auto" w:fill="auto"/>
            <w:noWrap/>
            <w:vAlign w:val="bottom"/>
          </w:tcPr>
          <w:p w14:paraId="74FFE6BD" w14:textId="77777777" w:rsidR="00000E79" w:rsidRPr="00A80EC2" w:rsidRDefault="00000E79">
            <w:pPr>
              <w:jc w:val="center"/>
              <w:rPr>
                <w:sz w:val="22"/>
                <w:szCs w:val="22"/>
              </w:rPr>
            </w:pPr>
            <w:r w:rsidRPr="00A80EC2">
              <w:rPr>
                <w:sz w:val="22"/>
                <w:szCs w:val="22"/>
              </w:rPr>
              <w:t>(0.03)</w:t>
            </w:r>
          </w:p>
        </w:tc>
        <w:tc>
          <w:tcPr>
            <w:tcW w:w="664" w:type="pct"/>
            <w:tcBorders>
              <w:top w:val="nil"/>
              <w:left w:val="nil"/>
              <w:bottom w:val="nil"/>
              <w:right w:val="nil"/>
            </w:tcBorders>
            <w:vAlign w:val="bottom"/>
          </w:tcPr>
          <w:p w14:paraId="1843CECF" w14:textId="77777777" w:rsidR="00000E79" w:rsidRPr="00A80EC2" w:rsidRDefault="00000E79">
            <w:pPr>
              <w:jc w:val="center"/>
              <w:rPr>
                <w:sz w:val="22"/>
                <w:szCs w:val="22"/>
              </w:rPr>
            </w:pPr>
            <w:r w:rsidRPr="00A80EC2">
              <w:rPr>
                <w:sz w:val="22"/>
                <w:szCs w:val="22"/>
              </w:rPr>
              <w:t>(0.04)</w:t>
            </w:r>
          </w:p>
        </w:tc>
        <w:tc>
          <w:tcPr>
            <w:tcW w:w="517" w:type="pct"/>
            <w:tcBorders>
              <w:top w:val="nil"/>
              <w:left w:val="nil"/>
              <w:bottom w:val="nil"/>
              <w:right w:val="nil"/>
            </w:tcBorders>
          </w:tcPr>
          <w:p w14:paraId="7C61A633" w14:textId="77777777" w:rsidR="00000E79" w:rsidRPr="00A80EC2" w:rsidRDefault="00000E79" w:rsidP="00ED7FBB">
            <w:pPr>
              <w:keepNext/>
              <w:keepLines/>
              <w:widowControl w:val="0"/>
              <w:jc w:val="center"/>
              <w:rPr>
                <w:sz w:val="22"/>
                <w:szCs w:val="22"/>
              </w:rPr>
            </w:pPr>
          </w:p>
        </w:tc>
        <w:tc>
          <w:tcPr>
            <w:tcW w:w="516" w:type="pct"/>
            <w:tcBorders>
              <w:top w:val="nil"/>
              <w:left w:val="nil"/>
              <w:bottom w:val="nil"/>
              <w:right w:val="nil"/>
            </w:tcBorders>
            <w:vAlign w:val="bottom"/>
          </w:tcPr>
          <w:p w14:paraId="4931EBE9" w14:textId="77777777" w:rsidR="00000E79" w:rsidRPr="00A80EC2" w:rsidRDefault="00000E79">
            <w:pPr>
              <w:jc w:val="center"/>
              <w:rPr>
                <w:sz w:val="22"/>
                <w:szCs w:val="22"/>
              </w:rPr>
            </w:pPr>
          </w:p>
        </w:tc>
        <w:tc>
          <w:tcPr>
            <w:tcW w:w="738" w:type="pct"/>
            <w:tcBorders>
              <w:top w:val="nil"/>
              <w:left w:val="nil"/>
              <w:bottom w:val="nil"/>
              <w:right w:val="nil"/>
            </w:tcBorders>
            <w:vAlign w:val="bottom"/>
          </w:tcPr>
          <w:p w14:paraId="1B342D60" w14:textId="77777777" w:rsidR="00000E79" w:rsidRPr="00A80EC2" w:rsidRDefault="00000E79">
            <w:pPr>
              <w:jc w:val="center"/>
              <w:rPr>
                <w:sz w:val="22"/>
                <w:szCs w:val="22"/>
              </w:rPr>
            </w:pPr>
          </w:p>
        </w:tc>
        <w:tc>
          <w:tcPr>
            <w:tcW w:w="717" w:type="pct"/>
            <w:tcBorders>
              <w:top w:val="nil"/>
              <w:left w:val="nil"/>
              <w:bottom w:val="nil"/>
              <w:right w:val="nil"/>
            </w:tcBorders>
            <w:vAlign w:val="bottom"/>
          </w:tcPr>
          <w:p w14:paraId="3BBD8CA6" w14:textId="77777777" w:rsidR="00000E79" w:rsidRPr="00A80EC2" w:rsidRDefault="00000E79">
            <w:pPr>
              <w:jc w:val="center"/>
              <w:rPr>
                <w:sz w:val="22"/>
                <w:szCs w:val="22"/>
              </w:rPr>
            </w:pPr>
          </w:p>
        </w:tc>
      </w:tr>
      <w:tr w:rsidR="00000E79" w:rsidRPr="00A80EC2" w14:paraId="6ED15173" w14:textId="77777777" w:rsidTr="00A4497A">
        <w:trPr>
          <w:trHeight w:val="255"/>
          <w:jc w:val="center"/>
        </w:trPr>
        <w:tc>
          <w:tcPr>
            <w:tcW w:w="1184" w:type="pct"/>
            <w:tcBorders>
              <w:top w:val="nil"/>
              <w:left w:val="nil"/>
              <w:bottom w:val="nil"/>
              <w:right w:val="nil"/>
            </w:tcBorders>
            <w:shd w:val="clear" w:color="auto" w:fill="auto"/>
            <w:noWrap/>
            <w:vAlign w:val="bottom"/>
            <w:hideMark/>
          </w:tcPr>
          <w:p w14:paraId="5C7827C9" w14:textId="77777777" w:rsidR="00000E79" w:rsidRPr="00A80EC2" w:rsidRDefault="00000E79" w:rsidP="00ED7FBB">
            <w:pPr>
              <w:keepNext/>
              <w:keepLines/>
              <w:widowControl w:val="0"/>
              <w:rPr>
                <w:sz w:val="22"/>
                <w:szCs w:val="22"/>
              </w:rPr>
            </w:pPr>
          </w:p>
        </w:tc>
        <w:tc>
          <w:tcPr>
            <w:tcW w:w="664" w:type="pct"/>
            <w:tcBorders>
              <w:top w:val="nil"/>
              <w:left w:val="nil"/>
              <w:bottom w:val="nil"/>
              <w:right w:val="nil"/>
            </w:tcBorders>
            <w:shd w:val="clear" w:color="auto" w:fill="auto"/>
            <w:noWrap/>
            <w:vAlign w:val="bottom"/>
          </w:tcPr>
          <w:p w14:paraId="089B37A5" w14:textId="77777777" w:rsidR="00000E79" w:rsidRPr="00A80EC2" w:rsidRDefault="00000E79" w:rsidP="00ED7FBB">
            <w:pPr>
              <w:keepNext/>
              <w:keepLines/>
              <w:widowControl w:val="0"/>
              <w:jc w:val="center"/>
              <w:rPr>
                <w:sz w:val="22"/>
                <w:szCs w:val="22"/>
              </w:rPr>
            </w:pPr>
          </w:p>
        </w:tc>
        <w:tc>
          <w:tcPr>
            <w:tcW w:w="664" w:type="pct"/>
            <w:tcBorders>
              <w:top w:val="nil"/>
              <w:left w:val="nil"/>
              <w:bottom w:val="nil"/>
              <w:right w:val="nil"/>
            </w:tcBorders>
          </w:tcPr>
          <w:p w14:paraId="45B25E74" w14:textId="77777777" w:rsidR="00000E79" w:rsidRPr="00A80EC2" w:rsidRDefault="00000E79" w:rsidP="00ED7FBB">
            <w:pPr>
              <w:keepNext/>
              <w:keepLines/>
              <w:widowControl w:val="0"/>
              <w:jc w:val="center"/>
              <w:rPr>
                <w:sz w:val="22"/>
                <w:szCs w:val="22"/>
              </w:rPr>
            </w:pPr>
          </w:p>
        </w:tc>
        <w:tc>
          <w:tcPr>
            <w:tcW w:w="517" w:type="pct"/>
            <w:tcBorders>
              <w:top w:val="nil"/>
              <w:left w:val="nil"/>
              <w:bottom w:val="nil"/>
              <w:right w:val="nil"/>
            </w:tcBorders>
          </w:tcPr>
          <w:p w14:paraId="66DE53BE" w14:textId="77777777" w:rsidR="00000E79" w:rsidRPr="00A80EC2" w:rsidRDefault="00000E79" w:rsidP="00ED7FBB">
            <w:pPr>
              <w:keepNext/>
              <w:keepLines/>
              <w:widowControl w:val="0"/>
              <w:jc w:val="center"/>
              <w:rPr>
                <w:sz w:val="22"/>
                <w:szCs w:val="22"/>
              </w:rPr>
            </w:pPr>
          </w:p>
        </w:tc>
        <w:tc>
          <w:tcPr>
            <w:tcW w:w="516" w:type="pct"/>
            <w:tcBorders>
              <w:top w:val="nil"/>
              <w:left w:val="nil"/>
              <w:bottom w:val="nil"/>
              <w:right w:val="nil"/>
            </w:tcBorders>
          </w:tcPr>
          <w:p w14:paraId="7A3F846D" w14:textId="77777777" w:rsidR="00000E79" w:rsidRPr="00A80EC2" w:rsidRDefault="00000E79" w:rsidP="00ED7FBB">
            <w:pPr>
              <w:keepNext/>
              <w:keepLines/>
              <w:widowControl w:val="0"/>
              <w:jc w:val="center"/>
              <w:rPr>
                <w:sz w:val="22"/>
                <w:szCs w:val="22"/>
              </w:rPr>
            </w:pPr>
          </w:p>
        </w:tc>
        <w:tc>
          <w:tcPr>
            <w:tcW w:w="738" w:type="pct"/>
            <w:tcBorders>
              <w:top w:val="nil"/>
              <w:left w:val="nil"/>
              <w:bottom w:val="nil"/>
              <w:right w:val="nil"/>
            </w:tcBorders>
          </w:tcPr>
          <w:p w14:paraId="71C832B8" w14:textId="77777777" w:rsidR="00000E79" w:rsidRPr="00A80EC2" w:rsidRDefault="00000E79" w:rsidP="00ED7FBB">
            <w:pPr>
              <w:keepNext/>
              <w:keepLines/>
              <w:widowControl w:val="0"/>
              <w:jc w:val="center"/>
              <w:rPr>
                <w:sz w:val="22"/>
                <w:szCs w:val="22"/>
              </w:rPr>
            </w:pPr>
          </w:p>
        </w:tc>
        <w:tc>
          <w:tcPr>
            <w:tcW w:w="717" w:type="pct"/>
            <w:tcBorders>
              <w:top w:val="nil"/>
              <w:left w:val="nil"/>
              <w:bottom w:val="nil"/>
              <w:right w:val="nil"/>
            </w:tcBorders>
          </w:tcPr>
          <w:p w14:paraId="284EB70E" w14:textId="77777777" w:rsidR="00000E79" w:rsidRPr="00A80EC2" w:rsidRDefault="00000E79" w:rsidP="00ED7FBB">
            <w:pPr>
              <w:keepNext/>
              <w:keepLines/>
              <w:widowControl w:val="0"/>
              <w:jc w:val="center"/>
              <w:rPr>
                <w:sz w:val="22"/>
                <w:szCs w:val="22"/>
              </w:rPr>
            </w:pPr>
          </w:p>
        </w:tc>
      </w:tr>
      <w:tr w:rsidR="00000E79" w:rsidRPr="00A80EC2" w14:paraId="5A2926FF" w14:textId="77777777" w:rsidTr="00ED7FBB">
        <w:trPr>
          <w:trHeight w:val="255"/>
          <w:jc w:val="center"/>
        </w:trPr>
        <w:tc>
          <w:tcPr>
            <w:tcW w:w="1184" w:type="pct"/>
            <w:tcBorders>
              <w:top w:val="nil"/>
              <w:left w:val="nil"/>
              <w:right w:val="nil"/>
            </w:tcBorders>
            <w:shd w:val="clear" w:color="auto" w:fill="auto"/>
            <w:noWrap/>
            <w:vAlign w:val="bottom"/>
            <w:hideMark/>
          </w:tcPr>
          <w:p w14:paraId="6F2E9FE9" w14:textId="77777777" w:rsidR="00000E79" w:rsidRPr="00A80EC2" w:rsidRDefault="00000E79" w:rsidP="00ED7FBB">
            <w:pPr>
              <w:keepNext/>
              <w:keepLines/>
              <w:widowControl w:val="0"/>
              <w:rPr>
                <w:sz w:val="22"/>
                <w:szCs w:val="22"/>
              </w:rPr>
            </w:pPr>
            <w:r w:rsidRPr="00A80EC2">
              <w:rPr>
                <w:sz w:val="22"/>
                <w:szCs w:val="22"/>
              </w:rPr>
              <w:t>Observations</w:t>
            </w:r>
          </w:p>
        </w:tc>
        <w:tc>
          <w:tcPr>
            <w:tcW w:w="664" w:type="pct"/>
            <w:tcBorders>
              <w:top w:val="nil"/>
              <w:left w:val="nil"/>
              <w:right w:val="nil"/>
            </w:tcBorders>
            <w:shd w:val="clear" w:color="auto" w:fill="auto"/>
            <w:noWrap/>
            <w:vAlign w:val="bottom"/>
          </w:tcPr>
          <w:p w14:paraId="6AB9A6A7" w14:textId="77777777" w:rsidR="00000E79" w:rsidRPr="00A80EC2" w:rsidRDefault="00000E79">
            <w:pPr>
              <w:jc w:val="center"/>
              <w:rPr>
                <w:sz w:val="22"/>
                <w:szCs w:val="22"/>
              </w:rPr>
            </w:pPr>
            <w:r w:rsidRPr="00A80EC2">
              <w:rPr>
                <w:sz w:val="22"/>
                <w:szCs w:val="22"/>
              </w:rPr>
              <w:t>458</w:t>
            </w:r>
          </w:p>
        </w:tc>
        <w:tc>
          <w:tcPr>
            <w:tcW w:w="664" w:type="pct"/>
            <w:tcBorders>
              <w:top w:val="nil"/>
              <w:left w:val="nil"/>
              <w:right w:val="nil"/>
            </w:tcBorders>
            <w:vAlign w:val="bottom"/>
          </w:tcPr>
          <w:p w14:paraId="6F3B3BFE" w14:textId="77777777" w:rsidR="00000E79" w:rsidRPr="00A80EC2" w:rsidRDefault="00000E79" w:rsidP="006C2518">
            <w:pPr>
              <w:jc w:val="center"/>
              <w:rPr>
                <w:sz w:val="22"/>
                <w:szCs w:val="22"/>
              </w:rPr>
            </w:pPr>
            <w:r w:rsidRPr="00A80EC2">
              <w:rPr>
                <w:sz w:val="22"/>
                <w:szCs w:val="22"/>
              </w:rPr>
              <w:t>307</w:t>
            </w:r>
          </w:p>
        </w:tc>
        <w:tc>
          <w:tcPr>
            <w:tcW w:w="517" w:type="pct"/>
            <w:tcBorders>
              <w:top w:val="nil"/>
              <w:left w:val="nil"/>
              <w:right w:val="nil"/>
            </w:tcBorders>
            <w:vAlign w:val="bottom"/>
          </w:tcPr>
          <w:p w14:paraId="4E796B9F" w14:textId="77777777" w:rsidR="00000E79" w:rsidRPr="00A80EC2" w:rsidRDefault="00000E79">
            <w:pPr>
              <w:jc w:val="center"/>
              <w:rPr>
                <w:sz w:val="22"/>
                <w:szCs w:val="22"/>
              </w:rPr>
            </w:pPr>
            <w:r w:rsidRPr="00A80EC2">
              <w:rPr>
                <w:sz w:val="22"/>
                <w:szCs w:val="22"/>
              </w:rPr>
              <w:t>206</w:t>
            </w:r>
          </w:p>
        </w:tc>
        <w:tc>
          <w:tcPr>
            <w:tcW w:w="516" w:type="pct"/>
            <w:tcBorders>
              <w:top w:val="nil"/>
              <w:left w:val="nil"/>
              <w:right w:val="nil"/>
            </w:tcBorders>
            <w:vAlign w:val="bottom"/>
          </w:tcPr>
          <w:p w14:paraId="23227F6A" w14:textId="77777777" w:rsidR="00000E79" w:rsidRPr="00A80EC2" w:rsidRDefault="00000E79">
            <w:pPr>
              <w:jc w:val="center"/>
              <w:rPr>
                <w:sz w:val="22"/>
                <w:szCs w:val="22"/>
              </w:rPr>
            </w:pPr>
            <w:r w:rsidRPr="00A80EC2">
              <w:rPr>
                <w:sz w:val="22"/>
                <w:szCs w:val="22"/>
              </w:rPr>
              <w:t>87</w:t>
            </w:r>
          </w:p>
        </w:tc>
        <w:tc>
          <w:tcPr>
            <w:tcW w:w="738" w:type="pct"/>
            <w:tcBorders>
              <w:top w:val="nil"/>
              <w:left w:val="nil"/>
              <w:right w:val="nil"/>
            </w:tcBorders>
            <w:vAlign w:val="bottom"/>
          </w:tcPr>
          <w:p w14:paraId="7D7ED860" w14:textId="77777777" w:rsidR="00000E79" w:rsidRPr="00A80EC2" w:rsidRDefault="00000E79">
            <w:pPr>
              <w:jc w:val="center"/>
              <w:rPr>
                <w:sz w:val="22"/>
                <w:szCs w:val="22"/>
              </w:rPr>
            </w:pPr>
            <w:r w:rsidRPr="00A80EC2">
              <w:rPr>
                <w:sz w:val="22"/>
                <w:szCs w:val="22"/>
              </w:rPr>
              <w:t>206</w:t>
            </w:r>
          </w:p>
        </w:tc>
        <w:tc>
          <w:tcPr>
            <w:tcW w:w="717" w:type="pct"/>
            <w:tcBorders>
              <w:top w:val="nil"/>
              <w:left w:val="nil"/>
              <w:right w:val="nil"/>
            </w:tcBorders>
            <w:vAlign w:val="bottom"/>
          </w:tcPr>
          <w:p w14:paraId="063FD709" w14:textId="77777777" w:rsidR="00000E79" w:rsidRPr="00A80EC2" w:rsidRDefault="00000E79">
            <w:pPr>
              <w:jc w:val="center"/>
              <w:rPr>
                <w:sz w:val="22"/>
                <w:szCs w:val="22"/>
              </w:rPr>
            </w:pPr>
            <w:r w:rsidRPr="00A80EC2">
              <w:rPr>
                <w:sz w:val="22"/>
                <w:szCs w:val="22"/>
              </w:rPr>
              <w:t>206</w:t>
            </w:r>
          </w:p>
        </w:tc>
      </w:tr>
      <w:tr w:rsidR="00000E79" w:rsidRPr="00A80EC2" w14:paraId="22A2348D" w14:textId="77777777" w:rsidTr="00ED7FBB">
        <w:trPr>
          <w:trHeight w:val="255"/>
          <w:jc w:val="center"/>
        </w:trPr>
        <w:tc>
          <w:tcPr>
            <w:tcW w:w="1184" w:type="pct"/>
            <w:tcBorders>
              <w:top w:val="nil"/>
              <w:left w:val="nil"/>
              <w:bottom w:val="single" w:sz="4" w:space="0" w:color="auto"/>
              <w:right w:val="nil"/>
            </w:tcBorders>
            <w:shd w:val="clear" w:color="auto" w:fill="auto"/>
            <w:noWrap/>
            <w:vAlign w:val="bottom"/>
            <w:hideMark/>
          </w:tcPr>
          <w:p w14:paraId="77C9DD59" w14:textId="77777777" w:rsidR="00000E79" w:rsidRPr="00A80EC2" w:rsidRDefault="00000E79" w:rsidP="00ED7FBB">
            <w:pPr>
              <w:keepNext/>
              <w:keepLines/>
              <w:widowControl w:val="0"/>
              <w:rPr>
                <w:sz w:val="22"/>
                <w:szCs w:val="22"/>
              </w:rPr>
            </w:pPr>
            <w:r w:rsidRPr="00A80EC2">
              <w:rPr>
                <w:sz w:val="22"/>
                <w:szCs w:val="22"/>
              </w:rPr>
              <w:t>Log Likelihood</w:t>
            </w:r>
          </w:p>
        </w:tc>
        <w:tc>
          <w:tcPr>
            <w:tcW w:w="664" w:type="pct"/>
            <w:tcBorders>
              <w:top w:val="nil"/>
              <w:left w:val="nil"/>
              <w:bottom w:val="single" w:sz="4" w:space="0" w:color="auto"/>
              <w:right w:val="nil"/>
            </w:tcBorders>
            <w:shd w:val="clear" w:color="auto" w:fill="auto"/>
            <w:noWrap/>
            <w:vAlign w:val="bottom"/>
          </w:tcPr>
          <w:p w14:paraId="163DA1EF" w14:textId="77777777" w:rsidR="00000E79" w:rsidRPr="00A80EC2" w:rsidRDefault="00000E79" w:rsidP="006C2518">
            <w:pPr>
              <w:jc w:val="center"/>
              <w:rPr>
                <w:sz w:val="22"/>
                <w:szCs w:val="22"/>
              </w:rPr>
            </w:pPr>
            <w:r w:rsidRPr="00A80EC2">
              <w:rPr>
                <w:sz w:val="22"/>
                <w:szCs w:val="22"/>
              </w:rPr>
              <w:t>-241.6</w:t>
            </w:r>
          </w:p>
        </w:tc>
        <w:tc>
          <w:tcPr>
            <w:tcW w:w="664" w:type="pct"/>
            <w:tcBorders>
              <w:top w:val="nil"/>
              <w:left w:val="nil"/>
              <w:bottom w:val="single" w:sz="4" w:space="0" w:color="auto"/>
              <w:right w:val="nil"/>
            </w:tcBorders>
          </w:tcPr>
          <w:p w14:paraId="557A1860" w14:textId="77777777" w:rsidR="00000E79" w:rsidRPr="00A80EC2" w:rsidRDefault="00000E79" w:rsidP="006C2518">
            <w:pPr>
              <w:jc w:val="center"/>
              <w:rPr>
                <w:sz w:val="22"/>
                <w:szCs w:val="22"/>
              </w:rPr>
            </w:pPr>
            <w:r w:rsidRPr="00A80EC2">
              <w:rPr>
                <w:sz w:val="22"/>
                <w:szCs w:val="22"/>
              </w:rPr>
              <w:t>-94.75</w:t>
            </w:r>
          </w:p>
        </w:tc>
        <w:tc>
          <w:tcPr>
            <w:tcW w:w="517" w:type="pct"/>
            <w:tcBorders>
              <w:top w:val="nil"/>
              <w:left w:val="nil"/>
              <w:bottom w:val="single" w:sz="4" w:space="0" w:color="auto"/>
              <w:right w:val="nil"/>
            </w:tcBorders>
            <w:vAlign w:val="bottom"/>
          </w:tcPr>
          <w:p w14:paraId="480610D0" w14:textId="0D77634D" w:rsidR="00000E79" w:rsidRPr="00A80EC2" w:rsidRDefault="001A19E1">
            <w:pPr>
              <w:jc w:val="center"/>
              <w:rPr>
                <w:sz w:val="22"/>
                <w:szCs w:val="22"/>
              </w:rPr>
            </w:pPr>
            <w:r>
              <w:rPr>
                <w:sz w:val="22"/>
                <w:szCs w:val="22"/>
              </w:rPr>
              <w:t>-90.91</w:t>
            </w:r>
          </w:p>
        </w:tc>
        <w:tc>
          <w:tcPr>
            <w:tcW w:w="516" w:type="pct"/>
            <w:tcBorders>
              <w:top w:val="nil"/>
              <w:left w:val="nil"/>
              <w:bottom w:val="single" w:sz="4" w:space="0" w:color="auto"/>
              <w:right w:val="nil"/>
            </w:tcBorders>
            <w:vAlign w:val="bottom"/>
          </w:tcPr>
          <w:p w14:paraId="2BBFD1A8" w14:textId="07FB5D78" w:rsidR="00000E79" w:rsidRPr="00A80EC2" w:rsidRDefault="005677BC">
            <w:pPr>
              <w:jc w:val="center"/>
              <w:rPr>
                <w:sz w:val="22"/>
                <w:szCs w:val="22"/>
              </w:rPr>
            </w:pPr>
            <w:r>
              <w:rPr>
                <w:sz w:val="22"/>
                <w:szCs w:val="22"/>
              </w:rPr>
              <w:t>-21.96</w:t>
            </w:r>
          </w:p>
        </w:tc>
        <w:tc>
          <w:tcPr>
            <w:tcW w:w="738" w:type="pct"/>
            <w:tcBorders>
              <w:top w:val="nil"/>
              <w:left w:val="nil"/>
              <w:bottom w:val="single" w:sz="4" w:space="0" w:color="auto"/>
              <w:right w:val="nil"/>
            </w:tcBorders>
            <w:vAlign w:val="bottom"/>
          </w:tcPr>
          <w:p w14:paraId="78DAE88E" w14:textId="55F91320" w:rsidR="00000E79" w:rsidRPr="00A80EC2" w:rsidRDefault="005677BC">
            <w:pPr>
              <w:jc w:val="center"/>
              <w:rPr>
                <w:sz w:val="22"/>
                <w:szCs w:val="22"/>
              </w:rPr>
            </w:pPr>
            <w:r>
              <w:rPr>
                <w:sz w:val="22"/>
                <w:szCs w:val="22"/>
              </w:rPr>
              <w:t>-41.11</w:t>
            </w:r>
          </w:p>
        </w:tc>
        <w:tc>
          <w:tcPr>
            <w:tcW w:w="717" w:type="pct"/>
            <w:tcBorders>
              <w:top w:val="nil"/>
              <w:left w:val="nil"/>
              <w:bottom w:val="single" w:sz="4" w:space="0" w:color="auto"/>
              <w:right w:val="nil"/>
            </w:tcBorders>
            <w:vAlign w:val="bottom"/>
          </w:tcPr>
          <w:p w14:paraId="01187737" w14:textId="2726E3F4" w:rsidR="00000E79" w:rsidRPr="00A80EC2" w:rsidRDefault="00EA0EA0">
            <w:pPr>
              <w:jc w:val="center"/>
              <w:rPr>
                <w:sz w:val="22"/>
                <w:szCs w:val="22"/>
              </w:rPr>
            </w:pPr>
            <w:r>
              <w:rPr>
                <w:sz w:val="22"/>
                <w:szCs w:val="22"/>
              </w:rPr>
              <w:t>-40.34</w:t>
            </w:r>
          </w:p>
        </w:tc>
      </w:tr>
      <w:tr w:rsidR="00000E79" w:rsidRPr="00A80EC2" w14:paraId="63909D34" w14:textId="77777777" w:rsidTr="00ED7FBB">
        <w:trPr>
          <w:trHeight w:val="255"/>
          <w:jc w:val="center"/>
        </w:trPr>
        <w:tc>
          <w:tcPr>
            <w:tcW w:w="1184" w:type="pct"/>
            <w:tcBorders>
              <w:top w:val="nil"/>
              <w:left w:val="nil"/>
              <w:right w:val="nil"/>
            </w:tcBorders>
            <w:shd w:val="clear" w:color="auto" w:fill="auto"/>
            <w:noWrap/>
            <w:vAlign w:val="bottom"/>
          </w:tcPr>
          <w:p w14:paraId="43C6C836" w14:textId="77777777" w:rsidR="00000E79" w:rsidRPr="00A80EC2" w:rsidRDefault="00000E79" w:rsidP="00ED7FBB">
            <w:pPr>
              <w:keepNext/>
              <w:keepLines/>
              <w:widowControl w:val="0"/>
              <w:rPr>
                <w:sz w:val="22"/>
                <w:szCs w:val="22"/>
              </w:rPr>
            </w:pPr>
            <w:r w:rsidRPr="00A80EC2">
              <w:rPr>
                <w:sz w:val="22"/>
                <w:szCs w:val="22"/>
              </w:rPr>
              <w:t>Random Effects</w:t>
            </w:r>
          </w:p>
        </w:tc>
        <w:tc>
          <w:tcPr>
            <w:tcW w:w="664" w:type="pct"/>
            <w:tcBorders>
              <w:top w:val="nil"/>
              <w:left w:val="nil"/>
              <w:right w:val="nil"/>
            </w:tcBorders>
            <w:shd w:val="clear" w:color="auto" w:fill="auto"/>
            <w:noWrap/>
            <w:vAlign w:val="bottom"/>
          </w:tcPr>
          <w:p w14:paraId="3BFB8D6E" w14:textId="77777777" w:rsidR="00000E79" w:rsidRPr="00A80EC2" w:rsidRDefault="00000E79" w:rsidP="00ED7FBB">
            <w:pPr>
              <w:keepNext/>
              <w:keepLines/>
              <w:widowControl w:val="0"/>
              <w:jc w:val="center"/>
              <w:rPr>
                <w:sz w:val="22"/>
                <w:szCs w:val="22"/>
              </w:rPr>
            </w:pPr>
            <w:r w:rsidRPr="00A80EC2">
              <w:rPr>
                <w:sz w:val="22"/>
                <w:szCs w:val="22"/>
              </w:rPr>
              <w:t>Yes</w:t>
            </w:r>
          </w:p>
        </w:tc>
        <w:tc>
          <w:tcPr>
            <w:tcW w:w="664" w:type="pct"/>
            <w:tcBorders>
              <w:top w:val="nil"/>
              <w:left w:val="nil"/>
              <w:right w:val="nil"/>
            </w:tcBorders>
          </w:tcPr>
          <w:p w14:paraId="3C6D93F8" w14:textId="77777777" w:rsidR="00000E79" w:rsidRPr="00A80EC2" w:rsidRDefault="00000E79" w:rsidP="00ED7FBB">
            <w:pPr>
              <w:keepNext/>
              <w:keepLines/>
              <w:widowControl w:val="0"/>
              <w:jc w:val="center"/>
              <w:rPr>
                <w:sz w:val="22"/>
                <w:szCs w:val="22"/>
              </w:rPr>
            </w:pPr>
            <w:r w:rsidRPr="00A80EC2">
              <w:rPr>
                <w:sz w:val="22"/>
                <w:szCs w:val="22"/>
              </w:rPr>
              <w:t>No</w:t>
            </w:r>
          </w:p>
        </w:tc>
        <w:tc>
          <w:tcPr>
            <w:tcW w:w="517" w:type="pct"/>
            <w:tcBorders>
              <w:top w:val="nil"/>
              <w:left w:val="nil"/>
              <w:right w:val="nil"/>
            </w:tcBorders>
            <w:vAlign w:val="bottom"/>
          </w:tcPr>
          <w:p w14:paraId="52D27738" w14:textId="77777777" w:rsidR="00000E79" w:rsidRPr="00A80EC2" w:rsidRDefault="00000E79" w:rsidP="00ED7FBB">
            <w:pPr>
              <w:keepNext/>
              <w:keepLines/>
              <w:widowControl w:val="0"/>
              <w:jc w:val="center"/>
              <w:rPr>
                <w:sz w:val="22"/>
                <w:szCs w:val="22"/>
              </w:rPr>
            </w:pPr>
            <w:r w:rsidRPr="00A80EC2">
              <w:rPr>
                <w:sz w:val="22"/>
                <w:szCs w:val="22"/>
              </w:rPr>
              <w:t>Yes</w:t>
            </w:r>
          </w:p>
        </w:tc>
        <w:tc>
          <w:tcPr>
            <w:tcW w:w="516" w:type="pct"/>
            <w:tcBorders>
              <w:top w:val="nil"/>
              <w:left w:val="nil"/>
              <w:right w:val="nil"/>
            </w:tcBorders>
          </w:tcPr>
          <w:p w14:paraId="6F348F49" w14:textId="77777777" w:rsidR="00000E79" w:rsidRPr="00A80EC2" w:rsidRDefault="00000E79" w:rsidP="00ED7FBB">
            <w:pPr>
              <w:keepNext/>
              <w:keepLines/>
              <w:widowControl w:val="0"/>
              <w:jc w:val="center"/>
              <w:rPr>
                <w:sz w:val="22"/>
                <w:szCs w:val="22"/>
              </w:rPr>
            </w:pPr>
            <w:r w:rsidRPr="00A80EC2">
              <w:rPr>
                <w:sz w:val="22"/>
                <w:szCs w:val="22"/>
              </w:rPr>
              <w:t>No</w:t>
            </w:r>
          </w:p>
        </w:tc>
        <w:tc>
          <w:tcPr>
            <w:tcW w:w="738" w:type="pct"/>
            <w:tcBorders>
              <w:top w:val="nil"/>
              <w:left w:val="nil"/>
              <w:right w:val="nil"/>
            </w:tcBorders>
            <w:vAlign w:val="bottom"/>
          </w:tcPr>
          <w:p w14:paraId="4E69CB98" w14:textId="77777777" w:rsidR="00000E79" w:rsidRPr="00A80EC2" w:rsidRDefault="00000E79" w:rsidP="00ED7FBB">
            <w:pPr>
              <w:keepNext/>
              <w:keepLines/>
              <w:widowControl w:val="0"/>
              <w:jc w:val="center"/>
              <w:rPr>
                <w:sz w:val="22"/>
                <w:szCs w:val="22"/>
              </w:rPr>
            </w:pPr>
            <w:r w:rsidRPr="00A80EC2">
              <w:rPr>
                <w:sz w:val="22"/>
                <w:szCs w:val="22"/>
              </w:rPr>
              <w:t>Yes</w:t>
            </w:r>
          </w:p>
        </w:tc>
        <w:tc>
          <w:tcPr>
            <w:tcW w:w="717" w:type="pct"/>
            <w:tcBorders>
              <w:top w:val="nil"/>
              <w:left w:val="nil"/>
              <w:right w:val="nil"/>
            </w:tcBorders>
          </w:tcPr>
          <w:p w14:paraId="4BB46B99" w14:textId="77777777" w:rsidR="00000E79" w:rsidRPr="00A80EC2" w:rsidRDefault="00000E79" w:rsidP="00ED7FBB">
            <w:pPr>
              <w:keepNext/>
              <w:keepLines/>
              <w:widowControl w:val="0"/>
              <w:jc w:val="center"/>
              <w:rPr>
                <w:sz w:val="22"/>
                <w:szCs w:val="22"/>
              </w:rPr>
            </w:pPr>
            <w:r w:rsidRPr="00A80EC2">
              <w:rPr>
                <w:sz w:val="22"/>
                <w:szCs w:val="22"/>
              </w:rPr>
              <w:t>Yes</w:t>
            </w:r>
          </w:p>
        </w:tc>
      </w:tr>
      <w:tr w:rsidR="00000E79" w:rsidRPr="00A80EC2" w14:paraId="53582536" w14:textId="77777777" w:rsidTr="00ED7FBB">
        <w:trPr>
          <w:trHeight w:val="255"/>
          <w:jc w:val="center"/>
        </w:trPr>
        <w:tc>
          <w:tcPr>
            <w:tcW w:w="1184" w:type="pct"/>
            <w:tcBorders>
              <w:left w:val="nil"/>
              <w:bottom w:val="single" w:sz="4" w:space="0" w:color="auto"/>
              <w:right w:val="nil"/>
            </w:tcBorders>
            <w:shd w:val="clear" w:color="auto" w:fill="auto"/>
            <w:noWrap/>
            <w:vAlign w:val="bottom"/>
          </w:tcPr>
          <w:p w14:paraId="3DEBBED0" w14:textId="77777777" w:rsidR="00000E79" w:rsidRPr="00A80EC2" w:rsidRDefault="00000E79" w:rsidP="00ED7FBB">
            <w:pPr>
              <w:keepNext/>
              <w:keepLines/>
              <w:widowControl w:val="0"/>
              <w:rPr>
                <w:sz w:val="22"/>
                <w:szCs w:val="22"/>
              </w:rPr>
            </w:pPr>
            <w:r w:rsidRPr="00A80EC2">
              <w:rPr>
                <w:sz w:val="22"/>
                <w:szCs w:val="22"/>
              </w:rPr>
              <w:t>Fixed Effects</w:t>
            </w:r>
          </w:p>
        </w:tc>
        <w:tc>
          <w:tcPr>
            <w:tcW w:w="664" w:type="pct"/>
            <w:tcBorders>
              <w:left w:val="nil"/>
              <w:bottom w:val="single" w:sz="4" w:space="0" w:color="auto"/>
              <w:right w:val="nil"/>
            </w:tcBorders>
            <w:shd w:val="clear" w:color="auto" w:fill="auto"/>
            <w:noWrap/>
            <w:vAlign w:val="bottom"/>
          </w:tcPr>
          <w:p w14:paraId="1804131F" w14:textId="77777777" w:rsidR="00000E79" w:rsidRPr="00A80EC2" w:rsidRDefault="00000E79" w:rsidP="00ED7FBB">
            <w:pPr>
              <w:keepNext/>
              <w:keepLines/>
              <w:widowControl w:val="0"/>
              <w:jc w:val="center"/>
              <w:rPr>
                <w:sz w:val="22"/>
                <w:szCs w:val="22"/>
              </w:rPr>
            </w:pPr>
            <w:r w:rsidRPr="00A80EC2">
              <w:rPr>
                <w:sz w:val="22"/>
                <w:szCs w:val="22"/>
              </w:rPr>
              <w:t>No</w:t>
            </w:r>
          </w:p>
        </w:tc>
        <w:tc>
          <w:tcPr>
            <w:tcW w:w="664" w:type="pct"/>
            <w:tcBorders>
              <w:left w:val="nil"/>
              <w:bottom w:val="single" w:sz="4" w:space="0" w:color="auto"/>
              <w:right w:val="nil"/>
            </w:tcBorders>
          </w:tcPr>
          <w:p w14:paraId="6F5E52C4" w14:textId="77777777" w:rsidR="00000E79" w:rsidRPr="00A80EC2" w:rsidRDefault="00000E79" w:rsidP="00ED7FBB">
            <w:pPr>
              <w:keepNext/>
              <w:keepLines/>
              <w:widowControl w:val="0"/>
              <w:jc w:val="center"/>
              <w:rPr>
                <w:sz w:val="22"/>
                <w:szCs w:val="22"/>
              </w:rPr>
            </w:pPr>
            <w:r w:rsidRPr="00A80EC2">
              <w:rPr>
                <w:sz w:val="22"/>
                <w:szCs w:val="22"/>
              </w:rPr>
              <w:t>Yes</w:t>
            </w:r>
          </w:p>
        </w:tc>
        <w:tc>
          <w:tcPr>
            <w:tcW w:w="517" w:type="pct"/>
            <w:tcBorders>
              <w:left w:val="nil"/>
              <w:bottom w:val="single" w:sz="4" w:space="0" w:color="auto"/>
              <w:right w:val="nil"/>
            </w:tcBorders>
            <w:vAlign w:val="bottom"/>
          </w:tcPr>
          <w:p w14:paraId="109A267D" w14:textId="77777777" w:rsidR="00000E79" w:rsidRPr="00A80EC2" w:rsidRDefault="00000E79" w:rsidP="00ED7FBB">
            <w:pPr>
              <w:keepNext/>
              <w:keepLines/>
              <w:widowControl w:val="0"/>
              <w:jc w:val="center"/>
              <w:rPr>
                <w:sz w:val="22"/>
                <w:szCs w:val="22"/>
              </w:rPr>
            </w:pPr>
            <w:r w:rsidRPr="00A80EC2">
              <w:rPr>
                <w:sz w:val="22"/>
                <w:szCs w:val="22"/>
              </w:rPr>
              <w:t>No</w:t>
            </w:r>
          </w:p>
        </w:tc>
        <w:tc>
          <w:tcPr>
            <w:tcW w:w="516" w:type="pct"/>
            <w:tcBorders>
              <w:left w:val="nil"/>
              <w:bottom w:val="single" w:sz="4" w:space="0" w:color="auto"/>
              <w:right w:val="nil"/>
            </w:tcBorders>
          </w:tcPr>
          <w:p w14:paraId="04C33180" w14:textId="77777777" w:rsidR="00000E79" w:rsidRPr="00A80EC2" w:rsidRDefault="00000E79" w:rsidP="00ED7FBB">
            <w:pPr>
              <w:keepNext/>
              <w:keepLines/>
              <w:widowControl w:val="0"/>
              <w:jc w:val="center"/>
              <w:rPr>
                <w:sz w:val="22"/>
                <w:szCs w:val="22"/>
              </w:rPr>
            </w:pPr>
            <w:r w:rsidRPr="00A80EC2">
              <w:rPr>
                <w:sz w:val="22"/>
                <w:szCs w:val="22"/>
              </w:rPr>
              <w:t>Yes</w:t>
            </w:r>
          </w:p>
        </w:tc>
        <w:tc>
          <w:tcPr>
            <w:tcW w:w="738" w:type="pct"/>
            <w:tcBorders>
              <w:left w:val="nil"/>
              <w:bottom w:val="single" w:sz="4" w:space="0" w:color="auto"/>
              <w:right w:val="nil"/>
            </w:tcBorders>
            <w:vAlign w:val="bottom"/>
          </w:tcPr>
          <w:p w14:paraId="4F4EB5CB" w14:textId="77777777" w:rsidR="00000E79" w:rsidRPr="00A80EC2" w:rsidRDefault="00000E79" w:rsidP="00ED7FBB">
            <w:pPr>
              <w:keepNext/>
              <w:keepLines/>
              <w:widowControl w:val="0"/>
              <w:jc w:val="center"/>
              <w:rPr>
                <w:sz w:val="22"/>
                <w:szCs w:val="22"/>
              </w:rPr>
            </w:pPr>
            <w:r w:rsidRPr="00A80EC2">
              <w:rPr>
                <w:sz w:val="22"/>
                <w:szCs w:val="22"/>
              </w:rPr>
              <w:t>No</w:t>
            </w:r>
          </w:p>
        </w:tc>
        <w:tc>
          <w:tcPr>
            <w:tcW w:w="717" w:type="pct"/>
            <w:tcBorders>
              <w:left w:val="nil"/>
              <w:bottom w:val="single" w:sz="4" w:space="0" w:color="auto"/>
              <w:right w:val="nil"/>
            </w:tcBorders>
          </w:tcPr>
          <w:p w14:paraId="19A112BA" w14:textId="77777777" w:rsidR="00000E79" w:rsidRPr="00A80EC2" w:rsidRDefault="00000E79" w:rsidP="00ED7FBB">
            <w:pPr>
              <w:keepNext/>
              <w:keepLines/>
              <w:widowControl w:val="0"/>
              <w:jc w:val="center"/>
              <w:rPr>
                <w:sz w:val="22"/>
                <w:szCs w:val="22"/>
              </w:rPr>
            </w:pPr>
            <w:r w:rsidRPr="00A80EC2">
              <w:rPr>
                <w:sz w:val="22"/>
                <w:szCs w:val="22"/>
              </w:rPr>
              <w:t>No</w:t>
            </w:r>
          </w:p>
        </w:tc>
      </w:tr>
    </w:tbl>
    <w:p w14:paraId="779878EE" w14:textId="77777777" w:rsidR="00A4497A" w:rsidRPr="00A80EC2" w:rsidRDefault="00C26391" w:rsidP="00C26391">
      <w:pPr>
        <w:widowControl w:val="0"/>
        <w:ind w:left="-284" w:right="-330"/>
      </w:pPr>
      <w:proofErr w:type="gramStart"/>
      <w:r w:rsidRPr="00A80EC2">
        <w:rPr>
          <w:sz w:val="22"/>
          <w:szCs w:val="22"/>
        </w:rPr>
        <w:t>Standard errors in parentheses.</w:t>
      </w:r>
      <w:proofErr w:type="gramEnd"/>
      <w:r w:rsidRPr="00A80EC2">
        <w:rPr>
          <w:sz w:val="22"/>
          <w:szCs w:val="22"/>
        </w:rPr>
        <w:t xml:space="preserve"> </w:t>
      </w:r>
      <w:proofErr w:type="gramStart"/>
      <w:r w:rsidRPr="00A80EC2">
        <w:rPr>
          <w:sz w:val="22"/>
          <w:szCs w:val="22"/>
        </w:rPr>
        <w:t>** p&lt;0.01, * p&lt;0.05, + p&lt;0.1.</w:t>
      </w:r>
      <w:proofErr w:type="gramEnd"/>
      <w:r w:rsidRPr="00A80EC2">
        <w:rPr>
          <w:sz w:val="22"/>
          <w:szCs w:val="22"/>
        </w:rPr>
        <w:t xml:space="preserve">  Note that fixed effects cannot be estimated for the </w:t>
      </w:r>
      <w:r w:rsidRPr="00A80EC2">
        <w:rPr>
          <w:i/>
          <w:sz w:val="22"/>
          <w:szCs w:val="22"/>
        </w:rPr>
        <w:t>Power Concessions</w:t>
      </w:r>
      <w:r w:rsidRPr="00A80EC2">
        <w:rPr>
          <w:sz w:val="22"/>
          <w:szCs w:val="22"/>
        </w:rPr>
        <w:t xml:space="preserve"> model due to a lack of observations. </w:t>
      </w:r>
    </w:p>
    <w:p w14:paraId="2F644D61" w14:textId="77777777" w:rsidR="00A4497A" w:rsidRPr="00A80EC2" w:rsidRDefault="00A4497A" w:rsidP="007906E8">
      <w:pPr>
        <w:widowControl w:val="0"/>
        <w:autoSpaceDE w:val="0"/>
        <w:autoSpaceDN w:val="0"/>
        <w:adjustRightInd w:val="0"/>
        <w:jc w:val="center"/>
        <w:rPr>
          <w:rFonts w:eastAsia="Cambria"/>
        </w:rPr>
      </w:pPr>
    </w:p>
    <w:p w14:paraId="35F95316" w14:textId="77777777" w:rsidR="007906E8" w:rsidRPr="00A80EC2" w:rsidRDefault="007906E8" w:rsidP="007906E8">
      <w:pPr>
        <w:widowControl w:val="0"/>
        <w:autoSpaceDE w:val="0"/>
        <w:autoSpaceDN w:val="0"/>
        <w:adjustRightInd w:val="0"/>
        <w:jc w:val="center"/>
        <w:rPr>
          <w:rFonts w:eastAsia="Cambria"/>
        </w:rPr>
      </w:pPr>
    </w:p>
    <w:p w14:paraId="38F54C75" w14:textId="77777777" w:rsidR="00DF35D5" w:rsidRPr="00A80EC2" w:rsidRDefault="00DF35D5">
      <w:pPr>
        <w:spacing w:after="200" w:line="276" w:lineRule="auto"/>
        <w:rPr>
          <w:rFonts w:eastAsia="Cambria"/>
        </w:rPr>
      </w:pPr>
      <w:r w:rsidRPr="00A80EC2">
        <w:rPr>
          <w:rFonts w:eastAsia="Cambria"/>
        </w:rPr>
        <w:br w:type="page"/>
      </w:r>
    </w:p>
    <w:p w14:paraId="3582F9B3" w14:textId="77777777" w:rsidR="00DF35D5" w:rsidRPr="00A80EC2" w:rsidRDefault="00DF35D5" w:rsidP="00DF35D5">
      <w:pPr>
        <w:keepNext/>
        <w:keepLines/>
        <w:widowControl w:val="0"/>
        <w:ind w:left="-284" w:right="-330"/>
        <w:rPr>
          <w:b/>
          <w:bCs/>
          <w:sz w:val="22"/>
          <w:szCs w:val="22"/>
        </w:rPr>
        <w:sectPr w:rsidR="00DF35D5" w:rsidRPr="00A80EC2">
          <w:pgSz w:w="11906" w:h="16838"/>
          <w:pgMar w:top="1440" w:right="1440" w:bottom="1440" w:left="1440" w:header="708" w:footer="708" w:gutter="0"/>
          <w:cols w:space="708"/>
          <w:docGrid w:linePitch="360"/>
        </w:sectPr>
      </w:pPr>
    </w:p>
    <w:p w14:paraId="7CB20FA8" w14:textId="77777777" w:rsidR="00DF35D5" w:rsidRPr="00A80EC2" w:rsidRDefault="00DF35D5" w:rsidP="00DC3AE5">
      <w:pPr>
        <w:keepNext/>
        <w:keepLines/>
        <w:widowControl w:val="0"/>
        <w:ind w:left="-567" w:right="-330"/>
        <w:rPr>
          <w:b/>
          <w:bCs/>
          <w:sz w:val="22"/>
          <w:szCs w:val="22"/>
        </w:rPr>
      </w:pPr>
      <w:r w:rsidRPr="00A80EC2">
        <w:rPr>
          <w:b/>
          <w:bCs/>
          <w:sz w:val="22"/>
          <w:szCs w:val="22"/>
        </w:rPr>
        <w:lastRenderedPageBreak/>
        <w:t xml:space="preserve">Table </w:t>
      </w:r>
      <w:r w:rsidR="007C2E75">
        <w:rPr>
          <w:b/>
          <w:bCs/>
          <w:sz w:val="22"/>
          <w:szCs w:val="22"/>
        </w:rPr>
        <w:t>C2</w:t>
      </w:r>
      <w:r w:rsidRPr="00A80EC2">
        <w:rPr>
          <w:b/>
          <w:bCs/>
          <w:sz w:val="22"/>
          <w:szCs w:val="22"/>
        </w:rPr>
        <w:t xml:space="preserve">: </w:t>
      </w:r>
      <w:r w:rsidR="005F5BDF" w:rsidRPr="00A80EC2">
        <w:rPr>
          <w:b/>
          <w:bCs/>
          <w:sz w:val="22"/>
          <w:szCs w:val="22"/>
        </w:rPr>
        <w:t>Alternative Coding for Pre-Election Violence</w:t>
      </w:r>
    </w:p>
    <w:tbl>
      <w:tblPr>
        <w:tblW w:w="5341" w:type="pct"/>
        <w:jc w:val="center"/>
        <w:tblLayout w:type="fixed"/>
        <w:tblLook w:val="04A0" w:firstRow="1" w:lastRow="0" w:firstColumn="1" w:lastColumn="0" w:noHBand="0" w:noVBand="1"/>
      </w:tblPr>
      <w:tblGrid>
        <w:gridCol w:w="2154"/>
        <w:gridCol w:w="1275"/>
        <w:gridCol w:w="1275"/>
        <w:gridCol w:w="1275"/>
        <w:gridCol w:w="993"/>
        <w:gridCol w:w="990"/>
        <w:gridCol w:w="993"/>
        <w:gridCol w:w="1136"/>
        <w:gridCol w:w="993"/>
        <w:gridCol w:w="993"/>
        <w:gridCol w:w="993"/>
        <w:gridCol w:w="1093"/>
        <w:gridCol w:w="978"/>
      </w:tblGrid>
      <w:tr w:rsidR="00350D4E" w:rsidRPr="00A80EC2" w14:paraId="0B8A8162" w14:textId="77777777" w:rsidTr="002B4AA2">
        <w:trPr>
          <w:trHeight w:val="512"/>
          <w:jc w:val="center"/>
        </w:trPr>
        <w:tc>
          <w:tcPr>
            <w:tcW w:w="711" w:type="pct"/>
            <w:tcBorders>
              <w:top w:val="single" w:sz="4" w:space="0" w:color="auto"/>
              <w:left w:val="nil"/>
              <w:bottom w:val="single" w:sz="4" w:space="0" w:color="auto"/>
              <w:right w:val="nil"/>
            </w:tcBorders>
            <w:shd w:val="clear" w:color="auto" w:fill="auto"/>
            <w:noWrap/>
            <w:vAlign w:val="bottom"/>
            <w:hideMark/>
          </w:tcPr>
          <w:p w14:paraId="560F92BF" w14:textId="77777777" w:rsidR="00DC3AE5" w:rsidRPr="00A80EC2" w:rsidRDefault="00DC3AE5" w:rsidP="00ED7FBB">
            <w:pPr>
              <w:keepNext/>
              <w:keepLines/>
              <w:widowControl w:val="0"/>
              <w:jc w:val="center"/>
              <w:rPr>
                <w:sz w:val="22"/>
                <w:szCs w:val="22"/>
              </w:rPr>
            </w:pPr>
          </w:p>
        </w:tc>
        <w:tc>
          <w:tcPr>
            <w:tcW w:w="421" w:type="pct"/>
            <w:tcBorders>
              <w:top w:val="single" w:sz="4" w:space="0" w:color="auto"/>
              <w:left w:val="nil"/>
              <w:bottom w:val="single" w:sz="4" w:space="0" w:color="auto"/>
              <w:right w:val="nil"/>
            </w:tcBorders>
            <w:shd w:val="clear" w:color="auto" w:fill="auto"/>
            <w:noWrap/>
            <w:vAlign w:val="bottom"/>
            <w:hideMark/>
          </w:tcPr>
          <w:p w14:paraId="2E7D86D3" w14:textId="77777777" w:rsidR="00DC3AE5" w:rsidRPr="00A80EC2" w:rsidRDefault="00DC3AE5" w:rsidP="00ED7FBB">
            <w:pPr>
              <w:keepNext/>
              <w:keepLines/>
              <w:widowControl w:val="0"/>
              <w:jc w:val="center"/>
              <w:rPr>
                <w:sz w:val="22"/>
                <w:szCs w:val="22"/>
              </w:rPr>
            </w:pPr>
            <w:r w:rsidRPr="00A80EC2">
              <w:rPr>
                <w:sz w:val="22"/>
                <w:szCs w:val="22"/>
              </w:rPr>
              <w:t>(1)</w:t>
            </w:r>
          </w:p>
          <w:p w14:paraId="20AA1389" w14:textId="77777777" w:rsidR="00DC3AE5" w:rsidRPr="00A80EC2" w:rsidRDefault="00DC3AE5" w:rsidP="00ED7FBB">
            <w:pPr>
              <w:keepNext/>
              <w:keepLines/>
              <w:widowControl w:val="0"/>
              <w:jc w:val="center"/>
              <w:rPr>
                <w:i/>
                <w:sz w:val="22"/>
                <w:szCs w:val="22"/>
              </w:rPr>
            </w:pPr>
            <w:r w:rsidRPr="00A80EC2">
              <w:rPr>
                <w:i/>
                <w:sz w:val="22"/>
                <w:szCs w:val="22"/>
              </w:rPr>
              <w:t>Incumbent Wins</w:t>
            </w:r>
          </w:p>
        </w:tc>
        <w:tc>
          <w:tcPr>
            <w:tcW w:w="421" w:type="pct"/>
            <w:tcBorders>
              <w:top w:val="single" w:sz="4" w:space="0" w:color="auto"/>
              <w:left w:val="nil"/>
              <w:bottom w:val="single" w:sz="4" w:space="0" w:color="auto"/>
              <w:right w:val="nil"/>
            </w:tcBorders>
          </w:tcPr>
          <w:p w14:paraId="37BC422A" w14:textId="77777777" w:rsidR="00DC3AE5" w:rsidRPr="00A80EC2" w:rsidRDefault="00DC3AE5" w:rsidP="00ED7FBB">
            <w:pPr>
              <w:keepNext/>
              <w:keepLines/>
              <w:widowControl w:val="0"/>
              <w:jc w:val="center"/>
              <w:rPr>
                <w:sz w:val="22"/>
                <w:szCs w:val="22"/>
              </w:rPr>
            </w:pPr>
            <w:r w:rsidRPr="00A80EC2">
              <w:rPr>
                <w:sz w:val="22"/>
                <w:szCs w:val="22"/>
              </w:rPr>
              <w:t>(2)</w:t>
            </w:r>
          </w:p>
          <w:p w14:paraId="4C432577" w14:textId="77777777" w:rsidR="00DC3AE5" w:rsidRPr="00A80EC2" w:rsidRDefault="00DC3AE5" w:rsidP="00ED7FBB">
            <w:pPr>
              <w:keepNext/>
              <w:keepLines/>
              <w:widowControl w:val="0"/>
              <w:jc w:val="center"/>
              <w:rPr>
                <w:sz w:val="22"/>
                <w:szCs w:val="22"/>
              </w:rPr>
            </w:pPr>
            <w:r w:rsidRPr="00A80EC2">
              <w:rPr>
                <w:i/>
                <w:sz w:val="22"/>
                <w:szCs w:val="22"/>
              </w:rPr>
              <w:t>Incumbent Wins</w:t>
            </w:r>
          </w:p>
        </w:tc>
        <w:tc>
          <w:tcPr>
            <w:tcW w:w="421" w:type="pct"/>
            <w:tcBorders>
              <w:top w:val="single" w:sz="4" w:space="0" w:color="auto"/>
              <w:left w:val="nil"/>
              <w:bottom w:val="single" w:sz="4" w:space="0" w:color="auto"/>
              <w:right w:val="nil"/>
            </w:tcBorders>
          </w:tcPr>
          <w:p w14:paraId="470128C3" w14:textId="77777777" w:rsidR="00DC3AE5" w:rsidRPr="00A80EC2" w:rsidRDefault="00DC3AE5" w:rsidP="00B578E9">
            <w:pPr>
              <w:keepNext/>
              <w:keepLines/>
              <w:widowControl w:val="0"/>
              <w:jc w:val="center"/>
              <w:rPr>
                <w:sz w:val="22"/>
                <w:szCs w:val="22"/>
              </w:rPr>
            </w:pPr>
            <w:r w:rsidRPr="00A80EC2">
              <w:rPr>
                <w:sz w:val="22"/>
                <w:szCs w:val="22"/>
              </w:rPr>
              <w:t>(3)</w:t>
            </w:r>
          </w:p>
          <w:p w14:paraId="12859536" w14:textId="77777777" w:rsidR="00DC3AE5" w:rsidRPr="00A80EC2" w:rsidRDefault="00DC3AE5" w:rsidP="00B578E9">
            <w:pPr>
              <w:keepNext/>
              <w:keepLines/>
              <w:widowControl w:val="0"/>
              <w:jc w:val="center"/>
              <w:rPr>
                <w:sz w:val="22"/>
                <w:szCs w:val="22"/>
              </w:rPr>
            </w:pPr>
            <w:r w:rsidRPr="00A80EC2">
              <w:rPr>
                <w:i/>
                <w:sz w:val="22"/>
                <w:szCs w:val="22"/>
              </w:rPr>
              <w:t>Incumbent Wins</w:t>
            </w:r>
          </w:p>
        </w:tc>
        <w:tc>
          <w:tcPr>
            <w:tcW w:w="328" w:type="pct"/>
            <w:tcBorders>
              <w:top w:val="single" w:sz="4" w:space="0" w:color="auto"/>
              <w:left w:val="nil"/>
              <w:bottom w:val="single" w:sz="4" w:space="0" w:color="auto"/>
              <w:right w:val="nil"/>
            </w:tcBorders>
          </w:tcPr>
          <w:p w14:paraId="29BA0053" w14:textId="77777777" w:rsidR="00DC3AE5" w:rsidRPr="00A80EC2" w:rsidRDefault="00DC3AE5" w:rsidP="00ED7FBB">
            <w:pPr>
              <w:keepNext/>
              <w:keepLines/>
              <w:widowControl w:val="0"/>
              <w:jc w:val="center"/>
              <w:rPr>
                <w:sz w:val="22"/>
                <w:szCs w:val="22"/>
              </w:rPr>
            </w:pPr>
            <w:r w:rsidRPr="00A80EC2">
              <w:rPr>
                <w:sz w:val="22"/>
                <w:szCs w:val="22"/>
              </w:rPr>
              <w:t>(4)</w:t>
            </w:r>
          </w:p>
          <w:p w14:paraId="5FAB4379" w14:textId="77777777" w:rsidR="00DC3AE5" w:rsidRPr="00A80EC2" w:rsidRDefault="00DC3AE5" w:rsidP="00ED7FBB">
            <w:pPr>
              <w:keepNext/>
              <w:keepLines/>
              <w:widowControl w:val="0"/>
              <w:jc w:val="center"/>
              <w:rPr>
                <w:i/>
                <w:sz w:val="22"/>
                <w:szCs w:val="22"/>
              </w:rPr>
            </w:pPr>
            <w:r w:rsidRPr="00A80EC2">
              <w:rPr>
                <w:i/>
                <w:sz w:val="22"/>
                <w:szCs w:val="22"/>
              </w:rPr>
              <w:t>Boycott</w:t>
            </w:r>
          </w:p>
        </w:tc>
        <w:tc>
          <w:tcPr>
            <w:tcW w:w="327" w:type="pct"/>
            <w:tcBorders>
              <w:top w:val="single" w:sz="4" w:space="0" w:color="auto"/>
              <w:left w:val="nil"/>
              <w:bottom w:val="single" w:sz="4" w:space="0" w:color="auto"/>
              <w:right w:val="nil"/>
            </w:tcBorders>
          </w:tcPr>
          <w:p w14:paraId="48485232" w14:textId="77777777" w:rsidR="00DC3AE5" w:rsidRPr="00A80EC2" w:rsidRDefault="00DC3AE5" w:rsidP="00ED7FBB">
            <w:pPr>
              <w:keepNext/>
              <w:keepLines/>
              <w:widowControl w:val="0"/>
              <w:jc w:val="center"/>
              <w:rPr>
                <w:sz w:val="22"/>
                <w:szCs w:val="22"/>
              </w:rPr>
            </w:pPr>
            <w:r w:rsidRPr="00A80EC2">
              <w:rPr>
                <w:sz w:val="22"/>
                <w:szCs w:val="22"/>
              </w:rPr>
              <w:t>(5)</w:t>
            </w:r>
          </w:p>
          <w:p w14:paraId="19862ED2" w14:textId="77777777" w:rsidR="00DC3AE5" w:rsidRPr="00A80EC2" w:rsidRDefault="00DC3AE5" w:rsidP="00ED7FBB">
            <w:pPr>
              <w:keepNext/>
              <w:keepLines/>
              <w:widowControl w:val="0"/>
              <w:jc w:val="center"/>
              <w:rPr>
                <w:sz w:val="22"/>
                <w:szCs w:val="22"/>
              </w:rPr>
            </w:pPr>
            <w:r w:rsidRPr="00A80EC2">
              <w:rPr>
                <w:i/>
                <w:sz w:val="22"/>
                <w:szCs w:val="22"/>
              </w:rPr>
              <w:t>Boycott</w:t>
            </w:r>
          </w:p>
        </w:tc>
        <w:tc>
          <w:tcPr>
            <w:tcW w:w="328" w:type="pct"/>
            <w:tcBorders>
              <w:top w:val="single" w:sz="4" w:space="0" w:color="auto"/>
              <w:left w:val="nil"/>
              <w:bottom w:val="single" w:sz="4" w:space="0" w:color="auto"/>
              <w:right w:val="nil"/>
            </w:tcBorders>
          </w:tcPr>
          <w:p w14:paraId="4BBEDBEC" w14:textId="77777777" w:rsidR="00DC3AE5" w:rsidRPr="00A80EC2" w:rsidRDefault="00DC3AE5" w:rsidP="00B578E9">
            <w:pPr>
              <w:keepNext/>
              <w:keepLines/>
              <w:widowControl w:val="0"/>
              <w:jc w:val="center"/>
              <w:rPr>
                <w:sz w:val="22"/>
                <w:szCs w:val="22"/>
              </w:rPr>
            </w:pPr>
            <w:r w:rsidRPr="00A80EC2">
              <w:rPr>
                <w:sz w:val="22"/>
                <w:szCs w:val="22"/>
              </w:rPr>
              <w:t>(6)</w:t>
            </w:r>
          </w:p>
          <w:p w14:paraId="7407B7F6" w14:textId="77777777" w:rsidR="00DC3AE5" w:rsidRPr="00A80EC2" w:rsidRDefault="00DC3AE5" w:rsidP="00B578E9">
            <w:pPr>
              <w:keepNext/>
              <w:keepLines/>
              <w:widowControl w:val="0"/>
              <w:jc w:val="center"/>
              <w:rPr>
                <w:sz w:val="22"/>
                <w:szCs w:val="22"/>
              </w:rPr>
            </w:pPr>
            <w:r w:rsidRPr="00A80EC2">
              <w:rPr>
                <w:i/>
                <w:sz w:val="22"/>
                <w:szCs w:val="22"/>
              </w:rPr>
              <w:t>Boycott</w:t>
            </w:r>
          </w:p>
        </w:tc>
        <w:tc>
          <w:tcPr>
            <w:tcW w:w="375" w:type="pct"/>
            <w:tcBorders>
              <w:top w:val="single" w:sz="4" w:space="0" w:color="auto"/>
              <w:left w:val="nil"/>
              <w:bottom w:val="single" w:sz="4" w:space="0" w:color="auto"/>
              <w:right w:val="nil"/>
            </w:tcBorders>
          </w:tcPr>
          <w:p w14:paraId="6729404A" w14:textId="77777777" w:rsidR="00DC3AE5" w:rsidRPr="00E45096" w:rsidRDefault="00DC3AE5" w:rsidP="00ED7FBB">
            <w:pPr>
              <w:keepNext/>
              <w:keepLines/>
              <w:widowControl w:val="0"/>
              <w:jc w:val="center"/>
              <w:rPr>
                <w:sz w:val="22"/>
                <w:szCs w:val="22"/>
              </w:rPr>
            </w:pPr>
            <w:r w:rsidRPr="00E45096">
              <w:rPr>
                <w:sz w:val="22"/>
                <w:szCs w:val="22"/>
              </w:rPr>
              <w:t>(7)</w:t>
            </w:r>
          </w:p>
          <w:p w14:paraId="349454B0" w14:textId="77777777" w:rsidR="00DC3AE5" w:rsidRPr="00E45096" w:rsidRDefault="00DC3AE5" w:rsidP="00ED7FBB">
            <w:pPr>
              <w:keepNext/>
              <w:keepLines/>
              <w:widowControl w:val="0"/>
              <w:jc w:val="center"/>
              <w:rPr>
                <w:sz w:val="22"/>
                <w:szCs w:val="22"/>
              </w:rPr>
            </w:pPr>
            <w:r w:rsidRPr="00E45096">
              <w:rPr>
                <w:i/>
                <w:sz w:val="22"/>
                <w:szCs w:val="22"/>
              </w:rPr>
              <w:t>Turnout</w:t>
            </w:r>
          </w:p>
        </w:tc>
        <w:tc>
          <w:tcPr>
            <w:tcW w:w="328" w:type="pct"/>
            <w:tcBorders>
              <w:top w:val="single" w:sz="4" w:space="0" w:color="auto"/>
              <w:left w:val="nil"/>
              <w:bottom w:val="single" w:sz="4" w:space="0" w:color="auto"/>
              <w:right w:val="nil"/>
            </w:tcBorders>
          </w:tcPr>
          <w:p w14:paraId="3981BCCE" w14:textId="77777777" w:rsidR="00DC3AE5" w:rsidRPr="00E45096" w:rsidRDefault="00DC3AE5" w:rsidP="00ED7FBB">
            <w:pPr>
              <w:keepNext/>
              <w:keepLines/>
              <w:widowControl w:val="0"/>
              <w:jc w:val="center"/>
              <w:rPr>
                <w:sz w:val="22"/>
                <w:szCs w:val="22"/>
              </w:rPr>
            </w:pPr>
            <w:r w:rsidRPr="00E45096">
              <w:rPr>
                <w:sz w:val="22"/>
                <w:szCs w:val="22"/>
              </w:rPr>
              <w:t>(8)</w:t>
            </w:r>
          </w:p>
          <w:p w14:paraId="4134EEA5" w14:textId="77777777" w:rsidR="00DC3AE5" w:rsidRPr="00E45096" w:rsidRDefault="00DC3AE5" w:rsidP="00ED7FBB">
            <w:pPr>
              <w:keepNext/>
              <w:keepLines/>
              <w:widowControl w:val="0"/>
              <w:jc w:val="center"/>
              <w:rPr>
                <w:i/>
                <w:sz w:val="22"/>
                <w:szCs w:val="22"/>
              </w:rPr>
            </w:pPr>
            <w:r w:rsidRPr="00E45096">
              <w:rPr>
                <w:i/>
                <w:sz w:val="22"/>
                <w:szCs w:val="22"/>
              </w:rPr>
              <w:t>Turnout</w:t>
            </w:r>
          </w:p>
        </w:tc>
        <w:tc>
          <w:tcPr>
            <w:tcW w:w="328" w:type="pct"/>
            <w:tcBorders>
              <w:top w:val="single" w:sz="4" w:space="0" w:color="auto"/>
              <w:left w:val="nil"/>
              <w:bottom w:val="single" w:sz="4" w:space="0" w:color="auto"/>
              <w:right w:val="nil"/>
            </w:tcBorders>
          </w:tcPr>
          <w:p w14:paraId="26B4188B" w14:textId="77777777" w:rsidR="00DC3AE5" w:rsidRPr="00E45096" w:rsidRDefault="00DC3AE5" w:rsidP="00DF35D5">
            <w:pPr>
              <w:keepNext/>
              <w:keepLines/>
              <w:widowControl w:val="0"/>
              <w:jc w:val="center"/>
              <w:rPr>
                <w:sz w:val="22"/>
                <w:szCs w:val="22"/>
              </w:rPr>
            </w:pPr>
            <w:r w:rsidRPr="00E45096">
              <w:rPr>
                <w:sz w:val="22"/>
                <w:szCs w:val="22"/>
              </w:rPr>
              <w:t>(9)</w:t>
            </w:r>
          </w:p>
          <w:p w14:paraId="661E55D9" w14:textId="77777777" w:rsidR="00DC3AE5" w:rsidRPr="00E45096" w:rsidRDefault="00DC3AE5" w:rsidP="00DF35D5">
            <w:pPr>
              <w:keepNext/>
              <w:keepLines/>
              <w:widowControl w:val="0"/>
              <w:jc w:val="center"/>
              <w:rPr>
                <w:sz w:val="22"/>
                <w:szCs w:val="22"/>
              </w:rPr>
            </w:pPr>
            <w:r w:rsidRPr="00E45096">
              <w:rPr>
                <w:i/>
                <w:sz w:val="22"/>
                <w:szCs w:val="22"/>
              </w:rPr>
              <w:t>Turnout</w:t>
            </w:r>
          </w:p>
        </w:tc>
        <w:tc>
          <w:tcPr>
            <w:tcW w:w="328" w:type="pct"/>
            <w:tcBorders>
              <w:top w:val="single" w:sz="4" w:space="0" w:color="auto"/>
              <w:left w:val="nil"/>
              <w:bottom w:val="single" w:sz="4" w:space="0" w:color="auto"/>
              <w:right w:val="nil"/>
            </w:tcBorders>
          </w:tcPr>
          <w:p w14:paraId="34D05F5E" w14:textId="77777777" w:rsidR="00DC3AE5" w:rsidRPr="00A80EC2" w:rsidRDefault="00DC3AE5" w:rsidP="00DF35D5">
            <w:pPr>
              <w:keepNext/>
              <w:keepLines/>
              <w:widowControl w:val="0"/>
              <w:jc w:val="center"/>
              <w:rPr>
                <w:sz w:val="22"/>
                <w:szCs w:val="22"/>
              </w:rPr>
            </w:pPr>
            <w:r w:rsidRPr="00A80EC2">
              <w:rPr>
                <w:sz w:val="22"/>
                <w:szCs w:val="22"/>
              </w:rPr>
              <w:t>(10)</w:t>
            </w:r>
          </w:p>
          <w:p w14:paraId="38E76474" w14:textId="77777777" w:rsidR="00DC3AE5" w:rsidRPr="00A80EC2" w:rsidRDefault="00DC3AE5" w:rsidP="00DF35D5">
            <w:pPr>
              <w:keepNext/>
              <w:keepLines/>
              <w:widowControl w:val="0"/>
              <w:jc w:val="center"/>
              <w:rPr>
                <w:sz w:val="22"/>
                <w:szCs w:val="22"/>
              </w:rPr>
            </w:pPr>
            <w:r w:rsidRPr="00A80EC2">
              <w:rPr>
                <w:i/>
                <w:sz w:val="22"/>
                <w:szCs w:val="22"/>
              </w:rPr>
              <w:t>Protest</w:t>
            </w:r>
          </w:p>
        </w:tc>
        <w:tc>
          <w:tcPr>
            <w:tcW w:w="361" w:type="pct"/>
            <w:tcBorders>
              <w:top w:val="single" w:sz="4" w:space="0" w:color="auto"/>
              <w:left w:val="nil"/>
              <w:bottom w:val="single" w:sz="4" w:space="0" w:color="auto"/>
              <w:right w:val="nil"/>
            </w:tcBorders>
          </w:tcPr>
          <w:p w14:paraId="20057EAC" w14:textId="77777777" w:rsidR="00DC3AE5" w:rsidRPr="00A80EC2" w:rsidRDefault="00DC3AE5" w:rsidP="00B578E9">
            <w:pPr>
              <w:keepNext/>
              <w:keepLines/>
              <w:widowControl w:val="0"/>
              <w:jc w:val="center"/>
              <w:rPr>
                <w:sz w:val="22"/>
                <w:szCs w:val="22"/>
              </w:rPr>
            </w:pPr>
            <w:r w:rsidRPr="00A80EC2">
              <w:rPr>
                <w:sz w:val="22"/>
                <w:szCs w:val="22"/>
              </w:rPr>
              <w:t>(11)</w:t>
            </w:r>
          </w:p>
          <w:p w14:paraId="0DD95FBC" w14:textId="77777777" w:rsidR="00DC3AE5" w:rsidRPr="00A80EC2" w:rsidRDefault="00DC3AE5" w:rsidP="00B578E9">
            <w:pPr>
              <w:keepNext/>
              <w:keepLines/>
              <w:widowControl w:val="0"/>
              <w:jc w:val="center"/>
              <w:rPr>
                <w:sz w:val="22"/>
                <w:szCs w:val="22"/>
              </w:rPr>
            </w:pPr>
            <w:r w:rsidRPr="00A80EC2">
              <w:rPr>
                <w:i/>
                <w:sz w:val="22"/>
                <w:szCs w:val="22"/>
              </w:rPr>
              <w:t>Protest</w:t>
            </w:r>
          </w:p>
        </w:tc>
        <w:tc>
          <w:tcPr>
            <w:tcW w:w="323" w:type="pct"/>
            <w:tcBorders>
              <w:top w:val="single" w:sz="4" w:space="0" w:color="auto"/>
              <w:left w:val="nil"/>
              <w:bottom w:val="single" w:sz="4" w:space="0" w:color="auto"/>
              <w:right w:val="nil"/>
            </w:tcBorders>
          </w:tcPr>
          <w:p w14:paraId="673A5B34" w14:textId="77777777" w:rsidR="00DC3AE5" w:rsidRPr="00A80EC2" w:rsidRDefault="00DC3AE5" w:rsidP="00DC3AE5">
            <w:pPr>
              <w:keepNext/>
              <w:keepLines/>
              <w:widowControl w:val="0"/>
              <w:jc w:val="center"/>
              <w:rPr>
                <w:sz w:val="22"/>
                <w:szCs w:val="22"/>
              </w:rPr>
            </w:pPr>
            <w:r w:rsidRPr="00A80EC2">
              <w:rPr>
                <w:sz w:val="22"/>
                <w:szCs w:val="22"/>
              </w:rPr>
              <w:t>(12)</w:t>
            </w:r>
          </w:p>
          <w:p w14:paraId="44C9C4AA" w14:textId="77777777" w:rsidR="00DC3AE5" w:rsidRPr="00A80EC2" w:rsidRDefault="00DC3AE5" w:rsidP="00DC3AE5">
            <w:pPr>
              <w:keepNext/>
              <w:keepLines/>
              <w:widowControl w:val="0"/>
              <w:jc w:val="center"/>
              <w:rPr>
                <w:sz w:val="22"/>
                <w:szCs w:val="22"/>
              </w:rPr>
            </w:pPr>
            <w:r w:rsidRPr="00A80EC2">
              <w:rPr>
                <w:i/>
                <w:sz w:val="22"/>
                <w:szCs w:val="22"/>
              </w:rPr>
              <w:t>Protest</w:t>
            </w:r>
          </w:p>
        </w:tc>
      </w:tr>
      <w:tr w:rsidR="00350D4E" w:rsidRPr="00A80EC2" w14:paraId="490AFCDA" w14:textId="77777777" w:rsidTr="002B4AA2">
        <w:trPr>
          <w:trHeight w:val="255"/>
          <w:jc w:val="center"/>
        </w:trPr>
        <w:tc>
          <w:tcPr>
            <w:tcW w:w="711" w:type="pct"/>
            <w:tcBorders>
              <w:top w:val="single" w:sz="4" w:space="0" w:color="auto"/>
              <w:left w:val="nil"/>
              <w:bottom w:val="nil"/>
              <w:right w:val="nil"/>
            </w:tcBorders>
            <w:shd w:val="clear" w:color="auto" w:fill="auto"/>
            <w:noWrap/>
            <w:vAlign w:val="bottom"/>
            <w:hideMark/>
          </w:tcPr>
          <w:p w14:paraId="5B9234FD" w14:textId="77777777" w:rsidR="00DC3AE5" w:rsidRPr="00A80EC2" w:rsidRDefault="00DC3AE5" w:rsidP="00ED7FBB">
            <w:pPr>
              <w:keepNext/>
              <w:keepLines/>
              <w:widowControl w:val="0"/>
              <w:jc w:val="center"/>
              <w:rPr>
                <w:sz w:val="22"/>
                <w:szCs w:val="22"/>
              </w:rPr>
            </w:pPr>
          </w:p>
        </w:tc>
        <w:tc>
          <w:tcPr>
            <w:tcW w:w="421" w:type="pct"/>
            <w:tcBorders>
              <w:top w:val="single" w:sz="4" w:space="0" w:color="auto"/>
              <w:left w:val="nil"/>
              <w:bottom w:val="nil"/>
              <w:right w:val="nil"/>
            </w:tcBorders>
            <w:shd w:val="clear" w:color="auto" w:fill="auto"/>
            <w:noWrap/>
            <w:vAlign w:val="bottom"/>
            <w:hideMark/>
          </w:tcPr>
          <w:p w14:paraId="1307A415" w14:textId="77777777" w:rsidR="00DC3AE5" w:rsidRPr="00A80EC2" w:rsidRDefault="00DC3AE5" w:rsidP="00ED7FBB">
            <w:pPr>
              <w:keepNext/>
              <w:keepLines/>
              <w:widowControl w:val="0"/>
              <w:jc w:val="center"/>
              <w:rPr>
                <w:sz w:val="22"/>
                <w:szCs w:val="22"/>
              </w:rPr>
            </w:pPr>
          </w:p>
        </w:tc>
        <w:tc>
          <w:tcPr>
            <w:tcW w:w="421" w:type="pct"/>
            <w:tcBorders>
              <w:top w:val="single" w:sz="4" w:space="0" w:color="auto"/>
              <w:left w:val="nil"/>
              <w:bottom w:val="nil"/>
              <w:right w:val="nil"/>
            </w:tcBorders>
          </w:tcPr>
          <w:p w14:paraId="272E68C3" w14:textId="77777777" w:rsidR="00DC3AE5" w:rsidRPr="00A80EC2" w:rsidRDefault="00DC3AE5" w:rsidP="00ED7FBB">
            <w:pPr>
              <w:keepNext/>
              <w:keepLines/>
              <w:widowControl w:val="0"/>
              <w:jc w:val="center"/>
              <w:rPr>
                <w:sz w:val="22"/>
                <w:szCs w:val="22"/>
              </w:rPr>
            </w:pPr>
          </w:p>
        </w:tc>
        <w:tc>
          <w:tcPr>
            <w:tcW w:w="421" w:type="pct"/>
            <w:tcBorders>
              <w:top w:val="single" w:sz="4" w:space="0" w:color="auto"/>
              <w:left w:val="nil"/>
              <w:bottom w:val="nil"/>
              <w:right w:val="nil"/>
            </w:tcBorders>
          </w:tcPr>
          <w:p w14:paraId="3A75BDFB" w14:textId="77777777" w:rsidR="00DC3AE5" w:rsidRPr="00A80EC2" w:rsidRDefault="00DC3AE5" w:rsidP="00ED7FBB">
            <w:pPr>
              <w:keepNext/>
              <w:keepLines/>
              <w:widowControl w:val="0"/>
              <w:jc w:val="center"/>
              <w:rPr>
                <w:sz w:val="22"/>
                <w:szCs w:val="22"/>
              </w:rPr>
            </w:pPr>
          </w:p>
        </w:tc>
        <w:tc>
          <w:tcPr>
            <w:tcW w:w="328" w:type="pct"/>
            <w:tcBorders>
              <w:top w:val="single" w:sz="4" w:space="0" w:color="auto"/>
              <w:left w:val="nil"/>
              <w:bottom w:val="nil"/>
              <w:right w:val="nil"/>
            </w:tcBorders>
          </w:tcPr>
          <w:p w14:paraId="5206286A" w14:textId="77777777" w:rsidR="00DC3AE5" w:rsidRPr="00A80EC2" w:rsidRDefault="00DC3AE5" w:rsidP="00ED7FBB">
            <w:pPr>
              <w:keepNext/>
              <w:keepLines/>
              <w:widowControl w:val="0"/>
              <w:jc w:val="center"/>
              <w:rPr>
                <w:sz w:val="22"/>
                <w:szCs w:val="22"/>
              </w:rPr>
            </w:pPr>
          </w:p>
        </w:tc>
        <w:tc>
          <w:tcPr>
            <w:tcW w:w="327" w:type="pct"/>
            <w:tcBorders>
              <w:top w:val="single" w:sz="4" w:space="0" w:color="auto"/>
              <w:left w:val="nil"/>
              <w:bottom w:val="nil"/>
              <w:right w:val="nil"/>
            </w:tcBorders>
          </w:tcPr>
          <w:p w14:paraId="5149495E" w14:textId="77777777" w:rsidR="00DC3AE5" w:rsidRPr="00A80EC2" w:rsidRDefault="00DC3AE5" w:rsidP="00ED7FBB">
            <w:pPr>
              <w:keepNext/>
              <w:keepLines/>
              <w:widowControl w:val="0"/>
              <w:jc w:val="center"/>
              <w:rPr>
                <w:sz w:val="22"/>
                <w:szCs w:val="22"/>
              </w:rPr>
            </w:pPr>
          </w:p>
        </w:tc>
        <w:tc>
          <w:tcPr>
            <w:tcW w:w="328" w:type="pct"/>
            <w:tcBorders>
              <w:top w:val="single" w:sz="4" w:space="0" w:color="auto"/>
              <w:left w:val="nil"/>
              <w:bottom w:val="nil"/>
              <w:right w:val="nil"/>
            </w:tcBorders>
          </w:tcPr>
          <w:p w14:paraId="03907358" w14:textId="77777777" w:rsidR="00DC3AE5" w:rsidRPr="00A80EC2" w:rsidRDefault="00DC3AE5" w:rsidP="00ED7FBB">
            <w:pPr>
              <w:keepNext/>
              <w:keepLines/>
              <w:widowControl w:val="0"/>
              <w:jc w:val="center"/>
              <w:rPr>
                <w:sz w:val="22"/>
                <w:szCs w:val="22"/>
              </w:rPr>
            </w:pPr>
          </w:p>
        </w:tc>
        <w:tc>
          <w:tcPr>
            <w:tcW w:w="375" w:type="pct"/>
            <w:tcBorders>
              <w:top w:val="single" w:sz="4" w:space="0" w:color="auto"/>
              <w:left w:val="nil"/>
              <w:bottom w:val="nil"/>
              <w:right w:val="nil"/>
            </w:tcBorders>
          </w:tcPr>
          <w:p w14:paraId="57A5A26D" w14:textId="77777777" w:rsidR="00DC3AE5" w:rsidRPr="00A80EC2" w:rsidRDefault="00DC3AE5" w:rsidP="00ED7FBB">
            <w:pPr>
              <w:keepNext/>
              <w:keepLines/>
              <w:widowControl w:val="0"/>
              <w:jc w:val="center"/>
              <w:rPr>
                <w:sz w:val="22"/>
                <w:szCs w:val="22"/>
              </w:rPr>
            </w:pPr>
          </w:p>
        </w:tc>
        <w:tc>
          <w:tcPr>
            <w:tcW w:w="328" w:type="pct"/>
            <w:tcBorders>
              <w:top w:val="single" w:sz="4" w:space="0" w:color="auto"/>
              <w:left w:val="nil"/>
              <w:bottom w:val="nil"/>
              <w:right w:val="nil"/>
            </w:tcBorders>
          </w:tcPr>
          <w:p w14:paraId="085516ED" w14:textId="77777777" w:rsidR="00DC3AE5" w:rsidRPr="00A80EC2" w:rsidRDefault="00DC3AE5" w:rsidP="00ED7FBB">
            <w:pPr>
              <w:keepNext/>
              <w:keepLines/>
              <w:widowControl w:val="0"/>
              <w:jc w:val="center"/>
              <w:rPr>
                <w:sz w:val="22"/>
                <w:szCs w:val="22"/>
              </w:rPr>
            </w:pPr>
          </w:p>
        </w:tc>
        <w:tc>
          <w:tcPr>
            <w:tcW w:w="328" w:type="pct"/>
            <w:tcBorders>
              <w:top w:val="single" w:sz="4" w:space="0" w:color="auto"/>
              <w:left w:val="nil"/>
              <w:bottom w:val="nil"/>
              <w:right w:val="nil"/>
            </w:tcBorders>
          </w:tcPr>
          <w:p w14:paraId="435D4815" w14:textId="77777777" w:rsidR="00DC3AE5" w:rsidRPr="00A80EC2" w:rsidRDefault="00DC3AE5" w:rsidP="00ED7FBB">
            <w:pPr>
              <w:keepNext/>
              <w:keepLines/>
              <w:widowControl w:val="0"/>
              <w:jc w:val="center"/>
              <w:rPr>
                <w:sz w:val="22"/>
                <w:szCs w:val="22"/>
              </w:rPr>
            </w:pPr>
          </w:p>
        </w:tc>
        <w:tc>
          <w:tcPr>
            <w:tcW w:w="328" w:type="pct"/>
            <w:tcBorders>
              <w:top w:val="single" w:sz="4" w:space="0" w:color="auto"/>
              <w:left w:val="nil"/>
              <w:bottom w:val="nil"/>
              <w:right w:val="nil"/>
            </w:tcBorders>
          </w:tcPr>
          <w:p w14:paraId="6CA31A21" w14:textId="77777777" w:rsidR="00DC3AE5" w:rsidRPr="00A80EC2" w:rsidRDefault="00DC3AE5" w:rsidP="00ED7FBB">
            <w:pPr>
              <w:keepNext/>
              <w:keepLines/>
              <w:widowControl w:val="0"/>
              <w:jc w:val="center"/>
              <w:rPr>
                <w:sz w:val="22"/>
                <w:szCs w:val="22"/>
              </w:rPr>
            </w:pPr>
          </w:p>
        </w:tc>
        <w:tc>
          <w:tcPr>
            <w:tcW w:w="361" w:type="pct"/>
            <w:tcBorders>
              <w:top w:val="single" w:sz="4" w:space="0" w:color="auto"/>
              <w:left w:val="nil"/>
              <w:bottom w:val="nil"/>
              <w:right w:val="nil"/>
            </w:tcBorders>
          </w:tcPr>
          <w:p w14:paraId="482E4F49" w14:textId="77777777" w:rsidR="00DC3AE5" w:rsidRPr="00A80EC2" w:rsidRDefault="00DC3AE5" w:rsidP="00ED7FBB">
            <w:pPr>
              <w:keepNext/>
              <w:keepLines/>
              <w:widowControl w:val="0"/>
              <w:jc w:val="center"/>
              <w:rPr>
                <w:sz w:val="22"/>
                <w:szCs w:val="22"/>
              </w:rPr>
            </w:pPr>
          </w:p>
        </w:tc>
        <w:tc>
          <w:tcPr>
            <w:tcW w:w="323" w:type="pct"/>
            <w:tcBorders>
              <w:top w:val="single" w:sz="4" w:space="0" w:color="auto"/>
              <w:left w:val="nil"/>
              <w:bottom w:val="nil"/>
              <w:right w:val="nil"/>
            </w:tcBorders>
          </w:tcPr>
          <w:p w14:paraId="33A4818E" w14:textId="77777777" w:rsidR="00DC3AE5" w:rsidRPr="00A80EC2" w:rsidRDefault="00DC3AE5" w:rsidP="00ED7FBB">
            <w:pPr>
              <w:keepNext/>
              <w:keepLines/>
              <w:widowControl w:val="0"/>
              <w:jc w:val="center"/>
              <w:rPr>
                <w:sz w:val="22"/>
                <w:szCs w:val="22"/>
              </w:rPr>
            </w:pPr>
          </w:p>
        </w:tc>
      </w:tr>
      <w:tr w:rsidR="00E45096" w:rsidRPr="00A80EC2" w14:paraId="6D1CBE20" w14:textId="77777777" w:rsidTr="002B4AA2">
        <w:trPr>
          <w:trHeight w:val="255"/>
          <w:jc w:val="center"/>
        </w:trPr>
        <w:tc>
          <w:tcPr>
            <w:tcW w:w="711" w:type="pct"/>
            <w:tcBorders>
              <w:top w:val="nil"/>
              <w:left w:val="nil"/>
              <w:bottom w:val="nil"/>
              <w:right w:val="nil"/>
            </w:tcBorders>
            <w:shd w:val="clear" w:color="auto" w:fill="auto"/>
            <w:noWrap/>
            <w:vAlign w:val="bottom"/>
            <w:hideMark/>
          </w:tcPr>
          <w:p w14:paraId="45930FFC" w14:textId="77777777" w:rsidR="00E45096" w:rsidRPr="00A80EC2" w:rsidRDefault="00E45096" w:rsidP="00ED7FBB">
            <w:pPr>
              <w:keepNext/>
              <w:keepLines/>
              <w:widowControl w:val="0"/>
              <w:rPr>
                <w:i/>
                <w:sz w:val="22"/>
                <w:szCs w:val="22"/>
              </w:rPr>
            </w:pPr>
            <w:r w:rsidRPr="00A80EC2">
              <w:rPr>
                <w:i/>
                <w:sz w:val="22"/>
                <w:szCs w:val="22"/>
              </w:rPr>
              <w:t>Pre-Election Violence</w:t>
            </w:r>
          </w:p>
        </w:tc>
        <w:tc>
          <w:tcPr>
            <w:tcW w:w="421" w:type="pct"/>
            <w:tcBorders>
              <w:top w:val="nil"/>
              <w:left w:val="nil"/>
              <w:bottom w:val="nil"/>
              <w:right w:val="nil"/>
            </w:tcBorders>
            <w:shd w:val="clear" w:color="auto" w:fill="auto"/>
            <w:noWrap/>
            <w:vAlign w:val="bottom"/>
          </w:tcPr>
          <w:p w14:paraId="35D919C1" w14:textId="77777777" w:rsidR="00E45096" w:rsidRPr="00A80EC2" w:rsidRDefault="00E45096" w:rsidP="00E332B3">
            <w:pPr>
              <w:jc w:val="center"/>
              <w:rPr>
                <w:sz w:val="22"/>
                <w:szCs w:val="22"/>
              </w:rPr>
            </w:pPr>
            <w:r w:rsidRPr="00A80EC2">
              <w:rPr>
                <w:sz w:val="22"/>
                <w:szCs w:val="22"/>
              </w:rPr>
              <w:t>1.43**</w:t>
            </w:r>
          </w:p>
        </w:tc>
        <w:tc>
          <w:tcPr>
            <w:tcW w:w="421" w:type="pct"/>
            <w:tcBorders>
              <w:top w:val="nil"/>
              <w:left w:val="nil"/>
              <w:bottom w:val="nil"/>
              <w:right w:val="nil"/>
            </w:tcBorders>
            <w:vAlign w:val="bottom"/>
          </w:tcPr>
          <w:p w14:paraId="64BDC778" w14:textId="6E175434" w:rsidR="00E45096" w:rsidRPr="00A80EC2" w:rsidRDefault="00BD0769" w:rsidP="00E332B3">
            <w:pPr>
              <w:jc w:val="center"/>
              <w:rPr>
                <w:sz w:val="22"/>
                <w:szCs w:val="22"/>
              </w:rPr>
            </w:pPr>
            <w:r>
              <w:rPr>
                <w:sz w:val="22"/>
                <w:szCs w:val="22"/>
              </w:rPr>
              <w:t>1.82</w:t>
            </w:r>
            <w:r w:rsidR="00E45096" w:rsidRPr="00A80EC2">
              <w:rPr>
                <w:sz w:val="22"/>
                <w:szCs w:val="22"/>
              </w:rPr>
              <w:t>**</w:t>
            </w:r>
          </w:p>
        </w:tc>
        <w:tc>
          <w:tcPr>
            <w:tcW w:w="421" w:type="pct"/>
            <w:tcBorders>
              <w:top w:val="nil"/>
              <w:left w:val="nil"/>
              <w:bottom w:val="nil"/>
              <w:right w:val="nil"/>
            </w:tcBorders>
            <w:vAlign w:val="bottom"/>
          </w:tcPr>
          <w:p w14:paraId="5F9A35F0" w14:textId="77777777" w:rsidR="00E45096" w:rsidRPr="00A80EC2" w:rsidRDefault="00E45096" w:rsidP="00E332B3">
            <w:pPr>
              <w:jc w:val="center"/>
              <w:rPr>
                <w:sz w:val="22"/>
                <w:szCs w:val="22"/>
              </w:rPr>
            </w:pPr>
            <w:r w:rsidRPr="00A80EC2">
              <w:rPr>
                <w:sz w:val="22"/>
                <w:szCs w:val="22"/>
              </w:rPr>
              <w:t>0.39</w:t>
            </w:r>
          </w:p>
        </w:tc>
        <w:tc>
          <w:tcPr>
            <w:tcW w:w="328" w:type="pct"/>
            <w:tcBorders>
              <w:top w:val="nil"/>
              <w:left w:val="nil"/>
              <w:bottom w:val="nil"/>
              <w:right w:val="nil"/>
            </w:tcBorders>
            <w:vAlign w:val="bottom"/>
          </w:tcPr>
          <w:p w14:paraId="3A140EE1" w14:textId="77777777" w:rsidR="00E45096" w:rsidRPr="00A80EC2" w:rsidRDefault="00E45096" w:rsidP="00E332B3">
            <w:pPr>
              <w:jc w:val="center"/>
              <w:rPr>
                <w:sz w:val="22"/>
                <w:szCs w:val="22"/>
              </w:rPr>
            </w:pPr>
            <w:r w:rsidRPr="00A80EC2">
              <w:rPr>
                <w:sz w:val="22"/>
                <w:szCs w:val="22"/>
              </w:rPr>
              <w:t>0.51</w:t>
            </w:r>
          </w:p>
        </w:tc>
        <w:tc>
          <w:tcPr>
            <w:tcW w:w="327" w:type="pct"/>
            <w:tcBorders>
              <w:top w:val="nil"/>
              <w:left w:val="nil"/>
              <w:bottom w:val="nil"/>
              <w:right w:val="nil"/>
            </w:tcBorders>
            <w:vAlign w:val="bottom"/>
          </w:tcPr>
          <w:p w14:paraId="2E8BADA6" w14:textId="77777777" w:rsidR="00E45096" w:rsidRPr="00A80EC2" w:rsidRDefault="00E45096" w:rsidP="00E332B3">
            <w:pPr>
              <w:jc w:val="center"/>
              <w:rPr>
                <w:sz w:val="22"/>
                <w:szCs w:val="22"/>
              </w:rPr>
            </w:pPr>
            <w:r w:rsidRPr="00A80EC2">
              <w:rPr>
                <w:sz w:val="22"/>
                <w:szCs w:val="22"/>
              </w:rPr>
              <w:t>0.76*</w:t>
            </w:r>
          </w:p>
        </w:tc>
        <w:tc>
          <w:tcPr>
            <w:tcW w:w="328" w:type="pct"/>
            <w:tcBorders>
              <w:top w:val="nil"/>
              <w:left w:val="nil"/>
              <w:bottom w:val="nil"/>
              <w:right w:val="nil"/>
            </w:tcBorders>
            <w:vAlign w:val="bottom"/>
          </w:tcPr>
          <w:p w14:paraId="3F917FF6" w14:textId="77777777" w:rsidR="00E45096" w:rsidRPr="00A80EC2" w:rsidRDefault="00E45096" w:rsidP="00E332B3">
            <w:pPr>
              <w:jc w:val="center"/>
              <w:rPr>
                <w:sz w:val="22"/>
                <w:szCs w:val="22"/>
              </w:rPr>
            </w:pPr>
            <w:r w:rsidRPr="00A80EC2">
              <w:rPr>
                <w:sz w:val="22"/>
                <w:szCs w:val="22"/>
              </w:rPr>
              <w:t>0.35</w:t>
            </w:r>
          </w:p>
        </w:tc>
        <w:tc>
          <w:tcPr>
            <w:tcW w:w="375" w:type="pct"/>
            <w:tcBorders>
              <w:top w:val="nil"/>
              <w:left w:val="nil"/>
              <w:bottom w:val="nil"/>
              <w:right w:val="nil"/>
            </w:tcBorders>
            <w:vAlign w:val="bottom"/>
          </w:tcPr>
          <w:p w14:paraId="4BE6E538" w14:textId="73862D50" w:rsidR="00E45096" w:rsidRPr="00E45096" w:rsidRDefault="00E45096" w:rsidP="00E332B3">
            <w:pPr>
              <w:jc w:val="center"/>
              <w:rPr>
                <w:sz w:val="22"/>
                <w:szCs w:val="22"/>
              </w:rPr>
            </w:pPr>
            <w:r w:rsidRPr="00E45096">
              <w:rPr>
                <w:sz w:val="22"/>
                <w:szCs w:val="22"/>
              </w:rPr>
              <w:t>2.27</w:t>
            </w:r>
          </w:p>
        </w:tc>
        <w:tc>
          <w:tcPr>
            <w:tcW w:w="328" w:type="pct"/>
            <w:tcBorders>
              <w:top w:val="nil"/>
              <w:left w:val="nil"/>
              <w:bottom w:val="nil"/>
              <w:right w:val="nil"/>
            </w:tcBorders>
            <w:vAlign w:val="bottom"/>
          </w:tcPr>
          <w:p w14:paraId="73F481E9" w14:textId="0F999E34" w:rsidR="00E45096" w:rsidRPr="00E45096" w:rsidRDefault="00E45096" w:rsidP="00E332B3">
            <w:pPr>
              <w:jc w:val="center"/>
              <w:rPr>
                <w:sz w:val="22"/>
                <w:szCs w:val="22"/>
              </w:rPr>
            </w:pPr>
            <w:r w:rsidRPr="00E45096">
              <w:rPr>
                <w:sz w:val="22"/>
                <w:szCs w:val="22"/>
              </w:rPr>
              <w:t>9.77**</w:t>
            </w:r>
          </w:p>
        </w:tc>
        <w:tc>
          <w:tcPr>
            <w:tcW w:w="328" w:type="pct"/>
            <w:tcBorders>
              <w:top w:val="nil"/>
              <w:left w:val="nil"/>
              <w:bottom w:val="nil"/>
              <w:right w:val="nil"/>
            </w:tcBorders>
            <w:vAlign w:val="bottom"/>
          </w:tcPr>
          <w:p w14:paraId="0628CF6B" w14:textId="09C9A45D" w:rsidR="00E45096" w:rsidRPr="00E45096" w:rsidRDefault="00E45096" w:rsidP="00E332B3">
            <w:pPr>
              <w:jc w:val="center"/>
              <w:rPr>
                <w:sz w:val="22"/>
                <w:szCs w:val="22"/>
              </w:rPr>
            </w:pPr>
            <w:r w:rsidRPr="00E45096">
              <w:rPr>
                <w:sz w:val="22"/>
                <w:szCs w:val="22"/>
              </w:rPr>
              <w:t>-0.54</w:t>
            </w:r>
          </w:p>
        </w:tc>
        <w:tc>
          <w:tcPr>
            <w:tcW w:w="328" w:type="pct"/>
            <w:tcBorders>
              <w:top w:val="nil"/>
              <w:left w:val="nil"/>
              <w:bottom w:val="nil"/>
              <w:right w:val="nil"/>
            </w:tcBorders>
            <w:vAlign w:val="bottom"/>
          </w:tcPr>
          <w:p w14:paraId="66A9F471" w14:textId="77777777" w:rsidR="00E45096" w:rsidRPr="00A80EC2" w:rsidRDefault="00E45096">
            <w:pPr>
              <w:jc w:val="center"/>
              <w:rPr>
                <w:sz w:val="22"/>
                <w:szCs w:val="22"/>
              </w:rPr>
            </w:pPr>
            <w:r w:rsidRPr="00A80EC2">
              <w:rPr>
                <w:sz w:val="22"/>
                <w:szCs w:val="22"/>
              </w:rPr>
              <w:t>1.42**</w:t>
            </w:r>
          </w:p>
        </w:tc>
        <w:tc>
          <w:tcPr>
            <w:tcW w:w="361" w:type="pct"/>
            <w:tcBorders>
              <w:top w:val="nil"/>
              <w:left w:val="nil"/>
              <w:bottom w:val="nil"/>
              <w:right w:val="nil"/>
            </w:tcBorders>
            <w:vAlign w:val="bottom"/>
          </w:tcPr>
          <w:p w14:paraId="21137236" w14:textId="30EB5D59" w:rsidR="00E45096" w:rsidRPr="00A80EC2" w:rsidRDefault="00BD0769">
            <w:pPr>
              <w:jc w:val="center"/>
              <w:rPr>
                <w:sz w:val="22"/>
                <w:szCs w:val="22"/>
              </w:rPr>
            </w:pPr>
            <w:r>
              <w:rPr>
                <w:sz w:val="22"/>
                <w:szCs w:val="22"/>
              </w:rPr>
              <w:t>0.92</w:t>
            </w:r>
            <w:r w:rsidR="00E45096" w:rsidRPr="00A80EC2">
              <w:rPr>
                <w:sz w:val="22"/>
                <w:szCs w:val="22"/>
              </w:rPr>
              <w:t>*</w:t>
            </w:r>
          </w:p>
        </w:tc>
        <w:tc>
          <w:tcPr>
            <w:tcW w:w="323" w:type="pct"/>
            <w:tcBorders>
              <w:top w:val="nil"/>
              <w:left w:val="nil"/>
              <w:bottom w:val="nil"/>
              <w:right w:val="nil"/>
            </w:tcBorders>
            <w:vAlign w:val="bottom"/>
          </w:tcPr>
          <w:p w14:paraId="02114F52" w14:textId="71B2E32C" w:rsidR="00E45096" w:rsidRPr="00A80EC2" w:rsidRDefault="00BD0769">
            <w:pPr>
              <w:jc w:val="center"/>
              <w:rPr>
                <w:sz w:val="22"/>
                <w:szCs w:val="22"/>
              </w:rPr>
            </w:pPr>
            <w:r>
              <w:rPr>
                <w:sz w:val="22"/>
                <w:szCs w:val="22"/>
              </w:rPr>
              <w:t>2.05</w:t>
            </w:r>
            <w:r w:rsidR="00E45096" w:rsidRPr="00A80EC2">
              <w:rPr>
                <w:sz w:val="22"/>
                <w:szCs w:val="22"/>
              </w:rPr>
              <w:t>**</w:t>
            </w:r>
          </w:p>
        </w:tc>
      </w:tr>
      <w:tr w:rsidR="00E45096" w:rsidRPr="00A80EC2" w14:paraId="062A9890" w14:textId="77777777" w:rsidTr="002B4AA2">
        <w:trPr>
          <w:trHeight w:val="255"/>
          <w:jc w:val="center"/>
        </w:trPr>
        <w:tc>
          <w:tcPr>
            <w:tcW w:w="711" w:type="pct"/>
            <w:tcBorders>
              <w:top w:val="nil"/>
              <w:left w:val="nil"/>
              <w:bottom w:val="nil"/>
              <w:right w:val="nil"/>
            </w:tcBorders>
            <w:shd w:val="clear" w:color="auto" w:fill="auto"/>
            <w:noWrap/>
            <w:vAlign w:val="bottom"/>
            <w:hideMark/>
          </w:tcPr>
          <w:p w14:paraId="02B6BA75" w14:textId="77777777" w:rsidR="00E45096" w:rsidRPr="00A80EC2" w:rsidRDefault="00E45096" w:rsidP="00ED7FBB">
            <w:pPr>
              <w:keepNext/>
              <w:keepLines/>
              <w:widowControl w:val="0"/>
              <w:rPr>
                <w:i/>
                <w:sz w:val="22"/>
                <w:szCs w:val="22"/>
              </w:rPr>
            </w:pPr>
          </w:p>
        </w:tc>
        <w:tc>
          <w:tcPr>
            <w:tcW w:w="421" w:type="pct"/>
            <w:tcBorders>
              <w:top w:val="nil"/>
              <w:left w:val="nil"/>
              <w:bottom w:val="nil"/>
              <w:right w:val="nil"/>
            </w:tcBorders>
            <w:shd w:val="clear" w:color="auto" w:fill="auto"/>
            <w:noWrap/>
            <w:vAlign w:val="bottom"/>
          </w:tcPr>
          <w:p w14:paraId="371BC30A" w14:textId="77777777" w:rsidR="00E45096" w:rsidRPr="00A80EC2" w:rsidRDefault="00E45096" w:rsidP="00E332B3">
            <w:pPr>
              <w:jc w:val="center"/>
              <w:rPr>
                <w:sz w:val="22"/>
                <w:szCs w:val="22"/>
              </w:rPr>
            </w:pPr>
            <w:r w:rsidRPr="00A80EC2">
              <w:rPr>
                <w:sz w:val="22"/>
                <w:szCs w:val="22"/>
              </w:rPr>
              <w:t>(0.41)</w:t>
            </w:r>
          </w:p>
        </w:tc>
        <w:tc>
          <w:tcPr>
            <w:tcW w:w="421" w:type="pct"/>
            <w:tcBorders>
              <w:top w:val="nil"/>
              <w:left w:val="nil"/>
              <w:bottom w:val="nil"/>
              <w:right w:val="nil"/>
            </w:tcBorders>
            <w:vAlign w:val="bottom"/>
          </w:tcPr>
          <w:p w14:paraId="3F163ABD" w14:textId="77777777" w:rsidR="00E45096" w:rsidRPr="00A80EC2" w:rsidRDefault="00E45096" w:rsidP="00E332B3">
            <w:pPr>
              <w:jc w:val="center"/>
              <w:rPr>
                <w:sz w:val="22"/>
                <w:szCs w:val="22"/>
              </w:rPr>
            </w:pPr>
            <w:r w:rsidRPr="00A80EC2">
              <w:rPr>
                <w:sz w:val="22"/>
                <w:szCs w:val="22"/>
              </w:rPr>
              <w:t>(0.36)</w:t>
            </w:r>
          </w:p>
        </w:tc>
        <w:tc>
          <w:tcPr>
            <w:tcW w:w="421" w:type="pct"/>
            <w:tcBorders>
              <w:top w:val="nil"/>
              <w:left w:val="nil"/>
              <w:bottom w:val="nil"/>
              <w:right w:val="nil"/>
            </w:tcBorders>
            <w:vAlign w:val="bottom"/>
          </w:tcPr>
          <w:p w14:paraId="52D848EA" w14:textId="77777777" w:rsidR="00E45096" w:rsidRPr="00A80EC2" w:rsidRDefault="00E45096" w:rsidP="00E332B3">
            <w:pPr>
              <w:jc w:val="center"/>
              <w:rPr>
                <w:sz w:val="22"/>
                <w:szCs w:val="22"/>
              </w:rPr>
            </w:pPr>
            <w:r w:rsidRPr="00A80EC2">
              <w:rPr>
                <w:sz w:val="22"/>
                <w:szCs w:val="22"/>
              </w:rPr>
              <w:t>(0.30)</w:t>
            </w:r>
          </w:p>
        </w:tc>
        <w:tc>
          <w:tcPr>
            <w:tcW w:w="328" w:type="pct"/>
            <w:tcBorders>
              <w:top w:val="nil"/>
              <w:left w:val="nil"/>
              <w:bottom w:val="nil"/>
              <w:right w:val="nil"/>
            </w:tcBorders>
            <w:vAlign w:val="bottom"/>
          </w:tcPr>
          <w:p w14:paraId="4E721432" w14:textId="77777777" w:rsidR="00E45096" w:rsidRPr="00A80EC2" w:rsidRDefault="00E45096" w:rsidP="00E332B3">
            <w:pPr>
              <w:jc w:val="center"/>
              <w:rPr>
                <w:sz w:val="22"/>
                <w:szCs w:val="22"/>
              </w:rPr>
            </w:pPr>
            <w:r w:rsidRPr="00A80EC2">
              <w:rPr>
                <w:sz w:val="22"/>
                <w:szCs w:val="22"/>
              </w:rPr>
              <w:t>(0.41)</w:t>
            </w:r>
          </w:p>
        </w:tc>
        <w:tc>
          <w:tcPr>
            <w:tcW w:w="327" w:type="pct"/>
            <w:tcBorders>
              <w:top w:val="nil"/>
              <w:left w:val="nil"/>
              <w:bottom w:val="nil"/>
              <w:right w:val="nil"/>
            </w:tcBorders>
            <w:vAlign w:val="bottom"/>
          </w:tcPr>
          <w:p w14:paraId="097D9E2E" w14:textId="77777777" w:rsidR="00E45096" w:rsidRPr="00A80EC2" w:rsidRDefault="00E45096" w:rsidP="00E332B3">
            <w:pPr>
              <w:jc w:val="center"/>
              <w:rPr>
                <w:sz w:val="22"/>
                <w:szCs w:val="22"/>
              </w:rPr>
            </w:pPr>
            <w:r w:rsidRPr="00A80EC2">
              <w:rPr>
                <w:sz w:val="22"/>
                <w:szCs w:val="22"/>
              </w:rPr>
              <w:t>(0.36)</w:t>
            </w:r>
          </w:p>
        </w:tc>
        <w:tc>
          <w:tcPr>
            <w:tcW w:w="328" w:type="pct"/>
            <w:tcBorders>
              <w:top w:val="nil"/>
              <w:left w:val="nil"/>
              <w:bottom w:val="nil"/>
              <w:right w:val="nil"/>
            </w:tcBorders>
            <w:vAlign w:val="bottom"/>
          </w:tcPr>
          <w:p w14:paraId="332A0049" w14:textId="6CA833AB" w:rsidR="00E45096" w:rsidRPr="00A80EC2" w:rsidRDefault="00BD0769" w:rsidP="00E332B3">
            <w:pPr>
              <w:jc w:val="center"/>
              <w:rPr>
                <w:sz w:val="22"/>
                <w:szCs w:val="22"/>
              </w:rPr>
            </w:pPr>
            <w:r>
              <w:rPr>
                <w:sz w:val="22"/>
                <w:szCs w:val="22"/>
              </w:rPr>
              <w:t>(0.38</w:t>
            </w:r>
            <w:r w:rsidR="00E45096" w:rsidRPr="00A80EC2">
              <w:rPr>
                <w:sz w:val="22"/>
                <w:szCs w:val="22"/>
              </w:rPr>
              <w:t>)</w:t>
            </w:r>
          </w:p>
        </w:tc>
        <w:tc>
          <w:tcPr>
            <w:tcW w:w="375" w:type="pct"/>
            <w:tcBorders>
              <w:top w:val="nil"/>
              <w:left w:val="nil"/>
              <w:bottom w:val="nil"/>
              <w:right w:val="nil"/>
            </w:tcBorders>
            <w:vAlign w:val="bottom"/>
          </w:tcPr>
          <w:p w14:paraId="6D59C57C" w14:textId="7E204DE5" w:rsidR="00E45096" w:rsidRPr="00E45096" w:rsidRDefault="00E45096" w:rsidP="00E332B3">
            <w:pPr>
              <w:jc w:val="center"/>
              <w:rPr>
                <w:sz w:val="22"/>
                <w:szCs w:val="22"/>
              </w:rPr>
            </w:pPr>
            <w:r w:rsidRPr="00E45096">
              <w:rPr>
                <w:sz w:val="22"/>
                <w:szCs w:val="22"/>
              </w:rPr>
              <w:t>(3.74)</w:t>
            </w:r>
          </w:p>
        </w:tc>
        <w:tc>
          <w:tcPr>
            <w:tcW w:w="328" w:type="pct"/>
            <w:tcBorders>
              <w:top w:val="nil"/>
              <w:left w:val="nil"/>
              <w:bottom w:val="nil"/>
              <w:right w:val="nil"/>
            </w:tcBorders>
            <w:vAlign w:val="bottom"/>
          </w:tcPr>
          <w:p w14:paraId="27FA2580" w14:textId="05F42DCD" w:rsidR="00E45096" w:rsidRPr="00E45096" w:rsidRDefault="00E45096" w:rsidP="00E332B3">
            <w:pPr>
              <w:jc w:val="center"/>
              <w:rPr>
                <w:sz w:val="22"/>
                <w:szCs w:val="22"/>
              </w:rPr>
            </w:pPr>
            <w:r w:rsidRPr="00E45096">
              <w:rPr>
                <w:sz w:val="22"/>
                <w:szCs w:val="22"/>
              </w:rPr>
              <w:t>(2.28)</w:t>
            </w:r>
          </w:p>
        </w:tc>
        <w:tc>
          <w:tcPr>
            <w:tcW w:w="328" w:type="pct"/>
            <w:tcBorders>
              <w:top w:val="nil"/>
              <w:left w:val="nil"/>
              <w:bottom w:val="nil"/>
              <w:right w:val="nil"/>
            </w:tcBorders>
            <w:vAlign w:val="bottom"/>
          </w:tcPr>
          <w:p w14:paraId="427D784A" w14:textId="51C6323A" w:rsidR="00E45096" w:rsidRPr="00E45096" w:rsidRDefault="00E45096" w:rsidP="00E332B3">
            <w:pPr>
              <w:jc w:val="center"/>
              <w:rPr>
                <w:sz w:val="22"/>
                <w:szCs w:val="22"/>
              </w:rPr>
            </w:pPr>
            <w:r w:rsidRPr="00E45096">
              <w:rPr>
                <w:sz w:val="22"/>
                <w:szCs w:val="22"/>
              </w:rPr>
              <w:t>(3.10)</w:t>
            </w:r>
          </w:p>
        </w:tc>
        <w:tc>
          <w:tcPr>
            <w:tcW w:w="328" w:type="pct"/>
            <w:tcBorders>
              <w:top w:val="nil"/>
              <w:left w:val="nil"/>
              <w:bottom w:val="nil"/>
              <w:right w:val="nil"/>
            </w:tcBorders>
            <w:vAlign w:val="bottom"/>
          </w:tcPr>
          <w:p w14:paraId="627C9216" w14:textId="0CD29FA0" w:rsidR="00E45096" w:rsidRPr="00A80EC2" w:rsidRDefault="00BD0769">
            <w:pPr>
              <w:jc w:val="center"/>
              <w:rPr>
                <w:sz w:val="22"/>
                <w:szCs w:val="22"/>
              </w:rPr>
            </w:pPr>
            <w:r>
              <w:rPr>
                <w:sz w:val="22"/>
                <w:szCs w:val="22"/>
              </w:rPr>
              <w:t>(0.47</w:t>
            </w:r>
            <w:r w:rsidR="00E45096" w:rsidRPr="00A80EC2">
              <w:rPr>
                <w:sz w:val="22"/>
                <w:szCs w:val="22"/>
              </w:rPr>
              <w:t>)</w:t>
            </w:r>
          </w:p>
        </w:tc>
        <w:tc>
          <w:tcPr>
            <w:tcW w:w="361" w:type="pct"/>
            <w:tcBorders>
              <w:top w:val="nil"/>
              <w:left w:val="nil"/>
              <w:bottom w:val="nil"/>
              <w:right w:val="nil"/>
            </w:tcBorders>
            <w:vAlign w:val="bottom"/>
          </w:tcPr>
          <w:p w14:paraId="5FFD42B6" w14:textId="77777777" w:rsidR="00E45096" w:rsidRPr="00A80EC2" w:rsidRDefault="00E45096">
            <w:pPr>
              <w:jc w:val="center"/>
              <w:rPr>
                <w:sz w:val="22"/>
                <w:szCs w:val="22"/>
              </w:rPr>
            </w:pPr>
            <w:r w:rsidRPr="00A80EC2">
              <w:rPr>
                <w:sz w:val="22"/>
                <w:szCs w:val="22"/>
              </w:rPr>
              <w:t>(0.46)</w:t>
            </w:r>
          </w:p>
        </w:tc>
        <w:tc>
          <w:tcPr>
            <w:tcW w:w="323" w:type="pct"/>
            <w:tcBorders>
              <w:top w:val="nil"/>
              <w:left w:val="nil"/>
              <w:bottom w:val="nil"/>
              <w:right w:val="nil"/>
            </w:tcBorders>
            <w:vAlign w:val="bottom"/>
          </w:tcPr>
          <w:p w14:paraId="11F52F77" w14:textId="0C63164B" w:rsidR="00E45096" w:rsidRPr="00A80EC2" w:rsidRDefault="00BD0769">
            <w:pPr>
              <w:jc w:val="center"/>
              <w:rPr>
                <w:sz w:val="22"/>
                <w:szCs w:val="22"/>
              </w:rPr>
            </w:pPr>
            <w:r>
              <w:rPr>
                <w:sz w:val="22"/>
                <w:szCs w:val="22"/>
              </w:rPr>
              <w:t>(0.43</w:t>
            </w:r>
            <w:r w:rsidR="00E45096" w:rsidRPr="00A80EC2">
              <w:rPr>
                <w:sz w:val="22"/>
                <w:szCs w:val="22"/>
              </w:rPr>
              <w:t>)</w:t>
            </w:r>
          </w:p>
        </w:tc>
      </w:tr>
      <w:tr w:rsidR="005F5BDF" w:rsidRPr="00A80EC2" w14:paraId="0DD978F6" w14:textId="77777777" w:rsidTr="002B4AA2">
        <w:trPr>
          <w:trHeight w:val="255"/>
          <w:jc w:val="center"/>
        </w:trPr>
        <w:tc>
          <w:tcPr>
            <w:tcW w:w="711" w:type="pct"/>
            <w:tcBorders>
              <w:top w:val="nil"/>
              <w:left w:val="nil"/>
              <w:bottom w:val="nil"/>
              <w:right w:val="nil"/>
            </w:tcBorders>
            <w:shd w:val="clear" w:color="auto" w:fill="auto"/>
            <w:noWrap/>
            <w:vAlign w:val="bottom"/>
          </w:tcPr>
          <w:p w14:paraId="48FA4A91" w14:textId="77777777" w:rsidR="005F5BDF" w:rsidRPr="00A80EC2" w:rsidRDefault="005F5BDF" w:rsidP="00ED7FBB">
            <w:pPr>
              <w:keepNext/>
              <w:keepLines/>
              <w:widowControl w:val="0"/>
              <w:rPr>
                <w:sz w:val="22"/>
                <w:szCs w:val="22"/>
              </w:rPr>
            </w:pPr>
          </w:p>
        </w:tc>
        <w:tc>
          <w:tcPr>
            <w:tcW w:w="421" w:type="pct"/>
            <w:tcBorders>
              <w:top w:val="nil"/>
              <w:left w:val="nil"/>
              <w:bottom w:val="nil"/>
              <w:right w:val="nil"/>
            </w:tcBorders>
            <w:shd w:val="clear" w:color="auto" w:fill="auto"/>
            <w:noWrap/>
            <w:vAlign w:val="bottom"/>
          </w:tcPr>
          <w:p w14:paraId="450B7D30" w14:textId="77777777" w:rsidR="005F5BDF" w:rsidRPr="00A80EC2" w:rsidRDefault="005F5BDF" w:rsidP="00ED7FBB">
            <w:pPr>
              <w:keepNext/>
              <w:keepLines/>
              <w:widowControl w:val="0"/>
              <w:jc w:val="center"/>
              <w:rPr>
                <w:sz w:val="22"/>
                <w:szCs w:val="22"/>
              </w:rPr>
            </w:pPr>
          </w:p>
        </w:tc>
        <w:tc>
          <w:tcPr>
            <w:tcW w:w="421" w:type="pct"/>
            <w:tcBorders>
              <w:top w:val="nil"/>
              <w:left w:val="nil"/>
              <w:bottom w:val="nil"/>
              <w:right w:val="nil"/>
            </w:tcBorders>
          </w:tcPr>
          <w:p w14:paraId="64CE631E" w14:textId="77777777" w:rsidR="005F5BDF" w:rsidRPr="00A80EC2" w:rsidRDefault="005F5BDF" w:rsidP="00ED7FBB">
            <w:pPr>
              <w:keepNext/>
              <w:keepLines/>
              <w:widowControl w:val="0"/>
              <w:jc w:val="center"/>
              <w:rPr>
                <w:sz w:val="22"/>
                <w:szCs w:val="22"/>
              </w:rPr>
            </w:pPr>
          </w:p>
        </w:tc>
        <w:tc>
          <w:tcPr>
            <w:tcW w:w="421" w:type="pct"/>
            <w:tcBorders>
              <w:top w:val="nil"/>
              <w:left w:val="nil"/>
              <w:bottom w:val="nil"/>
              <w:right w:val="nil"/>
            </w:tcBorders>
          </w:tcPr>
          <w:p w14:paraId="5CBD5714" w14:textId="77777777" w:rsidR="005F5BDF" w:rsidRPr="00A80EC2" w:rsidRDefault="005F5BDF" w:rsidP="00ED7FBB">
            <w:pPr>
              <w:keepNext/>
              <w:keepLines/>
              <w:widowControl w:val="0"/>
              <w:jc w:val="center"/>
              <w:rPr>
                <w:sz w:val="22"/>
                <w:szCs w:val="22"/>
              </w:rPr>
            </w:pPr>
          </w:p>
        </w:tc>
        <w:tc>
          <w:tcPr>
            <w:tcW w:w="328" w:type="pct"/>
            <w:tcBorders>
              <w:top w:val="nil"/>
              <w:left w:val="nil"/>
              <w:bottom w:val="nil"/>
              <w:right w:val="nil"/>
            </w:tcBorders>
          </w:tcPr>
          <w:p w14:paraId="66C28AA8" w14:textId="77777777" w:rsidR="005F5BDF" w:rsidRPr="00A80EC2" w:rsidRDefault="005F5BDF" w:rsidP="00ED7FBB">
            <w:pPr>
              <w:keepNext/>
              <w:keepLines/>
              <w:widowControl w:val="0"/>
              <w:jc w:val="center"/>
              <w:rPr>
                <w:sz w:val="22"/>
                <w:szCs w:val="22"/>
              </w:rPr>
            </w:pPr>
          </w:p>
        </w:tc>
        <w:tc>
          <w:tcPr>
            <w:tcW w:w="327" w:type="pct"/>
            <w:tcBorders>
              <w:top w:val="nil"/>
              <w:left w:val="nil"/>
              <w:bottom w:val="nil"/>
              <w:right w:val="nil"/>
            </w:tcBorders>
          </w:tcPr>
          <w:p w14:paraId="504E3A8D" w14:textId="77777777" w:rsidR="005F5BDF" w:rsidRPr="00A80EC2" w:rsidRDefault="005F5BDF" w:rsidP="00ED7FBB">
            <w:pPr>
              <w:keepNext/>
              <w:keepLines/>
              <w:widowControl w:val="0"/>
              <w:jc w:val="center"/>
              <w:rPr>
                <w:sz w:val="22"/>
                <w:szCs w:val="22"/>
              </w:rPr>
            </w:pPr>
          </w:p>
        </w:tc>
        <w:tc>
          <w:tcPr>
            <w:tcW w:w="328" w:type="pct"/>
            <w:tcBorders>
              <w:top w:val="nil"/>
              <w:left w:val="nil"/>
              <w:bottom w:val="nil"/>
              <w:right w:val="nil"/>
            </w:tcBorders>
          </w:tcPr>
          <w:p w14:paraId="64292629" w14:textId="77777777" w:rsidR="005F5BDF" w:rsidRPr="00A80EC2" w:rsidRDefault="005F5BDF" w:rsidP="00ED7FBB">
            <w:pPr>
              <w:keepNext/>
              <w:keepLines/>
              <w:widowControl w:val="0"/>
              <w:jc w:val="center"/>
              <w:rPr>
                <w:sz w:val="22"/>
                <w:szCs w:val="22"/>
              </w:rPr>
            </w:pPr>
          </w:p>
        </w:tc>
        <w:tc>
          <w:tcPr>
            <w:tcW w:w="375" w:type="pct"/>
            <w:tcBorders>
              <w:top w:val="nil"/>
              <w:left w:val="nil"/>
              <w:bottom w:val="nil"/>
              <w:right w:val="nil"/>
            </w:tcBorders>
          </w:tcPr>
          <w:p w14:paraId="19A9E52A" w14:textId="77777777" w:rsidR="005F5BDF" w:rsidRPr="00E45096" w:rsidRDefault="005F5BDF" w:rsidP="00ED7FBB">
            <w:pPr>
              <w:keepNext/>
              <w:keepLines/>
              <w:widowControl w:val="0"/>
              <w:jc w:val="center"/>
              <w:rPr>
                <w:sz w:val="22"/>
                <w:szCs w:val="22"/>
              </w:rPr>
            </w:pPr>
          </w:p>
        </w:tc>
        <w:tc>
          <w:tcPr>
            <w:tcW w:w="328" w:type="pct"/>
            <w:tcBorders>
              <w:top w:val="nil"/>
              <w:left w:val="nil"/>
              <w:bottom w:val="nil"/>
              <w:right w:val="nil"/>
            </w:tcBorders>
          </w:tcPr>
          <w:p w14:paraId="25C92FCF" w14:textId="77777777" w:rsidR="005F5BDF" w:rsidRPr="00E45096" w:rsidRDefault="005F5BDF" w:rsidP="00ED7FBB">
            <w:pPr>
              <w:keepNext/>
              <w:keepLines/>
              <w:widowControl w:val="0"/>
              <w:jc w:val="center"/>
              <w:rPr>
                <w:sz w:val="22"/>
                <w:szCs w:val="22"/>
              </w:rPr>
            </w:pPr>
          </w:p>
        </w:tc>
        <w:tc>
          <w:tcPr>
            <w:tcW w:w="328" w:type="pct"/>
            <w:tcBorders>
              <w:top w:val="nil"/>
              <w:left w:val="nil"/>
              <w:bottom w:val="nil"/>
              <w:right w:val="nil"/>
            </w:tcBorders>
          </w:tcPr>
          <w:p w14:paraId="323BF0D7" w14:textId="77777777" w:rsidR="005F5BDF" w:rsidRPr="00E45096" w:rsidRDefault="005F5BDF" w:rsidP="00ED7FBB">
            <w:pPr>
              <w:keepNext/>
              <w:keepLines/>
              <w:widowControl w:val="0"/>
              <w:jc w:val="center"/>
              <w:rPr>
                <w:sz w:val="22"/>
                <w:szCs w:val="22"/>
              </w:rPr>
            </w:pPr>
          </w:p>
        </w:tc>
        <w:tc>
          <w:tcPr>
            <w:tcW w:w="328" w:type="pct"/>
            <w:tcBorders>
              <w:top w:val="nil"/>
              <w:left w:val="nil"/>
              <w:bottom w:val="nil"/>
              <w:right w:val="nil"/>
            </w:tcBorders>
          </w:tcPr>
          <w:p w14:paraId="40933D60" w14:textId="77777777" w:rsidR="005F5BDF" w:rsidRPr="00A80EC2" w:rsidRDefault="005F5BDF" w:rsidP="00ED7FBB">
            <w:pPr>
              <w:keepNext/>
              <w:keepLines/>
              <w:widowControl w:val="0"/>
              <w:jc w:val="center"/>
              <w:rPr>
                <w:sz w:val="22"/>
                <w:szCs w:val="22"/>
              </w:rPr>
            </w:pPr>
          </w:p>
        </w:tc>
        <w:tc>
          <w:tcPr>
            <w:tcW w:w="361" w:type="pct"/>
            <w:tcBorders>
              <w:top w:val="nil"/>
              <w:left w:val="nil"/>
              <w:bottom w:val="nil"/>
              <w:right w:val="nil"/>
            </w:tcBorders>
          </w:tcPr>
          <w:p w14:paraId="6BA65A79" w14:textId="77777777" w:rsidR="005F5BDF" w:rsidRPr="00A80EC2" w:rsidRDefault="005F5BDF" w:rsidP="00ED7FBB">
            <w:pPr>
              <w:keepNext/>
              <w:keepLines/>
              <w:widowControl w:val="0"/>
              <w:jc w:val="center"/>
              <w:rPr>
                <w:sz w:val="22"/>
                <w:szCs w:val="22"/>
              </w:rPr>
            </w:pPr>
          </w:p>
        </w:tc>
        <w:tc>
          <w:tcPr>
            <w:tcW w:w="323" w:type="pct"/>
            <w:tcBorders>
              <w:top w:val="nil"/>
              <w:left w:val="nil"/>
              <w:bottom w:val="nil"/>
              <w:right w:val="nil"/>
            </w:tcBorders>
          </w:tcPr>
          <w:p w14:paraId="67E9C28D" w14:textId="77777777" w:rsidR="005F5BDF" w:rsidRPr="00A80EC2" w:rsidRDefault="005F5BDF" w:rsidP="00ED7FBB">
            <w:pPr>
              <w:keepNext/>
              <w:keepLines/>
              <w:widowControl w:val="0"/>
              <w:jc w:val="center"/>
              <w:rPr>
                <w:sz w:val="22"/>
                <w:szCs w:val="22"/>
              </w:rPr>
            </w:pPr>
          </w:p>
        </w:tc>
      </w:tr>
      <w:tr w:rsidR="00E45096" w:rsidRPr="00A80EC2" w14:paraId="4BD60540" w14:textId="77777777" w:rsidTr="002B4AA2">
        <w:trPr>
          <w:trHeight w:val="255"/>
          <w:jc w:val="center"/>
        </w:trPr>
        <w:tc>
          <w:tcPr>
            <w:tcW w:w="711" w:type="pct"/>
            <w:tcBorders>
              <w:top w:val="nil"/>
              <w:left w:val="nil"/>
              <w:right w:val="nil"/>
            </w:tcBorders>
            <w:shd w:val="clear" w:color="auto" w:fill="auto"/>
            <w:noWrap/>
            <w:vAlign w:val="bottom"/>
            <w:hideMark/>
          </w:tcPr>
          <w:p w14:paraId="6B0231C2" w14:textId="77777777" w:rsidR="00E45096" w:rsidRPr="00A80EC2" w:rsidRDefault="00E45096" w:rsidP="00ED7FBB">
            <w:pPr>
              <w:keepNext/>
              <w:keepLines/>
              <w:widowControl w:val="0"/>
              <w:rPr>
                <w:sz w:val="22"/>
                <w:szCs w:val="22"/>
              </w:rPr>
            </w:pPr>
            <w:r w:rsidRPr="00A80EC2">
              <w:rPr>
                <w:sz w:val="22"/>
                <w:szCs w:val="22"/>
              </w:rPr>
              <w:t>Observations</w:t>
            </w:r>
          </w:p>
        </w:tc>
        <w:tc>
          <w:tcPr>
            <w:tcW w:w="421" w:type="pct"/>
            <w:tcBorders>
              <w:top w:val="nil"/>
              <w:left w:val="nil"/>
              <w:right w:val="nil"/>
            </w:tcBorders>
            <w:shd w:val="clear" w:color="auto" w:fill="auto"/>
            <w:noWrap/>
            <w:vAlign w:val="bottom"/>
          </w:tcPr>
          <w:p w14:paraId="4E3BC8C0" w14:textId="77777777" w:rsidR="00E45096" w:rsidRPr="00A80EC2" w:rsidRDefault="00E45096">
            <w:pPr>
              <w:jc w:val="center"/>
              <w:rPr>
                <w:sz w:val="22"/>
                <w:szCs w:val="22"/>
              </w:rPr>
            </w:pPr>
            <w:r w:rsidRPr="00A80EC2">
              <w:rPr>
                <w:sz w:val="22"/>
                <w:szCs w:val="22"/>
              </w:rPr>
              <w:t>458</w:t>
            </w:r>
          </w:p>
        </w:tc>
        <w:tc>
          <w:tcPr>
            <w:tcW w:w="421" w:type="pct"/>
            <w:tcBorders>
              <w:top w:val="nil"/>
              <w:left w:val="nil"/>
              <w:right w:val="nil"/>
            </w:tcBorders>
            <w:vAlign w:val="bottom"/>
          </w:tcPr>
          <w:p w14:paraId="66914F88" w14:textId="77777777" w:rsidR="00E45096" w:rsidRPr="00A80EC2" w:rsidRDefault="00E45096">
            <w:pPr>
              <w:jc w:val="center"/>
              <w:rPr>
                <w:sz w:val="22"/>
                <w:szCs w:val="22"/>
              </w:rPr>
            </w:pPr>
            <w:r w:rsidRPr="00A80EC2">
              <w:rPr>
                <w:sz w:val="22"/>
                <w:szCs w:val="22"/>
              </w:rPr>
              <w:t>447</w:t>
            </w:r>
          </w:p>
        </w:tc>
        <w:tc>
          <w:tcPr>
            <w:tcW w:w="421" w:type="pct"/>
            <w:tcBorders>
              <w:top w:val="nil"/>
              <w:left w:val="nil"/>
              <w:right w:val="nil"/>
            </w:tcBorders>
            <w:vAlign w:val="bottom"/>
          </w:tcPr>
          <w:p w14:paraId="6FA4EFD1" w14:textId="77777777" w:rsidR="00E45096" w:rsidRPr="00A80EC2" w:rsidRDefault="00E45096">
            <w:pPr>
              <w:jc w:val="center"/>
              <w:rPr>
                <w:sz w:val="22"/>
                <w:szCs w:val="22"/>
              </w:rPr>
            </w:pPr>
            <w:r w:rsidRPr="00A80EC2">
              <w:rPr>
                <w:sz w:val="22"/>
                <w:szCs w:val="22"/>
              </w:rPr>
              <w:t>456</w:t>
            </w:r>
          </w:p>
        </w:tc>
        <w:tc>
          <w:tcPr>
            <w:tcW w:w="328" w:type="pct"/>
            <w:tcBorders>
              <w:top w:val="nil"/>
              <w:left w:val="nil"/>
              <w:right w:val="nil"/>
            </w:tcBorders>
            <w:vAlign w:val="bottom"/>
          </w:tcPr>
          <w:p w14:paraId="259115D8" w14:textId="77777777" w:rsidR="00E45096" w:rsidRPr="00A80EC2" w:rsidRDefault="00E45096">
            <w:pPr>
              <w:jc w:val="center"/>
              <w:rPr>
                <w:sz w:val="22"/>
                <w:szCs w:val="22"/>
              </w:rPr>
            </w:pPr>
            <w:r w:rsidRPr="00A80EC2">
              <w:rPr>
                <w:sz w:val="22"/>
                <w:szCs w:val="22"/>
              </w:rPr>
              <w:t>457</w:t>
            </w:r>
          </w:p>
        </w:tc>
        <w:tc>
          <w:tcPr>
            <w:tcW w:w="327" w:type="pct"/>
            <w:tcBorders>
              <w:top w:val="nil"/>
              <w:left w:val="nil"/>
              <w:right w:val="nil"/>
            </w:tcBorders>
            <w:vAlign w:val="bottom"/>
          </w:tcPr>
          <w:p w14:paraId="49FFCF1E" w14:textId="77777777" w:rsidR="00E45096" w:rsidRPr="00A80EC2" w:rsidRDefault="00E45096">
            <w:pPr>
              <w:jc w:val="center"/>
              <w:rPr>
                <w:sz w:val="22"/>
                <w:szCs w:val="22"/>
              </w:rPr>
            </w:pPr>
            <w:r w:rsidRPr="00A80EC2">
              <w:rPr>
                <w:sz w:val="22"/>
                <w:szCs w:val="22"/>
              </w:rPr>
              <w:t>446</w:t>
            </w:r>
          </w:p>
        </w:tc>
        <w:tc>
          <w:tcPr>
            <w:tcW w:w="328" w:type="pct"/>
            <w:tcBorders>
              <w:top w:val="nil"/>
              <w:left w:val="nil"/>
              <w:right w:val="nil"/>
            </w:tcBorders>
            <w:vAlign w:val="bottom"/>
          </w:tcPr>
          <w:p w14:paraId="75B98EF5" w14:textId="77777777" w:rsidR="00E45096" w:rsidRPr="00A80EC2" w:rsidRDefault="00E45096">
            <w:pPr>
              <w:jc w:val="center"/>
              <w:rPr>
                <w:sz w:val="22"/>
                <w:szCs w:val="22"/>
              </w:rPr>
            </w:pPr>
            <w:r w:rsidRPr="00A80EC2">
              <w:rPr>
                <w:sz w:val="22"/>
                <w:szCs w:val="22"/>
              </w:rPr>
              <w:t>455</w:t>
            </w:r>
          </w:p>
        </w:tc>
        <w:tc>
          <w:tcPr>
            <w:tcW w:w="375" w:type="pct"/>
            <w:tcBorders>
              <w:top w:val="nil"/>
              <w:left w:val="nil"/>
              <w:right w:val="nil"/>
            </w:tcBorders>
            <w:vAlign w:val="bottom"/>
          </w:tcPr>
          <w:p w14:paraId="6AAE3DC5" w14:textId="1D7A2643" w:rsidR="00E45096" w:rsidRPr="00E45096" w:rsidRDefault="00E45096">
            <w:pPr>
              <w:jc w:val="center"/>
              <w:rPr>
                <w:sz w:val="22"/>
                <w:szCs w:val="22"/>
              </w:rPr>
            </w:pPr>
            <w:r w:rsidRPr="00E45096">
              <w:rPr>
                <w:sz w:val="22"/>
                <w:szCs w:val="22"/>
              </w:rPr>
              <w:t>300</w:t>
            </w:r>
          </w:p>
        </w:tc>
        <w:tc>
          <w:tcPr>
            <w:tcW w:w="328" w:type="pct"/>
            <w:tcBorders>
              <w:top w:val="nil"/>
              <w:left w:val="nil"/>
              <w:right w:val="nil"/>
            </w:tcBorders>
            <w:vAlign w:val="bottom"/>
          </w:tcPr>
          <w:p w14:paraId="398496A4" w14:textId="041BA3EF" w:rsidR="00E45096" w:rsidRPr="00E45096" w:rsidRDefault="00E45096">
            <w:pPr>
              <w:jc w:val="center"/>
              <w:rPr>
                <w:sz w:val="22"/>
                <w:szCs w:val="22"/>
              </w:rPr>
            </w:pPr>
            <w:r w:rsidRPr="00E45096">
              <w:rPr>
                <w:sz w:val="22"/>
                <w:szCs w:val="22"/>
              </w:rPr>
              <w:t>293</w:t>
            </w:r>
          </w:p>
        </w:tc>
        <w:tc>
          <w:tcPr>
            <w:tcW w:w="328" w:type="pct"/>
            <w:tcBorders>
              <w:top w:val="nil"/>
              <w:left w:val="nil"/>
              <w:right w:val="nil"/>
            </w:tcBorders>
            <w:vAlign w:val="bottom"/>
          </w:tcPr>
          <w:p w14:paraId="2E93F6E2" w14:textId="6E573F43" w:rsidR="00E45096" w:rsidRPr="00E45096" w:rsidRDefault="00E45096">
            <w:pPr>
              <w:jc w:val="center"/>
              <w:rPr>
                <w:sz w:val="22"/>
                <w:szCs w:val="22"/>
              </w:rPr>
            </w:pPr>
            <w:r w:rsidRPr="00E45096">
              <w:rPr>
                <w:sz w:val="22"/>
                <w:szCs w:val="22"/>
              </w:rPr>
              <w:t>300</w:t>
            </w:r>
          </w:p>
        </w:tc>
        <w:tc>
          <w:tcPr>
            <w:tcW w:w="328" w:type="pct"/>
            <w:tcBorders>
              <w:top w:val="nil"/>
              <w:left w:val="nil"/>
              <w:right w:val="nil"/>
            </w:tcBorders>
            <w:vAlign w:val="bottom"/>
          </w:tcPr>
          <w:p w14:paraId="7D7305C1" w14:textId="77777777" w:rsidR="00E45096" w:rsidRPr="00A80EC2" w:rsidRDefault="00E45096">
            <w:pPr>
              <w:jc w:val="center"/>
              <w:rPr>
                <w:sz w:val="22"/>
                <w:szCs w:val="22"/>
              </w:rPr>
            </w:pPr>
            <w:r w:rsidRPr="00A80EC2">
              <w:rPr>
                <w:sz w:val="22"/>
                <w:szCs w:val="22"/>
              </w:rPr>
              <w:t>206</w:t>
            </w:r>
          </w:p>
        </w:tc>
        <w:tc>
          <w:tcPr>
            <w:tcW w:w="361" w:type="pct"/>
            <w:tcBorders>
              <w:top w:val="nil"/>
              <w:left w:val="nil"/>
              <w:right w:val="nil"/>
            </w:tcBorders>
            <w:vAlign w:val="bottom"/>
          </w:tcPr>
          <w:p w14:paraId="40B0AC28" w14:textId="77777777" w:rsidR="00E45096" w:rsidRPr="00A80EC2" w:rsidRDefault="00E45096">
            <w:pPr>
              <w:jc w:val="center"/>
              <w:rPr>
                <w:sz w:val="22"/>
                <w:szCs w:val="22"/>
              </w:rPr>
            </w:pPr>
            <w:r w:rsidRPr="00A80EC2">
              <w:rPr>
                <w:sz w:val="22"/>
                <w:szCs w:val="22"/>
              </w:rPr>
              <w:t>201</w:t>
            </w:r>
          </w:p>
        </w:tc>
        <w:tc>
          <w:tcPr>
            <w:tcW w:w="323" w:type="pct"/>
            <w:tcBorders>
              <w:top w:val="nil"/>
              <w:left w:val="nil"/>
              <w:right w:val="nil"/>
            </w:tcBorders>
            <w:vAlign w:val="bottom"/>
          </w:tcPr>
          <w:p w14:paraId="54C95BDD" w14:textId="77777777" w:rsidR="00E45096" w:rsidRPr="00A80EC2" w:rsidRDefault="00E45096">
            <w:pPr>
              <w:jc w:val="center"/>
              <w:rPr>
                <w:sz w:val="22"/>
                <w:szCs w:val="22"/>
              </w:rPr>
            </w:pPr>
            <w:r w:rsidRPr="00A80EC2">
              <w:rPr>
                <w:sz w:val="22"/>
                <w:szCs w:val="22"/>
              </w:rPr>
              <w:t>204</w:t>
            </w:r>
          </w:p>
        </w:tc>
      </w:tr>
      <w:tr w:rsidR="00E45096" w:rsidRPr="00A80EC2" w14:paraId="3CAFDE2B" w14:textId="77777777" w:rsidTr="002B4AA2">
        <w:trPr>
          <w:trHeight w:val="255"/>
          <w:jc w:val="center"/>
        </w:trPr>
        <w:tc>
          <w:tcPr>
            <w:tcW w:w="711" w:type="pct"/>
            <w:tcBorders>
              <w:top w:val="nil"/>
              <w:left w:val="nil"/>
              <w:bottom w:val="single" w:sz="4" w:space="0" w:color="auto"/>
              <w:right w:val="nil"/>
            </w:tcBorders>
            <w:shd w:val="clear" w:color="auto" w:fill="auto"/>
            <w:noWrap/>
            <w:vAlign w:val="bottom"/>
            <w:hideMark/>
          </w:tcPr>
          <w:p w14:paraId="6C944B87" w14:textId="77777777" w:rsidR="00E45096" w:rsidRPr="00A80EC2" w:rsidRDefault="00E45096" w:rsidP="00ED7FBB">
            <w:pPr>
              <w:keepNext/>
              <w:keepLines/>
              <w:widowControl w:val="0"/>
              <w:rPr>
                <w:sz w:val="22"/>
                <w:szCs w:val="22"/>
              </w:rPr>
            </w:pPr>
            <w:r w:rsidRPr="00A80EC2">
              <w:rPr>
                <w:sz w:val="22"/>
                <w:szCs w:val="22"/>
              </w:rPr>
              <w:t>Log Likelihood</w:t>
            </w:r>
          </w:p>
        </w:tc>
        <w:tc>
          <w:tcPr>
            <w:tcW w:w="421" w:type="pct"/>
            <w:tcBorders>
              <w:top w:val="nil"/>
              <w:left w:val="nil"/>
              <w:bottom w:val="single" w:sz="4" w:space="0" w:color="auto"/>
              <w:right w:val="nil"/>
            </w:tcBorders>
            <w:shd w:val="clear" w:color="auto" w:fill="auto"/>
            <w:noWrap/>
            <w:vAlign w:val="bottom"/>
          </w:tcPr>
          <w:p w14:paraId="10226DBC" w14:textId="77777777" w:rsidR="00E45096" w:rsidRPr="00A80EC2" w:rsidRDefault="00E45096">
            <w:pPr>
              <w:jc w:val="center"/>
              <w:rPr>
                <w:sz w:val="22"/>
                <w:szCs w:val="22"/>
              </w:rPr>
            </w:pPr>
            <w:r w:rsidRPr="00A80EC2">
              <w:rPr>
                <w:sz w:val="22"/>
                <w:szCs w:val="22"/>
              </w:rPr>
              <w:t>-250.3</w:t>
            </w:r>
          </w:p>
        </w:tc>
        <w:tc>
          <w:tcPr>
            <w:tcW w:w="421" w:type="pct"/>
            <w:tcBorders>
              <w:top w:val="nil"/>
              <w:left w:val="nil"/>
              <w:bottom w:val="single" w:sz="4" w:space="0" w:color="auto"/>
              <w:right w:val="nil"/>
            </w:tcBorders>
            <w:vAlign w:val="bottom"/>
          </w:tcPr>
          <w:p w14:paraId="13D88A29" w14:textId="77777777" w:rsidR="00E45096" w:rsidRPr="00A80EC2" w:rsidRDefault="00E45096">
            <w:pPr>
              <w:jc w:val="center"/>
              <w:rPr>
                <w:sz w:val="22"/>
                <w:szCs w:val="22"/>
              </w:rPr>
            </w:pPr>
            <w:r w:rsidRPr="00A80EC2">
              <w:rPr>
                <w:sz w:val="22"/>
                <w:szCs w:val="22"/>
              </w:rPr>
              <w:t>-233.7</w:t>
            </w:r>
          </w:p>
        </w:tc>
        <w:tc>
          <w:tcPr>
            <w:tcW w:w="421" w:type="pct"/>
            <w:tcBorders>
              <w:top w:val="nil"/>
              <w:left w:val="nil"/>
              <w:bottom w:val="single" w:sz="4" w:space="0" w:color="auto"/>
              <w:right w:val="nil"/>
            </w:tcBorders>
            <w:vAlign w:val="bottom"/>
          </w:tcPr>
          <w:p w14:paraId="7538F798" w14:textId="77777777" w:rsidR="00E45096" w:rsidRPr="00A80EC2" w:rsidRDefault="00E45096">
            <w:pPr>
              <w:jc w:val="center"/>
              <w:rPr>
                <w:sz w:val="22"/>
                <w:szCs w:val="22"/>
              </w:rPr>
            </w:pPr>
            <w:r w:rsidRPr="00A80EC2">
              <w:rPr>
                <w:sz w:val="22"/>
                <w:szCs w:val="22"/>
              </w:rPr>
              <w:t>-255.1</w:t>
            </w:r>
          </w:p>
        </w:tc>
        <w:tc>
          <w:tcPr>
            <w:tcW w:w="328" w:type="pct"/>
            <w:tcBorders>
              <w:top w:val="nil"/>
              <w:left w:val="nil"/>
              <w:bottom w:val="single" w:sz="4" w:space="0" w:color="auto"/>
              <w:right w:val="nil"/>
            </w:tcBorders>
            <w:vAlign w:val="bottom"/>
          </w:tcPr>
          <w:p w14:paraId="257F84F8" w14:textId="77777777" w:rsidR="00E45096" w:rsidRPr="00A80EC2" w:rsidRDefault="00E45096">
            <w:pPr>
              <w:jc w:val="center"/>
              <w:rPr>
                <w:sz w:val="22"/>
                <w:szCs w:val="22"/>
              </w:rPr>
            </w:pPr>
            <w:r w:rsidRPr="00A80EC2">
              <w:rPr>
                <w:sz w:val="22"/>
                <w:szCs w:val="22"/>
              </w:rPr>
              <w:t>-129.6</w:t>
            </w:r>
          </w:p>
        </w:tc>
        <w:tc>
          <w:tcPr>
            <w:tcW w:w="327" w:type="pct"/>
            <w:tcBorders>
              <w:top w:val="nil"/>
              <w:left w:val="nil"/>
              <w:bottom w:val="single" w:sz="4" w:space="0" w:color="auto"/>
              <w:right w:val="nil"/>
            </w:tcBorders>
            <w:vAlign w:val="bottom"/>
          </w:tcPr>
          <w:p w14:paraId="281CF696" w14:textId="77777777" w:rsidR="00E45096" w:rsidRPr="00A80EC2" w:rsidRDefault="00E45096">
            <w:pPr>
              <w:jc w:val="center"/>
              <w:rPr>
                <w:sz w:val="22"/>
                <w:szCs w:val="22"/>
              </w:rPr>
            </w:pPr>
            <w:r w:rsidRPr="00A80EC2">
              <w:rPr>
                <w:sz w:val="22"/>
                <w:szCs w:val="22"/>
              </w:rPr>
              <w:t>-124.9</w:t>
            </w:r>
          </w:p>
        </w:tc>
        <w:tc>
          <w:tcPr>
            <w:tcW w:w="328" w:type="pct"/>
            <w:tcBorders>
              <w:top w:val="nil"/>
              <w:left w:val="nil"/>
              <w:bottom w:val="single" w:sz="4" w:space="0" w:color="auto"/>
              <w:right w:val="nil"/>
            </w:tcBorders>
            <w:vAlign w:val="bottom"/>
          </w:tcPr>
          <w:p w14:paraId="7A2C9FD2" w14:textId="77777777" w:rsidR="00E45096" w:rsidRPr="00A80EC2" w:rsidRDefault="00E45096">
            <w:pPr>
              <w:jc w:val="center"/>
              <w:rPr>
                <w:sz w:val="22"/>
                <w:szCs w:val="22"/>
              </w:rPr>
            </w:pPr>
            <w:r w:rsidRPr="00A80EC2">
              <w:rPr>
                <w:sz w:val="22"/>
                <w:szCs w:val="22"/>
              </w:rPr>
              <w:t>-129.5</w:t>
            </w:r>
          </w:p>
        </w:tc>
        <w:tc>
          <w:tcPr>
            <w:tcW w:w="375" w:type="pct"/>
            <w:tcBorders>
              <w:top w:val="nil"/>
              <w:left w:val="nil"/>
              <w:bottom w:val="single" w:sz="4" w:space="0" w:color="auto"/>
              <w:right w:val="nil"/>
            </w:tcBorders>
            <w:vAlign w:val="bottom"/>
          </w:tcPr>
          <w:p w14:paraId="1CFC387F" w14:textId="6B0F2F66" w:rsidR="00E45096" w:rsidRPr="00E45096" w:rsidRDefault="00E45096" w:rsidP="0032602E">
            <w:pPr>
              <w:jc w:val="center"/>
              <w:rPr>
                <w:sz w:val="22"/>
                <w:szCs w:val="22"/>
              </w:rPr>
            </w:pPr>
            <w:r w:rsidRPr="00E45096">
              <w:rPr>
                <w:sz w:val="22"/>
                <w:szCs w:val="22"/>
              </w:rPr>
              <w:t>-1,203</w:t>
            </w:r>
          </w:p>
        </w:tc>
        <w:tc>
          <w:tcPr>
            <w:tcW w:w="328" w:type="pct"/>
            <w:tcBorders>
              <w:top w:val="nil"/>
              <w:left w:val="nil"/>
              <w:bottom w:val="single" w:sz="4" w:space="0" w:color="auto"/>
              <w:right w:val="nil"/>
            </w:tcBorders>
            <w:vAlign w:val="bottom"/>
          </w:tcPr>
          <w:p w14:paraId="131027B2" w14:textId="409A445B" w:rsidR="00E45096" w:rsidRPr="00E45096" w:rsidRDefault="00E45096">
            <w:pPr>
              <w:jc w:val="center"/>
              <w:rPr>
                <w:sz w:val="22"/>
                <w:szCs w:val="22"/>
              </w:rPr>
            </w:pPr>
            <w:r w:rsidRPr="00E45096">
              <w:rPr>
                <w:sz w:val="22"/>
                <w:szCs w:val="22"/>
              </w:rPr>
              <w:t>-1,162</w:t>
            </w:r>
          </w:p>
        </w:tc>
        <w:tc>
          <w:tcPr>
            <w:tcW w:w="328" w:type="pct"/>
            <w:tcBorders>
              <w:top w:val="nil"/>
              <w:left w:val="nil"/>
              <w:bottom w:val="single" w:sz="4" w:space="0" w:color="auto"/>
              <w:right w:val="nil"/>
            </w:tcBorders>
            <w:vAlign w:val="bottom"/>
          </w:tcPr>
          <w:p w14:paraId="6DCF9D0C" w14:textId="793D2AE6" w:rsidR="00E45096" w:rsidRPr="00E45096" w:rsidRDefault="00E45096">
            <w:pPr>
              <w:jc w:val="center"/>
              <w:rPr>
                <w:sz w:val="22"/>
                <w:szCs w:val="22"/>
              </w:rPr>
            </w:pPr>
            <w:r w:rsidRPr="00E45096">
              <w:rPr>
                <w:sz w:val="22"/>
                <w:szCs w:val="22"/>
              </w:rPr>
              <w:t>-1,203</w:t>
            </w:r>
          </w:p>
        </w:tc>
        <w:tc>
          <w:tcPr>
            <w:tcW w:w="328" w:type="pct"/>
            <w:tcBorders>
              <w:top w:val="nil"/>
              <w:left w:val="nil"/>
              <w:bottom w:val="single" w:sz="4" w:space="0" w:color="auto"/>
              <w:right w:val="nil"/>
            </w:tcBorders>
            <w:vAlign w:val="bottom"/>
          </w:tcPr>
          <w:p w14:paraId="50C8B6D7" w14:textId="77777777" w:rsidR="00E45096" w:rsidRPr="00A80EC2" w:rsidRDefault="00E45096">
            <w:pPr>
              <w:jc w:val="center"/>
              <w:rPr>
                <w:sz w:val="22"/>
                <w:szCs w:val="22"/>
              </w:rPr>
            </w:pPr>
            <w:r w:rsidRPr="00A80EC2">
              <w:rPr>
                <w:sz w:val="22"/>
                <w:szCs w:val="22"/>
              </w:rPr>
              <w:t>-97.93</w:t>
            </w:r>
          </w:p>
        </w:tc>
        <w:tc>
          <w:tcPr>
            <w:tcW w:w="361" w:type="pct"/>
            <w:tcBorders>
              <w:top w:val="nil"/>
              <w:left w:val="nil"/>
              <w:bottom w:val="single" w:sz="4" w:space="0" w:color="auto"/>
              <w:right w:val="nil"/>
            </w:tcBorders>
            <w:vAlign w:val="bottom"/>
          </w:tcPr>
          <w:p w14:paraId="3F1B3C15" w14:textId="77777777" w:rsidR="00E45096" w:rsidRPr="00A80EC2" w:rsidRDefault="00E45096">
            <w:pPr>
              <w:jc w:val="center"/>
              <w:rPr>
                <w:sz w:val="22"/>
                <w:szCs w:val="22"/>
              </w:rPr>
            </w:pPr>
            <w:r w:rsidRPr="00A80EC2">
              <w:rPr>
                <w:sz w:val="22"/>
                <w:szCs w:val="22"/>
              </w:rPr>
              <w:t>-96.91</w:t>
            </w:r>
          </w:p>
        </w:tc>
        <w:tc>
          <w:tcPr>
            <w:tcW w:w="323" w:type="pct"/>
            <w:tcBorders>
              <w:top w:val="nil"/>
              <w:left w:val="nil"/>
              <w:bottom w:val="single" w:sz="4" w:space="0" w:color="auto"/>
              <w:right w:val="nil"/>
            </w:tcBorders>
            <w:vAlign w:val="bottom"/>
          </w:tcPr>
          <w:p w14:paraId="12DCD3A3" w14:textId="0B49C096" w:rsidR="00E45096" w:rsidRPr="00A80EC2" w:rsidRDefault="00BD0769">
            <w:pPr>
              <w:jc w:val="center"/>
              <w:rPr>
                <w:sz w:val="22"/>
                <w:szCs w:val="22"/>
              </w:rPr>
            </w:pPr>
            <w:r>
              <w:rPr>
                <w:sz w:val="22"/>
                <w:szCs w:val="22"/>
              </w:rPr>
              <w:t>-88.06</w:t>
            </w:r>
          </w:p>
        </w:tc>
      </w:tr>
      <w:tr w:rsidR="00350D4E" w:rsidRPr="00A80EC2" w14:paraId="16E94154" w14:textId="77777777" w:rsidTr="002B4AA2">
        <w:trPr>
          <w:trHeight w:val="255"/>
          <w:jc w:val="center"/>
        </w:trPr>
        <w:tc>
          <w:tcPr>
            <w:tcW w:w="711" w:type="pct"/>
            <w:tcBorders>
              <w:top w:val="nil"/>
              <w:left w:val="nil"/>
              <w:right w:val="nil"/>
            </w:tcBorders>
            <w:shd w:val="clear" w:color="auto" w:fill="auto"/>
            <w:noWrap/>
            <w:vAlign w:val="bottom"/>
          </w:tcPr>
          <w:p w14:paraId="41EAFC2D" w14:textId="77777777" w:rsidR="00DC3AE5" w:rsidRPr="00A80EC2" w:rsidRDefault="00DC3AE5" w:rsidP="00350D4E">
            <w:pPr>
              <w:keepNext/>
              <w:keepLines/>
              <w:widowControl w:val="0"/>
              <w:rPr>
                <w:sz w:val="22"/>
                <w:szCs w:val="22"/>
              </w:rPr>
            </w:pPr>
            <w:r w:rsidRPr="00A80EC2">
              <w:rPr>
                <w:sz w:val="22"/>
                <w:szCs w:val="22"/>
              </w:rPr>
              <w:t xml:space="preserve">NELDA15  </w:t>
            </w:r>
            <w:r w:rsidR="00350D4E" w:rsidRPr="00A80EC2">
              <w:rPr>
                <w:sz w:val="22"/>
                <w:szCs w:val="22"/>
              </w:rPr>
              <w:t xml:space="preserve">&amp; </w:t>
            </w:r>
            <w:r w:rsidRPr="00A80EC2">
              <w:rPr>
                <w:sz w:val="22"/>
                <w:szCs w:val="22"/>
              </w:rPr>
              <w:t xml:space="preserve">NELDA33 </w:t>
            </w:r>
          </w:p>
        </w:tc>
        <w:tc>
          <w:tcPr>
            <w:tcW w:w="421" w:type="pct"/>
            <w:tcBorders>
              <w:top w:val="nil"/>
              <w:left w:val="nil"/>
              <w:right w:val="nil"/>
            </w:tcBorders>
            <w:shd w:val="clear" w:color="auto" w:fill="auto"/>
            <w:noWrap/>
            <w:vAlign w:val="bottom"/>
          </w:tcPr>
          <w:p w14:paraId="6ED91B0B" w14:textId="77777777" w:rsidR="00DC3AE5" w:rsidRPr="00A80EC2" w:rsidRDefault="00DC3AE5" w:rsidP="00DC3AE5">
            <w:pPr>
              <w:keepNext/>
              <w:keepLines/>
              <w:widowControl w:val="0"/>
              <w:jc w:val="center"/>
              <w:rPr>
                <w:sz w:val="22"/>
                <w:szCs w:val="22"/>
              </w:rPr>
            </w:pPr>
            <w:r w:rsidRPr="00A80EC2">
              <w:rPr>
                <w:sz w:val="22"/>
                <w:szCs w:val="22"/>
              </w:rPr>
              <w:t>Yes</w:t>
            </w:r>
          </w:p>
        </w:tc>
        <w:tc>
          <w:tcPr>
            <w:tcW w:w="421" w:type="pct"/>
            <w:tcBorders>
              <w:top w:val="nil"/>
              <w:left w:val="nil"/>
              <w:right w:val="nil"/>
            </w:tcBorders>
            <w:vAlign w:val="bottom"/>
          </w:tcPr>
          <w:p w14:paraId="19EF66E4" w14:textId="77777777" w:rsidR="00DC3AE5" w:rsidRPr="00A80EC2" w:rsidRDefault="00DC3AE5" w:rsidP="00DC3AE5">
            <w:pPr>
              <w:keepNext/>
              <w:keepLines/>
              <w:widowControl w:val="0"/>
              <w:jc w:val="center"/>
              <w:rPr>
                <w:sz w:val="22"/>
                <w:szCs w:val="22"/>
              </w:rPr>
            </w:pPr>
            <w:r w:rsidRPr="00A80EC2">
              <w:rPr>
                <w:sz w:val="22"/>
                <w:szCs w:val="22"/>
              </w:rPr>
              <w:t>No</w:t>
            </w:r>
          </w:p>
        </w:tc>
        <w:tc>
          <w:tcPr>
            <w:tcW w:w="421" w:type="pct"/>
            <w:tcBorders>
              <w:top w:val="nil"/>
              <w:left w:val="nil"/>
              <w:right w:val="nil"/>
            </w:tcBorders>
            <w:vAlign w:val="bottom"/>
          </w:tcPr>
          <w:p w14:paraId="104AEFE7" w14:textId="77777777" w:rsidR="00DC3AE5" w:rsidRPr="00A80EC2" w:rsidRDefault="00DC3AE5" w:rsidP="00DC3AE5">
            <w:pPr>
              <w:keepNext/>
              <w:keepLines/>
              <w:widowControl w:val="0"/>
              <w:jc w:val="center"/>
              <w:rPr>
                <w:sz w:val="22"/>
                <w:szCs w:val="22"/>
              </w:rPr>
            </w:pPr>
            <w:r w:rsidRPr="00A80EC2">
              <w:rPr>
                <w:sz w:val="22"/>
                <w:szCs w:val="22"/>
              </w:rPr>
              <w:t>No</w:t>
            </w:r>
          </w:p>
        </w:tc>
        <w:tc>
          <w:tcPr>
            <w:tcW w:w="328" w:type="pct"/>
            <w:tcBorders>
              <w:top w:val="nil"/>
              <w:left w:val="nil"/>
              <w:right w:val="nil"/>
            </w:tcBorders>
            <w:vAlign w:val="bottom"/>
          </w:tcPr>
          <w:p w14:paraId="25E237CD" w14:textId="77777777" w:rsidR="00DC3AE5" w:rsidRPr="00A80EC2" w:rsidRDefault="00DC3AE5" w:rsidP="00DC3AE5">
            <w:pPr>
              <w:keepNext/>
              <w:keepLines/>
              <w:widowControl w:val="0"/>
              <w:jc w:val="center"/>
              <w:rPr>
                <w:sz w:val="22"/>
                <w:szCs w:val="22"/>
              </w:rPr>
            </w:pPr>
            <w:r w:rsidRPr="00A80EC2">
              <w:rPr>
                <w:sz w:val="22"/>
                <w:szCs w:val="22"/>
              </w:rPr>
              <w:t>Yes</w:t>
            </w:r>
          </w:p>
        </w:tc>
        <w:tc>
          <w:tcPr>
            <w:tcW w:w="327" w:type="pct"/>
            <w:tcBorders>
              <w:top w:val="nil"/>
              <w:left w:val="nil"/>
              <w:right w:val="nil"/>
            </w:tcBorders>
            <w:vAlign w:val="bottom"/>
          </w:tcPr>
          <w:p w14:paraId="728386DD" w14:textId="77777777" w:rsidR="00DC3AE5" w:rsidRPr="00A80EC2" w:rsidRDefault="00DC3AE5" w:rsidP="00DC3AE5">
            <w:pPr>
              <w:keepNext/>
              <w:keepLines/>
              <w:widowControl w:val="0"/>
              <w:jc w:val="center"/>
              <w:rPr>
                <w:sz w:val="22"/>
                <w:szCs w:val="22"/>
              </w:rPr>
            </w:pPr>
            <w:r w:rsidRPr="00A80EC2">
              <w:rPr>
                <w:sz w:val="22"/>
                <w:szCs w:val="22"/>
              </w:rPr>
              <w:t>No</w:t>
            </w:r>
          </w:p>
        </w:tc>
        <w:tc>
          <w:tcPr>
            <w:tcW w:w="328" w:type="pct"/>
            <w:tcBorders>
              <w:top w:val="nil"/>
              <w:left w:val="nil"/>
              <w:right w:val="nil"/>
            </w:tcBorders>
            <w:vAlign w:val="bottom"/>
          </w:tcPr>
          <w:p w14:paraId="3AD9D2DB" w14:textId="77777777" w:rsidR="00DC3AE5" w:rsidRPr="00A80EC2" w:rsidRDefault="00DC3AE5" w:rsidP="00DC3AE5">
            <w:pPr>
              <w:keepNext/>
              <w:keepLines/>
              <w:widowControl w:val="0"/>
              <w:jc w:val="center"/>
              <w:rPr>
                <w:sz w:val="22"/>
                <w:szCs w:val="22"/>
              </w:rPr>
            </w:pPr>
            <w:r w:rsidRPr="00A80EC2">
              <w:rPr>
                <w:sz w:val="22"/>
                <w:szCs w:val="22"/>
              </w:rPr>
              <w:t>No</w:t>
            </w:r>
          </w:p>
        </w:tc>
        <w:tc>
          <w:tcPr>
            <w:tcW w:w="375" w:type="pct"/>
            <w:tcBorders>
              <w:top w:val="nil"/>
              <w:left w:val="nil"/>
              <w:right w:val="nil"/>
            </w:tcBorders>
            <w:vAlign w:val="bottom"/>
          </w:tcPr>
          <w:p w14:paraId="517AFE17" w14:textId="77777777" w:rsidR="00DC3AE5" w:rsidRPr="00A80EC2" w:rsidRDefault="00DC3AE5" w:rsidP="00ED7FBB">
            <w:pPr>
              <w:keepNext/>
              <w:keepLines/>
              <w:widowControl w:val="0"/>
              <w:jc w:val="center"/>
              <w:rPr>
                <w:sz w:val="22"/>
                <w:szCs w:val="22"/>
              </w:rPr>
            </w:pPr>
            <w:r w:rsidRPr="00A80EC2">
              <w:rPr>
                <w:sz w:val="22"/>
                <w:szCs w:val="22"/>
              </w:rPr>
              <w:t>Yes</w:t>
            </w:r>
          </w:p>
        </w:tc>
        <w:tc>
          <w:tcPr>
            <w:tcW w:w="328" w:type="pct"/>
            <w:tcBorders>
              <w:top w:val="nil"/>
              <w:left w:val="nil"/>
              <w:right w:val="nil"/>
            </w:tcBorders>
            <w:vAlign w:val="bottom"/>
          </w:tcPr>
          <w:p w14:paraId="76728CB9" w14:textId="77777777" w:rsidR="00DC3AE5" w:rsidRPr="00A80EC2" w:rsidRDefault="00DC3AE5" w:rsidP="00ED7FBB">
            <w:pPr>
              <w:keepNext/>
              <w:keepLines/>
              <w:widowControl w:val="0"/>
              <w:jc w:val="center"/>
              <w:rPr>
                <w:sz w:val="22"/>
                <w:szCs w:val="22"/>
              </w:rPr>
            </w:pPr>
            <w:r w:rsidRPr="00A80EC2">
              <w:rPr>
                <w:sz w:val="22"/>
                <w:szCs w:val="22"/>
              </w:rPr>
              <w:t>No</w:t>
            </w:r>
          </w:p>
        </w:tc>
        <w:tc>
          <w:tcPr>
            <w:tcW w:w="328" w:type="pct"/>
            <w:tcBorders>
              <w:top w:val="nil"/>
              <w:left w:val="nil"/>
              <w:right w:val="nil"/>
            </w:tcBorders>
            <w:vAlign w:val="bottom"/>
          </w:tcPr>
          <w:p w14:paraId="238D8347" w14:textId="77777777" w:rsidR="00DC3AE5" w:rsidRPr="00A80EC2" w:rsidRDefault="00DC3AE5" w:rsidP="00ED7FBB">
            <w:pPr>
              <w:keepNext/>
              <w:keepLines/>
              <w:widowControl w:val="0"/>
              <w:jc w:val="center"/>
              <w:rPr>
                <w:sz w:val="22"/>
                <w:szCs w:val="22"/>
              </w:rPr>
            </w:pPr>
            <w:r w:rsidRPr="00A80EC2">
              <w:rPr>
                <w:sz w:val="22"/>
                <w:szCs w:val="22"/>
              </w:rPr>
              <w:t>No</w:t>
            </w:r>
          </w:p>
        </w:tc>
        <w:tc>
          <w:tcPr>
            <w:tcW w:w="328" w:type="pct"/>
            <w:tcBorders>
              <w:top w:val="nil"/>
              <w:left w:val="nil"/>
              <w:right w:val="nil"/>
            </w:tcBorders>
            <w:vAlign w:val="bottom"/>
          </w:tcPr>
          <w:p w14:paraId="06F20E31" w14:textId="77777777" w:rsidR="00DC3AE5" w:rsidRPr="00A80EC2" w:rsidRDefault="00DC3AE5" w:rsidP="00ED7FBB">
            <w:pPr>
              <w:keepNext/>
              <w:keepLines/>
              <w:widowControl w:val="0"/>
              <w:jc w:val="center"/>
              <w:rPr>
                <w:sz w:val="22"/>
                <w:szCs w:val="22"/>
              </w:rPr>
            </w:pPr>
            <w:r w:rsidRPr="00A80EC2">
              <w:rPr>
                <w:sz w:val="22"/>
                <w:szCs w:val="22"/>
              </w:rPr>
              <w:t>Yes</w:t>
            </w:r>
          </w:p>
        </w:tc>
        <w:tc>
          <w:tcPr>
            <w:tcW w:w="361" w:type="pct"/>
            <w:tcBorders>
              <w:top w:val="nil"/>
              <w:left w:val="nil"/>
              <w:right w:val="nil"/>
            </w:tcBorders>
            <w:vAlign w:val="bottom"/>
          </w:tcPr>
          <w:p w14:paraId="0F1727A6" w14:textId="77777777" w:rsidR="00DC3AE5" w:rsidRPr="00A80EC2" w:rsidRDefault="00DC3AE5" w:rsidP="00ED7FBB">
            <w:pPr>
              <w:keepNext/>
              <w:keepLines/>
              <w:widowControl w:val="0"/>
              <w:jc w:val="center"/>
              <w:rPr>
                <w:sz w:val="22"/>
                <w:szCs w:val="22"/>
              </w:rPr>
            </w:pPr>
            <w:r w:rsidRPr="00A80EC2">
              <w:rPr>
                <w:sz w:val="22"/>
                <w:szCs w:val="22"/>
              </w:rPr>
              <w:t>No</w:t>
            </w:r>
          </w:p>
        </w:tc>
        <w:tc>
          <w:tcPr>
            <w:tcW w:w="323" w:type="pct"/>
            <w:tcBorders>
              <w:top w:val="nil"/>
              <w:left w:val="nil"/>
              <w:right w:val="nil"/>
            </w:tcBorders>
            <w:vAlign w:val="bottom"/>
          </w:tcPr>
          <w:p w14:paraId="0658C77A" w14:textId="77777777" w:rsidR="00DC3AE5" w:rsidRPr="00A80EC2" w:rsidRDefault="00DC3AE5" w:rsidP="00ED7FBB">
            <w:pPr>
              <w:keepNext/>
              <w:keepLines/>
              <w:widowControl w:val="0"/>
              <w:jc w:val="center"/>
              <w:rPr>
                <w:sz w:val="22"/>
                <w:szCs w:val="22"/>
              </w:rPr>
            </w:pPr>
            <w:r w:rsidRPr="00A80EC2">
              <w:rPr>
                <w:sz w:val="22"/>
                <w:szCs w:val="22"/>
              </w:rPr>
              <w:t>No</w:t>
            </w:r>
          </w:p>
        </w:tc>
      </w:tr>
      <w:tr w:rsidR="00350D4E" w:rsidRPr="00A80EC2" w14:paraId="6A7DF0B1" w14:textId="77777777" w:rsidTr="002B4AA2">
        <w:trPr>
          <w:trHeight w:val="255"/>
          <w:jc w:val="center"/>
        </w:trPr>
        <w:tc>
          <w:tcPr>
            <w:tcW w:w="711" w:type="pct"/>
            <w:tcBorders>
              <w:top w:val="nil"/>
              <w:left w:val="nil"/>
              <w:right w:val="nil"/>
            </w:tcBorders>
            <w:shd w:val="clear" w:color="auto" w:fill="auto"/>
            <w:noWrap/>
            <w:vAlign w:val="bottom"/>
          </w:tcPr>
          <w:p w14:paraId="0D7BFB3A" w14:textId="77777777" w:rsidR="00DC3AE5" w:rsidRPr="00A80EC2" w:rsidRDefault="00DC3AE5" w:rsidP="005F5BDF">
            <w:pPr>
              <w:keepNext/>
              <w:keepLines/>
              <w:widowControl w:val="0"/>
              <w:rPr>
                <w:sz w:val="22"/>
                <w:szCs w:val="22"/>
              </w:rPr>
            </w:pPr>
            <w:r w:rsidRPr="00A80EC2">
              <w:rPr>
                <w:sz w:val="22"/>
                <w:szCs w:val="22"/>
              </w:rPr>
              <w:t xml:space="preserve">NELDA 15 </w:t>
            </w:r>
          </w:p>
        </w:tc>
        <w:tc>
          <w:tcPr>
            <w:tcW w:w="421" w:type="pct"/>
            <w:tcBorders>
              <w:top w:val="nil"/>
              <w:left w:val="nil"/>
              <w:right w:val="nil"/>
            </w:tcBorders>
            <w:shd w:val="clear" w:color="auto" w:fill="auto"/>
            <w:noWrap/>
            <w:vAlign w:val="bottom"/>
          </w:tcPr>
          <w:p w14:paraId="68618D06" w14:textId="77777777" w:rsidR="00DC3AE5" w:rsidRPr="00A80EC2" w:rsidRDefault="00DC3AE5" w:rsidP="00DC3AE5">
            <w:pPr>
              <w:keepNext/>
              <w:keepLines/>
              <w:widowControl w:val="0"/>
              <w:jc w:val="center"/>
              <w:rPr>
                <w:sz w:val="22"/>
                <w:szCs w:val="22"/>
              </w:rPr>
            </w:pPr>
            <w:r w:rsidRPr="00A80EC2">
              <w:rPr>
                <w:sz w:val="22"/>
                <w:szCs w:val="22"/>
              </w:rPr>
              <w:t>No</w:t>
            </w:r>
          </w:p>
        </w:tc>
        <w:tc>
          <w:tcPr>
            <w:tcW w:w="421" w:type="pct"/>
            <w:tcBorders>
              <w:top w:val="nil"/>
              <w:left w:val="nil"/>
              <w:right w:val="nil"/>
            </w:tcBorders>
            <w:vAlign w:val="bottom"/>
          </w:tcPr>
          <w:p w14:paraId="016C1EC9" w14:textId="77777777" w:rsidR="00DC3AE5" w:rsidRPr="00A80EC2" w:rsidRDefault="00DC3AE5" w:rsidP="00DC3AE5">
            <w:pPr>
              <w:keepNext/>
              <w:keepLines/>
              <w:widowControl w:val="0"/>
              <w:jc w:val="center"/>
              <w:rPr>
                <w:sz w:val="22"/>
                <w:szCs w:val="22"/>
              </w:rPr>
            </w:pPr>
            <w:r w:rsidRPr="00A80EC2">
              <w:rPr>
                <w:sz w:val="22"/>
                <w:szCs w:val="22"/>
              </w:rPr>
              <w:t>Yes</w:t>
            </w:r>
          </w:p>
        </w:tc>
        <w:tc>
          <w:tcPr>
            <w:tcW w:w="421" w:type="pct"/>
            <w:tcBorders>
              <w:top w:val="nil"/>
              <w:left w:val="nil"/>
              <w:right w:val="nil"/>
            </w:tcBorders>
            <w:vAlign w:val="bottom"/>
          </w:tcPr>
          <w:p w14:paraId="2BE5C54F" w14:textId="77777777" w:rsidR="00DC3AE5" w:rsidRPr="00A80EC2" w:rsidRDefault="00DC3AE5" w:rsidP="00DC3AE5">
            <w:pPr>
              <w:keepNext/>
              <w:keepLines/>
              <w:widowControl w:val="0"/>
              <w:jc w:val="center"/>
              <w:rPr>
                <w:sz w:val="22"/>
                <w:szCs w:val="22"/>
              </w:rPr>
            </w:pPr>
            <w:r w:rsidRPr="00A80EC2">
              <w:rPr>
                <w:sz w:val="22"/>
                <w:szCs w:val="22"/>
              </w:rPr>
              <w:t>No</w:t>
            </w:r>
          </w:p>
        </w:tc>
        <w:tc>
          <w:tcPr>
            <w:tcW w:w="328" w:type="pct"/>
            <w:tcBorders>
              <w:top w:val="nil"/>
              <w:left w:val="nil"/>
              <w:right w:val="nil"/>
            </w:tcBorders>
            <w:vAlign w:val="bottom"/>
          </w:tcPr>
          <w:p w14:paraId="28CF3BB2" w14:textId="77777777" w:rsidR="00DC3AE5" w:rsidRPr="00A80EC2" w:rsidRDefault="00DC3AE5" w:rsidP="00DC3AE5">
            <w:pPr>
              <w:keepNext/>
              <w:keepLines/>
              <w:widowControl w:val="0"/>
              <w:jc w:val="center"/>
              <w:rPr>
                <w:sz w:val="22"/>
                <w:szCs w:val="22"/>
              </w:rPr>
            </w:pPr>
            <w:r w:rsidRPr="00A80EC2">
              <w:rPr>
                <w:sz w:val="22"/>
                <w:szCs w:val="22"/>
              </w:rPr>
              <w:t>No</w:t>
            </w:r>
          </w:p>
        </w:tc>
        <w:tc>
          <w:tcPr>
            <w:tcW w:w="327" w:type="pct"/>
            <w:tcBorders>
              <w:top w:val="nil"/>
              <w:left w:val="nil"/>
              <w:right w:val="nil"/>
            </w:tcBorders>
            <w:vAlign w:val="bottom"/>
          </w:tcPr>
          <w:p w14:paraId="3131F265" w14:textId="77777777" w:rsidR="00DC3AE5" w:rsidRPr="00A80EC2" w:rsidRDefault="00DC3AE5" w:rsidP="00DC3AE5">
            <w:pPr>
              <w:keepNext/>
              <w:keepLines/>
              <w:widowControl w:val="0"/>
              <w:jc w:val="center"/>
              <w:rPr>
                <w:sz w:val="22"/>
                <w:szCs w:val="22"/>
              </w:rPr>
            </w:pPr>
            <w:r w:rsidRPr="00A80EC2">
              <w:rPr>
                <w:sz w:val="22"/>
                <w:szCs w:val="22"/>
              </w:rPr>
              <w:t>Yes</w:t>
            </w:r>
          </w:p>
        </w:tc>
        <w:tc>
          <w:tcPr>
            <w:tcW w:w="328" w:type="pct"/>
            <w:tcBorders>
              <w:top w:val="nil"/>
              <w:left w:val="nil"/>
              <w:right w:val="nil"/>
            </w:tcBorders>
            <w:vAlign w:val="bottom"/>
          </w:tcPr>
          <w:p w14:paraId="642CDCE6" w14:textId="77777777" w:rsidR="00DC3AE5" w:rsidRPr="00A80EC2" w:rsidRDefault="00DC3AE5" w:rsidP="00DC3AE5">
            <w:pPr>
              <w:keepNext/>
              <w:keepLines/>
              <w:widowControl w:val="0"/>
              <w:jc w:val="center"/>
              <w:rPr>
                <w:sz w:val="22"/>
                <w:szCs w:val="22"/>
              </w:rPr>
            </w:pPr>
            <w:r w:rsidRPr="00A80EC2">
              <w:rPr>
                <w:sz w:val="22"/>
                <w:szCs w:val="22"/>
              </w:rPr>
              <w:t>No</w:t>
            </w:r>
          </w:p>
        </w:tc>
        <w:tc>
          <w:tcPr>
            <w:tcW w:w="375" w:type="pct"/>
            <w:tcBorders>
              <w:top w:val="nil"/>
              <w:left w:val="nil"/>
              <w:right w:val="nil"/>
            </w:tcBorders>
            <w:vAlign w:val="bottom"/>
          </w:tcPr>
          <w:p w14:paraId="282361B3" w14:textId="77777777" w:rsidR="00DC3AE5" w:rsidRPr="00A80EC2" w:rsidRDefault="00DC3AE5" w:rsidP="00ED7FBB">
            <w:pPr>
              <w:keepNext/>
              <w:keepLines/>
              <w:widowControl w:val="0"/>
              <w:jc w:val="center"/>
              <w:rPr>
                <w:sz w:val="22"/>
                <w:szCs w:val="22"/>
              </w:rPr>
            </w:pPr>
            <w:r w:rsidRPr="00A80EC2">
              <w:rPr>
                <w:sz w:val="22"/>
                <w:szCs w:val="22"/>
              </w:rPr>
              <w:t>No</w:t>
            </w:r>
          </w:p>
        </w:tc>
        <w:tc>
          <w:tcPr>
            <w:tcW w:w="328" w:type="pct"/>
            <w:tcBorders>
              <w:top w:val="nil"/>
              <w:left w:val="nil"/>
              <w:right w:val="nil"/>
            </w:tcBorders>
            <w:vAlign w:val="bottom"/>
          </w:tcPr>
          <w:p w14:paraId="7067CEAA" w14:textId="77777777" w:rsidR="00DC3AE5" w:rsidRPr="00A80EC2" w:rsidRDefault="00DC3AE5" w:rsidP="00ED7FBB">
            <w:pPr>
              <w:keepNext/>
              <w:keepLines/>
              <w:widowControl w:val="0"/>
              <w:jc w:val="center"/>
              <w:rPr>
                <w:sz w:val="22"/>
                <w:szCs w:val="22"/>
              </w:rPr>
            </w:pPr>
            <w:r w:rsidRPr="00A80EC2">
              <w:rPr>
                <w:sz w:val="22"/>
                <w:szCs w:val="22"/>
              </w:rPr>
              <w:t>Yes</w:t>
            </w:r>
          </w:p>
        </w:tc>
        <w:tc>
          <w:tcPr>
            <w:tcW w:w="328" w:type="pct"/>
            <w:tcBorders>
              <w:top w:val="nil"/>
              <w:left w:val="nil"/>
              <w:right w:val="nil"/>
            </w:tcBorders>
            <w:vAlign w:val="bottom"/>
          </w:tcPr>
          <w:p w14:paraId="59704A44" w14:textId="77777777" w:rsidR="00DC3AE5" w:rsidRPr="00A80EC2" w:rsidRDefault="00DC3AE5" w:rsidP="00ED7FBB">
            <w:pPr>
              <w:keepNext/>
              <w:keepLines/>
              <w:widowControl w:val="0"/>
              <w:jc w:val="center"/>
              <w:rPr>
                <w:sz w:val="22"/>
                <w:szCs w:val="22"/>
              </w:rPr>
            </w:pPr>
            <w:r w:rsidRPr="00A80EC2">
              <w:rPr>
                <w:sz w:val="22"/>
                <w:szCs w:val="22"/>
              </w:rPr>
              <w:t>No</w:t>
            </w:r>
          </w:p>
        </w:tc>
        <w:tc>
          <w:tcPr>
            <w:tcW w:w="328" w:type="pct"/>
            <w:tcBorders>
              <w:top w:val="nil"/>
              <w:left w:val="nil"/>
              <w:right w:val="nil"/>
            </w:tcBorders>
            <w:vAlign w:val="bottom"/>
          </w:tcPr>
          <w:p w14:paraId="43DDEBF1" w14:textId="77777777" w:rsidR="00DC3AE5" w:rsidRPr="00A80EC2" w:rsidRDefault="00DC3AE5" w:rsidP="00ED7FBB">
            <w:pPr>
              <w:keepNext/>
              <w:keepLines/>
              <w:widowControl w:val="0"/>
              <w:jc w:val="center"/>
              <w:rPr>
                <w:sz w:val="22"/>
                <w:szCs w:val="22"/>
              </w:rPr>
            </w:pPr>
            <w:r w:rsidRPr="00A80EC2">
              <w:rPr>
                <w:sz w:val="22"/>
                <w:szCs w:val="22"/>
              </w:rPr>
              <w:t>No</w:t>
            </w:r>
          </w:p>
        </w:tc>
        <w:tc>
          <w:tcPr>
            <w:tcW w:w="361" w:type="pct"/>
            <w:tcBorders>
              <w:top w:val="nil"/>
              <w:left w:val="nil"/>
              <w:right w:val="nil"/>
            </w:tcBorders>
            <w:vAlign w:val="bottom"/>
          </w:tcPr>
          <w:p w14:paraId="33B16334" w14:textId="77777777" w:rsidR="00DC3AE5" w:rsidRPr="00A80EC2" w:rsidRDefault="00DC3AE5" w:rsidP="00ED7FBB">
            <w:pPr>
              <w:keepNext/>
              <w:keepLines/>
              <w:widowControl w:val="0"/>
              <w:jc w:val="center"/>
              <w:rPr>
                <w:sz w:val="22"/>
                <w:szCs w:val="22"/>
              </w:rPr>
            </w:pPr>
            <w:r w:rsidRPr="00A80EC2">
              <w:rPr>
                <w:sz w:val="22"/>
                <w:szCs w:val="22"/>
              </w:rPr>
              <w:t>Yes</w:t>
            </w:r>
          </w:p>
        </w:tc>
        <w:tc>
          <w:tcPr>
            <w:tcW w:w="323" w:type="pct"/>
            <w:tcBorders>
              <w:top w:val="nil"/>
              <w:left w:val="nil"/>
              <w:right w:val="nil"/>
            </w:tcBorders>
            <w:vAlign w:val="bottom"/>
          </w:tcPr>
          <w:p w14:paraId="373795E3" w14:textId="77777777" w:rsidR="00DC3AE5" w:rsidRPr="00A80EC2" w:rsidRDefault="00DC3AE5" w:rsidP="00ED7FBB">
            <w:pPr>
              <w:keepNext/>
              <w:keepLines/>
              <w:widowControl w:val="0"/>
              <w:jc w:val="center"/>
              <w:rPr>
                <w:sz w:val="22"/>
                <w:szCs w:val="22"/>
              </w:rPr>
            </w:pPr>
            <w:r w:rsidRPr="00A80EC2">
              <w:rPr>
                <w:sz w:val="22"/>
                <w:szCs w:val="22"/>
              </w:rPr>
              <w:t>No</w:t>
            </w:r>
          </w:p>
        </w:tc>
      </w:tr>
      <w:tr w:rsidR="00350D4E" w:rsidRPr="00A80EC2" w14:paraId="1B32EAEE" w14:textId="77777777" w:rsidTr="002B4AA2">
        <w:trPr>
          <w:trHeight w:val="255"/>
          <w:jc w:val="center"/>
        </w:trPr>
        <w:tc>
          <w:tcPr>
            <w:tcW w:w="711" w:type="pct"/>
            <w:tcBorders>
              <w:left w:val="nil"/>
              <w:bottom w:val="single" w:sz="4" w:space="0" w:color="auto"/>
              <w:right w:val="nil"/>
            </w:tcBorders>
            <w:shd w:val="clear" w:color="auto" w:fill="auto"/>
            <w:noWrap/>
            <w:vAlign w:val="bottom"/>
          </w:tcPr>
          <w:p w14:paraId="7C879E39" w14:textId="77777777" w:rsidR="00DC3AE5" w:rsidRPr="00A80EC2" w:rsidRDefault="00DC3AE5" w:rsidP="005F5BDF">
            <w:pPr>
              <w:keepNext/>
              <w:keepLines/>
              <w:widowControl w:val="0"/>
              <w:rPr>
                <w:sz w:val="22"/>
                <w:szCs w:val="22"/>
              </w:rPr>
            </w:pPr>
            <w:r w:rsidRPr="00A80EC2">
              <w:rPr>
                <w:sz w:val="22"/>
                <w:szCs w:val="22"/>
              </w:rPr>
              <w:t xml:space="preserve">NELDA 33 </w:t>
            </w:r>
          </w:p>
        </w:tc>
        <w:tc>
          <w:tcPr>
            <w:tcW w:w="421" w:type="pct"/>
            <w:tcBorders>
              <w:left w:val="nil"/>
              <w:bottom w:val="single" w:sz="4" w:space="0" w:color="auto"/>
              <w:right w:val="nil"/>
            </w:tcBorders>
            <w:shd w:val="clear" w:color="auto" w:fill="auto"/>
            <w:noWrap/>
            <w:vAlign w:val="bottom"/>
          </w:tcPr>
          <w:p w14:paraId="79CDEE6F" w14:textId="77777777" w:rsidR="00DC3AE5" w:rsidRPr="00A80EC2" w:rsidRDefault="00DC3AE5" w:rsidP="00DC3AE5">
            <w:pPr>
              <w:keepNext/>
              <w:keepLines/>
              <w:widowControl w:val="0"/>
              <w:jc w:val="center"/>
              <w:rPr>
                <w:sz w:val="22"/>
                <w:szCs w:val="22"/>
              </w:rPr>
            </w:pPr>
            <w:r w:rsidRPr="00A80EC2">
              <w:rPr>
                <w:sz w:val="22"/>
                <w:szCs w:val="22"/>
              </w:rPr>
              <w:t>No</w:t>
            </w:r>
          </w:p>
        </w:tc>
        <w:tc>
          <w:tcPr>
            <w:tcW w:w="421" w:type="pct"/>
            <w:tcBorders>
              <w:left w:val="nil"/>
              <w:bottom w:val="single" w:sz="4" w:space="0" w:color="auto"/>
              <w:right w:val="nil"/>
            </w:tcBorders>
            <w:vAlign w:val="bottom"/>
          </w:tcPr>
          <w:p w14:paraId="6C4110BB" w14:textId="77777777" w:rsidR="00DC3AE5" w:rsidRPr="00A80EC2" w:rsidRDefault="00DC3AE5" w:rsidP="00DC3AE5">
            <w:pPr>
              <w:keepNext/>
              <w:keepLines/>
              <w:widowControl w:val="0"/>
              <w:jc w:val="center"/>
              <w:rPr>
                <w:sz w:val="22"/>
                <w:szCs w:val="22"/>
              </w:rPr>
            </w:pPr>
            <w:r w:rsidRPr="00A80EC2">
              <w:rPr>
                <w:sz w:val="22"/>
                <w:szCs w:val="22"/>
              </w:rPr>
              <w:t>No</w:t>
            </w:r>
          </w:p>
        </w:tc>
        <w:tc>
          <w:tcPr>
            <w:tcW w:w="421" w:type="pct"/>
            <w:tcBorders>
              <w:left w:val="nil"/>
              <w:bottom w:val="single" w:sz="4" w:space="0" w:color="auto"/>
              <w:right w:val="nil"/>
            </w:tcBorders>
            <w:vAlign w:val="bottom"/>
          </w:tcPr>
          <w:p w14:paraId="172BD23E" w14:textId="77777777" w:rsidR="00DC3AE5" w:rsidRPr="00A80EC2" w:rsidRDefault="00DC3AE5" w:rsidP="00DC3AE5">
            <w:pPr>
              <w:keepNext/>
              <w:keepLines/>
              <w:widowControl w:val="0"/>
              <w:jc w:val="center"/>
              <w:rPr>
                <w:sz w:val="22"/>
                <w:szCs w:val="22"/>
              </w:rPr>
            </w:pPr>
            <w:r w:rsidRPr="00A80EC2">
              <w:rPr>
                <w:sz w:val="22"/>
                <w:szCs w:val="22"/>
              </w:rPr>
              <w:t>Yes</w:t>
            </w:r>
          </w:p>
        </w:tc>
        <w:tc>
          <w:tcPr>
            <w:tcW w:w="328" w:type="pct"/>
            <w:tcBorders>
              <w:left w:val="nil"/>
              <w:bottom w:val="single" w:sz="4" w:space="0" w:color="auto"/>
              <w:right w:val="nil"/>
            </w:tcBorders>
            <w:vAlign w:val="bottom"/>
          </w:tcPr>
          <w:p w14:paraId="072D5531" w14:textId="77777777" w:rsidR="00DC3AE5" w:rsidRPr="00A80EC2" w:rsidRDefault="00DC3AE5" w:rsidP="00DC3AE5">
            <w:pPr>
              <w:keepNext/>
              <w:keepLines/>
              <w:widowControl w:val="0"/>
              <w:jc w:val="center"/>
              <w:rPr>
                <w:sz w:val="22"/>
                <w:szCs w:val="22"/>
              </w:rPr>
            </w:pPr>
            <w:r w:rsidRPr="00A80EC2">
              <w:rPr>
                <w:sz w:val="22"/>
                <w:szCs w:val="22"/>
              </w:rPr>
              <w:t>No</w:t>
            </w:r>
          </w:p>
        </w:tc>
        <w:tc>
          <w:tcPr>
            <w:tcW w:w="327" w:type="pct"/>
            <w:tcBorders>
              <w:left w:val="nil"/>
              <w:bottom w:val="single" w:sz="4" w:space="0" w:color="auto"/>
              <w:right w:val="nil"/>
            </w:tcBorders>
            <w:vAlign w:val="bottom"/>
          </w:tcPr>
          <w:p w14:paraId="7129E2E8" w14:textId="77777777" w:rsidR="00DC3AE5" w:rsidRPr="00A80EC2" w:rsidRDefault="00DC3AE5" w:rsidP="00DC3AE5">
            <w:pPr>
              <w:keepNext/>
              <w:keepLines/>
              <w:widowControl w:val="0"/>
              <w:jc w:val="center"/>
              <w:rPr>
                <w:sz w:val="22"/>
                <w:szCs w:val="22"/>
              </w:rPr>
            </w:pPr>
            <w:r w:rsidRPr="00A80EC2">
              <w:rPr>
                <w:sz w:val="22"/>
                <w:szCs w:val="22"/>
              </w:rPr>
              <w:t>No</w:t>
            </w:r>
          </w:p>
        </w:tc>
        <w:tc>
          <w:tcPr>
            <w:tcW w:w="328" w:type="pct"/>
            <w:tcBorders>
              <w:left w:val="nil"/>
              <w:bottom w:val="single" w:sz="4" w:space="0" w:color="auto"/>
              <w:right w:val="nil"/>
            </w:tcBorders>
            <w:vAlign w:val="bottom"/>
          </w:tcPr>
          <w:p w14:paraId="6EF2E1A1" w14:textId="77777777" w:rsidR="00DC3AE5" w:rsidRPr="00A80EC2" w:rsidRDefault="00DC3AE5" w:rsidP="00DC3AE5">
            <w:pPr>
              <w:keepNext/>
              <w:keepLines/>
              <w:widowControl w:val="0"/>
              <w:jc w:val="center"/>
              <w:rPr>
                <w:sz w:val="22"/>
                <w:szCs w:val="22"/>
              </w:rPr>
            </w:pPr>
            <w:r w:rsidRPr="00A80EC2">
              <w:rPr>
                <w:sz w:val="22"/>
                <w:szCs w:val="22"/>
              </w:rPr>
              <w:t>Yes</w:t>
            </w:r>
          </w:p>
        </w:tc>
        <w:tc>
          <w:tcPr>
            <w:tcW w:w="375" w:type="pct"/>
            <w:tcBorders>
              <w:left w:val="nil"/>
              <w:bottom w:val="single" w:sz="4" w:space="0" w:color="auto"/>
              <w:right w:val="nil"/>
            </w:tcBorders>
            <w:vAlign w:val="bottom"/>
          </w:tcPr>
          <w:p w14:paraId="76C6C75C" w14:textId="77777777" w:rsidR="00DC3AE5" w:rsidRPr="00A80EC2" w:rsidRDefault="00DC3AE5" w:rsidP="00ED7FBB">
            <w:pPr>
              <w:keepNext/>
              <w:keepLines/>
              <w:widowControl w:val="0"/>
              <w:jc w:val="center"/>
              <w:rPr>
                <w:sz w:val="22"/>
                <w:szCs w:val="22"/>
              </w:rPr>
            </w:pPr>
            <w:r w:rsidRPr="00A80EC2">
              <w:rPr>
                <w:sz w:val="22"/>
                <w:szCs w:val="22"/>
              </w:rPr>
              <w:t>No</w:t>
            </w:r>
          </w:p>
        </w:tc>
        <w:tc>
          <w:tcPr>
            <w:tcW w:w="328" w:type="pct"/>
            <w:tcBorders>
              <w:left w:val="nil"/>
              <w:bottom w:val="single" w:sz="4" w:space="0" w:color="auto"/>
              <w:right w:val="nil"/>
            </w:tcBorders>
            <w:vAlign w:val="bottom"/>
          </w:tcPr>
          <w:p w14:paraId="42DB0796" w14:textId="77777777" w:rsidR="00DC3AE5" w:rsidRPr="00A80EC2" w:rsidRDefault="00DC3AE5" w:rsidP="00ED7FBB">
            <w:pPr>
              <w:keepNext/>
              <w:keepLines/>
              <w:widowControl w:val="0"/>
              <w:jc w:val="center"/>
              <w:rPr>
                <w:sz w:val="22"/>
                <w:szCs w:val="22"/>
              </w:rPr>
            </w:pPr>
            <w:r w:rsidRPr="00A80EC2">
              <w:rPr>
                <w:sz w:val="22"/>
                <w:szCs w:val="22"/>
              </w:rPr>
              <w:t>No</w:t>
            </w:r>
          </w:p>
        </w:tc>
        <w:tc>
          <w:tcPr>
            <w:tcW w:w="328" w:type="pct"/>
            <w:tcBorders>
              <w:left w:val="nil"/>
              <w:bottom w:val="single" w:sz="4" w:space="0" w:color="auto"/>
              <w:right w:val="nil"/>
            </w:tcBorders>
            <w:vAlign w:val="bottom"/>
          </w:tcPr>
          <w:p w14:paraId="67BEE65F" w14:textId="77777777" w:rsidR="00DC3AE5" w:rsidRPr="00A80EC2" w:rsidRDefault="00DC3AE5" w:rsidP="00ED7FBB">
            <w:pPr>
              <w:keepNext/>
              <w:keepLines/>
              <w:widowControl w:val="0"/>
              <w:jc w:val="center"/>
              <w:rPr>
                <w:sz w:val="22"/>
                <w:szCs w:val="22"/>
              </w:rPr>
            </w:pPr>
            <w:r w:rsidRPr="00A80EC2">
              <w:rPr>
                <w:sz w:val="22"/>
                <w:szCs w:val="22"/>
              </w:rPr>
              <w:t>Yes</w:t>
            </w:r>
          </w:p>
        </w:tc>
        <w:tc>
          <w:tcPr>
            <w:tcW w:w="328" w:type="pct"/>
            <w:tcBorders>
              <w:left w:val="nil"/>
              <w:bottom w:val="single" w:sz="4" w:space="0" w:color="auto"/>
              <w:right w:val="nil"/>
            </w:tcBorders>
            <w:vAlign w:val="bottom"/>
          </w:tcPr>
          <w:p w14:paraId="2198C565" w14:textId="77777777" w:rsidR="00DC3AE5" w:rsidRPr="00A80EC2" w:rsidRDefault="00DC3AE5" w:rsidP="00ED7FBB">
            <w:pPr>
              <w:keepNext/>
              <w:keepLines/>
              <w:widowControl w:val="0"/>
              <w:jc w:val="center"/>
              <w:rPr>
                <w:sz w:val="22"/>
                <w:szCs w:val="22"/>
              </w:rPr>
            </w:pPr>
            <w:r w:rsidRPr="00A80EC2">
              <w:rPr>
                <w:sz w:val="22"/>
                <w:szCs w:val="22"/>
              </w:rPr>
              <w:t>No</w:t>
            </w:r>
          </w:p>
        </w:tc>
        <w:tc>
          <w:tcPr>
            <w:tcW w:w="361" w:type="pct"/>
            <w:tcBorders>
              <w:left w:val="nil"/>
              <w:bottom w:val="single" w:sz="4" w:space="0" w:color="auto"/>
              <w:right w:val="nil"/>
            </w:tcBorders>
            <w:vAlign w:val="bottom"/>
          </w:tcPr>
          <w:p w14:paraId="7CD98955" w14:textId="77777777" w:rsidR="00DC3AE5" w:rsidRPr="00A80EC2" w:rsidRDefault="00DC3AE5" w:rsidP="00ED7FBB">
            <w:pPr>
              <w:keepNext/>
              <w:keepLines/>
              <w:widowControl w:val="0"/>
              <w:jc w:val="center"/>
              <w:rPr>
                <w:sz w:val="22"/>
                <w:szCs w:val="22"/>
              </w:rPr>
            </w:pPr>
            <w:r w:rsidRPr="00A80EC2">
              <w:rPr>
                <w:sz w:val="22"/>
                <w:szCs w:val="22"/>
              </w:rPr>
              <w:t>No</w:t>
            </w:r>
          </w:p>
        </w:tc>
        <w:tc>
          <w:tcPr>
            <w:tcW w:w="323" w:type="pct"/>
            <w:tcBorders>
              <w:left w:val="nil"/>
              <w:bottom w:val="single" w:sz="4" w:space="0" w:color="auto"/>
              <w:right w:val="nil"/>
            </w:tcBorders>
            <w:vAlign w:val="bottom"/>
          </w:tcPr>
          <w:p w14:paraId="40767352" w14:textId="77777777" w:rsidR="00DC3AE5" w:rsidRPr="00A80EC2" w:rsidRDefault="00DC3AE5" w:rsidP="00ED7FBB">
            <w:pPr>
              <w:keepNext/>
              <w:keepLines/>
              <w:widowControl w:val="0"/>
              <w:jc w:val="center"/>
              <w:rPr>
                <w:sz w:val="22"/>
                <w:szCs w:val="22"/>
              </w:rPr>
            </w:pPr>
            <w:r w:rsidRPr="00A80EC2">
              <w:rPr>
                <w:sz w:val="22"/>
                <w:szCs w:val="22"/>
              </w:rPr>
              <w:t>Yes</w:t>
            </w:r>
          </w:p>
        </w:tc>
      </w:tr>
    </w:tbl>
    <w:p w14:paraId="0B6B73A5" w14:textId="77777777" w:rsidR="00DF35D5" w:rsidRPr="00A80EC2" w:rsidRDefault="00DF35D5" w:rsidP="00DC3AE5">
      <w:pPr>
        <w:widowControl w:val="0"/>
        <w:ind w:left="-567" w:right="-330"/>
      </w:pPr>
      <w:r w:rsidRPr="00A80EC2">
        <w:rPr>
          <w:sz w:val="22"/>
          <w:szCs w:val="22"/>
        </w:rPr>
        <w:t xml:space="preserve">Robust clustered standard errors in parentheses. </w:t>
      </w:r>
      <w:proofErr w:type="gramStart"/>
      <w:r w:rsidRPr="00A80EC2">
        <w:rPr>
          <w:sz w:val="22"/>
          <w:szCs w:val="22"/>
        </w:rPr>
        <w:t>** p&lt;0.01, * p&lt;0.05, + p&lt;0.1.</w:t>
      </w:r>
      <w:proofErr w:type="gramEnd"/>
      <w:r w:rsidRPr="00A80EC2">
        <w:rPr>
          <w:sz w:val="22"/>
          <w:szCs w:val="22"/>
        </w:rPr>
        <w:t xml:space="preserve">  </w:t>
      </w:r>
      <w:r w:rsidR="009456E5" w:rsidRPr="00A80EC2">
        <w:rPr>
          <w:sz w:val="22"/>
          <w:szCs w:val="22"/>
        </w:rPr>
        <w:t>NELDA33 indicates if there was “significant violence involving civilian deaths immediately before, during, or after the election”. NELDA15 indicates whether there is “evidence that the government harassed the opposition”.</w:t>
      </w:r>
    </w:p>
    <w:p w14:paraId="344049D9" w14:textId="77777777" w:rsidR="00DF35D5" w:rsidRPr="00A80EC2" w:rsidRDefault="00DF35D5" w:rsidP="00DF35D5">
      <w:pPr>
        <w:widowControl w:val="0"/>
        <w:autoSpaceDE w:val="0"/>
        <w:autoSpaceDN w:val="0"/>
        <w:adjustRightInd w:val="0"/>
        <w:jc w:val="center"/>
        <w:rPr>
          <w:rFonts w:eastAsia="Cambria"/>
        </w:rPr>
      </w:pPr>
    </w:p>
    <w:p w14:paraId="215DD98F" w14:textId="77777777" w:rsidR="00DF35D5" w:rsidRPr="00A80EC2" w:rsidRDefault="00DF35D5" w:rsidP="007906E8">
      <w:pPr>
        <w:widowControl w:val="0"/>
        <w:autoSpaceDE w:val="0"/>
        <w:autoSpaceDN w:val="0"/>
        <w:adjustRightInd w:val="0"/>
        <w:jc w:val="center"/>
        <w:rPr>
          <w:rFonts w:eastAsia="Cambria"/>
        </w:rPr>
      </w:pPr>
    </w:p>
    <w:p w14:paraId="2870009E" w14:textId="77777777" w:rsidR="00DF35D5" w:rsidRPr="00A80EC2" w:rsidRDefault="00DF35D5" w:rsidP="007906E8">
      <w:pPr>
        <w:widowControl w:val="0"/>
        <w:autoSpaceDE w:val="0"/>
        <w:autoSpaceDN w:val="0"/>
        <w:adjustRightInd w:val="0"/>
        <w:jc w:val="center"/>
        <w:rPr>
          <w:rFonts w:eastAsia="Cambria"/>
        </w:rPr>
        <w:sectPr w:rsidR="00DF35D5" w:rsidRPr="00A80EC2" w:rsidSect="00DF35D5">
          <w:pgSz w:w="16838" w:h="11906" w:orient="landscape"/>
          <w:pgMar w:top="1440" w:right="1440" w:bottom="1440" w:left="1440" w:header="709" w:footer="709" w:gutter="0"/>
          <w:cols w:space="708"/>
          <w:docGrid w:linePitch="360"/>
        </w:sectPr>
      </w:pPr>
    </w:p>
    <w:p w14:paraId="6BD473AE" w14:textId="77777777" w:rsidR="006744B8" w:rsidRPr="00A80EC2" w:rsidRDefault="007C2E75" w:rsidP="006744B8">
      <w:pPr>
        <w:keepNext/>
        <w:keepLines/>
        <w:widowControl w:val="0"/>
        <w:ind w:left="-567" w:right="-330"/>
        <w:rPr>
          <w:b/>
          <w:bCs/>
          <w:sz w:val="22"/>
          <w:szCs w:val="22"/>
        </w:rPr>
      </w:pPr>
      <w:r>
        <w:rPr>
          <w:b/>
          <w:bCs/>
          <w:sz w:val="22"/>
          <w:szCs w:val="22"/>
        </w:rPr>
        <w:lastRenderedPageBreak/>
        <w:t>Table C3</w:t>
      </w:r>
      <w:r w:rsidR="006744B8" w:rsidRPr="00A80EC2">
        <w:rPr>
          <w:b/>
          <w:bCs/>
          <w:sz w:val="22"/>
          <w:szCs w:val="22"/>
        </w:rPr>
        <w:t xml:space="preserve">: </w:t>
      </w:r>
      <w:r w:rsidR="004F3020" w:rsidRPr="00A80EC2">
        <w:rPr>
          <w:b/>
          <w:bCs/>
          <w:sz w:val="22"/>
          <w:szCs w:val="22"/>
        </w:rPr>
        <w:t>Additional Control Variables</w:t>
      </w:r>
      <w:r w:rsidR="008236D7" w:rsidRPr="00A80EC2">
        <w:rPr>
          <w:b/>
          <w:bCs/>
          <w:sz w:val="22"/>
          <w:szCs w:val="22"/>
        </w:rPr>
        <w:t>, Incumbent Wins, Boycotts and Protest Models</w:t>
      </w:r>
    </w:p>
    <w:tbl>
      <w:tblPr>
        <w:tblW w:w="5212" w:type="pct"/>
        <w:jc w:val="center"/>
        <w:tblLayout w:type="fixed"/>
        <w:tblLook w:val="04A0" w:firstRow="1" w:lastRow="0" w:firstColumn="1" w:lastColumn="0" w:noHBand="0" w:noVBand="1"/>
      </w:tblPr>
      <w:tblGrid>
        <w:gridCol w:w="4522"/>
        <w:gridCol w:w="1416"/>
        <w:gridCol w:w="1278"/>
        <w:gridCol w:w="1274"/>
        <w:gridCol w:w="1371"/>
        <w:gridCol w:w="966"/>
        <w:gridCol w:w="969"/>
        <w:gridCol w:w="969"/>
        <w:gridCol w:w="1067"/>
        <w:gridCol w:w="943"/>
      </w:tblGrid>
      <w:tr w:rsidR="004F3020" w:rsidRPr="00A80EC2" w14:paraId="3FA1BC1D" w14:textId="77777777" w:rsidTr="004F3020">
        <w:trPr>
          <w:trHeight w:val="512"/>
          <w:jc w:val="center"/>
        </w:trPr>
        <w:tc>
          <w:tcPr>
            <w:tcW w:w="1530" w:type="pct"/>
            <w:tcBorders>
              <w:top w:val="single" w:sz="4" w:space="0" w:color="auto"/>
              <w:left w:val="nil"/>
              <w:bottom w:val="single" w:sz="4" w:space="0" w:color="auto"/>
              <w:right w:val="nil"/>
            </w:tcBorders>
            <w:shd w:val="clear" w:color="auto" w:fill="auto"/>
            <w:noWrap/>
            <w:vAlign w:val="bottom"/>
            <w:hideMark/>
          </w:tcPr>
          <w:p w14:paraId="5066C296" w14:textId="77777777" w:rsidR="006744B8" w:rsidRPr="00A80EC2" w:rsidRDefault="006744B8" w:rsidP="006744B8">
            <w:pPr>
              <w:keepNext/>
              <w:keepLines/>
              <w:widowControl w:val="0"/>
              <w:jc w:val="center"/>
              <w:rPr>
                <w:sz w:val="22"/>
                <w:szCs w:val="22"/>
              </w:rPr>
            </w:pPr>
          </w:p>
        </w:tc>
        <w:tc>
          <w:tcPr>
            <w:tcW w:w="479" w:type="pct"/>
            <w:tcBorders>
              <w:top w:val="single" w:sz="4" w:space="0" w:color="auto"/>
              <w:left w:val="nil"/>
              <w:bottom w:val="single" w:sz="4" w:space="0" w:color="auto"/>
              <w:right w:val="nil"/>
            </w:tcBorders>
            <w:shd w:val="clear" w:color="auto" w:fill="auto"/>
            <w:noWrap/>
            <w:vAlign w:val="bottom"/>
            <w:hideMark/>
          </w:tcPr>
          <w:p w14:paraId="1143CF62" w14:textId="77777777" w:rsidR="006744B8" w:rsidRPr="00A80EC2" w:rsidRDefault="006744B8" w:rsidP="006744B8">
            <w:pPr>
              <w:keepNext/>
              <w:keepLines/>
              <w:widowControl w:val="0"/>
              <w:jc w:val="center"/>
              <w:rPr>
                <w:sz w:val="22"/>
                <w:szCs w:val="22"/>
              </w:rPr>
            </w:pPr>
            <w:r w:rsidRPr="00A80EC2">
              <w:rPr>
                <w:sz w:val="22"/>
                <w:szCs w:val="22"/>
              </w:rPr>
              <w:t>(1)</w:t>
            </w:r>
          </w:p>
          <w:p w14:paraId="7177A2BD" w14:textId="77777777" w:rsidR="006744B8" w:rsidRPr="00A80EC2" w:rsidRDefault="006744B8" w:rsidP="006744B8">
            <w:pPr>
              <w:keepNext/>
              <w:keepLines/>
              <w:widowControl w:val="0"/>
              <w:jc w:val="center"/>
              <w:rPr>
                <w:i/>
                <w:sz w:val="22"/>
                <w:szCs w:val="22"/>
              </w:rPr>
            </w:pPr>
            <w:r w:rsidRPr="00A80EC2">
              <w:rPr>
                <w:i/>
                <w:sz w:val="22"/>
                <w:szCs w:val="22"/>
              </w:rPr>
              <w:t>Incumbent Wins</w:t>
            </w:r>
          </w:p>
        </w:tc>
        <w:tc>
          <w:tcPr>
            <w:tcW w:w="432" w:type="pct"/>
            <w:tcBorders>
              <w:top w:val="single" w:sz="4" w:space="0" w:color="auto"/>
              <w:left w:val="nil"/>
              <w:bottom w:val="single" w:sz="4" w:space="0" w:color="auto"/>
              <w:right w:val="nil"/>
            </w:tcBorders>
          </w:tcPr>
          <w:p w14:paraId="15AB1916" w14:textId="77777777" w:rsidR="006744B8" w:rsidRPr="00A80EC2" w:rsidRDefault="006744B8" w:rsidP="006744B8">
            <w:pPr>
              <w:keepNext/>
              <w:keepLines/>
              <w:widowControl w:val="0"/>
              <w:jc w:val="center"/>
              <w:rPr>
                <w:sz w:val="22"/>
                <w:szCs w:val="22"/>
              </w:rPr>
            </w:pPr>
            <w:r w:rsidRPr="00A80EC2">
              <w:rPr>
                <w:sz w:val="22"/>
                <w:szCs w:val="22"/>
              </w:rPr>
              <w:t>(2)</w:t>
            </w:r>
          </w:p>
          <w:p w14:paraId="5FEE0E2C" w14:textId="77777777" w:rsidR="006744B8" w:rsidRPr="00A80EC2" w:rsidRDefault="006744B8" w:rsidP="006744B8">
            <w:pPr>
              <w:keepNext/>
              <w:keepLines/>
              <w:widowControl w:val="0"/>
              <w:jc w:val="center"/>
              <w:rPr>
                <w:sz w:val="22"/>
                <w:szCs w:val="22"/>
              </w:rPr>
            </w:pPr>
            <w:r w:rsidRPr="00A80EC2">
              <w:rPr>
                <w:i/>
                <w:sz w:val="22"/>
                <w:szCs w:val="22"/>
              </w:rPr>
              <w:t>Incumbent Wins</w:t>
            </w:r>
          </w:p>
        </w:tc>
        <w:tc>
          <w:tcPr>
            <w:tcW w:w="431" w:type="pct"/>
            <w:tcBorders>
              <w:top w:val="single" w:sz="4" w:space="0" w:color="auto"/>
              <w:left w:val="nil"/>
              <w:bottom w:val="single" w:sz="4" w:space="0" w:color="auto"/>
              <w:right w:val="nil"/>
            </w:tcBorders>
          </w:tcPr>
          <w:p w14:paraId="4AA29C21" w14:textId="77777777" w:rsidR="006744B8" w:rsidRPr="00A80EC2" w:rsidRDefault="006744B8" w:rsidP="006744B8">
            <w:pPr>
              <w:keepNext/>
              <w:keepLines/>
              <w:widowControl w:val="0"/>
              <w:jc w:val="center"/>
              <w:rPr>
                <w:sz w:val="22"/>
                <w:szCs w:val="22"/>
              </w:rPr>
            </w:pPr>
            <w:r w:rsidRPr="00A80EC2">
              <w:rPr>
                <w:sz w:val="22"/>
                <w:szCs w:val="22"/>
              </w:rPr>
              <w:t>(3)</w:t>
            </w:r>
          </w:p>
          <w:p w14:paraId="5B4C7847" w14:textId="77777777" w:rsidR="006744B8" w:rsidRPr="00A80EC2" w:rsidRDefault="006744B8" w:rsidP="006744B8">
            <w:pPr>
              <w:keepNext/>
              <w:keepLines/>
              <w:widowControl w:val="0"/>
              <w:jc w:val="center"/>
              <w:rPr>
                <w:sz w:val="22"/>
                <w:szCs w:val="22"/>
              </w:rPr>
            </w:pPr>
            <w:r w:rsidRPr="00A80EC2">
              <w:rPr>
                <w:i/>
                <w:sz w:val="22"/>
                <w:szCs w:val="22"/>
              </w:rPr>
              <w:t>Incumbent Wins</w:t>
            </w:r>
          </w:p>
        </w:tc>
        <w:tc>
          <w:tcPr>
            <w:tcW w:w="464" w:type="pct"/>
            <w:tcBorders>
              <w:top w:val="single" w:sz="4" w:space="0" w:color="auto"/>
              <w:left w:val="nil"/>
              <w:bottom w:val="single" w:sz="4" w:space="0" w:color="auto"/>
              <w:right w:val="nil"/>
            </w:tcBorders>
          </w:tcPr>
          <w:p w14:paraId="1FAF10EA" w14:textId="77777777" w:rsidR="006744B8" w:rsidRPr="00A80EC2" w:rsidRDefault="006744B8" w:rsidP="006744B8">
            <w:pPr>
              <w:keepNext/>
              <w:keepLines/>
              <w:widowControl w:val="0"/>
              <w:jc w:val="center"/>
              <w:rPr>
                <w:sz w:val="22"/>
                <w:szCs w:val="22"/>
              </w:rPr>
            </w:pPr>
            <w:r w:rsidRPr="00A80EC2">
              <w:rPr>
                <w:sz w:val="22"/>
                <w:szCs w:val="22"/>
              </w:rPr>
              <w:t>(4)</w:t>
            </w:r>
          </w:p>
          <w:p w14:paraId="1A28A1AC" w14:textId="77777777" w:rsidR="006744B8" w:rsidRPr="00A80EC2" w:rsidRDefault="006744B8" w:rsidP="006744B8">
            <w:pPr>
              <w:keepNext/>
              <w:keepLines/>
              <w:widowControl w:val="0"/>
              <w:jc w:val="center"/>
              <w:rPr>
                <w:i/>
                <w:sz w:val="22"/>
                <w:szCs w:val="22"/>
              </w:rPr>
            </w:pPr>
            <w:r w:rsidRPr="00A80EC2">
              <w:rPr>
                <w:i/>
                <w:sz w:val="22"/>
                <w:szCs w:val="22"/>
              </w:rPr>
              <w:t>Boycott</w:t>
            </w:r>
          </w:p>
        </w:tc>
        <w:tc>
          <w:tcPr>
            <w:tcW w:w="327" w:type="pct"/>
            <w:tcBorders>
              <w:top w:val="single" w:sz="4" w:space="0" w:color="auto"/>
              <w:left w:val="nil"/>
              <w:bottom w:val="single" w:sz="4" w:space="0" w:color="auto"/>
              <w:right w:val="nil"/>
            </w:tcBorders>
          </w:tcPr>
          <w:p w14:paraId="23CF13F6" w14:textId="77777777" w:rsidR="006744B8" w:rsidRPr="00A80EC2" w:rsidRDefault="006744B8" w:rsidP="006744B8">
            <w:pPr>
              <w:keepNext/>
              <w:keepLines/>
              <w:widowControl w:val="0"/>
              <w:jc w:val="center"/>
              <w:rPr>
                <w:sz w:val="22"/>
                <w:szCs w:val="22"/>
              </w:rPr>
            </w:pPr>
            <w:r w:rsidRPr="00A80EC2">
              <w:rPr>
                <w:sz w:val="22"/>
                <w:szCs w:val="22"/>
              </w:rPr>
              <w:t>(5)</w:t>
            </w:r>
          </w:p>
          <w:p w14:paraId="5A3D7AFD" w14:textId="77777777" w:rsidR="006744B8" w:rsidRPr="00A80EC2" w:rsidRDefault="006744B8" w:rsidP="006744B8">
            <w:pPr>
              <w:keepNext/>
              <w:keepLines/>
              <w:widowControl w:val="0"/>
              <w:jc w:val="center"/>
              <w:rPr>
                <w:sz w:val="22"/>
                <w:szCs w:val="22"/>
              </w:rPr>
            </w:pPr>
            <w:r w:rsidRPr="00A80EC2">
              <w:rPr>
                <w:i/>
                <w:sz w:val="22"/>
                <w:szCs w:val="22"/>
              </w:rPr>
              <w:t>Boycott</w:t>
            </w:r>
          </w:p>
        </w:tc>
        <w:tc>
          <w:tcPr>
            <w:tcW w:w="328" w:type="pct"/>
            <w:tcBorders>
              <w:top w:val="single" w:sz="4" w:space="0" w:color="auto"/>
              <w:left w:val="nil"/>
              <w:bottom w:val="single" w:sz="4" w:space="0" w:color="auto"/>
              <w:right w:val="nil"/>
            </w:tcBorders>
          </w:tcPr>
          <w:p w14:paraId="03A425B7" w14:textId="77777777" w:rsidR="006744B8" w:rsidRPr="00A80EC2" w:rsidRDefault="006744B8" w:rsidP="006744B8">
            <w:pPr>
              <w:keepNext/>
              <w:keepLines/>
              <w:widowControl w:val="0"/>
              <w:jc w:val="center"/>
              <w:rPr>
                <w:sz w:val="22"/>
                <w:szCs w:val="22"/>
              </w:rPr>
            </w:pPr>
            <w:r w:rsidRPr="00A80EC2">
              <w:rPr>
                <w:sz w:val="22"/>
                <w:szCs w:val="22"/>
              </w:rPr>
              <w:t>(6)</w:t>
            </w:r>
          </w:p>
          <w:p w14:paraId="4B477CE0" w14:textId="77777777" w:rsidR="006744B8" w:rsidRPr="00A80EC2" w:rsidRDefault="006744B8" w:rsidP="006744B8">
            <w:pPr>
              <w:keepNext/>
              <w:keepLines/>
              <w:widowControl w:val="0"/>
              <w:jc w:val="center"/>
              <w:rPr>
                <w:sz w:val="22"/>
                <w:szCs w:val="22"/>
              </w:rPr>
            </w:pPr>
            <w:r w:rsidRPr="00A80EC2">
              <w:rPr>
                <w:i/>
                <w:sz w:val="22"/>
                <w:szCs w:val="22"/>
              </w:rPr>
              <w:t>Boycott</w:t>
            </w:r>
          </w:p>
        </w:tc>
        <w:tc>
          <w:tcPr>
            <w:tcW w:w="328" w:type="pct"/>
            <w:tcBorders>
              <w:top w:val="single" w:sz="4" w:space="0" w:color="auto"/>
              <w:left w:val="nil"/>
              <w:bottom w:val="single" w:sz="4" w:space="0" w:color="auto"/>
              <w:right w:val="nil"/>
            </w:tcBorders>
          </w:tcPr>
          <w:p w14:paraId="108E7B57" w14:textId="77777777" w:rsidR="006744B8" w:rsidRPr="00A80EC2" w:rsidRDefault="006744B8" w:rsidP="006744B8">
            <w:pPr>
              <w:keepNext/>
              <w:keepLines/>
              <w:widowControl w:val="0"/>
              <w:jc w:val="center"/>
              <w:rPr>
                <w:sz w:val="22"/>
                <w:szCs w:val="22"/>
              </w:rPr>
            </w:pPr>
            <w:r w:rsidRPr="00A80EC2">
              <w:rPr>
                <w:sz w:val="22"/>
                <w:szCs w:val="22"/>
              </w:rPr>
              <w:t>(10)</w:t>
            </w:r>
          </w:p>
          <w:p w14:paraId="451E638A" w14:textId="77777777" w:rsidR="006744B8" w:rsidRPr="00A80EC2" w:rsidRDefault="006744B8" w:rsidP="006744B8">
            <w:pPr>
              <w:keepNext/>
              <w:keepLines/>
              <w:widowControl w:val="0"/>
              <w:jc w:val="center"/>
              <w:rPr>
                <w:sz w:val="22"/>
                <w:szCs w:val="22"/>
              </w:rPr>
            </w:pPr>
            <w:r w:rsidRPr="00A80EC2">
              <w:rPr>
                <w:i/>
                <w:sz w:val="22"/>
                <w:szCs w:val="22"/>
              </w:rPr>
              <w:t>Protest</w:t>
            </w:r>
          </w:p>
        </w:tc>
        <w:tc>
          <w:tcPr>
            <w:tcW w:w="361" w:type="pct"/>
            <w:tcBorders>
              <w:top w:val="single" w:sz="4" w:space="0" w:color="auto"/>
              <w:left w:val="nil"/>
              <w:bottom w:val="single" w:sz="4" w:space="0" w:color="auto"/>
              <w:right w:val="nil"/>
            </w:tcBorders>
          </w:tcPr>
          <w:p w14:paraId="39DD820B" w14:textId="77777777" w:rsidR="006744B8" w:rsidRPr="00A80EC2" w:rsidRDefault="006744B8" w:rsidP="006744B8">
            <w:pPr>
              <w:keepNext/>
              <w:keepLines/>
              <w:widowControl w:val="0"/>
              <w:jc w:val="center"/>
              <w:rPr>
                <w:sz w:val="22"/>
                <w:szCs w:val="22"/>
              </w:rPr>
            </w:pPr>
            <w:r w:rsidRPr="00A80EC2">
              <w:rPr>
                <w:sz w:val="22"/>
                <w:szCs w:val="22"/>
              </w:rPr>
              <w:t>(11)</w:t>
            </w:r>
          </w:p>
          <w:p w14:paraId="01D2C2D5" w14:textId="77777777" w:rsidR="006744B8" w:rsidRPr="00A80EC2" w:rsidRDefault="006744B8" w:rsidP="006744B8">
            <w:pPr>
              <w:keepNext/>
              <w:keepLines/>
              <w:widowControl w:val="0"/>
              <w:jc w:val="center"/>
              <w:rPr>
                <w:sz w:val="22"/>
                <w:szCs w:val="22"/>
              </w:rPr>
            </w:pPr>
            <w:r w:rsidRPr="00A80EC2">
              <w:rPr>
                <w:i/>
                <w:sz w:val="22"/>
                <w:szCs w:val="22"/>
              </w:rPr>
              <w:t>Protest</w:t>
            </w:r>
          </w:p>
        </w:tc>
        <w:tc>
          <w:tcPr>
            <w:tcW w:w="319" w:type="pct"/>
            <w:tcBorders>
              <w:top w:val="single" w:sz="4" w:space="0" w:color="auto"/>
              <w:left w:val="nil"/>
              <w:bottom w:val="single" w:sz="4" w:space="0" w:color="auto"/>
              <w:right w:val="nil"/>
            </w:tcBorders>
          </w:tcPr>
          <w:p w14:paraId="0D8908E6" w14:textId="77777777" w:rsidR="006744B8" w:rsidRPr="00A80EC2" w:rsidRDefault="006744B8" w:rsidP="006744B8">
            <w:pPr>
              <w:keepNext/>
              <w:keepLines/>
              <w:widowControl w:val="0"/>
              <w:jc w:val="center"/>
              <w:rPr>
                <w:sz w:val="22"/>
                <w:szCs w:val="22"/>
              </w:rPr>
            </w:pPr>
            <w:r w:rsidRPr="00A80EC2">
              <w:rPr>
                <w:sz w:val="22"/>
                <w:szCs w:val="22"/>
              </w:rPr>
              <w:t>(12)</w:t>
            </w:r>
          </w:p>
          <w:p w14:paraId="5D2716C7" w14:textId="77777777" w:rsidR="006744B8" w:rsidRPr="00A80EC2" w:rsidRDefault="006744B8" w:rsidP="006744B8">
            <w:pPr>
              <w:keepNext/>
              <w:keepLines/>
              <w:widowControl w:val="0"/>
              <w:jc w:val="center"/>
              <w:rPr>
                <w:sz w:val="22"/>
                <w:szCs w:val="22"/>
              </w:rPr>
            </w:pPr>
            <w:r w:rsidRPr="00A80EC2">
              <w:rPr>
                <w:i/>
                <w:sz w:val="22"/>
                <w:szCs w:val="22"/>
              </w:rPr>
              <w:t>Protest</w:t>
            </w:r>
          </w:p>
        </w:tc>
      </w:tr>
      <w:tr w:rsidR="004F3020" w:rsidRPr="00A80EC2" w14:paraId="7E38CC26" w14:textId="77777777" w:rsidTr="004F3020">
        <w:trPr>
          <w:trHeight w:val="255"/>
          <w:jc w:val="center"/>
        </w:trPr>
        <w:tc>
          <w:tcPr>
            <w:tcW w:w="1530" w:type="pct"/>
            <w:tcBorders>
              <w:top w:val="single" w:sz="4" w:space="0" w:color="auto"/>
              <w:left w:val="nil"/>
              <w:bottom w:val="nil"/>
              <w:right w:val="nil"/>
            </w:tcBorders>
            <w:shd w:val="clear" w:color="auto" w:fill="auto"/>
            <w:noWrap/>
            <w:vAlign w:val="bottom"/>
            <w:hideMark/>
          </w:tcPr>
          <w:p w14:paraId="3ABA8CFC" w14:textId="77777777" w:rsidR="006744B8" w:rsidRPr="00A80EC2" w:rsidRDefault="006744B8" w:rsidP="006744B8">
            <w:pPr>
              <w:keepNext/>
              <w:keepLines/>
              <w:widowControl w:val="0"/>
              <w:jc w:val="center"/>
              <w:rPr>
                <w:sz w:val="22"/>
                <w:szCs w:val="22"/>
              </w:rPr>
            </w:pPr>
          </w:p>
        </w:tc>
        <w:tc>
          <w:tcPr>
            <w:tcW w:w="479" w:type="pct"/>
            <w:tcBorders>
              <w:top w:val="single" w:sz="4" w:space="0" w:color="auto"/>
              <w:left w:val="nil"/>
              <w:bottom w:val="nil"/>
              <w:right w:val="nil"/>
            </w:tcBorders>
            <w:shd w:val="clear" w:color="auto" w:fill="auto"/>
            <w:noWrap/>
            <w:vAlign w:val="bottom"/>
            <w:hideMark/>
          </w:tcPr>
          <w:p w14:paraId="21BF8155" w14:textId="77777777" w:rsidR="006744B8" w:rsidRPr="00A80EC2" w:rsidRDefault="006744B8" w:rsidP="006744B8">
            <w:pPr>
              <w:keepNext/>
              <w:keepLines/>
              <w:widowControl w:val="0"/>
              <w:jc w:val="center"/>
              <w:rPr>
                <w:sz w:val="22"/>
                <w:szCs w:val="22"/>
              </w:rPr>
            </w:pPr>
          </w:p>
        </w:tc>
        <w:tc>
          <w:tcPr>
            <w:tcW w:w="432" w:type="pct"/>
            <w:tcBorders>
              <w:top w:val="single" w:sz="4" w:space="0" w:color="auto"/>
              <w:left w:val="nil"/>
              <w:bottom w:val="nil"/>
              <w:right w:val="nil"/>
            </w:tcBorders>
          </w:tcPr>
          <w:p w14:paraId="4AD14EEE" w14:textId="77777777" w:rsidR="006744B8" w:rsidRPr="00A80EC2" w:rsidRDefault="006744B8" w:rsidP="006744B8">
            <w:pPr>
              <w:keepNext/>
              <w:keepLines/>
              <w:widowControl w:val="0"/>
              <w:jc w:val="center"/>
              <w:rPr>
                <w:sz w:val="22"/>
                <w:szCs w:val="22"/>
              </w:rPr>
            </w:pPr>
          </w:p>
        </w:tc>
        <w:tc>
          <w:tcPr>
            <w:tcW w:w="431" w:type="pct"/>
            <w:tcBorders>
              <w:top w:val="single" w:sz="4" w:space="0" w:color="auto"/>
              <w:left w:val="nil"/>
              <w:bottom w:val="nil"/>
              <w:right w:val="nil"/>
            </w:tcBorders>
          </w:tcPr>
          <w:p w14:paraId="5ACDCB03" w14:textId="77777777" w:rsidR="006744B8" w:rsidRPr="00A80EC2" w:rsidRDefault="006744B8" w:rsidP="006744B8">
            <w:pPr>
              <w:keepNext/>
              <w:keepLines/>
              <w:widowControl w:val="0"/>
              <w:jc w:val="center"/>
              <w:rPr>
                <w:sz w:val="22"/>
                <w:szCs w:val="22"/>
              </w:rPr>
            </w:pPr>
          </w:p>
        </w:tc>
        <w:tc>
          <w:tcPr>
            <w:tcW w:w="464" w:type="pct"/>
            <w:tcBorders>
              <w:top w:val="single" w:sz="4" w:space="0" w:color="auto"/>
              <w:left w:val="nil"/>
              <w:bottom w:val="nil"/>
              <w:right w:val="nil"/>
            </w:tcBorders>
          </w:tcPr>
          <w:p w14:paraId="23F22807" w14:textId="77777777" w:rsidR="006744B8" w:rsidRPr="00A80EC2" w:rsidRDefault="006744B8" w:rsidP="006744B8">
            <w:pPr>
              <w:keepNext/>
              <w:keepLines/>
              <w:widowControl w:val="0"/>
              <w:jc w:val="center"/>
              <w:rPr>
                <w:sz w:val="22"/>
                <w:szCs w:val="22"/>
              </w:rPr>
            </w:pPr>
          </w:p>
        </w:tc>
        <w:tc>
          <w:tcPr>
            <w:tcW w:w="327" w:type="pct"/>
            <w:tcBorders>
              <w:top w:val="single" w:sz="4" w:space="0" w:color="auto"/>
              <w:left w:val="nil"/>
              <w:bottom w:val="nil"/>
              <w:right w:val="nil"/>
            </w:tcBorders>
          </w:tcPr>
          <w:p w14:paraId="1BF66AA3" w14:textId="77777777" w:rsidR="006744B8" w:rsidRPr="00A80EC2" w:rsidRDefault="006744B8" w:rsidP="006744B8">
            <w:pPr>
              <w:keepNext/>
              <w:keepLines/>
              <w:widowControl w:val="0"/>
              <w:jc w:val="center"/>
              <w:rPr>
                <w:sz w:val="22"/>
                <w:szCs w:val="22"/>
              </w:rPr>
            </w:pPr>
          </w:p>
        </w:tc>
        <w:tc>
          <w:tcPr>
            <w:tcW w:w="328" w:type="pct"/>
            <w:tcBorders>
              <w:top w:val="single" w:sz="4" w:space="0" w:color="auto"/>
              <w:left w:val="nil"/>
              <w:bottom w:val="nil"/>
              <w:right w:val="nil"/>
            </w:tcBorders>
          </w:tcPr>
          <w:p w14:paraId="5765BDBD" w14:textId="77777777" w:rsidR="006744B8" w:rsidRPr="00A80EC2" w:rsidRDefault="006744B8" w:rsidP="006744B8">
            <w:pPr>
              <w:keepNext/>
              <w:keepLines/>
              <w:widowControl w:val="0"/>
              <w:jc w:val="center"/>
              <w:rPr>
                <w:sz w:val="22"/>
                <w:szCs w:val="22"/>
              </w:rPr>
            </w:pPr>
          </w:p>
        </w:tc>
        <w:tc>
          <w:tcPr>
            <w:tcW w:w="328" w:type="pct"/>
            <w:tcBorders>
              <w:top w:val="single" w:sz="4" w:space="0" w:color="auto"/>
              <w:left w:val="nil"/>
              <w:bottom w:val="nil"/>
              <w:right w:val="nil"/>
            </w:tcBorders>
          </w:tcPr>
          <w:p w14:paraId="752CE348" w14:textId="77777777" w:rsidR="006744B8" w:rsidRPr="00A80EC2" w:rsidRDefault="006744B8" w:rsidP="006744B8">
            <w:pPr>
              <w:keepNext/>
              <w:keepLines/>
              <w:widowControl w:val="0"/>
              <w:jc w:val="center"/>
              <w:rPr>
                <w:sz w:val="22"/>
                <w:szCs w:val="22"/>
              </w:rPr>
            </w:pPr>
          </w:p>
        </w:tc>
        <w:tc>
          <w:tcPr>
            <w:tcW w:w="361" w:type="pct"/>
            <w:tcBorders>
              <w:top w:val="single" w:sz="4" w:space="0" w:color="auto"/>
              <w:left w:val="nil"/>
              <w:bottom w:val="nil"/>
              <w:right w:val="nil"/>
            </w:tcBorders>
          </w:tcPr>
          <w:p w14:paraId="56184960" w14:textId="77777777" w:rsidR="006744B8" w:rsidRPr="00A80EC2" w:rsidRDefault="006744B8" w:rsidP="006744B8">
            <w:pPr>
              <w:keepNext/>
              <w:keepLines/>
              <w:widowControl w:val="0"/>
              <w:jc w:val="center"/>
              <w:rPr>
                <w:sz w:val="22"/>
                <w:szCs w:val="22"/>
              </w:rPr>
            </w:pPr>
          </w:p>
        </w:tc>
        <w:tc>
          <w:tcPr>
            <w:tcW w:w="319" w:type="pct"/>
            <w:tcBorders>
              <w:top w:val="single" w:sz="4" w:space="0" w:color="auto"/>
              <w:left w:val="nil"/>
              <w:bottom w:val="nil"/>
              <w:right w:val="nil"/>
            </w:tcBorders>
          </w:tcPr>
          <w:p w14:paraId="7CC3CA67" w14:textId="77777777" w:rsidR="006744B8" w:rsidRPr="00A80EC2" w:rsidRDefault="006744B8" w:rsidP="006744B8">
            <w:pPr>
              <w:keepNext/>
              <w:keepLines/>
              <w:widowControl w:val="0"/>
              <w:jc w:val="center"/>
              <w:rPr>
                <w:sz w:val="22"/>
                <w:szCs w:val="22"/>
              </w:rPr>
            </w:pPr>
          </w:p>
        </w:tc>
      </w:tr>
      <w:tr w:rsidR="004F3020" w:rsidRPr="00A80EC2" w14:paraId="0FE76495" w14:textId="77777777" w:rsidTr="004F3020">
        <w:trPr>
          <w:trHeight w:val="255"/>
          <w:jc w:val="center"/>
        </w:trPr>
        <w:tc>
          <w:tcPr>
            <w:tcW w:w="1530" w:type="pct"/>
            <w:tcBorders>
              <w:top w:val="nil"/>
              <w:left w:val="nil"/>
              <w:bottom w:val="nil"/>
              <w:right w:val="nil"/>
            </w:tcBorders>
            <w:shd w:val="clear" w:color="auto" w:fill="auto"/>
            <w:noWrap/>
            <w:vAlign w:val="bottom"/>
          </w:tcPr>
          <w:p w14:paraId="63FCBC06" w14:textId="77777777" w:rsidR="008C1B5D" w:rsidRPr="00A80EC2" w:rsidRDefault="008C1B5D" w:rsidP="008C1B5D">
            <w:pPr>
              <w:keepNext/>
              <w:keepLines/>
              <w:widowControl w:val="0"/>
              <w:rPr>
                <w:i/>
                <w:sz w:val="22"/>
                <w:szCs w:val="22"/>
              </w:rPr>
            </w:pPr>
            <w:r w:rsidRPr="00A80EC2">
              <w:rPr>
                <w:i/>
                <w:sz w:val="22"/>
                <w:szCs w:val="22"/>
              </w:rPr>
              <w:t>Pre-Election Violence</w:t>
            </w:r>
          </w:p>
        </w:tc>
        <w:tc>
          <w:tcPr>
            <w:tcW w:w="479" w:type="pct"/>
            <w:tcBorders>
              <w:top w:val="nil"/>
              <w:left w:val="nil"/>
              <w:bottom w:val="nil"/>
              <w:right w:val="nil"/>
            </w:tcBorders>
            <w:shd w:val="clear" w:color="auto" w:fill="auto"/>
            <w:noWrap/>
            <w:vAlign w:val="bottom"/>
          </w:tcPr>
          <w:p w14:paraId="71C61382" w14:textId="77777777" w:rsidR="008C1B5D" w:rsidRPr="00A80EC2" w:rsidRDefault="008C1B5D">
            <w:pPr>
              <w:jc w:val="center"/>
              <w:rPr>
                <w:sz w:val="20"/>
                <w:szCs w:val="20"/>
              </w:rPr>
            </w:pPr>
            <w:r w:rsidRPr="00A80EC2">
              <w:rPr>
                <w:sz w:val="20"/>
                <w:szCs w:val="20"/>
              </w:rPr>
              <w:t>0.86**</w:t>
            </w:r>
          </w:p>
        </w:tc>
        <w:tc>
          <w:tcPr>
            <w:tcW w:w="432" w:type="pct"/>
            <w:tcBorders>
              <w:top w:val="nil"/>
              <w:left w:val="nil"/>
              <w:bottom w:val="nil"/>
              <w:right w:val="nil"/>
            </w:tcBorders>
            <w:vAlign w:val="bottom"/>
          </w:tcPr>
          <w:p w14:paraId="56E7608E" w14:textId="16005E78" w:rsidR="008C1B5D" w:rsidRPr="00A80EC2" w:rsidRDefault="00187755">
            <w:pPr>
              <w:jc w:val="center"/>
              <w:rPr>
                <w:sz w:val="20"/>
                <w:szCs w:val="20"/>
              </w:rPr>
            </w:pPr>
            <w:r>
              <w:rPr>
                <w:sz w:val="20"/>
                <w:szCs w:val="20"/>
              </w:rPr>
              <w:t>1.08</w:t>
            </w:r>
            <w:r w:rsidR="008C1B5D" w:rsidRPr="00A80EC2">
              <w:rPr>
                <w:sz w:val="20"/>
                <w:szCs w:val="20"/>
              </w:rPr>
              <w:t>**</w:t>
            </w:r>
          </w:p>
        </w:tc>
        <w:tc>
          <w:tcPr>
            <w:tcW w:w="431" w:type="pct"/>
            <w:tcBorders>
              <w:top w:val="nil"/>
              <w:left w:val="nil"/>
              <w:bottom w:val="nil"/>
              <w:right w:val="nil"/>
            </w:tcBorders>
            <w:vAlign w:val="bottom"/>
          </w:tcPr>
          <w:p w14:paraId="05700B05" w14:textId="7D7B5787" w:rsidR="008C1B5D" w:rsidRPr="00A80EC2" w:rsidRDefault="00187755">
            <w:pPr>
              <w:jc w:val="center"/>
              <w:rPr>
                <w:sz w:val="20"/>
                <w:szCs w:val="20"/>
              </w:rPr>
            </w:pPr>
            <w:r>
              <w:rPr>
                <w:sz w:val="20"/>
                <w:szCs w:val="20"/>
              </w:rPr>
              <w:t>1.18</w:t>
            </w:r>
            <w:r w:rsidR="008C1B5D" w:rsidRPr="00A80EC2">
              <w:rPr>
                <w:sz w:val="20"/>
                <w:szCs w:val="20"/>
              </w:rPr>
              <w:t>*</w:t>
            </w:r>
          </w:p>
        </w:tc>
        <w:tc>
          <w:tcPr>
            <w:tcW w:w="464" w:type="pct"/>
            <w:tcBorders>
              <w:top w:val="nil"/>
              <w:left w:val="nil"/>
              <w:bottom w:val="nil"/>
              <w:right w:val="nil"/>
            </w:tcBorders>
            <w:vAlign w:val="bottom"/>
          </w:tcPr>
          <w:p w14:paraId="366373B7" w14:textId="77777777" w:rsidR="008C1B5D" w:rsidRPr="00A80EC2" w:rsidRDefault="008C1B5D">
            <w:pPr>
              <w:jc w:val="center"/>
              <w:rPr>
                <w:sz w:val="20"/>
                <w:szCs w:val="20"/>
              </w:rPr>
            </w:pPr>
            <w:r w:rsidRPr="00A80EC2">
              <w:rPr>
                <w:sz w:val="20"/>
                <w:szCs w:val="20"/>
              </w:rPr>
              <w:t>0.62+</w:t>
            </w:r>
          </w:p>
        </w:tc>
        <w:tc>
          <w:tcPr>
            <w:tcW w:w="327" w:type="pct"/>
            <w:tcBorders>
              <w:top w:val="nil"/>
              <w:left w:val="nil"/>
              <w:bottom w:val="nil"/>
              <w:right w:val="nil"/>
            </w:tcBorders>
            <w:vAlign w:val="bottom"/>
          </w:tcPr>
          <w:p w14:paraId="205B1677" w14:textId="2929A4B6" w:rsidR="008C1B5D" w:rsidRPr="00A80EC2" w:rsidRDefault="00187755">
            <w:pPr>
              <w:jc w:val="center"/>
              <w:rPr>
                <w:sz w:val="20"/>
                <w:szCs w:val="20"/>
              </w:rPr>
            </w:pPr>
            <w:r>
              <w:rPr>
                <w:sz w:val="20"/>
                <w:szCs w:val="20"/>
              </w:rPr>
              <w:t>0.70</w:t>
            </w:r>
            <w:r w:rsidR="008C1B5D" w:rsidRPr="00A80EC2">
              <w:rPr>
                <w:sz w:val="20"/>
                <w:szCs w:val="20"/>
              </w:rPr>
              <w:t>+</w:t>
            </w:r>
          </w:p>
        </w:tc>
        <w:tc>
          <w:tcPr>
            <w:tcW w:w="328" w:type="pct"/>
            <w:tcBorders>
              <w:top w:val="nil"/>
              <w:left w:val="nil"/>
              <w:bottom w:val="nil"/>
              <w:right w:val="nil"/>
            </w:tcBorders>
            <w:vAlign w:val="bottom"/>
          </w:tcPr>
          <w:p w14:paraId="617984AE" w14:textId="12965EB6" w:rsidR="008C1B5D" w:rsidRPr="00A80EC2" w:rsidRDefault="00187755">
            <w:pPr>
              <w:jc w:val="center"/>
              <w:rPr>
                <w:sz w:val="20"/>
                <w:szCs w:val="20"/>
              </w:rPr>
            </w:pPr>
            <w:r>
              <w:rPr>
                <w:sz w:val="20"/>
                <w:szCs w:val="20"/>
              </w:rPr>
              <w:t>1.41</w:t>
            </w:r>
            <w:r w:rsidR="008C1B5D" w:rsidRPr="00A80EC2">
              <w:rPr>
                <w:sz w:val="20"/>
                <w:szCs w:val="20"/>
              </w:rPr>
              <w:t>*</w:t>
            </w:r>
          </w:p>
        </w:tc>
        <w:tc>
          <w:tcPr>
            <w:tcW w:w="328" w:type="pct"/>
            <w:tcBorders>
              <w:top w:val="nil"/>
              <w:left w:val="nil"/>
              <w:bottom w:val="nil"/>
              <w:right w:val="nil"/>
            </w:tcBorders>
            <w:vAlign w:val="bottom"/>
          </w:tcPr>
          <w:p w14:paraId="0DE402EC" w14:textId="77777777" w:rsidR="008C1B5D" w:rsidRPr="00A80EC2" w:rsidRDefault="008C1B5D">
            <w:pPr>
              <w:jc w:val="center"/>
              <w:rPr>
                <w:sz w:val="20"/>
                <w:szCs w:val="20"/>
              </w:rPr>
            </w:pPr>
            <w:r w:rsidRPr="00A80EC2">
              <w:rPr>
                <w:sz w:val="20"/>
                <w:szCs w:val="20"/>
              </w:rPr>
              <w:t>2.06**</w:t>
            </w:r>
          </w:p>
        </w:tc>
        <w:tc>
          <w:tcPr>
            <w:tcW w:w="361" w:type="pct"/>
            <w:tcBorders>
              <w:top w:val="nil"/>
              <w:left w:val="nil"/>
              <w:bottom w:val="nil"/>
              <w:right w:val="nil"/>
            </w:tcBorders>
            <w:vAlign w:val="bottom"/>
          </w:tcPr>
          <w:p w14:paraId="7F50C6F0" w14:textId="256A67CF" w:rsidR="008C1B5D" w:rsidRPr="00A80EC2" w:rsidRDefault="00187755">
            <w:pPr>
              <w:jc w:val="center"/>
              <w:rPr>
                <w:sz w:val="20"/>
                <w:szCs w:val="20"/>
              </w:rPr>
            </w:pPr>
            <w:r>
              <w:rPr>
                <w:sz w:val="20"/>
                <w:szCs w:val="20"/>
              </w:rPr>
              <w:t>2.46</w:t>
            </w:r>
            <w:r w:rsidR="008C1B5D" w:rsidRPr="00A80EC2">
              <w:rPr>
                <w:sz w:val="20"/>
                <w:szCs w:val="20"/>
              </w:rPr>
              <w:t>**</w:t>
            </w:r>
          </w:p>
        </w:tc>
        <w:tc>
          <w:tcPr>
            <w:tcW w:w="319" w:type="pct"/>
            <w:tcBorders>
              <w:top w:val="nil"/>
              <w:left w:val="nil"/>
              <w:bottom w:val="nil"/>
              <w:right w:val="nil"/>
            </w:tcBorders>
            <w:vAlign w:val="bottom"/>
          </w:tcPr>
          <w:p w14:paraId="58ECCFA9" w14:textId="433479D8" w:rsidR="008C1B5D" w:rsidRPr="00A80EC2" w:rsidRDefault="00187755">
            <w:pPr>
              <w:jc w:val="center"/>
              <w:rPr>
                <w:sz w:val="20"/>
                <w:szCs w:val="20"/>
              </w:rPr>
            </w:pPr>
            <w:r>
              <w:rPr>
                <w:sz w:val="20"/>
                <w:szCs w:val="20"/>
              </w:rPr>
              <w:t>2.40</w:t>
            </w:r>
            <w:r w:rsidR="008C1B5D" w:rsidRPr="00A80EC2">
              <w:rPr>
                <w:sz w:val="20"/>
                <w:szCs w:val="20"/>
              </w:rPr>
              <w:t>**</w:t>
            </w:r>
          </w:p>
        </w:tc>
      </w:tr>
      <w:tr w:rsidR="004F3020" w:rsidRPr="00A80EC2" w14:paraId="5DF75C6C" w14:textId="77777777" w:rsidTr="004F3020">
        <w:trPr>
          <w:trHeight w:val="255"/>
          <w:jc w:val="center"/>
        </w:trPr>
        <w:tc>
          <w:tcPr>
            <w:tcW w:w="1530" w:type="pct"/>
            <w:tcBorders>
              <w:top w:val="nil"/>
              <w:left w:val="nil"/>
              <w:bottom w:val="nil"/>
              <w:right w:val="nil"/>
            </w:tcBorders>
            <w:shd w:val="clear" w:color="auto" w:fill="auto"/>
            <w:noWrap/>
            <w:vAlign w:val="bottom"/>
          </w:tcPr>
          <w:p w14:paraId="3B0A67F8" w14:textId="77777777" w:rsidR="008C1B5D" w:rsidRPr="00A80EC2" w:rsidRDefault="008C1B5D" w:rsidP="008C1B5D">
            <w:pPr>
              <w:keepNext/>
              <w:keepLines/>
              <w:widowControl w:val="0"/>
              <w:rPr>
                <w:i/>
                <w:sz w:val="22"/>
                <w:szCs w:val="22"/>
              </w:rPr>
            </w:pPr>
          </w:p>
        </w:tc>
        <w:tc>
          <w:tcPr>
            <w:tcW w:w="479" w:type="pct"/>
            <w:tcBorders>
              <w:top w:val="nil"/>
              <w:left w:val="nil"/>
              <w:bottom w:val="nil"/>
              <w:right w:val="nil"/>
            </w:tcBorders>
            <w:shd w:val="clear" w:color="auto" w:fill="auto"/>
            <w:noWrap/>
            <w:vAlign w:val="bottom"/>
          </w:tcPr>
          <w:p w14:paraId="194365A5" w14:textId="77777777" w:rsidR="008C1B5D" w:rsidRPr="00A80EC2" w:rsidRDefault="008C1B5D">
            <w:pPr>
              <w:jc w:val="center"/>
              <w:rPr>
                <w:sz w:val="20"/>
                <w:szCs w:val="20"/>
              </w:rPr>
            </w:pPr>
            <w:r w:rsidRPr="00A80EC2">
              <w:rPr>
                <w:sz w:val="20"/>
                <w:szCs w:val="20"/>
              </w:rPr>
              <w:t>(0.29)</w:t>
            </w:r>
          </w:p>
        </w:tc>
        <w:tc>
          <w:tcPr>
            <w:tcW w:w="432" w:type="pct"/>
            <w:tcBorders>
              <w:top w:val="nil"/>
              <w:left w:val="nil"/>
              <w:bottom w:val="nil"/>
              <w:right w:val="nil"/>
            </w:tcBorders>
            <w:vAlign w:val="bottom"/>
          </w:tcPr>
          <w:p w14:paraId="499F2888" w14:textId="77777777" w:rsidR="008C1B5D" w:rsidRPr="00A80EC2" w:rsidRDefault="008C1B5D">
            <w:pPr>
              <w:jc w:val="center"/>
              <w:rPr>
                <w:sz w:val="20"/>
                <w:szCs w:val="20"/>
              </w:rPr>
            </w:pPr>
            <w:r w:rsidRPr="00A80EC2">
              <w:rPr>
                <w:sz w:val="20"/>
                <w:szCs w:val="20"/>
              </w:rPr>
              <w:t>(0.33)</w:t>
            </w:r>
          </w:p>
        </w:tc>
        <w:tc>
          <w:tcPr>
            <w:tcW w:w="431" w:type="pct"/>
            <w:tcBorders>
              <w:top w:val="nil"/>
              <w:left w:val="nil"/>
              <w:bottom w:val="nil"/>
              <w:right w:val="nil"/>
            </w:tcBorders>
            <w:vAlign w:val="bottom"/>
          </w:tcPr>
          <w:p w14:paraId="79E2CF15" w14:textId="48523CEE" w:rsidR="008C1B5D" w:rsidRPr="00A80EC2" w:rsidRDefault="00187755">
            <w:pPr>
              <w:jc w:val="center"/>
              <w:rPr>
                <w:sz w:val="20"/>
                <w:szCs w:val="20"/>
              </w:rPr>
            </w:pPr>
            <w:r>
              <w:rPr>
                <w:sz w:val="20"/>
                <w:szCs w:val="20"/>
              </w:rPr>
              <w:t>(0.47</w:t>
            </w:r>
            <w:r w:rsidR="008C1B5D" w:rsidRPr="00A80EC2">
              <w:rPr>
                <w:sz w:val="20"/>
                <w:szCs w:val="20"/>
              </w:rPr>
              <w:t>)</w:t>
            </w:r>
          </w:p>
        </w:tc>
        <w:tc>
          <w:tcPr>
            <w:tcW w:w="464" w:type="pct"/>
            <w:tcBorders>
              <w:top w:val="nil"/>
              <w:left w:val="nil"/>
              <w:bottom w:val="nil"/>
              <w:right w:val="nil"/>
            </w:tcBorders>
            <w:vAlign w:val="bottom"/>
          </w:tcPr>
          <w:p w14:paraId="0D2F4521" w14:textId="77777777" w:rsidR="008C1B5D" w:rsidRPr="00A80EC2" w:rsidRDefault="008C1B5D">
            <w:pPr>
              <w:jc w:val="center"/>
              <w:rPr>
                <w:sz w:val="20"/>
                <w:szCs w:val="20"/>
              </w:rPr>
            </w:pPr>
            <w:r w:rsidRPr="00A80EC2">
              <w:rPr>
                <w:sz w:val="20"/>
                <w:szCs w:val="20"/>
              </w:rPr>
              <w:t>(0.35)</w:t>
            </w:r>
          </w:p>
        </w:tc>
        <w:tc>
          <w:tcPr>
            <w:tcW w:w="327" w:type="pct"/>
            <w:tcBorders>
              <w:top w:val="nil"/>
              <w:left w:val="nil"/>
              <w:bottom w:val="nil"/>
              <w:right w:val="nil"/>
            </w:tcBorders>
            <w:vAlign w:val="bottom"/>
          </w:tcPr>
          <w:p w14:paraId="697BB710" w14:textId="77777777" w:rsidR="008C1B5D" w:rsidRPr="00A80EC2" w:rsidRDefault="008C1B5D">
            <w:pPr>
              <w:jc w:val="center"/>
              <w:rPr>
                <w:sz w:val="20"/>
                <w:szCs w:val="20"/>
              </w:rPr>
            </w:pPr>
            <w:r w:rsidRPr="00A80EC2">
              <w:rPr>
                <w:sz w:val="20"/>
                <w:szCs w:val="20"/>
              </w:rPr>
              <w:t>(0.41)</w:t>
            </w:r>
          </w:p>
        </w:tc>
        <w:tc>
          <w:tcPr>
            <w:tcW w:w="328" w:type="pct"/>
            <w:tcBorders>
              <w:top w:val="nil"/>
              <w:left w:val="nil"/>
              <w:bottom w:val="nil"/>
              <w:right w:val="nil"/>
            </w:tcBorders>
            <w:vAlign w:val="bottom"/>
          </w:tcPr>
          <w:p w14:paraId="4A2AC3DE" w14:textId="1A4CC2E6" w:rsidR="008C1B5D" w:rsidRPr="00A80EC2" w:rsidRDefault="00187755">
            <w:pPr>
              <w:jc w:val="center"/>
              <w:rPr>
                <w:sz w:val="20"/>
                <w:szCs w:val="20"/>
              </w:rPr>
            </w:pPr>
            <w:r>
              <w:rPr>
                <w:sz w:val="20"/>
                <w:szCs w:val="20"/>
              </w:rPr>
              <w:t>(0.54</w:t>
            </w:r>
            <w:r w:rsidR="008C1B5D" w:rsidRPr="00A80EC2">
              <w:rPr>
                <w:sz w:val="20"/>
                <w:szCs w:val="20"/>
              </w:rPr>
              <w:t>)</w:t>
            </w:r>
          </w:p>
        </w:tc>
        <w:tc>
          <w:tcPr>
            <w:tcW w:w="328" w:type="pct"/>
            <w:tcBorders>
              <w:top w:val="nil"/>
              <w:left w:val="nil"/>
              <w:bottom w:val="nil"/>
              <w:right w:val="nil"/>
            </w:tcBorders>
            <w:vAlign w:val="bottom"/>
          </w:tcPr>
          <w:p w14:paraId="65A8FA6E" w14:textId="77777777" w:rsidR="008C1B5D" w:rsidRPr="00A80EC2" w:rsidRDefault="008C1B5D">
            <w:pPr>
              <w:jc w:val="center"/>
              <w:rPr>
                <w:sz w:val="20"/>
                <w:szCs w:val="20"/>
              </w:rPr>
            </w:pPr>
            <w:r w:rsidRPr="00A80EC2">
              <w:rPr>
                <w:sz w:val="20"/>
                <w:szCs w:val="20"/>
              </w:rPr>
              <w:t>(0.45)</w:t>
            </w:r>
          </w:p>
        </w:tc>
        <w:tc>
          <w:tcPr>
            <w:tcW w:w="361" w:type="pct"/>
            <w:tcBorders>
              <w:top w:val="nil"/>
              <w:left w:val="nil"/>
              <w:bottom w:val="nil"/>
              <w:right w:val="nil"/>
            </w:tcBorders>
            <w:vAlign w:val="bottom"/>
          </w:tcPr>
          <w:p w14:paraId="1E9C458D" w14:textId="66254898" w:rsidR="008C1B5D" w:rsidRPr="00A80EC2" w:rsidRDefault="00187755">
            <w:pPr>
              <w:jc w:val="center"/>
              <w:rPr>
                <w:sz w:val="20"/>
                <w:szCs w:val="20"/>
              </w:rPr>
            </w:pPr>
            <w:r>
              <w:rPr>
                <w:sz w:val="20"/>
                <w:szCs w:val="20"/>
              </w:rPr>
              <w:t>(0.60</w:t>
            </w:r>
            <w:r w:rsidR="008C1B5D" w:rsidRPr="00A80EC2">
              <w:rPr>
                <w:sz w:val="20"/>
                <w:szCs w:val="20"/>
              </w:rPr>
              <w:t>)</w:t>
            </w:r>
          </w:p>
        </w:tc>
        <w:tc>
          <w:tcPr>
            <w:tcW w:w="319" w:type="pct"/>
            <w:tcBorders>
              <w:top w:val="nil"/>
              <w:left w:val="nil"/>
              <w:bottom w:val="nil"/>
              <w:right w:val="nil"/>
            </w:tcBorders>
            <w:vAlign w:val="bottom"/>
          </w:tcPr>
          <w:p w14:paraId="6C24E1CD" w14:textId="45DD633B" w:rsidR="008C1B5D" w:rsidRPr="00A80EC2" w:rsidRDefault="00187755">
            <w:pPr>
              <w:jc w:val="center"/>
              <w:rPr>
                <w:sz w:val="20"/>
                <w:szCs w:val="20"/>
              </w:rPr>
            </w:pPr>
            <w:r>
              <w:rPr>
                <w:sz w:val="20"/>
                <w:szCs w:val="20"/>
              </w:rPr>
              <w:t>(0.92</w:t>
            </w:r>
            <w:r w:rsidR="008C1B5D" w:rsidRPr="00A80EC2">
              <w:rPr>
                <w:sz w:val="20"/>
                <w:szCs w:val="20"/>
              </w:rPr>
              <w:t>)</w:t>
            </w:r>
          </w:p>
        </w:tc>
      </w:tr>
      <w:tr w:rsidR="004F3020" w:rsidRPr="00A80EC2" w14:paraId="42C450F3" w14:textId="77777777" w:rsidTr="004F3020">
        <w:trPr>
          <w:trHeight w:val="255"/>
          <w:jc w:val="center"/>
        </w:trPr>
        <w:tc>
          <w:tcPr>
            <w:tcW w:w="1530" w:type="pct"/>
            <w:tcBorders>
              <w:top w:val="nil"/>
              <w:left w:val="nil"/>
              <w:bottom w:val="nil"/>
              <w:right w:val="nil"/>
            </w:tcBorders>
            <w:shd w:val="clear" w:color="auto" w:fill="auto"/>
            <w:noWrap/>
            <w:vAlign w:val="bottom"/>
          </w:tcPr>
          <w:p w14:paraId="75A18B40" w14:textId="77777777" w:rsidR="008C1B5D" w:rsidRPr="00A80EC2" w:rsidRDefault="008C1B5D" w:rsidP="008C1B5D">
            <w:pPr>
              <w:keepNext/>
              <w:keepLines/>
              <w:widowControl w:val="0"/>
              <w:rPr>
                <w:i/>
                <w:sz w:val="22"/>
                <w:szCs w:val="22"/>
              </w:rPr>
            </w:pPr>
            <w:r w:rsidRPr="00A80EC2">
              <w:rPr>
                <w:i/>
                <w:sz w:val="22"/>
                <w:szCs w:val="22"/>
              </w:rPr>
              <w:t>Election Monitors</w:t>
            </w:r>
          </w:p>
        </w:tc>
        <w:tc>
          <w:tcPr>
            <w:tcW w:w="479" w:type="pct"/>
            <w:tcBorders>
              <w:top w:val="nil"/>
              <w:left w:val="nil"/>
              <w:bottom w:val="nil"/>
              <w:right w:val="nil"/>
            </w:tcBorders>
            <w:shd w:val="clear" w:color="auto" w:fill="auto"/>
            <w:noWrap/>
            <w:vAlign w:val="bottom"/>
          </w:tcPr>
          <w:p w14:paraId="5168054B" w14:textId="77777777" w:rsidR="008C1B5D" w:rsidRPr="00A80EC2" w:rsidRDefault="008C1B5D">
            <w:pPr>
              <w:jc w:val="center"/>
              <w:rPr>
                <w:sz w:val="20"/>
                <w:szCs w:val="20"/>
              </w:rPr>
            </w:pPr>
            <w:r w:rsidRPr="00A80EC2">
              <w:rPr>
                <w:sz w:val="20"/>
                <w:szCs w:val="20"/>
              </w:rPr>
              <w:t>-0.43</w:t>
            </w:r>
          </w:p>
        </w:tc>
        <w:tc>
          <w:tcPr>
            <w:tcW w:w="432" w:type="pct"/>
            <w:tcBorders>
              <w:top w:val="nil"/>
              <w:left w:val="nil"/>
              <w:bottom w:val="nil"/>
              <w:right w:val="nil"/>
            </w:tcBorders>
            <w:vAlign w:val="bottom"/>
          </w:tcPr>
          <w:p w14:paraId="1E9FEF95" w14:textId="77777777" w:rsidR="008C1B5D" w:rsidRPr="00A80EC2" w:rsidRDefault="008C1B5D" w:rsidP="006744B8">
            <w:pPr>
              <w:jc w:val="center"/>
              <w:rPr>
                <w:sz w:val="22"/>
                <w:szCs w:val="22"/>
              </w:rPr>
            </w:pPr>
          </w:p>
        </w:tc>
        <w:tc>
          <w:tcPr>
            <w:tcW w:w="431" w:type="pct"/>
            <w:tcBorders>
              <w:top w:val="nil"/>
              <w:left w:val="nil"/>
              <w:bottom w:val="nil"/>
              <w:right w:val="nil"/>
            </w:tcBorders>
            <w:vAlign w:val="bottom"/>
          </w:tcPr>
          <w:p w14:paraId="78B6D8BA" w14:textId="77777777" w:rsidR="008C1B5D" w:rsidRPr="00A80EC2" w:rsidRDefault="008C1B5D" w:rsidP="006744B8">
            <w:pPr>
              <w:jc w:val="center"/>
              <w:rPr>
                <w:sz w:val="22"/>
                <w:szCs w:val="22"/>
              </w:rPr>
            </w:pPr>
          </w:p>
        </w:tc>
        <w:tc>
          <w:tcPr>
            <w:tcW w:w="464" w:type="pct"/>
            <w:tcBorders>
              <w:top w:val="nil"/>
              <w:left w:val="nil"/>
              <w:bottom w:val="nil"/>
              <w:right w:val="nil"/>
            </w:tcBorders>
            <w:vAlign w:val="bottom"/>
          </w:tcPr>
          <w:p w14:paraId="19A56137" w14:textId="0DE019FB" w:rsidR="008C1B5D" w:rsidRPr="00A80EC2" w:rsidRDefault="00187755">
            <w:pPr>
              <w:jc w:val="center"/>
              <w:rPr>
                <w:sz w:val="20"/>
                <w:szCs w:val="20"/>
              </w:rPr>
            </w:pPr>
            <w:r>
              <w:rPr>
                <w:sz w:val="20"/>
                <w:szCs w:val="20"/>
              </w:rPr>
              <w:t>-0.85</w:t>
            </w:r>
            <w:r w:rsidR="008C1B5D" w:rsidRPr="00A80EC2">
              <w:rPr>
                <w:sz w:val="20"/>
                <w:szCs w:val="20"/>
              </w:rPr>
              <w:t>+</w:t>
            </w:r>
          </w:p>
        </w:tc>
        <w:tc>
          <w:tcPr>
            <w:tcW w:w="327" w:type="pct"/>
            <w:tcBorders>
              <w:top w:val="nil"/>
              <w:left w:val="nil"/>
              <w:bottom w:val="nil"/>
              <w:right w:val="nil"/>
            </w:tcBorders>
            <w:vAlign w:val="bottom"/>
          </w:tcPr>
          <w:p w14:paraId="788F4861" w14:textId="77777777" w:rsidR="008C1B5D" w:rsidRPr="00A80EC2" w:rsidRDefault="008C1B5D">
            <w:pPr>
              <w:jc w:val="center"/>
              <w:rPr>
                <w:sz w:val="20"/>
                <w:szCs w:val="20"/>
              </w:rPr>
            </w:pPr>
          </w:p>
        </w:tc>
        <w:tc>
          <w:tcPr>
            <w:tcW w:w="328" w:type="pct"/>
            <w:tcBorders>
              <w:top w:val="nil"/>
              <w:left w:val="nil"/>
              <w:bottom w:val="nil"/>
              <w:right w:val="nil"/>
            </w:tcBorders>
            <w:vAlign w:val="bottom"/>
          </w:tcPr>
          <w:p w14:paraId="2BD8A36E" w14:textId="77777777" w:rsidR="008C1B5D" w:rsidRPr="00A80EC2" w:rsidRDefault="008C1B5D">
            <w:pPr>
              <w:jc w:val="center"/>
              <w:rPr>
                <w:sz w:val="20"/>
                <w:szCs w:val="20"/>
              </w:rPr>
            </w:pPr>
          </w:p>
        </w:tc>
        <w:tc>
          <w:tcPr>
            <w:tcW w:w="328" w:type="pct"/>
            <w:tcBorders>
              <w:top w:val="nil"/>
              <w:left w:val="nil"/>
              <w:bottom w:val="nil"/>
              <w:right w:val="nil"/>
            </w:tcBorders>
            <w:vAlign w:val="bottom"/>
          </w:tcPr>
          <w:p w14:paraId="310285E8" w14:textId="59281378" w:rsidR="008C1B5D" w:rsidRPr="00A80EC2" w:rsidRDefault="00187755">
            <w:pPr>
              <w:jc w:val="center"/>
              <w:rPr>
                <w:sz w:val="20"/>
                <w:szCs w:val="20"/>
              </w:rPr>
            </w:pPr>
            <w:r>
              <w:rPr>
                <w:sz w:val="20"/>
                <w:szCs w:val="20"/>
              </w:rPr>
              <w:t>0.52</w:t>
            </w:r>
          </w:p>
        </w:tc>
        <w:tc>
          <w:tcPr>
            <w:tcW w:w="361" w:type="pct"/>
            <w:tcBorders>
              <w:top w:val="nil"/>
              <w:left w:val="nil"/>
              <w:bottom w:val="nil"/>
              <w:right w:val="nil"/>
            </w:tcBorders>
            <w:vAlign w:val="bottom"/>
          </w:tcPr>
          <w:p w14:paraId="48D7F20B" w14:textId="77777777" w:rsidR="008C1B5D" w:rsidRPr="00A80EC2" w:rsidRDefault="008C1B5D">
            <w:pPr>
              <w:jc w:val="center"/>
              <w:rPr>
                <w:sz w:val="20"/>
                <w:szCs w:val="20"/>
              </w:rPr>
            </w:pPr>
          </w:p>
        </w:tc>
        <w:tc>
          <w:tcPr>
            <w:tcW w:w="319" w:type="pct"/>
            <w:tcBorders>
              <w:top w:val="nil"/>
              <w:left w:val="nil"/>
              <w:bottom w:val="nil"/>
              <w:right w:val="nil"/>
            </w:tcBorders>
            <w:vAlign w:val="bottom"/>
          </w:tcPr>
          <w:p w14:paraId="1F6D64E4" w14:textId="77777777" w:rsidR="008C1B5D" w:rsidRPr="00A80EC2" w:rsidRDefault="008C1B5D">
            <w:pPr>
              <w:jc w:val="center"/>
              <w:rPr>
                <w:sz w:val="20"/>
                <w:szCs w:val="20"/>
              </w:rPr>
            </w:pPr>
          </w:p>
        </w:tc>
      </w:tr>
      <w:tr w:rsidR="004F3020" w:rsidRPr="00A80EC2" w14:paraId="37A98D5D" w14:textId="77777777" w:rsidTr="004F3020">
        <w:trPr>
          <w:trHeight w:val="255"/>
          <w:jc w:val="center"/>
        </w:trPr>
        <w:tc>
          <w:tcPr>
            <w:tcW w:w="1530" w:type="pct"/>
            <w:tcBorders>
              <w:top w:val="nil"/>
              <w:left w:val="nil"/>
              <w:bottom w:val="nil"/>
              <w:right w:val="nil"/>
            </w:tcBorders>
            <w:shd w:val="clear" w:color="auto" w:fill="auto"/>
            <w:noWrap/>
            <w:vAlign w:val="bottom"/>
          </w:tcPr>
          <w:p w14:paraId="0062571E" w14:textId="77777777" w:rsidR="008C1B5D" w:rsidRPr="00A80EC2" w:rsidRDefault="008C1B5D" w:rsidP="008C1B5D">
            <w:pPr>
              <w:keepNext/>
              <w:keepLines/>
              <w:widowControl w:val="0"/>
              <w:rPr>
                <w:i/>
                <w:sz w:val="22"/>
                <w:szCs w:val="22"/>
              </w:rPr>
            </w:pPr>
          </w:p>
        </w:tc>
        <w:tc>
          <w:tcPr>
            <w:tcW w:w="479" w:type="pct"/>
            <w:tcBorders>
              <w:top w:val="nil"/>
              <w:left w:val="nil"/>
              <w:bottom w:val="nil"/>
              <w:right w:val="nil"/>
            </w:tcBorders>
            <w:shd w:val="clear" w:color="auto" w:fill="auto"/>
            <w:noWrap/>
            <w:vAlign w:val="bottom"/>
          </w:tcPr>
          <w:p w14:paraId="57B4CF65" w14:textId="77777777" w:rsidR="008C1B5D" w:rsidRPr="00A80EC2" w:rsidRDefault="008C1B5D">
            <w:pPr>
              <w:jc w:val="center"/>
              <w:rPr>
                <w:sz w:val="20"/>
                <w:szCs w:val="20"/>
              </w:rPr>
            </w:pPr>
            <w:r w:rsidRPr="00A80EC2">
              <w:rPr>
                <w:sz w:val="20"/>
                <w:szCs w:val="20"/>
              </w:rPr>
              <w:t>(0.32)</w:t>
            </w:r>
          </w:p>
        </w:tc>
        <w:tc>
          <w:tcPr>
            <w:tcW w:w="432" w:type="pct"/>
            <w:tcBorders>
              <w:top w:val="nil"/>
              <w:left w:val="nil"/>
              <w:bottom w:val="nil"/>
              <w:right w:val="nil"/>
            </w:tcBorders>
            <w:vAlign w:val="bottom"/>
          </w:tcPr>
          <w:p w14:paraId="4E854A0E" w14:textId="77777777" w:rsidR="008C1B5D" w:rsidRPr="00A80EC2" w:rsidRDefault="008C1B5D" w:rsidP="006744B8">
            <w:pPr>
              <w:jc w:val="center"/>
              <w:rPr>
                <w:sz w:val="22"/>
                <w:szCs w:val="22"/>
              </w:rPr>
            </w:pPr>
          </w:p>
        </w:tc>
        <w:tc>
          <w:tcPr>
            <w:tcW w:w="431" w:type="pct"/>
            <w:tcBorders>
              <w:top w:val="nil"/>
              <w:left w:val="nil"/>
              <w:bottom w:val="nil"/>
              <w:right w:val="nil"/>
            </w:tcBorders>
            <w:vAlign w:val="bottom"/>
          </w:tcPr>
          <w:p w14:paraId="6A76E6AE" w14:textId="77777777" w:rsidR="008C1B5D" w:rsidRPr="00A80EC2" w:rsidRDefault="008C1B5D" w:rsidP="006744B8">
            <w:pPr>
              <w:jc w:val="center"/>
              <w:rPr>
                <w:sz w:val="22"/>
                <w:szCs w:val="22"/>
              </w:rPr>
            </w:pPr>
          </w:p>
        </w:tc>
        <w:tc>
          <w:tcPr>
            <w:tcW w:w="464" w:type="pct"/>
            <w:tcBorders>
              <w:top w:val="nil"/>
              <w:left w:val="nil"/>
              <w:bottom w:val="nil"/>
              <w:right w:val="nil"/>
            </w:tcBorders>
            <w:vAlign w:val="bottom"/>
          </w:tcPr>
          <w:p w14:paraId="6E7C9B1E" w14:textId="77777777" w:rsidR="008C1B5D" w:rsidRPr="00A80EC2" w:rsidRDefault="008C1B5D">
            <w:pPr>
              <w:jc w:val="center"/>
              <w:rPr>
                <w:sz w:val="20"/>
                <w:szCs w:val="20"/>
              </w:rPr>
            </w:pPr>
            <w:r w:rsidRPr="00A80EC2">
              <w:rPr>
                <w:sz w:val="20"/>
                <w:szCs w:val="20"/>
              </w:rPr>
              <w:t>(0.46)</w:t>
            </w:r>
          </w:p>
        </w:tc>
        <w:tc>
          <w:tcPr>
            <w:tcW w:w="327" w:type="pct"/>
            <w:tcBorders>
              <w:top w:val="nil"/>
              <w:left w:val="nil"/>
              <w:bottom w:val="nil"/>
              <w:right w:val="nil"/>
            </w:tcBorders>
            <w:vAlign w:val="bottom"/>
          </w:tcPr>
          <w:p w14:paraId="3D57BC0B" w14:textId="77777777" w:rsidR="008C1B5D" w:rsidRPr="00A80EC2" w:rsidRDefault="008C1B5D">
            <w:pPr>
              <w:jc w:val="center"/>
              <w:rPr>
                <w:sz w:val="20"/>
                <w:szCs w:val="20"/>
              </w:rPr>
            </w:pPr>
          </w:p>
        </w:tc>
        <w:tc>
          <w:tcPr>
            <w:tcW w:w="328" w:type="pct"/>
            <w:tcBorders>
              <w:top w:val="nil"/>
              <w:left w:val="nil"/>
              <w:bottom w:val="nil"/>
              <w:right w:val="nil"/>
            </w:tcBorders>
            <w:vAlign w:val="bottom"/>
          </w:tcPr>
          <w:p w14:paraId="69D5CC6F" w14:textId="77777777" w:rsidR="008C1B5D" w:rsidRPr="00A80EC2" w:rsidRDefault="008C1B5D">
            <w:pPr>
              <w:jc w:val="center"/>
              <w:rPr>
                <w:sz w:val="20"/>
                <w:szCs w:val="20"/>
              </w:rPr>
            </w:pPr>
          </w:p>
        </w:tc>
        <w:tc>
          <w:tcPr>
            <w:tcW w:w="328" w:type="pct"/>
            <w:tcBorders>
              <w:top w:val="nil"/>
              <w:left w:val="nil"/>
              <w:bottom w:val="nil"/>
              <w:right w:val="nil"/>
            </w:tcBorders>
            <w:vAlign w:val="bottom"/>
          </w:tcPr>
          <w:p w14:paraId="4A10A161" w14:textId="64D37E92" w:rsidR="008C1B5D" w:rsidRPr="00A80EC2" w:rsidRDefault="00187755">
            <w:pPr>
              <w:jc w:val="center"/>
              <w:rPr>
                <w:sz w:val="20"/>
                <w:szCs w:val="20"/>
              </w:rPr>
            </w:pPr>
            <w:r>
              <w:rPr>
                <w:sz w:val="20"/>
                <w:szCs w:val="20"/>
              </w:rPr>
              <w:t>(0.46</w:t>
            </w:r>
            <w:r w:rsidR="008C1B5D" w:rsidRPr="00A80EC2">
              <w:rPr>
                <w:sz w:val="20"/>
                <w:szCs w:val="20"/>
              </w:rPr>
              <w:t>)</w:t>
            </w:r>
          </w:p>
        </w:tc>
        <w:tc>
          <w:tcPr>
            <w:tcW w:w="361" w:type="pct"/>
            <w:tcBorders>
              <w:top w:val="nil"/>
              <w:left w:val="nil"/>
              <w:bottom w:val="nil"/>
              <w:right w:val="nil"/>
            </w:tcBorders>
            <w:vAlign w:val="bottom"/>
          </w:tcPr>
          <w:p w14:paraId="7B0BE505" w14:textId="77777777" w:rsidR="008C1B5D" w:rsidRPr="00A80EC2" w:rsidRDefault="008C1B5D">
            <w:pPr>
              <w:jc w:val="center"/>
              <w:rPr>
                <w:sz w:val="20"/>
                <w:szCs w:val="20"/>
              </w:rPr>
            </w:pPr>
          </w:p>
        </w:tc>
        <w:tc>
          <w:tcPr>
            <w:tcW w:w="319" w:type="pct"/>
            <w:tcBorders>
              <w:top w:val="nil"/>
              <w:left w:val="nil"/>
              <w:bottom w:val="nil"/>
              <w:right w:val="nil"/>
            </w:tcBorders>
            <w:vAlign w:val="bottom"/>
          </w:tcPr>
          <w:p w14:paraId="125DE868" w14:textId="77777777" w:rsidR="008C1B5D" w:rsidRPr="00A80EC2" w:rsidRDefault="008C1B5D">
            <w:pPr>
              <w:jc w:val="center"/>
              <w:rPr>
                <w:sz w:val="20"/>
                <w:szCs w:val="20"/>
              </w:rPr>
            </w:pPr>
          </w:p>
        </w:tc>
      </w:tr>
      <w:tr w:rsidR="004F3020" w:rsidRPr="00A80EC2" w14:paraId="59FFA61D" w14:textId="77777777" w:rsidTr="004F3020">
        <w:trPr>
          <w:trHeight w:val="255"/>
          <w:jc w:val="center"/>
        </w:trPr>
        <w:tc>
          <w:tcPr>
            <w:tcW w:w="1530" w:type="pct"/>
            <w:tcBorders>
              <w:top w:val="nil"/>
              <w:left w:val="nil"/>
              <w:bottom w:val="nil"/>
              <w:right w:val="nil"/>
            </w:tcBorders>
            <w:shd w:val="clear" w:color="auto" w:fill="auto"/>
            <w:noWrap/>
            <w:vAlign w:val="bottom"/>
          </w:tcPr>
          <w:p w14:paraId="7EA0E95F" w14:textId="77777777" w:rsidR="008C1B5D" w:rsidRPr="00A80EC2" w:rsidRDefault="008C1B5D" w:rsidP="008C1B5D">
            <w:pPr>
              <w:keepNext/>
              <w:keepLines/>
              <w:widowControl w:val="0"/>
              <w:rPr>
                <w:i/>
                <w:sz w:val="22"/>
                <w:szCs w:val="22"/>
              </w:rPr>
            </w:pPr>
            <w:r w:rsidRPr="00A80EC2">
              <w:rPr>
                <w:i/>
                <w:sz w:val="22"/>
                <w:szCs w:val="22"/>
              </w:rPr>
              <w:t>Radio Exposure (log per capita)</w:t>
            </w:r>
          </w:p>
        </w:tc>
        <w:tc>
          <w:tcPr>
            <w:tcW w:w="479" w:type="pct"/>
            <w:tcBorders>
              <w:top w:val="nil"/>
              <w:left w:val="nil"/>
              <w:bottom w:val="nil"/>
              <w:right w:val="nil"/>
            </w:tcBorders>
            <w:shd w:val="clear" w:color="auto" w:fill="auto"/>
            <w:noWrap/>
            <w:vAlign w:val="bottom"/>
          </w:tcPr>
          <w:p w14:paraId="7E25D160" w14:textId="77777777" w:rsidR="008C1B5D" w:rsidRPr="00A80EC2" w:rsidRDefault="008C1B5D" w:rsidP="008C1B5D">
            <w:pPr>
              <w:rPr>
                <w:sz w:val="22"/>
                <w:szCs w:val="22"/>
              </w:rPr>
            </w:pPr>
          </w:p>
        </w:tc>
        <w:tc>
          <w:tcPr>
            <w:tcW w:w="432" w:type="pct"/>
            <w:tcBorders>
              <w:top w:val="nil"/>
              <w:left w:val="nil"/>
              <w:bottom w:val="nil"/>
              <w:right w:val="nil"/>
            </w:tcBorders>
            <w:vAlign w:val="bottom"/>
          </w:tcPr>
          <w:p w14:paraId="0BDE576C" w14:textId="07B29D5B" w:rsidR="008C1B5D" w:rsidRPr="00A80EC2" w:rsidRDefault="00187755">
            <w:pPr>
              <w:jc w:val="center"/>
              <w:rPr>
                <w:sz w:val="20"/>
                <w:szCs w:val="20"/>
              </w:rPr>
            </w:pPr>
            <w:r>
              <w:rPr>
                <w:sz w:val="20"/>
                <w:szCs w:val="20"/>
              </w:rPr>
              <w:t>-0.24</w:t>
            </w:r>
          </w:p>
        </w:tc>
        <w:tc>
          <w:tcPr>
            <w:tcW w:w="431" w:type="pct"/>
            <w:tcBorders>
              <w:top w:val="nil"/>
              <w:left w:val="nil"/>
              <w:bottom w:val="nil"/>
              <w:right w:val="nil"/>
            </w:tcBorders>
            <w:vAlign w:val="bottom"/>
          </w:tcPr>
          <w:p w14:paraId="6BCC9456" w14:textId="77777777" w:rsidR="008C1B5D" w:rsidRPr="00A80EC2" w:rsidRDefault="008C1B5D" w:rsidP="006744B8">
            <w:pPr>
              <w:jc w:val="center"/>
              <w:rPr>
                <w:sz w:val="22"/>
                <w:szCs w:val="22"/>
              </w:rPr>
            </w:pPr>
          </w:p>
        </w:tc>
        <w:tc>
          <w:tcPr>
            <w:tcW w:w="464" w:type="pct"/>
            <w:tcBorders>
              <w:top w:val="nil"/>
              <w:left w:val="nil"/>
              <w:bottom w:val="nil"/>
              <w:right w:val="nil"/>
            </w:tcBorders>
            <w:vAlign w:val="bottom"/>
          </w:tcPr>
          <w:p w14:paraId="226399BC" w14:textId="77777777" w:rsidR="008C1B5D" w:rsidRPr="00A80EC2" w:rsidRDefault="008C1B5D">
            <w:pPr>
              <w:jc w:val="center"/>
              <w:rPr>
                <w:sz w:val="20"/>
                <w:szCs w:val="20"/>
              </w:rPr>
            </w:pPr>
          </w:p>
        </w:tc>
        <w:tc>
          <w:tcPr>
            <w:tcW w:w="327" w:type="pct"/>
            <w:tcBorders>
              <w:top w:val="nil"/>
              <w:left w:val="nil"/>
              <w:bottom w:val="nil"/>
              <w:right w:val="nil"/>
            </w:tcBorders>
            <w:vAlign w:val="bottom"/>
          </w:tcPr>
          <w:p w14:paraId="620D89C0" w14:textId="0E9859E3" w:rsidR="008C1B5D" w:rsidRPr="00A80EC2" w:rsidRDefault="00187755">
            <w:pPr>
              <w:jc w:val="center"/>
              <w:rPr>
                <w:sz w:val="20"/>
                <w:szCs w:val="20"/>
              </w:rPr>
            </w:pPr>
            <w:r>
              <w:rPr>
                <w:sz w:val="20"/>
                <w:szCs w:val="20"/>
              </w:rPr>
              <w:t>-0.57</w:t>
            </w:r>
          </w:p>
        </w:tc>
        <w:tc>
          <w:tcPr>
            <w:tcW w:w="328" w:type="pct"/>
            <w:tcBorders>
              <w:top w:val="nil"/>
              <w:left w:val="nil"/>
              <w:bottom w:val="nil"/>
              <w:right w:val="nil"/>
            </w:tcBorders>
            <w:vAlign w:val="bottom"/>
          </w:tcPr>
          <w:p w14:paraId="3C6A7D64" w14:textId="77777777" w:rsidR="008C1B5D" w:rsidRPr="00A80EC2" w:rsidRDefault="008C1B5D">
            <w:pPr>
              <w:jc w:val="center"/>
              <w:rPr>
                <w:sz w:val="20"/>
                <w:szCs w:val="20"/>
              </w:rPr>
            </w:pPr>
          </w:p>
        </w:tc>
        <w:tc>
          <w:tcPr>
            <w:tcW w:w="328" w:type="pct"/>
            <w:tcBorders>
              <w:top w:val="nil"/>
              <w:left w:val="nil"/>
              <w:bottom w:val="nil"/>
              <w:right w:val="nil"/>
            </w:tcBorders>
            <w:vAlign w:val="bottom"/>
          </w:tcPr>
          <w:p w14:paraId="5C593BB8" w14:textId="77777777" w:rsidR="008C1B5D" w:rsidRPr="00A80EC2" w:rsidRDefault="008C1B5D">
            <w:pPr>
              <w:jc w:val="center"/>
              <w:rPr>
                <w:sz w:val="20"/>
                <w:szCs w:val="20"/>
              </w:rPr>
            </w:pPr>
          </w:p>
        </w:tc>
        <w:tc>
          <w:tcPr>
            <w:tcW w:w="361" w:type="pct"/>
            <w:tcBorders>
              <w:top w:val="nil"/>
              <w:left w:val="nil"/>
              <w:bottom w:val="nil"/>
              <w:right w:val="nil"/>
            </w:tcBorders>
            <w:vAlign w:val="bottom"/>
          </w:tcPr>
          <w:p w14:paraId="6654EC3D" w14:textId="20E20700" w:rsidR="008C1B5D" w:rsidRPr="00A80EC2" w:rsidRDefault="00187755">
            <w:pPr>
              <w:jc w:val="center"/>
              <w:rPr>
                <w:sz w:val="20"/>
                <w:szCs w:val="20"/>
              </w:rPr>
            </w:pPr>
            <w:r>
              <w:rPr>
                <w:sz w:val="20"/>
                <w:szCs w:val="20"/>
              </w:rPr>
              <w:t>-0.61</w:t>
            </w:r>
            <w:r w:rsidR="008C1B5D" w:rsidRPr="00A80EC2">
              <w:rPr>
                <w:sz w:val="20"/>
                <w:szCs w:val="20"/>
              </w:rPr>
              <w:t>+</w:t>
            </w:r>
          </w:p>
        </w:tc>
        <w:tc>
          <w:tcPr>
            <w:tcW w:w="319" w:type="pct"/>
            <w:tcBorders>
              <w:top w:val="nil"/>
              <w:left w:val="nil"/>
              <w:bottom w:val="nil"/>
              <w:right w:val="nil"/>
            </w:tcBorders>
            <w:vAlign w:val="bottom"/>
          </w:tcPr>
          <w:p w14:paraId="62F7DDAA" w14:textId="77777777" w:rsidR="008C1B5D" w:rsidRPr="00A80EC2" w:rsidRDefault="008C1B5D">
            <w:pPr>
              <w:jc w:val="center"/>
              <w:rPr>
                <w:sz w:val="20"/>
                <w:szCs w:val="20"/>
              </w:rPr>
            </w:pPr>
          </w:p>
        </w:tc>
      </w:tr>
      <w:tr w:rsidR="004F3020" w:rsidRPr="00A80EC2" w14:paraId="32F59ABD" w14:textId="77777777" w:rsidTr="004F3020">
        <w:trPr>
          <w:trHeight w:val="255"/>
          <w:jc w:val="center"/>
        </w:trPr>
        <w:tc>
          <w:tcPr>
            <w:tcW w:w="1530" w:type="pct"/>
            <w:tcBorders>
              <w:top w:val="nil"/>
              <w:left w:val="nil"/>
              <w:bottom w:val="nil"/>
              <w:right w:val="nil"/>
            </w:tcBorders>
            <w:shd w:val="clear" w:color="auto" w:fill="auto"/>
            <w:noWrap/>
            <w:vAlign w:val="bottom"/>
          </w:tcPr>
          <w:p w14:paraId="3F947AD4" w14:textId="77777777" w:rsidR="008C1B5D" w:rsidRPr="00A80EC2" w:rsidRDefault="008C1B5D" w:rsidP="008C1B5D">
            <w:pPr>
              <w:keepNext/>
              <w:keepLines/>
              <w:widowControl w:val="0"/>
              <w:rPr>
                <w:i/>
                <w:sz w:val="22"/>
                <w:szCs w:val="22"/>
              </w:rPr>
            </w:pPr>
          </w:p>
        </w:tc>
        <w:tc>
          <w:tcPr>
            <w:tcW w:w="479" w:type="pct"/>
            <w:tcBorders>
              <w:top w:val="nil"/>
              <w:left w:val="nil"/>
              <w:bottom w:val="nil"/>
              <w:right w:val="nil"/>
            </w:tcBorders>
            <w:shd w:val="clear" w:color="auto" w:fill="auto"/>
            <w:noWrap/>
            <w:vAlign w:val="bottom"/>
          </w:tcPr>
          <w:p w14:paraId="3E38FE1E" w14:textId="77777777" w:rsidR="008C1B5D" w:rsidRPr="00A80EC2" w:rsidRDefault="008C1B5D" w:rsidP="008C1B5D">
            <w:pPr>
              <w:keepNext/>
              <w:keepLines/>
              <w:widowControl w:val="0"/>
              <w:rPr>
                <w:sz w:val="22"/>
                <w:szCs w:val="22"/>
              </w:rPr>
            </w:pPr>
          </w:p>
        </w:tc>
        <w:tc>
          <w:tcPr>
            <w:tcW w:w="432" w:type="pct"/>
            <w:tcBorders>
              <w:top w:val="nil"/>
              <w:left w:val="nil"/>
              <w:bottom w:val="nil"/>
              <w:right w:val="nil"/>
            </w:tcBorders>
            <w:vAlign w:val="bottom"/>
          </w:tcPr>
          <w:p w14:paraId="2B799C57" w14:textId="77777777" w:rsidR="008C1B5D" w:rsidRPr="00A80EC2" w:rsidRDefault="008C1B5D">
            <w:pPr>
              <w:jc w:val="center"/>
              <w:rPr>
                <w:sz w:val="20"/>
                <w:szCs w:val="20"/>
              </w:rPr>
            </w:pPr>
            <w:r w:rsidRPr="00A80EC2">
              <w:rPr>
                <w:sz w:val="20"/>
                <w:szCs w:val="20"/>
              </w:rPr>
              <w:t>(0.28)</w:t>
            </w:r>
          </w:p>
        </w:tc>
        <w:tc>
          <w:tcPr>
            <w:tcW w:w="431" w:type="pct"/>
            <w:tcBorders>
              <w:top w:val="nil"/>
              <w:left w:val="nil"/>
              <w:bottom w:val="nil"/>
              <w:right w:val="nil"/>
            </w:tcBorders>
            <w:vAlign w:val="bottom"/>
          </w:tcPr>
          <w:p w14:paraId="736F8E78" w14:textId="77777777" w:rsidR="008C1B5D" w:rsidRPr="00A80EC2" w:rsidRDefault="008C1B5D" w:rsidP="006744B8">
            <w:pPr>
              <w:keepNext/>
              <w:keepLines/>
              <w:widowControl w:val="0"/>
              <w:jc w:val="center"/>
              <w:rPr>
                <w:sz w:val="22"/>
                <w:szCs w:val="22"/>
              </w:rPr>
            </w:pPr>
          </w:p>
        </w:tc>
        <w:tc>
          <w:tcPr>
            <w:tcW w:w="464" w:type="pct"/>
            <w:tcBorders>
              <w:top w:val="nil"/>
              <w:left w:val="nil"/>
              <w:bottom w:val="nil"/>
              <w:right w:val="nil"/>
            </w:tcBorders>
            <w:vAlign w:val="bottom"/>
          </w:tcPr>
          <w:p w14:paraId="19B97BC5" w14:textId="77777777" w:rsidR="008C1B5D" w:rsidRPr="00A80EC2" w:rsidRDefault="008C1B5D">
            <w:pPr>
              <w:jc w:val="center"/>
              <w:rPr>
                <w:sz w:val="20"/>
                <w:szCs w:val="20"/>
              </w:rPr>
            </w:pPr>
          </w:p>
        </w:tc>
        <w:tc>
          <w:tcPr>
            <w:tcW w:w="327" w:type="pct"/>
            <w:tcBorders>
              <w:top w:val="nil"/>
              <w:left w:val="nil"/>
              <w:bottom w:val="nil"/>
              <w:right w:val="nil"/>
            </w:tcBorders>
            <w:vAlign w:val="bottom"/>
          </w:tcPr>
          <w:p w14:paraId="7BCDF6E0" w14:textId="5C280155" w:rsidR="008C1B5D" w:rsidRPr="00A80EC2" w:rsidRDefault="00187755">
            <w:pPr>
              <w:jc w:val="center"/>
              <w:rPr>
                <w:sz w:val="20"/>
                <w:szCs w:val="20"/>
              </w:rPr>
            </w:pPr>
            <w:r>
              <w:rPr>
                <w:sz w:val="20"/>
                <w:szCs w:val="20"/>
              </w:rPr>
              <w:t>(0.37</w:t>
            </w:r>
            <w:r w:rsidR="008C1B5D" w:rsidRPr="00A80EC2">
              <w:rPr>
                <w:sz w:val="20"/>
                <w:szCs w:val="20"/>
              </w:rPr>
              <w:t>)</w:t>
            </w:r>
          </w:p>
        </w:tc>
        <w:tc>
          <w:tcPr>
            <w:tcW w:w="328" w:type="pct"/>
            <w:tcBorders>
              <w:top w:val="nil"/>
              <w:left w:val="nil"/>
              <w:bottom w:val="nil"/>
              <w:right w:val="nil"/>
            </w:tcBorders>
            <w:vAlign w:val="bottom"/>
          </w:tcPr>
          <w:p w14:paraId="2784E610" w14:textId="77777777" w:rsidR="008C1B5D" w:rsidRPr="00A80EC2" w:rsidRDefault="008C1B5D">
            <w:pPr>
              <w:jc w:val="center"/>
              <w:rPr>
                <w:sz w:val="20"/>
                <w:szCs w:val="20"/>
              </w:rPr>
            </w:pPr>
          </w:p>
        </w:tc>
        <w:tc>
          <w:tcPr>
            <w:tcW w:w="328" w:type="pct"/>
            <w:tcBorders>
              <w:top w:val="nil"/>
              <w:left w:val="nil"/>
              <w:bottom w:val="nil"/>
              <w:right w:val="nil"/>
            </w:tcBorders>
            <w:vAlign w:val="bottom"/>
          </w:tcPr>
          <w:p w14:paraId="307AC2DD" w14:textId="77777777" w:rsidR="008C1B5D" w:rsidRPr="00A80EC2" w:rsidRDefault="008C1B5D">
            <w:pPr>
              <w:jc w:val="center"/>
              <w:rPr>
                <w:sz w:val="20"/>
                <w:szCs w:val="20"/>
              </w:rPr>
            </w:pPr>
          </w:p>
        </w:tc>
        <w:tc>
          <w:tcPr>
            <w:tcW w:w="361" w:type="pct"/>
            <w:tcBorders>
              <w:top w:val="nil"/>
              <w:left w:val="nil"/>
              <w:bottom w:val="nil"/>
              <w:right w:val="nil"/>
            </w:tcBorders>
            <w:vAlign w:val="bottom"/>
          </w:tcPr>
          <w:p w14:paraId="709263F6" w14:textId="0E482346" w:rsidR="008C1B5D" w:rsidRPr="00A80EC2" w:rsidRDefault="00187755">
            <w:pPr>
              <w:jc w:val="center"/>
              <w:rPr>
                <w:sz w:val="20"/>
                <w:szCs w:val="20"/>
              </w:rPr>
            </w:pPr>
            <w:r>
              <w:rPr>
                <w:sz w:val="20"/>
                <w:szCs w:val="20"/>
              </w:rPr>
              <w:t>(0.36</w:t>
            </w:r>
            <w:r w:rsidR="008C1B5D" w:rsidRPr="00A80EC2">
              <w:rPr>
                <w:sz w:val="20"/>
                <w:szCs w:val="20"/>
              </w:rPr>
              <w:t>)</w:t>
            </w:r>
          </w:p>
        </w:tc>
        <w:tc>
          <w:tcPr>
            <w:tcW w:w="319" w:type="pct"/>
            <w:tcBorders>
              <w:top w:val="nil"/>
              <w:left w:val="nil"/>
              <w:bottom w:val="nil"/>
              <w:right w:val="nil"/>
            </w:tcBorders>
            <w:vAlign w:val="bottom"/>
          </w:tcPr>
          <w:p w14:paraId="3B11BFBD" w14:textId="77777777" w:rsidR="008C1B5D" w:rsidRPr="00A80EC2" w:rsidRDefault="008C1B5D">
            <w:pPr>
              <w:jc w:val="center"/>
              <w:rPr>
                <w:sz w:val="20"/>
                <w:szCs w:val="20"/>
              </w:rPr>
            </w:pPr>
          </w:p>
        </w:tc>
      </w:tr>
      <w:tr w:rsidR="004F3020" w:rsidRPr="00A80EC2" w14:paraId="6E7A3670" w14:textId="77777777" w:rsidTr="004F3020">
        <w:trPr>
          <w:trHeight w:val="255"/>
          <w:jc w:val="center"/>
        </w:trPr>
        <w:tc>
          <w:tcPr>
            <w:tcW w:w="1530" w:type="pct"/>
            <w:tcBorders>
              <w:top w:val="nil"/>
              <w:left w:val="nil"/>
              <w:bottom w:val="nil"/>
              <w:right w:val="nil"/>
            </w:tcBorders>
            <w:shd w:val="clear" w:color="auto" w:fill="auto"/>
            <w:noWrap/>
            <w:vAlign w:val="bottom"/>
          </w:tcPr>
          <w:p w14:paraId="133E1FC7" w14:textId="77777777" w:rsidR="008C1B5D" w:rsidRPr="00A80EC2" w:rsidRDefault="008C1B5D" w:rsidP="008C1B5D">
            <w:pPr>
              <w:keepNext/>
              <w:keepLines/>
              <w:widowControl w:val="0"/>
              <w:rPr>
                <w:i/>
                <w:sz w:val="22"/>
                <w:szCs w:val="22"/>
              </w:rPr>
            </w:pPr>
            <w:r w:rsidRPr="00A80EC2">
              <w:rPr>
                <w:i/>
                <w:sz w:val="22"/>
                <w:szCs w:val="22"/>
              </w:rPr>
              <w:t>Newspaper Circulation (log per capita)</w:t>
            </w:r>
          </w:p>
        </w:tc>
        <w:tc>
          <w:tcPr>
            <w:tcW w:w="479" w:type="pct"/>
            <w:tcBorders>
              <w:top w:val="nil"/>
              <w:left w:val="nil"/>
              <w:bottom w:val="nil"/>
              <w:right w:val="nil"/>
            </w:tcBorders>
            <w:shd w:val="clear" w:color="auto" w:fill="auto"/>
            <w:noWrap/>
            <w:vAlign w:val="bottom"/>
          </w:tcPr>
          <w:p w14:paraId="5155C3F9" w14:textId="77777777" w:rsidR="008C1B5D" w:rsidRPr="00A80EC2" w:rsidRDefault="008C1B5D" w:rsidP="008C1B5D">
            <w:pPr>
              <w:keepNext/>
              <w:keepLines/>
              <w:widowControl w:val="0"/>
              <w:rPr>
                <w:sz w:val="22"/>
                <w:szCs w:val="22"/>
              </w:rPr>
            </w:pPr>
          </w:p>
        </w:tc>
        <w:tc>
          <w:tcPr>
            <w:tcW w:w="432" w:type="pct"/>
            <w:tcBorders>
              <w:top w:val="nil"/>
              <w:left w:val="nil"/>
              <w:bottom w:val="nil"/>
              <w:right w:val="nil"/>
            </w:tcBorders>
            <w:vAlign w:val="bottom"/>
          </w:tcPr>
          <w:p w14:paraId="624C0783" w14:textId="0C60001C" w:rsidR="008C1B5D" w:rsidRPr="00A80EC2" w:rsidRDefault="00187755">
            <w:pPr>
              <w:jc w:val="center"/>
              <w:rPr>
                <w:sz w:val="20"/>
                <w:szCs w:val="20"/>
              </w:rPr>
            </w:pPr>
            <w:r>
              <w:rPr>
                <w:sz w:val="20"/>
                <w:szCs w:val="20"/>
              </w:rPr>
              <w:t>0.38</w:t>
            </w:r>
            <w:r w:rsidR="008C1B5D" w:rsidRPr="00A80EC2">
              <w:rPr>
                <w:sz w:val="20"/>
                <w:szCs w:val="20"/>
              </w:rPr>
              <w:t>*</w:t>
            </w:r>
          </w:p>
        </w:tc>
        <w:tc>
          <w:tcPr>
            <w:tcW w:w="431" w:type="pct"/>
            <w:tcBorders>
              <w:top w:val="nil"/>
              <w:left w:val="nil"/>
              <w:bottom w:val="nil"/>
              <w:right w:val="nil"/>
            </w:tcBorders>
          </w:tcPr>
          <w:p w14:paraId="19C9278D" w14:textId="77777777" w:rsidR="008C1B5D" w:rsidRPr="00A80EC2" w:rsidRDefault="008C1B5D" w:rsidP="006744B8">
            <w:pPr>
              <w:keepNext/>
              <w:keepLines/>
              <w:widowControl w:val="0"/>
              <w:jc w:val="center"/>
              <w:rPr>
                <w:sz w:val="22"/>
                <w:szCs w:val="22"/>
              </w:rPr>
            </w:pPr>
          </w:p>
        </w:tc>
        <w:tc>
          <w:tcPr>
            <w:tcW w:w="464" w:type="pct"/>
            <w:tcBorders>
              <w:top w:val="nil"/>
              <w:left w:val="nil"/>
              <w:bottom w:val="nil"/>
              <w:right w:val="nil"/>
            </w:tcBorders>
            <w:vAlign w:val="bottom"/>
          </w:tcPr>
          <w:p w14:paraId="54FF0278" w14:textId="77777777" w:rsidR="008C1B5D" w:rsidRPr="00A80EC2" w:rsidRDefault="008C1B5D">
            <w:pPr>
              <w:jc w:val="center"/>
              <w:rPr>
                <w:sz w:val="20"/>
                <w:szCs w:val="20"/>
              </w:rPr>
            </w:pPr>
          </w:p>
        </w:tc>
        <w:tc>
          <w:tcPr>
            <w:tcW w:w="327" w:type="pct"/>
            <w:tcBorders>
              <w:top w:val="nil"/>
              <w:left w:val="nil"/>
              <w:bottom w:val="nil"/>
              <w:right w:val="nil"/>
            </w:tcBorders>
            <w:vAlign w:val="bottom"/>
          </w:tcPr>
          <w:p w14:paraId="560EA2EA" w14:textId="140C7A7A" w:rsidR="008C1B5D" w:rsidRPr="00A80EC2" w:rsidRDefault="00187755">
            <w:pPr>
              <w:jc w:val="center"/>
              <w:rPr>
                <w:sz w:val="20"/>
                <w:szCs w:val="20"/>
              </w:rPr>
            </w:pPr>
            <w:r>
              <w:rPr>
                <w:sz w:val="20"/>
                <w:szCs w:val="20"/>
              </w:rPr>
              <w:t>-0.31</w:t>
            </w:r>
          </w:p>
        </w:tc>
        <w:tc>
          <w:tcPr>
            <w:tcW w:w="328" w:type="pct"/>
            <w:tcBorders>
              <w:top w:val="nil"/>
              <w:left w:val="nil"/>
              <w:bottom w:val="nil"/>
              <w:right w:val="nil"/>
            </w:tcBorders>
            <w:vAlign w:val="bottom"/>
          </w:tcPr>
          <w:p w14:paraId="0A8CC560" w14:textId="77777777" w:rsidR="008C1B5D" w:rsidRPr="00A80EC2" w:rsidRDefault="008C1B5D">
            <w:pPr>
              <w:jc w:val="center"/>
              <w:rPr>
                <w:sz w:val="20"/>
                <w:szCs w:val="20"/>
              </w:rPr>
            </w:pPr>
          </w:p>
        </w:tc>
        <w:tc>
          <w:tcPr>
            <w:tcW w:w="328" w:type="pct"/>
            <w:tcBorders>
              <w:top w:val="nil"/>
              <w:left w:val="nil"/>
              <w:bottom w:val="nil"/>
              <w:right w:val="nil"/>
            </w:tcBorders>
            <w:vAlign w:val="bottom"/>
          </w:tcPr>
          <w:p w14:paraId="557CA999" w14:textId="77777777" w:rsidR="008C1B5D" w:rsidRPr="00A80EC2" w:rsidRDefault="008C1B5D">
            <w:pPr>
              <w:jc w:val="center"/>
              <w:rPr>
                <w:sz w:val="20"/>
                <w:szCs w:val="20"/>
              </w:rPr>
            </w:pPr>
          </w:p>
        </w:tc>
        <w:tc>
          <w:tcPr>
            <w:tcW w:w="361" w:type="pct"/>
            <w:tcBorders>
              <w:top w:val="nil"/>
              <w:left w:val="nil"/>
              <w:bottom w:val="nil"/>
              <w:right w:val="nil"/>
            </w:tcBorders>
            <w:vAlign w:val="bottom"/>
          </w:tcPr>
          <w:p w14:paraId="2A83357D" w14:textId="6017A332" w:rsidR="008C1B5D" w:rsidRPr="00A80EC2" w:rsidRDefault="00187755">
            <w:pPr>
              <w:jc w:val="center"/>
              <w:rPr>
                <w:sz w:val="20"/>
                <w:szCs w:val="20"/>
              </w:rPr>
            </w:pPr>
            <w:r>
              <w:rPr>
                <w:sz w:val="20"/>
                <w:szCs w:val="20"/>
              </w:rPr>
              <w:t>-0.40</w:t>
            </w:r>
          </w:p>
        </w:tc>
        <w:tc>
          <w:tcPr>
            <w:tcW w:w="319" w:type="pct"/>
            <w:tcBorders>
              <w:top w:val="nil"/>
              <w:left w:val="nil"/>
              <w:bottom w:val="nil"/>
              <w:right w:val="nil"/>
            </w:tcBorders>
            <w:vAlign w:val="bottom"/>
          </w:tcPr>
          <w:p w14:paraId="06A7CD43" w14:textId="77777777" w:rsidR="008C1B5D" w:rsidRPr="00A80EC2" w:rsidRDefault="008C1B5D">
            <w:pPr>
              <w:jc w:val="center"/>
              <w:rPr>
                <w:sz w:val="20"/>
                <w:szCs w:val="20"/>
              </w:rPr>
            </w:pPr>
          </w:p>
        </w:tc>
      </w:tr>
      <w:tr w:rsidR="004F3020" w:rsidRPr="00A80EC2" w14:paraId="1CA32873" w14:textId="77777777" w:rsidTr="004F3020">
        <w:trPr>
          <w:trHeight w:val="255"/>
          <w:jc w:val="center"/>
        </w:trPr>
        <w:tc>
          <w:tcPr>
            <w:tcW w:w="1530" w:type="pct"/>
            <w:tcBorders>
              <w:top w:val="nil"/>
              <w:left w:val="nil"/>
              <w:right w:val="nil"/>
            </w:tcBorders>
            <w:shd w:val="clear" w:color="auto" w:fill="auto"/>
            <w:noWrap/>
            <w:vAlign w:val="bottom"/>
          </w:tcPr>
          <w:p w14:paraId="6187623E" w14:textId="77777777" w:rsidR="008C1B5D" w:rsidRPr="00A80EC2" w:rsidRDefault="008C1B5D" w:rsidP="008C1B5D">
            <w:pPr>
              <w:keepNext/>
              <w:keepLines/>
              <w:widowControl w:val="0"/>
              <w:rPr>
                <w:sz w:val="22"/>
                <w:szCs w:val="22"/>
              </w:rPr>
            </w:pPr>
          </w:p>
        </w:tc>
        <w:tc>
          <w:tcPr>
            <w:tcW w:w="479" w:type="pct"/>
            <w:tcBorders>
              <w:top w:val="nil"/>
              <w:left w:val="nil"/>
              <w:right w:val="nil"/>
            </w:tcBorders>
            <w:shd w:val="clear" w:color="auto" w:fill="auto"/>
            <w:noWrap/>
            <w:vAlign w:val="bottom"/>
          </w:tcPr>
          <w:p w14:paraId="21D0D298" w14:textId="77777777" w:rsidR="008C1B5D" w:rsidRPr="00A80EC2" w:rsidRDefault="008C1B5D" w:rsidP="008C1B5D">
            <w:pPr>
              <w:rPr>
                <w:sz w:val="22"/>
                <w:szCs w:val="22"/>
              </w:rPr>
            </w:pPr>
          </w:p>
        </w:tc>
        <w:tc>
          <w:tcPr>
            <w:tcW w:w="432" w:type="pct"/>
            <w:tcBorders>
              <w:top w:val="nil"/>
              <w:left w:val="nil"/>
              <w:right w:val="nil"/>
            </w:tcBorders>
            <w:vAlign w:val="bottom"/>
          </w:tcPr>
          <w:p w14:paraId="632BE48A" w14:textId="77777777" w:rsidR="008C1B5D" w:rsidRPr="00A80EC2" w:rsidRDefault="008C1B5D">
            <w:pPr>
              <w:jc w:val="center"/>
              <w:rPr>
                <w:sz w:val="20"/>
                <w:szCs w:val="20"/>
              </w:rPr>
            </w:pPr>
            <w:r w:rsidRPr="00A80EC2">
              <w:rPr>
                <w:sz w:val="20"/>
                <w:szCs w:val="20"/>
              </w:rPr>
              <w:t>(0.18)</w:t>
            </w:r>
          </w:p>
        </w:tc>
        <w:tc>
          <w:tcPr>
            <w:tcW w:w="431" w:type="pct"/>
            <w:tcBorders>
              <w:top w:val="nil"/>
              <w:left w:val="nil"/>
              <w:right w:val="nil"/>
            </w:tcBorders>
            <w:vAlign w:val="bottom"/>
          </w:tcPr>
          <w:p w14:paraId="25EB5B60" w14:textId="77777777" w:rsidR="008C1B5D" w:rsidRPr="00A80EC2" w:rsidRDefault="008C1B5D" w:rsidP="006744B8">
            <w:pPr>
              <w:jc w:val="center"/>
              <w:rPr>
                <w:sz w:val="22"/>
                <w:szCs w:val="22"/>
              </w:rPr>
            </w:pPr>
          </w:p>
        </w:tc>
        <w:tc>
          <w:tcPr>
            <w:tcW w:w="464" w:type="pct"/>
            <w:tcBorders>
              <w:top w:val="nil"/>
              <w:left w:val="nil"/>
              <w:right w:val="nil"/>
            </w:tcBorders>
            <w:vAlign w:val="bottom"/>
          </w:tcPr>
          <w:p w14:paraId="511D322A" w14:textId="77777777" w:rsidR="008C1B5D" w:rsidRPr="00A80EC2" w:rsidRDefault="008C1B5D">
            <w:pPr>
              <w:jc w:val="center"/>
              <w:rPr>
                <w:sz w:val="20"/>
                <w:szCs w:val="20"/>
              </w:rPr>
            </w:pPr>
          </w:p>
        </w:tc>
        <w:tc>
          <w:tcPr>
            <w:tcW w:w="327" w:type="pct"/>
            <w:tcBorders>
              <w:top w:val="nil"/>
              <w:left w:val="nil"/>
              <w:right w:val="nil"/>
            </w:tcBorders>
            <w:vAlign w:val="bottom"/>
          </w:tcPr>
          <w:p w14:paraId="681A4940" w14:textId="77777777" w:rsidR="008C1B5D" w:rsidRPr="00A80EC2" w:rsidRDefault="008C1B5D">
            <w:pPr>
              <w:jc w:val="center"/>
              <w:rPr>
                <w:sz w:val="20"/>
                <w:szCs w:val="20"/>
              </w:rPr>
            </w:pPr>
            <w:r w:rsidRPr="00A80EC2">
              <w:rPr>
                <w:sz w:val="20"/>
                <w:szCs w:val="20"/>
              </w:rPr>
              <w:t>(0.21)</w:t>
            </w:r>
          </w:p>
        </w:tc>
        <w:tc>
          <w:tcPr>
            <w:tcW w:w="328" w:type="pct"/>
            <w:tcBorders>
              <w:top w:val="nil"/>
              <w:left w:val="nil"/>
              <w:right w:val="nil"/>
            </w:tcBorders>
            <w:vAlign w:val="bottom"/>
          </w:tcPr>
          <w:p w14:paraId="53790DD7" w14:textId="77777777" w:rsidR="008C1B5D" w:rsidRPr="00A80EC2" w:rsidRDefault="008C1B5D">
            <w:pPr>
              <w:jc w:val="center"/>
              <w:rPr>
                <w:sz w:val="20"/>
                <w:szCs w:val="20"/>
              </w:rPr>
            </w:pPr>
          </w:p>
        </w:tc>
        <w:tc>
          <w:tcPr>
            <w:tcW w:w="328" w:type="pct"/>
            <w:tcBorders>
              <w:top w:val="nil"/>
              <w:left w:val="nil"/>
              <w:right w:val="nil"/>
            </w:tcBorders>
            <w:vAlign w:val="bottom"/>
          </w:tcPr>
          <w:p w14:paraId="6614D907" w14:textId="77777777" w:rsidR="008C1B5D" w:rsidRPr="00A80EC2" w:rsidRDefault="008C1B5D">
            <w:pPr>
              <w:jc w:val="center"/>
              <w:rPr>
                <w:sz w:val="20"/>
                <w:szCs w:val="20"/>
              </w:rPr>
            </w:pPr>
          </w:p>
        </w:tc>
        <w:tc>
          <w:tcPr>
            <w:tcW w:w="361" w:type="pct"/>
            <w:tcBorders>
              <w:top w:val="nil"/>
              <w:left w:val="nil"/>
              <w:right w:val="nil"/>
            </w:tcBorders>
            <w:vAlign w:val="bottom"/>
          </w:tcPr>
          <w:p w14:paraId="48D6DF46" w14:textId="69C02FCD" w:rsidR="008C1B5D" w:rsidRPr="00A80EC2" w:rsidRDefault="00187755">
            <w:pPr>
              <w:jc w:val="center"/>
              <w:rPr>
                <w:sz w:val="20"/>
                <w:szCs w:val="20"/>
              </w:rPr>
            </w:pPr>
            <w:r>
              <w:rPr>
                <w:sz w:val="20"/>
                <w:szCs w:val="20"/>
              </w:rPr>
              <w:t>(0.28</w:t>
            </w:r>
            <w:r w:rsidR="008C1B5D" w:rsidRPr="00A80EC2">
              <w:rPr>
                <w:sz w:val="20"/>
                <w:szCs w:val="20"/>
              </w:rPr>
              <w:t>)</w:t>
            </w:r>
          </w:p>
        </w:tc>
        <w:tc>
          <w:tcPr>
            <w:tcW w:w="319" w:type="pct"/>
            <w:tcBorders>
              <w:top w:val="nil"/>
              <w:left w:val="nil"/>
              <w:right w:val="nil"/>
            </w:tcBorders>
            <w:vAlign w:val="bottom"/>
          </w:tcPr>
          <w:p w14:paraId="76405253" w14:textId="77777777" w:rsidR="008C1B5D" w:rsidRPr="00A80EC2" w:rsidRDefault="008C1B5D">
            <w:pPr>
              <w:jc w:val="center"/>
              <w:rPr>
                <w:sz w:val="20"/>
                <w:szCs w:val="20"/>
              </w:rPr>
            </w:pPr>
          </w:p>
        </w:tc>
      </w:tr>
      <w:tr w:rsidR="004F3020" w:rsidRPr="00A80EC2" w14:paraId="7E33C2F3" w14:textId="77777777" w:rsidTr="004F3020">
        <w:trPr>
          <w:trHeight w:val="255"/>
          <w:jc w:val="center"/>
        </w:trPr>
        <w:tc>
          <w:tcPr>
            <w:tcW w:w="1530" w:type="pct"/>
            <w:tcBorders>
              <w:top w:val="nil"/>
              <w:left w:val="nil"/>
              <w:right w:val="nil"/>
            </w:tcBorders>
            <w:shd w:val="clear" w:color="auto" w:fill="auto"/>
            <w:noWrap/>
            <w:vAlign w:val="bottom"/>
          </w:tcPr>
          <w:p w14:paraId="3A5385A4" w14:textId="77777777" w:rsidR="008C1B5D" w:rsidRPr="00A80EC2" w:rsidRDefault="008C1B5D" w:rsidP="008C1B5D">
            <w:pPr>
              <w:keepNext/>
              <w:keepLines/>
              <w:widowControl w:val="0"/>
              <w:rPr>
                <w:i/>
                <w:sz w:val="22"/>
                <w:szCs w:val="22"/>
              </w:rPr>
            </w:pPr>
            <w:r w:rsidRPr="00A80EC2">
              <w:rPr>
                <w:i/>
                <w:sz w:val="22"/>
                <w:szCs w:val="22"/>
              </w:rPr>
              <w:t>Government Revenue (log per capita)</w:t>
            </w:r>
          </w:p>
        </w:tc>
        <w:tc>
          <w:tcPr>
            <w:tcW w:w="479" w:type="pct"/>
            <w:tcBorders>
              <w:top w:val="nil"/>
              <w:left w:val="nil"/>
              <w:right w:val="nil"/>
            </w:tcBorders>
            <w:shd w:val="clear" w:color="auto" w:fill="auto"/>
            <w:noWrap/>
            <w:vAlign w:val="bottom"/>
          </w:tcPr>
          <w:p w14:paraId="313AB175" w14:textId="77777777" w:rsidR="008C1B5D" w:rsidRPr="00A80EC2" w:rsidRDefault="008C1B5D" w:rsidP="008C1B5D">
            <w:pPr>
              <w:rPr>
                <w:sz w:val="22"/>
                <w:szCs w:val="22"/>
              </w:rPr>
            </w:pPr>
          </w:p>
        </w:tc>
        <w:tc>
          <w:tcPr>
            <w:tcW w:w="432" w:type="pct"/>
            <w:tcBorders>
              <w:top w:val="nil"/>
              <w:left w:val="nil"/>
              <w:right w:val="nil"/>
            </w:tcBorders>
            <w:vAlign w:val="bottom"/>
          </w:tcPr>
          <w:p w14:paraId="33B696EB" w14:textId="77777777" w:rsidR="008C1B5D" w:rsidRPr="00A80EC2" w:rsidRDefault="008C1B5D" w:rsidP="006744B8">
            <w:pPr>
              <w:jc w:val="center"/>
              <w:rPr>
                <w:sz w:val="22"/>
                <w:szCs w:val="22"/>
              </w:rPr>
            </w:pPr>
          </w:p>
        </w:tc>
        <w:tc>
          <w:tcPr>
            <w:tcW w:w="431" w:type="pct"/>
            <w:tcBorders>
              <w:top w:val="nil"/>
              <w:left w:val="nil"/>
              <w:right w:val="nil"/>
            </w:tcBorders>
            <w:vAlign w:val="bottom"/>
          </w:tcPr>
          <w:p w14:paraId="7EC87ECC" w14:textId="7A47BD29" w:rsidR="008C1B5D" w:rsidRPr="00A80EC2" w:rsidRDefault="00187755">
            <w:pPr>
              <w:jc w:val="center"/>
              <w:rPr>
                <w:sz w:val="20"/>
                <w:szCs w:val="20"/>
              </w:rPr>
            </w:pPr>
            <w:r>
              <w:rPr>
                <w:sz w:val="20"/>
                <w:szCs w:val="20"/>
              </w:rPr>
              <w:t>2.87</w:t>
            </w:r>
            <w:r w:rsidR="008C1B5D" w:rsidRPr="00A80EC2">
              <w:rPr>
                <w:sz w:val="20"/>
                <w:szCs w:val="20"/>
              </w:rPr>
              <w:t>*</w:t>
            </w:r>
          </w:p>
        </w:tc>
        <w:tc>
          <w:tcPr>
            <w:tcW w:w="464" w:type="pct"/>
            <w:tcBorders>
              <w:top w:val="nil"/>
              <w:left w:val="nil"/>
              <w:right w:val="nil"/>
            </w:tcBorders>
            <w:vAlign w:val="bottom"/>
          </w:tcPr>
          <w:p w14:paraId="6CB5589C" w14:textId="77777777" w:rsidR="008C1B5D" w:rsidRPr="00A80EC2" w:rsidRDefault="008C1B5D">
            <w:pPr>
              <w:jc w:val="center"/>
              <w:rPr>
                <w:sz w:val="20"/>
                <w:szCs w:val="20"/>
              </w:rPr>
            </w:pPr>
          </w:p>
        </w:tc>
        <w:tc>
          <w:tcPr>
            <w:tcW w:w="327" w:type="pct"/>
            <w:tcBorders>
              <w:top w:val="nil"/>
              <w:left w:val="nil"/>
              <w:right w:val="nil"/>
            </w:tcBorders>
            <w:vAlign w:val="bottom"/>
          </w:tcPr>
          <w:p w14:paraId="0415464C" w14:textId="77777777" w:rsidR="008C1B5D" w:rsidRPr="00A80EC2" w:rsidRDefault="008C1B5D">
            <w:pPr>
              <w:jc w:val="center"/>
              <w:rPr>
                <w:sz w:val="20"/>
                <w:szCs w:val="20"/>
              </w:rPr>
            </w:pPr>
          </w:p>
        </w:tc>
        <w:tc>
          <w:tcPr>
            <w:tcW w:w="328" w:type="pct"/>
            <w:tcBorders>
              <w:top w:val="nil"/>
              <w:left w:val="nil"/>
              <w:right w:val="nil"/>
            </w:tcBorders>
            <w:vAlign w:val="bottom"/>
          </w:tcPr>
          <w:p w14:paraId="3F367B32" w14:textId="47647A89" w:rsidR="008C1B5D" w:rsidRPr="00A80EC2" w:rsidRDefault="00187755">
            <w:pPr>
              <w:jc w:val="center"/>
              <w:rPr>
                <w:sz w:val="20"/>
                <w:szCs w:val="20"/>
              </w:rPr>
            </w:pPr>
            <w:r>
              <w:rPr>
                <w:sz w:val="20"/>
                <w:szCs w:val="20"/>
              </w:rPr>
              <w:t>4.56</w:t>
            </w:r>
          </w:p>
        </w:tc>
        <w:tc>
          <w:tcPr>
            <w:tcW w:w="328" w:type="pct"/>
            <w:tcBorders>
              <w:top w:val="nil"/>
              <w:left w:val="nil"/>
              <w:right w:val="nil"/>
            </w:tcBorders>
            <w:vAlign w:val="bottom"/>
          </w:tcPr>
          <w:p w14:paraId="2820FFBD" w14:textId="77777777" w:rsidR="008C1B5D" w:rsidRPr="00A80EC2" w:rsidRDefault="008C1B5D">
            <w:pPr>
              <w:jc w:val="center"/>
              <w:rPr>
                <w:sz w:val="20"/>
                <w:szCs w:val="20"/>
              </w:rPr>
            </w:pPr>
          </w:p>
        </w:tc>
        <w:tc>
          <w:tcPr>
            <w:tcW w:w="361" w:type="pct"/>
            <w:tcBorders>
              <w:top w:val="nil"/>
              <w:left w:val="nil"/>
              <w:right w:val="nil"/>
            </w:tcBorders>
            <w:vAlign w:val="bottom"/>
          </w:tcPr>
          <w:p w14:paraId="14FFAF95" w14:textId="77777777" w:rsidR="008C1B5D" w:rsidRPr="00A80EC2" w:rsidRDefault="008C1B5D">
            <w:pPr>
              <w:jc w:val="center"/>
              <w:rPr>
                <w:sz w:val="20"/>
                <w:szCs w:val="20"/>
              </w:rPr>
            </w:pPr>
          </w:p>
        </w:tc>
        <w:tc>
          <w:tcPr>
            <w:tcW w:w="319" w:type="pct"/>
            <w:tcBorders>
              <w:top w:val="nil"/>
              <w:left w:val="nil"/>
              <w:right w:val="nil"/>
            </w:tcBorders>
            <w:vAlign w:val="bottom"/>
          </w:tcPr>
          <w:p w14:paraId="2FFFAA44" w14:textId="39F89774" w:rsidR="008C1B5D" w:rsidRPr="00A80EC2" w:rsidRDefault="00187755">
            <w:pPr>
              <w:jc w:val="center"/>
              <w:rPr>
                <w:sz w:val="20"/>
                <w:szCs w:val="20"/>
              </w:rPr>
            </w:pPr>
            <w:r>
              <w:rPr>
                <w:sz w:val="20"/>
                <w:szCs w:val="20"/>
              </w:rPr>
              <w:t>-0.5</w:t>
            </w:r>
            <w:r w:rsidR="008C1B5D" w:rsidRPr="00A80EC2">
              <w:rPr>
                <w:sz w:val="20"/>
                <w:szCs w:val="20"/>
              </w:rPr>
              <w:t>9</w:t>
            </w:r>
          </w:p>
        </w:tc>
      </w:tr>
      <w:tr w:rsidR="004F3020" w:rsidRPr="00A80EC2" w14:paraId="4BF1F4C8" w14:textId="77777777" w:rsidTr="004F3020">
        <w:trPr>
          <w:trHeight w:val="255"/>
          <w:jc w:val="center"/>
        </w:trPr>
        <w:tc>
          <w:tcPr>
            <w:tcW w:w="1530" w:type="pct"/>
            <w:tcBorders>
              <w:top w:val="nil"/>
              <w:left w:val="nil"/>
              <w:bottom w:val="nil"/>
              <w:right w:val="nil"/>
            </w:tcBorders>
            <w:shd w:val="clear" w:color="auto" w:fill="auto"/>
            <w:noWrap/>
            <w:vAlign w:val="bottom"/>
          </w:tcPr>
          <w:p w14:paraId="22CAD2B9" w14:textId="77777777" w:rsidR="008C1B5D" w:rsidRPr="00A80EC2" w:rsidRDefault="008C1B5D" w:rsidP="008C1B5D">
            <w:pPr>
              <w:keepNext/>
              <w:keepLines/>
              <w:widowControl w:val="0"/>
              <w:rPr>
                <w:sz w:val="22"/>
                <w:szCs w:val="22"/>
              </w:rPr>
            </w:pPr>
          </w:p>
        </w:tc>
        <w:tc>
          <w:tcPr>
            <w:tcW w:w="479" w:type="pct"/>
            <w:tcBorders>
              <w:top w:val="nil"/>
              <w:left w:val="nil"/>
              <w:bottom w:val="nil"/>
              <w:right w:val="nil"/>
            </w:tcBorders>
            <w:shd w:val="clear" w:color="auto" w:fill="auto"/>
            <w:noWrap/>
            <w:vAlign w:val="bottom"/>
          </w:tcPr>
          <w:p w14:paraId="5A02D327" w14:textId="77777777" w:rsidR="008C1B5D" w:rsidRPr="00A80EC2" w:rsidRDefault="008C1B5D" w:rsidP="008C1B5D">
            <w:pPr>
              <w:rPr>
                <w:sz w:val="22"/>
                <w:szCs w:val="22"/>
              </w:rPr>
            </w:pPr>
          </w:p>
        </w:tc>
        <w:tc>
          <w:tcPr>
            <w:tcW w:w="432" w:type="pct"/>
            <w:tcBorders>
              <w:top w:val="nil"/>
              <w:left w:val="nil"/>
              <w:bottom w:val="nil"/>
              <w:right w:val="nil"/>
            </w:tcBorders>
            <w:vAlign w:val="bottom"/>
          </w:tcPr>
          <w:p w14:paraId="396B781A" w14:textId="77777777" w:rsidR="008C1B5D" w:rsidRPr="00A80EC2" w:rsidRDefault="008C1B5D" w:rsidP="006744B8">
            <w:pPr>
              <w:jc w:val="center"/>
              <w:rPr>
                <w:sz w:val="22"/>
                <w:szCs w:val="22"/>
              </w:rPr>
            </w:pPr>
          </w:p>
        </w:tc>
        <w:tc>
          <w:tcPr>
            <w:tcW w:w="431" w:type="pct"/>
            <w:tcBorders>
              <w:top w:val="nil"/>
              <w:left w:val="nil"/>
              <w:bottom w:val="nil"/>
              <w:right w:val="nil"/>
            </w:tcBorders>
            <w:vAlign w:val="bottom"/>
          </w:tcPr>
          <w:p w14:paraId="6AEB5DBA" w14:textId="65EB0E26" w:rsidR="008C1B5D" w:rsidRPr="00A80EC2" w:rsidRDefault="00187755">
            <w:pPr>
              <w:jc w:val="center"/>
              <w:rPr>
                <w:sz w:val="20"/>
                <w:szCs w:val="20"/>
              </w:rPr>
            </w:pPr>
            <w:r>
              <w:rPr>
                <w:sz w:val="20"/>
                <w:szCs w:val="20"/>
              </w:rPr>
              <w:t>(1.47</w:t>
            </w:r>
            <w:r w:rsidR="008C1B5D" w:rsidRPr="00A80EC2">
              <w:rPr>
                <w:sz w:val="20"/>
                <w:szCs w:val="20"/>
              </w:rPr>
              <w:t>)</w:t>
            </w:r>
          </w:p>
        </w:tc>
        <w:tc>
          <w:tcPr>
            <w:tcW w:w="464" w:type="pct"/>
            <w:tcBorders>
              <w:top w:val="nil"/>
              <w:left w:val="nil"/>
              <w:bottom w:val="nil"/>
              <w:right w:val="nil"/>
            </w:tcBorders>
            <w:vAlign w:val="bottom"/>
          </w:tcPr>
          <w:p w14:paraId="62779211" w14:textId="77777777" w:rsidR="008C1B5D" w:rsidRPr="00A80EC2" w:rsidRDefault="008C1B5D">
            <w:pPr>
              <w:jc w:val="center"/>
              <w:rPr>
                <w:sz w:val="20"/>
                <w:szCs w:val="20"/>
              </w:rPr>
            </w:pPr>
          </w:p>
        </w:tc>
        <w:tc>
          <w:tcPr>
            <w:tcW w:w="327" w:type="pct"/>
            <w:tcBorders>
              <w:top w:val="nil"/>
              <w:left w:val="nil"/>
              <w:bottom w:val="nil"/>
              <w:right w:val="nil"/>
            </w:tcBorders>
            <w:vAlign w:val="bottom"/>
          </w:tcPr>
          <w:p w14:paraId="202B8CCA" w14:textId="77777777" w:rsidR="008C1B5D" w:rsidRPr="00A80EC2" w:rsidRDefault="008C1B5D">
            <w:pPr>
              <w:jc w:val="center"/>
              <w:rPr>
                <w:sz w:val="20"/>
                <w:szCs w:val="20"/>
              </w:rPr>
            </w:pPr>
          </w:p>
        </w:tc>
        <w:tc>
          <w:tcPr>
            <w:tcW w:w="328" w:type="pct"/>
            <w:tcBorders>
              <w:top w:val="nil"/>
              <w:left w:val="nil"/>
              <w:bottom w:val="nil"/>
              <w:right w:val="nil"/>
            </w:tcBorders>
            <w:vAlign w:val="bottom"/>
          </w:tcPr>
          <w:p w14:paraId="41C4E977" w14:textId="1B8C8565" w:rsidR="008C1B5D" w:rsidRPr="00A80EC2" w:rsidRDefault="00187755">
            <w:pPr>
              <w:jc w:val="center"/>
              <w:rPr>
                <w:sz w:val="20"/>
                <w:szCs w:val="20"/>
              </w:rPr>
            </w:pPr>
            <w:r>
              <w:rPr>
                <w:sz w:val="20"/>
                <w:szCs w:val="20"/>
              </w:rPr>
              <w:t>(2.85</w:t>
            </w:r>
            <w:r w:rsidR="008C1B5D" w:rsidRPr="00A80EC2">
              <w:rPr>
                <w:sz w:val="20"/>
                <w:szCs w:val="20"/>
              </w:rPr>
              <w:t>)</w:t>
            </w:r>
          </w:p>
        </w:tc>
        <w:tc>
          <w:tcPr>
            <w:tcW w:w="328" w:type="pct"/>
            <w:tcBorders>
              <w:top w:val="nil"/>
              <w:left w:val="nil"/>
              <w:bottom w:val="nil"/>
              <w:right w:val="nil"/>
            </w:tcBorders>
            <w:vAlign w:val="bottom"/>
          </w:tcPr>
          <w:p w14:paraId="3A3D4A08" w14:textId="77777777" w:rsidR="008C1B5D" w:rsidRPr="00A80EC2" w:rsidRDefault="008C1B5D">
            <w:pPr>
              <w:jc w:val="center"/>
              <w:rPr>
                <w:sz w:val="20"/>
                <w:szCs w:val="20"/>
              </w:rPr>
            </w:pPr>
          </w:p>
        </w:tc>
        <w:tc>
          <w:tcPr>
            <w:tcW w:w="361" w:type="pct"/>
            <w:tcBorders>
              <w:top w:val="nil"/>
              <w:left w:val="nil"/>
              <w:bottom w:val="nil"/>
              <w:right w:val="nil"/>
            </w:tcBorders>
            <w:vAlign w:val="bottom"/>
          </w:tcPr>
          <w:p w14:paraId="5C4DD98A" w14:textId="77777777" w:rsidR="008C1B5D" w:rsidRPr="00A80EC2" w:rsidRDefault="008C1B5D">
            <w:pPr>
              <w:jc w:val="center"/>
              <w:rPr>
                <w:sz w:val="20"/>
                <w:szCs w:val="20"/>
              </w:rPr>
            </w:pPr>
          </w:p>
        </w:tc>
        <w:tc>
          <w:tcPr>
            <w:tcW w:w="319" w:type="pct"/>
            <w:tcBorders>
              <w:top w:val="nil"/>
              <w:left w:val="nil"/>
              <w:bottom w:val="nil"/>
              <w:right w:val="nil"/>
            </w:tcBorders>
            <w:vAlign w:val="bottom"/>
          </w:tcPr>
          <w:p w14:paraId="319F6BA9" w14:textId="55576DF2" w:rsidR="008C1B5D" w:rsidRPr="00A80EC2" w:rsidRDefault="00187755">
            <w:pPr>
              <w:jc w:val="center"/>
              <w:rPr>
                <w:sz w:val="20"/>
                <w:szCs w:val="20"/>
              </w:rPr>
            </w:pPr>
            <w:r>
              <w:rPr>
                <w:sz w:val="20"/>
                <w:szCs w:val="20"/>
              </w:rPr>
              <w:t>(3.00</w:t>
            </w:r>
            <w:r w:rsidR="008C1B5D" w:rsidRPr="00A80EC2">
              <w:rPr>
                <w:sz w:val="20"/>
                <w:szCs w:val="20"/>
              </w:rPr>
              <w:t>)</w:t>
            </w:r>
          </w:p>
        </w:tc>
      </w:tr>
      <w:tr w:rsidR="004F3020" w:rsidRPr="00A80EC2" w14:paraId="31B8EFEC" w14:textId="77777777" w:rsidTr="004F3020">
        <w:trPr>
          <w:trHeight w:val="255"/>
          <w:jc w:val="center"/>
        </w:trPr>
        <w:tc>
          <w:tcPr>
            <w:tcW w:w="1530" w:type="pct"/>
            <w:tcBorders>
              <w:top w:val="nil"/>
              <w:left w:val="nil"/>
              <w:bottom w:val="nil"/>
              <w:right w:val="nil"/>
            </w:tcBorders>
            <w:shd w:val="clear" w:color="auto" w:fill="auto"/>
            <w:noWrap/>
            <w:vAlign w:val="bottom"/>
          </w:tcPr>
          <w:p w14:paraId="1C4873F3" w14:textId="77777777" w:rsidR="008C1B5D" w:rsidRPr="00A80EC2" w:rsidRDefault="008C1B5D" w:rsidP="008C1B5D">
            <w:pPr>
              <w:keepLines/>
              <w:widowControl w:val="0"/>
              <w:rPr>
                <w:sz w:val="22"/>
                <w:szCs w:val="22"/>
              </w:rPr>
            </w:pPr>
            <w:r w:rsidRPr="00A80EC2">
              <w:rPr>
                <w:sz w:val="22"/>
                <w:szCs w:val="22"/>
              </w:rPr>
              <w:t>Observations</w:t>
            </w:r>
          </w:p>
        </w:tc>
        <w:tc>
          <w:tcPr>
            <w:tcW w:w="479" w:type="pct"/>
            <w:tcBorders>
              <w:top w:val="nil"/>
              <w:left w:val="nil"/>
              <w:bottom w:val="nil"/>
              <w:right w:val="nil"/>
            </w:tcBorders>
            <w:shd w:val="clear" w:color="auto" w:fill="auto"/>
            <w:noWrap/>
            <w:vAlign w:val="bottom"/>
          </w:tcPr>
          <w:p w14:paraId="2294FC35" w14:textId="77777777" w:rsidR="008C1B5D" w:rsidRPr="00A80EC2" w:rsidRDefault="008C1B5D">
            <w:pPr>
              <w:jc w:val="center"/>
              <w:rPr>
                <w:sz w:val="20"/>
                <w:szCs w:val="20"/>
              </w:rPr>
            </w:pPr>
            <w:r w:rsidRPr="00A80EC2">
              <w:rPr>
                <w:sz w:val="20"/>
                <w:szCs w:val="20"/>
              </w:rPr>
              <w:t>445</w:t>
            </w:r>
          </w:p>
        </w:tc>
        <w:tc>
          <w:tcPr>
            <w:tcW w:w="432" w:type="pct"/>
            <w:tcBorders>
              <w:top w:val="nil"/>
              <w:left w:val="nil"/>
              <w:bottom w:val="nil"/>
              <w:right w:val="nil"/>
            </w:tcBorders>
            <w:vAlign w:val="bottom"/>
          </w:tcPr>
          <w:p w14:paraId="489C494E" w14:textId="77777777" w:rsidR="008C1B5D" w:rsidRPr="00A80EC2" w:rsidRDefault="008C1B5D">
            <w:pPr>
              <w:jc w:val="center"/>
              <w:rPr>
                <w:sz w:val="20"/>
                <w:szCs w:val="20"/>
              </w:rPr>
            </w:pPr>
            <w:r w:rsidRPr="00A80EC2">
              <w:rPr>
                <w:sz w:val="20"/>
                <w:szCs w:val="20"/>
              </w:rPr>
              <w:t>312</w:t>
            </w:r>
          </w:p>
        </w:tc>
        <w:tc>
          <w:tcPr>
            <w:tcW w:w="431" w:type="pct"/>
            <w:tcBorders>
              <w:top w:val="nil"/>
              <w:left w:val="nil"/>
              <w:bottom w:val="nil"/>
              <w:right w:val="nil"/>
            </w:tcBorders>
            <w:vAlign w:val="bottom"/>
          </w:tcPr>
          <w:p w14:paraId="2EB51D30" w14:textId="14552668" w:rsidR="008C1B5D" w:rsidRPr="00A80EC2" w:rsidRDefault="00187755">
            <w:pPr>
              <w:jc w:val="center"/>
              <w:rPr>
                <w:sz w:val="20"/>
                <w:szCs w:val="20"/>
              </w:rPr>
            </w:pPr>
            <w:r>
              <w:rPr>
                <w:sz w:val="20"/>
                <w:szCs w:val="20"/>
              </w:rPr>
              <w:t>179</w:t>
            </w:r>
          </w:p>
        </w:tc>
        <w:tc>
          <w:tcPr>
            <w:tcW w:w="464" w:type="pct"/>
            <w:tcBorders>
              <w:top w:val="nil"/>
              <w:left w:val="nil"/>
              <w:bottom w:val="nil"/>
              <w:right w:val="nil"/>
            </w:tcBorders>
            <w:vAlign w:val="bottom"/>
          </w:tcPr>
          <w:p w14:paraId="752D8AD5" w14:textId="77777777" w:rsidR="008C1B5D" w:rsidRPr="00A80EC2" w:rsidRDefault="008C1B5D">
            <w:pPr>
              <w:jc w:val="center"/>
              <w:rPr>
                <w:sz w:val="20"/>
                <w:szCs w:val="20"/>
              </w:rPr>
            </w:pPr>
            <w:r w:rsidRPr="00A80EC2">
              <w:rPr>
                <w:sz w:val="20"/>
                <w:szCs w:val="20"/>
              </w:rPr>
              <w:t>444</w:t>
            </w:r>
          </w:p>
        </w:tc>
        <w:tc>
          <w:tcPr>
            <w:tcW w:w="327" w:type="pct"/>
            <w:tcBorders>
              <w:top w:val="nil"/>
              <w:left w:val="nil"/>
              <w:bottom w:val="nil"/>
              <w:right w:val="nil"/>
            </w:tcBorders>
            <w:vAlign w:val="bottom"/>
          </w:tcPr>
          <w:p w14:paraId="6F3409C2" w14:textId="7D67FBA2" w:rsidR="008C1B5D" w:rsidRPr="00A80EC2" w:rsidRDefault="00187755">
            <w:pPr>
              <w:jc w:val="center"/>
              <w:rPr>
                <w:sz w:val="20"/>
                <w:szCs w:val="20"/>
              </w:rPr>
            </w:pPr>
            <w:r>
              <w:rPr>
                <w:sz w:val="20"/>
                <w:szCs w:val="20"/>
              </w:rPr>
              <w:t>310</w:t>
            </w:r>
          </w:p>
        </w:tc>
        <w:tc>
          <w:tcPr>
            <w:tcW w:w="328" w:type="pct"/>
            <w:tcBorders>
              <w:top w:val="nil"/>
              <w:left w:val="nil"/>
              <w:bottom w:val="nil"/>
              <w:right w:val="nil"/>
            </w:tcBorders>
            <w:vAlign w:val="bottom"/>
          </w:tcPr>
          <w:p w14:paraId="3A674566" w14:textId="795D1177" w:rsidR="008C1B5D" w:rsidRPr="00A80EC2" w:rsidRDefault="00187755">
            <w:pPr>
              <w:jc w:val="center"/>
              <w:rPr>
                <w:sz w:val="20"/>
                <w:szCs w:val="20"/>
              </w:rPr>
            </w:pPr>
            <w:r>
              <w:rPr>
                <w:sz w:val="20"/>
                <w:szCs w:val="20"/>
              </w:rPr>
              <w:t>178</w:t>
            </w:r>
          </w:p>
        </w:tc>
        <w:tc>
          <w:tcPr>
            <w:tcW w:w="328" w:type="pct"/>
            <w:tcBorders>
              <w:top w:val="nil"/>
              <w:left w:val="nil"/>
              <w:bottom w:val="nil"/>
              <w:right w:val="nil"/>
            </w:tcBorders>
            <w:vAlign w:val="bottom"/>
          </w:tcPr>
          <w:p w14:paraId="26DE1F84" w14:textId="77777777" w:rsidR="008C1B5D" w:rsidRPr="00A80EC2" w:rsidRDefault="008C1B5D">
            <w:pPr>
              <w:jc w:val="center"/>
              <w:rPr>
                <w:sz w:val="20"/>
                <w:szCs w:val="20"/>
              </w:rPr>
            </w:pPr>
            <w:r w:rsidRPr="00A80EC2">
              <w:rPr>
                <w:sz w:val="20"/>
                <w:szCs w:val="20"/>
              </w:rPr>
              <w:t>205</w:t>
            </w:r>
          </w:p>
        </w:tc>
        <w:tc>
          <w:tcPr>
            <w:tcW w:w="361" w:type="pct"/>
            <w:tcBorders>
              <w:top w:val="nil"/>
              <w:left w:val="nil"/>
              <w:bottom w:val="nil"/>
              <w:right w:val="nil"/>
            </w:tcBorders>
            <w:vAlign w:val="bottom"/>
          </w:tcPr>
          <w:p w14:paraId="326BCD0B" w14:textId="6496F456" w:rsidR="008C1B5D" w:rsidRPr="00A80EC2" w:rsidRDefault="00187755">
            <w:pPr>
              <w:jc w:val="center"/>
              <w:rPr>
                <w:sz w:val="20"/>
                <w:szCs w:val="20"/>
              </w:rPr>
            </w:pPr>
            <w:r>
              <w:rPr>
                <w:sz w:val="20"/>
                <w:szCs w:val="20"/>
              </w:rPr>
              <w:t>130</w:t>
            </w:r>
          </w:p>
        </w:tc>
        <w:tc>
          <w:tcPr>
            <w:tcW w:w="319" w:type="pct"/>
            <w:tcBorders>
              <w:top w:val="nil"/>
              <w:left w:val="nil"/>
              <w:bottom w:val="nil"/>
              <w:right w:val="nil"/>
            </w:tcBorders>
            <w:vAlign w:val="bottom"/>
          </w:tcPr>
          <w:p w14:paraId="6CA5DA69" w14:textId="34DDB865" w:rsidR="008C1B5D" w:rsidRPr="00A80EC2" w:rsidRDefault="00187755">
            <w:pPr>
              <w:jc w:val="center"/>
              <w:rPr>
                <w:sz w:val="20"/>
                <w:szCs w:val="20"/>
              </w:rPr>
            </w:pPr>
            <w:r>
              <w:rPr>
                <w:sz w:val="20"/>
                <w:szCs w:val="20"/>
              </w:rPr>
              <w:t>72</w:t>
            </w:r>
          </w:p>
        </w:tc>
      </w:tr>
      <w:tr w:rsidR="004F3020" w:rsidRPr="00A80EC2" w14:paraId="70757FC8" w14:textId="77777777" w:rsidTr="004F3020">
        <w:trPr>
          <w:trHeight w:val="255"/>
          <w:jc w:val="center"/>
        </w:trPr>
        <w:tc>
          <w:tcPr>
            <w:tcW w:w="1530" w:type="pct"/>
            <w:tcBorders>
              <w:top w:val="nil"/>
              <w:left w:val="nil"/>
              <w:bottom w:val="single" w:sz="4" w:space="0" w:color="auto"/>
              <w:right w:val="nil"/>
            </w:tcBorders>
            <w:shd w:val="clear" w:color="auto" w:fill="auto"/>
            <w:noWrap/>
            <w:vAlign w:val="bottom"/>
          </w:tcPr>
          <w:p w14:paraId="1ED8FB4A" w14:textId="77777777" w:rsidR="008C1B5D" w:rsidRPr="00A80EC2" w:rsidRDefault="008C1B5D" w:rsidP="008C1B5D">
            <w:pPr>
              <w:keepLines/>
              <w:widowControl w:val="0"/>
              <w:rPr>
                <w:sz w:val="22"/>
                <w:szCs w:val="22"/>
              </w:rPr>
            </w:pPr>
            <w:r w:rsidRPr="00A80EC2">
              <w:rPr>
                <w:sz w:val="22"/>
                <w:szCs w:val="22"/>
              </w:rPr>
              <w:t>Log Likelihood</w:t>
            </w:r>
          </w:p>
        </w:tc>
        <w:tc>
          <w:tcPr>
            <w:tcW w:w="479" w:type="pct"/>
            <w:tcBorders>
              <w:top w:val="nil"/>
              <w:left w:val="nil"/>
              <w:bottom w:val="single" w:sz="4" w:space="0" w:color="auto"/>
              <w:right w:val="nil"/>
            </w:tcBorders>
            <w:shd w:val="clear" w:color="auto" w:fill="auto"/>
            <w:noWrap/>
            <w:vAlign w:val="bottom"/>
          </w:tcPr>
          <w:p w14:paraId="052D1576" w14:textId="77777777" w:rsidR="008C1B5D" w:rsidRPr="00A80EC2" w:rsidRDefault="008C1B5D">
            <w:pPr>
              <w:jc w:val="center"/>
              <w:rPr>
                <w:sz w:val="20"/>
                <w:szCs w:val="20"/>
              </w:rPr>
            </w:pPr>
            <w:r w:rsidRPr="00A80EC2">
              <w:rPr>
                <w:sz w:val="20"/>
                <w:szCs w:val="20"/>
              </w:rPr>
              <w:t>-244.5</w:t>
            </w:r>
          </w:p>
        </w:tc>
        <w:tc>
          <w:tcPr>
            <w:tcW w:w="432" w:type="pct"/>
            <w:tcBorders>
              <w:top w:val="nil"/>
              <w:left w:val="nil"/>
              <w:bottom w:val="single" w:sz="4" w:space="0" w:color="auto"/>
              <w:right w:val="nil"/>
            </w:tcBorders>
            <w:vAlign w:val="bottom"/>
          </w:tcPr>
          <w:p w14:paraId="2D9CFF99" w14:textId="77777777" w:rsidR="008C1B5D" w:rsidRPr="00A80EC2" w:rsidRDefault="008C1B5D">
            <w:pPr>
              <w:jc w:val="center"/>
              <w:rPr>
                <w:sz w:val="20"/>
                <w:szCs w:val="20"/>
              </w:rPr>
            </w:pPr>
            <w:r w:rsidRPr="00A80EC2">
              <w:rPr>
                <w:sz w:val="20"/>
                <w:szCs w:val="20"/>
              </w:rPr>
              <w:t>-166.9</w:t>
            </w:r>
          </w:p>
        </w:tc>
        <w:tc>
          <w:tcPr>
            <w:tcW w:w="431" w:type="pct"/>
            <w:tcBorders>
              <w:top w:val="nil"/>
              <w:left w:val="nil"/>
              <w:bottom w:val="single" w:sz="4" w:space="0" w:color="auto"/>
              <w:right w:val="nil"/>
            </w:tcBorders>
            <w:vAlign w:val="bottom"/>
          </w:tcPr>
          <w:p w14:paraId="7B065F1B" w14:textId="76BFC151" w:rsidR="008C1B5D" w:rsidRPr="00A80EC2" w:rsidRDefault="00187755">
            <w:pPr>
              <w:jc w:val="center"/>
              <w:rPr>
                <w:sz w:val="20"/>
                <w:szCs w:val="20"/>
              </w:rPr>
            </w:pPr>
            <w:r>
              <w:rPr>
                <w:sz w:val="20"/>
                <w:szCs w:val="20"/>
              </w:rPr>
              <w:t>-90.55</w:t>
            </w:r>
          </w:p>
        </w:tc>
        <w:tc>
          <w:tcPr>
            <w:tcW w:w="464" w:type="pct"/>
            <w:tcBorders>
              <w:top w:val="nil"/>
              <w:left w:val="nil"/>
              <w:bottom w:val="single" w:sz="4" w:space="0" w:color="auto"/>
              <w:right w:val="nil"/>
            </w:tcBorders>
            <w:vAlign w:val="bottom"/>
          </w:tcPr>
          <w:p w14:paraId="3E7B766F" w14:textId="77777777" w:rsidR="008C1B5D" w:rsidRPr="00A80EC2" w:rsidRDefault="008C1B5D">
            <w:pPr>
              <w:jc w:val="center"/>
              <w:rPr>
                <w:sz w:val="20"/>
                <w:szCs w:val="20"/>
              </w:rPr>
            </w:pPr>
            <w:r w:rsidRPr="00A80EC2">
              <w:rPr>
                <w:sz w:val="20"/>
                <w:szCs w:val="20"/>
              </w:rPr>
              <w:t>-124.4</w:t>
            </w:r>
          </w:p>
        </w:tc>
        <w:tc>
          <w:tcPr>
            <w:tcW w:w="327" w:type="pct"/>
            <w:tcBorders>
              <w:top w:val="nil"/>
              <w:left w:val="nil"/>
              <w:bottom w:val="single" w:sz="4" w:space="0" w:color="auto"/>
              <w:right w:val="nil"/>
            </w:tcBorders>
            <w:vAlign w:val="bottom"/>
          </w:tcPr>
          <w:p w14:paraId="217B6242" w14:textId="68A7C2BC" w:rsidR="008C1B5D" w:rsidRPr="00A80EC2" w:rsidRDefault="00187755">
            <w:pPr>
              <w:jc w:val="center"/>
              <w:rPr>
                <w:sz w:val="20"/>
                <w:szCs w:val="20"/>
              </w:rPr>
            </w:pPr>
            <w:r>
              <w:rPr>
                <w:sz w:val="20"/>
                <w:szCs w:val="20"/>
              </w:rPr>
              <w:t>-86.69</w:t>
            </w:r>
          </w:p>
        </w:tc>
        <w:tc>
          <w:tcPr>
            <w:tcW w:w="328" w:type="pct"/>
            <w:tcBorders>
              <w:top w:val="nil"/>
              <w:left w:val="nil"/>
              <w:bottom w:val="single" w:sz="4" w:space="0" w:color="auto"/>
              <w:right w:val="nil"/>
            </w:tcBorders>
            <w:vAlign w:val="bottom"/>
          </w:tcPr>
          <w:p w14:paraId="157540F7" w14:textId="048E8242" w:rsidR="008C1B5D" w:rsidRPr="00A80EC2" w:rsidRDefault="00187755">
            <w:pPr>
              <w:jc w:val="center"/>
              <w:rPr>
                <w:sz w:val="20"/>
                <w:szCs w:val="20"/>
              </w:rPr>
            </w:pPr>
            <w:r>
              <w:rPr>
                <w:sz w:val="20"/>
                <w:szCs w:val="20"/>
              </w:rPr>
              <w:t>-43.7</w:t>
            </w:r>
            <w:r w:rsidR="008C1B5D" w:rsidRPr="00A80EC2">
              <w:rPr>
                <w:sz w:val="20"/>
                <w:szCs w:val="20"/>
              </w:rPr>
              <w:t>7</w:t>
            </w:r>
          </w:p>
        </w:tc>
        <w:tc>
          <w:tcPr>
            <w:tcW w:w="328" w:type="pct"/>
            <w:tcBorders>
              <w:top w:val="nil"/>
              <w:left w:val="nil"/>
              <w:bottom w:val="single" w:sz="4" w:space="0" w:color="auto"/>
              <w:right w:val="nil"/>
            </w:tcBorders>
            <w:vAlign w:val="bottom"/>
          </w:tcPr>
          <w:p w14:paraId="4E4A060B" w14:textId="253D9F27" w:rsidR="008C1B5D" w:rsidRPr="00A80EC2" w:rsidRDefault="00187755">
            <w:pPr>
              <w:jc w:val="center"/>
              <w:rPr>
                <w:sz w:val="20"/>
                <w:szCs w:val="20"/>
              </w:rPr>
            </w:pPr>
            <w:r>
              <w:rPr>
                <w:sz w:val="20"/>
                <w:szCs w:val="20"/>
              </w:rPr>
              <w:t>-90.10</w:t>
            </w:r>
          </w:p>
        </w:tc>
        <w:tc>
          <w:tcPr>
            <w:tcW w:w="361" w:type="pct"/>
            <w:tcBorders>
              <w:top w:val="nil"/>
              <w:left w:val="nil"/>
              <w:bottom w:val="single" w:sz="4" w:space="0" w:color="auto"/>
              <w:right w:val="nil"/>
            </w:tcBorders>
            <w:vAlign w:val="bottom"/>
          </w:tcPr>
          <w:p w14:paraId="08D6A453" w14:textId="4938F3AA" w:rsidR="008C1B5D" w:rsidRPr="00A80EC2" w:rsidRDefault="00187755">
            <w:pPr>
              <w:jc w:val="center"/>
              <w:rPr>
                <w:sz w:val="20"/>
                <w:szCs w:val="20"/>
              </w:rPr>
            </w:pPr>
            <w:r>
              <w:rPr>
                <w:sz w:val="20"/>
                <w:szCs w:val="20"/>
              </w:rPr>
              <w:t>-53.84</w:t>
            </w:r>
          </w:p>
        </w:tc>
        <w:tc>
          <w:tcPr>
            <w:tcW w:w="319" w:type="pct"/>
            <w:tcBorders>
              <w:top w:val="nil"/>
              <w:left w:val="nil"/>
              <w:bottom w:val="single" w:sz="4" w:space="0" w:color="auto"/>
              <w:right w:val="nil"/>
            </w:tcBorders>
            <w:vAlign w:val="bottom"/>
          </w:tcPr>
          <w:p w14:paraId="2D6AACD7" w14:textId="084149EC" w:rsidR="008C1B5D" w:rsidRPr="00A80EC2" w:rsidRDefault="00187755">
            <w:pPr>
              <w:jc w:val="center"/>
              <w:rPr>
                <w:sz w:val="20"/>
                <w:szCs w:val="20"/>
              </w:rPr>
            </w:pPr>
            <w:r>
              <w:rPr>
                <w:sz w:val="20"/>
                <w:szCs w:val="20"/>
              </w:rPr>
              <w:t>-29.20</w:t>
            </w:r>
          </w:p>
        </w:tc>
      </w:tr>
    </w:tbl>
    <w:p w14:paraId="66B40707" w14:textId="77777777" w:rsidR="006744B8" w:rsidRPr="00A80EC2" w:rsidRDefault="006744B8" w:rsidP="006744B8">
      <w:pPr>
        <w:widowControl w:val="0"/>
        <w:ind w:left="-567" w:right="-330"/>
        <w:rPr>
          <w:sz w:val="22"/>
          <w:szCs w:val="22"/>
        </w:rPr>
      </w:pPr>
      <w:r w:rsidRPr="00A80EC2">
        <w:rPr>
          <w:sz w:val="22"/>
          <w:szCs w:val="22"/>
        </w:rPr>
        <w:t xml:space="preserve">Robust clustered standard errors in parentheses. </w:t>
      </w:r>
      <w:proofErr w:type="gramStart"/>
      <w:r w:rsidRPr="00A80EC2">
        <w:rPr>
          <w:sz w:val="22"/>
          <w:szCs w:val="22"/>
        </w:rPr>
        <w:t>** p&lt;0.01, * p&lt;0.05, + p&lt;0.1.</w:t>
      </w:r>
      <w:proofErr w:type="gramEnd"/>
      <w:r w:rsidRPr="00A80EC2">
        <w:rPr>
          <w:sz w:val="22"/>
          <w:szCs w:val="22"/>
        </w:rPr>
        <w:t xml:space="preserve">  </w:t>
      </w:r>
      <w:r w:rsidR="008C1B5D" w:rsidRPr="00A80EC2">
        <w:rPr>
          <w:sz w:val="22"/>
          <w:szCs w:val="22"/>
        </w:rPr>
        <w:t>Included but now shown are controls for Physical Integrity, Leader Age, Leader Tenure, Civil War, GDP (log), Population (log), Polity2, Victory Uncertain and Demonstrations.</w:t>
      </w:r>
      <w:r w:rsidR="004F3020" w:rsidRPr="00A80EC2">
        <w:rPr>
          <w:sz w:val="22"/>
          <w:szCs w:val="22"/>
        </w:rPr>
        <w:t xml:space="preserve"> These results control for variables that might affect the costs of using electoral violence relative to other electoral strategies. </w:t>
      </w:r>
      <w:r w:rsidR="004F3020" w:rsidRPr="00A80EC2">
        <w:rPr>
          <w:i/>
          <w:sz w:val="22"/>
          <w:szCs w:val="22"/>
        </w:rPr>
        <w:t xml:space="preserve">Election Monitors </w:t>
      </w:r>
      <w:r w:rsidR="004F3020" w:rsidRPr="00A80EC2">
        <w:rPr>
          <w:sz w:val="22"/>
          <w:szCs w:val="22"/>
        </w:rPr>
        <w:t xml:space="preserve">equals one if international observers were present during the election and zero otherwise (Hyde and Marinov 2012). </w:t>
      </w:r>
      <w:r w:rsidR="004F3020" w:rsidRPr="00A80EC2">
        <w:rPr>
          <w:i/>
          <w:sz w:val="22"/>
          <w:szCs w:val="22"/>
        </w:rPr>
        <w:t>Radio Exposure</w:t>
      </w:r>
      <w:r w:rsidR="004F3020" w:rsidRPr="00A80EC2">
        <w:rPr>
          <w:sz w:val="22"/>
          <w:szCs w:val="22"/>
        </w:rPr>
        <w:t xml:space="preserve"> equals the log of the number of radios per capita (.0001) (Banks 2005). </w:t>
      </w:r>
      <w:r w:rsidR="004F3020" w:rsidRPr="00A80EC2">
        <w:rPr>
          <w:i/>
          <w:sz w:val="22"/>
          <w:szCs w:val="22"/>
        </w:rPr>
        <w:t>Newspaper Circulation</w:t>
      </w:r>
      <w:r w:rsidR="004F3020" w:rsidRPr="00A80EC2">
        <w:rPr>
          <w:sz w:val="22"/>
          <w:szCs w:val="22"/>
        </w:rPr>
        <w:t xml:space="preserve"> equals the log of daily newspaper circulation per capita (.0001) (Banks 2005). </w:t>
      </w:r>
      <w:r w:rsidR="004F3020" w:rsidRPr="00A80EC2">
        <w:rPr>
          <w:i/>
          <w:sz w:val="22"/>
          <w:szCs w:val="22"/>
        </w:rPr>
        <w:t>Government Revenue</w:t>
      </w:r>
      <w:r w:rsidR="004F3020" w:rsidRPr="00A80EC2">
        <w:rPr>
          <w:sz w:val="22"/>
          <w:szCs w:val="22"/>
        </w:rPr>
        <w:t xml:space="preserve"> equals the log of government revenue per capita (Banks 2005).</w:t>
      </w:r>
    </w:p>
    <w:p w14:paraId="237E7CA0" w14:textId="77777777" w:rsidR="001E7CBA" w:rsidRPr="00A80EC2" w:rsidRDefault="001E7CBA" w:rsidP="006744B8">
      <w:pPr>
        <w:widowControl w:val="0"/>
        <w:ind w:left="-567" w:right="-330"/>
        <w:rPr>
          <w:sz w:val="22"/>
          <w:szCs w:val="22"/>
        </w:rPr>
      </w:pPr>
    </w:p>
    <w:p w14:paraId="467FBAE0" w14:textId="77777777" w:rsidR="001E7CBA" w:rsidRPr="00A80EC2" w:rsidRDefault="001E7CBA" w:rsidP="006744B8">
      <w:pPr>
        <w:widowControl w:val="0"/>
        <w:ind w:left="-567" w:right="-330"/>
        <w:rPr>
          <w:sz w:val="22"/>
          <w:szCs w:val="22"/>
        </w:rPr>
      </w:pPr>
    </w:p>
    <w:p w14:paraId="2D30F86C" w14:textId="77777777" w:rsidR="001E7CBA" w:rsidRPr="00A80EC2" w:rsidRDefault="001E7CBA" w:rsidP="006744B8">
      <w:pPr>
        <w:sectPr w:rsidR="001E7CBA" w:rsidRPr="00A80EC2" w:rsidSect="001E7CBA">
          <w:pgSz w:w="16838" w:h="11906" w:orient="landscape"/>
          <w:pgMar w:top="1440" w:right="1440" w:bottom="1440" w:left="1440" w:header="709" w:footer="709" w:gutter="0"/>
          <w:cols w:space="708"/>
          <w:docGrid w:linePitch="360"/>
        </w:sectPr>
      </w:pPr>
    </w:p>
    <w:p w14:paraId="1246F8D9" w14:textId="53E22999" w:rsidR="0041430F" w:rsidRPr="00A80EC2" w:rsidRDefault="007C2E75" w:rsidP="0041430F">
      <w:pPr>
        <w:tabs>
          <w:tab w:val="left" w:pos="8550"/>
        </w:tabs>
        <w:rPr>
          <w:sz w:val="22"/>
          <w:szCs w:val="22"/>
        </w:rPr>
      </w:pPr>
      <w:r>
        <w:rPr>
          <w:b/>
          <w:bCs/>
          <w:sz w:val="22"/>
          <w:szCs w:val="22"/>
        </w:rPr>
        <w:lastRenderedPageBreak/>
        <w:t>Table C</w:t>
      </w:r>
      <w:r w:rsidR="00CB2835">
        <w:rPr>
          <w:b/>
          <w:bCs/>
          <w:sz w:val="22"/>
          <w:szCs w:val="22"/>
        </w:rPr>
        <w:t>4</w:t>
      </w:r>
      <w:r w:rsidR="0041430F" w:rsidRPr="00A80EC2">
        <w:rPr>
          <w:b/>
          <w:bCs/>
          <w:sz w:val="22"/>
          <w:szCs w:val="22"/>
        </w:rPr>
        <w:t>: Protests and Power Concessions Including Elections where the Incumbent Lost</w:t>
      </w:r>
    </w:p>
    <w:tbl>
      <w:tblPr>
        <w:tblW w:w="4966" w:type="pct"/>
        <w:tblLayout w:type="fixed"/>
        <w:tblLook w:val="04A0" w:firstRow="1" w:lastRow="0" w:firstColumn="1" w:lastColumn="0" w:noHBand="0" w:noVBand="1"/>
      </w:tblPr>
      <w:tblGrid>
        <w:gridCol w:w="2711"/>
        <w:gridCol w:w="1084"/>
        <w:gridCol w:w="1417"/>
        <w:gridCol w:w="1276"/>
        <w:gridCol w:w="1276"/>
        <w:gridCol w:w="1415"/>
      </w:tblGrid>
      <w:tr w:rsidR="0041430F" w:rsidRPr="00A80EC2" w14:paraId="1CFBF282" w14:textId="77777777" w:rsidTr="00A80EC2">
        <w:trPr>
          <w:trHeight w:val="255"/>
        </w:trPr>
        <w:tc>
          <w:tcPr>
            <w:tcW w:w="1476" w:type="pct"/>
            <w:tcBorders>
              <w:top w:val="single" w:sz="4" w:space="0" w:color="auto"/>
              <w:left w:val="nil"/>
              <w:bottom w:val="nil"/>
              <w:right w:val="nil"/>
            </w:tcBorders>
            <w:shd w:val="clear" w:color="auto" w:fill="auto"/>
            <w:noWrap/>
            <w:vAlign w:val="bottom"/>
            <w:hideMark/>
          </w:tcPr>
          <w:p w14:paraId="47C55C12" w14:textId="77777777" w:rsidR="0041430F" w:rsidRPr="00A80EC2" w:rsidRDefault="0041430F" w:rsidP="00A80EC2">
            <w:pPr>
              <w:keepLines/>
              <w:widowControl w:val="0"/>
              <w:jc w:val="center"/>
              <w:rPr>
                <w:sz w:val="22"/>
                <w:szCs w:val="22"/>
              </w:rPr>
            </w:pPr>
          </w:p>
        </w:tc>
        <w:tc>
          <w:tcPr>
            <w:tcW w:w="590" w:type="pct"/>
            <w:tcBorders>
              <w:top w:val="single" w:sz="4" w:space="0" w:color="auto"/>
              <w:left w:val="nil"/>
              <w:bottom w:val="nil"/>
              <w:right w:val="nil"/>
            </w:tcBorders>
            <w:shd w:val="clear" w:color="auto" w:fill="auto"/>
            <w:noWrap/>
            <w:vAlign w:val="bottom"/>
            <w:hideMark/>
          </w:tcPr>
          <w:p w14:paraId="796A0410" w14:textId="77777777" w:rsidR="0041430F" w:rsidRPr="00A80EC2" w:rsidRDefault="0041430F" w:rsidP="00A80EC2">
            <w:pPr>
              <w:keepLines/>
              <w:widowControl w:val="0"/>
              <w:jc w:val="center"/>
              <w:rPr>
                <w:sz w:val="22"/>
                <w:szCs w:val="22"/>
              </w:rPr>
            </w:pPr>
            <w:r w:rsidRPr="00A80EC2">
              <w:rPr>
                <w:sz w:val="22"/>
                <w:szCs w:val="22"/>
              </w:rPr>
              <w:t>(1)</w:t>
            </w:r>
          </w:p>
        </w:tc>
        <w:tc>
          <w:tcPr>
            <w:tcW w:w="772" w:type="pct"/>
            <w:tcBorders>
              <w:top w:val="single" w:sz="4" w:space="0" w:color="auto"/>
              <w:left w:val="nil"/>
              <w:bottom w:val="nil"/>
              <w:right w:val="nil"/>
            </w:tcBorders>
            <w:shd w:val="clear" w:color="auto" w:fill="auto"/>
            <w:noWrap/>
            <w:vAlign w:val="bottom"/>
            <w:hideMark/>
          </w:tcPr>
          <w:p w14:paraId="732ADEBC" w14:textId="77777777" w:rsidR="0041430F" w:rsidRPr="00A80EC2" w:rsidRDefault="0041430F" w:rsidP="00A80EC2">
            <w:pPr>
              <w:keepLines/>
              <w:widowControl w:val="0"/>
              <w:jc w:val="center"/>
              <w:rPr>
                <w:sz w:val="22"/>
                <w:szCs w:val="22"/>
              </w:rPr>
            </w:pPr>
            <w:r w:rsidRPr="00A80EC2">
              <w:rPr>
                <w:sz w:val="22"/>
                <w:szCs w:val="22"/>
              </w:rPr>
              <w:t>(2)</w:t>
            </w:r>
          </w:p>
        </w:tc>
        <w:tc>
          <w:tcPr>
            <w:tcW w:w="695" w:type="pct"/>
            <w:tcBorders>
              <w:top w:val="single" w:sz="4" w:space="0" w:color="auto"/>
              <w:left w:val="nil"/>
              <w:bottom w:val="nil"/>
              <w:right w:val="nil"/>
            </w:tcBorders>
            <w:shd w:val="clear" w:color="auto" w:fill="auto"/>
            <w:noWrap/>
            <w:vAlign w:val="bottom"/>
            <w:hideMark/>
          </w:tcPr>
          <w:p w14:paraId="4EAFB520" w14:textId="77777777" w:rsidR="0041430F" w:rsidRPr="00A80EC2" w:rsidRDefault="0041430F" w:rsidP="00A80EC2">
            <w:pPr>
              <w:keepLines/>
              <w:widowControl w:val="0"/>
              <w:jc w:val="center"/>
              <w:rPr>
                <w:sz w:val="22"/>
                <w:szCs w:val="22"/>
              </w:rPr>
            </w:pPr>
            <w:r w:rsidRPr="00A80EC2">
              <w:rPr>
                <w:sz w:val="22"/>
                <w:szCs w:val="22"/>
              </w:rPr>
              <w:t>(3)</w:t>
            </w:r>
          </w:p>
        </w:tc>
        <w:tc>
          <w:tcPr>
            <w:tcW w:w="695" w:type="pct"/>
            <w:tcBorders>
              <w:top w:val="single" w:sz="4" w:space="0" w:color="auto"/>
              <w:left w:val="nil"/>
              <w:bottom w:val="nil"/>
              <w:right w:val="nil"/>
            </w:tcBorders>
            <w:vAlign w:val="bottom"/>
          </w:tcPr>
          <w:p w14:paraId="45C47CF1" w14:textId="77777777" w:rsidR="0041430F" w:rsidRPr="00A80EC2" w:rsidRDefault="0041430F" w:rsidP="00A80EC2">
            <w:pPr>
              <w:keepLines/>
              <w:widowControl w:val="0"/>
              <w:jc w:val="center"/>
              <w:rPr>
                <w:sz w:val="22"/>
                <w:szCs w:val="22"/>
              </w:rPr>
            </w:pPr>
            <w:r w:rsidRPr="00A80EC2">
              <w:rPr>
                <w:sz w:val="22"/>
                <w:szCs w:val="22"/>
              </w:rPr>
              <w:t>(4)</w:t>
            </w:r>
          </w:p>
        </w:tc>
        <w:tc>
          <w:tcPr>
            <w:tcW w:w="771" w:type="pct"/>
            <w:tcBorders>
              <w:top w:val="single" w:sz="4" w:space="0" w:color="auto"/>
              <w:left w:val="nil"/>
              <w:bottom w:val="nil"/>
              <w:right w:val="nil"/>
            </w:tcBorders>
          </w:tcPr>
          <w:p w14:paraId="1DFA0E1B" w14:textId="77777777" w:rsidR="0041430F" w:rsidRPr="00A80EC2" w:rsidRDefault="0041430F" w:rsidP="00A80EC2">
            <w:pPr>
              <w:keepLines/>
              <w:widowControl w:val="0"/>
              <w:jc w:val="center"/>
              <w:rPr>
                <w:sz w:val="22"/>
                <w:szCs w:val="22"/>
              </w:rPr>
            </w:pPr>
            <w:r w:rsidRPr="00A80EC2">
              <w:rPr>
                <w:sz w:val="22"/>
                <w:szCs w:val="22"/>
              </w:rPr>
              <w:t>(5)</w:t>
            </w:r>
          </w:p>
        </w:tc>
      </w:tr>
      <w:tr w:rsidR="0041430F" w:rsidRPr="00A80EC2" w14:paraId="20CBA37B" w14:textId="77777777" w:rsidTr="00A80EC2">
        <w:trPr>
          <w:trHeight w:val="255"/>
        </w:trPr>
        <w:tc>
          <w:tcPr>
            <w:tcW w:w="1476" w:type="pct"/>
            <w:tcBorders>
              <w:top w:val="nil"/>
              <w:left w:val="nil"/>
              <w:bottom w:val="nil"/>
              <w:right w:val="nil"/>
            </w:tcBorders>
            <w:shd w:val="clear" w:color="auto" w:fill="auto"/>
            <w:noWrap/>
            <w:vAlign w:val="bottom"/>
          </w:tcPr>
          <w:p w14:paraId="089330C2" w14:textId="77777777" w:rsidR="0041430F" w:rsidRPr="00A80EC2" w:rsidRDefault="0041430F" w:rsidP="00A80EC2">
            <w:pPr>
              <w:keepLines/>
              <w:widowControl w:val="0"/>
              <w:jc w:val="center"/>
              <w:rPr>
                <w:sz w:val="22"/>
                <w:szCs w:val="22"/>
              </w:rPr>
            </w:pPr>
          </w:p>
        </w:tc>
        <w:tc>
          <w:tcPr>
            <w:tcW w:w="590" w:type="pct"/>
            <w:tcBorders>
              <w:top w:val="nil"/>
              <w:left w:val="nil"/>
              <w:bottom w:val="nil"/>
              <w:right w:val="nil"/>
            </w:tcBorders>
            <w:shd w:val="clear" w:color="auto" w:fill="auto"/>
            <w:noWrap/>
            <w:vAlign w:val="bottom"/>
            <w:hideMark/>
          </w:tcPr>
          <w:p w14:paraId="11C2398D" w14:textId="77777777" w:rsidR="0041430F" w:rsidRPr="00A80EC2" w:rsidRDefault="0041430F" w:rsidP="00A80EC2">
            <w:pPr>
              <w:keepLines/>
              <w:widowControl w:val="0"/>
              <w:jc w:val="center"/>
              <w:rPr>
                <w:i/>
                <w:sz w:val="22"/>
                <w:szCs w:val="22"/>
              </w:rPr>
            </w:pPr>
            <w:r w:rsidRPr="00A80EC2">
              <w:rPr>
                <w:i/>
                <w:sz w:val="22"/>
                <w:szCs w:val="22"/>
              </w:rPr>
              <w:t>Protest</w:t>
            </w:r>
          </w:p>
        </w:tc>
        <w:tc>
          <w:tcPr>
            <w:tcW w:w="772" w:type="pct"/>
            <w:tcBorders>
              <w:top w:val="nil"/>
              <w:left w:val="nil"/>
              <w:bottom w:val="nil"/>
              <w:right w:val="nil"/>
            </w:tcBorders>
            <w:shd w:val="clear" w:color="auto" w:fill="auto"/>
            <w:noWrap/>
            <w:vAlign w:val="bottom"/>
            <w:hideMark/>
          </w:tcPr>
          <w:p w14:paraId="63269D1A" w14:textId="77777777" w:rsidR="0041430F" w:rsidRPr="00A80EC2" w:rsidRDefault="0041430F" w:rsidP="00A80EC2">
            <w:pPr>
              <w:keepLines/>
              <w:widowControl w:val="0"/>
              <w:jc w:val="center"/>
              <w:rPr>
                <w:i/>
                <w:sz w:val="22"/>
                <w:szCs w:val="22"/>
              </w:rPr>
            </w:pPr>
            <w:r w:rsidRPr="00A80EC2">
              <w:rPr>
                <w:i/>
                <w:sz w:val="22"/>
                <w:szCs w:val="22"/>
              </w:rPr>
              <w:t>Power Concession</w:t>
            </w:r>
          </w:p>
        </w:tc>
        <w:tc>
          <w:tcPr>
            <w:tcW w:w="695" w:type="pct"/>
            <w:tcBorders>
              <w:top w:val="nil"/>
              <w:left w:val="nil"/>
              <w:bottom w:val="nil"/>
              <w:right w:val="nil"/>
            </w:tcBorders>
            <w:shd w:val="clear" w:color="auto" w:fill="auto"/>
            <w:noWrap/>
            <w:vAlign w:val="bottom"/>
            <w:hideMark/>
          </w:tcPr>
          <w:p w14:paraId="5B65E834" w14:textId="77777777" w:rsidR="0041430F" w:rsidRPr="00A80EC2" w:rsidRDefault="0041430F" w:rsidP="00A80EC2">
            <w:pPr>
              <w:keepLines/>
              <w:widowControl w:val="0"/>
              <w:jc w:val="center"/>
              <w:rPr>
                <w:i/>
                <w:sz w:val="22"/>
                <w:szCs w:val="22"/>
              </w:rPr>
            </w:pPr>
            <w:r w:rsidRPr="00A80EC2">
              <w:rPr>
                <w:i/>
                <w:sz w:val="22"/>
                <w:szCs w:val="22"/>
              </w:rPr>
              <w:t>Power Concession</w:t>
            </w:r>
          </w:p>
        </w:tc>
        <w:tc>
          <w:tcPr>
            <w:tcW w:w="695" w:type="pct"/>
            <w:tcBorders>
              <w:top w:val="nil"/>
              <w:left w:val="nil"/>
              <w:bottom w:val="nil"/>
              <w:right w:val="nil"/>
            </w:tcBorders>
            <w:vAlign w:val="bottom"/>
          </w:tcPr>
          <w:p w14:paraId="6F89F319" w14:textId="77777777" w:rsidR="0041430F" w:rsidRPr="00A80EC2" w:rsidRDefault="0041430F" w:rsidP="00A80EC2">
            <w:pPr>
              <w:keepLines/>
              <w:widowControl w:val="0"/>
              <w:jc w:val="center"/>
              <w:rPr>
                <w:i/>
                <w:sz w:val="22"/>
                <w:szCs w:val="22"/>
              </w:rPr>
            </w:pPr>
            <w:r w:rsidRPr="00A80EC2">
              <w:rPr>
                <w:i/>
                <w:sz w:val="22"/>
                <w:szCs w:val="22"/>
              </w:rPr>
              <w:t>Power Concession</w:t>
            </w:r>
          </w:p>
        </w:tc>
        <w:tc>
          <w:tcPr>
            <w:tcW w:w="771" w:type="pct"/>
            <w:tcBorders>
              <w:top w:val="nil"/>
              <w:left w:val="nil"/>
              <w:bottom w:val="nil"/>
              <w:right w:val="nil"/>
            </w:tcBorders>
            <w:vAlign w:val="bottom"/>
          </w:tcPr>
          <w:p w14:paraId="1A3FE89E" w14:textId="77777777" w:rsidR="0041430F" w:rsidRPr="00A80EC2" w:rsidRDefault="0041430F" w:rsidP="00A80EC2">
            <w:pPr>
              <w:keepLines/>
              <w:widowControl w:val="0"/>
              <w:jc w:val="center"/>
              <w:rPr>
                <w:i/>
                <w:sz w:val="22"/>
                <w:szCs w:val="22"/>
              </w:rPr>
            </w:pPr>
            <w:r w:rsidRPr="00A80EC2">
              <w:rPr>
                <w:i/>
                <w:sz w:val="22"/>
                <w:szCs w:val="22"/>
              </w:rPr>
              <w:t>Power Concession</w:t>
            </w:r>
          </w:p>
        </w:tc>
      </w:tr>
      <w:tr w:rsidR="0041430F" w:rsidRPr="00A80EC2" w14:paraId="17598552" w14:textId="77777777" w:rsidTr="00A80EC2">
        <w:trPr>
          <w:trHeight w:val="255"/>
        </w:trPr>
        <w:tc>
          <w:tcPr>
            <w:tcW w:w="1476" w:type="pct"/>
            <w:tcBorders>
              <w:top w:val="single" w:sz="4" w:space="0" w:color="auto"/>
              <w:left w:val="nil"/>
              <w:bottom w:val="nil"/>
              <w:right w:val="nil"/>
            </w:tcBorders>
            <w:shd w:val="clear" w:color="auto" w:fill="auto"/>
            <w:noWrap/>
            <w:vAlign w:val="bottom"/>
            <w:hideMark/>
          </w:tcPr>
          <w:p w14:paraId="3F4B745C" w14:textId="77777777" w:rsidR="0041430F" w:rsidRPr="00A80EC2" w:rsidRDefault="0041430F" w:rsidP="00A80EC2">
            <w:pPr>
              <w:keepLines/>
              <w:widowControl w:val="0"/>
              <w:jc w:val="center"/>
              <w:rPr>
                <w:sz w:val="22"/>
                <w:szCs w:val="22"/>
              </w:rPr>
            </w:pPr>
            <w:r w:rsidRPr="00A80EC2">
              <w:rPr>
                <w:sz w:val="22"/>
                <w:szCs w:val="22"/>
              </w:rPr>
              <w:t> </w:t>
            </w:r>
          </w:p>
        </w:tc>
        <w:tc>
          <w:tcPr>
            <w:tcW w:w="590" w:type="pct"/>
            <w:tcBorders>
              <w:top w:val="single" w:sz="4" w:space="0" w:color="auto"/>
              <w:left w:val="nil"/>
              <w:bottom w:val="nil"/>
              <w:right w:val="nil"/>
            </w:tcBorders>
            <w:shd w:val="clear" w:color="auto" w:fill="auto"/>
            <w:noWrap/>
            <w:vAlign w:val="bottom"/>
            <w:hideMark/>
          </w:tcPr>
          <w:p w14:paraId="4CBBBC9F" w14:textId="77777777" w:rsidR="0041430F" w:rsidRPr="00A80EC2" w:rsidRDefault="0041430F" w:rsidP="00A80EC2">
            <w:pPr>
              <w:keepLines/>
              <w:widowControl w:val="0"/>
              <w:jc w:val="center"/>
              <w:rPr>
                <w:sz w:val="22"/>
                <w:szCs w:val="22"/>
              </w:rPr>
            </w:pPr>
            <w:r w:rsidRPr="00A80EC2">
              <w:rPr>
                <w:sz w:val="22"/>
                <w:szCs w:val="22"/>
              </w:rPr>
              <w:t> </w:t>
            </w:r>
          </w:p>
        </w:tc>
        <w:tc>
          <w:tcPr>
            <w:tcW w:w="772" w:type="pct"/>
            <w:tcBorders>
              <w:top w:val="single" w:sz="4" w:space="0" w:color="auto"/>
              <w:left w:val="nil"/>
              <w:bottom w:val="nil"/>
              <w:right w:val="nil"/>
            </w:tcBorders>
            <w:shd w:val="clear" w:color="auto" w:fill="auto"/>
            <w:noWrap/>
            <w:vAlign w:val="bottom"/>
          </w:tcPr>
          <w:p w14:paraId="593FF960" w14:textId="77777777" w:rsidR="0041430F" w:rsidRPr="00A80EC2" w:rsidRDefault="0041430F" w:rsidP="00A80EC2">
            <w:pPr>
              <w:keepLines/>
              <w:widowControl w:val="0"/>
              <w:jc w:val="center"/>
              <w:rPr>
                <w:sz w:val="22"/>
                <w:szCs w:val="22"/>
              </w:rPr>
            </w:pPr>
          </w:p>
        </w:tc>
        <w:tc>
          <w:tcPr>
            <w:tcW w:w="695" w:type="pct"/>
            <w:tcBorders>
              <w:top w:val="single" w:sz="4" w:space="0" w:color="auto"/>
              <w:left w:val="nil"/>
              <w:bottom w:val="nil"/>
              <w:right w:val="nil"/>
            </w:tcBorders>
            <w:shd w:val="clear" w:color="auto" w:fill="auto"/>
            <w:noWrap/>
            <w:vAlign w:val="bottom"/>
          </w:tcPr>
          <w:p w14:paraId="064EBB02" w14:textId="77777777" w:rsidR="0041430F" w:rsidRPr="00A80EC2" w:rsidRDefault="0041430F" w:rsidP="00A80EC2">
            <w:pPr>
              <w:keepLines/>
              <w:widowControl w:val="0"/>
              <w:jc w:val="center"/>
              <w:rPr>
                <w:sz w:val="22"/>
                <w:szCs w:val="22"/>
              </w:rPr>
            </w:pPr>
          </w:p>
        </w:tc>
        <w:tc>
          <w:tcPr>
            <w:tcW w:w="695" w:type="pct"/>
            <w:tcBorders>
              <w:top w:val="single" w:sz="4" w:space="0" w:color="auto"/>
              <w:left w:val="nil"/>
              <w:bottom w:val="nil"/>
              <w:right w:val="nil"/>
            </w:tcBorders>
          </w:tcPr>
          <w:p w14:paraId="1568FB1E" w14:textId="77777777" w:rsidR="0041430F" w:rsidRPr="00A80EC2" w:rsidRDefault="0041430F" w:rsidP="00A80EC2">
            <w:pPr>
              <w:keepLines/>
              <w:widowControl w:val="0"/>
              <w:jc w:val="center"/>
              <w:rPr>
                <w:sz w:val="22"/>
                <w:szCs w:val="22"/>
              </w:rPr>
            </w:pPr>
          </w:p>
        </w:tc>
        <w:tc>
          <w:tcPr>
            <w:tcW w:w="771" w:type="pct"/>
            <w:tcBorders>
              <w:top w:val="single" w:sz="4" w:space="0" w:color="auto"/>
              <w:left w:val="nil"/>
              <w:bottom w:val="nil"/>
              <w:right w:val="nil"/>
            </w:tcBorders>
          </w:tcPr>
          <w:p w14:paraId="77767AFF" w14:textId="77777777" w:rsidR="0041430F" w:rsidRPr="00A80EC2" w:rsidRDefault="0041430F" w:rsidP="00A80EC2">
            <w:pPr>
              <w:keepLines/>
              <w:widowControl w:val="0"/>
              <w:jc w:val="center"/>
              <w:rPr>
                <w:sz w:val="22"/>
                <w:szCs w:val="22"/>
              </w:rPr>
            </w:pPr>
          </w:p>
        </w:tc>
      </w:tr>
      <w:tr w:rsidR="0041430F" w:rsidRPr="00A80EC2" w14:paraId="7A2D291E" w14:textId="77777777" w:rsidTr="00A80EC2">
        <w:trPr>
          <w:trHeight w:val="255"/>
        </w:trPr>
        <w:tc>
          <w:tcPr>
            <w:tcW w:w="1476" w:type="pct"/>
            <w:tcBorders>
              <w:top w:val="nil"/>
              <w:left w:val="nil"/>
              <w:bottom w:val="nil"/>
              <w:right w:val="nil"/>
            </w:tcBorders>
            <w:shd w:val="clear" w:color="auto" w:fill="auto"/>
            <w:noWrap/>
            <w:vAlign w:val="bottom"/>
            <w:hideMark/>
          </w:tcPr>
          <w:p w14:paraId="605C57DB" w14:textId="77777777" w:rsidR="0041430F" w:rsidRPr="00A80EC2" w:rsidRDefault="0041430F" w:rsidP="00A80EC2">
            <w:pPr>
              <w:keepLines/>
              <w:widowControl w:val="0"/>
              <w:rPr>
                <w:i/>
                <w:sz w:val="22"/>
                <w:szCs w:val="22"/>
              </w:rPr>
            </w:pPr>
            <w:r w:rsidRPr="00A80EC2">
              <w:rPr>
                <w:i/>
                <w:sz w:val="22"/>
                <w:szCs w:val="22"/>
              </w:rPr>
              <w:t>Protest</w:t>
            </w:r>
          </w:p>
        </w:tc>
        <w:tc>
          <w:tcPr>
            <w:tcW w:w="590" w:type="pct"/>
            <w:tcBorders>
              <w:top w:val="nil"/>
              <w:left w:val="nil"/>
              <w:bottom w:val="nil"/>
              <w:right w:val="nil"/>
            </w:tcBorders>
            <w:shd w:val="clear" w:color="auto" w:fill="auto"/>
            <w:noWrap/>
            <w:vAlign w:val="bottom"/>
          </w:tcPr>
          <w:p w14:paraId="51A347D2" w14:textId="77777777" w:rsidR="0041430F" w:rsidRPr="00A80EC2" w:rsidRDefault="0041430F" w:rsidP="00A80EC2">
            <w:pPr>
              <w:keepLines/>
              <w:widowControl w:val="0"/>
              <w:jc w:val="center"/>
              <w:rPr>
                <w:sz w:val="22"/>
                <w:szCs w:val="22"/>
              </w:rPr>
            </w:pPr>
          </w:p>
        </w:tc>
        <w:tc>
          <w:tcPr>
            <w:tcW w:w="772" w:type="pct"/>
            <w:tcBorders>
              <w:top w:val="nil"/>
              <w:left w:val="nil"/>
              <w:bottom w:val="nil"/>
              <w:right w:val="nil"/>
            </w:tcBorders>
            <w:shd w:val="clear" w:color="auto" w:fill="auto"/>
            <w:noWrap/>
            <w:vAlign w:val="bottom"/>
          </w:tcPr>
          <w:p w14:paraId="00072646" w14:textId="77777777" w:rsidR="0041430F" w:rsidRPr="00A80EC2" w:rsidRDefault="0041430F" w:rsidP="00A80EC2">
            <w:pPr>
              <w:jc w:val="center"/>
              <w:rPr>
                <w:sz w:val="22"/>
                <w:szCs w:val="22"/>
              </w:rPr>
            </w:pPr>
            <w:r w:rsidRPr="00A80EC2">
              <w:rPr>
                <w:sz w:val="22"/>
                <w:szCs w:val="22"/>
              </w:rPr>
              <w:t>2.01**</w:t>
            </w:r>
          </w:p>
        </w:tc>
        <w:tc>
          <w:tcPr>
            <w:tcW w:w="695" w:type="pct"/>
            <w:tcBorders>
              <w:top w:val="nil"/>
              <w:left w:val="nil"/>
              <w:bottom w:val="nil"/>
              <w:right w:val="nil"/>
            </w:tcBorders>
            <w:shd w:val="clear" w:color="auto" w:fill="auto"/>
            <w:noWrap/>
            <w:vAlign w:val="bottom"/>
          </w:tcPr>
          <w:p w14:paraId="2D53FCE2" w14:textId="601A4B61" w:rsidR="0041430F" w:rsidRPr="00A80EC2" w:rsidRDefault="00CC0128" w:rsidP="00A80EC2">
            <w:pPr>
              <w:jc w:val="center"/>
              <w:rPr>
                <w:sz w:val="22"/>
                <w:szCs w:val="22"/>
              </w:rPr>
            </w:pPr>
            <w:r>
              <w:rPr>
                <w:sz w:val="22"/>
                <w:szCs w:val="22"/>
              </w:rPr>
              <w:t>1.92</w:t>
            </w:r>
            <w:r w:rsidR="0041430F" w:rsidRPr="00A80EC2">
              <w:rPr>
                <w:sz w:val="22"/>
                <w:szCs w:val="22"/>
              </w:rPr>
              <w:t>**</w:t>
            </w:r>
          </w:p>
        </w:tc>
        <w:tc>
          <w:tcPr>
            <w:tcW w:w="695" w:type="pct"/>
            <w:tcBorders>
              <w:top w:val="nil"/>
              <w:left w:val="nil"/>
              <w:bottom w:val="nil"/>
              <w:right w:val="nil"/>
            </w:tcBorders>
            <w:vAlign w:val="bottom"/>
          </w:tcPr>
          <w:p w14:paraId="0A193F73" w14:textId="03F344B8" w:rsidR="0041430F" w:rsidRPr="00A80EC2" w:rsidRDefault="00567397" w:rsidP="00A80EC2">
            <w:pPr>
              <w:jc w:val="center"/>
              <w:rPr>
                <w:sz w:val="22"/>
                <w:szCs w:val="22"/>
              </w:rPr>
            </w:pPr>
            <w:r>
              <w:rPr>
                <w:sz w:val="22"/>
                <w:szCs w:val="22"/>
              </w:rPr>
              <w:t>-0.15</w:t>
            </w:r>
          </w:p>
        </w:tc>
        <w:tc>
          <w:tcPr>
            <w:tcW w:w="771" w:type="pct"/>
            <w:tcBorders>
              <w:top w:val="nil"/>
              <w:left w:val="nil"/>
              <w:bottom w:val="nil"/>
              <w:right w:val="nil"/>
            </w:tcBorders>
            <w:vAlign w:val="bottom"/>
          </w:tcPr>
          <w:p w14:paraId="05A3DB9F" w14:textId="0C9DE559" w:rsidR="0041430F" w:rsidRPr="00A80EC2" w:rsidRDefault="00567397" w:rsidP="00A80EC2">
            <w:pPr>
              <w:jc w:val="center"/>
              <w:rPr>
                <w:sz w:val="22"/>
                <w:szCs w:val="22"/>
              </w:rPr>
            </w:pPr>
            <w:r>
              <w:rPr>
                <w:sz w:val="22"/>
                <w:szCs w:val="22"/>
              </w:rPr>
              <w:t>1.98</w:t>
            </w:r>
            <w:r w:rsidR="0041430F" w:rsidRPr="00A80EC2">
              <w:rPr>
                <w:sz w:val="22"/>
                <w:szCs w:val="22"/>
              </w:rPr>
              <w:t>**</w:t>
            </w:r>
          </w:p>
        </w:tc>
      </w:tr>
      <w:tr w:rsidR="0041430F" w:rsidRPr="00A80EC2" w14:paraId="213A91EC" w14:textId="77777777" w:rsidTr="00A80EC2">
        <w:trPr>
          <w:trHeight w:val="255"/>
        </w:trPr>
        <w:tc>
          <w:tcPr>
            <w:tcW w:w="1476" w:type="pct"/>
            <w:tcBorders>
              <w:top w:val="nil"/>
              <w:left w:val="nil"/>
              <w:bottom w:val="nil"/>
              <w:right w:val="nil"/>
            </w:tcBorders>
            <w:shd w:val="clear" w:color="auto" w:fill="auto"/>
            <w:noWrap/>
            <w:vAlign w:val="bottom"/>
            <w:hideMark/>
          </w:tcPr>
          <w:p w14:paraId="318F533E"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6279485D" w14:textId="77777777" w:rsidR="0041430F" w:rsidRPr="00A80EC2" w:rsidRDefault="0041430F" w:rsidP="00A80EC2">
            <w:pPr>
              <w:keepLines/>
              <w:widowControl w:val="0"/>
              <w:jc w:val="center"/>
              <w:rPr>
                <w:sz w:val="22"/>
                <w:szCs w:val="22"/>
              </w:rPr>
            </w:pPr>
          </w:p>
        </w:tc>
        <w:tc>
          <w:tcPr>
            <w:tcW w:w="772" w:type="pct"/>
            <w:tcBorders>
              <w:top w:val="nil"/>
              <w:left w:val="nil"/>
              <w:bottom w:val="nil"/>
              <w:right w:val="nil"/>
            </w:tcBorders>
            <w:shd w:val="clear" w:color="auto" w:fill="auto"/>
            <w:noWrap/>
            <w:vAlign w:val="bottom"/>
          </w:tcPr>
          <w:p w14:paraId="61DA05A1" w14:textId="77777777" w:rsidR="0041430F" w:rsidRPr="00A80EC2" w:rsidRDefault="0041430F" w:rsidP="00A80EC2">
            <w:pPr>
              <w:jc w:val="center"/>
              <w:rPr>
                <w:sz w:val="22"/>
                <w:szCs w:val="22"/>
              </w:rPr>
            </w:pPr>
            <w:r w:rsidRPr="00A80EC2">
              <w:rPr>
                <w:sz w:val="22"/>
                <w:szCs w:val="22"/>
              </w:rPr>
              <w:t>(0.66)</w:t>
            </w:r>
          </w:p>
        </w:tc>
        <w:tc>
          <w:tcPr>
            <w:tcW w:w="695" w:type="pct"/>
            <w:tcBorders>
              <w:top w:val="nil"/>
              <w:left w:val="nil"/>
              <w:bottom w:val="nil"/>
              <w:right w:val="nil"/>
            </w:tcBorders>
            <w:shd w:val="clear" w:color="auto" w:fill="auto"/>
            <w:noWrap/>
            <w:vAlign w:val="bottom"/>
          </w:tcPr>
          <w:p w14:paraId="0416D645" w14:textId="77777777" w:rsidR="0041430F" w:rsidRPr="00A80EC2" w:rsidRDefault="0041430F" w:rsidP="00A80EC2">
            <w:pPr>
              <w:jc w:val="center"/>
              <w:rPr>
                <w:sz w:val="22"/>
                <w:szCs w:val="22"/>
              </w:rPr>
            </w:pPr>
            <w:r w:rsidRPr="00A80EC2">
              <w:rPr>
                <w:sz w:val="22"/>
                <w:szCs w:val="22"/>
              </w:rPr>
              <w:t>(0.63)</w:t>
            </w:r>
          </w:p>
        </w:tc>
        <w:tc>
          <w:tcPr>
            <w:tcW w:w="695" w:type="pct"/>
            <w:tcBorders>
              <w:top w:val="nil"/>
              <w:left w:val="nil"/>
              <w:bottom w:val="nil"/>
              <w:right w:val="nil"/>
            </w:tcBorders>
            <w:vAlign w:val="bottom"/>
          </w:tcPr>
          <w:p w14:paraId="7B26D44D" w14:textId="4737ACE4" w:rsidR="0041430F" w:rsidRPr="00A80EC2" w:rsidRDefault="00567397" w:rsidP="00A80EC2">
            <w:pPr>
              <w:jc w:val="center"/>
              <w:rPr>
                <w:sz w:val="22"/>
                <w:szCs w:val="22"/>
              </w:rPr>
            </w:pPr>
            <w:r>
              <w:rPr>
                <w:sz w:val="22"/>
                <w:szCs w:val="22"/>
              </w:rPr>
              <w:t>(1.10</w:t>
            </w:r>
            <w:r w:rsidR="0041430F" w:rsidRPr="00A80EC2">
              <w:rPr>
                <w:sz w:val="22"/>
                <w:szCs w:val="22"/>
              </w:rPr>
              <w:t>)</w:t>
            </w:r>
          </w:p>
        </w:tc>
        <w:tc>
          <w:tcPr>
            <w:tcW w:w="771" w:type="pct"/>
            <w:tcBorders>
              <w:top w:val="nil"/>
              <w:left w:val="nil"/>
              <w:bottom w:val="nil"/>
              <w:right w:val="nil"/>
            </w:tcBorders>
            <w:vAlign w:val="bottom"/>
          </w:tcPr>
          <w:p w14:paraId="1BAB99DE" w14:textId="77777777" w:rsidR="0041430F" w:rsidRPr="00A80EC2" w:rsidRDefault="0041430F" w:rsidP="00A80EC2">
            <w:pPr>
              <w:jc w:val="center"/>
              <w:rPr>
                <w:sz w:val="22"/>
                <w:szCs w:val="22"/>
              </w:rPr>
            </w:pPr>
            <w:r w:rsidRPr="00A80EC2">
              <w:rPr>
                <w:sz w:val="22"/>
                <w:szCs w:val="22"/>
              </w:rPr>
              <w:t>(0.61)</w:t>
            </w:r>
          </w:p>
        </w:tc>
      </w:tr>
      <w:tr w:rsidR="0041430F" w:rsidRPr="00A80EC2" w14:paraId="1935DC1D" w14:textId="77777777" w:rsidTr="00A80EC2">
        <w:trPr>
          <w:trHeight w:val="255"/>
        </w:trPr>
        <w:tc>
          <w:tcPr>
            <w:tcW w:w="1476" w:type="pct"/>
            <w:tcBorders>
              <w:top w:val="nil"/>
              <w:left w:val="nil"/>
              <w:bottom w:val="nil"/>
              <w:right w:val="nil"/>
            </w:tcBorders>
            <w:shd w:val="clear" w:color="auto" w:fill="auto"/>
            <w:noWrap/>
            <w:vAlign w:val="bottom"/>
            <w:hideMark/>
          </w:tcPr>
          <w:p w14:paraId="5EFCCE05" w14:textId="77777777" w:rsidR="0041430F" w:rsidRPr="00A80EC2" w:rsidRDefault="0041430F" w:rsidP="00A80EC2">
            <w:pPr>
              <w:keepLines/>
              <w:widowControl w:val="0"/>
              <w:rPr>
                <w:sz w:val="22"/>
                <w:szCs w:val="22"/>
              </w:rPr>
            </w:pPr>
            <w:r w:rsidRPr="00A80EC2">
              <w:rPr>
                <w:i/>
                <w:sz w:val="22"/>
                <w:szCs w:val="22"/>
              </w:rPr>
              <w:t>Violence Against Protesters</w:t>
            </w:r>
            <w:r w:rsidRPr="00A80EC2" w:rsidDel="002F3B1B">
              <w:rPr>
                <w:i/>
                <w:sz w:val="22"/>
                <w:szCs w:val="22"/>
              </w:rPr>
              <w:t xml:space="preserve"> </w:t>
            </w:r>
          </w:p>
        </w:tc>
        <w:tc>
          <w:tcPr>
            <w:tcW w:w="590" w:type="pct"/>
            <w:tcBorders>
              <w:top w:val="nil"/>
              <w:left w:val="nil"/>
              <w:bottom w:val="nil"/>
              <w:right w:val="nil"/>
            </w:tcBorders>
            <w:shd w:val="clear" w:color="auto" w:fill="auto"/>
            <w:noWrap/>
            <w:vAlign w:val="bottom"/>
          </w:tcPr>
          <w:p w14:paraId="23787401" w14:textId="77777777" w:rsidR="0041430F" w:rsidRPr="00A80EC2" w:rsidRDefault="0041430F" w:rsidP="00A80EC2">
            <w:pPr>
              <w:keepNext/>
              <w:keepLines/>
              <w:widowControl w:val="0"/>
              <w:jc w:val="center"/>
              <w:outlineLvl w:val="2"/>
              <w:rPr>
                <w:sz w:val="22"/>
                <w:szCs w:val="22"/>
              </w:rPr>
            </w:pPr>
          </w:p>
        </w:tc>
        <w:tc>
          <w:tcPr>
            <w:tcW w:w="772" w:type="pct"/>
            <w:tcBorders>
              <w:top w:val="nil"/>
              <w:left w:val="nil"/>
              <w:bottom w:val="nil"/>
              <w:right w:val="nil"/>
            </w:tcBorders>
            <w:shd w:val="clear" w:color="auto" w:fill="auto"/>
            <w:noWrap/>
            <w:vAlign w:val="bottom"/>
          </w:tcPr>
          <w:p w14:paraId="5F070A33" w14:textId="77777777" w:rsidR="0041430F" w:rsidRPr="00A80EC2" w:rsidRDefault="0041430F" w:rsidP="00A80EC2">
            <w:pPr>
              <w:jc w:val="center"/>
              <w:rPr>
                <w:sz w:val="22"/>
                <w:szCs w:val="22"/>
              </w:rPr>
            </w:pPr>
          </w:p>
        </w:tc>
        <w:tc>
          <w:tcPr>
            <w:tcW w:w="695" w:type="pct"/>
            <w:tcBorders>
              <w:top w:val="nil"/>
              <w:left w:val="nil"/>
              <w:bottom w:val="nil"/>
              <w:right w:val="nil"/>
            </w:tcBorders>
            <w:shd w:val="clear" w:color="auto" w:fill="auto"/>
            <w:noWrap/>
            <w:vAlign w:val="bottom"/>
          </w:tcPr>
          <w:p w14:paraId="2C1F3D71" w14:textId="57E8185F" w:rsidR="0041430F" w:rsidRPr="00A80EC2" w:rsidRDefault="00CC0128" w:rsidP="00A80EC2">
            <w:pPr>
              <w:jc w:val="center"/>
              <w:rPr>
                <w:sz w:val="22"/>
                <w:szCs w:val="22"/>
              </w:rPr>
            </w:pPr>
            <w:r>
              <w:rPr>
                <w:sz w:val="22"/>
                <w:szCs w:val="22"/>
              </w:rPr>
              <w:t>0.18</w:t>
            </w:r>
          </w:p>
        </w:tc>
        <w:tc>
          <w:tcPr>
            <w:tcW w:w="695" w:type="pct"/>
            <w:tcBorders>
              <w:top w:val="nil"/>
              <w:left w:val="nil"/>
              <w:bottom w:val="nil"/>
              <w:right w:val="nil"/>
            </w:tcBorders>
            <w:vAlign w:val="bottom"/>
          </w:tcPr>
          <w:p w14:paraId="4584D5A4" w14:textId="31928421" w:rsidR="0041430F" w:rsidRPr="00A80EC2" w:rsidRDefault="00567397" w:rsidP="00A80EC2">
            <w:pPr>
              <w:jc w:val="center"/>
              <w:rPr>
                <w:sz w:val="22"/>
                <w:szCs w:val="22"/>
              </w:rPr>
            </w:pPr>
            <w:r>
              <w:rPr>
                <w:sz w:val="22"/>
                <w:szCs w:val="22"/>
              </w:rPr>
              <w:t>0.16</w:t>
            </w:r>
          </w:p>
        </w:tc>
        <w:tc>
          <w:tcPr>
            <w:tcW w:w="771" w:type="pct"/>
            <w:tcBorders>
              <w:top w:val="nil"/>
              <w:left w:val="nil"/>
              <w:bottom w:val="nil"/>
              <w:right w:val="nil"/>
            </w:tcBorders>
            <w:vAlign w:val="bottom"/>
          </w:tcPr>
          <w:p w14:paraId="1404DA42" w14:textId="26A1F002" w:rsidR="0041430F" w:rsidRPr="00A80EC2" w:rsidRDefault="0041430F" w:rsidP="00A80EC2">
            <w:pPr>
              <w:jc w:val="center"/>
              <w:rPr>
                <w:sz w:val="22"/>
                <w:szCs w:val="22"/>
              </w:rPr>
            </w:pPr>
            <w:r w:rsidRPr="00A80EC2">
              <w:rPr>
                <w:sz w:val="22"/>
                <w:szCs w:val="22"/>
              </w:rPr>
              <w:t>-0.3</w:t>
            </w:r>
            <w:r w:rsidR="00567397">
              <w:rPr>
                <w:sz w:val="22"/>
                <w:szCs w:val="22"/>
              </w:rPr>
              <w:t>9</w:t>
            </w:r>
          </w:p>
        </w:tc>
      </w:tr>
      <w:tr w:rsidR="0041430F" w:rsidRPr="00A80EC2" w14:paraId="54C3B1C6" w14:textId="77777777" w:rsidTr="00A80EC2">
        <w:trPr>
          <w:trHeight w:val="255"/>
        </w:trPr>
        <w:tc>
          <w:tcPr>
            <w:tcW w:w="1476" w:type="pct"/>
            <w:tcBorders>
              <w:top w:val="nil"/>
              <w:left w:val="nil"/>
              <w:bottom w:val="nil"/>
              <w:right w:val="nil"/>
            </w:tcBorders>
            <w:shd w:val="clear" w:color="auto" w:fill="auto"/>
            <w:noWrap/>
            <w:vAlign w:val="bottom"/>
            <w:hideMark/>
          </w:tcPr>
          <w:p w14:paraId="4249F89C"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2AD35BBB" w14:textId="77777777" w:rsidR="0041430F" w:rsidRPr="00A80EC2" w:rsidRDefault="0041430F" w:rsidP="00A80EC2">
            <w:pPr>
              <w:keepNext/>
              <w:keepLines/>
              <w:widowControl w:val="0"/>
              <w:jc w:val="center"/>
              <w:outlineLvl w:val="2"/>
              <w:rPr>
                <w:sz w:val="22"/>
                <w:szCs w:val="22"/>
              </w:rPr>
            </w:pPr>
          </w:p>
        </w:tc>
        <w:tc>
          <w:tcPr>
            <w:tcW w:w="772" w:type="pct"/>
            <w:tcBorders>
              <w:top w:val="nil"/>
              <w:left w:val="nil"/>
              <w:bottom w:val="nil"/>
              <w:right w:val="nil"/>
            </w:tcBorders>
            <w:shd w:val="clear" w:color="auto" w:fill="auto"/>
            <w:noWrap/>
            <w:vAlign w:val="bottom"/>
          </w:tcPr>
          <w:p w14:paraId="0972CD5C" w14:textId="77777777" w:rsidR="0041430F" w:rsidRPr="00A80EC2" w:rsidRDefault="0041430F" w:rsidP="00A80EC2">
            <w:pPr>
              <w:jc w:val="center"/>
              <w:rPr>
                <w:sz w:val="22"/>
                <w:szCs w:val="22"/>
              </w:rPr>
            </w:pPr>
          </w:p>
        </w:tc>
        <w:tc>
          <w:tcPr>
            <w:tcW w:w="695" w:type="pct"/>
            <w:tcBorders>
              <w:top w:val="nil"/>
              <w:left w:val="nil"/>
              <w:bottom w:val="nil"/>
              <w:right w:val="nil"/>
            </w:tcBorders>
            <w:shd w:val="clear" w:color="auto" w:fill="auto"/>
            <w:noWrap/>
            <w:vAlign w:val="bottom"/>
          </w:tcPr>
          <w:p w14:paraId="143CED49" w14:textId="41A6DAE8" w:rsidR="0041430F" w:rsidRPr="00A80EC2" w:rsidRDefault="00CC0128" w:rsidP="00A80EC2">
            <w:pPr>
              <w:jc w:val="center"/>
              <w:rPr>
                <w:sz w:val="22"/>
                <w:szCs w:val="22"/>
              </w:rPr>
            </w:pPr>
            <w:r>
              <w:rPr>
                <w:sz w:val="22"/>
                <w:szCs w:val="22"/>
              </w:rPr>
              <w:t>(0.88</w:t>
            </w:r>
            <w:r w:rsidR="0041430F" w:rsidRPr="00A80EC2">
              <w:rPr>
                <w:sz w:val="22"/>
                <w:szCs w:val="22"/>
              </w:rPr>
              <w:t>)</w:t>
            </w:r>
          </w:p>
        </w:tc>
        <w:tc>
          <w:tcPr>
            <w:tcW w:w="695" w:type="pct"/>
            <w:tcBorders>
              <w:top w:val="nil"/>
              <w:left w:val="nil"/>
              <w:bottom w:val="nil"/>
              <w:right w:val="nil"/>
            </w:tcBorders>
            <w:vAlign w:val="bottom"/>
          </w:tcPr>
          <w:p w14:paraId="0067B91A" w14:textId="77777777" w:rsidR="0041430F" w:rsidRPr="00A80EC2" w:rsidRDefault="0041430F" w:rsidP="00A80EC2">
            <w:pPr>
              <w:jc w:val="center"/>
              <w:rPr>
                <w:sz w:val="22"/>
                <w:szCs w:val="22"/>
              </w:rPr>
            </w:pPr>
            <w:r w:rsidRPr="00A80EC2">
              <w:rPr>
                <w:sz w:val="22"/>
                <w:szCs w:val="22"/>
              </w:rPr>
              <w:t>(0.91)</w:t>
            </w:r>
          </w:p>
        </w:tc>
        <w:tc>
          <w:tcPr>
            <w:tcW w:w="771" w:type="pct"/>
            <w:tcBorders>
              <w:top w:val="nil"/>
              <w:left w:val="nil"/>
              <w:bottom w:val="nil"/>
              <w:right w:val="nil"/>
            </w:tcBorders>
            <w:vAlign w:val="bottom"/>
          </w:tcPr>
          <w:p w14:paraId="2634DB09" w14:textId="77777777" w:rsidR="0041430F" w:rsidRPr="00A80EC2" w:rsidRDefault="0041430F" w:rsidP="00A80EC2">
            <w:pPr>
              <w:jc w:val="center"/>
              <w:rPr>
                <w:sz w:val="22"/>
                <w:szCs w:val="22"/>
              </w:rPr>
            </w:pPr>
            <w:r w:rsidRPr="00A80EC2">
              <w:rPr>
                <w:sz w:val="22"/>
                <w:szCs w:val="22"/>
              </w:rPr>
              <w:t>(1.22)</w:t>
            </w:r>
          </w:p>
        </w:tc>
      </w:tr>
      <w:tr w:rsidR="0041430F" w:rsidRPr="00A80EC2" w14:paraId="2BBD717E" w14:textId="77777777" w:rsidTr="00A80EC2">
        <w:trPr>
          <w:trHeight w:val="255"/>
        </w:trPr>
        <w:tc>
          <w:tcPr>
            <w:tcW w:w="1476" w:type="pct"/>
            <w:tcBorders>
              <w:top w:val="nil"/>
              <w:left w:val="nil"/>
              <w:bottom w:val="nil"/>
              <w:right w:val="nil"/>
            </w:tcBorders>
            <w:shd w:val="clear" w:color="auto" w:fill="auto"/>
            <w:noWrap/>
            <w:vAlign w:val="bottom"/>
          </w:tcPr>
          <w:p w14:paraId="7287E86C" w14:textId="77777777" w:rsidR="0041430F" w:rsidRPr="00A80EC2" w:rsidRDefault="0041430F" w:rsidP="00A80EC2">
            <w:pPr>
              <w:keepLines/>
              <w:widowControl w:val="0"/>
              <w:rPr>
                <w:sz w:val="22"/>
                <w:szCs w:val="22"/>
              </w:rPr>
            </w:pPr>
            <w:r w:rsidRPr="00A80EC2">
              <w:rPr>
                <w:i/>
                <w:sz w:val="22"/>
                <w:szCs w:val="22"/>
              </w:rPr>
              <w:t>Pre-Election Violence * Protest</w:t>
            </w:r>
          </w:p>
        </w:tc>
        <w:tc>
          <w:tcPr>
            <w:tcW w:w="590" w:type="pct"/>
            <w:tcBorders>
              <w:top w:val="nil"/>
              <w:left w:val="nil"/>
              <w:bottom w:val="nil"/>
              <w:right w:val="nil"/>
            </w:tcBorders>
            <w:shd w:val="clear" w:color="auto" w:fill="auto"/>
            <w:noWrap/>
            <w:vAlign w:val="bottom"/>
          </w:tcPr>
          <w:p w14:paraId="62EC5BDC" w14:textId="77777777" w:rsidR="0041430F" w:rsidRPr="00A80EC2" w:rsidRDefault="0041430F" w:rsidP="00A80EC2">
            <w:pPr>
              <w:keepNext/>
              <w:keepLines/>
              <w:widowControl w:val="0"/>
              <w:jc w:val="center"/>
              <w:outlineLvl w:val="2"/>
              <w:rPr>
                <w:sz w:val="22"/>
                <w:szCs w:val="22"/>
              </w:rPr>
            </w:pPr>
          </w:p>
        </w:tc>
        <w:tc>
          <w:tcPr>
            <w:tcW w:w="772" w:type="pct"/>
            <w:tcBorders>
              <w:top w:val="nil"/>
              <w:left w:val="nil"/>
              <w:bottom w:val="nil"/>
              <w:right w:val="nil"/>
            </w:tcBorders>
            <w:shd w:val="clear" w:color="auto" w:fill="auto"/>
            <w:noWrap/>
            <w:vAlign w:val="bottom"/>
          </w:tcPr>
          <w:p w14:paraId="208D0507" w14:textId="77777777" w:rsidR="0041430F" w:rsidRPr="00A80EC2" w:rsidRDefault="0041430F" w:rsidP="00A80EC2">
            <w:pPr>
              <w:keepLines/>
              <w:widowControl w:val="0"/>
              <w:jc w:val="center"/>
              <w:rPr>
                <w:sz w:val="22"/>
                <w:szCs w:val="22"/>
              </w:rPr>
            </w:pPr>
          </w:p>
        </w:tc>
        <w:tc>
          <w:tcPr>
            <w:tcW w:w="695" w:type="pct"/>
            <w:tcBorders>
              <w:top w:val="nil"/>
              <w:left w:val="nil"/>
              <w:bottom w:val="nil"/>
              <w:right w:val="nil"/>
            </w:tcBorders>
            <w:shd w:val="clear" w:color="auto" w:fill="auto"/>
            <w:noWrap/>
            <w:vAlign w:val="bottom"/>
          </w:tcPr>
          <w:p w14:paraId="5D06ABEB" w14:textId="77777777" w:rsidR="0041430F" w:rsidRPr="00A80EC2" w:rsidRDefault="0041430F" w:rsidP="00A80EC2">
            <w:pPr>
              <w:keepLines/>
              <w:widowControl w:val="0"/>
              <w:jc w:val="center"/>
              <w:rPr>
                <w:sz w:val="22"/>
                <w:szCs w:val="22"/>
              </w:rPr>
            </w:pPr>
          </w:p>
        </w:tc>
        <w:tc>
          <w:tcPr>
            <w:tcW w:w="695" w:type="pct"/>
            <w:tcBorders>
              <w:top w:val="nil"/>
              <w:left w:val="nil"/>
              <w:bottom w:val="nil"/>
              <w:right w:val="nil"/>
            </w:tcBorders>
            <w:vAlign w:val="bottom"/>
          </w:tcPr>
          <w:p w14:paraId="63FE300F" w14:textId="07141D5D" w:rsidR="0041430F" w:rsidRPr="00A80EC2" w:rsidRDefault="00567397" w:rsidP="00A80EC2">
            <w:pPr>
              <w:jc w:val="center"/>
              <w:rPr>
                <w:sz w:val="22"/>
                <w:szCs w:val="22"/>
              </w:rPr>
            </w:pPr>
            <w:r>
              <w:rPr>
                <w:sz w:val="22"/>
                <w:szCs w:val="22"/>
              </w:rPr>
              <w:t>18.16</w:t>
            </w:r>
            <w:r w:rsidR="0041430F" w:rsidRPr="00A80EC2">
              <w:rPr>
                <w:sz w:val="22"/>
                <w:szCs w:val="22"/>
              </w:rPr>
              <w:t>**</w:t>
            </w:r>
          </w:p>
        </w:tc>
        <w:tc>
          <w:tcPr>
            <w:tcW w:w="771" w:type="pct"/>
            <w:tcBorders>
              <w:top w:val="nil"/>
              <w:left w:val="nil"/>
              <w:bottom w:val="nil"/>
              <w:right w:val="nil"/>
            </w:tcBorders>
            <w:vAlign w:val="bottom"/>
          </w:tcPr>
          <w:p w14:paraId="2986998D" w14:textId="77777777" w:rsidR="0041430F" w:rsidRPr="00A80EC2" w:rsidRDefault="0041430F" w:rsidP="00A80EC2">
            <w:pPr>
              <w:keepLines/>
              <w:widowControl w:val="0"/>
              <w:jc w:val="center"/>
              <w:rPr>
                <w:sz w:val="22"/>
                <w:szCs w:val="22"/>
              </w:rPr>
            </w:pPr>
          </w:p>
        </w:tc>
      </w:tr>
      <w:tr w:rsidR="0041430F" w:rsidRPr="00A80EC2" w14:paraId="66F65617" w14:textId="77777777" w:rsidTr="00A80EC2">
        <w:trPr>
          <w:trHeight w:val="255"/>
        </w:trPr>
        <w:tc>
          <w:tcPr>
            <w:tcW w:w="1476" w:type="pct"/>
            <w:tcBorders>
              <w:top w:val="nil"/>
              <w:left w:val="nil"/>
              <w:bottom w:val="nil"/>
              <w:right w:val="nil"/>
            </w:tcBorders>
            <w:shd w:val="clear" w:color="auto" w:fill="auto"/>
            <w:noWrap/>
            <w:vAlign w:val="bottom"/>
          </w:tcPr>
          <w:p w14:paraId="1DB7BC40" w14:textId="77777777" w:rsidR="0041430F" w:rsidRPr="00A80EC2" w:rsidRDefault="0041430F" w:rsidP="00A80EC2">
            <w:pPr>
              <w:keepLines/>
              <w:widowControl w:val="0"/>
              <w:rPr>
                <w:i/>
                <w:sz w:val="22"/>
                <w:szCs w:val="22"/>
              </w:rPr>
            </w:pPr>
          </w:p>
        </w:tc>
        <w:tc>
          <w:tcPr>
            <w:tcW w:w="590" w:type="pct"/>
            <w:tcBorders>
              <w:top w:val="nil"/>
              <w:left w:val="nil"/>
              <w:bottom w:val="nil"/>
              <w:right w:val="nil"/>
            </w:tcBorders>
            <w:shd w:val="clear" w:color="auto" w:fill="auto"/>
            <w:noWrap/>
            <w:vAlign w:val="bottom"/>
          </w:tcPr>
          <w:p w14:paraId="2CBDB60C" w14:textId="77777777" w:rsidR="0041430F" w:rsidRPr="00A80EC2" w:rsidDel="004111D4" w:rsidRDefault="0041430F" w:rsidP="00A80EC2">
            <w:pPr>
              <w:keepNext/>
              <w:keepLines/>
              <w:widowControl w:val="0"/>
              <w:jc w:val="center"/>
              <w:outlineLvl w:val="2"/>
              <w:rPr>
                <w:sz w:val="22"/>
                <w:szCs w:val="22"/>
              </w:rPr>
            </w:pPr>
          </w:p>
        </w:tc>
        <w:tc>
          <w:tcPr>
            <w:tcW w:w="772" w:type="pct"/>
            <w:tcBorders>
              <w:top w:val="nil"/>
              <w:left w:val="nil"/>
              <w:bottom w:val="nil"/>
              <w:right w:val="nil"/>
            </w:tcBorders>
            <w:shd w:val="clear" w:color="auto" w:fill="auto"/>
            <w:noWrap/>
            <w:vAlign w:val="bottom"/>
          </w:tcPr>
          <w:p w14:paraId="04FDB930" w14:textId="77777777" w:rsidR="0041430F" w:rsidRPr="00A80EC2" w:rsidDel="004F6D70" w:rsidRDefault="0041430F" w:rsidP="00A80EC2">
            <w:pPr>
              <w:keepLines/>
              <w:widowControl w:val="0"/>
              <w:jc w:val="center"/>
              <w:rPr>
                <w:sz w:val="22"/>
                <w:szCs w:val="22"/>
              </w:rPr>
            </w:pPr>
          </w:p>
        </w:tc>
        <w:tc>
          <w:tcPr>
            <w:tcW w:w="695" w:type="pct"/>
            <w:tcBorders>
              <w:top w:val="nil"/>
              <w:left w:val="nil"/>
              <w:bottom w:val="nil"/>
              <w:right w:val="nil"/>
            </w:tcBorders>
            <w:shd w:val="clear" w:color="auto" w:fill="auto"/>
            <w:noWrap/>
            <w:vAlign w:val="bottom"/>
          </w:tcPr>
          <w:p w14:paraId="14B61D37" w14:textId="77777777" w:rsidR="0041430F" w:rsidRPr="00A80EC2" w:rsidDel="003034F3" w:rsidRDefault="0041430F" w:rsidP="00A80EC2">
            <w:pPr>
              <w:keepLines/>
              <w:widowControl w:val="0"/>
              <w:jc w:val="center"/>
              <w:rPr>
                <w:sz w:val="22"/>
                <w:szCs w:val="22"/>
              </w:rPr>
            </w:pPr>
          </w:p>
        </w:tc>
        <w:tc>
          <w:tcPr>
            <w:tcW w:w="695" w:type="pct"/>
            <w:tcBorders>
              <w:top w:val="nil"/>
              <w:left w:val="nil"/>
              <w:bottom w:val="nil"/>
              <w:right w:val="nil"/>
            </w:tcBorders>
            <w:vAlign w:val="bottom"/>
          </w:tcPr>
          <w:p w14:paraId="298B71FE" w14:textId="36A70219" w:rsidR="0041430F" w:rsidRPr="00A80EC2" w:rsidRDefault="00567397" w:rsidP="00A80EC2">
            <w:pPr>
              <w:jc w:val="center"/>
              <w:rPr>
                <w:sz w:val="22"/>
                <w:szCs w:val="22"/>
              </w:rPr>
            </w:pPr>
            <w:r>
              <w:rPr>
                <w:sz w:val="22"/>
                <w:szCs w:val="22"/>
              </w:rPr>
              <w:t>(1.73</w:t>
            </w:r>
            <w:r w:rsidR="0041430F" w:rsidRPr="00A80EC2">
              <w:rPr>
                <w:sz w:val="22"/>
                <w:szCs w:val="22"/>
              </w:rPr>
              <w:t>)</w:t>
            </w:r>
          </w:p>
        </w:tc>
        <w:tc>
          <w:tcPr>
            <w:tcW w:w="771" w:type="pct"/>
            <w:tcBorders>
              <w:top w:val="nil"/>
              <w:left w:val="nil"/>
              <w:bottom w:val="nil"/>
              <w:right w:val="nil"/>
            </w:tcBorders>
            <w:vAlign w:val="bottom"/>
          </w:tcPr>
          <w:p w14:paraId="65A0DACA" w14:textId="77777777" w:rsidR="0041430F" w:rsidRPr="00A80EC2" w:rsidRDefault="0041430F" w:rsidP="00A80EC2">
            <w:pPr>
              <w:keepLines/>
              <w:widowControl w:val="0"/>
              <w:jc w:val="center"/>
              <w:rPr>
                <w:sz w:val="22"/>
                <w:szCs w:val="22"/>
              </w:rPr>
            </w:pPr>
          </w:p>
        </w:tc>
      </w:tr>
      <w:tr w:rsidR="0041430F" w:rsidRPr="00A80EC2" w14:paraId="1BB05616" w14:textId="77777777" w:rsidTr="00A80EC2">
        <w:trPr>
          <w:trHeight w:val="255"/>
        </w:trPr>
        <w:tc>
          <w:tcPr>
            <w:tcW w:w="1476" w:type="pct"/>
            <w:tcBorders>
              <w:top w:val="nil"/>
              <w:left w:val="nil"/>
              <w:bottom w:val="nil"/>
              <w:right w:val="nil"/>
            </w:tcBorders>
            <w:shd w:val="clear" w:color="auto" w:fill="auto"/>
            <w:noWrap/>
            <w:vAlign w:val="bottom"/>
          </w:tcPr>
          <w:p w14:paraId="1351A0FA" w14:textId="77777777" w:rsidR="0041430F" w:rsidRPr="00A80EC2" w:rsidRDefault="0041430F" w:rsidP="00A80EC2">
            <w:pPr>
              <w:keepLines/>
              <w:widowControl w:val="0"/>
              <w:rPr>
                <w:i/>
                <w:sz w:val="22"/>
                <w:szCs w:val="22"/>
              </w:rPr>
            </w:pPr>
            <w:r w:rsidRPr="00A80EC2">
              <w:rPr>
                <w:i/>
                <w:sz w:val="22"/>
                <w:szCs w:val="22"/>
              </w:rPr>
              <w:t>Pre-Election Violence * Violence Against Protesters</w:t>
            </w:r>
          </w:p>
        </w:tc>
        <w:tc>
          <w:tcPr>
            <w:tcW w:w="590" w:type="pct"/>
            <w:tcBorders>
              <w:top w:val="nil"/>
              <w:left w:val="nil"/>
              <w:bottom w:val="nil"/>
              <w:right w:val="nil"/>
            </w:tcBorders>
            <w:shd w:val="clear" w:color="auto" w:fill="auto"/>
            <w:noWrap/>
            <w:vAlign w:val="bottom"/>
          </w:tcPr>
          <w:p w14:paraId="3D994A85" w14:textId="77777777" w:rsidR="0041430F" w:rsidRPr="00A80EC2" w:rsidDel="004111D4" w:rsidRDefault="0041430F" w:rsidP="00A80EC2">
            <w:pPr>
              <w:keepNext/>
              <w:keepLines/>
              <w:widowControl w:val="0"/>
              <w:jc w:val="center"/>
              <w:outlineLvl w:val="2"/>
              <w:rPr>
                <w:sz w:val="22"/>
                <w:szCs w:val="22"/>
              </w:rPr>
            </w:pPr>
          </w:p>
        </w:tc>
        <w:tc>
          <w:tcPr>
            <w:tcW w:w="772" w:type="pct"/>
            <w:tcBorders>
              <w:top w:val="nil"/>
              <w:left w:val="nil"/>
              <w:bottom w:val="nil"/>
              <w:right w:val="nil"/>
            </w:tcBorders>
            <w:shd w:val="clear" w:color="auto" w:fill="auto"/>
            <w:noWrap/>
            <w:vAlign w:val="bottom"/>
          </w:tcPr>
          <w:p w14:paraId="3CCCB6E5" w14:textId="77777777" w:rsidR="0041430F" w:rsidRPr="00A80EC2" w:rsidDel="004F6D70" w:rsidRDefault="0041430F" w:rsidP="00A80EC2">
            <w:pPr>
              <w:keepLines/>
              <w:widowControl w:val="0"/>
              <w:jc w:val="center"/>
              <w:rPr>
                <w:sz w:val="22"/>
                <w:szCs w:val="22"/>
              </w:rPr>
            </w:pPr>
          </w:p>
        </w:tc>
        <w:tc>
          <w:tcPr>
            <w:tcW w:w="695" w:type="pct"/>
            <w:tcBorders>
              <w:top w:val="nil"/>
              <w:left w:val="nil"/>
              <w:bottom w:val="nil"/>
              <w:right w:val="nil"/>
            </w:tcBorders>
            <w:shd w:val="clear" w:color="auto" w:fill="auto"/>
            <w:noWrap/>
            <w:vAlign w:val="bottom"/>
          </w:tcPr>
          <w:p w14:paraId="14913C38" w14:textId="77777777" w:rsidR="0041430F" w:rsidRPr="00A80EC2" w:rsidDel="003034F3" w:rsidRDefault="0041430F" w:rsidP="00A80EC2">
            <w:pPr>
              <w:keepLines/>
              <w:widowControl w:val="0"/>
              <w:jc w:val="center"/>
              <w:rPr>
                <w:sz w:val="22"/>
                <w:szCs w:val="22"/>
              </w:rPr>
            </w:pPr>
          </w:p>
        </w:tc>
        <w:tc>
          <w:tcPr>
            <w:tcW w:w="695" w:type="pct"/>
            <w:tcBorders>
              <w:top w:val="nil"/>
              <w:left w:val="nil"/>
              <w:bottom w:val="nil"/>
              <w:right w:val="nil"/>
            </w:tcBorders>
            <w:vAlign w:val="bottom"/>
          </w:tcPr>
          <w:p w14:paraId="22BFFFB2" w14:textId="77777777" w:rsidR="0041430F" w:rsidRPr="00A80EC2" w:rsidDel="00BA6D3A" w:rsidRDefault="0041430F" w:rsidP="00A80EC2">
            <w:pPr>
              <w:keepLines/>
              <w:widowControl w:val="0"/>
              <w:jc w:val="center"/>
              <w:rPr>
                <w:sz w:val="22"/>
                <w:szCs w:val="22"/>
              </w:rPr>
            </w:pPr>
          </w:p>
        </w:tc>
        <w:tc>
          <w:tcPr>
            <w:tcW w:w="771" w:type="pct"/>
            <w:tcBorders>
              <w:top w:val="nil"/>
              <w:left w:val="nil"/>
              <w:bottom w:val="nil"/>
              <w:right w:val="nil"/>
            </w:tcBorders>
            <w:vAlign w:val="bottom"/>
          </w:tcPr>
          <w:p w14:paraId="3AC110DA" w14:textId="3984EFA4" w:rsidR="0041430F" w:rsidRPr="00A80EC2" w:rsidRDefault="00567397" w:rsidP="00A80EC2">
            <w:pPr>
              <w:jc w:val="center"/>
              <w:rPr>
                <w:sz w:val="22"/>
                <w:szCs w:val="22"/>
              </w:rPr>
            </w:pPr>
            <w:r>
              <w:rPr>
                <w:sz w:val="22"/>
                <w:szCs w:val="22"/>
              </w:rPr>
              <w:t>0.74</w:t>
            </w:r>
          </w:p>
        </w:tc>
      </w:tr>
      <w:tr w:rsidR="0041430F" w:rsidRPr="00A80EC2" w14:paraId="1A006312" w14:textId="77777777" w:rsidTr="00A80EC2">
        <w:trPr>
          <w:trHeight w:val="255"/>
        </w:trPr>
        <w:tc>
          <w:tcPr>
            <w:tcW w:w="1476" w:type="pct"/>
            <w:tcBorders>
              <w:top w:val="nil"/>
              <w:left w:val="nil"/>
              <w:bottom w:val="nil"/>
              <w:right w:val="nil"/>
            </w:tcBorders>
            <w:shd w:val="clear" w:color="auto" w:fill="auto"/>
            <w:noWrap/>
            <w:vAlign w:val="bottom"/>
          </w:tcPr>
          <w:p w14:paraId="56E34A21" w14:textId="77777777" w:rsidR="0041430F" w:rsidRPr="00A80EC2" w:rsidRDefault="0041430F" w:rsidP="00A80EC2">
            <w:pPr>
              <w:keepLines/>
              <w:widowControl w:val="0"/>
              <w:rPr>
                <w:i/>
                <w:sz w:val="22"/>
                <w:szCs w:val="22"/>
              </w:rPr>
            </w:pPr>
          </w:p>
        </w:tc>
        <w:tc>
          <w:tcPr>
            <w:tcW w:w="590" w:type="pct"/>
            <w:tcBorders>
              <w:top w:val="nil"/>
              <w:left w:val="nil"/>
              <w:bottom w:val="nil"/>
              <w:right w:val="nil"/>
            </w:tcBorders>
            <w:shd w:val="clear" w:color="auto" w:fill="auto"/>
            <w:noWrap/>
            <w:vAlign w:val="bottom"/>
          </w:tcPr>
          <w:p w14:paraId="689FC068" w14:textId="77777777" w:rsidR="0041430F" w:rsidRPr="00A80EC2" w:rsidDel="004111D4" w:rsidRDefault="0041430F" w:rsidP="00A80EC2">
            <w:pPr>
              <w:keepNext/>
              <w:keepLines/>
              <w:widowControl w:val="0"/>
              <w:jc w:val="center"/>
              <w:outlineLvl w:val="2"/>
              <w:rPr>
                <w:sz w:val="22"/>
                <w:szCs w:val="22"/>
              </w:rPr>
            </w:pPr>
          </w:p>
        </w:tc>
        <w:tc>
          <w:tcPr>
            <w:tcW w:w="772" w:type="pct"/>
            <w:tcBorders>
              <w:top w:val="nil"/>
              <w:left w:val="nil"/>
              <w:bottom w:val="nil"/>
              <w:right w:val="nil"/>
            </w:tcBorders>
            <w:shd w:val="clear" w:color="auto" w:fill="auto"/>
            <w:noWrap/>
            <w:vAlign w:val="bottom"/>
          </w:tcPr>
          <w:p w14:paraId="53A54F9D" w14:textId="77777777" w:rsidR="0041430F" w:rsidRPr="00A80EC2" w:rsidDel="004F6D70" w:rsidRDefault="0041430F" w:rsidP="00A80EC2">
            <w:pPr>
              <w:keepLines/>
              <w:widowControl w:val="0"/>
              <w:jc w:val="center"/>
              <w:rPr>
                <w:sz w:val="22"/>
                <w:szCs w:val="22"/>
              </w:rPr>
            </w:pPr>
          </w:p>
        </w:tc>
        <w:tc>
          <w:tcPr>
            <w:tcW w:w="695" w:type="pct"/>
            <w:tcBorders>
              <w:top w:val="nil"/>
              <w:left w:val="nil"/>
              <w:bottom w:val="nil"/>
              <w:right w:val="nil"/>
            </w:tcBorders>
            <w:shd w:val="clear" w:color="auto" w:fill="auto"/>
            <w:noWrap/>
            <w:vAlign w:val="bottom"/>
          </w:tcPr>
          <w:p w14:paraId="07EC2137" w14:textId="77777777" w:rsidR="0041430F" w:rsidRPr="00A80EC2" w:rsidDel="003034F3" w:rsidRDefault="0041430F" w:rsidP="00A80EC2">
            <w:pPr>
              <w:keepLines/>
              <w:widowControl w:val="0"/>
              <w:jc w:val="center"/>
              <w:rPr>
                <w:sz w:val="22"/>
                <w:szCs w:val="22"/>
              </w:rPr>
            </w:pPr>
          </w:p>
        </w:tc>
        <w:tc>
          <w:tcPr>
            <w:tcW w:w="695" w:type="pct"/>
            <w:tcBorders>
              <w:top w:val="nil"/>
              <w:left w:val="nil"/>
              <w:bottom w:val="nil"/>
              <w:right w:val="nil"/>
            </w:tcBorders>
            <w:vAlign w:val="bottom"/>
          </w:tcPr>
          <w:p w14:paraId="08C2F308" w14:textId="77777777" w:rsidR="0041430F" w:rsidRPr="00A80EC2" w:rsidDel="00BA6D3A" w:rsidRDefault="0041430F" w:rsidP="00A80EC2">
            <w:pPr>
              <w:keepLines/>
              <w:widowControl w:val="0"/>
              <w:jc w:val="center"/>
              <w:rPr>
                <w:sz w:val="22"/>
                <w:szCs w:val="22"/>
              </w:rPr>
            </w:pPr>
          </w:p>
        </w:tc>
        <w:tc>
          <w:tcPr>
            <w:tcW w:w="771" w:type="pct"/>
            <w:tcBorders>
              <w:top w:val="nil"/>
              <w:left w:val="nil"/>
              <w:bottom w:val="nil"/>
              <w:right w:val="nil"/>
            </w:tcBorders>
            <w:vAlign w:val="bottom"/>
          </w:tcPr>
          <w:p w14:paraId="39F2284A" w14:textId="3A56CC22" w:rsidR="0041430F" w:rsidRPr="00A80EC2" w:rsidRDefault="00567397" w:rsidP="00A80EC2">
            <w:pPr>
              <w:jc w:val="center"/>
              <w:rPr>
                <w:sz w:val="22"/>
                <w:szCs w:val="22"/>
              </w:rPr>
            </w:pPr>
            <w:r>
              <w:rPr>
                <w:sz w:val="22"/>
                <w:szCs w:val="22"/>
              </w:rPr>
              <w:t>(1.18</w:t>
            </w:r>
            <w:r w:rsidR="0041430F" w:rsidRPr="00A80EC2">
              <w:rPr>
                <w:sz w:val="22"/>
                <w:szCs w:val="22"/>
              </w:rPr>
              <w:t>)</w:t>
            </w:r>
          </w:p>
        </w:tc>
      </w:tr>
      <w:tr w:rsidR="0041430F" w:rsidRPr="00A80EC2" w14:paraId="6208F4CE" w14:textId="77777777" w:rsidTr="00A80EC2">
        <w:trPr>
          <w:trHeight w:val="255"/>
        </w:trPr>
        <w:tc>
          <w:tcPr>
            <w:tcW w:w="1476" w:type="pct"/>
            <w:tcBorders>
              <w:top w:val="nil"/>
              <w:left w:val="nil"/>
              <w:bottom w:val="nil"/>
              <w:right w:val="nil"/>
            </w:tcBorders>
            <w:shd w:val="clear" w:color="auto" w:fill="auto"/>
            <w:noWrap/>
            <w:vAlign w:val="bottom"/>
          </w:tcPr>
          <w:p w14:paraId="1BE56842" w14:textId="77777777" w:rsidR="0041430F" w:rsidRPr="00A80EC2" w:rsidRDefault="0041430F" w:rsidP="00A80EC2">
            <w:pPr>
              <w:keepLines/>
              <w:widowControl w:val="0"/>
              <w:rPr>
                <w:i/>
                <w:sz w:val="22"/>
                <w:szCs w:val="22"/>
              </w:rPr>
            </w:pPr>
            <w:r w:rsidRPr="00A80EC2">
              <w:rPr>
                <w:i/>
                <w:sz w:val="22"/>
                <w:szCs w:val="22"/>
              </w:rPr>
              <w:t>Pre-Election Violence</w:t>
            </w:r>
          </w:p>
        </w:tc>
        <w:tc>
          <w:tcPr>
            <w:tcW w:w="590" w:type="pct"/>
            <w:tcBorders>
              <w:top w:val="nil"/>
              <w:left w:val="nil"/>
              <w:bottom w:val="nil"/>
              <w:right w:val="nil"/>
            </w:tcBorders>
            <w:shd w:val="clear" w:color="auto" w:fill="auto"/>
            <w:noWrap/>
            <w:vAlign w:val="bottom"/>
          </w:tcPr>
          <w:p w14:paraId="4ADD60BA" w14:textId="77777777" w:rsidR="0041430F" w:rsidRPr="00A80EC2" w:rsidRDefault="0041430F" w:rsidP="00A80EC2">
            <w:pPr>
              <w:jc w:val="center"/>
              <w:rPr>
                <w:sz w:val="22"/>
                <w:szCs w:val="22"/>
              </w:rPr>
            </w:pPr>
            <w:r w:rsidRPr="00A80EC2">
              <w:rPr>
                <w:sz w:val="22"/>
                <w:szCs w:val="22"/>
              </w:rPr>
              <w:t>1.48**</w:t>
            </w:r>
          </w:p>
        </w:tc>
        <w:tc>
          <w:tcPr>
            <w:tcW w:w="772" w:type="pct"/>
            <w:tcBorders>
              <w:top w:val="nil"/>
              <w:left w:val="nil"/>
              <w:bottom w:val="nil"/>
              <w:right w:val="nil"/>
            </w:tcBorders>
            <w:shd w:val="clear" w:color="auto" w:fill="auto"/>
            <w:noWrap/>
            <w:vAlign w:val="bottom"/>
          </w:tcPr>
          <w:p w14:paraId="29D4949E" w14:textId="713CDE07" w:rsidR="0041430F" w:rsidRPr="00A80EC2" w:rsidRDefault="00FF5563" w:rsidP="00A80EC2">
            <w:pPr>
              <w:jc w:val="center"/>
              <w:rPr>
                <w:sz w:val="22"/>
                <w:szCs w:val="22"/>
              </w:rPr>
            </w:pPr>
            <w:r>
              <w:rPr>
                <w:sz w:val="22"/>
                <w:szCs w:val="22"/>
              </w:rPr>
              <w:t>-0.11</w:t>
            </w:r>
          </w:p>
        </w:tc>
        <w:tc>
          <w:tcPr>
            <w:tcW w:w="695" w:type="pct"/>
            <w:tcBorders>
              <w:top w:val="nil"/>
              <w:left w:val="nil"/>
              <w:bottom w:val="nil"/>
              <w:right w:val="nil"/>
            </w:tcBorders>
            <w:shd w:val="clear" w:color="auto" w:fill="auto"/>
            <w:noWrap/>
            <w:vAlign w:val="bottom"/>
          </w:tcPr>
          <w:p w14:paraId="5B562B18" w14:textId="321CDE8C" w:rsidR="0041430F" w:rsidRPr="00A80EC2" w:rsidRDefault="003D347B" w:rsidP="00A80EC2">
            <w:pPr>
              <w:jc w:val="center"/>
              <w:rPr>
                <w:sz w:val="22"/>
                <w:szCs w:val="22"/>
              </w:rPr>
            </w:pPr>
            <w:r>
              <w:rPr>
                <w:sz w:val="22"/>
                <w:szCs w:val="22"/>
              </w:rPr>
              <w:t>-0.12</w:t>
            </w:r>
          </w:p>
        </w:tc>
        <w:tc>
          <w:tcPr>
            <w:tcW w:w="695" w:type="pct"/>
            <w:tcBorders>
              <w:top w:val="nil"/>
              <w:left w:val="nil"/>
              <w:bottom w:val="nil"/>
              <w:right w:val="nil"/>
            </w:tcBorders>
            <w:vAlign w:val="bottom"/>
          </w:tcPr>
          <w:p w14:paraId="13C00C51" w14:textId="0BC71DC2" w:rsidR="0041430F" w:rsidRPr="00A80EC2" w:rsidRDefault="00567397" w:rsidP="00A80EC2">
            <w:pPr>
              <w:jc w:val="center"/>
              <w:rPr>
                <w:sz w:val="22"/>
                <w:szCs w:val="22"/>
              </w:rPr>
            </w:pPr>
            <w:r>
              <w:rPr>
                <w:sz w:val="22"/>
                <w:szCs w:val="22"/>
              </w:rPr>
              <w:t>-16.64</w:t>
            </w:r>
            <w:r w:rsidR="0041430F" w:rsidRPr="00A80EC2">
              <w:rPr>
                <w:sz w:val="22"/>
                <w:szCs w:val="22"/>
              </w:rPr>
              <w:t>**</w:t>
            </w:r>
          </w:p>
        </w:tc>
        <w:tc>
          <w:tcPr>
            <w:tcW w:w="771" w:type="pct"/>
            <w:tcBorders>
              <w:top w:val="nil"/>
              <w:left w:val="nil"/>
              <w:bottom w:val="nil"/>
              <w:right w:val="nil"/>
            </w:tcBorders>
            <w:vAlign w:val="bottom"/>
          </w:tcPr>
          <w:p w14:paraId="49A535AC" w14:textId="2384E68B" w:rsidR="0041430F" w:rsidRPr="00A80EC2" w:rsidRDefault="00567397" w:rsidP="00A80EC2">
            <w:pPr>
              <w:jc w:val="center"/>
              <w:rPr>
                <w:sz w:val="22"/>
                <w:szCs w:val="22"/>
              </w:rPr>
            </w:pPr>
            <w:r>
              <w:rPr>
                <w:sz w:val="22"/>
                <w:szCs w:val="22"/>
              </w:rPr>
              <w:t>-0.31</w:t>
            </w:r>
          </w:p>
        </w:tc>
      </w:tr>
      <w:tr w:rsidR="0041430F" w:rsidRPr="00A80EC2" w14:paraId="529EE638" w14:textId="77777777" w:rsidTr="00A80EC2">
        <w:trPr>
          <w:trHeight w:val="255"/>
        </w:trPr>
        <w:tc>
          <w:tcPr>
            <w:tcW w:w="1476" w:type="pct"/>
            <w:tcBorders>
              <w:top w:val="nil"/>
              <w:left w:val="nil"/>
              <w:bottom w:val="nil"/>
              <w:right w:val="nil"/>
            </w:tcBorders>
            <w:shd w:val="clear" w:color="auto" w:fill="auto"/>
            <w:noWrap/>
            <w:vAlign w:val="bottom"/>
          </w:tcPr>
          <w:p w14:paraId="0CA45D34"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1898499E" w14:textId="77777777" w:rsidR="0041430F" w:rsidRPr="00A80EC2" w:rsidRDefault="0041430F" w:rsidP="00A80EC2">
            <w:pPr>
              <w:jc w:val="center"/>
              <w:rPr>
                <w:sz w:val="22"/>
                <w:szCs w:val="22"/>
              </w:rPr>
            </w:pPr>
            <w:r w:rsidRPr="00A80EC2">
              <w:rPr>
                <w:sz w:val="22"/>
                <w:szCs w:val="22"/>
              </w:rPr>
              <w:t>(0.35)</w:t>
            </w:r>
          </w:p>
        </w:tc>
        <w:tc>
          <w:tcPr>
            <w:tcW w:w="772" w:type="pct"/>
            <w:tcBorders>
              <w:top w:val="nil"/>
              <w:left w:val="nil"/>
              <w:bottom w:val="nil"/>
              <w:right w:val="nil"/>
            </w:tcBorders>
            <w:shd w:val="clear" w:color="auto" w:fill="auto"/>
            <w:noWrap/>
            <w:vAlign w:val="bottom"/>
          </w:tcPr>
          <w:p w14:paraId="254CEEF1" w14:textId="5ED27001" w:rsidR="0041430F" w:rsidRPr="00A80EC2" w:rsidRDefault="00FF5563" w:rsidP="00A80EC2">
            <w:pPr>
              <w:jc w:val="center"/>
              <w:rPr>
                <w:sz w:val="22"/>
                <w:szCs w:val="22"/>
              </w:rPr>
            </w:pPr>
            <w:r>
              <w:rPr>
                <w:sz w:val="22"/>
                <w:szCs w:val="22"/>
              </w:rPr>
              <w:t>(0.77</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13776467" w14:textId="4E13265A" w:rsidR="0041430F" w:rsidRPr="00A80EC2" w:rsidRDefault="003D347B" w:rsidP="00A80EC2">
            <w:pPr>
              <w:jc w:val="center"/>
              <w:rPr>
                <w:sz w:val="22"/>
                <w:szCs w:val="22"/>
              </w:rPr>
            </w:pPr>
            <w:r>
              <w:rPr>
                <w:sz w:val="22"/>
                <w:szCs w:val="22"/>
              </w:rPr>
              <w:t>(0.77</w:t>
            </w:r>
            <w:r w:rsidR="0041430F" w:rsidRPr="00A80EC2">
              <w:rPr>
                <w:sz w:val="22"/>
                <w:szCs w:val="22"/>
              </w:rPr>
              <w:t>)</w:t>
            </w:r>
          </w:p>
        </w:tc>
        <w:tc>
          <w:tcPr>
            <w:tcW w:w="695" w:type="pct"/>
            <w:tcBorders>
              <w:top w:val="nil"/>
              <w:left w:val="nil"/>
              <w:bottom w:val="nil"/>
              <w:right w:val="nil"/>
            </w:tcBorders>
            <w:vAlign w:val="bottom"/>
          </w:tcPr>
          <w:p w14:paraId="66537684" w14:textId="77777777" w:rsidR="0041430F" w:rsidRPr="00A80EC2" w:rsidRDefault="0041430F" w:rsidP="00A80EC2">
            <w:pPr>
              <w:jc w:val="center"/>
              <w:rPr>
                <w:sz w:val="22"/>
                <w:szCs w:val="22"/>
              </w:rPr>
            </w:pPr>
            <w:r w:rsidRPr="00A80EC2">
              <w:rPr>
                <w:sz w:val="22"/>
                <w:szCs w:val="22"/>
              </w:rPr>
              <w:t>(1.58)</w:t>
            </w:r>
          </w:p>
        </w:tc>
        <w:tc>
          <w:tcPr>
            <w:tcW w:w="771" w:type="pct"/>
            <w:tcBorders>
              <w:top w:val="nil"/>
              <w:left w:val="nil"/>
              <w:bottom w:val="nil"/>
              <w:right w:val="nil"/>
            </w:tcBorders>
            <w:vAlign w:val="bottom"/>
          </w:tcPr>
          <w:p w14:paraId="2AF6A183" w14:textId="77777777" w:rsidR="0041430F" w:rsidRPr="00A80EC2" w:rsidRDefault="0041430F" w:rsidP="00A80EC2">
            <w:pPr>
              <w:jc w:val="center"/>
              <w:rPr>
                <w:sz w:val="22"/>
                <w:szCs w:val="22"/>
              </w:rPr>
            </w:pPr>
            <w:r w:rsidRPr="00A80EC2">
              <w:rPr>
                <w:sz w:val="22"/>
                <w:szCs w:val="22"/>
              </w:rPr>
              <w:t>(0.75)</w:t>
            </w:r>
          </w:p>
        </w:tc>
      </w:tr>
      <w:tr w:rsidR="0041430F" w:rsidRPr="00A80EC2" w14:paraId="44C35C1D" w14:textId="77777777" w:rsidTr="00A80EC2">
        <w:trPr>
          <w:trHeight w:val="255"/>
        </w:trPr>
        <w:tc>
          <w:tcPr>
            <w:tcW w:w="1476" w:type="pct"/>
            <w:tcBorders>
              <w:top w:val="nil"/>
              <w:left w:val="nil"/>
              <w:bottom w:val="nil"/>
              <w:right w:val="nil"/>
            </w:tcBorders>
            <w:shd w:val="clear" w:color="auto" w:fill="auto"/>
            <w:noWrap/>
            <w:vAlign w:val="bottom"/>
          </w:tcPr>
          <w:p w14:paraId="34F2E50F" w14:textId="77777777" w:rsidR="0041430F" w:rsidRPr="00A80EC2" w:rsidRDefault="0041430F" w:rsidP="00A80EC2">
            <w:pPr>
              <w:keepLines/>
              <w:widowControl w:val="0"/>
              <w:rPr>
                <w:sz w:val="22"/>
                <w:szCs w:val="22"/>
              </w:rPr>
            </w:pPr>
            <w:r w:rsidRPr="00A80EC2">
              <w:rPr>
                <w:i/>
                <w:sz w:val="22"/>
                <w:szCs w:val="22"/>
              </w:rPr>
              <w:t>Fraud</w:t>
            </w:r>
          </w:p>
        </w:tc>
        <w:tc>
          <w:tcPr>
            <w:tcW w:w="590" w:type="pct"/>
            <w:tcBorders>
              <w:top w:val="nil"/>
              <w:left w:val="nil"/>
              <w:bottom w:val="nil"/>
              <w:right w:val="nil"/>
            </w:tcBorders>
            <w:shd w:val="clear" w:color="auto" w:fill="auto"/>
            <w:noWrap/>
            <w:vAlign w:val="bottom"/>
          </w:tcPr>
          <w:p w14:paraId="654A4DCF" w14:textId="343A51F6" w:rsidR="0041430F" w:rsidRPr="00A80EC2" w:rsidRDefault="00FF5563" w:rsidP="00A80EC2">
            <w:pPr>
              <w:jc w:val="center"/>
              <w:rPr>
                <w:sz w:val="22"/>
                <w:szCs w:val="22"/>
              </w:rPr>
            </w:pPr>
            <w:r>
              <w:rPr>
                <w:sz w:val="22"/>
                <w:szCs w:val="22"/>
              </w:rPr>
              <w:t>0.98</w:t>
            </w:r>
            <w:r w:rsidR="0041430F" w:rsidRPr="00A80EC2">
              <w:rPr>
                <w:sz w:val="22"/>
                <w:szCs w:val="22"/>
              </w:rPr>
              <w:t>*</w:t>
            </w:r>
          </w:p>
        </w:tc>
        <w:tc>
          <w:tcPr>
            <w:tcW w:w="772" w:type="pct"/>
            <w:tcBorders>
              <w:top w:val="nil"/>
              <w:left w:val="nil"/>
              <w:bottom w:val="nil"/>
              <w:right w:val="nil"/>
            </w:tcBorders>
            <w:shd w:val="clear" w:color="auto" w:fill="auto"/>
            <w:noWrap/>
            <w:vAlign w:val="bottom"/>
          </w:tcPr>
          <w:p w14:paraId="6E97E479" w14:textId="6FB76587" w:rsidR="0041430F" w:rsidRPr="00A80EC2" w:rsidRDefault="00FF5563" w:rsidP="00A80EC2">
            <w:pPr>
              <w:jc w:val="center"/>
              <w:rPr>
                <w:sz w:val="22"/>
                <w:szCs w:val="22"/>
              </w:rPr>
            </w:pPr>
            <w:r>
              <w:rPr>
                <w:sz w:val="22"/>
                <w:szCs w:val="22"/>
              </w:rPr>
              <w:t>1.10</w:t>
            </w:r>
          </w:p>
        </w:tc>
        <w:tc>
          <w:tcPr>
            <w:tcW w:w="695" w:type="pct"/>
            <w:tcBorders>
              <w:top w:val="nil"/>
              <w:left w:val="nil"/>
              <w:bottom w:val="nil"/>
              <w:right w:val="nil"/>
            </w:tcBorders>
            <w:shd w:val="clear" w:color="auto" w:fill="auto"/>
            <w:noWrap/>
            <w:vAlign w:val="bottom"/>
          </w:tcPr>
          <w:p w14:paraId="5424F3D6" w14:textId="595B9816" w:rsidR="0041430F" w:rsidRPr="00A80EC2" w:rsidRDefault="003D347B" w:rsidP="00A80EC2">
            <w:pPr>
              <w:jc w:val="center"/>
              <w:rPr>
                <w:sz w:val="22"/>
                <w:szCs w:val="22"/>
              </w:rPr>
            </w:pPr>
            <w:r>
              <w:rPr>
                <w:sz w:val="22"/>
                <w:szCs w:val="22"/>
              </w:rPr>
              <w:t>1.10</w:t>
            </w:r>
          </w:p>
        </w:tc>
        <w:tc>
          <w:tcPr>
            <w:tcW w:w="695" w:type="pct"/>
            <w:tcBorders>
              <w:top w:val="nil"/>
              <w:left w:val="nil"/>
              <w:bottom w:val="nil"/>
              <w:right w:val="nil"/>
            </w:tcBorders>
            <w:vAlign w:val="bottom"/>
          </w:tcPr>
          <w:p w14:paraId="28AB3894" w14:textId="2A4A93C3" w:rsidR="0041430F" w:rsidRPr="00A80EC2" w:rsidRDefault="00567397" w:rsidP="00A80EC2">
            <w:pPr>
              <w:jc w:val="center"/>
              <w:rPr>
                <w:sz w:val="22"/>
                <w:szCs w:val="22"/>
              </w:rPr>
            </w:pPr>
            <w:r>
              <w:rPr>
                <w:sz w:val="22"/>
                <w:szCs w:val="22"/>
              </w:rPr>
              <w:t>1.62</w:t>
            </w:r>
          </w:p>
        </w:tc>
        <w:tc>
          <w:tcPr>
            <w:tcW w:w="771" w:type="pct"/>
            <w:tcBorders>
              <w:top w:val="nil"/>
              <w:left w:val="nil"/>
              <w:bottom w:val="nil"/>
              <w:right w:val="nil"/>
            </w:tcBorders>
            <w:vAlign w:val="bottom"/>
          </w:tcPr>
          <w:p w14:paraId="4BA64574" w14:textId="7446065C" w:rsidR="0041430F" w:rsidRPr="00A80EC2" w:rsidRDefault="00567397" w:rsidP="00A80EC2">
            <w:pPr>
              <w:jc w:val="center"/>
              <w:rPr>
                <w:sz w:val="22"/>
                <w:szCs w:val="22"/>
              </w:rPr>
            </w:pPr>
            <w:r>
              <w:rPr>
                <w:sz w:val="22"/>
                <w:szCs w:val="22"/>
              </w:rPr>
              <w:t>1.13</w:t>
            </w:r>
          </w:p>
        </w:tc>
      </w:tr>
      <w:tr w:rsidR="0041430F" w:rsidRPr="00A80EC2" w14:paraId="2D956577" w14:textId="77777777" w:rsidTr="00A80EC2">
        <w:trPr>
          <w:trHeight w:val="255"/>
        </w:trPr>
        <w:tc>
          <w:tcPr>
            <w:tcW w:w="1476" w:type="pct"/>
            <w:tcBorders>
              <w:top w:val="nil"/>
              <w:left w:val="nil"/>
              <w:bottom w:val="nil"/>
              <w:right w:val="nil"/>
            </w:tcBorders>
            <w:shd w:val="clear" w:color="auto" w:fill="auto"/>
            <w:noWrap/>
            <w:vAlign w:val="bottom"/>
          </w:tcPr>
          <w:p w14:paraId="15B1B0BC"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5CD5DADC" w14:textId="77777777" w:rsidR="0041430F" w:rsidRPr="00A80EC2" w:rsidRDefault="0041430F" w:rsidP="00A80EC2">
            <w:pPr>
              <w:jc w:val="center"/>
              <w:rPr>
                <w:sz w:val="22"/>
                <w:szCs w:val="22"/>
              </w:rPr>
            </w:pPr>
            <w:r w:rsidRPr="00A80EC2">
              <w:rPr>
                <w:sz w:val="22"/>
                <w:szCs w:val="22"/>
              </w:rPr>
              <w:t>(0.42)</w:t>
            </w:r>
          </w:p>
        </w:tc>
        <w:tc>
          <w:tcPr>
            <w:tcW w:w="772" w:type="pct"/>
            <w:tcBorders>
              <w:top w:val="nil"/>
              <w:left w:val="nil"/>
              <w:bottom w:val="nil"/>
              <w:right w:val="nil"/>
            </w:tcBorders>
            <w:shd w:val="clear" w:color="auto" w:fill="auto"/>
            <w:noWrap/>
            <w:vAlign w:val="bottom"/>
          </w:tcPr>
          <w:p w14:paraId="133A1D77" w14:textId="7AD1DB58" w:rsidR="0041430F" w:rsidRPr="00A80EC2" w:rsidRDefault="00FF5563" w:rsidP="00A80EC2">
            <w:pPr>
              <w:jc w:val="center"/>
              <w:rPr>
                <w:sz w:val="22"/>
                <w:szCs w:val="22"/>
              </w:rPr>
            </w:pPr>
            <w:r>
              <w:rPr>
                <w:sz w:val="22"/>
                <w:szCs w:val="22"/>
              </w:rPr>
              <w:t>(0.94</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37891527" w14:textId="61DBA646" w:rsidR="0041430F" w:rsidRPr="00A80EC2" w:rsidRDefault="003D347B" w:rsidP="00A80EC2">
            <w:pPr>
              <w:jc w:val="center"/>
              <w:rPr>
                <w:sz w:val="22"/>
                <w:szCs w:val="22"/>
              </w:rPr>
            </w:pPr>
            <w:r>
              <w:rPr>
                <w:sz w:val="22"/>
                <w:szCs w:val="22"/>
              </w:rPr>
              <w:t>(0.95</w:t>
            </w:r>
            <w:r w:rsidR="0041430F" w:rsidRPr="00A80EC2">
              <w:rPr>
                <w:sz w:val="22"/>
                <w:szCs w:val="22"/>
              </w:rPr>
              <w:t>)</w:t>
            </w:r>
          </w:p>
        </w:tc>
        <w:tc>
          <w:tcPr>
            <w:tcW w:w="695" w:type="pct"/>
            <w:tcBorders>
              <w:top w:val="nil"/>
              <w:left w:val="nil"/>
              <w:bottom w:val="nil"/>
              <w:right w:val="nil"/>
            </w:tcBorders>
            <w:vAlign w:val="bottom"/>
          </w:tcPr>
          <w:p w14:paraId="20FD587B" w14:textId="2D596172" w:rsidR="0041430F" w:rsidRPr="00A80EC2" w:rsidRDefault="00567397" w:rsidP="00A80EC2">
            <w:pPr>
              <w:jc w:val="center"/>
              <w:rPr>
                <w:sz w:val="22"/>
                <w:szCs w:val="22"/>
              </w:rPr>
            </w:pPr>
            <w:r>
              <w:rPr>
                <w:sz w:val="22"/>
                <w:szCs w:val="22"/>
              </w:rPr>
              <w:t>(1.09</w:t>
            </w:r>
            <w:r w:rsidR="0041430F" w:rsidRPr="00A80EC2">
              <w:rPr>
                <w:sz w:val="22"/>
                <w:szCs w:val="22"/>
              </w:rPr>
              <w:t>)</w:t>
            </w:r>
          </w:p>
        </w:tc>
        <w:tc>
          <w:tcPr>
            <w:tcW w:w="771" w:type="pct"/>
            <w:tcBorders>
              <w:top w:val="nil"/>
              <w:left w:val="nil"/>
              <w:bottom w:val="nil"/>
              <w:right w:val="nil"/>
            </w:tcBorders>
            <w:vAlign w:val="bottom"/>
          </w:tcPr>
          <w:p w14:paraId="32381BF5" w14:textId="328DD048" w:rsidR="0041430F" w:rsidRPr="00A80EC2" w:rsidRDefault="00567397" w:rsidP="00A80EC2">
            <w:pPr>
              <w:jc w:val="center"/>
              <w:rPr>
                <w:sz w:val="22"/>
                <w:szCs w:val="22"/>
              </w:rPr>
            </w:pPr>
            <w:r>
              <w:rPr>
                <w:sz w:val="22"/>
                <w:szCs w:val="22"/>
              </w:rPr>
              <w:t>(0.94</w:t>
            </w:r>
            <w:r w:rsidR="0041430F" w:rsidRPr="00A80EC2">
              <w:rPr>
                <w:sz w:val="22"/>
                <w:szCs w:val="22"/>
              </w:rPr>
              <w:t>)</w:t>
            </w:r>
          </w:p>
        </w:tc>
      </w:tr>
      <w:tr w:rsidR="0041430F" w:rsidRPr="00A80EC2" w14:paraId="34A8ABA3" w14:textId="77777777" w:rsidTr="00A80EC2">
        <w:trPr>
          <w:trHeight w:val="255"/>
        </w:trPr>
        <w:tc>
          <w:tcPr>
            <w:tcW w:w="1476" w:type="pct"/>
            <w:tcBorders>
              <w:top w:val="nil"/>
              <w:left w:val="nil"/>
              <w:bottom w:val="nil"/>
              <w:right w:val="nil"/>
            </w:tcBorders>
            <w:shd w:val="clear" w:color="auto" w:fill="auto"/>
            <w:noWrap/>
            <w:vAlign w:val="bottom"/>
          </w:tcPr>
          <w:p w14:paraId="57624971" w14:textId="77777777" w:rsidR="0041430F" w:rsidRPr="00A80EC2" w:rsidRDefault="0041430F" w:rsidP="00A80EC2">
            <w:pPr>
              <w:keepLines/>
              <w:widowControl w:val="0"/>
              <w:rPr>
                <w:sz w:val="22"/>
                <w:szCs w:val="22"/>
              </w:rPr>
            </w:pPr>
            <w:r w:rsidRPr="00A80EC2">
              <w:rPr>
                <w:i/>
                <w:sz w:val="22"/>
                <w:szCs w:val="22"/>
              </w:rPr>
              <w:t>Physical Integrity</w:t>
            </w:r>
          </w:p>
        </w:tc>
        <w:tc>
          <w:tcPr>
            <w:tcW w:w="590" w:type="pct"/>
            <w:tcBorders>
              <w:top w:val="nil"/>
              <w:left w:val="nil"/>
              <w:bottom w:val="nil"/>
              <w:right w:val="nil"/>
            </w:tcBorders>
            <w:shd w:val="clear" w:color="auto" w:fill="auto"/>
            <w:noWrap/>
            <w:vAlign w:val="bottom"/>
          </w:tcPr>
          <w:p w14:paraId="70A84B44" w14:textId="77777777" w:rsidR="0041430F" w:rsidRPr="00A80EC2" w:rsidRDefault="0041430F" w:rsidP="00A80EC2">
            <w:pPr>
              <w:jc w:val="center"/>
              <w:rPr>
                <w:sz w:val="22"/>
                <w:szCs w:val="22"/>
              </w:rPr>
            </w:pPr>
            <w:r w:rsidRPr="00A80EC2">
              <w:rPr>
                <w:sz w:val="22"/>
                <w:szCs w:val="22"/>
              </w:rPr>
              <w:t>0.16+</w:t>
            </w:r>
          </w:p>
        </w:tc>
        <w:tc>
          <w:tcPr>
            <w:tcW w:w="772" w:type="pct"/>
            <w:tcBorders>
              <w:top w:val="nil"/>
              <w:left w:val="nil"/>
              <w:bottom w:val="nil"/>
              <w:right w:val="nil"/>
            </w:tcBorders>
            <w:shd w:val="clear" w:color="auto" w:fill="auto"/>
            <w:noWrap/>
            <w:vAlign w:val="bottom"/>
          </w:tcPr>
          <w:p w14:paraId="035C5A08" w14:textId="77777777" w:rsidR="0041430F" w:rsidRPr="00A80EC2" w:rsidRDefault="0041430F" w:rsidP="00A80EC2">
            <w:pPr>
              <w:jc w:val="center"/>
              <w:rPr>
                <w:sz w:val="22"/>
                <w:szCs w:val="22"/>
              </w:rPr>
            </w:pPr>
            <w:r w:rsidRPr="00A80EC2">
              <w:rPr>
                <w:sz w:val="22"/>
                <w:szCs w:val="22"/>
              </w:rPr>
              <w:t>-0.02</w:t>
            </w:r>
          </w:p>
        </w:tc>
        <w:tc>
          <w:tcPr>
            <w:tcW w:w="695" w:type="pct"/>
            <w:tcBorders>
              <w:top w:val="nil"/>
              <w:left w:val="nil"/>
              <w:bottom w:val="nil"/>
              <w:right w:val="nil"/>
            </w:tcBorders>
            <w:shd w:val="clear" w:color="auto" w:fill="auto"/>
            <w:noWrap/>
            <w:vAlign w:val="bottom"/>
          </w:tcPr>
          <w:p w14:paraId="08F68ECB" w14:textId="576438CD" w:rsidR="0041430F" w:rsidRPr="00A80EC2" w:rsidRDefault="003D347B" w:rsidP="00A80EC2">
            <w:pPr>
              <w:jc w:val="center"/>
              <w:rPr>
                <w:sz w:val="22"/>
                <w:szCs w:val="22"/>
              </w:rPr>
            </w:pPr>
            <w:r>
              <w:rPr>
                <w:sz w:val="22"/>
                <w:szCs w:val="22"/>
              </w:rPr>
              <w:t>-0.01</w:t>
            </w:r>
          </w:p>
        </w:tc>
        <w:tc>
          <w:tcPr>
            <w:tcW w:w="695" w:type="pct"/>
            <w:tcBorders>
              <w:top w:val="nil"/>
              <w:left w:val="nil"/>
              <w:bottom w:val="nil"/>
              <w:right w:val="nil"/>
            </w:tcBorders>
            <w:vAlign w:val="bottom"/>
          </w:tcPr>
          <w:p w14:paraId="75D0C9D3" w14:textId="77777777" w:rsidR="0041430F" w:rsidRPr="00A80EC2" w:rsidRDefault="0041430F" w:rsidP="00A80EC2">
            <w:pPr>
              <w:jc w:val="center"/>
              <w:rPr>
                <w:sz w:val="22"/>
                <w:szCs w:val="22"/>
              </w:rPr>
            </w:pPr>
            <w:r w:rsidRPr="00A80EC2">
              <w:rPr>
                <w:sz w:val="22"/>
                <w:szCs w:val="22"/>
              </w:rPr>
              <w:t>0.01</w:t>
            </w:r>
          </w:p>
        </w:tc>
        <w:tc>
          <w:tcPr>
            <w:tcW w:w="771" w:type="pct"/>
            <w:tcBorders>
              <w:top w:val="nil"/>
              <w:left w:val="nil"/>
              <w:bottom w:val="nil"/>
              <w:right w:val="nil"/>
            </w:tcBorders>
            <w:vAlign w:val="bottom"/>
          </w:tcPr>
          <w:p w14:paraId="65DB99D0" w14:textId="77777777" w:rsidR="0041430F" w:rsidRPr="00A80EC2" w:rsidRDefault="0041430F" w:rsidP="00A80EC2">
            <w:pPr>
              <w:jc w:val="center"/>
              <w:rPr>
                <w:sz w:val="22"/>
                <w:szCs w:val="22"/>
              </w:rPr>
            </w:pPr>
            <w:r w:rsidRPr="00A80EC2">
              <w:rPr>
                <w:sz w:val="22"/>
                <w:szCs w:val="22"/>
              </w:rPr>
              <w:t>-0.01</w:t>
            </w:r>
          </w:p>
        </w:tc>
      </w:tr>
      <w:tr w:rsidR="0041430F" w:rsidRPr="00A80EC2" w14:paraId="5C989D93" w14:textId="77777777" w:rsidTr="00A80EC2">
        <w:trPr>
          <w:trHeight w:val="255"/>
        </w:trPr>
        <w:tc>
          <w:tcPr>
            <w:tcW w:w="1476" w:type="pct"/>
            <w:tcBorders>
              <w:top w:val="nil"/>
              <w:left w:val="nil"/>
              <w:bottom w:val="nil"/>
              <w:right w:val="nil"/>
            </w:tcBorders>
            <w:shd w:val="clear" w:color="auto" w:fill="auto"/>
            <w:noWrap/>
            <w:vAlign w:val="bottom"/>
          </w:tcPr>
          <w:p w14:paraId="45CD5558"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714FF598" w14:textId="77777777" w:rsidR="0041430F" w:rsidRPr="00A80EC2" w:rsidRDefault="0041430F" w:rsidP="00A80EC2">
            <w:pPr>
              <w:jc w:val="center"/>
              <w:rPr>
                <w:sz w:val="22"/>
                <w:szCs w:val="22"/>
              </w:rPr>
            </w:pPr>
            <w:r w:rsidRPr="00A80EC2">
              <w:rPr>
                <w:sz w:val="22"/>
                <w:szCs w:val="22"/>
              </w:rPr>
              <w:t>(0.09)</w:t>
            </w:r>
          </w:p>
        </w:tc>
        <w:tc>
          <w:tcPr>
            <w:tcW w:w="772" w:type="pct"/>
            <w:tcBorders>
              <w:top w:val="nil"/>
              <w:left w:val="nil"/>
              <w:bottom w:val="nil"/>
              <w:right w:val="nil"/>
            </w:tcBorders>
            <w:shd w:val="clear" w:color="auto" w:fill="auto"/>
            <w:noWrap/>
            <w:vAlign w:val="bottom"/>
          </w:tcPr>
          <w:p w14:paraId="238DC640" w14:textId="77777777" w:rsidR="0041430F" w:rsidRPr="00A80EC2" w:rsidRDefault="0041430F" w:rsidP="00A80EC2">
            <w:pPr>
              <w:jc w:val="center"/>
              <w:rPr>
                <w:sz w:val="22"/>
                <w:szCs w:val="22"/>
              </w:rPr>
            </w:pPr>
            <w:r w:rsidRPr="00A80EC2">
              <w:rPr>
                <w:sz w:val="22"/>
                <w:szCs w:val="22"/>
              </w:rPr>
              <w:t>(0.27)</w:t>
            </w:r>
          </w:p>
        </w:tc>
        <w:tc>
          <w:tcPr>
            <w:tcW w:w="695" w:type="pct"/>
            <w:tcBorders>
              <w:top w:val="nil"/>
              <w:left w:val="nil"/>
              <w:bottom w:val="nil"/>
              <w:right w:val="nil"/>
            </w:tcBorders>
            <w:shd w:val="clear" w:color="auto" w:fill="auto"/>
            <w:noWrap/>
            <w:vAlign w:val="bottom"/>
          </w:tcPr>
          <w:p w14:paraId="10FB4CCF" w14:textId="77777777" w:rsidR="0041430F" w:rsidRPr="00A80EC2" w:rsidRDefault="0041430F" w:rsidP="00A80EC2">
            <w:pPr>
              <w:jc w:val="center"/>
              <w:rPr>
                <w:sz w:val="22"/>
                <w:szCs w:val="22"/>
              </w:rPr>
            </w:pPr>
            <w:r w:rsidRPr="00A80EC2">
              <w:rPr>
                <w:sz w:val="22"/>
                <w:szCs w:val="22"/>
              </w:rPr>
              <w:t>(0.30)</w:t>
            </w:r>
          </w:p>
        </w:tc>
        <w:tc>
          <w:tcPr>
            <w:tcW w:w="695" w:type="pct"/>
            <w:tcBorders>
              <w:top w:val="nil"/>
              <w:left w:val="nil"/>
              <w:bottom w:val="nil"/>
              <w:right w:val="nil"/>
            </w:tcBorders>
            <w:vAlign w:val="bottom"/>
          </w:tcPr>
          <w:p w14:paraId="13BE6696" w14:textId="77777777" w:rsidR="0041430F" w:rsidRPr="00A80EC2" w:rsidRDefault="0041430F" w:rsidP="00A80EC2">
            <w:pPr>
              <w:jc w:val="center"/>
              <w:rPr>
                <w:sz w:val="22"/>
                <w:szCs w:val="22"/>
              </w:rPr>
            </w:pPr>
            <w:r w:rsidRPr="00A80EC2">
              <w:rPr>
                <w:sz w:val="22"/>
                <w:szCs w:val="22"/>
              </w:rPr>
              <w:t>(0.27)</w:t>
            </w:r>
          </w:p>
        </w:tc>
        <w:tc>
          <w:tcPr>
            <w:tcW w:w="771" w:type="pct"/>
            <w:tcBorders>
              <w:top w:val="nil"/>
              <w:left w:val="nil"/>
              <w:bottom w:val="nil"/>
              <w:right w:val="nil"/>
            </w:tcBorders>
            <w:vAlign w:val="bottom"/>
          </w:tcPr>
          <w:p w14:paraId="0A72439D" w14:textId="349DE937" w:rsidR="0041430F" w:rsidRPr="00A80EC2" w:rsidRDefault="00567397" w:rsidP="00A80EC2">
            <w:pPr>
              <w:jc w:val="center"/>
              <w:rPr>
                <w:sz w:val="22"/>
                <w:szCs w:val="22"/>
              </w:rPr>
            </w:pPr>
            <w:r>
              <w:rPr>
                <w:sz w:val="22"/>
                <w:szCs w:val="22"/>
              </w:rPr>
              <w:t>(0.29</w:t>
            </w:r>
            <w:r w:rsidR="0041430F" w:rsidRPr="00A80EC2">
              <w:rPr>
                <w:sz w:val="22"/>
                <w:szCs w:val="22"/>
              </w:rPr>
              <w:t>)</w:t>
            </w:r>
          </w:p>
        </w:tc>
      </w:tr>
      <w:tr w:rsidR="0041430F" w:rsidRPr="00A80EC2" w14:paraId="78B7563C" w14:textId="77777777" w:rsidTr="00A80EC2">
        <w:trPr>
          <w:trHeight w:val="255"/>
        </w:trPr>
        <w:tc>
          <w:tcPr>
            <w:tcW w:w="1476" w:type="pct"/>
            <w:tcBorders>
              <w:top w:val="nil"/>
              <w:left w:val="nil"/>
              <w:bottom w:val="nil"/>
              <w:right w:val="nil"/>
            </w:tcBorders>
            <w:shd w:val="clear" w:color="auto" w:fill="auto"/>
            <w:noWrap/>
            <w:vAlign w:val="bottom"/>
          </w:tcPr>
          <w:p w14:paraId="65E1EB70" w14:textId="77777777" w:rsidR="0041430F" w:rsidRPr="00A80EC2" w:rsidRDefault="0041430F" w:rsidP="00A80EC2">
            <w:pPr>
              <w:keepLines/>
              <w:widowControl w:val="0"/>
              <w:rPr>
                <w:sz w:val="22"/>
                <w:szCs w:val="22"/>
              </w:rPr>
            </w:pPr>
            <w:r w:rsidRPr="00A80EC2">
              <w:rPr>
                <w:i/>
                <w:sz w:val="22"/>
                <w:szCs w:val="22"/>
              </w:rPr>
              <w:t>Leader Age</w:t>
            </w:r>
          </w:p>
        </w:tc>
        <w:tc>
          <w:tcPr>
            <w:tcW w:w="590" w:type="pct"/>
            <w:tcBorders>
              <w:top w:val="nil"/>
              <w:left w:val="nil"/>
              <w:bottom w:val="nil"/>
              <w:right w:val="nil"/>
            </w:tcBorders>
            <w:shd w:val="clear" w:color="auto" w:fill="auto"/>
            <w:noWrap/>
            <w:vAlign w:val="bottom"/>
          </w:tcPr>
          <w:p w14:paraId="27121C21" w14:textId="1E60C191" w:rsidR="0041430F" w:rsidRPr="00A80EC2" w:rsidRDefault="00FF5563" w:rsidP="00A80EC2">
            <w:pPr>
              <w:jc w:val="center"/>
              <w:rPr>
                <w:sz w:val="22"/>
                <w:szCs w:val="22"/>
              </w:rPr>
            </w:pPr>
            <w:r>
              <w:rPr>
                <w:sz w:val="22"/>
                <w:szCs w:val="22"/>
              </w:rPr>
              <w:t>0.08</w:t>
            </w:r>
          </w:p>
        </w:tc>
        <w:tc>
          <w:tcPr>
            <w:tcW w:w="772" w:type="pct"/>
            <w:tcBorders>
              <w:top w:val="nil"/>
              <w:left w:val="nil"/>
              <w:bottom w:val="nil"/>
              <w:right w:val="nil"/>
            </w:tcBorders>
            <w:shd w:val="clear" w:color="auto" w:fill="auto"/>
            <w:noWrap/>
            <w:vAlign w:val="bottom"/>
          </w:tcPr>
          <w:p w14:paraId="7CCDDBCD" w14:textId="0318B2DA" w:rsidR="0041430F" w:rsidRPr="00A80EC2" w:rsidRDefault="00FF5563" w:rsidP="00A80EC2">
            <w:pPr>
              <w:jc w:val="center"/>
              <w:rPr>
                <w:sz w:val="22"/>
                <w:szCs w:val="22"/>
              </w:rPr>
            </w:pPr>
            <w:r>
              <w:rPr>
                <w:sz w:val="22"/>
                <w:szCs w:val="22"/>
              </w:rPr>
              <w:t>0.18</w:t>
            </w:r>
          </w:p>
        </w:tc>
        <w:tc>
          <w:tcPr>
            <w:tcW w:w="695" w:type="pct"/>
            <w:tcBorders>
              <w:top w:val="nil"/>
              <w:left w:val="nil"/>
              <w:bottom w:val="nil"/>
              <w:right w:val="nil"/>
            </w:tcBorders>
            <w:shd w:val="clear" w:color="auto" w:fill="auto"/>
            <w:noWrap/>
            <w:vAlign w:val="bottom"/>
          </w:tcPr>
          <w:p w14:paraId="0076420F" w14:textId="1262C18B" w:rsidR="0041430F" w:rsidRPr="00A80EC2" w:rsidRDefault="003D347B" w:rsidP="00A80EC2">
            <w:pPr>
              <w:jc w:val="center"/>
              <w:rPr>
                <w:sz w:val="22"/>
                <w:szCs w:val="22"/>
              </w:rPr>
            </w:pPr>
            <w:r>
              <w:rPr>
                <w:sz w:val="22"/>
                <w:szCs w:val="22"/>
              </w:rPr>
              <w:t>0.17</w:t>
            </w:r>
          </w:p>
        </w:tc>
        <w:tc>
          <w:tcPr>
            <w:tcW w:w="695" w:type="pct"/>
            <w:tcBorders>
              <w:top w:val="nil"/>
              <w:left w:val="nil"/>
              <w:bottom w:val="nil"/>
              <w:right w:val="nil"/>
            </w:tcBorders>
            <w:vAlign w:val="bottom"/>
          </w:tcPr>
          <w:p w14:paraId="53D0F338" w14:textId="7A6E9DC1" w:rsidR="0041430F" w:rsidRPr="00A80EC2" w:rsidRDefault="00567397" w:rsidP="00A80EC2">
            <w:pPr>
              <w:jc w:val="center"/>
              <w:rPr>
                <w:sz w:val="22"/>
                <w:szCs w:val="22"/>
              </w:rPr>
            </w:pPr>
            <w:r>
              <w:rPr>
                <w:sz w:val="22"/>
                <w:szCs w:val="22"/>
              </w:rPr>
              <w:t>0.13</w:t>
            </w:r>
          </w:p>
        </w:tc>
        <w:tc>
          <w:tcPr>
            <w:tcW w:w="771" w:type="pct"/>
            <w:tcBorders>
              <w:top w:val="nil"/>
              <w:left w:val="nil"/>
              <w:bottom w:val="nil"/>
              <w:right w:val="nil"/>
            </w:tcBorders>
            <w:vAlign w:val="bottom"/>
          </w:tcPr>
          <w:p w14:paraId="120F86E9" w14:textId="08E27D81" w:rsidR="0041430F" w:rsidRPr="00A80EC2" w:rsidRDefault="00567397" w:rsidP="00A80EC2">
            <w:pPr>
              <w:jc w:val="center"/>
              <w:rPr>
                <w:sz w:val="22"/>
                <w:szCs w:val="22"/>
              </w:rPr>
            </w:pPr>
            <w:r>
              <w:rPr>
                <w:sz w:val="22"/>
                <w:szCs w:val="22"/>
              </w:rPr>
              <w:t>0.14</w:t>
            </w:r>
          </w:p>
        </w:tc>
      </w:tr>
      <w:tr w:rsidR="0041430F" w:rsidRPr="00A80EC2" w14:paraId="35A1707A" w14:textId="77777777" w:rsidTr="00A80EC2">
        <w:trPr>
          <w:trHeight w:val="255"/>
        </w:trPr>
        <w:tc>
          <w:tcPr>
            <w:tcW w:w="1476" w:type="pct"/>
            <w:tcBorders>
              <w:top w:val="nil"/>
              <w:left w:val="nil"/>
              <w:bottom w:val="nil"/>
              <w:right w:val="nil"/>
            </w:tcBorders>
            <w:shd w:val="clear" w:color="auto" w:fill="auto"/>
            <w:noWrap/>
            <w:vAlign w:val="bottom"/>
          </w:tcPr>
          <w:p w14:paraId="2C74217A"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7E350B86" w14:textId="77777777" w:rsidR="0041430F" w:rsidRPr="00A80EC2" w:rsidRDefault="0041430F" w:rsidP="00A80EC2">
            <w:pPr>
              <w:jc w:val="center"/>
              <w:rPr>
                <w:sz w:val="22"/>
                <w:szCs w:val="22"/>
              </w:rPr>
            </w:pPr>
            <w:r w:rsidRPr="00A80EC2">
              <w:rPr>
                <w:sz w:val="22"/>
                <w:szCs w:val="22"/>
              </w:rPr>
              <w:t>(0.19)</w:t>
            </w:r>
          </w:p>
        </w:tc>
        <w:tc>
          <w:tcPr>
            <w:tcW w:w="772" w:type="pct"/>
            <w:tcBorders>
              <w:top w:val="nil"/>
              <w:left w:val="nil"/>
              <w:bottom w:val="nil"/>
              <w:right w:val="nil"/>
            </w:tcBorders>
            <w:shd w:val="clear" w:color="auto" w:fill="auto"/>
            <w:noWrap/>
            <w:vAlign w:val="bottom"/>
          </w:tcPr>
          <w:p w14:paraId="54081B73" w14:textId="3D6C6800" w:rsidR="0041430F" w:rsidRPr="00A80EC2" w:rsidRDefault="00FF5563" w:rsidP="00A80EC2">
            <w:pPr>
              <w:jc w:val="center"/>
              <w:rPr>
                <w:sz w:val="22"/>
                <w:szCs w:val="22"/>
              </w:rPr>
            </w:pPr>
            <w:r>
              <w:rPr>
                <w:sz w:val="22"/>
                <w:szCs w:val="22"/>
              </w:rPr>
              <w:t>(0.24</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5611E9B6" w14:textId="2E8DA4D0" w:rsidR="0041430F" w:rsidRPr="00A80EC2" w:rsidRDefault="003D347B" w:rsidP="00A80EC2">
            <w:pPr>
              <w:jc w:val="center"/>
              <w:rPr>
                <w:sz w:val="22"/>
                <w:szCs w:val="22"/>
              </w:rPr>
            </w:pPr>
            <w:r>
              <w:rPr>
                <w:sz w:val="22"/>
                <w:szCs w:val="22"/>
              </w:rPr>
              <w:t>(0.26</w:t>
            </w:r>
            <w:r w:rsidR="0041430F" w:rsidRPr="00A80EC2">
              <w:rPr>
                <w:sz w:val="22"/>
                <w:szCs w:val="22"/>
              </w:rPr>
              <w:t>)</w:t>
            </w:r>
          </w:p>
        </w:tc>
        <w:tc>
          <w:tcPr>
            <w:tcW w:w="695" w:type="pct"/>
            <w:tcBorders>
              <w:top w:val="nil"/>
              <w:left w:val="nil"/>
              <w:bottom w:val="nil"/>
              <w:right w:val="nil"/>
            </w:tcBorders>
            <w:vAlign w:val="bottom"/>
          </w:tcPr>
          <w:p w14:paraId="083FCA48" w14:textId="7A05FA09" w:rsidR="0041430F" w:rsidRPr="00A80EC2" w:rsidRDefault="00567397" w:rsidP="00A80EC2">
            <w:pPr>
              <w:jc w:val="center"/>
              <w:rPr>
                <w:sz w:val="22"/>
                <w:szCs w:val="22"/>
              </w:rPr>
            </w:pPr>
            <w:r>
              <w:rPr>
                <w:sz w:val="22"/>
                <w:szCs w:val="22"/>
              </w:rPr>
              <w:t>(0.23</w:t>
            </w:r>
            <w:r w:rsidR="0041430F" w:rsidRPr="00A80EC2">
              <w:rPr>
                <w:sz w:val="22"/>
                <w:szCs w:val="22"/>
              </w:rPr>
              <w:t>)</w:t>
            </w:r>
          </w:p>
        </w:tc>
        <w:tc>
          <w:tcPr>
            <w:tcW w:w="771" w:type="pct"/>
            <w:tcBorders>
              <w:top w:val="nil"/>
              <w:left w:val="nil"/>
              <w:bottom w:val="nil"/>
              <w:right w:val="nil"/>
            </w:tcBorders>
            <w:vAlign w:val="bottom"/>
          </w:tcPr>
          <w:p w14:paraId="123FD37F" w14:textId="595EFF65" w:rsidR="0041430F" w:rsidRPr="00A80EC2" w:rsidRDefault="00567397" w:rsidP="00A80EC2">
            <w:pPr>
              <w:jc w:val="center"/>
              <w:rPr>
                <w:sz w:val="22"/>
                <w:szCs w:val="22"/>
              </w:rPr>
            </w:pPr>
            <w:r>
              <w:rPr>
                <w:sz w:val="22"/>
                <w:szCs w:val="22"/>
              </w:rPr>
              <w:t>(0.25</w:t>
            </w:r>
            <w:r w:rsidR="0041430F" w:rsidRPr="00A80EC2">
              <w:rPr>
                <w:sz w:val="22"/>
                <w:szCs w:val="22"/>
              </w:rPr>
              <w:t>)</w:t>
            </w:r>
          </w:p>
        </w:tc>
      </w:tr>
      <w:tr w:rsidR="0041430F" w:rsidRPr="00A80EC2" w14:paraId="31054806" w14:textId="77777777" w:rsidTr="00A80EC2">
        <w:trPr>
          <w:trHeight w:val="255"/>
        </w:trPr>
        <w:tc>
          <w:tcPr>
            <w:tcW w:w="1476" w:type="pct"/>
            <w:tcBorders>
              <w:top w:val="nil"/>
              <w:left w:val="nil"/>
              <w:bottom w:val="nil"/>
              <w:right w:val="nil"/>
            </w:tcBorders>
            <w:shd w:val="clear" w:color="auto" w:fill="auto"/>
            <w:noWrap/>
            <w:vAlign w:val="bottom"/>
          </w:tcPr>
          <w:p w14:paraId="0D64BAC9" w14:textId="77777777" w:rsidR="0041430F" w:rsidRPr="00A80EC2" w:rsidRDefault="0041430F" w:rsidP="00A80EC2">
            <w:pPr>
              <w:keepLines/>
              <w:widowControl w:val="0"/>
              <w:rPr>
                <w:sz w:val="22"/>
                <w:szCs w:val="22"/>
              </w:rPr>
            </w:pPr>
            <w:r w:rsidRPr="00A80EC2">
              <w:rPr>
                <w:i/>
                <w:sz w:val="22"/>
                <w:szCs w:val="22"/>
              </w:rPr>
              <w:t>Leader Tenure</w:t>
            </w:r>
          </w:p>
        </w:tc>
        <w:tc>
          <w:tcPr>
            <w:tcW w:w="590" w:type="pct"/>
            <w:tcBorders>
              <w:top w:val="nil"/>
              <w:left w:val="nil"/>
              <w:bottom w:val="nil"/>
              <w:right w:val="nil"/>
            </w:tcBorders>
            <w:shd w:val="clear" w:color="auto" w:fill="auto"/>
            <w:noWrap/>
            <w:vAlign w:val="bottom"/>
          </w:tcPr>
          <w:p w14:paraId="6C5E68EA" w14:textId="77777777" w:rsidR="0041430F" w:rsidRPr="00A80EC2" w:rsidRDefault="0041430F" w:rsidP="00A80EC2">
            <w:pPr>
              <w:jc w:val="center"/>
              <w:rPr>
                <w:sz w:val="22"/>
                <w:szCs w:val="22"/>
              </w:rPr>
            </w:pPr>
            <w:r w:rsidRPr="00A80EC2">
              <w:rPr>
                <w:sz w:val="22"/>
                <w:szCs w:val="22"/>
              </w:rPr>
              <w:t>-0.02**</w:t>
            </w:r>
          </w:p>
        </w:tc>
        <w:tc>
          <w:tcPr>
            <w:tcW w:w="772" w:type="pct"/>
            <w:tcBorders>
              <w:top w:val="nil"/>
              <w:left w:val="nil"/>
              <w:bottom w:val="nil"/>
              <w:right w:val="nil"/>
            </w:tcBorders>
            <w:shd w:val="clear" w:color="auto" w:fill="auto"/>
            <w:noWrap/>
            <w:vAlign w:val="bottom"/>
          </w:tcPr>
          <w:p w14:paraId="7CEBC62D" w14:textId="77777777" w:rsidR="0041430F" w:rsidRPr="00A80EC2" w:rsidRDefault="0041430F" w:rsidP="00A80EC2">
            <w:pPr>
              <w:jc w:val="center"/>
              <w:rPr>
                <w:sz w:val="22"/>
                <w:szCs w:val="22"/>
              </w:rPr>
            </w:pPr>
            <w:r w:rsidRPr="00A80EC2">
              <w:rPr>
                <w:sz w:val="22"/>
                <w:szCs w:val="22"/>
              </w:rPr>
              <w:t>-0.01</w:t>
            </w:r>
          </w:p>
        </w:tc>
        <w:tc>
          <w:tcPr>
            <w:tcW w:w="695" w:type="pct"/>
            <w:tcBorders>
              <w:top w:val="nil"/>
              <w:left w:val="nil"/>
              <w:bottom w:val="nil"/>
              <w:right w:val="nil"/>
            </w:tcBorders>
            <w:shd w:val="clear" w:color="auto" w:fill="auto"/>
            <w:noWrap/>
            <w:vAlign w:val="bottom"/>
          </w:tcPr>
          <w:p w14:paraId="7C1E9F36" w14:textId="77777777" w:rsidR="0041430F" w:rsidRPr="00A80EC2" w:rsidRDefault="0041430F" w:rsidP="00A80EC2">
            <w:pPr>
              <w:jc w:val="center"/>
              <w:rPr>
                <w:sz w:val="22"/>
                <w:szCs w:val="22"/>
              </w:rPr>
            </w:pPr>
            <w:r w:rsidRPr="00A80EC2">
              <w:rPr>
                <w:sz w:val="22"/>
                <w:szCs w:val="22"/>
              </w:rPr>
              <w:t>-0.01</w:t>
            </w:r>
          </w:p>
        </w:tc>
        <w:tc>
          <w:tcPr>
            <w:tcW w:w="695" w:type="pct"/>
            <w:tcBorders>
              <w:top w:val="nil"/>
              <w:left w:val="nil"/>
              <w:bottom w:val="nil"/>
              <w:right w:val="nil"/>
            </w:tcBorders>
            <w:vAlign w:val="bottom"/>
          </w:tcPr>
          <w:p w14:paraId="3DCEC5FD" w14:textId="77777777" w:rsidR="0041430F" w:rsidRPr="00A80EC2" w:rsidRDefault="0041430F" w:rsidP="00A80EC2">
            <w:pPr>
              <w:jc w:val="center"/>
              <w:rPr>
                <w:sz w:val="22"/>
                <w:szCs w:val="22"/>
              </w:rPr>
            </w:pPr>
            <w:r w:rsidRPr="00A80EC2">
              <w:rPr>
                <w:sz w:val="22"/>
                <w:szCs w:val="22"/>
              </w:rPr>
              <w:t>-0.01</w:t>
            </w:r>
          </w:p>
        </w:tc>
        <w:tc>
          <w:tcPr>
            <w:tcW w:w="771" w:type="pct"/>
            <w:tcBorders>
              <w:top w:val="nil"/>
              <w:left w:val="nil"/>
              <w:bottom w:val="nil"/>
              <w:right w:val="nil"/>
            </w:tcBorders>
            <w:vAlign w:val="bottom"/>
          </w:tcPr>
          <w:p w14:paraId="408E5FFD" w14:textId="77777777" w:rsidR="0041430F" w:rsidRPr="00A80EC2" w:rsidRDefault="0041430F" w:rsidP="00A80EC2">
            <w:pPr>
              <w:jc w:val="center"/>
              <w:rPr>
                <w:sz w:val="22"/>
                <w:szCs w:val="22"/>
              </w:rPr>
            </w:pPr>
            <w:r w:rsidRPr="00A80EC2">
              <w:rPr>
                <w:sz w:val="22"/>
                <w:szCs w:val="22"/>
              </w:rPr>
              <w:t>-0.01</w:t>
            </w:r>
          </w:p>
        </w:tc>
      </w:tr>
      <w:tr w:rsidR="0041430F" w:rsidRPr="00A80EC2" w14:paraId="1C4196B9" w14:textId="77777777" w:rsidTr="00A80EC2">
        <w:trPr>
          <w:trHeight w:val="255"/>
        </w:trPr>
        <w:tc>
          <w:tcPr>
            <w:tcW w:w="1476" w:type="pct"/>
            <w:tcBorders>
              <w:top w:val="nil"/>
              <w:left w:val="nil"/>
              <w:bottom w:val="nil"/>
              <w:right w:val="nil"/>
            </w:tcBorders>
            <w:shd w:val="clear" w:color="auto" w:fill="auto"/>
            <w:noWrap/>
            <w:vAlign w:val="bottom"/>
          </w:tcPr>
          <w:p w14:paraId="32A8E339"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1421E1C5" w14:textId="77777777" w:rsidR="0041430F" w:rsidRPr="00A80EC2" w:rsidRDefault="0041430F" w:rsidP="00A80EC2">
            <w:pPr>
              <w:jc w:val="center"/>
              <w:rPr>
                <w:sz w:val="22"/>
                <w:szCs w:val="22"/>
              </w:rPr>
            </w:pPr>
            <w:r w:rsidRPr="00A80EC2">
              <w:rPr>
                <w:sz w:val="22"/>
                <w:szCs w:val="22"/>
              </w:rPr>
              <w:t>(0.01)</w:t>
            </w:r>
          </w:p>
        </w:tc>
        <w:tc>
          <w:tcPr>
            <w:tcW w:w="772" w:type="pct"/>
            <w:tcBorders>
              <w:top w:val="nil"/>
              <w:left w:val="nil"/>
              <w:bottom w:val="nil"/>
              <w:right w:val="nil"/>
            </w:tcBorders>
            <w:shd w:val="clear" w:color="auto" w:fill="auto"/>
            <w:noWrap/>
            <w:vAlign w:val="bottom"/>
          </w:tcPr>
          <w:p w14:paraId="72DEF0CB" w14:textId="77777777" w:rsidR="0041430F" w:rsidRPr="00A80EC2" w:rsidRDefault="0041430F" w:rsidP="00A80EC2">
            <w:pPr>
              <w:jc w:val="center"/>
              <w:rPr>
                <w:sz w:val="22"/>
                <w:szCs w:val="22"/>
              </w:rPr>
            </w:pPr>
            <w:r w:rsidRPr="00A80EC2">
              <w:rPr>
                <w:sz w:val="22"/>
                <w:szCs w:val="22"/>
              </w:rPr>
              <w:t>(0.01)</w:t>
            </w:r>
          </w:p>
        </w:tc>
        <w:tc>
          <w:tcPr>
            <w:tcW w:w="695" w:type="pct"/>
            <w:tcBorders>
              <w:top w:val="nil"/>
              <w:left w:val="nil"/>
              <w:bottom w:val="nil"/>
              <w:right w:val="nil"/>
            </w:tcBorders>
            <w:shd w:val="clear" w:color="auto" w:fill="auto"/>
            <w:noWrap/>
            <w:vAlign w:val="bottom"/>
          </w:tcPr>
          <w:p w14:paraId="6DC89EB8" w14:textId="77777777" w:rsidR="0041430F" w:rsidRPr="00A80EC2" w:rsidRDefault="0041430F" w:rsidP="00A80EC2">
            <w:pPr>
              <w:jc w:val="center"/>
              <w:rPr>
                <w:sz w:val="22"/>
                <w:szCs w:val="22"/>
              </w:rPr>
            </w:pPr>
            <w:r w:rsidRPr="00A80EC2">
              <w:rPr>
                <w:sz w:val="22"/>
                <w:szCs w:val="22"/>
              </w:rPr>
              <w:t>(0.01)</w:t>
            </w:r>
          </w:p>
        </w:tc>
        <w:tc>
          <w:tcPr>
            <w:tcW w:w="695" w:type="pct"/>
            <w:tcBorders>
              <w:top w:val="nil"/>
              <w:left w:val="nil"/>
              <w:bottom w:val="nil"/>
              <w:right w:val="nil"/>
            </w:tcBorders>
            <w:vAlign w:val="bottom"/>
          </w:tcPr>
          <w:p w14:paraId="447DE62A" w14:textId="2EB75F00" w:rsidR="0041430F" w:rsidRPr="00A80EC2" w:rsidRDefault="00567397" w:rsidP="00A80EC2">
            <w:pPr>
              <w:jc w:val="center"/>
              <w:rPr>
                <w:sz w:val="22"/>
                <w:szCs w:val="22"/>
              </w:rPr>
            </w:pPr>
            <w:r>
              <w:rPr>
                <w:sz w:val="22"/>
                <w:szCs w:val="22"/>
              </w:rPr>
              <w:t>(0.02</w:t>
            </w:r>
            <w:r w:rsidR="0041430F" w:rsidRPr="00A80EC2">
              <w:rPr>
                <w:sz w:val="22"/>
                <w:szCs w:val="22"/>
              </w:rPr>
              <w:t>)</w:t>
            </w:r>
          </w:p>
        </w:tc>
        <w:tc>
          <w:tcPr>
            <w:tcW w:w="771" w:type="pct"/>
            <w:tcBorders>
              <w:top w:val="nil"/>
              <w:left w:val="nil"/>
              <w:bottom w:val="nil"/>
              <w:right w:val="nil"/>
            </w:tcBorders>
            <w:vAlign w:val="bottom"/>
          </w:tcPr>
          <w:p w14:paraId="2CF3B3B3" w14:textId="77777777" w:rsidR="0041430F" w:rsidRPr="00A80EC2" w:rsidRDefault="0041430F" w:rsidP="00A80EC2">
            <w:pPr>
              <w:jc w:val="center"/>
              <w:rPr>
                <w:sz w:val="22"/>
                <w:szCs w:val="22"/>
              </w:rPr>
            </w:pPr>
            <w:r w:rsidRPr="00A80EC2">
              <w:rPr>
                <w:sz w:val="22"/>
                <w:szCs w:val="22"/>
              </w:rPr>
              <w:t>(0.01)</w:t>
            </w:r>
          </w:p>
        </w:tc>
      </w:tr>
      <w:tr w:rsidR="0041430F" w:rsidRPr="00A80EC2" w14:paraId="634FFDBB" w14:textId="77777777" w:rsidTr="00A80EC2">
        <w:trPr>
          <w:trHeight w:val="255"/>
        </w:trPr>
        <w:tc>
          <w:tcPr>
            <w:tcW w:w="1476" w:type="pct"/>
            <w:tcBorders>
              <w:top w:val="nil"/>
              <w:left w:val="nil"/>
              <w:bottom w:val="nil"/>
              <w:right w:val="nil"/>
            </w:tcBorders>
            <w:shd w:val="clear" w:color="auto" w:fill="auto"/>
            <w:noWrap/>
            <w:vAlign w:val="bottom"/>
          </w:tcPr>
          <w:p w14:paraId="1B3FEFA1" w14:textId="77777777" w:rsidR="0041430F" w:rsidRPr="00A80EC2" w:rsidRDefault="0041430F" w:rsidP="00A80EC2">
            <w:pPr>
              <w:keepLines/>
              <w:widowControl w:val="0"/>
              <w:rPr>
                <w:sz w:val="22"/>
                <w:szCs w:val="22"/>
              </w:rPr>
            </w:pPr>
            <w:r w:rsidRPr="00A80EC2">
              <w:rPr>
                <w:i/>
                <w:sz w:val="22"/>
                <w:szCs w:val="22"/>
              </w:rPr>
              <w:t>Civil War</w:t>
            </w:r>
          </w:p>
        </w:tc>
        <w:tc>
          <w:tcPr>
            <w:tcW w:w="590" w:type="pct"/>
            <w:tcBorders>
              <w:top w:val="nil"/>
              <w:left w:val="nil"/>
              <w:bottom w:val="nil"/>
              <w:right w:val="nil"/>
            </w:tcBorders>
            <w:shd w:val="clear" w:color="auto" w:fill="auto"/>
            <w:noWrap/>
            <w:vAlign w:val="bottom"/>
          </w:tcPr>
          <w:p w14:paraId="7ED8C4B5" w14:textId="77777777" w:rsidR="0041430F" w:rsidRPr="00A80EC2" w:rsidRDefault="0041430F" w:rsidP="00A80EC2">
            <w:pPr>
              <w:jc w:val="center"/>
              <w:rPr>
                <w:sz w:val="22"/>
                <w:szCs w:val="22"/>
              </w:rPr>
            </w:pPr>
            <w:r w:rsidRPr="00A80EC2">
              <w:rPr>
                <w:sz w:val="22"/>
                <w:szCs w:val="22"/>
              </w:rPr>
              <w:t>0.09</w:t>
            </w:r>
          </w:p>
        </w:tc>
        <w:tc>
          <w:tcPr>
            <w:tcW w:w="772" w:type="pct"/>
            <w:tcBorders>
              <w:top w:val="nil"/>
              <w:left w:val="nil"/>
              <w:bottom w:val="nil"/>
              <w:right w:val="nil"/>
            </w:tcBorders>
            <w:shd w:val="clear" w:color="auto" w:fill="auto"/>
            <w:noWrap/>
            <w:vAlign w:val="bottom"/>
          </w:tcPr>
          <w:p w14:paraId="5CFF500F" w14:textId="029C2FDE" w:rsidR="0041430F" w:rsidRPr="00A80EC2" w:rsidRDefault="00FF5563" w:rsidP="00A80EC2">
            <w:pPr>
              <w:jc w:val="center"/>
              <w:rPr>
                <w:sz w:val="22"/>
                <w:szCs w:val="22"/>
              </w:rPr>
            </w:pPr>
            <w:r>
              <w:rPr>
                <w:sz w:val="22"/>
                <w:szCs w:val="22"/>
              </w:rPr>
              <w:t>0.13</w:t>
            </w:r>
          </w:p>
        </w:tc>
        <w:tc>
          <w:tcPr>
            <w:tcW w:w="695" w:type="pct"/>
            <w:tcBorders>
              <w:top w:val="nil"/>
              <w:left w:val="nil"/>
              <w:bottom w:val="nil"/>
              <w:right w:val="nil"/>
            </w:tcBorders>
            <w:shd w:val="clear" w:color="auto" w:fill="auto"/>
            <w:noWrap/>
            <w:vAlign w:val="bottom"/>
          </w:tcPr>
          <w:p w14:paraId="49AF367A" w14:textId="34AE0D50" w:rsidR="0041430F" w:rsidRPr="00A80EC2" w:rsidRDefault="003D347B" w:rsidP="00A80EC2">
            <w:pPr>
              <w:jc w:val="center"/>
              <w:rPr>
                <w:sz w:val="22"/>
                <w:szCs w:val="22"/>
              </w:rPr>
            </w:pPr>
            <w:r>
              <w:rPr>
                <w:sz w:val="22"/>
                <w:szCs w:val="22"/>
              </w:rPr>
              <w:t>0.12</w:t>
            </w:r>
          </w:p>
        </w:tc>
        <w:tc>
          <w:tcPr>
            <w:tcW w:w="695" w:type="pct"/>
            <w:tcBorders>
              <w:top w:val="nil"/>
              <w:left w:val="nil"/>
              <w:bottom w:val="nil"/>
              <w:right w:val="nil"/>
            </w:tcBorders>
            <w:vAlign w:val="bottom"/>
          </w:tcPr>
          <w:p w14:paraId="61C9B6CB" w14:textId="7CC982E2" w:rsidR="0041430F" w:rsidRPr="00A80EC2" w:rsidRDefault="00567397" w:rsidP="00A80EC2">
            <w:pPr>
              <w:jc w:val="center"/>
              <w:rPr>
                <w:sz w:val="22"/>
                <w:szCs w:val="22"/>
              </w:rPr>
            </w:pPr>
            <w:r>
              <w:rPr>
                <w:sz w:val="22"/>
                <w:szCs w:val="22"/>
              </w:rPr>
              <w:t>0.14</w:t>
            </w:r>
          </w:p>
        </w:tc>
        <w:tc>
          <w:tcPr>
            <w:tcW w:w="771" w:type="pct"/>
            <w:tcBorders>
              <w:top w:val="nil"/>
              <w:left w:val="nil"/>
              <w:bottom w:val="nil"/>
              <w:right w:val="nil"/>
            </w:tcBorders>
            <w:vAlign w:val="bottom"/>
          </w:tcPr>
          <w:p w14:paraId="127666BC" w14:textId="5305CCB6" w:rsidR="0041430F" w:rsidRPr="00A80EC2" w:rsidRDefault="00567397" w:rsidP="00A80EC2">
            <w:pPr>
              <w:jc w:val="center"/>
              <w:rPr>
                <w:sz w:val="22"/>
                <w:szCs w:val="22"/>
              </w:rPr>
            </w:pPr>
            <w:r>
              <w:rPr>
                <w:sz w:val="22"/>
                <w:szCs w:val="22"/>
              </w:rPr>
              <w:t>0.11</w:t>
            </w:r>
          </w:p>
        </w:tc>
      </w:tr>
      <w:tr w:rsidR="0041430F" w:rsidRPr="00A80EC2" w14:paraId="36E9A945" w14:textId="77777777" w:rsidTr="00A80EC2">
        <w:trPr>
          <w:trHeight w:val="255"/>
        </w:trPr>
        <w:tc>
          <w:tcPr>
            <w:tcW w:w="1476" w:type="pct"/>
            <w:tcBorders>
              <w:top w:val="nil"/>
              <w:left w:val="nil"/>
              <w:bottom w:val="nil"/>
              <w:right w:val="nil"/>
            </w:tcBorders>
            <w:shd w:val="clear" w:color="auto" w:fill="auto"/>
            <w:noWrap/>
            <w:vAlign w:val="bottom"/>
          </w:tcPr>
          <w:p w14:paraId="0EC5DB0F"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5771860B" w14:textId="77777777" w:rsidR="0041430F" w:rsidRPr="00A80EC2" w:rsidRDefault="0041430F" w:rsidP="00A80EC2">
            <w:pPr>
              <w:jc w:val="center"/>
              <w:rPr>
                <w:sz w:val="22"/>
                <w:szCs w:val="22"/>
              </w:rPr>
            </w:pPr>
            <w:r w:rsidRPr="00A80EC2">
              <w:rPr>
                <w:sz w:val="22"/>
                <w:szCs w:val="22"/>
              </w:rPr>
              <w:t>(0.14)</w:t>
            </w:r>
          </w:p>
        </w:tc>
        <w:tc>
          <w:tcPr>
            <w:tcW w:w="772" w:type="pct"/>
            <w:tcBorders>
              <w:top w:val="nil"/>
              <w:left w:val="nil"/>
              <w:bottom w:val="nil"/>
              <w:right w:val="nil"/>
            </w:tcBorders>
            <w:shd w:val="clear" w:color="auto" w:fill="auto"/>
            <w:noWrap/>
            <w:vAlign w:val="bottom"/>
          </w:tcPr>
          <w:p w14:paraId="39304BA8" w14:textId="4BA49E4E" w:rsidR="0041430F" w:rsidRPr="00A80EC2" w:rsidRDefault="00FF5563" w:rsidP="00A80EC2">
            <w:pPr>
              <w:jc w:val="center"/>
              <w:rPr>
                <w:sz w:val="22"/>
                <w:szCs w:val="22"/>
              </w:rPr>
            </w:pPr>
            <w:r>
              <w:rPr>
                <w:sz w:val="22"/>
                <w:szCs w:val="22"/>
              </w:rPr>
              <w:t>(0.22</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0CD348F2" w14:textId="77777777" w:rsidR="0041430F" w:rsidRPr="00A80EC2" w:rsidRDefault="0041430F" w:rsidP="00A80EC2">
            <w:pPr>
              <w:jc w:val="center"/>
              <w:rPr>
                <w:sz w:val="22"/>
                <w:szCs w:val="22"/>
              </w:rPr>
            </w:pPr>
            <w:r w:rsidRPr="00A80EC2">
              <w:rPr>
                <w:sz w:val="22"/>
                <w:szCs w:val="22"/>
              </w:rPr>
              <w:t>(0.21)</w:t>
            </w:r>
          </w:p>
        </w:tc>
        <w:tc>
          <w:tcPr>
            <w:tcW w:w="695" w:type="pct"/>
            <w:tcBorders>
              <w:top w:val="nil"/>
              <w:left w:val="nil"/>
              <w:bottom w:val="nil"/>
              <w:right w:val="nil"/>
            </w:tcBorders>
            <w:vAlign w:val="bottom"/>
          </w:tcPr>
          <w:p w14:paraId="20A22862" w14:textId="3D44EA29" w:rsidR="0041430F" w:rsidRPr="00A80EC2" w:rsidRDefault="00567397" w:rsidP="00A80EC2">
            <w:pPr>
              <w:jc w:val="center"/>
              <w:rPr>
                <w:sz w:val="22"/>
                <w:szCs w:val="22"/>
              </w:rPr>
            </w:pPr>
            <w:r>
              <w:rPr>
                <w:sz w:val="22"/>
                <w:szCs w:val="22"/>
              </w:rPr>
              <w:t>(0.23</w:t>
            </w:r>
            <w:r w:rsidR="0041430F" w:rsidRPr="00A80EC2">
              <w:rPr>
                <w:sz w:val="22"/>
                <w:szCs w:val="22"/>
              </w:rPr>
              <w:t>)</w:t>
            </w:r>
          </w:p>
        </w:tc>
        <w:tc>
          <w:tcPr>
            <w:tcW w:w="771" w:type="pct"/>
            <w:tcBorders>
              <w:top w:val="nil"/>
              <w:left w:val="nil"/>
              <w:bottom w:val="nil"/>
              <w:right w:val="nil"/>
            </w:tcBorders>
            <w:vAlign w:val="bottom"/>
          </w:tcPr>
          <w:p w14:paraId="07F4017C" w14:textId="77777777" w:rsidR="0041430F" w:rsidRPr="00A80EC2" w:rsidRDefault="0041430F" w:rsidP="00A80EC2">
            <w:pPr>
              <w:jc w:val="center"/>
              <w:rPr>
                <w:sz w:val="22"/>
                <w:szCs w:val="22"/>
              </w:rPr>
            </w:pPr>
            <w:r w:rsidRPr="00A80EC2">
              <w:rPr>
                <w:sz w:val="22"/>
                <w:szCs w:val="22"/>
              </w:rPr>
              <w:t>(0.21)</w:t>
            </w:r>
          </w:p>
        </w:tc>
      </w:tr>
      <w:tr w:rsidR="0041430F" w:rsidRPr="00A80EC2" w14:paraId="573EE1A1" w14:textId="77777777" w:rsidTr="00A80EC2">
        <w:trPr>
          <w:trHeight w:val="255"/>
        </w:trPr>
        <w:tc>
          <w:tcPr>
            <w:tcW w:w="1476" w:type="pct"/>
            <w:tcBorders>
              <w:top w:val="nil"/>
              <w:left w:val="nil"/>
              <w:bottom w:val="nil"/>
              <w:right w:val="nil"/>
            </w:tcBorders>
            <w:shd w:val="clear" w:color="auto" w:fill="auto"/>
            <w:noWrap/>
            <w:vAlign w:val="bottom"/>
          </w:tcPr>
          <w:p w14:paraId="3D0F90E3" w14:textId="77777777" w:rsidR="0041430F" w:rsidRPr="00A80EC2" w:rsidRDefault="0041430F" w:rsidP="00A80EC2">
            <w:pPr>
              <w:keepLines/>
              <w:widowControl w:val="0"/>
              <w:rPr>
                <w:sz w:val="22"/>
                <w:szCs w:val="22"/>
              </w:rPr>
            </w:pPr>
            <w:r w:rsidRPr="00A80EC2">
              <w:rPr>
                <w:i/>
                <w:sz w:val="22"/>
                <w:szCs w:val="22"/>
              </w:rPr>
              <w:t>GDP (log)</w:t>
            </w:r>
          </w:p>
        </w:tc>
        <w:tc>
          <w:tcPr>
            <w:tcW w:w="590" w:type="pct"/>
            <w:tcBorders>
              <w:top w:val="nil"/>
              <w:left w:val="nil"/>
              <w:bottom w:val="nil"/>
              <w:right w:val="nil"/>
            </w:tcBorders>
            <w:shd w:val="clear" w:color="auto" w:fill="auto"/>
            <w:noWrap/>
            <w:vAlign w:val="bottom"/>
          </w:tcPr>
          <w:p w14:paraId="19361F9F" w14:textId="77777777" w:rsidR="0041430F" w:rsidRPr="00A80EC2" w:rsidRDefault="0041430F" w:rsidP="00A80EC2">
            <w:pPr>
              <w:jc w:val="center"/>
              <w:rPr>
                <w:sz w:val="22"/>
                <w:szCs w:val="22"/>
              </w:rPr>
            </w:pPr>
            <w:r w:rsidRPr="00A80EC2">
              <w:rPr>
                <w:sz w:val="22"/>
                <w:szCs w:val="22"/>
              </w:rPr>
              <w:t>-0.26</w:t>
            </w:r>
          </w:p>
        </w:tc>
        <w:tc>
          <w:tcPr>
            <w:tcW w:w="772" w:type="pct"/>
            <w:tcBorders>
              <w:top w:val="nil"/>
              <w:left w:val="nil"/>
              <w:bottom w:val="nil"/>
              <w:right w:val="nil"/>
            </w:tcBorders>
            <w:shd w:val="clear" w:color="auto" w:fill="auto"/>
            <w:noWrap/>
            <w:vAlign w:val="bottom"/>
          </w:tcPr>
          <w:p w14:paraId="4C67D15B" w14:textId="64599EF7" w:rsidR="0041430F" w:rsidRPr="00A80EC2" w:rsidRDefault="00FF5563" w:rsidP="00A80EC2">
            <w:pPr>
              <w:jc w:val="center"/>
              <w:rPr>
                <w:sz w:val="22"/>
                <w:szCs w:val="22"/>
              </w:rPr>
            </w:pPr>
            <w:r>
              <w:rPr>
                <w:sz w:val="22"/>
                <w:szCs w:val="22"/>
              </w:rPr>
              <w:t>0.08</w:t>
            </w:r>
          </w:p>
        </w:tc>
        <w:tc>
          <w:tcPr>
            <w:tcW w:w="695" w:type="pct"/>
            <w:tcBorders>
              <w:top w:val="nil"/>
              <w:left w:val="nil"/>
              <w:bottom w:val="nil"/>
              <w:right w:val="nil"/>
            </w:tcBorders>
            <w:shd w:val="clear" w:color="auto" w:fill="auto"/>
            <w:noWrap/>
            <w:vAlign w:val="bottom"/>
          </w:tcPr>
          <w:p w14:paraId="45D76B8C" w14:textId="77777777" w:rsidR="0041430F" w:rsidRPr="00A80EC2" w:rsidRDefault="0041430F" w:rsidP="00A80EC2">
            <w:pPr>
              <w:jc w:val="center"/>
              <w:rPr>
                <w:sz w:val="22"/>
                <w:szCs w:val="22"/>
              </w:rPr>
            </w:pPr>
            <w:r w:rsidRPr="00A80EC2">
              <w:rPr>
                <w:sz w:val="22"/>
                <w:szCs w:val="22"/>
              </w:rPr>
              <w:t>0.08</w:t>
            </w:r>
          </w:p>
        </w:tc>
        <w:tc>
          <w:tcPr>
            <w:tcW w:w="695" w:type="pct"/>
            <w:tcBorders>
              <w:top w:val="nil"/>
              <w:left w:val="nil"/>
              <w:bottom w:val="nil"/>
              <w:right w:val="nil"/>
            </w:tcBorders>
            <w:vAlign w:val="bottom"/>
          </w:tcPr>
          <w:p w14:paraId="7445AB61" w14:textId="09893FA7" w:rsidR="0041430F" w:rsidRPr="00A80EC2" w:rsidRDefault="00567397" w:rsidP="00A80EC2">
            <w:pPr>
              <w:jc w:val="center"/>
              <w:rPr>
                <w:sz w:val="22"/>
                <w:szCs w:val="22"/>
              </w:rPr>
            </w:pPr>
            <w:r>
              <w:rPr>
                <w:sz w:val="22"/>
                <w:szCs w:val="22"/>
              </w:rPr>
              <w:t>0.10</w:t>
            </w:r>
          </w:p>
        </w:tc>
        <w:tc>
          <w:tcPr>
            <w:tcW w:w="771" w:type="pct"/>
            <w:tcBorders>
              <w:top w:val="nil"/>
              <w:left w:val="nil"/>
              <w:bottom w:val="nil"/>
              <w:right w:val="nil"/>
            </w:tcBorders>
            <w:vAlign w:val="bottom"/>
          </w:tcPr>
          <w:p w14:paraId="2FCC9A0E" w14:textId="7B7929B8" w:rsidR="0041430F" w:rsidRPr="00A80EC2" w:rsidRDefault="00567397" w:rsidP="00A80EC2">
            <w:pPr>
              <w:jc w:val="center"/>
              <w:rPr>
                <w:sz w:val="22"/>
                <w:szCs w:val="22"/>
              </w:rPr>
            </w:pPr>
            <w:r>
              <w:rPr>
                <w:sz w:val="22"/>
                <w:szCs w:val="22"/>
              </w:rPr>
              <w:t>0.10</w:t>
            </w:r>
          </w:p>
        </w:tc>
      </w:tr>
      <w:tr w:rsidR="0041430F" w:rsidRPr="00A80EC2" w14:paraId="6F8C5F3A" w14:textId="77777777" w:rsidTr="00A80EC2">
        <w:trPr>
          <w:trHeight w:val="255"/>
        </w:trPr>
        <w:tc>
          <w:tcPr>
            <w:tcW w:w="1476" w:type="pct"/>
            <w:tcBorders>
              <w:top w:val="nil"/>
              <w:left w:val="nil"/>
              <w:bottom w:val="nil"/>
              <w:right w:val="nil"/>
            </w:tcBorders>
            <w:shd w:val="clear" w:color="auto" w:fill="auto"/>
            <w:noWrap/>
            <w:vAlign w:val="bottom"/>
          </w:tcPr>
          <w:p w14:paraId="2262AF76"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3EF210C4" w14:textId="77777777" w:rsidR="0041430F" w:rsidRPr="00A80EC2" w:rsidRDefault="0041430F" w:rsidP="00A80EC2">
            <w:pPr>
              <w:jc w:val="center"/>
              <w:rPr>
                <w:sz w:val="22"/>
                <w:szCs w:val="22"/>
              </w:rPr>
            </w:pPr>
            <w:r w:rsidRPr="00A80EC2">
              <w:rPr>
                <w:sz w:val="22"/>
                <w:szCs w:val="22"/>
              </w:rPr>
              <w:t>(0.17)</w:t>
            </w:r>
          </w:p>
        </w:tc>
        <w:tc>
          <w:tcPr>
            <w:tcW w:w="772" w:type="pct"/>
            <w:tcBorders>
              <w:top w:val="nil"/>
              <w:left w:val="nil"/>
              <w:bottom w:val="nil"/>
              <w:right w:val="nil"/>
            </w:tcBorders>
            <w:shd w:val="clear" w:color="auto" w:fill="auto"/>
            <w:noWrap/>
            <w:vAlign w:val="bottom"/>
          </w:tcPr>
          <w:p w14:paraId="677A134E" w14:textId="69751435" w:rsidR="0041430F" w:rsidRPr="00A80EC2" w:rsidRDefault="00FF5563" w:rsidP="00A80EC2">
            <w:pPr>
              <w:jc w:val="center"/>
              <w:rPr>
                <w:sz w:val="22"/>
                <w:szCs w:val="22"/>
              </w:rPr>
            </w:pPr>
            <w:r>
              <w:rPr>
                <w:sz w:val="22"/>
                <w:szCs w:val="22"/>
              </w:rPr>
              <w:t>(0.29</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51438AF3" w14:textId="2E896116" w:rsidR="0041430F" w:rsidRPr="00A80EC2" w:rsidRDefault="003D347B" w:rsidP="00A80EC2">
            <w:pPr>
              <w:jc w:val="center"/>
              <w:rPr>
                <w:sz w:val="22"/>
                <w:szCs w:val="22"/>
              </w:rPr>
            </w:pPr>
            <w:r>
              <w:rPr>
                <w:sz w:val="22"/>
                <w:szCs w:val="22"/>
              </w:rPr>
              <w:t>(0.28</w:t>
            </w:r>
            <w:r w:rsidR="0041430F" w:rsidRPr="00A80EC2">
              <w:rPr>
                <w:sz w:val="22"/>
                <w:szCs w:val="22"/>
              </w:rPr>
              <w:t>)</w:t>
            </w:r>
          </w:p>
        </w:tc>
        <w:tc>
          <w:tcPr>
            <w:tcW w:w="695" w:type="pct"/>
            <w:tcBorders>
              <w:top w:val="nil"/>
              <w:left w:val="nil"/>
              <w:bottom w:val="nil"/>
              <w:right w:val="nil"/>
            </w:tcBorders>
            <w:vAlign w:val="bottom"/>
          </w:tcPr>
          <w:p w14:paraId="27367089" w14:textId="5F6A6FAD" w:rsidR="0041430F" w:rsidRPr="00A80EC2" w:rsidRDefault="00567397" w:rsidP="00A80EC2">
            <w:pPr>
              <w:jc w:val="center"/>
              <w:rPr>
                <w:sz w:val="22"/>
                <w:szCs w:val="22"/>
              </w:rPr>
            </w:pPr>
            <w:r>
              <w:rPr>
                <w:sz w:val="22"/>
                <w:szCs w:val="22"/>
              </w:rPr>
              <w:t>(0.31</w:t>
            </w:r>
            <w:r w:rsidR="0041430F" w:rsidRPr="00A80EC2">
              <w:rPr>
                <w:sz w:val="22"/>
                <w:szCs w:val="22"/>
              </w:rPr>
              <w:t>)</w:t>
            </w:r>
          </w:p>
        </w:tc>
        <w:tc>
          <w:tcPr>
            <w:tcW w:w="771" w:type="pct"/>
            <w:tcBorders>
              <w:top w:val="nil"/>
              <w:left w:val="nil"/>
              <w:bottom w:val="nil"/>
              <w:right w:val="nil"/>
            </w:tcBorders>
            <w:vAlign w:val="bottom"/>
          </w:tcPr>
          <w:p w14:paraId="6E87EC97" w14:textId="1337F60A" w:rsidR="0041430F" w:rsidRPr="00A80EC2" w:rsidRDefault="00567397" w:rsidP="00A80EC2">
            <w:pPr>
              <w:jc w:val="center"/>
              <w:rPr>
                <w:sz w:val="22"/>
                <w:szCs w:val="22"/>
              </w:rPr>
            </w:pPr>
            <w:r>
              <w:rPr>
                <w:sz w:val="22"/>
                <w:szCs w:val="22"/>
              </w:rPr>
              <w:t>(0.28</w:t>
            </w:r>
            <w:r w:rsidR="0041430F" w:rsidRPr="00A80EC2">
              <w:rPr>
                <w:sz w:val="22"/>
                <w:szCs w:val="22"/>
              </w:rPr>
              <w:t>)</w:t>
            </w:r>
          </w:p>
        </w:tc>
      </w:tr>
      <w:tr w:rsidR="0041430F" w:rsidRPr="00A80EC2" w14:paraId="6C08D568" w14:textId="77777777" w:rsidTr="00A80EC2">
        <w:trPr>
          <w:trHeight w:val="255"/>
        </w:trPr>
        <w:tc>
          <w:tcPr>
            <w:tcW w:w="1476" w:type="pct"/>
            <w:tcBorders>
              <w:top w:val="nil"/>
              <w:left w:val="nil"/>
              <w:bottom w:val="nil"/>
              <w:right w:val="nil"/>
            </w:tcBorders>
            <w:shd w:val="clear" w:color="auto" w:fill="auto"/>
            <w:noWrap/>
            <w:vAlign w:val="bottom"/>
          </w:tcPr>
          <w:p w14:paraId="772E365E" w14:textId="77777777" w:rsidR="0041430F" w:rsidRPr="00A80EC2" w:rsidRDefault="0041430F" w:rsidP="00A80EC2">
            <w:pPr>
              <w:keepLines/>
              <w:widowControl w:val="0"/>
              <w:rPr>
                <w:sz w:val="22"/>
                <w:szCs w:val="22"/>
              </w:rPr>
            </w:pPr>
            <w:r w:rsidRPr="00A80EC2">
              <w:rPr>
                <w:i/>
                <w:sz w:val="22"/>
                <w:szCs w:val="22"/>
              </w:rPr>
              <w:t>Population (log)</w:t>
            </w:r>
          </w:p>
        </w:tc>
        <w:tc>
          <w:tcPr>
            <w:tcW w:w="590" w:type="pct"/>
            <w:tcBorders>
              <w:top w:val="nil"/>
              <w:left w:val="nil"/>
              <w:bottom w:val="nil"/>
              <w:right w:val="nil"/>
            </w:tcBorders>
            <w:shd w:val="clear" w:color="auto" w:fill="auto"/>
            <w:noWrap/>
            <w:vAlign w:val="bottom"/>
          </w:tcPr>
          <w:p w14:paraId="42E8AF8E" w14:textId="77777777" w:rsidR="0041430F" w:rsidRPr="00A80EC2" w:rsidRDefault="0041430F" w:rsidP="00A80EC2">
            <w:pPr>
              <w:jc w:val="center"/>
              <w:rPr>
                <w:sz w:val="22"/>
                <w:szCs w:val="22"/>
              </w:rPr>
            </w:pPr>
            <w:r w:rsidRPr="00A80EC2">
              <w:rPr>
                <w:sz w:val="22"/>
                <w:szCs w:val="22"/>
              </w:rPr>
              <w:t>0.54**</w:t>
            </w:r>
          </w:p>
        </w:tc>
        <w:tc>
          <w:tcPr>
            <w:tcW w:w="772" w:type="pct"/>
            <w:tcBorders>
              <w:top w:val="nil"/>
              <w:left w:val="nil"/>
              <w:bottom w:val="nil"/>
              <w:right w:val="nil"/>
            </w:tcBorders>
            <w:shd w:val="clear" w:color="auto" w:fill="auto"/>
            <w:noWrap/>
            <w:vAlign w:val="bottom"/>
          </w:tcPr>
          <w:p w14:paraId="73A3BAB7" w14:textId="77FD3833" w:rsidR="0041430F" w:rsidRPr="00A80EC2" w:rsidRDefault="00FF5563" w:rsidP="00A80EC2">
            <w:pPr>
              <w:jc w:val="center"/>
              <w:rPr>
                <w:sz w:val="22"/>
                <w:szCs w:val="22"/>
              </w:rPr>
            </w:pPr>
            <w:r>
              <w:rPr>
                <w:sz w:val="22"/>
                <w:szCs w:val="22"/>
              </w:rPr>
              <w:t>0.24</w:t>
            </w:r>
          </w:p>
        </w:tc>
        <w:tc>
          <w:tcPr>
            <w:tcW w:w="695" w:type="pct"/>
            <w:tcBorders>
              <w:top w:val="nil"/>
              <w:left w:val="nil"/>
              <w:bottom w:val="nil"/>
              <w:right w:val="nil"/>
            </w:tcBorders>
            <w:shd w:val="clear" w:color="auto" w:fill="auto"/>
            <w:noWrap/>
            <w:vAlign w:val="bottom"/>
          </w:tcPr>
          <w:p w14:paraId="6B3F0067" w14:textId="2C399245" w:rsidR="0041430F" w:rsidRPr="00A80EC2" w:rsidRDefault="003D347B" w:rsidP="00A80EC2">
            <w:pPr>
              <w:jc w:val="center"/>
              <w:rPr>
                <w:sz w:val="22"/>
                <w:szCs w:val="22"/>
              </w:rPr>
            </w:pPr>
            <w:r>
              <w:rPr>
                <w:sz w:val="22"/>
                <w:szCs w:val="22"/>
              </w:rPr>
              <w:t>0.24</w:t>
            </w:r>
          </w:p>
        </w:tc>
        <w:tc>
          <w:tcPr>
            <w:tcW w:w="695" w:type="pct"/>
            <w:tcBorders>
              <w:top w:val="nil"/>
              <w:left w:val="nil"/>
              <w:bottom w:val="nil"/>
              <w:right w:val="nil"/>
            </w:tcBorders>
            <w:vAlign w:val="bottom"/>
          </w:tcPr>
          <w:p w14:paraId="6AFF6E6B" w14:textId="5A5A2934" w:rsidR="0041430F" w:rsidRPr="00A80EC2" w:rsidRDefault="00567397" w:rsidP="00A80EC2">
            <w:pPr>
              <w:jc w:val="center"/>
              <w:rPr>
                <w:sz w:val="22"/>
                <w:szCs w:val="22"/>
              </w:rPr>
            </w:pPr>
            <w:r>
              <w:rPr>
                <w:sz w:val="22"/>
                <w:szCs w:val="22"/>
              </w:rPr>
              <w:t>0.31</w:t>
            </w:r>
          </w:p>
        </w:tc>
        <w:tc>
          <w:tcPr>
            <w:tcW w:w="771" w:type="pct"/>
            <w:tcBorders>
              <w:top w:val="nil"/>
              <w:left w:val="nil"/>
              <w:bottom w:val="nil"/>
              <w:right w:val="nil"/>
            </w:tcBorders>
            <w:vAlign w:val="bottom"/>
          </w:tcPr>
          <w:p w14:paraId="643BFA93" w14:textId="30D9F6E7" w:rsidR="0041430F" w:rsidRPr="00A80EC2" w:rsidRDefault="00567397" w:rsidP="00A80EC2">
            <w:pPr>
              <w:jc w:val="center"/>
              <w:rPr>
                <w:sz w:val="22"/>
                <w:szCs w:val="22"/>
              </w:rPr>
            </w:pPr>
            <w:r>
              <w:rPr>
                <w:sz w:val="22"/>
                <w:szCs w:val="22"/>
              </w:rPr>
              <w:t>0.25</w:t>
            </w:r>
          </w:p>
        </w:tc>
      </w:tr>
      <w:tr w:rsidR="0041430F" w:rsidRPr="00A80EC2" w14:paraId="3E482EA5" w14:textId="77777777" w:rsidTr="00A80EC2">
        <w:trPr>
          <w:trHeight w:val="255"/>
        </w:trPr>
        <w:tc>
          <w:tcPr>
            <w:tcW w:w="1476" w:type="pct"/>
            <w:tcBorders>
              <w:top w:val="nil"/>
              <w:left w:val="nil"/>
              <w:bottom w:val="nil"/>
              <w:right w:val="nil"/>
            </w:tcBorders>
            <w:shd w:val="clear" w:color="auto" w:fill="auto"/>
            <w:noWrap/>
            <w:vAlign w:val="bottom"/>
          </w:tcPr>
          <w:p w14:paraId="29EFE839"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73ACACD8" w14:textId="77777777" w:rsidR="0041430F" w:rsidRPr="00A80EC2" w:rsidRDefault="0041430F" w:rsidP="00A80EC2">
            <w:pPr>
              <w:jc w:val="center"/>
              <w:rPr>
                <w:sz w:val="22"/>
                <w:szCs w:val="22"/>
              </w:rPr>
            </w:pPr>
            <w:r w:rsidRPr="00A80EC2">
              <w:rPr>
                <w:sz w:val="22"/>
                <w:szCs w:val="22"/>
              </w:rPr>
              <w:t>(0.17)</w:t>
            </w:r>
          </w:p>
        </w:tc>
        <w:tc>
          <w:tcPr>
            <w:tcW w:w="772" w:type="pct"/>
            <w:tcBorders>
              <w:top w:val="nil"/>
              <w:left w:val="nil"/>
              <w:bottom w:val="nil"/>
              <w:right w:val="nil"/>
            </w:tcBorders>
            <w:shd w:val="clear" w:color="auto" w:fill="auto"/>
            <w:noWrap/>
            <w:vAlign w:val="bottom"/>
          </w:tcPr>
          <w:p w14:paraId="426FC804" w14:textId="671CE4D9" w:rsidR="0041430F" w:rsidRPr="00A80EC2" w:rsidRDefault="00FF5563" w:rsidP="00A80EC2">
            <w:pPr>
              <w:jc w:val="center"/>
              <w:rPr>
                <w:sz w:val="22"/>
                <w:szCs w:val="22"/>
              </w:rPr>
            </w:pPr>
            <w:r>
              <w:rPr>
                <w:sz w:val="22"/>
                <w:szCs w:val="22"/>
              </w:rPr>
              <w:t>(0.30</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55590A82" w14:textId="551DEFD6" w:rsidR="0041430F" w:rsidRPr="00A80EC2" w:rsidRDefault="003D347B" w:rsidP="00A80EC2">
            <w:pPr>
              <w:jc w:val="center"/>
              <w:rPr>
                <w:sz w:val="22"/>
                <w:szCs w:val="22"/>
              </w:rPr>
            </w:pPr>
            <w:r>
              <w:rPr>
                <w:sz w:val="22"/>
                <w:szCs w:val="22"/>
              </w:rPr>
              <w:t>(0.31</w:t>
            </w:r>
            <w:r w:rsidR="0041430F" w:rsidRPr="00A80EC2">
              <w:rPr>
                <w:sz w:val="22"/>
                <w:szCs w:val="22"/>
              </w:rPr>
              <w:t>)</w:t>
            </w:r>
          </w:p>
        </w:tc>
        <w:tc>
          <w:tcPr>
            <w:tcW w:w="695" w:type="pct"/>
            <w:tcBorders>
              <w:top w:val="nil"/>
              <w:left w:val="nil"/>
              <w:bottom w:val="nil"/>
              <w:right w:val="nil"/>
            </w:tcBorders>
            <w:vAlign w:val="bottom"/>
          </w:tcPr>
          <w:p w14:paraId="53F4FAE3" w14:textId="77777777" w:rsidR="0041430F" w:rsidRPr="00A80EC2" w:rsidRDefault="0041430F" w:rsidP="00A80EC2">
            <w:pPr>
              <w:jc w:val="center"/>
              <w:rPr>
                <w:sz w:val="22"/>
                <w:szCs w:val="22"/>
              </w:rPr>
            </w:pPr>
            <w:r w:rsidRPr="00A80EC2">
              <w:rPr>
                <w:sz w:val="22"/>
                <w:szCs w:val="22"/>
              </w:rPr>
              <w:t>(0.33)</w:t>
            </w:r>
          </w:p>
        </w:tc>
        <w:tc>
          <w:tcPr>
            <w:tcW w:w="771" w:type="pct"/>
            <w:tcBorders>
              <w:top w:val="nil"/>
              <w:left w:val="nil"/>
              <w:bottom w:val="nil"/>
              <w:right w:val="nil"/>
            </w:tcBorders>
            <w:vAlign w:val="bottom"/>
          </w:tcPr>
          <w:p w14:paraId="7849B240" w14:textId="6F951978" w:rsidR="0041430F" w:rsidRPr="00A80EC2" w:rsidRDefault="00567397" w:rsidP="00A80EC2">
            <w:pPr>
              <w:jc w:val="center"/>
              <w:rPr>
                <w:sz w:val="22"/>
                <w:szCs w:val="22"/>
              </w:rPr>
            </w:pPr>
            <w:r>
              <w:rPr>
                <w:sz w:val="22"/>
                <w:szCs w:val="22"/>
              </w:rPr>
              <w:t>(0.31</w:t>
            </w:r>
            <w:r w:rsidR="0041430F" w:rsidRPr="00A80EC2">
              <w:rPr>
                <w:sz w:val="22"/>
                <w:szCs w:val="22"/>
              </w:rPr>
              <w:t>)</w:t>
            </w:r>
          </w:p>
        </w:tc>
      </w:tr>
      <w:tr w:rsidR="0041430F" w:rsidRPr="00A80EC2" w14:paraId="04F37AF7" w14:textId="77777777" w:rsidTr="00A80EC2">
        <w:trPr>
          <w:trHeight w:val="255"/>
        </w:trPr>
        <w:tc>
          <w:tcPr>
            <w:tcW w:w="1476" w:type="pct"/>
            <w:tcBorders>
              <w:top w:val="nil"/>
              <w:left w:val="nil"/>
              <w:bottom w:val="nil"/>
              <w:right w:val="nil"/>
            </w:tcBorders>
            <w:shd w:val="clear" w:color="auto" w:fill="auto"/>
            <w:noWrap/>
            <w:vAlign w:val="bottom"/>
          </w:tcPr>
          <w:p w14:paraId="72325145" w14:textId="77777777" w:rsidR="0041430F" w:rsidRPr="00A80EC2" w:rsidRDefault="0041430F" w:rsidP="00A80EC2">
            <w:pPr>
              <w:keepLines/>
              <w:widowControl w:val="0"/>
              <w:rPr>
                <w:sz w:val="22"/>
                <w:szCs w:val="22"/>
              </w:rPr>
            </w:pPr>
            <w:r w:rsidRPr="00A80EC2">
              <w:rPr>
                <w:i/>
                <w:sz w:val="22"/>
                <w:szCs w:val="22"/>
              </w:rPr>
              <w:t xml:space="preserve">Polity2 </w:t>
            </w:r>
          </w:p>
        </w:tc>
        <w:tc>
          <w:tcPr>
            <w:tcW w:w="590" w:type="pct"/>
            <w:tcBorders>
              <w:top w:val="nil"/>
              <w:left w:val="nil"/>
              <w:bottom w:val="nil"/>
              <w:right w:val="nil"/>
            </w:tcBorders>
            <w:shd w:val="clear" w:color="auto" w:fill="auto"/>
            <w:noWrap/>
            <w:vAlign w:val="bottom"/>
          </w:tcPr>
          <w:p w14:paraId="0F64C266" w14:textId="77777777" w:rsidR="0041430F" w:rsidRPr="00A80EC2" w:rsidRDefault="0041430F" w:rsidP="00A80EC2">
            <w:pPr>
              <w:jc w:val="center"/>
              <w:rPr>
                <w:sz w:val="22"/>
                <w:szCs w:val="22"/>
              </w:rPr>
            </w:pPr>
            <w:r w:rsidRPr="00A80EC2">
              <w:rPr>
                <w:sz w:val="22"/>
                <w:szCs w:val="22"/>
              </w:rPr>
              <w:t>-0.05</w:t>
            </w:r>
          </w:p>
        </w:tc>
        <w:tc>
          <w:tcPr>
            <w:tcW w:w="772" w:type="pct"/>
            <w:tcBorders>
              <w:top w:val="nil"/>
              <w:left w:val="nil"/>
              <w:bottom w:val="nil"/>
              <w:right w:val="nil"/>
            </w:tcBorders>
            <w:shd w:val="clear" w:color="auto" w:fill="auto"/>
            <w:noWrap/>
            <w:vAlign w:val="bottom"/>
          </w:tcPr>
          <w:p w14:paraId="27828020" w14:textId="77777777" w:rsidR="0041430F" w:rsidRPr="00A80EC2" w:rsidRDefault="0041430F" w:rsidP="00A80EC2">
            <w:pPr>
              <w:jc w:val="center"/>
              <w:rPr>
                <w:sz w:val="22"/>
                <w:szCs w:val="22"/>
              </w:rPr>
            </w:pPr>
            <w:r w:rsidRPr="00A80EC2">
              <w:rPr>
                <w:sz w:val="22"/>
                <w:szCs w:val="22"/>
              </w:rPr>
              <w:t>0.06</w:t>
            </w:r>
          </w:p>
        </w:tc>
        <w:tc>
          <w:tcPr>
            <w:tcW w:w="695" w:type="pct"/>
            <w:tcBorders>
              <w:top w:val="nil"/>
              <w:left w:val="nil"/>
              <w:bottom w:val="nil"/>
              <w:right w:val="nil"/>
            </w:tcBorders>
            <w:shd w:val="clear" w:color="auto" w:fill="auto"/>
            <w:noWrap/>
            <w:vAlign w:val="bottom"/>
          </w:tcPr>
          <w:p w14:paraId="547A0086" w14:textId="77777777" w:rsidR="0041430F" w:rsidRPr="00A80EC2" w:rsidRDefault="0041430F" w:rsidP="00A80EC2">
            <w:pPr>
              <w:jc w:val="center"/>
              <w:rPr>
                <w:sz w:val="22"/>
                <w:szCs w:val="22"/>
              </w:rPr>
            </w:pPr>
            <w:r w:rsidRPr="00A80EC2">
              <w:rPr>
                <w:sz w:val="22"/>
                <w:szCs w:val="22"/>
              </w:rPr>
              <w:t>0.06</w:t>
            </w:r>
          </w:p>
        </w:tc>
        <w:tc>
          <w:tcPr>
            <w:tcW w:w="695" w:type="pct"/>
            <w:tcBorders>
              <w:top w:val="nil"/>
              <w:left w:val="nil"/>
              <w:bottom w:val="nil"/>
              <w:right w:val="nil"/>
            </w:tcBorders>
            <w:vAlign w:val="bottom"/>
          </w:tcPr>
          <w:p w14:paraId="6772F7A8" w14:textId="77777777" w:rsidR="0041430F" w:rsidRPr="00A80EC2" w:rsidRDefault="0041430F" w:rsidP="00A80EC2">
            <w:pPr>
              <w:jc w:val="center"/>
              <w:rPr>
                <w:sz w:val="22"/>
                <w:szCs w:val="22"/>
              </w:rPr>
            </w:pPr>
            <w:r w:rsidRPr="00A80EC2">
              <w:rPr>
                <w:sz w:val="22"/>
                <w:szCs w:val="22"/>
              </w:rPr>
              <w:t>0.08</w:t>
            </w:r>
          </w:p>
        </w:tc>
        <w:tc>
          <w:tcPr>
            <w:tcW w:w="771" w:type="pct"/>
            <w:tcBorders>
              <w:top w:val="nil"/>
              <w:left w:val="nil"/>
              <w:bottom w:val="nil"/>
              <w:right w:val="nil"/>
            </w:tcBorders>
            <w:vAlign w:val="bottom"/>
          </w:tcPr>
          <w:p w14:paraId="4093E636" w14:textId="77777777" w:rsidR="0041430F" w:rsidRPr="00A80EC2" w:rsidRDefault="0041430F" w:rsidP="00A80EC2">
            <w:pPr>
              <w:jc w:val="center"/>
              <w:rPr>
                <w:sz w:val="22"/>
                <w:szCs w:val="22"/>
              </w:rPr>
            </w:pPr>
            <w:r w:rsidRPr="00A80EC2">
              <w:rPr>
                <w:sz w:val="22"/>
                <w:szCs w:val="22"/>
              </w:rPr>
              <w:t>0.06</w:t>
            </w:r>
          </w:p>
        </w:tc>
      </w:tr>
      <w:tr w:rsidR="0041430F" w:rsidRPr="00A80EC2" w14:paraId="34589F82" w14:textId="77777777" w:rsidTr="00A80EC2">
        <w:trPr>
          <w:trHeight w:val="255"/>
        </w:trPr>
        <w:tc>
          <w:tcPr>
            <w:tcW w:w="1476" w:type="pct"/>
            <w:tcBorders>
              <w:top w:val="nil"/>
              <w:left w:val="nil"/>
              <w:bottom w:val="nil"/>
              <w:right w:val="nil"/>
            </w:tcBorders>
            <w:shd w:val="clear" w:color="auto" w:fill="auto"/>
            <w:noWrap/>
            <w:vAlign w:val="bottom"/>
          </w:tcPr>
          <w:p w14:paraId="0BC104F0"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06E72F4D" w14:textId="77777777" w:rsidR="0041430F" w:rsidRPr="00A80EC2" w:rsidRDefault="0041430F" w:rsidP="00A80EC2">
            <w:pPr>
              <w:jc w:val="center"/>
              <w:rPr>
                <w:sz w:val="22"/>
                <w:szCs w:val="22"/>
              </w:rPr>
            </w:pPr>
            <w:r w:rsidRPr="00A80EC2">
              <w:rPr>
                <w:sz w:val="22"/>
                <w:szCs w:val="22"/>
              </w:rPr>
              <w:t>(0.03)</w:t>
            </w:r>
          </w:p>
        </w:tc>
        <w:tc>
          <w:tcPr>
            <w:tcW w:w="772" w:type="pct"/>
            <w:tcBorders>
              <w:top w:val="nil"/>
              <w:left w:val="nil"/>
              <w:bottom w:val="nil"/>
              <w:right w:val="nil"/>
            </w:tcBorders>
            <w:shd w:val="clear" w:color="auto" w:fill="auto"/>
            <w:noWrap/>
            <w:vAlign w:val="bottom"/>
          </w:tcPr>
          <w:p w14:paraId="6E0E54B8" w14:textId="77777777" w:rsidR="0041430F" w:rsidRPr="00A80EC2" w:rsidRDefault="0041430F" w:rsidP="00A80EC2">
            <w:pPr>
              <w:jc w:val="center"/>
              <w:rPr>
                <w:sz w:val="22"/>
                <w:szCs w:val="22"/>
              </w:rPr>
            </w:pPr>
            <w:r w:rsidRPr="00A80EC2">
              <w:rPr>
                <w:sz w:val="22"/>
                <w:szCs w:val="22"/>
              </w:rPr>
              <w:t>(0.07)</w:t>
            </w:r>
          </w:p>
        </w:tc>
        <w:tc>
          <w:tcPr>
            <w:tcW w:w="695" w:type="pct"/>
            <w:tcBorders>
              <w:top w:val="nil"/>
              <w:left w:val="nil"/>
              <w:bottom w:val="nil"/>
              <w:right w:val="nil"/>
            </w:tcBorders>
            <w:shd w:val="clear" w:color="auto" w:fill="auto"/>
            <w:noWrap/>
            <w:vAlign w:val="bottom"/>
          </w:tcPr>
          <w:p w14:paraId="36D4F614" w14:textId="77777777" w:rsidR="0041430F" w:rsidRPr="00A80EC2" w:rsidRDefault="0041430F" w:rsidP="00A80EC2">
            <w:pPr>
              <w:jc w:val="center"/>
              <w:rPr>
                <w:sz w:val="22"/>
                <w:szCs w:val="22"/>
              </w:rPr>
            </w:pPr>
            <w:r w:rsidRPr="00A80EC2">
              <w:rPr>
                <w:sz w:val="22"/>
                <w:szCs w:val="22"/>
              </w:rPr>
              <w:t>(0.07)</w:t>
            </w:r>
          </w:p>
        </w:tc>
        <w:tc>
          <w:tcPr>
            <w:tcW w:w="695" w:type="pct"/>
            <w:tcBorders>
              <w:top w:val="nil"/>
              <w:left w:val="nil"/>
              <w:bottom w:val="nil"/>
              <w:right w:val="nil"/>
            </w:tcBorders>
            <w:vAlign w:val="bottom"/>
          </w:tcPr>
          <w:p w14:paraId="22F13203" w14:textId="77777777" w:rsidR="0041430F" w:rsidRPr="00A80EC2" w:rsidRDefault="0041430F" w:rsidP="00A80EC2">
            <w:pPr>
              <w:jc w:val="center"/>
              <w:rPr>
                <w:sz w:val="22"/>
                <w:szCs w:val="22"/>
              </w:rPr>
            </w:pPr>
            <w:r w:rsidRPr="00A80EC2">
              <w:rPr>
                <w:sz w:val="22"/>
                <w:szCs w:val="22"/>
              </w:rPr>
              <w:t>(0.08)</w:t>
            </w:r>
          </w:p>
        </w:tc>
        <w:tc>
          <w:tcPr>
            <w:tcW w:w="771" w:type="pct"/>
            <w:tcBorders>
              <w:top w:val="nil"/>
              <w:left w:val="nil"/>
              <w:bottom w:val="nil"/>
              <w:right w:val="nil"/>
            </w:tcBorders>
            <w:vAlign w:val="bottom"/>
          </w:tcPr>
          <w:p w14:paraId="1A186147" w14:textId="77777777" w:rsidR="0041430F" w:rsidRPr="00A80EC2" w:rsidRDefault="0041430F" w:rsidP="00A80EC2">
            <w:pPr>
              <w:jc w:val="center"/>
              <w:rPr>
                <w:sz w:val="22"/>
                <w:szCs w:val="22"/>
              </w:rPr>
            </w:pPr>
            <w:r w:rsidRPr="00A80EC2">
              <w:rPr>
                <w:sz w:val="22"/>
                <w:szCs w:val="22"/>
              </w:rPr>
              <w:t>(0.07)</w:t>
            </w:r>
          </w:p>
        </w:tc>
      </w:tr>
      <w:tr w:rsidR="0041430F" w:rsidRPr="00A80EC2" w14:paraId="13EB5E6D" w14:textId="77777777" w:rsidTr="00A80EC2">
        <w:trPr>
          <w:trHeight w:val="255"/>
        </w:trPr>
        <w:tc>
          <w:tcPr>
            <w:tcW w:w="1476" w:type="pct"/>
            <w:tcBorders>
              <w:top w:val="nil"/>
              <w:left w:val="nil"/>
              <w:bottom w:val="nil"/>
              <w:right w:val="nil"/>
            </w:tcBorders>
            <w:shd w:val="clear" w:color="auto" w:fill="auto"/>
            <w:noWrap/>
            <w:vAlign w:val="bottom"/>
          </w:tcPr>
          <w:p w14:paraId="46EC1957" w14:textId="77777777" w:rsidR="0041430F" w:rsidRPr="00A80EC2" w:rsidRDefault="0041430F" w:rsidP="00A80EC2">
            <w:pPr>
              <w:keepLines/>
              <w:widowControl w:val="0"/>
              <w:rPr>
                <w:sz w:val="22"/>
                <w:szCs w:val="22"/>
              </w:rPr>
            </w:pPr>
            <w:r w:rsidRPr="00A80EC2">
              <w:rPr>
                <w:i/>
                <w:sz w:val="22"/>
                <w:szCs w:val="22"/>
              </w:rPr>
              <w:t>Incumbent Won Election</w:t>
            </w:r>
          </w:p>
        </w:tc>
        <w:tc>
          <w:tcPr>
            <w:tcW w:w="590" w:type="pct"/>
            <w:tcBorders>
              <w:top w:val="nil"/>
              <w:left w:val="nil"/>
              <w:bottom w:val="nil"/>
              <w:right w:val="nil"/>
            </w:tcBorders>
            <w:shd w:val="clear" w:color="auto" w:fill="auto"/>
            <w:noWrap/>
            <w:vAlign w:val="bottom"/>
          </w:tcPr>
          <w:p w14:paraId="6A94F3A6" w14:textId="0DC7D72C" w:rsidR="0041430F" w:rsidRPr="00A80EC2" w:rsidRDefault="00FF5563" w:rsidP="00A80EC2">
            <w:pPr>
              <w:jc w:val="center"/>
              <w:rPr>
                <w:sz w:val="22"/>
                <w:szCs w:val="22"/>
              </w:rPr>
            </w:pPr>
            <w:r>
              <w:rPr>
                <w:sz w:val="22"/>
                <w:szCs w:val="22"/>
              </w:rPr>
              <w:t>0.75</w:t>
            </w:r>
            <w:r w:rsidR="0041430F" w:rsidRPr="00A80EC2">
              <w:rPr>
                <w:sz w:val="22"/>
                <w:szCs w:val="22"/>
              </w:rPr>
              <w:t>*</w:t>
            </w:r>
          </w:p>
        </w:tc>
        <w:tc>
          <w:tcPr>
            <w:tcW w:w="772" w:type="pct"/>
            <w:tcBorders>
              <w:top w:val="nil"/>
              <w:left w:val="nil"/>
              <w:bottom w:val="nil"/>
              <w:right w:val="nil"/>
            </w:tcBorders>
            <w:shd w:val="clear" w:color="auto" w:fill="auto"/>
            <w:noWrap/>
            <w:vAlign w:val="bottom"/>
          </w:tcPr>
          <w:p w14:paraId="6F54075C" w14:textId="3704E485" w:rsidR="0041430F" w:rsidRPr="00A80EC2" w:rsidRDefault="00FF5563" w:rsidP="00A80EC2">
            <w:pPr>
              <w:jc w:val="center"/>
              <w:rPr>
                <w:sz w:val="22"/>
                <w:szCs w:val="22"/>
              </w:rPr>
            </w:pPr>
            <w:r>
              <w:rPr>
                <w:sz w:val="22"/>
                <w:szCs w:val="22"/>
              </w:rPr>
              <w:t>1.91</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05AB4F62" w14:textId="77777777" w:rsidR="0041430F" w:rsidRPr="00A80EC2" w:rsidRDefault="0041430F" w:rsidP="00A80EC2">
            <w:pPr>
              <w:jc w:val="center"/>
              <w:rPr>
                <w:sz w:val="22"/>
                <w:szCs w:val="22"/>
              </w:rPr>
            </w:pPr>
            <w:r w:rsidRPr="00A80EC2">
              <w:rPr>
                <w:sz w:val="22"/>
                <w:szCs w:val="22"/>
              </w:rPr>
              <w:t>1.90*</w:t>
            </w:r>
          </w:p>
        </w:tc>
        <w:tc>
          <w:tcPr>
            <w:tcW w:w="695" w:type="pct"/>
            <w:tcBorders>
              <w:top w:val="nil"/>
              <w:left w:val="nil"/>
              <w:bottom w:val="nil"/>
              <w:right w:val="nil"/>
            </w:tcBorders>
            <w:vAlign w:val="bottom"/>
          </w:tcPr>
          <w:p w14:paraId="181118ED" w14:textId="14BB285E" w:rsidR="0041430F" w:rsidRPr="00A80EC2" w:rsidRDefault="00567397" w:rsidP="00A80EC2">
            <w:pPr>
              <w:jc w:val="center"/>
              <w:rPr>
                <w:sz w:val="22"/>
                <w:szCs w:val="22"/>
              </w:rPr>
            </w:pPr>
            <w:r>
              <w:rPr>
                <w:sz w:val="22"/>
                <w:szCs w:val="22"/>
              </w:rPr>
              <w:t>1.94</w:t>
            </w:r>
            <w:r w:rsidR="0041430F" w:rsidRPr="00A80EC2">
              <w:rPr>
                <w:sz w:val="22"/>
                <w:szCs w:val="22"/>
              </w:rPr>
              <w:t>*</w:t>
            </w:r>
          </w:p>
        </w:tc>
        <w:tc>
          <w:tcPr>
            <w:tcW w:w="771" w:type="pct"/>
            <w:tcBorders>
              <w:top w:val="nil"/>
              <w:left w:val="nil"/>
              <w:bottom w:val="nil"/>
              <w:right w:val="nil"/>
            </w:tcBorders>
            <w:vAlign w:val="bottom"/>
          </w:tcPr>
          <w:p w14:paraId="62F60A05" w14:textId="77777777" w:rsidR="0041430F" w:rsidRPr="00A80EC2" w:rsidRDefault="0041430F" w:rsidP="00A80EC2">
            <w:pPr>
              <w:jc w:val="center"/>
              <w:rPr>
                <w:sz w:val="22"/>
                <w:szCs w:val="22"/>
              </w:rPr>
            </w:pPr>
            <w:r w:rsidRPr="00A80EC2">
              <w:rPr>
                <w:sz w:val="22"/>
                <w:szCs w:val="22"/>
              </w:rPr>
              <w:t>1.92*</w:t>
            </w:r>
          </w:p>
        </w:tc>
      </w:tr>
      <w:tr w:rsidR="0041430F" w:rsidRPr="00A80EC2" w14:paraId="5C0E5695" w14:textId="77777777" w:rsidTr="00A80EC2">
        <w:trPr>
          <w:trHeight w:val="255"/>
        </w:trPr>
        <w:tc>
          <w:tcPr>
            <w:tcW w:w="1476" w:type="pct"/>
            <w:tcBorders>
              <w:top w:val="nil"/>
              <w:left w:val="nil"/>
              <w:bottom w:val="nil"/>
              <w:right w:val="nil"/>
            </w:tcBorders>
            <w:shd w:val="clear" w:color="auto" w:fill="auto"/>
            <w:noWrap/>
            <w:vAlign w:val="bottom"/>
          </w:tcPr>
          <w:p w14:paraId="479231B2"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4E89590C" w14:textId="252D7E1A" w:rsidR="0041430F" w:rsidRPr="00A80EC2" w:rsidRDefault="00FF5563" w:rsidP="00A80EC2">
            <w:pPr>
              <w:jc w:val="center"/>
              <w:rPr>
                <w:sz w:val="22"/>
                <w:szCs w:val="22"/>
              </w:rPr>
            </w:pPr>
            <w:r>
              <w:rPr>
                <w:sz w:val="22"/>
                <w:szCs w:val="22"/>
              </w:rPr>
              <w:t>(0.35</w:t>
            </w:r>
            <w:r w:rsidR="0041430F" w:rsidRPr="00A80EC2">
              <w:rPr>
                <w:sz w:val="22"/>
                <w:szCs w:val="22"/>
              </w:rPr>
              <w:t>)</w:t>
            </w:r>
          </w:p>
        </w:tc>
        <w:tc>
          <w:tcPr>
            <w:tcW w:w="772" w:type="pct"/>
            <w:tcBorders>
              <w:top w:val="nil"/>
              <w:left w:val="nil"/>
              <w:bottom w:val="nil"/>
              <w:right w:val="nil"/>
            </w:tcBorders>
            <w:shd w:val="clear" w:color="auto" w:fill="auto"/>
            <w:noWrap/>
            <w:vAlign w:val="bottom"/>
          </w:tcPr>
          <w:p w14:paraId="062A03F8" w14:textId="2E37A832" w:rsidR="0041430F" w:rsidRPr="00A80EC2" w:rsidRDefault="00FF5563" w:rsidP="00A80EC2">
            <w:pPr>
              <w:jc w:val="center"/>
              <w:rPr>
                <w:sz w:val="22"/>
                <w:szCs w:val="22"/>
              </w:rPr>
            </w:pPr>
            <w:r>
              <w:rPr>
                <w:sz w:val="22"/>
                <w:szCs w:val="22"/>
              </w:rPr>
              <w:t>(0.85</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14E6F612" w14:textId="77777777" w:rsidR="0041430F" w:rsidRPr="00A80EC2" w:rsidRDefault="0041430F" w:rsidP="00A80EC2">
            <w:pPr>
              <w:jc w:val="center"/>
              <w:rPr>
                <w:sz w:val="22"/>
                <w:szCs w:val="22"/>
              </w:rPr>
            </w:pPr>
            <w:r w:rsidRPr="00A80EC2">
              <w:rPr>
                <w:sz w:val="22"/>
                <w:szCs w:val="22"/>
              </w:rPr>
              <w:t>(0.90)</w:t>
            </w:r>
          </w:p>
        </w:tc>
        <w:tc>
          <w:tcPr>
            <w:tcW w:w="695" w:type="pct"/>
            <w:tcBorders>
              <w:top w:val="nil"/>
              <w:left w:val="nil"/>
              <w:bottom w:val="nil"/>
              <w:right w:val="nil"/>
            </w:tcBorders>
            <w:vAlign w:val="bottom"/>
          </w:tcPr>
          <w:p w14:paraId="7B7AD41F" w14:textId="77777777" w:rsidR="0041430F" w:rsidRPr="00A80EC2" w:rsidRDefault="0041430F" w:rsidP="00A80EC2">
            <w:pPr>
              <w:jc w:val="center"/>
              <w:rPr>
                <w:sz w:val="22"/>
                <w:szCs w:val="22"/>
              </w:rPr>
            </w:pPr>
            <w:r w:rsidRPr="00A80EC2">
              <w:rPr>
                <w:sz w:val="22"/>
                <w:szCs w:val="22"/>
              </w:rPr>
              <w:t>(0.85)</w:t>
            </w:r>
          </w:p>
        </w:tc>
        <w:tc>
          <w:tcPr>
            <w:tcW w:w="771" w:type="pct"/>
            <w:tcBorders>
              <w:top w:val="nil"/>
              <w:left w:val="nil"/>
              <w:bottom w:val="nil"/>
              <w:right w:val="nil"/>
            </w:tcBorders>
            <w:vAlign w:val="bottom"/>
          </w:tcPr>
          <w:p w14:paraId="3228A352" w14:textId="6783756A" w:rsidR="0041430F" w:rsidRPr="00A80EC2" w:rsidRDefault="00567397" w:rsidP="00A80EC2">
            <w:pPr>
              <w:jc w:val="center"/>
              <w:rPr>
                <w:sz w:val="22"/>
                <w:szCs w:val="22"/>
              </w:rPr>
            </w:pPr>
            <w:r>
              <w:rPr>
                <w:sz w:val="22"/>
                <w:szCs w:val="22"/>
              </w:rPr>
              <w:t>(0.88</w:t>
            </w:r>
            <w:r w:rsidR="0041430F" w:rsidRPr="00A80EC2">
              <w:rPr>
                <w:sz w:val="22"/>
                <w:szCs w:val="22"/>
              </w:rPr>
              <w:t>)</w:t>
            </w:r>
          </w:p>
        </w:tc>
      </w:tr>
      <w:tr w:rsidR="0041430F" w:rsidRPr="00A80EC2" w14:paraId="1946D1C5" w14:textId="77777777" w:rsidTr="00A80EC2">
        <w:trPr>
          <w:trHeight w:val="255"/>
        </w:trPr>
        <w:tc>
          <w:tcPr>
            <w:tcW w:w="1476" w:type="pct"/>
            <w:tcBorders>
              <w:top w:val="nil"/>
              <w:left w:val="nil"/>
              <w:bottom w:val="nil"/>
              <w:right w:val="nil"/>
            </w:tcBorders>
            <w:shd w:val="clear" w:color="auto" w:fill="auto"/>
            <w:noWrap/>
            <w:vAlign w:val="bottom"/>
          </w:tcPr>
          <w:p w14:paraId="2D1C6B25" w14:textId="77777777" w:rsidR="0041430F" w:rsidRPr="00A80EC2" w:rsidRDefault="0041430F" w:rsidP="00A80EC2">
            <w:pPr>
              <w:keepLines/>
              <w:widowControl w:val="0"/>
              <w:rPr>
                <w:sz w:val="22"/>
                <w:szCs w:val="22"/>
              </w:rPr>
            </w:pPr>
            <w:r w:rsidRPr="00A80EC2">
              <w:rPr>
                <w:i/>
                <w:sz w:val="22"/>
                <w:szCs w:val="22"/>
              </w:rPr>
              <w:t>Pre-Election Protest</w:t>
            </w:r>
          </w:p>
        </w:tc>
        <w:tc>
          <w:tcPr>
            <w:tcW w:w="590" w:type="pct"/>
            <w:tcBorders>
              <w:top w:val="nil"/>
              <w:left w:val="nil"/>
              <w:bottom w:val="nil"/>
              <w:right w:val="nil"/>
            </w:tcBorders>
            <w:shd w:val="clear" w:color="auto" w:fill="auto"/>
            <w:noWrap/>
            <w:vAlign w:val="bottom"/>
          </w:tcPr>
          <w:p w14:paraId="36473C30" w14:textId="77777777" w:rsidR="0041430F" w:rsidRPr="00A80EC2" w:rsidRDefault="0041430F" w:rsidP="00A80EC2">
            <w:pPr>
              <w:jc w:val="center"/>
              <w:rPr>
                <w:sz w:val="22"/>
                <w:szCs w:val="22"/>
              </w:rPr>
            </w:pPr>
            <w:r w:rsidRPr="00A80EC2">
              <w:rPr>
                <w:sz w:val="22"/>
                <w:szCs w:val="22"/>
              </w:rPr>
              <w:t>0.89*</w:t>
            </w:r>
          </w:p>
        </w:tc>
        <w:tc>
          <w:tcPr>
            <w:tcW w:w="772" w:type="pct"/>
            <w:tcBorders>
              <w:top w:val="nil"/>
              <w:left w:val="nil"/>
              <w:bottom w:val="nil"/>
              <w:right w:val="nil"/>
            </w:tcBorders>
            <w:shd w:val="clear" w:color="auto" w:fill="auto"/>
            <w:noWrap/>
            <w:vAlign w:val="bottom"/>
          </w:tcPr>
          <w:p w14:paraId="65DCDDCB" w14:textId="77777777" w:rsidR="0041430F" w:rsidRPr="00A80EC2" w:rsidRDefault="0041430F" w:rsidP="00A80EC2">
            <w:pPr>
              <w:jc w:val="center"/>
              <w:rPr>
                <w:sz w:val="22"/>
                <w:szCs w:val="22"/>
              </w:rPr>
            </w:pPr>
            <w:r w:rsidRPr="00A80EC2">
              <w:rPr>
                <w:sz w:val="22"/>
                <w:szCs w:val="22"/>
              </w:rPr>
              <w:t>0.56</w:t>
            </w:r>
          </w:p>
        </w:tc>
        <w:tc>
          <w:tcPr>
            <w:tcW w:w="695" w:type="pct"/>
            <w:tcBorders>
              <w:top w:val="nil"/>
              <w:left w:val="nil"/>
              <w:bottom w:val="nil"/>
              <w:right w:val="nil"/>
            </w:tcBorders>
            <w:shd w:val="clear" w:color="auto" w:fill="auto"/>
            <w:noWrap/>
            <w:vAlign w:val="bottom"/>
          </w:tcPr>
          <w:p w14:paraId="6535A536" w14:textId="77777777" w:rsidR="0041430F" w:rsidRPr="00A80EC2" w:rsidRDefault="0041430F" w:rsidP="00A80EC2">
            <w:pPr>
              <w:jc w:val="center"/>
              <w:rPr>
                <w:sz w:val="22"/>
                <w:szCs w:val="22"/>
              </w:rPr>
            </w:pPr>
            <w:r w:rsidRPr="00A80EC2">
              <w:rPr>
                <w:sz w:val="22"/>
                <w:szCs w:val="22"/>
              </w:rPr>
              <w:t>0.57</w:t>
            </w:r>
          </w:p>
        </w:tc>
        <w:tc>
          <w:tcPr>
            <w:tcW w:w="695" w:type="pct"/>
            <w:tcBorders>
              <w:top w:val="nil"/>
              <w:left w:val="nil"/>
              <w:bottom w:val="nil"/>
              <w:right w:val="nil"/>
            </w:tcBorders>
            <w:vAlign w:val="bottom"/>
          </w:tcPr>
          <w:p w14:paraId="560FFB1B" w14:textId="77777777" w:rsidR="0041430F" w:rsidRPr="00A80EC2" w:rsidRDefault="0041430F" w:rsidP="00A80EC2">
            <w:pPr>
              <w:jc w:val="center"/>
              <w:rPr>
                <w:sz w:val="22"/>
                <w:szCs w:val="22"/>
              </w:rPr>
            </w:pPr>
            <w:r w:rsidRPr="00A80EC2">
              <w:rPr>
                <w:sz w:val="22"/>
                <w:szCs w:val="22"/>
              </w:rPr>
              <w:t>0.76</w:t>
            </w:r>
          </w:p>
        </w:tc>
        <w:tc>
          <w:tcPr>
            <w:tcW w:w="771" w:type="pct"/>
            <w:tcBorders>
              <w:top w:val="nil"/>
              <w:left w:val="nil"/>
              <w:bottom w:val="nil"/>
              <w:right w:val="nil"/>
            </w:tcBorders>
            <w:vAlign w:val="bottom"/>
          </w:tcPr>
          <w:p w14:paraId="3E2129A1" w14:textId="77777777" w:rsidR="0041430F" w:rsidRPr="00A80EC2" w:rsidRDefault="0041430F" w:rsidP="00A80EC2">
            <w:pPr>
              <w:jc w:val="center"/>
              <w:rPr>
                <w:sz w:val="22"/>
                <w:szCs w:val="22"/>
              </w:rPr>
            </w:pPr>
            <w:r w:rsidRPr="00A80EC2">
              <w:rPr>
                <w:sz w:val="22"/>
                <w:szCs w:val="22"/>
              </w:rPr>
              <w:t>0.58</w:t>
            </w:r>
          </w:p>
        </w:tc>
      </w:tr>
      <w:tr w:rsidR="0041430F" w:rsidRPr="00A80EC2" w14:paraId="57962837" w14:textId="77777777" w:rsidTr="00A80EC2">
        <w:trPr>
          <w:trHeight w:val="255"/>
        </w:trPr>
        <w:tc>
          <w:tcPr>
            <w:tcW w:w="1476" w:type="pct"/>
            <w:tcBorders>
              <w:top w:val="nil"/>
              <w:left w:val="nil"/>
              <w:bottom w:val="nil"/>
              <w:right w:val="nil"/>
            </w:tcBorders>
            <w:shd w:val="clear" w:color="auto" w:fill="auto"/>
            <w:noWrap/>
            <w:vAlign w:val="bottom"/>
          </w:tcPr>
          <w:p w14:paraId="4CEA2298"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4D3E0B9E" w14:textId="77777777" w:rsidR="0041430F" w:rsidRPr="00A80EC2" w:rsidRDefault="0041430F" w:rsidP="00A80EC2">
            <w:pPr>
              <w:jc w:val="center"/>
              <w:rPr>
                <w:sz w:val="22"/>
                <w:szCs w:val="22"/>
              </w:rPr>
            </w:pPr>
            <w:r w:rsidRPr="00A80EC2">
              <w:rPr>
                <w:sz w:val="22"/>
                <w:szCs w:val="22"/>
              </w:rPr>
              <w:t>(0.44)</w:t>
            </w:r>
          </w:p>
        </w:tc>
        <w:tc>
          <w:tcPr>
            <w:tcW w:w="772" w:type="pct"/>
            <w:tcBorders>
              <w:top w:val="nil"/>
              <w:left w:val="nil"/>
              <w:bottom w:val="nil"/>
              <w:right w:val="nil"/>
            </w:tcBorders>
            <w:shd w:val="clear" w:color="auto" w:fill="auto"/>
            <w:noWrap/>
            <w:vAlign w:val="bottom"/>
          </w:tcPr>
          <w:p w14:paraId="6050838A" w14:textId="77777777" w:rsidR="0041430F" w:rsidRPr="00A80EC2" w:rsidRDefault="0041430F" w:rsidP="00A80EC2">
            <w:pPr>
              <w:jc w:val="center"/>
              <w:rPr>
                <w:sz w:val="22"/>
                <w:szCs w:val="22"/>
              </w:rPr>
            </w:pPr>
            <w:r w:rsidRPr="00A80EC2">
              <w:rPr>
                <w:sz w:val="22"/>
                <w:szCs w:val="22"/>
              </w:rPr>
              <w:t>(0.66)</w:t>
            </w:r>
          </w:p>
        </w:tc>
        <w:tc>
          <w:tcPr>
            <w:tcW w:w="695" w:type="pct"/>
            <w:tcBorders>
              <w:top w:val="nil"/>
              <w:left w:val="nil"/>
              <w:bottom w:val="nil"/>
              <w:right w:val="nil"/>
            </w:tcBorders>
            <w:shd w:val="clear" w:color="auto" w:fill="auto"/>
            <w:noWrap/>
            <w:vAlign w:val="bottom"/>
          </w:tcPr>
          <w:p w14:paraId="0BD3287E" w14:textId="77777777" w:rsidR="0041430F" w:rsidRPr="00A80EC2" w:rsidRDefault="0041430F" w:rsidP="00A80EC2">
            <w:pPr>
              <w:jc w:val="center"/>
              <w:rPr>
                <w:sz w:val="22"/>
                <w:szCs w:val="22"/>
              </w:rPr>
            </w:pPr>
            <w:r w:rsidRPr="00A80EC2">
              <w:rPr>
                <w:sz w:val="22"/>
                <w:szCs w:val="22"/>
              </w:rPr>
              <w:t>(0.67)</w:t>
            </w:r>
          </w:p>
        </w:tc>
        <w:tc>
          <w:tcPr>
            <w:tcW w:w="695" w:type="pct"/>
            <w:tcBorders>
              <w:top w:val="nil"/>
              <w:left w:val="nil"/>
              <w:bottom w:val="nil"/>
              <w:right w:val="nil"/>
            </w:tcBorders>
            <w:vAlign w:val="bottom"/>
          </w:tcPr>
          <w:p w14:paraId="3EC517B4" w14:textId="1F8721D0" w:rsidR="0041430F" w:rsidRPr="00A80EC2" w:rsidRDefault="00567397" w:rsidP="00A80EC2">
            <w:pPr>
              <w:jc w:val="center"/>
              <w:rPr>
                <w:sz w:val="22"/>
                <w:szCs w:val="22"/>
              </w:rPr>
            </w:pPr>
            <w:r>
              <w:rPr>
                <w:sz w:val="22"/>
                <w:szCs w:val="22"/>
              </w:rPr>
              <w:t>(0.77</w:t>
            </w:r>
            <w:r w:rsidR="0041430F" w:rsidRPr="00A80EC2">
              <w:rPr>
                <w:sz w:val="22"/>
                <w:szCs w:val="22"/>
              </w:rPr>
              <w:t>)</w:t>
            </w:r>
          </w:p>
        </w:tc>
        <w:tc>
          <w:tcPr>
            <w:tcW w:w="771" w:type="pct"/>
            <w:tcBorders>
              <w:top w:val="nil"/>
              <w:left w:val="nil"/>
              <w:bottom w:val="nil"/>
              <w:right w:val="nil"/>
            </w:tcBorders>
            <w:vAlign w:val="bottom"/>
          </w:tcPr>
          <w:p w14:paraId="2A2B3B7E" w14:textId="44E5863D" w:rsidR="0041430F" w:rsidRPr="00A80EC2" w:rsidRDefault="00567397" w:rsidP="00A80EC2">
            <w:pPr>
              <w:jc w:val="center"/>
              <w:rPr>
                <w:sz w:val="22"/>
                <w:szCs w:val="22"/>
              </w:rPr>
            </w:pPr>
            <w:r>
              <w:rPr>
                <w:sz w:val="22"/>
                <w:szCs w:val="22"/>
              </w:rPr>
              <w:t>(0.68</w:t>
            </w:r>
            <w:r w:rsidR="0041430F" w:rsidRPr="00A80EC2">
              <w:rPr>
                <w:sz w:val="22"/>
                <w:szCs w:val="22"/>
              </w:rPr>
              <w:t>)</w:t>
            </w:r>
          </w:p>
        </w:tc>
      </w:tr>
      <w:tr w:rsidR="0041430F" w:rsidRPr="00A80EC2" w14:paraId="6038EBA3" w14:textId="77777777" w:rsidTr="00A80EC2">
        <w:trPr>
          <w:trHeight w:val="255"/>
        </w:trPr>
        <w:tc>
          <w:tcPr>
            <w:tcW w:w="1476" w:type="pct"/>
            <w:tcBorders>
              <w:top w:val="nil"/>
              <w:left w:val="nil"/>
              <w:bottom w:val="nil"/>
              <w:right w:val="nil"/>
            </w:tcBorders>
            <w:shd w:val="clear" w:color="auto" w:fill="auto"/>
            <w:noWrap/>
            <w:vAlign w:val="bottom"/>
          </w:tcPr>
          <w:p w14:paraId="36919ED9" w14:textId="77777777" w:rsidR="0041430F" w:rsidRPr="00A80EC2" w:rsidRDefault="0041430F" w:rsidP="00A80EC2">
            <w:pPr>
              <w:keepLines/>
              <w:widowControl w:val="0"/>
              <w:rPr>
                <w:sz w:val="22"/>
                <w:szCs w:val="22"/>
              </w:rPr>
            </w:pPr>
            <w:r w:rsidRPr="00A80EC2">
              <w:rPr>
                <w:sz w:val="22"/>
                <w:szCs w:val="22"/>
              </w:rPr>
              <w:t>Constant</w:t>
            </w:r>
          </w:p>
        </w:tc>
        <w:tc>
          <w:tcPr>
            <w:tcW w:w="590" w:type="pct"/>
            <w:tcBorders>
              <w:top w:val="nil"/>
              <w:left w:val="nil"/>
              <w:bottom w:val="nil"/>
              <w:right w:val="nil"/>
            </w:tcBorders>
            <w:shd w:val="clear" w:color="auto" w:fill="auto"/>
            <w:noWrap/>
            <w:vAlign w:val="bottom"/>
          </w:tcPr>
          <w:p w14:paraId="0B87AEA5" w14:textId="23F326E9" w:rsidR="0041430F" w:rsidRPr="00A80EC2" w:rsidRDefault="00FF5563" w:rsidP="00A80EC2">
            <w:pPr>
              <w:jc w:val="center"/>
              <w:rPr>
                <w:sz w:val="22"/>
                <w:szCs w:val="22"/>
              </w:rPr>
            </w:pPr>
            <w:r>
              <w:rPr>
                <w:sz w:val="22"/>
                <w:szCs w:val="22"/>
              </w:rPr>
              <w:t>-12.08</w:t>
            </w:r>
            <w:r w:rsidR="0041430F" w:rsidRPr="00A80EC2">
              <w:rPr>
                <w:sz w:val="22"/>
                <w:szCs w:val="22"/>
              </w:rPr>
              <w:t>**</w:t>
            </w:r>
          </w:p>
        </w:tc>
        <w:tc>
          <w:tcPr>
            <w:tcW w:w="772" w:type="pct"/>
            <w:tcBorders>
              <w:top w:val="nil"/>
              <w:left w:val="nil"/>
              <w:bottom w:val="nil"/>
              <w:right w:val="nil"/>
            </w:tcBorders>
            <w:shd w:val="clear" w:color="auto" w:fill="auto"/>
            <w:noWrap/>
            <w:vAlign w:val="bottom"/>
          </w:tcPr>
          <w:p w14:paraId="6F43B22D" w14:textId="2E553DEA" w:rsidR="0041430F" w:rsidRPr="00A80EC2" w:rsidRDefault="00FF5563" w:rsidP="00A80EC2">
            <w:pPr>
              <w:jc w:val="center"/>
              <w:rPr>
                <w:sz w:val="22"/>
                <w:szCs w:val="22"/>
              </w:rPr>
            </w:pPr>
            <w:r>
              <w:rPr>
                <w:sz w:val="22"/>
                <w:szCs w:val="22"/>
              </w:rPr>
              <w:t>-11.02</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13175812" w14:textId="0EBC2C78" w:rsidR="0041430F" w:rsidRPr="00A80EC2" w:rsidRDefault="003D347B" w:rsidP="00A80EC2">
            <w:pPr>
              <w:jc w:val="center"/>
              <w:rPr>
                <w:sz w:val="22"/>
                <w:szCs w:val="22"/>
              </w:rPr>
            </w:pPr>
            <w:r>
              <w:rPr>
                <w:sz w:val="22"/>
                <w:szCs w:val="22"/>
              </w:rPr>
              <w:t>-11.10</w:t>
            </w:r>
            <w:r w:rsidR="0041430F" w:rsidRPr="00A80EC2">
              <w:rPr>
                <w:sz w:val="22"/>
                <w:szCs w:val="22"/>
              </w:rPr>
              <w:t>*</w:t>
            </w:r>
          </w:p>
        </w:tc>
        <w:tc>
          <w:tcPr>
            <w:tcW w:w="695" w:type="pct"/>
            <w:tcBorders>
              <w:top w:val="nil"/>
              <w:left w:val="nil"/>
              <w:bottom w:val="nil"/>
              <w:right w:val="nil"/>
            </w:tcBorders>
            <w:vAlign w:val="bottom"/>
          </w:tcPr>
          <w:p w14:paraId="019A576D" w14:textId="77223AB1" w:rsidR="0041430F" w:rsidRPr="00A80EC2" w:rsidRDefault="00567397" w:rsidP="00A80EC2">
            <w:pPr>
              <w:jc w:val="center"/>
              <w:rPr>
                <w:sz w:val="22"/>
                <w:szCs w:val="22"/>
              </w:rPr>
            </w:pPr>
            <w:r>
              <w:rPr>
                <w:sz w:val="22"/>
                <w:szCs w:val="22"/>
              </w:rPr>
              <w:t>-11.90</w:t>
            </w:r>
            <w:r w:rsidR="0041430F" w:rsidRPr="00A80EC2">
              <w:rPr>
                <w:sz w:val="22"/>
                <w:szCs w:val="22"/>
              </w:rPr>
              <w:t>*</w:t>
            </w:r>
          </w:p>
        </w:tc>
        <w:tc>
          <w:tcPr>
            <w:tcW w:w="771" w:type="pct"/>
            <w:tcBorders>
              <w:top w:val="nil"/>
              <w:left w:val="nil"/>
              <w:bottom w:val="nil"/>
              <w:right w:val="nil"/>
            </w:tcBorders>
            <w:vAlign w:val="bottom"/>
          </w:tcPr>
          <w:p w14:paraId="19189C82" w14:textId="534827FE" w:rsidR="0041430F" w:rsidRPr="00A80EC2" w:rsidRDefault="00567397" w:rsidP="00A80EC2">
            <w:pPr>
              <w:jc w:val="center"/>
              <w:rPr>
                <w:sz w:val="22"/>
                <w:szCs w:val="22"/>
              </w:rPr>
            </w:pPr>
            <w:r>
              <w:rPr>
                <w:sz w:val="22"/>
                <w:szCs w:val="22"/>
              </w:rPr>
              <w:t>-11.13</w:t>
            </w:r>
            <w:r w:rsidR="0041430F" w:rsidRPr="00A80EC2">
              <w:rPr>
                <w:sz w:val="22"/>
                <w:szCs w:val="22"/>
              </w:rPr>
              <w:t>*</w:t>
            </w:r>
          </w:p>
        </w:tc>
      </w:tr>
      <w:tr w:rsidR="0041430F" w:rsidRPr="00A80EC2" w14:paraId="5936570A" w14:textId="77777777" w:rsidTr="00A80EC2">
        <w:trPr>
          <w:trHeight w:val="255"/>
        </w:trPr>
        <w:tc>
          <w:tcPr>
            <w:tcW w:w="1476" w:type="pct"/>
            <w:tcBorders>
              <w:top w:val="nil"/>
              <w:left w:val="nil"/>
              <w:bottom w:val="nil"/>
              <w:right w:val="nil"/>
            </w:tcBorders>
            <w:shd w:val="clear" w:color="auto" w:fill="auto"/>
            <w:noWrap/>
            <w:vAlign w:val="bottom"/>
          </w:tcPr>
          <w:p w14:paraId="02B4AB57" w14:textId="77777777" w:rsidR="0041430F" w:rsidRPr="00A80EC2" w:rsidRDefault="0041430F" w:rsidP="00A80EC2">
            <w:pPr>
              <w:keepLines/>
              <w:widowControl w:val="0"/>
              <w:rPr>
                <w:sz w:val="22"/>
                <w:szCs w:val="22"/>
              </w:rPr>
            </w:pPr>
          </w:p>
        </w:tc>
        <w:tc>
          <w:tcPr>
            <w:tcW w:w="590" w:type="pct"/>
            <w:tcBorders>
              <w:top w:val="nil"/>
              <w:left w:val="nil"/>
              <w:bottom w:val="nil"/>
              <w:right w:val="nil"/>
            </w:tcBorders>
            <w:shd w:val="clear" w:color="auto" w:fill="auto"/>
            <w:noWrap/>
            <w:vAlign w:val="bottom"/>
          </w:tcPr>
          <w:p w14:paraId="681DDF9A" w14:textId="77777777" w:rsidR="0041430F" w:rsidRPr="00A80EC2" w:rsidRDefault="0041430F" w:rsidP="00A80EC2">
            <w:pPr>
              <w:jc w:val="center"/>
              <w:rPr>
                <w:sz w:val="22"/>
                <w:szCs w:val="22"/>
              </w:rPr>
            </w:pPr>
            <w:r w:rsidRPr="00A80EC2">
              <w:rPr>
                <w:sz w:val="22"/>
                <w:szCs w:val="22"/>
              </w:rPr>
              <w:t>(2.69)</w:t>
            </w:r>
          </w:p>
        </w:tc>
        <w:tc>
          <w:tcPr>
            <w:tcW w:w="772" w:type="pct"/>
            <w:tcBorders>
              <w:top w:val="nil"/>
              <w:left w:val="nil"/>
              <w:bottom w:val="nil"/>
              <w:right w:val="nil"/>
            </w:tcBorders>
            <w:shd w:val="clear" w:color="auto" w:fill="auto"/>
            <w:noWrap/>
            <w:vAlign w:val="bottom"/>
          </w:tcPr>
          <w:p w14:paraId="5D17FD39" w14:textId="431466EF" w:rsidR="0041430F" w:rsidRPr="00A80EC2" w:rsidRDefault="00FF5563" w:rsidP="00A80EC2">
            <w:pPr>
              <w:jc w:val="center"/>
              <w:rPr>
                <w:sz w:val="22"/>
                <w:szCs w:val="22"/>
              </w:rPr>
            </w:pPr>
            <w:r>
              <w:rPr>
                <w:sz w:val="22"/>
                <w:szCs w:val="22"/>
              </w:rPr>
              <w:t>(5.10</w:t>
            </w:r>
            <w:r w:rsidR="0041430F" w:rsidRPr="00A80EC2">
              <w:rPr>
                <w:sz w:val="22"/>
                <w:szCs w:val="22"/>
              </w:rPr>
              <w:t>)</w:t>
            </w:r>
          </w:p>
        </w:tc>
        <w:tc>
          <w:tcPr>
            <w:tcW w:w="695" w:type="pct"/>
            <w:tcBorders>
              <w:top w:val="nil"/>
              <w:left w:val="nil"/>
              <w:bottom w:val="nil"/>
              <w:right w:val="nil"/>
            </w:tcBorders>
            <w:shd w:val="clear" w:color="auto" w:fill="auto"/>
            <w:noWrap/>
            <w:vAlign w:val="bottom"/>
          </w:tcPr>
          <w:p w14:paraId="7C5A6239" w14:textId="48700637" w:rsidR="0041430F" w:rsidRPr="00A80EC2" w:rsidRDefault="003D347B" w:rsidP="00A80EC2">
            <w:pPr>
              <w:jc w:val="center"/>
              <w:rPr>
                <w:sz w:val="22"/>
                <w:szCs w:val="22"/>
              </w:rPr>
            </w:pPr>
            <w:r>
              <w:rPr>
                <w:sz w:val="22"/>
                <w:szCs w:val="22"/>
              </w:rPr>
              <w:t>(5.2</w:t>
            </w:r>
            <w:r w:rsidR="0041430F" w:rsidRPr="00A80EC2">
              <w:rPr>
                <w:sz w:val="22"/>
                <w:szCs w:val="22"/>
              </w:rPr>
              <w:t>6)</w:t>
            </w:r>
          </w:p>
        </w:tc>
        <w:tc>
          <w:tcPr>
            <w:tcW w:w="695" w:type="pct"/>
            <w:tcBorders>
              <w:top w:val="nil"/>
              <w:left w:val="nil"/>
              <w:bottom w:val="nil"/>
              <w:right w:val="nil"/>
            </w:tcBorders>
            <w:vAlign w:val="bottom"/>
          </w:tcPr>
          <w:p w14:paraId="327721D7" w14:textId="03001826" w:rsidR="0041430F" w:rsidRPr="00A80EC2" w:rsidRDefault="00567397" w:rsidP="00A80EC2">
            <w:pPr>
              <w:jc w:val="center"/>
              <w:rPr>
                <w:sz w:val="22"/>
                <w:szCs w:val="22"/>
              </w:rPr>
            </w:pPr>
            <w:r>
              <w:rPr>
                <w:sz w:val="22"/>
                <w:szCs w:val="22"/>
              </w:rPr>
              <w:t>(5.47</w:t>
            </w:r>
            <w:r w:rsidR="0041430F" w:rsidRPr="00A80EC2">
              <w:rPr>
                <w:sz w:val="22"/>
                <w:szCs w:val="22"/>
              </w:rPr>
              <w:t>)</w:t>
            </w:r>
          </w:p>
        </w:tc>
        <w:tc>
          <w:tcPr>
            <w:tcW w:w="771" w:type="pct"/>
            <w:tcBorders>
              <w:top w:val="nil"/>
              <w:left w:val="nil"/>
              <w:bottom w:val="nil"/>
              <w:right w:val="nil"/>
            </w:tcBorders>
            <w:vAlign w:val="bottom"/>
          </w:tcPr>
          <w:p w14:paraId="1F59F5C5" w14:textId="5CF70A7E" w:rsidR="0041430F" w:rsidRPr="00A80EC2" w:rsidRDefault="00567397" w:rsidP="00A80EC2">
            <w:pPr>
              <w:jc w:val="center"/>
              <w:rPr>
                <w:sz w:val="22"/>
                <w:szCs w:val="22"/>
              </w:rPr>
            </w:pPr>
            <w:r>
              <w:rPr>
                <w:sz w:val="22"/>
                <w:szCs w:val="22"/>
              </w:rPr>
              <w:t>(5.26</w:t>
            </w:r>
            <w:r w:rsidR="0041430F" w:rsidRPr="00A80EC2">
              <w:rPr>
                <w:sz w:val="22"/>
                <w:szCs w:val="22"/>
              </w:rPr>
              <w:t>)</w:t>
            </w:r>
          </w:p>
        </w:tc>
      </w:tr>
      <w:tr w:rsidR="0041430F" w:rsidRPr="00A80EC2" w14:paraId="287EBE8D" w14:textId="77777777" w:rsidTr="00A80EC2">
        <w:trPr>
          <w:trHeight w:val="255"/>
        </w:trPr>
        <w:tc>
          <w:tcPr>
            <w:tcW w:w="1476" w:type="pct"/>
            <w:tcBorders>
              <w:top w:val="nil"/>
              <w:left w:val="nil"/>
              <w:bottom w:val="nil"/>
              <w:right w:val="nil"/>
            </w:tcBorders>
            <w:shd w:val="clear" w:color="auto" w:fill="auto"/>
            <w:noWrap/>
            <w:vAlign w:val="bottom"/>
          </w:tcPr>
          <w:p w14:paraId="14B5F79F" w14:textId="77777777" w:rsidR="0041430F" w:rsidRPr="00A80EC2" w:rsidRDefault="0041430F" w:rsidP="00A80EC2">
            <w:pPr>
              <w:keepLines/>
              <w:widowControl w:val="0"/>
              <w:rPr>
                <w:sz w:val="22"/>
                <w:szCs w:val="22"/>
              </w:rPr>
            </w:pPr>
            <w:r w:rsidRPr="00A80EC2">
              <w:rPr>
                <w:sz w:val="22"/>
                <w:szCs w:val="22"/>
              </w:rPr>
              <w:t>Observations</w:t>
            </w:r>
          </w:p>
        </w:tc>
        <w:tc>
          <w:tcPr>
            <w:tcW w:w="590" w:type="pct"/>
            <w:tcBorders>
              <w:top w:val="nil"/>
              <w:left w:val="nil"/>
              <w:bottom w:val="nil"/>
              <w:right w:val="nil"/>
            </w:tcBorders>
            <w:shd w:val="clear" w:color="auto" w:fill="auto"/>
            <w:noWrap/>
            <w:vAlign w:val="bottom"/>
          </w:tcPr>
          <w:p w14:paraId="23E95233" w14:textId="77777777" w:rsidR="0041430F" w:rsidRPr="00A80EC2" w:rsidRDefault="0041430F" w:rsidP="00A80EC2">
            <w:pPr>
              <w:jc w:val="center"/>
              <w:rPr>
                <w:sz w:val="22"/>
                <w:szCs w:val="22"/>
              </w:rPr>
            </w:pPr>
            <w:r w:rsidRPr="00A80EC2">
              <w:rPr>
                <w:sz w:val="22"/>
                <w:szCs w:val="22"/>
              </w:rPr>
              <w:t>462</w:t>
            </w:r>
          </w:p>
        </w:tc>
        <w:tc>
          <w:tcPr>
            <w:tcW w:w="772" w:type="pct"/>
            <w:tcBorders>
              <w:top w:val="nil"/>
              <w:left w:val="nil"/>
              <w:bottom w:val="nil"/>
              <w:right w:val="nil"/>
            </w:tcBorders>
            <w:shd w:val="clear" w:color="auto" w:fill="auto"/>
            <w:noWrap/>
            <w:vAlign w:val="bottom"/>
          </w:tcPr>
          <w:p w14:paraId="49033449" w14:textId="77777777" w:rsidR="0041430F" w:rsidRPr="00A80EC2" w:rsidRDefault="0041430F" w:rsidP="00A80EC2">
            <w:pPr>
              <w:jc w:val="center"/>
              <w:rPr>
                <w:sz w:val="22"/>
                <w:szCs w:val="22"/>
              </w:rPr>
            </w:pPr>
            <w:r w:rsidRPr="00A80EC2">
              <w:rPr>
                <w:sz w:val="22"/>
                <w:szCs w:val="22"/>
              </w:rPr>
              <w:t>462</w:t>
            </w:r>
          </w:p>
        </w:tc>
        <w:tc>
          <w:tcPr>
            <w:tcW w:w="695" w:type="pct"/>
            <w:tcBorders>
              <w:top w:val="nil"/>
              <w:left w:val="nil"/>
              <w:bottom w:val="nil"/>
              <w:right w:val="nil"/>
            </w:tcBorders>
            <w:shd w:val="clear" w:color="auto" w:fill="auto"/>
            <w:noWrap/>
            <w:vAlign w:val="bottom"/>
          </w:tcPr>
          <w:p w14:paraId="1AF9B27B" w14:textId="77777777" w:rsidR="0041430F" w:rsidRPr="00A80EC2" w:rsidRDefault="0041430F" w:rsidP="00A80EC2">
            <w:pPr>
              <w:jc w:val="center"/>
              <w:rPr>
                <w:sz w:val="22"/>
                <w:szCs w:val="22"/>
              </w:rPr>
            </w:pPr>
            <w:r w:rsidRPr="00A80EC2">
              <w:rPr>
                <w:sz w:val="22"/>
                <w:szCs w:val="22"/>
              </w:rPr>
              <w:t>462</w:t>
            </w:r>
          </w:p>
        </w:tc>
        <w:tc>
          <w:tcPr>
            <w:tcW w:w="695" w:type="pct"/>
            <w:tcBorders>
              <w:top w:val="nil"/>
              <w:left w:val="nil"/>
              <w:bottom w:val="nil"/>
              <w:right w:val="nil"/>
            </w:tcBorders>
            <w:vAlign w:val="bottom"/>
          </w:tcPr>
          <w:p w14:paraId="7840E9FA" w14:textId="77777777" w:rsidR="0041430F" w:rsidRPr="00A80EC2" w:rsidRDefault="0041430F" w:rsidP="00A80EC2">
            <w:pPr>
              <w:jc w:val="center"/>
              <w:rPr>
                <w:sz w:val="22"/>
                <w:szCs w:val="22"/>
              </w:rPr>
            </w:pPr>
            <w:r w:rsidRPr="00A80EC2">
              <w:rPr>
                <w:sz w:val="22"/>
                <w:szCs w:val="22"/>
              </w:rPr>
              <w:t>462</w:t>
            </w:r>
          </w:p>
        </w:tc>
        <w:tc>
          <w:tcPr>
            <w:tcW w:w="771" w:type="pct"/>
            <w:tcBorders>
              <w:top w:val="nil"/>
              <w:left w:val="nil"/>
              <w:bottom w:val="nil"/>
              <w:right w:val="nil"/>
            </w:tcBorders>
            <w:vAlign w:val="bottom"/>
          </w:tcPr>
          <w:p w14:paraId="6D5D1F18" w14:textId="77777777" w:rsidR="0041430F" w:rsidRPr="00A80EC2" w:rsidRDefault="0041430F" w:rsidP="00A80EC2">
            <w:pPr>
              <w:jc w:val="center"/>
              <w:rPr>
                <w:sz w:val="22"/>
                <w:szCs w:val="22"/>
              </w:rPr>
            </w:pPr>
            <w:r w:rsidRPr="00A80EC2">
              <w:rPr>
                <w:sz w:val="22"/>
                <w:szCs w:val="22"/>
              </w:rPr>
              <w:t>462</w:t>
            </w:r>
          </w:p>
        </w:tc>
      </w:tr>
      <w:tr w:rsidR="0041430F" w:rsidRPr="00A80EC2" w14:paraId="1F4A0211" w14:textId="77777777" w:rsidTr="00A80EC2">
        <w:trPr>
          <w:trHeight w:val="255"/>
        </w:trPr>
        <w:tc>
          <w:tcPr>
            <w:tcW w:w="1476" w:type="pct"/>
            <w:tcBorders>
              <w:top w:val="nil"/>
              <w:left w:val="nil"/>
              <w:bottom w:val="single" w:sz="4" w:space="0" w:color="auto"/>
              <w:right w:val="nil"/>
            </w:tcBorders>
            <w:shd w:val="clear" w:color="auto" w:fill="auto"/>
            <w:noWrap/>
            <w:vAlign w:val="bottom"/>
            <w:hideMark/>
          </w:tcPr>
          <w:p w14:paraId="2160F12E" w14:textId="77777777" w:rsidR="0041430F" w:rsidRPr="00A80EC2" w:rsidRDefault="0041430F" w:rsidP="00A80EC2">
            <w:pPr>
              <w:keepLines/>
              <w:widowControl w:val="0"/>
              <w:rPr>
                <w:sz w:val="22"/>
                <w:szCs w:val="22"/>
              </w:rPr>
            </w:pPr>
            <w:r w:rsidRPr="00A80EC2">
              <w:rPr>
                <w:sz w:val="22"/>
                <w:szCs w:val="22"/>
              </w:rPr>
              <w:t>Log Likelihood</w:t>
            </w:r>
          </w:p>
        </w:tc>
        <w:tc>
          <w:tcPr>
            <w:tcW w:w="590" w:type="pct"/>
            <w:tcBorders>
              <w:top w:val="nil"/>
              <w:left w:val="nil"/>
              <w:bottom w:val="single" w:sz="4" w:space="0" w:color="auto"/>
              <w:right w:val="nil"/>
            </w:tcBorders>
            <w:shd w:val="clear" w:color="auto" w:fill="auto"/>
            <w:noWrap/>
            <w:vAlign w:val="bottom"/>
          </w:tcPr>
          <w:p w14:paraId="1F112FE7" w14:textId="77777777" w:rsidR="0041430F" w:rsidRPr="00A80EC2" w:rsidRDefault="0041430F" w:rsidP="00A80EC2">
            <w:pPr>
              <w:jc w:val="center"/>
              <w:rPr>
                <w:sz w:val="22"/>
                <w:szCs w:val="22"/>
              </w:rPr>
            </w:pPr>
            <w:r w:rsidRPr="00A80EC2">
              <w:rPr>
                <w:sz w:val="22"/>
                <w:szCs w:val="22"/>
              </w:rPr>
              <w:t>-161.7</w:t>
            </w:r>
          </w:p>
        </w:tc>
        <w:tc>
          <w:tcPr>
            <w:tcW w:w="772" w:type="pct"/>
            <w:tcBorders>
              <w:top w:val="nil"/>
              <w:left w:val="nil"/>
              <w:bottom w:val="single" w:sz="4" w:space="0" w:color="auto"/>
              <w:right w:val="nil"/>
            </w:tcBorders>
            <w:shd w:val="clear" w:color="auto" w:fill="auto"/>
            <w:noWrap/>
            <w:vAlign w:val="bottom"/>
          </w:tcPr>
          <w:p w14:paraId="7167819D" w14:textId="10938347" w:rsidR="0041430F" w:rsidRPr="00A80EC2" w:rsidRDefault="00FF5563" w:rsidP="00A80EC2">
            <w:pPr>
              <w:jc w:val="center"/>
              <w:rPr>
                <w:sz w:val="22"/>
                <w:szCs w:val="22"/>
              </w:rPr>
            </w:pPr>
            <w:r>
              <w:rPr>
                <w:sz w:val="22"/>
                <w:szCs w:val="22"/>
              </w:rPr>
              <w:t>-56.43</w:t>
            </w:r>
          </w:p>
        </w:tc>
        <w:tc>
          <w:tcPr>
            <w:tcW w:w="695" w:type="pct"/>
            <w:tcBorders>
              <w:top w:val="nil"/>
              <w:left w:val="nil"/>
              <w:bottom w:val="single" w:sz="4" w:space="0" w:color="auto"/>
              <w:right w:val="nil"/>
            </w:tcBorders>
            <w:shd w:val="clear" w:color="auto" w:fill="auto"/>
            <w:noWrap/>
            <w:vAlign w:val="bottom"/>
          </w:tcPr>
          <w:p w14:paraId="2AE455EE" w14:textId="77777777" w:rsidR="0041430F" w:rsidRPr="00A80EC2" w:rsidRDefault="0041430F" w:rsidP="00A80EC2">
            <w:pPr>
              <w:jc w:val="center"/>
              <w:rPr>
                <w:sz w:val="22"/>
                <w:szCs w:val="22"/>
              </w:rPr>
            </w:pPr>
            <w:r w:rsidRPr="00A80EC2">
              <w:rPr>
                <w:sz w:val="22"/>
                <w:szCs w:val="22"/>
              </w:rPr>
              <w:t>-56.13</w:t>
            </w:r>
          </w:p>
        </w:tc>
        <w:tc>
          <w:tcPr>
            <w:tcW w:w="695" w:type="pct"/>
            <w:tcBorders>
              <w:top w:val="nil"/>
              <w:left w:val="nil"/>
              <w:bottom w:val="single" w:sz="4" w:space="0" w:color="auto"/>
              <w:right w:val="nil"/>
            </w:tcBorders>
            <w:vAlign w:val="bottom"/>
          </w:tcPr>
          <w:p w14:paraId="14C14289" w14:textId="77777777" w:rsidR="0041430F" w:rsidRPr="00A80EC2" w:rsidRDefault="0041430F" w:rsidP="00A80EC2">
            <w:pPr>
              <w:jc w:val="center"/>
              <w:rPr>
                <w:sz w:val="22"/>
                <w:szCs w:val="22"/>
              </w:rPr>
            </w:pPr>
            <w:r w:rsidRPr="00A80EC2">
              <w:rPr>
                <w:sz w:val="22"/>
                <w:szCs w:val="22"/>
              </w:rPr>
              <w:t>-51.85</w:t>
            </w:r>
          </w:p>
        </w:tc>
        <w:tc>
          <w:tcPr>
            <w:tcW w:w="771" w:type="pct"/>
            <w:tcBorders>
              <w:top w:val="nil"/>
              <w:left w:val="nil"/>
              <w:bottom w:val="single" w:sz="4" w:space="0" w:color="auto"/>
              <w:right w:val="nil"/>
            </w:tcBorders>
            <w:vAlign w:val="bottom"/>
          </w:tcPr>
          <w:p w14:paraId="552248A7" w14:textId="5F09CB32" w:rsidR="0041430F" w:rsidRPr="00A80EC2" w:rsidRDefault="00567397" w:rsidP="00A80EC2">
            <w:pPr>
              <w:jc w:val="center"/>
              <w:rPr>
                <w:sz w:val="22"/>
                <w:szCs w:val="22"/>
              </w:rPr>
            </w:pPr>
            <w:r>
              <w:rPr>
                <w:sz w:val="22"/>
                <w:szCs w:val="22"/>
              </w:rPr>
              <w:t>-56.26</w:t>
            </w:r>
          </w:p>
        </w:tc>
      </w:tr>
    </w:tbl>
    <w:p w14:paraId="753E0004" w14:textId="77777777" w:rsidR="0041430F" w:rsidRPr="00A80EC2" w:rsidRDefault="0041430F" w:rsidP="0041430F">
      <w:pPr>
        <w:keepNext/>
        <w:keepLines/>
        <w:widowControl w:val="0"/>
        <w:rPr>
          <w:b/>
          <w:bCs/>
        </w:rPr>
      </w:pPr>
      <w:r w:rsidRPr="00A80EC2">
        <w:rPr>
          <w:sz w:val="22"/>
          <w:szCs w:val="22"/>
        </w:rPr>
        <w:t>Robust clustered standard errors in parentheses. Includes cases where the incumbent lost the election.  ** p&lt;0.01, * p&lt;0.05, + p&lt;0.1</w:t>
      </w:r>
    </w:p>
    <w:p w14:paraId="6693A258" w14:textId="77777777" w:rsidR="0041430F" w:rsidRPr="00A80EC2" w:rsidRDefault="0041430F" w:rsidP="0041430F">
      <w:pPr>
        <w:widowControl w:val="0"/>
        <w:autoSpaceDE w:val="0"/>
        <w:autoSpaceDN w:val="0"/>
        <w:adjustRightInd w:val="0"/>
        <w:jc w:val="center"/>
        <w:rPr>
          <w:rFonts w:eastAsia="Cambria"/>
        </w:rPr>
      </w:pPr>
    </w:p>
    <w:p w14:paraId="48C804C7" w14:textId="77777777" w:rsidR="0041430F" w:rsidRPr="00A80EC2" w:rsidRDefault="0041430F" w:rsidP="0041430F">
      <w:pPr>
        <w:widowControl w:val="0"/>
        <w:autoSpaceDE w:val="0"/>
        <w:autoSpaceDN w:val="0"/>
        <w:adjustRightInd w:val="0"/>
        <w:jc w:val="center"/>
        <w:rPr>
          <w:rFonts w:eastAsia="Cambria"/>
        </w:rPr>
      </w:pPr>
    </w:p>
    <w:p w14:paraId="3C6C14F8" w14:textId="77777777" w:rsidR="0041430F" w:rsidRPr="00A80EC2" w:rsidRDefault="0041430F" w:rsidP="0041430F">
      <w:pPr>
        <w:widowControl w:val="0"/>
        <w:autoSpaceDE w:val="0"/>
        <w:autoSpaceDN w:val="0"/>
        <w:adjustRightInd w:val="0"/>
        <w:jc w:val="center"/>
        <w:rPr>
          <w:rFonts w:eastAsia="Cambria"/>
        </w:rPr>
      </w:pPr>
    </w:p>
    <w:p w14:paraId="196D3D4C" w14:textId="77777777" w:rsidR="00681126" w:rsidRDefault="00681126">
      <w:pPr>
        <w:spacing w:after="200" w:line="276" w:lineRule="auto"/>
      </w:pPr>
      <w:r>
        <w:br w:type="page"/>
      </w:r>
    </w:p>
    <w:p w14:paraId="0ED53FDD" w14:textId="313E6B43" w:rsidR="00681126" w:rsidRPr="00A80EC2" w:rsidRDefault="007C2E75" w:rsidP="00681126">
      <w:pPr>
        <w:keepNext/>
        <w:keepLines/>
        <w:widowControl w:val="0"/>
        <w:ind w:left="-567" w:right="-330"/>
        <w:rPr>
          <w:b/>
          <w:bCs/>
          <w:sz w:val="22"/>
          <w:szCs w:val="22"/>
        </w:rPr>
      </w:pPr>
      <w:r>
        <w:rPr>
          <w:b/>
          <w:bCs/>
          <w:sz w:val="22"/>
          <w:szCs w:val="22"/>
        </w:rPr>
        <w:lastRenderedPageBreak/>
        <w:t>Table C</w:t>
      </w:r>
      <w:r w:rsidR="00CB2835">
        <w:rPr>
          <w:b/>
          <w:bCs/>
          <w:sz w:val="22"/>
          <w:szCs w:val="22"/>
        </w:rPr>
        <w:t>5</w:t>
      </w:r>
      <w:r w:rsidR="00681126" w:rsidRPr="00A80EC2">
        <w:rPr>
          <w:b/>
          <w:bCs/>
          <w:sz w:val="22"/>
          <w:szCs w:val="22"/>
        </w:rPr>
        <w:t>: Additional Control Variables, Incumbent Wins, Boycotts and Protest Models</w:t>
      </w:r>
    </w:p>
    <w:tbl>
      <w:tblPr>
        <w:tblW w:w="4353" w:type="pct"/>
        <w:tblLayout w:type="fixed"/>
        <w:tblLook w:val="04A0" w:firstRow="1" w:lastRow="0" w:firstColumn="1" w:lastColumn="0" w:noHBand="0" w:noVBand="1"/>
      </w:tblPr>
      <w:tblGrid>
        <w:gridCol w:w="2803"/>
        <w:gridCol w:w="1839"/>
        <w:gridCol w:w="1563"/>
        <w:gridCol w:w="1841"/>
      </w:tblGrid>
      <w:tr w:rsidR="00681126" w:rsidRPr="00A80EC2" w14:paraId="58CFB09B" w14:textId="77777777" w:rsidTr="007A1087">
        <w:trPr>
          <w:trHeight w:val="512"/>
        </w:trPr>
        <w:tc>
          <w:tcPr>
            <w:tcW w:w="1742" w:type="pct"/>
            <w:tcBorders>
              <w:top w:val="single" w:sz="4" w:space="0" w:color="auto"/>
              <w:left w:val="nil"/>
              <w:bottom w:val="single" w:sz="4" w:space="0" w:color="auto"/>
              <w:right w:val="nil"/>
            </w:tcBorders>
            <w:shd w:val="clear" w:color="auto" w:fill="auto"/>
            <w:noWrap/>
            <w:vAlign w:val="bottom"/>
            <w:hideMark/>
          </w:tcPr>
          <w:p w14:paraId="25FFBE0E" w14:textId="77777777" w:rsidR="00681126" w:rsidRPr="00A80EC2" w:rsidRDefault="00681126" w:rsidP="00681126">
            <w:pPr>
              <w:keepNext/>
              <w:keepLines/>
              <w:widowControl w:val="0"/>
              <w:jc w:val="center"/>
              <w:rPr>
                <w:sz w:val="22"/>
                <w:szCs w:val="22"/>
              </w:rPr>
            </w:pPr>
          </w:p>
        </w:tc>
        <w:tc>
          <w:tcPr>
            <w:tcW w:w="1143" w:type="pct"/>
            <w:tcBorders>
              <w:top w:val="single" w:sz="4" w:space="0" w:color="auto"/>
              <w:left w:val="nil"/>
              <w:bottom w:val="single" w:sz="4" w:space="0" w:color="auto"/>
              <w:right w:val="nil"/>
            </w:tcBorders>
            <w:shd w:val="clear" w:color="auto" w:fill="auto"/>
            <w:noWrap/>
            <w:vAlign w:val="bottom"/>
            <w:hideMark/>
          </w:tcPr>
          <w:p w14:paraId="5F2ADE79" w14:textId="77777777" w:rsidR="00681126" w:rsidRPr="00A80EC2" w:rsidRDefault="00681126" w:rsidP="00681126">
            <w:pPr>
              <w:keepNext/>
              <w:keepLines/>
              <w:widowControl w:val="0"/>
              <w:jc w:val="center"/>
              <w:rPr>
                <w:sz w:val="22"/>
                <w:szCs w:val="22"/>
              </w:rPr>
            </w:pPr>
            <w:r w:rsidRPr="00A80EC2">
              <w:rPr>
                <w:sz w:val="22"/>
                <w:szCs w:val="22"/>
              </w:rPr>
              <w:t>(1)</w:t>
            </w:r>
          </w:p>
          <w:p w14:paraId="0AA5BB6D" w14:textId="77777777" w:rsidR="00681126" w:rsidRPr="00A80EC2" w:rsidRDefault="00681126" w:rsidP="00681126">
            <w:pPr>
              <w:keepNext/>
              <w:keepLines/>
              <w:widowControl w:val="0"/>
              <w:jc w:val="center"/>
              <w:rPr>
                <w:i/>
                <w:sz w:val="22"/>
                <w:szCs w:val="22"/>
              </w:rPr>
            </w:pPr>
            <w:r w:rsidRPr="00A80EC2">
              <w:rPr>
                <w:i/>
                <w:sz w:val="22"/>
                <w:szCs w:val="22"/>
              </w:rPr>
              <w:t>Incumbent Wins</w:t>
            </w:r>
          </w:p>
        </w:tc>
        <w:tc>
          <w:tcPr>
            <w:tcW w:w="971" w:type="pct"/>
            <w:tcBorders>
              <w:top w:val="single" w:sz="4" w:space="0" w:color="auto"/>
              <w:left w:val="nil"/>
              <w:bottom w:val="single" w:sz="4" w:space="0" w:color="auto"/>
              <w:right w:val="nil"/>
            </w:tcBorders>
          </w:tcPr>
          <w:p w14:paraId="1313F48E" w14:textId="77777777" w:rsidR="00681126" w:rsidRPr="00A80EC2" w:rsidRDefault="00681126" w:rsidP="00681126">
            <w:pPr>
              <w:keepNext/>
              <w:keepLines/>
              <w:widowControl w:val="0"/>
              <w:jc w:val="center"/>
              <w:rPr>
                <w:sz w:val="22"/>
                <w:szCs w:val="22"/>
              </w:rPr>
            </w:pPr>
            <w:r>
              <w:rPr>
                <w:sz w:val="22"/>
                <w:szCs w:val="22"/>
              </w:rPr>
              <w:t>(2</w:t>
            </w:r>
            <w:r w:rsidRPr="00A80EC2">
              <w:rPr>
                <w:sz w:val="22"/>
                <w:szCs w:val="22"/>
              </w:rPr>
              <w:t>)</w:t>
            </w:r>
          </w:p>
          <w:p w14:paraId="7F99A8A6" w14:textId="77777777" w:rsidR="00681126" w:rsidRPr="00A80EC2" w:rsidRDefault="00681126" w:rsidP="00681126">
            <w:pPr>
              <w:keepNext/>
              <w:keepLines/>
              <w:widowControl w:val="0"/>
              <w:jc w:val="center"/>
              <w:rPr>
                <w:i/>
                <w:sz w:val="22"/>
                <w:szCs w:val="22"/>
              </w:rPr>
            </w:pPr>
            <w:r w:rsidRPr="00A80EC2">
              <w:rPr>
                <w:i/>
                <w:sz w:val="22"/>
                <w:szCs w:val="22"/>
              </w:rPr>
              <w:t>Boycott</w:t>
            </w:r>
          </w:p>
        </w:tc>
        <w:tc>
          <w:tcPr>
            <w:tcW w:w="1144" w:type="pct"/>
            <w:tcBorders>
              <w:top w:val="single" w:sz="4" w:space="0" w:color="auto"/>
              <w:left w:val="nil"/>
              <w:bottom w:val="single" w:sz="4" w:space="0" w:color="auto"/>
              <w:right w:val="nil"/>
            </w:tcBorders>
          </w:tcPr>
          <w:p w14:paraId="44E7E9EE" w14:textId="77777777" w:rsidR="00681126" w:rsidRPr="00A80EC2" w:rsidRDefault="00681126" w:rsidP="00681126">
            <w:pPr>
              <w:keepNext/>
              <w:keepLines/>
              <w:widowControl w:val="0"/>
              <w:jc w:val="center"/>
              <w:rPr>
                <w:sz w:val="22"/>
                <w:szCs w:val="22"/>
              </w:rPr>
            </w:pPr>
            <w:r>
              <w:rPr>
                <w:sz w:val="22"/>
                <w:szCs w:val="22"/>
              </w:rPr>
              <w:t>(3</w:t>
            </w:r>
            <w:r w:rsidRPr="00A80EC2">
              <w:rPr>
                <w:sz w:val="22"/>
                <w:szCs w:val="22"/>
              </w:rPr>
              <w:t>)</w:t>
            </w:r>
          </w:p>
          <w:p w14:paraId="10063298" w14:textId="77777777" w:rsidR="00681126" w:rsidRPr="00A80EC2" w:rsidRDefault="00681126" w:rsidP="00681126">
            <w:pPr>
              <w:keepNext/>
              <w:keepLines/>
              <w:widowControl w:val="0"/>
              <w:jc w:val="center"/>
              <w:rPr>
                <w:sz w:val="22"/>
                <w:szCs w:val="22"/>
              </w:rPr>
            </w:pPr>
            <w:r w:rsidRPr="00A80EC2">
              <w:rPr>
                <w:i/>
                <w:sz w:val="22"/>
                <w:szCs w:val="22"/>
              </w:rPr>
              <w:t>Protest</w:t>
            </w:r>
          </w:p>
        </w:tc>
      </w:tr>
      <w:tr w:rsidR="00681126" w:rsidRPr="00A80EC2" w14:paraId="2D09B412" w14:textId="77777777" w:rsidTr="007A1087">
        <w:trPr>
          <w:trHeight w:val="255"/>
        </w:trPr>
        <w:tc>
          <w:tcPr>
            <w:tcW w:w="1742" w:type="pct"/>
            <w:tcBorders>
              <w:top w:val="single" w:sz="4" w:space="0" w:color="auto"/>
              <w:left w:val="nil"/>
              <w:bottom w:val="nil"/>
              <w:right w:val="nil"/>
            </w:tcBorders>
            <w:shd w:val="clear" w:color="auto" w:fill="auto"/>
            <w:noWrap/>
            <w:vAlign w:val="bottom"/>
            <w:hideMark/>
          </w:tcPr>
          <w:p w14:paraId="32B71DC6" w14:textId="77777777" w:rsidR="00681126" w:rsidRPr="00A80EC2" w:rsidRDefault="00681126" w:rsidP="00681126">
            <w:pPr>
              <w:keepNext/>
              <w:keepLines/>
              <w:widowControl w:val="0"/>
              <w:jc w:val="center"/>
              <w:rPr>
                <w:sz w:val="22"/>
                <w:szCs w:val="22"/>
              </w:rPr>
            </w:pPr>
          </w:p>
        </w:tc>
        <w:tc>
          <w:tcPr>
            <w:tcW w:w="1143" w:type="pct"/>
            <w:tcBorders>
              <w:top w:val="single" w:sz="4" w:space="0" w:color="auto"/>
              <w:left w:val="nil"/>
              <w:bottom w:val="nil"/>
              <w:right w:val="nil"/>
            </w:tcBorders>
            <w:shd w:val="clear" w:color="auto" w:fill="auto"/>
            <w:noWrap/>
            <w:vAlign w:val="bottom"/>
            <w:hideMark/>
          </w:tcPr>
          <w:p w14:paraId="35FE0B3F" w14:textId="77777777" w:rsidR="00681126" w:rsidRPr="00A80EC2" w:rsidRDefault="00681126" w:rsidP="00681126">
            <w:pPr>
              <w:keepNext/>
              <w:keepLines/>
              <w:widowControl w:val="0"/>
              <w:jc w:val="center"/>
              <w:rPr>
                <w:sz w:val="22"/>
                <w:szCs w:val="22"/>
              </w:rPr>
            </w:pPr>
          </w:p>
        </w:tc>
        <w:tc>
          <w:tcPr>
            <w:tcW w:w="971" w:type="pct"/>
            <w:tcBorders>
              <w:top w:val="single" w:sz="4" w:space="0" w:color="auto"/>
              <w:left w:val="nil"/>
              <w:bottom w:val="nil"/>
              <w:right w:val="nil"/>
            </w:tcBorders>
          </w:tcPr>
          <w:p w14:paraId="6E025350" w14:textId="77777777" w:rsidR="00681126" w:rsidRPr="00A80EC2" w:rsidRDefault="00681126" w:rsidP="00681126">
            <w:pPr>
              <w:keepNext/>
              <w:keepLines/>
              <w:widowControl w:val="0"/>
              <w:jc w:val="center"/>
              <w:rPr>
                <w:sz w:val="22"/>
                <w:szCs w:val="22"/>
              </w:rPr>
            </w:pPr>
          </w:p>
        </w:tc>
        <w:tc>
          <w:tcPr>
            <w:tcW w:w="1144" w:type="pct"/>
            <w:tcBorders>
              <w:top w:val="single" w:sz="4" w:space="0" w:color="auto"/>
              <w:left w:val="nil"/>
              <w:bottom w:val="nil"/>
              <w:right w:val="nil"/>
            </w:tcBorders>
          </w:tcPr>
          <w:p w14:paraId="6A4325B0" w14:textId="77777777" w:rsidR="00681126" w:rsidRPr="00A80EC2" w:rsidRDefault="00681126" w:rsidP="00681126">
            <w:pPr>
              <w:keepNext/>
              <w:keepLines/>
              <w:widowControl w:val="0"/>
              <w:jc w:val="center"/>
              <w:rPr>
                <w:sz w:val="22"/>
                <w:szCs w:val="22"/>
              </w:rPr>
            </w:pPr>
          </w:p>
        </w:tc>
      </w:tr>
      <w:tr w:rsidR="007A1087" w:rsidRPr="00A80EC2" w14:paraId="54839BB5" w14:textId="77777777" w:rsidTr="007A1087">
        <w:trPr>
          <w:trHeight w:val="255"/>
        </w:trPr>
        <w:tc>
          <w:tcPr>
            <w:tcW w:w="1742" w:type="pct"/>
            <w:tcBorders>
              <w:top w:val="nil"/>
              <w:left w:val="nil"/>
              <w:bottom w:val="nil"/>
              <w:right w:val="nil"/>
            </w:tcBorders>
            <w:shd w:val="clear" w:color="auto" w:fill="auto"/>
            <w:noWrap/>
            <w:vAlign w:val="bottom"/>
          </w:tcPr>
          <w:p w14:paraId="684DD5ED" w14:textId="77777777" w:rsidR="007A1087" w:rsidRPr="007A1087" w:rsidRDefault="007A1087" w:rsidP="00681126">
            <w:pPr>
              <w:keepNext/>
              <w:keepLines/>
              <w:widowControl w:val="0"/>
              <w:rPr>
                <w:i/>
                <w:sz w:val="22"/>
                <w:szCs w:val="22"/>
              </w:rPr>
            </w:pPr>
            <w:r w:rsidRPr="007A1087">
              <w:rPr>
                <w:i/>
                <w:sz w:val="22"/>
                <w:szCs w:val="22"/>
              </w:rPr>
              <w:t>Pre-Election Violence</w:t>
            </w:r>
          </w:p>
        </w:tc>
        <w:tc>
          <w:tcPr>
            <w:tcW w:w="1143" w:type="pct"/>
            <w:tcBorders>
              <w:top w:val="nil"/>
              <w:left w:val="nil"/>
              <w:bottom w:val="nil"/>
              <w:right w:val="nil"/>
            </w:tcBorders>
            <w:shd w:val="clear" w:color="auto" w:fill="auto"/>
            <w:noWrap/>
            <w:vAlign w:val="bottom"/>
          </w:tcPr>
          <w:p w14:paraId="0D14D891" w14:textId="77777777" w:rsidR="007A1087" w:rsidRPr="007A1087" w:rsidRDefault="007A1087">
            <w:pPr>
              <w:jc w:val="center"/>
              <w:rPr>
                <w:sz w:val="22"/>
                <w:szCs w:val="22"/>
              </w:rPr>
            </w:pPr>
            <w:r w:rsidRPr="007A1087">
              <w:rPr>
                <w:sz w:val="22"/>
                <w:szCs w:val="22"/>
              </w:rPr>
              <w:t>0.69*</w:t>
            </w:r>
          </w:p>
        </w:tc>
        <w:tc>
          <w:tcPr>
            <w:tcW w:w="971" w:type="pct"/>
            <w:tcBorders>
              <w:top w:val="nil"/>
              <w:left w:val="nil"/>
              <w:bottom w:val="nil"/>
              <w:right w:val="nil"/>
            </w:tcBorders>
            <w:vAlign w:val="bottom"/>
          </w:tcPr>
          <w:p w14:paraId="73C4E2A1" w14:textId="77777777" w:rsidR="007A1087" w:rsidRPr="007A1087" w:rsidRDefault="007A1087">
            <w:pPr>
              <w:jc w:val="center"/>
              <w:rPr>
                <w:sz w:val="22"/>
                <w:szCs w:val="22"/>
              </w:rPr>
            </w:pPr>
            <w:r w:rsidRPr="007A1087">
              <w:rPr>
                <w:sz w:val="22"/>
                <w:szCs w:val="22"/>
              </w:rPr>
              <w:t>0.79*</w:t>
            </w:r>
          </w:p>
        </w:tc>
        <w:tc>
          <w:tcPr>
            <w:tcW w:w="1144" w:type="pct"/>
            <w:tcBorders>
              <w:top w:val="nil"/>
              <w:left w:val="nil"/>
              <w:bottom w:val="nil"/>
              <w:right w:val="nil"/>
            </w:tcBorders>
            <w:vAlign w:val="bottom"/>
          </w:tcPr>
          <w:p w14:paraId="63371DEB" w14:textId="72716D89" w:rsidR="007A1087" w:rsidRPr="007A1087" w:rsidRDefault="00FF5563">
            <w:pPr>
              <w:jc w:val="center"/>
              <w:rPr>
                <w:sz w:val="22"/>
                <w:szCs w:val="22"/>
              </w:rPr>
            </w:pPr>
            <w:r>
              <w:rPr>
                <w:sz w:val="22"/>
                <w:szCs w:val="22"/>
              </w:rPr>
              <w:t>2.02</w:t>
            </w:r>
            <w:r w:rsidR="007A1087" w:rsidRPr="007A1087">
              <w:rPr>
                <w:sz w:val="22"/>
                <w:szCs w:val="22"/>
              </w:rPr>
              <w:t>**</w:t>
            </w:r>
          </w:p>
        </w:tc>
      </w:tr>
      <w:tr w:rsidR="007A1087" w:rsidRPr="00A80EC2" w14:paraId="6F229B20" w14:textId="77777777" w:rsidTr="007A1087">
        <w:trPr>
          <w:trHeight w:val="255"/>
        </w:trPr>
        <w:tc>
          <w:tcPr>
            <w:tcW w:w="1742" w:type="pct"/>
            <w:tcBorders>
              <w:top w:val="nil"/>
              <w:left w:val="nil"/>
              <w:bottom w:val="nil"/>
              <w:right w:val="nil"/>
            </w:tcBorders>
            <w:shd w:val="clear" w:color="auto" w:fill="auto"/>
            <w:noWrap/>
            <w:vAlign w:val="bottom"/>
          </w:tcPr>
          <w:p w14:paraId="57F958B4"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13CCC517" w14:textId="77777777" w:rsidR="007A1087" w:rsidRPr="007A1087" w:rsidRDefault="007A1087">
            <w:pPr>
              <w:jc w:val="center"/>
              <w:rPr>
                <w:sz w:val="22"/>
                <w:szCs w:val="22"/>
              </w:rPr>
            </w:pPr>
            <w:r w:rsidRPr="007A1087">
              <w:rPr>
                <w:sz w:val="22"/>
                <w:szCs w:val="22"/>
              </w:rPr>
              <w:t>(0.31)</w:t>
            </w:r>
          </w:p>
        </w:tc>
        <w:tc>
          <w:tcPr>
            <w:tcW w:w="971" w:type="pct"/>
            <w:tcBorders>
              <w:top w:val="nil"/>
              <w:left w:val="nil"/>
              <w:bottom w:val="nil"/>
              <w:right w:val="nil"/>
            </w:tcBorders>
            <w:vAlign w:val="bottom"/>
          </w:tcPr>
          <w:p w14:paraId="31B1B2B6" w14:textId="77777777" w:rsidR="007A1087" w:rsidRPr="007A1087" w:rsidRDefault="007A1087">
            <w:pPr>
              <w:jc w:val="center"/>
              <w:rPr>
                <w:sz w:val="22"/>
                <w:szCs w:val="22"/>
              </w:rPr>
            </w:pPr>
            <w:r w:rsidRPr="007A1087">
              <w:rPr>
                <w:sz w:val="22"/>
                <w:szCs w:val="22"/>
              </w:rPr>
              <w:t>(0.36)</w:t>
            </w:r>
          </w:p>
        </w:tc>
        <w:tc>
          <w:tcPr>
            <w:tcW w:w="1144" w:type="pct"/>
            <w:tcBorders>
              <w:top w:val="nil"/>
              <w:left w:val="nil"/>
              <w:bottom w:val="nil"/>
              <w:right w:val="nil"/>
            </w:tcBorders>
            <w:vAlign w:val="bottom"/>
          </w:tcPr>
          <w:p w14:paraId="0921C22B" w14:textId="6ECF4B3B" w:rsidR="007A1087" w:rsidRPr="007A1087" w:rsidRDefault="00FF5563">
            <w:pPr>
              <w:jc w:val="center"/>
              <w:rPr>
                <w:sz w:val="22"/>
                <w:szCs w:val="22"/>
              </w:rPr>
            </w:pPr>
            <w:r>
              <w:rPr>
                <w:sz w:val="22"/>
                <w:szCs w:val="22"/>
              </w:rPr>
              <w:t>(0.47</w:t>
            </w:r>
            <w:r w:rsidR="007A1087" w:rsidRPr="007A1087">
              <w:rPr>
                <w:sz w:val="22"/>
                <w:szCs w:val="22"/>
              </w:rPr>
              <w:t>)</w:t>
            </w:r>
          </w:p>
        </w:tc>
      </w:tr>
      <w:tr w:rsidR="007A1087" w:rsidRPr="00A80EC2" w14:paraId="2F5E1150" w14:textId="77777777" w:rsidTr="007A1087">
        <w:trPr>
          <w:trHeight w:val="255"/>
        </w:trPr>
        <w:tc>
          <w:tcPr>
            <w:tcW w:w="1742" w:type="pct"/>
            <w:tcBorders>
              <w:top w:val="nil"/>
              <w:left w:val="nil"/>
              <w:bottom w:val="nil"/>
              <w:right w:val="nil"/>
            </w:tcBorders>
            <w:shd w:val="clear" w:color="auto" w:fill="auto"/>
            <w:noWrap/>
            <w:vAlign w:val="bottom"/>
          </w:tcPr>
          <w:p w14:paraId="1DA5FA9C" w14:textId="77777777" w:rsidR="007A1087" w:rsidRPr="007A1087" w:rsidRDefault="007A1087" w:rsidP="00681126">
            <w:pPr>
              <w:keepNext/>
              <w:keepLines/>
              <w:widowControl w:val="0"/>
              <w:rPr>
                <w:i/>
                <w:sz w:val="22"/>
                <w:szCs w:val="22"/>
              </w:rPr>
            </w:pPr>
            <w:r w:rsidRPr="007A1087">
              <w:rPr>
                <w:i/>
                <w:sz w:val="22"/>
                <w:szCs w:val="22"/>
              </w:rPr>
              <w:t>Freedom of Speech</w:t>
            </w:r>
          </w:p>
        </w:tc>
        <w:tc>
          <w:tcPr>
            <w:tcW w:w="1143" w:type="pct"/>
            <w:tcBorders>
              <w:top w:val="nil"/>
              <w:left w:val="nil"/>
              <w:bottom w:val="nil"/>
              <w:right w:val="nil"/>
            </w:tcBorders>
            <w:shd w:val="clear" w:color="auto" w:fill="auto"/>
            <w:noWrap/>
            <w:vAlign w:val="bottom"/>
          </w:tcPr>
          <w:p w14:paraId="038C0060" w14:textId="77777777" w:rsidR="007A1087" w:rsidRPr="007A1087" w:rsidRDefault="007A1087">
            <w:pPr>
              <w:jc w:val="center"/>
              <w:rPr>
                <w:sz w:val="22"/>
                <w:szCs w:val="22"/>
              </w:rPr>
            </w:pPr>
            <w:r w:rsidRPr="007A1087">
              <w:rPr>
                <w:sz w:val="22"/>
                <w:szCs w:val="22"/>
              </w:rPr>
              <w:t>-1.02**</w:t>
            </w:r>
          </w:p>
        </w:tc>
        <w:tc>
          <w:tcPr>
            <w:tcW w:w="971" w:type="pct"/>
            <w:tcBorders>
              <w:top w:val="nil"/>
              <w:left w:val="nil"/>
              <w:bottom w:val="nil"/>
              <w:right w:val="nil"/>
            </w:tcBorders>
            <w:vAlign w:val="bottom"/>
          </w:tcPr>
          <w:p w14:paraId="2CF72437" w14:textId="77777777" w:rsidR="007A1087" w:rsidRPr="007A1087" w:rsidRDefault="007A1087">
            <w:pPr>
              <w:jc w:val="center"/>
              <w:rPr>
                <w:sz w:val="22"/>
                <w:szCs w:val="22"/>
              </w:rPr>
            </w:pPr>
            <w:r w:rsidRPr="007A1087">
              <w:rPr>
                <w:sz w:val="22"/>
                <w:szCs w:val="22"/>
              </w:rPr>
              <w:t>0.17</w:t>
            </w:r>
          </w:p>
        </w:tc>
        <w:tc>
          <w:tcPr>
            <w:tcW w:w="1144" w:type="pct"/>
            <w:tcBorders>
              <w:top w:val="nil"/>
              <w:left w:val="nil"/>
              <w:bottom w:val="nil"/>
              <w:right w:val="nil"/>
            </w:tcBorders>
            <w:vAlign w:val="bottom"/>
          </w:tcPr>
          <w:p w14:paraId="20351472" w14:textId="77777777" w:rsidR="007A1087" w:rsidRPr="007A1087" w:rsidRDefault="007A1087">
            <w:pPr>
              <w:jc w:val="center"/>
              <w:rPr>
                <w:sz w:val="22"/>
                <w:szCs w:val="22"/>
              </w:rPr>
            </w:pPr>
            <w:r w:rsidRPr="007A1087">
              <w:rPr>
                <w:sz w:val="22"/>
                <w:szCs w:val="22"/>
              </w:rPr>
              <w:t>0.13</w:t>
            </w:r>
          </w:p>
        </w:tc>
      </w:tr>
      <w:tr w:rsidR="007A1087" w:rsidRPr="00A80EC2" w14:paraId="1F719F70" w14:textId="77777777" w:rsidTr="007A1087">
        <w:trPr>
          <w:trHeight w:val="255"/>
        </w:trPr>
        <w:tc>
          <w:tcPr>
            <w:tcW w:w="1742" w:type="pct"/>
            <w:tcBorders>
              <w:top w:val="nil"/>
              <w:left w:val="nil"/>
              <w:bottom w:val="nil"/>
              <w:right w:val="nil"/>
            </w:tcBorders>
            <w:shd w:val="clear" w:color="auto" w:fill="auto"/>
            <w:noWrap/>
            <w:vAlign w:val="bottom"/>
          </w:tcPr>
          <w:p w14:paraId="46CAF0DF"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72876770" w14:textId="77777777" w:rsidR="007A1087" w:rsidRPr="007A1087" w:rsidRDefault="007A1087">
            <w:pPr>
              <w:jc w:val="center"/>
              <w:rPr>
                <w:sz w:val="22"/>
                <w:szCs w:val="22"/>
              </w:rPr>
            </w:pPr>
            <w:r w:rsidRPr="007A1087">
              <w:rPr>
                <w:sz w:val="22"/>
                <w:szCs w:val="22"/>
              </w:rPr>
              <w:t>(0.26)</w:t>
            </w:r>
          </w:p>
        </w:tc>
        <w:tc>
          <w:tcPr>
            <w:tcW w:w="971" w:type="pct"/>
            <w:tcBorders>
              <w:top w:val="nil"/>
              <w:left w:val="nil"/>
              <w:bottom w:val="nil"/>
              <w:right w:val="nil"/>
            </w:tcBorders>
            <w:vAlign w:val="bottom"/>
          </w:tcPr>
          <w:p w14:paraId="4F981804" w14:textId="77777777" w:rsidR="007A1087" w:rsidRPr="007A1087" w:rsidRDefault="007A1087">
            <w:pPr>
              <w:jc w:val="center"/>
              <w:rPr>
                <w:sz w:val="22"/>
                <w:szCs w:val="22"/>
              </w:rPr>
            </w:pPr>
            <w:r w:rsidRPr="007A1087">
              <w:rPr>
                <w:sz w:val="22"/>
                <w:szCs w:val="22"/>
              </w:rPr>
              <w:t>(0.29)</w:t>
            </w:r>
          </w:p>
        </w:tc>
        <w:tc>
          <w:tcPr>
            <w:tcW w:w="1144" w:type="pct"/>
            <w:tcBorders>
              <w:top w:val="nil"/>
              <w:left w:val="nil"/>
              <w:bottom w:val="nil"/>
              <w:right w:val="nil"/>
            </w:tcBorders>
            <w:vAlign w:val="bottom"/>
          </w:tcPr>
          <w:p w14:paraId="18DE33B0" w14:textId="77777777" w:rsidR="007A1087" w:rsidRPr="007A1087" w:rsidRDefault="007A1087">
            <w:pPr>
              <w:jc w:val="center"/>
              <w:rPr>
                <w:sz w:val="22"/>
                <w:szCs w:val="22"/>
              </w:rPr>
            </w:pPr>
            <w:r w:rsidRPr="007A1087">
              <w:rPr>
                <w:sz w:val="22"/>
                <w:szCs w:val="22"/>
              </w:rPr>
              <w:t>(0.40)</w:t>
            </w:r>
          </w:p>
        </w:tc>
      </w:tr>
      <w:tr w:rsidR="007A1087" w:rsidRPr="00A80EC2" w14:paraId="37BD43DF" w14:textId="77777777" w:rsidTr="007A1087">
        <w:trPr>
          <w:trHeight w:val="255"/>
        </w:trPr>
        <w:tc>
          <w:tcPr>
            <w:tcW w:w="1742" w:type="pct"/>
            <w:tcBorders>
              <w:top w:val="nil"/>
              <w:left w:val="nil"/>
              <w:bottom w:val="nil"/>
              <w:right w:val="nil"/>
            </w:tcBorders>
            <w:shd w:val="clear" w:color="auto" w:fill="auto"/>
            <w:noWrap/>
            <w:vAlign w:val="bottom"/>
          </w:tcPr>
          <w:p w14:paraId="64FE3D83" w14:textId="77777777" w:rsidR="007A1087" w:rsidRPr="007A1087" w:rsidRDefault="007A1087" w:rsidP="00681126">
            <w:pPr>
              <w:keepNext/>
              <w:keepLines/>
              <w:widowControl w:val="0"/>
              <w:rPr>
                <w:i/>
                <w:sz w:val="22"/>
                <w:szCs w:val="22"/>
              </w:rPr>
            </w:pPr>
            <w:r w:rsidRPr="007A1087">
              <w:rPr>
                <w:i/>
                <w:sz w:val="22"/>
                <w:szCs w:val="22"/>
              </w:rPr>
              <w:t>Leader Age</w:t>
            </w:r>
          </w:p>
        </w:tc>
        <w:tc>
          <w:tcPr>
            <w:tcW w:w="1143" w:type="pct"/>
            <w:tcBorders>
              <w:top w:val="nil"/>
              <w:left w:val="nil"/>
              <w:bottom w:val="nil"/>
              <w:right w:val="nil"/>
            </w:tcBorders>
            <w:shd w:val="clear" w:color="auto" w:fill="auto"/>
            <w:noWrap/>
            <w:vAlign w:val="bottom"/>
          </w:tcPr>
          <w:p w14:paraId="088AC2C7" w14:textId="77777777" w:rsidR="007A1087" w:rsidRPr="007A1087" w:rsidRDefault="007A1087">
            <w:pPr>
              <w:jc w:val="center"/>
              <w:rPr>
                <w:sz w:val="22"/>
                <w:szCs w:val="22"/>
              </w:rPr>
            </w:pPr>
            <w:r w:rsidRPr="007A1087">
              <w:rPr>
                <w:sz w:val="22"/>
                <w:szCs w:val="22"/>
              </w:rPr>
              <w:t>0.05</w:t>
            </w:r>
          </w:p>
        </w:tc>
        <w:tc>
          <w:tcPr>
            <w:tcW w:w="971" w:type="pct"/>
            <w:tcBorders>
              <w:top w:val="nil"/>
              <w:left w:val="nil"/>
              <w:bottom w:val="nil"/>
              <w:right w:val="nil"/>
            </w:tcBorders>
            <w:vAlign w:val="bottom"/>
          </w:tcPr>
          <w:p w14:paraId="4E5F0D41" w14:textId="77777777" w:rsidR="007A1087" w:rsidRPr="007A1087" w:rsidRDefault="007A1087">
            <w:pPr>
              <w:jc w:val="center"/>
              <w:rPr>
                <w:sz w:val="22"/>
                <w:szCs w:val="22"/>
              </w:rPr>
            </w:pPr>
            <w:r w:rsidRPr="007A1087">
              <w:rPr>
                <w:sz w:val="22"/>
                <w:szCs w:val="22"/>
              </w:rPr>
              <w:t>0.10</w:t>
            </w:r>
          </w:p>
        </w:tc>
        <w:tc>
          <w:tcPr>
            <w:tcW w:w="1144" w:type="pct"/>
            <w:tcBorders>
              <w:top w:val="nil"/>
              <w:left w:val="nil"/>
              <w:bottom w:val="nil"/>
              <w:right w:val="nil"/>
            </w:tcBorders>
            <w:vAlign w:val="bottom"/>
          </w:tcPr>
          <w:p w14:paraId="2F8C62F6" w14:textId="77777777" w:rsidR="007A1087" w:rsidRPr="007A1087" w:rsidRDefault="007A1087">
            <w:pPr>
              <w:jc w:val="center"/>
              <w:rPr>
                <w:sz w:val="22"/>
                <w:szCs w:val="22"/>
              </w:rPr>
            </w:pPr>
            <w:r w:rsidRPr="007A1087">
              <w:rPr>
                <w:sz w:val="22"/>
                <w:szCs w:val="22"/>
              </w:rPr>
              <w:t>-0.00</w:t>
            </w:r>
          </w:p>
        </w:tc>
      </w:tr>
      <w:tr w:rsidR="007A1087" w:rsidRPr="00A80EC2" w14:paraId="3D74F3C4" w14:textId="77777777" w:rsidTr="007A1087">
        <w:trPr>
          <w:trHeight w:val="255"/>
        </w:trPr>
        <w:tc>
          <w:tcPr>
            <w:tcW w:w="1742" w:type="pct"/>
            <w:tcBorders>
              <w:top w:val="nil"/>
              <w:left w:val="nil"/>
              <w:bottom w:val="nil"/>
              <w:right w:val="nil"/>
            </w:tcBorders>
            <w:shd w:val="clear" w:color="auto" w:fill="auto"/>
            <w:noWrap/>
            <w:vAlign w:val="bottom"/>
          </w:tcPr>
          <w:p w14:paraId="72E186F1"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5102CFF3" w14:textId="77777777" w:rsidR="007A1087" w:rsidRPr="007A1087" w:rsidRDefault="007A1087">
            <w:pPr>
              <w:jc w:val="center"/>
              <w:rPr>
                <w:sz w:val="22"/>
                <w:szCs w:val="22"/>
              </w:rPr>
            </w:pPr>
            <w:r w:rsidRPr="007A1087">
              <w:rPr>
                <w:sz w:val="22"/>
                <w:szCs w:val="22"/>
              </w:rPr>
              <w:t>(0.11)</w:t>
            </w:r>
          </w:p>
        </w:tc>
        <w:tc>
          <w:tcPr>
            <w:tcW w:w="971" w:type="pct"/>
            <w:tcBorders>
              <w:top w:val="nil"/>
              <w:left w:val="nil"/>
              <w:bottom w:val="nil"/>
              <w:right w:val="nil"/>
            </w:tcBorders>
            <w:vAlign w:val="bottom"/>
          </w:tcPr>
          <w:p w14:paraId="73F0759D" w14:textId="77777777" w:rsidR="007A1087" w:rsidRPr="007A1087" w:rsidRDefault="007A1087">
            <w:pPr>
              <w:jc w:val="center"/>
              <w:rPr>
                <w:sz w:val="22"/>
                <w:szCs w:val="22"/>
              </w:rPr>
            </w:pPr>
            <w:r w:rsidRPr="007A1087">
              <w:rPr>
                <w:sz w:val="22"/>
                <w:szCs w:val="22"/>
              </w:rPr>
              <w:t>(0.19)</w:t>
            </w:r>
          </w:p>
        </w:tc>
        <w:tc>
          <w:tcPr>
            <w:tcW w:w="1144" w:type="pct"/>
            <w:tcBorders>
              <w:top w:val="nil"/>
              <w:left w:val="nil"/>
              <w:bottom w:val="nil"/>
              <w:right w:val="nil"/>
            </w:tcBorders>
            <w:vAlign w:val="bottom"/>
          </w:tcPr>
          <w:p w14:paraId="6ADD0E28" w14:textId="77777777" w:rsidR="007A1087" w:rsidRPr="007A1087" w:rsidRDefault="007A1087">
            <w:pPr>
              <w:jc w:val="center"/>
              <w:rPr>
                <w:sz w:val="22"/>
                <w:szCs w:val="22"/>
              </w:rPr>
            </w:pPr>
            <w:r w:rsidRPr="007A1087">
              <w:rPr>
                <w:sz w:val="22"/>
                <w:szCs w:val="22"/>
              </w:rPr>
              <w:t>(0.25)</w:t>
            </w:r>
          </w:p>
        </w:tc>
      </w:tr>
      <w:tr w:rsidR="007A1087" w:rsidRPr="00A80EC2" w14:paraId="28A00F97" w14:textId="77777777" w:rsidTr="007A1087">
        <w:trPr>
          <w:trHeight w:val="255"/>
        </w:trPr>
        <w:tc>
          <w:tcPr>
            <w:tcW w:w="1742" w:type="pct"/>
            <w:tcBorders>
              <w:top w:val="nil"/>
              <w:left w:val="nil"/>
              <w:bottom w:val="nil"/>
              <w:right w:val="nil"/>
            </w:tcBorders>
            <w:shd w:val="clear" w:color="auto" w:fill="auto"/>
            <w:noWrap/>
            <w:vAlign w:val="bottom"/>
          </w:tcPr>
          <w:p w14:paraId="4AB87AF2" w14:textId="77777777" w:rsidR="007A1087" w:rsidRPr="007A1087" w:rsidRDefault="007A1087" w:rsidP="00681126">
            <w:pPr>
              <w:keepNext/>
              <w:keepLines/>
              <w:widowControl w:val="0"/>
              <w:rPr>
                <w:i/>
                <w:sz w:val="22"/>
                <w:szCs w:val="22"/>
              </w:rPr>
            </w:pPr>
            <w:r w:rsidRPr="007A1087">
              <w:rPr>
                <w:i/>
                <w:sz w:val="22"/>
                <w:szCs w:val="22"/>
              </w:rPr>
              <w:t>Leader Tenure</w:t>
            </w:r>
          </w:p>
        </w:tc>
        <w:tc>
          <w:tcPr>
            <w:tcW w:w="1143" w:type="pct"/>
            <w:tcBorders>
              <w:top w:val="nil"/>
              <w:left w:val="nil"/>
              <w:bottom w:val="nil"/>
              <w:right w:val="nil"/>
            </w:tcBorders>
            <w:shd w:val="clear" w:color="auto" w:fill="auto"/>
            <w:noWrap/>
            <w:vAlign w:val="bottom"/>
          </w:tcPr>
          <w:p w14:paraId="22518077" w14:textId="77777777" w:rsidR="007A1087" w:rsidRPr="007A1087" w:rsidRDefault="007A1087">
            <w:pPr>
              <w:jc w:val="center"/>
              <w:rPr>
                <w:sz w:val="22"/>
                <w:szCs w:val="22"/>
              </w:rPr>
            </w:pPr>
            <w:r w:rsidRPr="007A1087">
              <w:rPr>
                <w:sz w:val="22"/>
                <w:szCs w:val="22"/>
              </w:rPr>
              <w:t>0.01</w:t>
            </w:r>
          </w:p>
        </w:tc>
        <w:tc>
          <w:tcPr>
            <w:tcW w:w="971" w:type="pct"/>
            <w:tcBorders>
              <w:top w:val="nil"/>
              <w:left w:val="nil"/>
              <w:bottom w:val="nil"/>
              <w:right w:val="nil"/>
            </w:tcBorders>
            <w:vAlign w:val="bottom"/>
          </w:tcPr>
          <w:p w14:paraId="2BBA13F2" w14:textId="77777777" w:rsidR="007A1087" w:rsidRPr="007A1087" w:rsidRDefault="007A1087">
            <w:pPr>
              <w:jc w:val="center"/>
              <w:rPr>
                <w:sz w:val="22"/>
                <w:szCs w:val="22"/>
              </w:rPr>
            </w:pPr>
            <w:r w:rsidRPr="007A1087">
              <w:rPr>
                <w:sz w:val="22"/>
                <w:szCs w:val="22"/>
              </w:rPr>
              <w:t>0.00</w:t>
            </w:r>
          </w:p>
        </w:tc>
        <w:tc>
          <w:tcPr>
            <w:tcW w:w="1144" w:type="pct"/>
            <w:tcBorders>
              <w:top w:val="nil"/>
              <w:left w:val="nil"/>
              <w:bottom w:val="nil"/>
              <w:right w:val="nil"/>
            </w:tcBorders>
            <w:vAlign w:val="bottom"/>
          </w:tcPr>
          <w:p w14:paraId="1C9C0608" w14:textId="77777777" w:rsidR="007A1087" w:rsidRPr="007A1087" w:rsidRDefault="007A1087">
            <w:pPr>
              <w:jc w:val="center"/>
              <w:rPr>
                <w:sz w:val="22"/>
                <w:szCs w:val="22"/>
              </w:rPr>
            </w:pPr>
            <w:r w:rsidRPr="007A1087">
              <w:rPr>
                <w:sz w:val="22"/>
                <w:szCs w:val="22"/>
              </w:rPr>
              <w:t>-0.02+</w:t>
            </w:r>
          </w:p>
        </w:tc>
      </w:tr>
      <w:tr w:rsidR="007A1087" w:rsidRPr="00A80EC2" w14:paraId="2B9211B8" w14:textId="77777777" w:rsidTr="007A1087">
        <w:trPr>
          <w:trHeight w:val="255"/>
        </w:trPr>
        <w:tc>
          <w:tcPr>
            <w:tcW w:w="1742" w:type="pct"/>
            <w:tcBorders>
              <w:top w:val="nil"/>
              <w:left w:val="nil"/>
              <w:bottom w:val="nil"/>
              <w:right w:val="nil"/>
            </w:tcBorders>
            <w:shd w:val="clear" w:color="auto" w:fill="auto"/>
            <w:noWrap/>
            <w:vAlign w:val="bottom"/>
          </w:tcPr>
          <w:p w14:paraId="1F82CD8D"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78146ED0" w14:textId="77777777" w:rsidR="007A1087" w:rsidRPr="007A1087" w:rsidRDefault="007A1087">
            <w:pPr>
              <w:jc w:val="center"/>
              <w:rPr>
                <w:sz w:val="22"/>
                <w:szCs w:val="22"/>
              </w:rPr>
            </w:pPr>
            <w:r w:rsidRPr="007A1087">
              <w:rPr>
                <w:sz w:val="22"/>
                <w:szCs w:val="22"/>
              </w:rPr>
              <w:t>(0.01)</w:t>
            </w:r>
          </w:p>
        </w:tc>
        <w:tc>
          <w:tcPr>
            <w:tcW w:w="971" w:type="pct"/>
            <w:tcBorders>
              <w:top w:val="nil"/>
              <w:left w:val="nil"/>
              <w:bottom w:val="nil"/>
              <w:right w:val="nil"/>
            </w:tcBorders>
            <w:vAlign w:val="bottom"/>
          </w:tcPr>
          <w:p w14:paraId="42EC248A" w14:textId="77777777" w:rsidR="007A1087" w:rsidRPr="007A1087" w:rsidRDefault="007A1087">
            <w:pPr>
              <w:jc w:val="center"/>
              <w:rPr>
                <w:sz w:val="22"/>
                <w:szCs w:val="22"/>
              </w:rPr>
            </w:pPr>
            <w:r w:rsidRPr="007A1087">
              <w:rPr>
                <w:sz w:val="22"/>
                <w:szCs w:val="22"/>
              </w:rPr>
              <w:t>(0.01)</w:t>
            </w:r>
          </w:p>
        </w:tc>
        <w:tc>
          <w:tcPr>
            <w:tcW w:w="1144" w:type="pct"/>
            <w:tcBorders>
              <w:top w:val="nil"/>
              <w:left w:val="nil"/>
              <w:bottom w:val="nil"/>
              <w:right w:val="nil"/>
            </w:tcBorders>
            <w:vAlign w:val="bottom"/>
          </w:tcPr>
          <w:p w14:paraId="78428916" w14:textId="77777777" w:rsidR="007A1087" w:rsidRPr="007A1087" w:rsidRDefault="007A1087">
            <w:pPr>
              <w:jc w:val="center"/>
              <w:rPr>
                <w:sz w:val="22"/>
                <w:szCs w:val="22"/>
              </w:rPr>
            </w:pPr>
            <w:r w:rsidRPr="007A1087">
              <w:rPr>
                <w:sz w:val="22"/>
                <w:szCs w:val="22"/>
              </w:rPr>
              <w:t>(0.01)</w:t>
            </w:r>
          </w:p>
        </w:tc>
      </w:tr>
      <w:tr w:rsidR="007A1087" w:rsidRPr="00A80EC2" w14:paraId="62401B60" w14:textId="77777777" w:rsidTr="007A1087">
        <w:trPr>
          <w:trHeight w:val="255"/>
        </w:trPr>
        <w:tc>
          <w:tcPr>
            <w:tcW w:w="1742" w:type="pct"/>
            <w:tcBorders>
              <w:top w:val="nil"/>
              <w:left w:val="nil"/>
              <w:bottom w:val="nil"/>
              <w:right w:val="nil"/>
            </w:tcBorders>
            <w:shd w:val="clear" w:color="auto" w:fill="auto"/>
            <w:noWrap/>
            <w:vAlign w:val="bottom"/>
          </w:tcPr>
          <w:p w14:paraId="1DBE9C15" w14:textId="77777777" w:rsidR="007A1087" w:rsidRPr="007A1087" w:rsidRDefault="007A1087" w:rsidP="00681126">
            <w:pPr>
              <w:keepNext/>
              <w:keepLines/>
              <w:widowControl w:val="0"/>
              <w:rPr>
                <w:i/>
                <w:sz w:val="22"/>
                <w:szCs w:val="22"/>
              </w:rPr>
            </w:pPr>
            <w:r w:rsidRPr="007A1087">
              <w:rPr>
                <w:i/>
                <w:sz w:val="22"/>
                <w:szCs w:val="22"/>
              </w:rPr>
              <w:t>Civil War</w:t>
            </w:r>
          </w:p>
        </w:tc>
        <w:tc>
          <w:tcPr>
            <w:tcW w:w="1143" w:type="pct"/>
            <w:tcBorders>
              <w:top w:val="nil"/>
              <w:left w:val="nil"/>
              <w:bottom w:val="nil"/>
              <w:right w:val="nil"/>
            </w:tcBorders>
            <w:shd w:val="clear" w:color="auto" w:fill="auto"/>
            <w:noWrap/>
            <w:vAlign w:val="bottom"/>
          </w:tcPr>
          <w:p w14:paraId="34769C1C" w14:textId="77777777" w:rsidR="007A1087" w:rsidRPr="007A1087" w:rsidRDefault="007A1087">
            <w:pPr>
              <w:jc w:val="center"/>
              <w:rPr>
                <w:sz w:val="22"/>
                <w:szCs w:val="22"/>
              </w:rPr>
            </w:pPr>
            <w:r w:rsidRPr="007A1087">
              <w:rPr>
                <w:sz w:val="22"/>
                <w:szCs w:val="22"/>
              </w:rPr>
              <w:t>-0.17</w:t>
            </w:r>
          </w:p>
        </w:tc>
        <w:tc>
          <w:tcPr>
            <w:tcW w:w="971" w:type="pct"/>
            <w:tcBorders>
              <w:top w:val="nil"/>
              <w:left w:val="nil"/>
              <w:bottom w:val="nil"/>
              <w:right w:val="nil"/>
            </w:tcBorders>
            <w:vAlign w:val="bottom"/>
          </w:tcPr>
          <w:p w14:paraId="454FA6C7" w14:textId="77777777" w:rsidR="007A1087" w:rsidRPr="007A1087" w:rsidRDefault="007A1087">
            <w:pPr>
              <w:jc w:val="center"/>
              <w:rPr>
                <w:sz w:val="22"/>
                <w:szCs w:val="22"/>
              </w:rPr>
            </w:pPr>
            <w:r w:rsidRPr="007A1087">
              <w:rPr>
                <w:sz w:val="22"/>
                <w:szCs w:val="22"/>
              </w:rPr>
              <w:t>0.43+</w:t>
            </w:r>
          </w:p>
        </w:tc>
        <w:tc>
          <w:tcPr>
            <w:tcW w:w="1144" w:type="pct"/>
            <w:tcBorders>
              <w:top w:val="nil"/>
              <w:left w:val="nil"/>
              <w:bottom w:val="nil"/>
              <w:right w:val="nil"/>
            </w:tcBorders>
            <w:vAlign w:val="bottom"/>
          </w:tcPr>
          <w:p w14:paraId="1BBDFA82" w14:textId="77777777" w:rsidR="007A1087" w:rsidRPr="007A1087" w:rsidRDefault="007A1087">
            <w:pPr>
              <w:jc w:val="center"/>
              <w:rPr>
                <w:sz w:val="22"/>
                <w:szCs w:val="22"/>
              </w:rPr>
            </w:pPr>
            <w:r w:rsidRPr="007A1087">
              <w:rPr>
                <w:sz w:val="22"/>
                <w:szCs w:val="22"/>
              </w:rPr>
              <w:t>0.11</w:t>
            </w:r>
          </w:p>
        </w:tc>
      </w:tr>
      <w:tr w:rsidR="007A1087" w:rsidRPr="00A80EC2" w14:paraId="2FADD657" w14:textId="77777777" w:rsidTr="007A1087">
        <w:trPr>
          <w:trHeight w:val="255"/>
        </w:trPr>
        <w:tc>
          <w:tcPr>
            <w:tcW w:w="1742" w:type="pct"/>
            <w:tcBorders>
              <w:top w:val="nil"/>
              <w:left w:val="nil"/>
              <w:bottom w:val="nil"/>
              <w:right w:val="nil"/>
            </w:tcBorders>
            <w:shd w:val="clear" w:color="auto" w:fill="auto"/>
            <w:noWrap/>
            <w:vAlign w:val="bottom"/>
          </w:tcPr>
          <w:p w14:paraId="50671D06"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1ED13F48" w14:textId="77777777" w:rsidR="007A1087" w:rsidRPr="007A1087" w:rsidRDefault="007A1087">
            <w:pPr>
              <w:jc w:val="center"/>
              <w:rPr>
                <w:sz w:val="22"/>
                <w:szCs w:val="22"/>
              </w:rPr>
            </w:pPr>
            <w:r w:rsidRPr="007A1087">
              <w:rPr>
                <w:sz w:val="22"/>
                <w:szCs w:val="22"/>
              </w:rPr>
              <w:t>(0.16)</w:t>
            </w:r>
          </w:p>
        </w:tc>
        <w:tc>
          <w:tcPr>
            <w:tcW w:w="971" w:type="pct"/>
            <w:tcBorders>
              <w:top w:val="nil"/>
              <w:left w:val="nil"/>
              <w:bottom w:val="nil"/>
              <w:right w:val="nil"/>
            </w:tcBorders>
            <w:vAlign w:val="bottom"/>
          </w:tcPr>
          <w:p w14:paraId="5C75674D" w14:textId="77777777" w:rsidR="007A1087" w:rsidRPr="007A1087" w:rsidRDefault="007A1087">
            <w:pPr>
              <w:jc w:val="center"/>
              <w:rPr>
                <w:sz w:val="22"/>
                <w:szCs w:val="22"/>
              </w:rPr>
            </w:pPr>
            <w:r w:rsidRPr="007A1087">
              <w:rPr>
                <w:sz w:val="22"/>
                <w:szCs w:val="22"/>
              </w:rPr>
              <w:t>(0.24)</w:t>
            </w:r>
          </w:p>
        </w:tc>
        <w:tc>
          <w:tcPr>
            <w:tcW w:w="1144" w:type="pct"/>
            <w:tcBorders>
              <w:top w:val="nil"/>
              <w:left w:val="nil"/>
              <w:bottom w:val="nil"/>
              <w:right w:val="nil"/>
            </w:tcBorders>
            <w:vAlign w:val="bottom"/>
          </w:tcPr>
          <w:p w14:paraId="1F08CD04" w14:textId="77777777" w:rsidR="007A1087" w:rsidRPr="007A1087" w:rsidRDefault="007A1087">
            <w:pPr>
              <w:jc w:val="center"/>
              <w:rPr>
                <w:sz w:val="22"/>
                <w:szCs w:val="22"/>
              </w:rPr>
            </w:pPr>
            <w:r w:rsidRPr="007A1087">
              <w:rPr>
                <w:sz w:val="22"/>
                <w:szCs w:val="22"/>
              </w:rPr>
              <w:t>(0.21)</w:t>
            </w:r>
          </w:p>
        </w:tc>
      </w:tr>
      <w:tr w:rsidR="007A1087" w:rsidRPr="00A80EC2" w14:paraId="03D636DB" w14:textId="77777777" w:rsidTr="007A1087">
        <w:trPr>
          <w:trHeight w:val="255"/>
        </w:trPr>
        <w:tc>
          <w:tcPr>
            <w:tcW w:w="1742" w:type="pct"/>
            <w:tcBorders>
              <w:top w:val="nil"/>
              <w:left w:val="nil"/>
              <w:bottom w:val="nil"/>
              <w:right w:val="nil"/>
            </w:tcBorders>
            <w:shd w:val="clear" w:color="auto" w:fill="auto"/>
            <w:noWrap/>
            <w:vAlign w:val="bottom"/>
          </w:tcPr>
          <w:p w14:paraId="3B0490D0" w14:textId="77777777" w:rsidR="007A1087" w:rsidRPr="007A1087" w:rsidRDefault="007A1087" w:rsidP="00681126">
            <w:pPr>
              <w:keepNext/>
              <w:keepLines/>
              <w:widowControl w:val="0"/>
              <w:rPr>
                <w:i/>
                <w:sz w:val="22"/>
                <w:szCs w:val="22"/>
              </w:rPr>
            </w:pPr>
            <w:r w:rsidRPr="007A1087">
              <w:rPr>
                <w:i/>
                <w:sz w:val="22"/>
                <w:szCs w:val="22"/>
              </w:rPr>
              <w:t>GDP (log)</w:t>
            </w:r>
          </w:p>
        </w:tc>
        <w:tc>
          <w:tcPr>
            <w:tcW w:w="1143" w:type="pct"/>
            <w:tcBorders>
              <w:top w:val="nil"/>
              <w:left w:val="nil"/>
              <w:bottom w:val="nil"/>
              <w:right w:val="nil"/>
            </w:tcBorders>
            <w:shd w:val="clear" w:color="auto" w:fill="auto"/>
            <w:noWrap/>
            <w:vAlign w:val="bottom"/>
          </w:tcPr>
          <w:p w14:paraId="393440CC" w14:textId="77777777" w:rsidR="007A1087" w:rsidRPr="007A1087" w:rsidRDefault="007A1087">
            <w:pPr>
              <w:jc w:val="center"/>
              <w:rPr>
                <w:sz w:val="22"/>
                <w:szCs w:val="22"/>
              </w:rPr>
            </w:pPr>
            <w:r w:rsidRPr="007A1087">
              <w:rPr>
                <w:sz w:val="22"/>
                <w:szCs w:val="22"/>
              </w:rPr>
              <w:t>-0.06</w:t>
            </w:r>
          </w:p>
        </w:tc>
        <w:tc>
          <w:tcPr>
            <w:tcW w:w="971" w:type="pct"/>
            <w:tcBorders>
              <w:top w:val="nil"/>
              <w:left w:val="nil"/>
              <w:bottom w:val="nil"/>
              <w:right w:val="nil"/>
            </w:tcBorders>
            <w:vAlign w:val="bottom"/>
          </w:tcPr>
          <w:p w14:paraId="24A6A5A8" w14:textId="77777777" w:rsidR="007A1087" w:rsidRPr="007A1087" w:rsidRDefault="007A1087">
            <w:pPr>
              <w:jc w:val="center"/>
              <w:rPr>
                <w:sz w:val="22"/>
                <w:szCs w:val="22"/>
              </w:rPr>
            </w:pPr>
            <w:r w:rsidRPr="007A1087">
              <w:rPr>
                <w:sz w:val="22"/>
                <w:szCs w:val="22"/>
              </w:rPr>
              <w:t>-0.11</w:t>
            </w:r>
          </w:p>
        </w:tc>
        <w:tc>
          <w:tcPr>
            <w:tcW w:w="1144" w:type="pct"/>
            <w:tcBorders>
              <w:top w:val="nil"/>
              <w:left w:val="nil"/>
              <w:bottom w:val="nil"/>
              <w:right w:val="nil"/>
            </w:tcBorders>
            <w:vAlign w:val="bottom"/>
          </w:tcPr>
          <w:p w14:paraId="282DE5D0" w14:textId="77777777" w:rsidR="007A1087" w:rsidRPr="007A1087" w:rsidRDefault="007A1087">
            <w:pPr>
              <w:jc w:val="center"/>
              <w:rPr>
                <w:sz w:val="22"/>
                <w:szCs w:val="22"/>
              </w:rPr>
            </w:pPr>
            <w:r w:rsidRPr="007A1087">
              <w:rPr>
                <w:sz w:val="22"/>
                <w:szCs w:val="22"/>
              </w:rPr>
              <w:t>-0.33+</w:t>
            </w:r>
          </w:p>
        </w:tc>
      </w:tr>
      <w:tr w:rsidR="007A1087" w:rsidRPr="00A80EC2" w14:paraId="0E0787CE" w14:textId="77777777" w:rsidTr="007A1087">
        <w:trPr>
          <w:trHeight w:val="255"/>
        </w:trPr>
        <w:tc>
          <w:tcPr>
            <w:tcW w:w="1742" w:type="pct"/>
            <w:tcBorders>
              <w:top w:val="nil"/>
              <w:left w:val="nil"/>
              <w:bottom w:val="nil"/>
              <w:right w:val="nil"/>
            </w:tcBorders>
            <w:shd w:val="clear" w:color="auto" w:fill="auto"/>
            <w:noWrap/>
            <w:vAlign w:val="bottom"/>
          </w:tcPr>
          <w:p w14:paraId="4C031E50"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2EAECA17" w14:textId="77777777" w:rsidR="007A1087" w:rsidRPr="007A1087" w:rsidRDefault="007A1087">
            <w:pPr>
              <w:jc w:val="center"/>
              <w:rPr>
                <w:sz w:val="22"/>
                <w:szCs w:val="22"/>
              </w:rPr>
            </w:pPr>
            <w:r w:rsidRPr="007A1087">
              <w:rPr>
                <w:sz w:val="22"/>
                <w:szCs w:val="22"/>
              </w:rPr>
              <w:t>(0.12)</w:t>
            </w:r>
          </w:p>
        </w:tc>
        <w:tc>
          <w:tcPr>
            <w:tcW w:w="971" w:type="pct"/>
            <w:tcBorders>
              <w:top w:val="nil"/>
              <w:left w:val="nil"/>
              <w:bottom w:val="nil"/>
              <w:right w:val="nil"/>
            </w:tcBorders>
            <w:vAlign w:val="bottom"/>
          </w:tcPr>
          <w:p w14:paraId="028BA4D5" w14:textId="77777777" w:rsidR="007A1087" w:rsidRPr="007A1087" w:rsidRDefault="007A1087">
            <w:pPr>
              <w:jc w:val="center"/>
              <w:rPr>
                <w:sz w:val="22"/>
                <w:szCs w:val="22"/>
              </w:rPr>
            </w:pPr>
            <w:r w:rsidRPr="007A1087">
              <w:rPr>
                <w:sz w:val="22"/>
                <w:szCs w:val="22"/>
              </w:rPr>
              <w:t>(0.16)</w:t>
            </w:r>
          </w:p>
        </w:tc>
        <w:tc>
          <w:tcPr>
            <w:tcW w:w="1144" w:type="pct"/>
            <w:tcBorders>
              <w:top w:val="nil"/>
              <w:left w:val="nil"/>
              <w:bottom w:val="nil"/>
              <w:right w:val="nil"/>
            </w:tcBorders>
            <w:vAlign w:val="bottom"/>
          </w:tcPr>
          <w:p w14:paraId="423F3600" w14:textId="77777777" w:rsidR="007A1087" w:rsidRPr="007A1087" w:rsidRDefault="007A1087">
            <w:pPr>
              <w:jc w:val="center"/>
              <w:rPr>
                <w:sz w:val="22"/>
                <w:szCs w:val="22"/>
              </w:rPr>
            </w:pPr>
            <w:r w:rsidRPr="007A1087">
              <w:rPr>
                <w:sz w:val="22"/>
                <w:szCs w:val="22"/>
              </w:rPr>
              <w:t>(0.20)</w:t>
            </w:r>
          </w:p>
        </w:tc>
      </w:tr>
      <w:tr w:rsidR="007A1087" w:rsidRPr="00A80EC2" w14:paraId="1161BC68" w14:textId="77777777" w:rsidTr="007A1087">
        <w:trPr>
          <w:trHeight w:val="255"/>
        </w:trPr>
        <w:tc>
          <w:tcPr>
            <w:tcW w:w="1742" w:type="pct"/>
            <w:tcBorders>
              <w:top w:val="nil"/>
              <w:left w:val="nil"/>
              <w:bottom w:val="nil"/>
              <w:right w:val="nil"/>
            </w:tcBorders>
            <w:shd w:val="clear" w:color="auto" w:fill="auto"/>
            <w:noWrap/>
            <w:vAlign w:val="bottom"/>
          </w:tcPr>
          <w:p w14:paraId="51F1A03C" w14:textId="77777777" w:rsidR="007A1087" w:rsidRPr="007A1087" w:rsidRDefault="007A1087" w:rsidP="00681126">
            <w:pPr>
              <w:keepNext/>
              <w:keepLines/>
              <w:widowControl w:val="0"/>
              <w:rPr>
                <w:i/>
                <w:sz w:val="22"/>
                <w:szCs w:val="22"/>
              </w:rPr>
            </w:pPr>
            <w:r w:rsidRPr="007A1087">
              <w:rPr>
                <w:i/>
                <w:sz w:val="22"/>
                <w:szCs w:val="22"/>
              </w:rPr>
              <w:t>Population (log)</w:t>
            </w:r>
          </w:p>
        </w:tc>
        <w:tc>
          <w:tcPr>
            <w:tcW w:w="1143" w:type="pct"/>
            <w:tcBorders>
              <w:top w:val="nil"/>
              <w:left w:val="nil"/>
              <w:bottom w:val="nil"/>
              <w:right w:val="nil"/>
            </w:tcBorders>
            <w:shd w:val="clear" w:color="auto" w:fill="auto"/>
            <w:noWrap/>
            <w:vAlign w:val="bottom"/>
          </w:tcPr>
          <w:p w14:paraId="3D9CF2B1" w14:textId="77777777" w:rsidR="007A1087" w:rsidRPr="007A1087" w:rsidRDefault="007A1087">
            <w:pPr>
              <w:jc w:val="center"/>
              <w:rPr>
                <w:sz w:val="22"/>
                <w:szCs w:val="22"/>
              </w:rPr>
            </w:pPr>
            <w:r w:rsidRPr="007A1087">
              <w:rPr>
                <w:sz w:val="22"/>
                <w:szCs w:val="22"/>
              </w:rPr>
              <w:t>-0.04</w:t>
            </w:r>
          </w:p>
        </w:tc>
        <w:tc>
          <w:tcPr>
            <w:tcW w:w="971" w:type="pct"/>
            <w:tcBorders>
              <w:top w:val="nil"/>
              <w:left w:val="nil"/>
              <w:bottom w:val="nil"/>
              <w:right w:val="nil"/>
            </w:tcBorders>
            <w:vAlign w:val="bottom"/>
          </w:tcPr>
          <w:p w14:paraId="4917426C" w14:textId="77777777" w:rsidR="007A1087" w:rsidRPr="007A1087" w:rsidRDefault="007A1087">
            <w:pPr>
              <w:jc w:val="center"/>
              <w:rPr>
                <w:sz w:val="22"/>
                <w:szCs w:val="22"/>
              </w:rPr>
            </w:pPr>
            <w:r w:rsidRPr="007A1087">
              <w:rPr>
                <w:sz w:val="22"/>
                <w:szCs w:val="22"/>
              </w:rPr>
              <w:t>0.03</w:t>
            </w:r>
          </w:p>
        </w:tc>
        <w:tc>
          <w:tcPr>
            <w:tcW w:w="1144" w:type="pct"/>
            <w:tcBorders>
              <w:top w:val="nil"/>
              <w:left w:val="nil"/>
              <w:bottom w:val="nil"/>
              <w:right w:val="nil"/>
            </w:tcBorders>
            <w:vAlign w:val="bottom"/>
          </w:tcPr>
          <w:p w14:paraId="1C5C0613" w14:textId="77777777" w:rsidR="007A1087" w:rsidRPr="007A1087" w:rsidRDefault="007A1087">
            <w:pPr>
              <w:jc w:val="center"/>
              <w:rPr>
                <w:sz w:val="22"/>
                <w:szCs w:val="22"/>
              </w:rPr>
            </w:pPr>
            <w:r w:rsidRPr="007A1087">
              <w:rPr>
                <w:sz w:val="22"/>
                <w:szCs w:val="22"/>
              </w:rPr>
              <w:t>0.16</w:t>
            </w:r>
          </w:p>
        </w:tc>
      </w:tr>
      <w:tr w:rsidR="007A1087" w:rsidRPr="00A80EC2" w14:paraId="2B6BCB48" w14:textId="77777777" w:rsidTr="007A1087">
        <w:trPr>
          <w:trHeight w:val="255"/>
        </w:trPr>
        <w:tc>
          <w:tcPr>
            <w:tcW w:w="1742" w:type="pct"/>
            <w:tcBorders>
              <w:top w:val="nil"/>
              <w:left w:val="nil"/>
              <w:bottom w:val="nil"/>
              <w:right w:val="nil"/>
            </w:tcBorders>
            <w:shd w:val="clear" w:color="auto" w:fill="auto"/>
            <w:noWrap/>
            <w:vAlign w:val="bottom"/>
          </w:tcPr>
          <w:p w14:paraId="6D85896A"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36F5AB15" w14:textId="77777777" w:rsidR="007A1087" w:rsidRPr="007A1087" w:rsidRDefault="007A1087">
            <w:pPr>
              <w:jc w:val="center"/>
              <w:rPr>
                <w:sz w:val="22"/>
                <w:szCs w:val="22"/>
              </w:rPr>
            </w:pPr>
            <w:r w:rsidRPr="007A1087">
              <w:rPr>
                <w:sz w:val="22"/>
                <w:szCs w:val="22"/>
              </w:rPr>
              <w:t>(0.18)</w:t>
            </w:r>
          </w:p>
        </w:tc>
        <w:tc>
          <w:tcPr>
            <w:tcW w:w="971" w:type="pct"/>
            <w:tcBorders>
              <w:top w:val="nil"/>
              <w:left w:val="nil"/>
              <w:bottom w:val="nil"/>
              <w:right w:val="nil"/>
            </w:tcBorders>
            <w:vAlign w:val="bottom"/>
          </w:tcPr>
          <w:p w14:paraId="09B11CF9" w14:textId="77777777" w:rsidR="007A1087" w:rsidRPr="007A1087" w:rsidRDefault="007A1087">
            <w:pPr>
              <w:jc w:val="center"/>
              <w:rPr>
                <w:sz w:val="22"/>
                <w:szCs w:val="22"/>
              </w:rPr>
            </w:pPr>
            <w:r w:rsidRPr="007A1087">
              <w:rPr>
                <w:sz w:val="22"/>
                <w:szCs w:val="22"/>
              </w:rPr>
              <w:t>(0.23)</w:t>
            </w:r>
          </w:p>
        </w:tc>
        <w:tc>
          <w:tcPr>
            <w:tcW w:w="1144" w:type="pct"/>
            <w:tcBorders>
              <w:top w:val="nil"/>
              <w:left w:val="nil"/>
              <w:bottom w:val="nil"/>
              <w:right w:val="nil"/>
            </w:tcBorders>
            <w:vAlign w:val="bottom"/>
          </w:tcPr>
          <w:p w14:paraId="6AB135DA" w14:textId="77777777" w:rsidR="007A1087" w:rsidRPr="007A1087" w:rsidRDefault="007A1087">
            <w:pPr>
              <w:jc w:val="center"/>
              <w:rPr>
                <w:sz w:val="22"/>
                <w:szCs w:val="22"/>
              </w:rPr>
            </w:pPr>
            <w:r w:rsidRPr="007A1087">
              <w:rPr>
                <w:sz w:val="22"/>
                <w:szCs w:val="22"/>
              </w:rPr>
              <w:t>(0.20)</w:t>
            </w:r>
          </w:p>
        </w:tc>
      </w:tr>
      <w:tr w:rsidR="007A1087" w:rsidRPr="00A80EC2" w14:paraId="64A532DC" w14:textId="77777777" w:rsidTr="007A1087">
        <w:trPr>
          <w:trHeight w:val="255"/>
        </w:trPr>
        <w:tc>
          <w:tcPr>
            <w:tcW w:w="1742" w:type="pct"/>
            <w:tcBorders>
              <w:top w:val="nil"/>
              <w:left w:val="nil"/>
              <w:bottom w:val="nil"/>
              <w:right w:val="nil"/>
            </w:tcBorders>
            <w:shd w:val="clear" w:color="auto" w:fill="auto"/>
            <w:noWrap/>
            <w:vAlign w:val="bottom"/>
          </w:tcPr>
          <w:p w14:paraId="61624FE3" w14:textId="77777777" w:rsidR="007A1087" w:rsidRPr="007A1087" w:rsidRDefault="007A1087" w:rsidP="00681126">
            <w:pPr>
              <w:keepNext/>
              <w:keepLines/>
              <w:widowControl w:val="0"/>
              <w:rPr>
                <w:i/>
                <w:sz w:val="22"/>
                <w:szCs w:val="22"/>
              </w:rPr>
            </w:pPr>
            <w:r w:rsidRPr="007A1087">
              <w:rPr>
                <w:i/>
                <w:sz w:val="22"/>
                <w:szCs w:val="22"/>
              </w:rPr>
              <w:t>Victory Uncertain</w:t>
            </w:r>
          </w:p>
        </w:tc>
        <w:tc>
          <w:tcPr>
            <w:tcW w:w="1143" w:type="pct"/>
            <w:tcBorders>
              <w:top w:val="nil"/>
              <w:left w:val="nil"/>
              <w:bottom w:val="nil"/>
              <w:right w:val="nil"/>
            </w:tcBorders>
            <w:shd w:val="clear" w:color="auto" w:fill="auto"/>
            <w:noWrap/>
            <w:vAlign w:val="bottom"/>
          </w:tcPr>
          <w:p w14:paraId="139FA34A" w14:textId="77777777" w:rsidR="007A1087" w:rsidRPr="007A1087" w:rsidRDefault="007A1087">
            <w:pPr>
              <w:jc w:val="center"/>
              <w:rPr>
                <w:sz w:val="22"/>
                <w:szCs w:val="22"/>
              </w:rPr>
            </w:pPr>
            <w:r w:rsidRPr="007A1087">
              <w:rPr>
                <w:sz w:val="22"/>
                <w:szCs w:val="22"/>
              </w:rPr>
              <w:t>-1.62**</w:t>
            </w:r>
          </w:p>
        </w:tc>
        <w:tc>
          <w:tcPr>
            <w:tcW w:w="971" w:type="pct"/>
            <w:tcBorders>
              <w:top w:val="nil"/>
              <w:left w:val="nil"/>
              <w:bottom w:val="nil"/>
              <w:right w:val="nil"/>
            </w:tcBorders>
            <w:vAlign w:val="bottom"/>
          </w:tcPr>
          <w:p w14:paraId="6E480FF8" w14:textId="77777777" w:rsidR="007A1087" w:rsidRPr="007A1087" w:rsidRDefault="007A1087">
            <w:pPr>
              <w:jc w:val="center"/>
              <w:rPr>
                <w:sz w:val="22"/>
                <w:szCs w:val="22"/>
              </w:rPr>
            </w:pPr>
            <w:r w:rsidRPr="007A1087">
              <w:rPr>
                <w:sz w:val="22"/>
                <w:szCs w:val="22"/>
              </w:rPr>
              <w:t>-1.73**</w:t>
            </w:r>
          </w:p>
        </w:tc>
        <w:tc>
          <w:tcPr>
            <w:tcW w:w="1144" w:type="pct"/>
            <w:tcBorders>
              <w:top w:val="nil"/>
              <w:left w:val="nil"/>
              <w:bottom w:val="nil"/>
              <w:right w:val="nil"/>
            </w:tcBorders>
            <w:vAlign w:val="bottom"/>
          </w:tcPr>
          <w:p w14:paraId="5D997EE0" w14:textId="77777777" w:rsidR="007A1087" w:rsidRPr="007A1087" w:rsidRDefault="007A1087">
            <w:pPr>
              <w:jc w:val="center"/>
              <w:rPr>
                <w:sz w:val="22"/>
                <w:szCs w:val="22"/>
              </w:rPr>
            </w:pPr>
          </w:p>
        </w:tc>
      </w:tr>
      <w:tr w:rsidR="007A1087" w:rsidRPr="00A80EC2" w14:paraId="7D9AA8DC" w14:textId="77777777" w:rsidTr="007A1087">
        <w:trPr>
          <w:trHeight w:val="255"/>
        </w:trPr>
        <w:tc>
          <w:tcPr>
            <w:tcW w:w="1742" w:type="pct"/>
            <w:tcBorders>
              <w:top w:val="nil"/>
              <w:left w:val="nil"/>
              <w:bottom w:val="nil"/>
              <w:right w:val="nil"/>
            </w:tcBorders>
            <w:shd w:val="clear" w:color="auto" w:fill="auto"/>
            <w:noWrap/>
            <w:vAlign w:val="bottom"/>
          </w:tcPr>
          <w:p w14:paraId="309D19CF"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15F3E5A8" w14:textId="77777777" w:rsidR="007A1087" w:rsidRPr="007A1087" w:rsidRDefault="007A1087">
            <w:pPr>
              <w:jc w:val="center"/>
              <w:rPr>
                <w:sz w:val="22"/>
                <w:szCs w:val="22"/>
              </w:rPr>
            </w:pPr>
            <w:r w:rsidRPr="007A1087">
              <w:rPr>
                <w:sz w:val="22"/>
                <w:szCs w:val="22"/>
              </w:rPr>
              <w:t>(0.26)</w:t>
            </w:r>
          </w:p>
        </w:tc>
        <w:tc>
          <w:tcPr>
            <w:tcW w:w="971" w:type="pct"/>
            <w:tcBorders>
              <w:top w:val="nil"/>
              <w:left w:val="nil"/>
              <w:bottom w:val="nil"/>
              <w:right w:val="nil"/>
            </w:tcBorders>
            <w:vAlign w:val="bottom"/>
          </w:tcPr>
          <w:p w14:paraId="48BE0E23" w14:textId="77777777" w:rsidR="007A1087" w:rsidRPr="007A1087" w:rsidRDefault="007A1087">
            <w:pPr>
              <w:jc w:val="center"/>
              <w:rPr>
                <w:sz w:val="22"/>
                <w:szCs w:val="22"/>
              </w:rPr>
            </w:pPr>
            <w:r w:rsidRPr="007A1087">
              <w:rPr>
                <w:sz w:val="22"/>
                <w:szCs w:val="22"/>
              </w:rPr>
              <w:t>(0.46)</w:t>
            </w:r>
          </w:p>
        </w:tc>
        <w:tc>
          <w:tcPr>
            <w:tcW w:w="1144" w:type="pct"/>
            <w:tcBorders>
              <w:top w:val="nil"/>
              <w:left w:val="nil"/>
              <w:bottom w:val="nil"/>
              <w:right w:val="nil"/>
            </w:tcBorders>
            <w:vAlign w:val="bottom"/>
          </w:tcPr>
          <w:p w14:paraId="3E311FB8" w14:textId="77777777" w:rsidR="007A1087" w:rsidRPr="007A1087" w:rsidRDefault="007A1087">
            <w:pPr>
              <w:jc w:val="center"/>
              <w:rPr>
                <w:sz w:val="22"/>
                <w:szCs w:val="22"/>
              </w:rPr>
            </w:pPr>
          </w:p>
        </w:tc>
      </w:tr>
      <w:tr w:rsidR="007A1087" w:rsidRPr="00A80EC2" w14:paraId="5D7F658C" w14:textId="77777777" w:rsidTr="007A1087">
        <w:trPr>
          <w:trHeight w:val="255"/>
        </w:trPr>
        <w:tc>
          <w:tcPr>
            <w:tcW w:w="1742" w:type="pct"/>
            <w:tcBorders>
              <w:top w:val="nil"/>
              <w:left w:val="nil"/>
              <w:bottom w:val="nil"/>
              <w:right w:val="nil"/>
            </w:tcBorders>
            <w:shd w:val="clear" w:color="auto" w:fill="auto"/>
            <w:noWrap/>
            <w:vAlign w:val="bottom"/>
          </w:tcPr>
          <w:p w14:paraId="314D0A04" w14:textId="77777777" w:rsidR="007A1087" w:rsidRPr="007A1087" w:rsidRDefault="007A1087" w:rsidP="00681126">
            <w:pPr>
              <w:keepNext/>
              <w:keepLines/>
              <w:widowControl w:val="0"/>
              <w:rPr>
                <w:i/>
                <w:sz w:val="22"/>
                <w:szCs w:val="22"/>
              </w:rPr>
            </w:pPr>
            <w:r w:rsidRPr="007A1087">
              <w:rPr>
                <w:i/>
                <w:sz w:val="22"/>
                <w:szCs w:val="22"/>
              </w:rPr>
              <w:t>Polity2</w:t>
            </w:r>
          </w:p>
        </w:tc>
        <w:tc>
          <w:tcPr>
            <w:tcW w:w="1143" w:type="pct"/>
            <w:tcBorders>
              <w:top w:val="nil"/>
              <w:left w:val="nil"/>
              <w:bottom w:val="nil"/>
              <w:right w:val="nil"/>
            </w:tcBorders>
            <w:shd w:val="clear" w:color="auto" w:fill="auto"/>
            <w:noWrap/>
            <w:vAlign w:val="bottom"/>
          </w:tcPr>
          <w:p w14:paraId="73860C4C" w14:textId="77777777" w:rsidR="007A1087" w:rsidRPr="007A1087" w:rsidRDefault="007A1087">
            <w:pPr>
              <w:jc w:val="center"/>
              <w:rPr>
                <w:sz w:val="22"/>
                <w:szCs w:val="22"/>
              </w:rPr>
            </w:pPr>
            <w:r w:rsidRPr="007A1087">
              <w:rPr>
                <w:sz w:val="22"/>
                <w:szCs w:val="22"/>
              </w:rPr>
              <w:t>-0.07*</w:t>
            </w:r>
          </w:p>
        </w:tc>
        <w:tc>
          <w:tcPr>
            <w:tcW w:w="971" w:type="pct"/>
            <w:tcBorders>
              <w:top w:val="nil"/>
              <w:left w:val="nil"/>
              <w:bottom w:val="nil"/>
              <w:right w:val="nil"/>
            </w:tcBorders>
            <w:vAlign w:val="bottom"/>
          </w:tcPr>
          <w:p w14:paraId="7892BF6F" w14:textId="77777777" w:rsidR="007A1087" w:rsidRPr="007A1087" w:rsidRDefault="007A1087">
            <w:pPr>
              <w:jc w:val="center"/>
              <w:rPr>
                <w:sz w:val="22"/>
                <w:szCs w:val="22"/>
              </w:rPr>
            </w:pPr>
            <w:r w:rsidRPr="007A1087">
              <w:rPr>
                <w:sz w:val="22"/>
                <w:szCs w:val="22"/>
              </w:rPr>
              <w:t>-0.10**</w:t>
            </w:r>
          </w:p>
        </w:tc>
        <w:tc>
          <w:tcPr>
            <w:tcW w:w="1144" w:type="pct"/>
            <w:tcBorders>
              <w:top w:val="nil"/>
              <w:left w:val="nil"/>
              <w:bottom w:val="nil"/>
              <w:right w:val="nil"/>
            </w:tcBorders>
            <w:vAlign w:val="bottom"/>
          </w:tcPr>
          <w:p w14:paraId="30C70108" w14:textId="77777777" w:rsidR="007A1087" w:rsidRPr="007A1087" w:rsidRDefault="007A1087">
            <w:pPr>
              <w:jc w:val="center"/>
              <w:rPr>
                <w:sz w:val="22"/>
                <w:szCs w:val="22"/>
              </w:rPr>
            </w:pPr>
            <w:r w:rsidRPr="007A1087">
              <w:rPr>
                <w:sz w:val="22"/>
                <w:szCs w:val="22"/>
              </w:rPr>
              <w:t>0.01</w:t>
            </w:r>
          </w:p>
        </w:tc>
      </w:tr>
      <w:tr w:rsidR="007A1087" w:rsidRPr="00A80EC2" w14:paraId="74B2E5F5" w14:textId="77777777" w:rsidTr="007A1087">
        <w:trPr>
          <w:trHeight w:val="255"/>
        </w:trPr>
        <w:tc>
          <w:tcPr>
            <w:tcW w:w="1742" w:type="pct"/>
            <w:tcBorders>
              <w:top w:val="nil"/>
              <w:left w:val="nil"/>
              <w:bottom w:val="nil"/>
              <w:right w:val="nil"/>
            </w:tcBorders>
            <w:shd w:val="clear" w:color="auto" w:fill="auto"/>
            <w:noWrap/>
            <w:vAlign w:val="bottom"/>
          </w:tcPr>
          <w:p w14:paraId="7B679D4C"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510A6CF6" w14:textId="77777777" w:rsidR="007A1087" w:rsidRPr="007A1087" w:rsidRDefault="007A1087">
            <w:pPr>
              <w:jc w:val="center"/>
              <w:rPr>
                <w:sz w:val="22"/>
                <w:szCs w:val="22"/>
              </w:rPr>
            </w:pPr>
            <w:r w:rsidRPr="007A1087">
              <w:rPr>
                <w:sz w:val="22"/>
                <w:szCs w:val="22"/>
              </w:rPr>
              <w:t>(0.03)</w:t>
            </w:r>
          </w:p>
        </w:tc>
        <w:tc>
          <w:tcPr>
            <w:tcW w:w="971" w:type="pct"/>
            <w:tcBorders>
              <w:top w:val="nil"/>
              <w:left w:val="nil"/>
              <w:bottom w:val="nil"/>
              <w:right w:val="nil"/>
            </w:tcBorders>
            <w:vAlign w:val="bottom"/>
          </w:tcPr>
          <w:p w14:paraId="1802F90E" w14:textId="77777777" w:rsidR="007A1087" w:rsidRPr="007A1087" w:rsidRDefault="007A1087">
            <w:pPr>
              <w:jc w:val="center"/>
              <w:rPr>
                <w:sz w:val="22"/>
                <w:szCs w:val="22"/>
              </w:rPr>
            </w:pPr>
            <w:r w:rsidRPr="007A1087">
              <w:rPr>
                <w:sz w:val="22"/>
                <w:szCs w:val="22"/>
              </w:rPr>
              <w:t>(0.03)</w:t>
            </w:r>
          </w:p>
        </w:tc>
        <w:tc>
          <w:tcPr>
            <w:tcW w:w="1144" w:type="pct"/>
            <w:tcBorders>
              <w:top w:val="nil"/>
              <w:left w:val="nil"/>
              <w:bottom w:val="nil"/>
              <w:right w:val="nil"/>
            </w:tcBorders>
            <w:vAlign w:val="bottom"/>
          </w:tcPr>
          <w:p w14:paraId="45193FD7" w14:textId="77777777" w:rsidR="007A1087" w:rsidRPr="007A1087" w:rsidRDefault="007A1087">
            <w:pPr>
              <w:jc w:val="center"/>
              <w:rPr>
                <w:sz w:val="22"/>
                <w:szCs w:val="22"/>
              </w:rPr>
            </w:pPr>
            <w:r w:rsidRPr="007A1087">
              <w:rPr>
                <w:sz w:val="22"/>
                <w:szCs w:val="22"/>
              </w:rPr>
              <w:t>(0.05)</w:t>
            </w:r>
          </w:p>
        </w:tc>
      </w:tr>
      <w:tr w:rsidR="007A1087" w:rsidRPr="00A80EC2" w14:paraId="381ACC29" w14:textId="77777777" w:rsidTr="007A1087">
        <w:trPr>
          <w:trHeight w:val="255"/>
        </w:trPr>
        <w:tc>
          <w:tcPr>
            <w:tcW w:w="1742" w:type="pct"/>
            <w:tcBorders>
              <w:top w:val="nil"/>
              <w:left w:val="nil"/>
              <w:bottom w:val="nil"/>
              <w:right w:val="nil"/>
            </w:tcBorders>
            <w:shd w:val="clear" w:color="auto" w:fill="auto"/>
            <w:noWrap/>
            <w:vAlign w:val="bottom"/>
          </w:tcPr>
          <w:p w14:paraId="0E2CD374" w14:textId="77777777" w:rsidR="007A1087" w:rsidRPr="007A1087" w:rsidRDefault="007A1087" w:rsidP="00681126">
            <w:pPr>
              <w:keepNext/>
              <w:keepLines/>
              <w:widowControl w:val="0"/>
              <w:rPr>
                <w:i/>
                <w:sz w:val="22"/>
                <w:szCs w:val="22"/>
              </w:rPr>
            </w:pPr>
            <w:r w:rsidRPr="007A1087">
              <w:rPr>
                <w:i/>
                <w:sz w:val="22"/>
                <w:szCs w:val="22"/>
              </w:rPr>
              <w:t>Demonstrations</w:t>
            </w:r>
          </w:p>
        </w:tc>
        <w:tc>
          <w:tcPr>
            <w:tcW w:w="1143" w:type="pct"/>
            <w:tcBorders>
              <w:top w:val="nil"/>
              <w:left w:val="nil"/>
              <w:bottom w:val="nil"/>
              <w:right w:val="nil"/>
            </w:tcBorders>
            <w:shd w:val="clear" w:color="auto" w:fill="auto"/>
            <w:noWrap/>
            <w:vAlign w:val="bottom"/>
          </w:tcPr>
          <w:p w14:paraId="68B8CEE6" w14:textId="77777777" w:rsidR="007A1087" w:rsidRPr="007A1087" w:rsidRDefault="007A1087">
            <w:pPr>
              <w:jc w:val="center"/>
              <w:rPr>
                <w:sz w:val="22"/>
                <w:szCs w:val="22"/>
              </w:rPr>
            </w:pPr>
            <w:r w:rsidRPr="007A1087">
              <w:rPr>
                <w:sz w:val="22"/>
                <w:szCs w:val="22"/>
              </w:rPr>
              <w:t>-0.00</w:t>
            </w:r>
          </w:p>
        </w:tc>
        <w:tc>
          <w:tcPr>
            <w:tcW w:w="971" w:type="pct"/>
            <w:tcBorders>
              <w:top w:val="nil"/>
              <w:left w:val="nil"/>
              <w:bottom w:val="nil"/>
              <w:right w:val="nil"/>
            </w:tcBorders>
            <w:vAlign w:val="bottom"/>
          </w:tcPr>
          <w:p w14:paraId="14E62B85" w14:textId="77777777" w:rsidR="007A1087" w:rsidRPr="007A1087" w:rsidRDefault="007A1087">
            <w:pPr>
              <w:jc w:val="center"/>
              <w:rPr>
                <w:sz w:val="22"/>
                <w:szCs w:val="22"/>
              </w:rPr>
            </w:pPr>
            <w:r w:rsidRPr="007A1087">
              <w:rPr>
                <w:sz w:val="22"/>
                <w:szCs w:val="22"/>
              </w:rPr>
              <w:t>-0.00</w:t>
            </w:r>
          </w:p>
        </w:tc>
        <w:tc>
          <w:tcPr>
            <w:tcW w:w="1144" w:type="pct"/>
            <w:tcBorders>
              <w:top w:val="nil"/>
              <w:left w:val="nil"/>
              <w:bottom w:val="nil"/>
              <w:right w:val="nil"/>
            </w:tcBorders>
            <w:vAlign w:val="bottom"/>
          </w:tcPr>
          <w:p w14:paraId="5D203840" w14:textId="77777777" w:rsidR="007A1087" w:rsidRPr="007A1087" w:rsidRDefault="007A1087" w:rsidP="00681126">
            <w:pPr>
              <w:jc w:val="center"/>
              <w:rPr>
                <w:sz w:val="22"/>
                <w:szCs w:val="22"/>
              </w:rPr>
            </w:pPr>
          </w:p>
        </w:tc>
      </w:tr>
      <w:tr w:rsidR="007A1087" w:rsidRPr="00A80EC2" w14:paraId="73648E3D" w14:textId="77777777" w:rsidTr="007A1087">
        <w:trPr>
          <w:trHeight w:val="255"/>
        </w:trPr>
        <w:tc>
          <w:tcPr>
            <w:tcW w:w="1742" w:type="pct"/>
            <w:tcBorders>
              <w:top w:val="nil"/>
              <w:left w:val="nil"/>
              <w:bottom w:val="nil"/>
              <w:right w:val="nil"/>
            </w:tcBorders>
            <w:shd w:val="clear" w:color="auto" w:fill="auto"/>
            <w:noWrap/>
            <w:vAlign w:val="bottom"/>
          </w:tcPr>
          <w:p w14:paraId="771723B9" w14:textId="77777777" w:rsidR="007A1087" w:rsidRPr="007A1087" w:rsidRDefault="007A1087" w:rsidP="00681126">
            <w:pPr>
              <w:keepNext/>
              <w:keepLines/>
              <w:widowControl w:val="0"/>
              <w:rPr>
                <w:i/>
                <w:sz w:val="22"/>
                <w:szCs w:val="22"/>
              </w:rPr>
            </w:pPr>
          </w:p>
        </w:tc>
        <w:tc>
          <w:tcPr>
            <w:tcW w:w="1143" w:type="pct"/>
            <w:tcBorders>
              <w:top w:val="nil"/>
              <w:left w:val="nil"/>
              <w:bottom w:val="nil"/>
              <w:right w:val="nil"/>
            </w:tcBorders>
            <w:shd w:val="clear" w:color="auto" w:fill="auto"/>
            <w:noWrap/>
            <w:vAlign w:val="bottom"/>
          </w:tcPr>
          <w:p w14:paraId="4DC26073" w14:textId="77777777" w:rsidR="007A1087" w:rsidRPr="007A1087" w:rsidRDefault="007A1087">
            <w:pPr>
              <w:jc w:val="center"/>
              <w:rPr>
                <w:sz w:val="22"/>
                <w:szCs w:val="22"/>
              </w:rPr>
            </w:pPr>
            <w:r w:rsidRPr="007A1087">
              <w:rPr>
                <w:sz w:val="22"/>
                <w:szCs w:val="22"/>
              </w:rPr>
              <w:t>(0.03)</w:t>
            </w:r>
          </w:p>
        </w:tc>
        <w:tc>
          <w:tcPr>
            <w:tcW w:w="971" w:type="pct"/>
            <w:tcBorders>
              <w:top w:val="nil"/>
              <w:left w:val="nil"/>
              <w:bottom w:val="nil"/>
              <w:right w:val="nil"/>
            </w:tcBorders>
            <w:vAlign w:val="bottom"/>
          </w:tcPr>
          <w:p w14:paraId="34FAF983" w14:textId="77777777" w:rsidR="007A1087" w:rsidRPr="007A1087" w:rsidRDefault="007A1087">
            <w:pPr>
              <w:jc w:val="center"/>
              <w:rPr>
                <w:sz w:val="22"/>
                <w:szCs w:val="22"/>
              </w:rPr>
            </w:pPr>
            <w:r w:rsidRPr="007A1087">
              <w:rPr>
                <w:sz w:val="22"/>
                <w:szCs w:val="22"/>
              </w:rPr>
              <w:t>(0.04)</w:t>
            </w:r>
          </w:p>
        </w:tc>
        <w:tc>
          <w:tcPr>
            <w:tcW w:w="1144" w:type="pct"/>
            <w:tcBorders>
              <w:top w:val="nil"/>
              <w:left w:val="nil"/>
              <w:bottom w:val="nil"/>
              <w:right w:val="nil"/>
            </w:tcBorders>
            <w:vAlign w:val="bottom"/>
          </w:tcPr>
          <w:p w14:paraId="1B42F959" w14:textId="77777777" w:rsidR="007A1087" w:rsidRPr="007A1087" w:rsidRDefault="007A1087" w:rsidP="00681126">
            <w:pPr>
              <w:jc w:val="center"/>
              <w:rPr>
                <w:sz w:val="22"/>
                <w:szCs w:val="22"/>
              </w:rPr>
            </w:pPr>
          </w:p>
        </w:tc>
      </w:tr>
      <w:tr w:rsidR="007A1087" w:rsidRPr="00A80EC2" w14:paraId="6EC79F68" w14:textId="77777777" w:rsidTr="007A1087">
        <w:trPr>
          <w:trHeight w:val="255"/>
        </w:trPr>
        <w:tc>
          <w:tcPr>
            <w:tcW w:w="1742" w:type="pct"/>
            <w:tcBorders>
              <w:top w:val="nil"/>
              <w:left w:val="nil"/>
              <w:bottom w:val="nil"/>
              <w:right w:val="nil"/>
            </w:tcBorders>
            <w:shd w:val="clear" w:color="auto" w:fill="auto"/>
            <w:noWrap/>
            <w:vAlign w:val="bottom"/>
          </w:tcPr>
          <w:p w14:paraId="73B1C23A" w14:textId="77777777" w:rsidR="007A1087" w:rsidRPr="007A1087" w:rsidRDefault="007A1087" w:rsidP="007A1087">
            <w:pPr>
              <w:rPr>
                <w:i/>
                <w:sz w:val="22"/>
                <w:szCs w:val="22"/>
              </w:rPr>
            </w:pPr>
            <w:r w:rsidRPr="007A1087">
              <w:rPr>
                <w:i/>
                <w:sz w:val="22"/>
                <w:szCs w:val="22"/>
              </w:rPr>
              <w:t>Pre-Election Protest</w:t>
            </w:r>
          </w:p>
        </w:tc>
        <w:tc>
          <w:tcPr>
            <w:tcW w:w="1143" w:type="pct"/>
            <w:tcBorders>
              <w:top w:val="nil"/>
              <w:left w:val="nil"/>
              <w:bottom w:val="nil"/>
              <w:right w:val="nil"/>
            </w:tcBorders>
            <w:shd w:val="clear" w:color="auto" w:fill="auto"/>
            <w:noWrap/>
            <w:vAlign w:val="bottom"/>
          </w:tcPr>
          <w:p w14:paraId="057525E2" w14:textId="77777777" w:rsidR="007A1087" w:rsidRPr="007A1087" w:rsidRDefault="007A1087">
            <w:pPr>
              <w:jc w:val="center"/>
              <w:rPr>
                <w:sz w:val="22"/>
                <w:szCs w:val="22"/>
              </w:rPr>
            </w:pPr>
          </w:p>
        </w:tc>
        <w:tc>
          <w:tcPr>
            <w:tcW w:w="971" w:type="pct"/>
            <w:tcBorders>
              <w:top w:val="nil"/>
              <w:left w:val="nil"/>
              <w:bottom w:val="nil"/>
              <w:right w:val="nil"/>
            </w:tcBorders>
            <w:vAlign w:val="bottom"/>
          </w:tcPr>
          <w:p w14:paraId="7A3AF77C" w14:textId="77777777" w:rsidR="007A1087" w:rsidRPr="007A1087" w:rsidRDefault="007A1087">
            <w:pPr>
              <w:jc w:val="center"/>
              <w:rPr>
                <w:sz w:val="22"/>
                <w:szCs w:val="22"/>
              </w:rPr>
            </w:pPr>
          </w:p>
        </w:tc>
        <w:tc>
          <w:tcPr>
            <w:tcW w:w="1144" w:type="pct"/>
            <w:tcBorders>
              <w:top w:val="nil"/>
              <w:left w:val="nil"/>
              <w:bottom w:val="nil"/>
              <w:right w:val="nil"/>
            </w:tcBorders>
            <w:vAlign w:val="bottom"/>
          </w:tcPr>
          <w:p w14:paraId="43354C94" w14:textId="77777777" w:rsidR="007A1087" w:rsidRPr="007A1087" w:rsidRDefault="007A1087" w:rsidP="007C2E75">
            <w:pPr>
              <w:jc w:val="center"/>
              <w:rPr>
                <w:sz w:val="22"/>
                <w:szCs w:val="22"/>
              </w:rPr>
            </w:pPr>
            <w:r w:rsidRPr="007A1087">
              <w:rPr>
                <w:sz w:val="22"/>
                <w:szCs w:val="22"/>
              </w:rPr>
              <w:t>1.16+</w:t>
            </w:r>
          </w:p>
        </w:tc>
      </w:tr>
      <w:tr w:rsidR="007A1087" w:rsidRPr="00A80EC2" w14:paraId="352EA70A" w14:textId="77777777" w:rsidTr="007A1087">
        <w:trPr>
          <w:trHeight w:val="255"/>
        </w:trPr>
        <w:tc>
          <w:tcPr>
            <w:tcW w:w="1742" w:type="pct"/>
            <w:tcBorders>
              <w:top w:val="nil"/>
              <w:left w:val="nil"/>
              <w:bottom w:val="nil"/>
              <w:right w:val="nil"/>
            </w:tcBorders>
            <w:shd w:val="clear" w:color="auto" w:fill="auto"/>
            <w:noWrap/>
            <w:vAlign w:val="bottom"/>
          </w:tcPr>
          <w:p w14:paraId="7B3B4A38" w14:textId="77777777" w:rsidR="007A1087" w:rsidRPr="007A1087" w:rsidRDefault="007A1087">
            <w:pPr>
              <w:jc w:val="center"/>
              <w:rPr>
                <w:sz w:val="22"/>
                <w:szCs w:val="22"/>
              </w:rPr>
            </w:pPr>
          </w:p>
        </w:tc>
        <w:tc>
          <w:tcPr>
            <w:tcW w:w="1143" w:type="pct"/>
            <w:tcBorders>
              <w:top w:val="nil"/>
              <w:left w:val="nil"/>
              <w:bottom w:val="nil"/>
              <w:right w:val="nil"/>
            </w:tcBorders>
            <w:shd w:val="clear" w:color="auto" w:fill="auto"/>
            <w:noWrap/>
            <w:vAlign w:val="bottom"/>
          </w:tcPr>
          <w:p w14:paraId="2C9B46D9" w14:textId="77777777" w:rsidR="007A1087" w:rsidRPr="007A1087" w:rsidRDefault="007A1087">
            <w:pPr>
              <w:jc w:val="center"/>
              <w:rPr>
                <w:sz w:val="22"/>
                <w:szCs w:val="22"/>
              </w:rPr>
            </w:pPr>
          </w:p>
        </w:tc>
        <w:tc>
          <w:tcPr>
            <w:tcW w:w="971" w:type="pct"/>
            <w:tcBorders>
              <w:top w:val="nil"/>
              <w:left w:val="nil"/>
              <w:bottom w:val="nil"/>
              <w:right w:val="nil"/>
            </w:tcBorders>
            <w:vAlign w:val="bottom"/>
          </w:tcPr>
          <w:p w14:paraId="5BF9BA16" w14:textId="77777777" w:rsidR="007A1087" w:rsidRPr="007A1087" w:rsidRDefault="007A1087">
            <w:pPr>
              <w:jc w:val="center"/>
              <w:rPr>
                <w:sz w:val="22"/>
                <w:szCs w:val="22"/>
              </w:rPr>
            </w:pPr>
          </w:p>
        </w:tc>
        <w:tc>
          <w:tcPr>
            <w:tcW w:w="1144" w:type="pct"/>
            <w:tcBorders>
              <w:top w:val="nil"/>
              <w:left w:val="nil"/>
              <w:bottom w:val="nil"/>
              <w:right w:val="nil"/>
            </w:tcBorders>
            <w:vAlign w:val="bottom"/>
          </w:tcPr>
          <w:p w14:paraId="1664D43B" w14:textId="77777777" w:rsidR="007A1087" w:rsidRPr="007A1087" w:rsidRDefault="007A1087" w:rsidP="007C2E75">
            <w:pPr>
              <w:jc w:val="center"/>
              <w:rPr>
                <w:sz w:val="22"/>
                <w:szCs w:val="22"/>
              </w:rPr>
            </w:pPr>
            <w:r w:rsidRPr="007A1087">
              <w:rPr>
                <w:sz w:val="22"/>
                <w:szCs w:val="22"/>
              </w:rPr>
              <w:t>(0.63)</w:t>
            </w:r>
          </w:p>
        </w:tc>
      </w:tr>
      <w:tr w:rsidR="007A1087" w:rsidRPr="00A80EC2" w14:paraId="26678696" w14:textId="77777777" w:rsidTr="007A1087">
        <w:trPr>
          <w:trHeight w:val="255"/>
        </w:trPr>
        <w:tc>
          <w:tcPr>
            <w:tcW w:w="1742" w:type="pct"/>
            <w:tcBorders>
              <w:top w:val="nil"/>
              <w:left w:val="nil"/>
              <w:bottom w:val="nil"/>
              <w:right w:val="nil"/>
            </w:tcBorders>
            <w:shd w:val="clear" w:color="auto" w:fill="auto"/>
            <w:noWrap/>
            <w:vAlign w:val="bottom"/>
          </w:tcPr>
          <w:p w14:paraId="59CAE8AC" w14:textId="77777777" w:rsidR="007A1087" w:rsidRPr="007A1087" w:rsidRDefault="007A1087" w:rsidP="00681126">
            <w:pPr>
              <w:keepLines/>
              <w:widowControl w:val="0"/>
              <w:rPr>
                <w:sz w:val="22"/>
                <w:szCs w:val="22"/>
              </w:rPr>
            </w:pPr>
            <w:r w:rsidRPr="007A1087">
              <w:rPr>
                <w:sz w:val="22"/>
                <w:szCs w:val="22"/>
              </w:rPr>
              <w:t>Observations</w:t>
            </w:r>
          </w:p>
        </w:tc>
        <w:tc>
          <w:tcPr>
            <w:tcW w:w="1143" w:type="pct"/>
            <w:tcBorders>
              <w:top w:val="nil"/>
              <w:left w:val="nil"/>
              <w:bottom w:val="nil"/>
              <w:right w:val="nil"/>
            </w:tcBorders>
            <w:shd w:val="clear" w:color="auto" w:fill="auto"/>
            <w:noWrap/>
            <w:vAlign w:val="bottom"/>
          </w:tcPr>
          <w:p w14:paraId="584CF79C" w14:textId="77777777" w:rsidR="007A1087" w:rsidRPr="007A1087" w:rsidRDefault="007A1087">
            <w:pPr>
              <w:jc w:val="center"/>
              <w:rPr>
                <w:sz w:val="22"/>
                <w:szCs w:val="22"/>
              </w:rPr>
            </w:pPr>
            <w:r w:rsidRPr="007A1087">
              <w:rPr>
                <w:sz w:val="22"/>
                <w:szCs w:val="22"/>
              </w:rPr>
              <w:t>454</w:t>
            </w:r>
          </w:p>
        </w:tc>
        <w:tc>
          <w:tcPr>
            <w:tcW w:w="971" w:type="pct"/>
            <w:tcBorders>
              <w:top w:val="nil"/>
              <w:left w:val="nil"/>
              <w:bottom w:val="nil"/>
              <w:right w:val="nil"/>
            </w:tcBorders>
            <w:vAlign w:val="bottom"/>
          </w:tcPr>
          <w:p w14:paraId="1BC3EF72" w14:textId="77777777" w:rsidR="007A1087" w:rsidRPr="007A1087" w:rsidRDefault="007A1087">
            <w:pPr>
              <w:jc w:val="center"/>
              <w:rPr>
                <w:sz w:val="22"/>
                <w:szCs w:val="22"/>
              </w:rPr>
            </w:pPr>
            <w:r w:rsidRPr="007A1087">
              <w:rPr>
                <w:sz w:val="22"/>
                <w:szCs w:val="22"/>
              </w:rPr>
              <w:t>453</w:t>
            </w:r>
          </w:p>
        </w:tc>
        <w:tc>
          <w:tcPr>
            <w:tcW w:w="1144" w:type="pct"/>
            <w:tcBorders>
              <w:top w:val="nil"/>
              <w:left w:val="nil"/>
              <w:bottom w:val="nil"/>
              <w:right w:val="nil"/>
            </w:tcBorders>
            <w:vAlign w:val="bottom"/>
          </w:tcPr>
          <w:p w14:paraId="46C59EBD" w14:textId="77777777" w:rsidR="007A1087" w:rsidRPr="007A1087" w:rsidRDefault="007A1087">
            <w:pPr>
              <w:jc w:val="center"/>
              <w:rPr>
                <w:sz w:val="22"/>
                <w:szCs w:val="22"/>
              </w:rPr>
            </w:pPr>
            <w:r w:rsidRPr="007A1087">
              <w:rPr>
                <w:sz w:val="22"/>
                <w:szCs w:val="22"/>
              </w:rPr>
              <w:t>204</w:t>
            </w:r>
          </w:p>
        </w:tc>
      </w:tr>
      <w:tr w:rsidR="007A1087" w:rsidRPr="00A80EC2" w14:paraId="72DDDB29" w14:textId="77777777" w:rsidTr="007A1087">
        <w:trPr>
          <w:trHeight w:val="255"/>
        </w:trPr>
        <w:tc>
          <w:tcPr>
            <w:tcW w:w="1742" w:type="pct"/>
            <w:tcBorders>
              <w:top w:val="nil"/>
              <w:left w:val="nil"/>
              <w:bottom w:val="single" w:sz="4" w:space="0" w:color="auto"/>
              <w:right w:val="nil"/>
            </w:tcBorders>
            <w:shd w:val="clear" w:color="auto" w:fill="auto"/>
            <w:noWrap/>
            <w:vAlign w:val="bottom"/>
          </w:tcPr>
          <w:p w14:paraId="6CA2FEBB" w14:textId="77777777" w:rsidR="007A1087" w:rsidRPr="007A1087" w:rsidRDefault="007A1087" w:rsidP="00681126">
            <w:pPr>
              <w:keepLines/>
              <w:widowControl w:val="0"/>
              <w:rPr>
                <w:sz w:val="22"/>
                <w:szCs w:val="22"/>
              </w:rPr>
            </w:pPr>
            <w:r w:rsidRPr="007A1087">
              <w:rPr>
                <w:sz w:val="22"/>
                <w:szCs w:val="22"/>
              </w:rPr>
              <w:t>Log Likelihood</w:t>
            </w:r>
          </w:p>
        </w:tc>
        <w:tc>
          <w:tcPr>
            <w:tcW w:w="1143" w:type="pct"/>
            <w:tcBorders>
              <w:top w:val="nil"/>
              <w:left w:val="nil"/>
              <w:bottom w:val="single" w:sz="4" w:space="0" w:color="auto"/>
              <w:right w:val="nil"/>
            </w:tcBorders>
            <w:shd w:val="clear" w:color="auto" w:fill="auto"/>
            <w:noWrap/>
            <w:vAlign w:val="bottom"/>
          </w:tcPr>
          <w:p w14:paraId="44134EC2" w14:textId="77777777" w:rsidR="007A1087" w:rsidRPr="007A1087" w:rsidRDefault="007A1087">
            <w:pPr>
              <w:jc w:val="center"/>
              <w:rPr>
                <w:sz w:val="22"/>
                <w:szCs w:val="22"/>
              </w:rPr>
            </w:pPr>
            <w:r w:rsidRPr="007A1087">
              <w:rPr>
                <w:sz w:val="22"/>
                <w:szCs w:val="22"/>
              </w:rPr>
              <w:t>-236.2</w:t>
            </w:r>
          </w:p>
        </w:tc>
        <w:tc>
          <w:tcPr>
            <w:tcW w:w="971" w:type="pct"/>
            <w:tcBorders>
              <w:top w:val="nil"/>
              <w:left w:val="nil"/>
              <w:bottom w:val="single" w:sz="4" w:space="0" w:color="auto"/>
              <w:right w:val="nil"/>
            </w:tcBorders>
            <w:vAlign w:val="bottom"/>
          </w:tcPr>
          <w:p w14:paraId="33C14803" w14:textId="77777777" w:rsidR="007A1087" w:rsidRPr="007A1087" w:rsidRDefault="007A1087">
            <w:pPr>
              <w:jc w:val="center"/>
              <w:rPr>
                <w:sz w:val="22"/>
                <w:szCs w:val="22"/>
              </w:rPr>
            </w:pPr>
            <w:r w:rsidRPr="007A1087">
              <w:rPr>
                <w:sz w:val="22"/>
                <w:szCs w:val="22"/>
              </w:rPr>
              <w:t>-125.6</w:t>
            </w:r>
          </w:p>
        </w:tc>
        <w:tc>
          <w:tcPr>
            <w:tcW w:w="1144" w:type="pct"/>
            <w:tcBorders>
              <w:top w:val="nil"/>
              <w:left w:val="nil"/>
              <w:bottom w:val="single" w:sz="4" w:space="0" w:color="auto"/>
              <w:right w:val="nil"/>
            </w:tcBorders>
            <w:vAlign w:val="bottom"/>
          </w:tcPr>
          <w:p w14:paraId="18F46546" w14:textId="77777777" w:rsidR="007A1087" w:rsidRPr="007A1087" w:rsidRDefault="007A1087">
            <w:pPr>
              <w:jc w:val="center"/>
              <w:rPr>
                <w:sz w:val="22"/>
                <w:szCs w:val="22"/>
              </w:rPr>
            </w:pPr>
            <w:r w:rsidRPr="007A1087">
              <w:rPr>
                <w:sz w:val="22"/>
                <w:szCs w:val="22"/>
              </w:rPr>
              <w:t>-90.24</w:t>
            </w:r>
          </w:p>
        </w:tc>
      </w:tr>
    </w:tbl>
    <w:p w14:paraId="442D9E98" w14:textId="77777777" w:rsidR="00681126" w:rsidRPr="00681126" w:rsidRDefault="00681126" w:rsidP="00681126">
      <w:pPr>
        <w:widowControl w:val="0"/>
        <w:ind w:left="-567" w:right="-330"/>
        <w:rPr>
          <w:sz w:val="22"/>
          <w:szCs w:val="22"/>
        </w:rPr>
      </w:pPr>
      <w:r w:rsidRPr="00A80EC2">
        <w:rPr>
          <w:sz w:val="22"/>
          <w:szCs w:val="22"/>
        </w:rPr>
        <w:t xml:space="preserve">Robust clustered standard errors in parentheses. </w:t>
      </w:r>
      <w:proofErr w:type="gramStart"/>
      <w:r w:rsidRPr="00A80EC2">
        <w:rPr>
          <w:sz w:val="22"/>
          <w:szCs w:val="22"/>
        </w:rPr>
        <w:t>** p&lt;0.01, * p&lt;0.05, + p&lt;0.1.</w:t>
      </w:r>
      <w:proofErr w:type="gramEnd"/>
      <w:r w:rsidRPr="00A80EC2">
        <w:rPr>
          <w:sz w:val="22"/>
          <w:szCs w:val="22"/>
        </w:rPr>
        <w:t xml:space="preserve">  Included but now shown are controls for Physical Integrity, Leader Age, Leader Tenure, Civil War, GDP (log), Population (log), Polity2, Victory Uncertain and Demonstrations. These results control for </w:t>
      </w:r>
      <w:r>
        <w:rPr>
          <w:i/>
          <w:sz w:val="22"/>
          <w:szCs w:val="22"/>
        </w:rPr>
        <w:t>Freedom of Speech</w:t>
      </w:r>
      <w:r>
        <w:rPr>
          <w:sz w:val="22"/>
          <w:szCs w:val="22"/>
        </w:rPr>
        <w:t xml:space="preserve"> in order to account for possible reporting biases introduced by government censorship. Freedom of Speech equals zero in states with complete censorship. It equals one if there was some censorship. It equals two if there was no censorship in a given year (Cingranelli and Richards 2010).</w:t>
      </w:r>
    </w:p>
    <w:p w14:paraId="2529F9DF" w14:textId="77777777" w:rsidR="00681126" w:rsidRPr="00A80EC2" w:rsidRDefault="00681126" w:rsidP="00681126">
      <w:pPr>
        <w:widowControl w:val="0"/>
        <w:ind w:left="-567" w:right="-330"/>
        <w:rPr>
          <w:sz w:val="22"/>
          <w:szCs w:val="22"/>
        </w:rPr>
      </w:pPr>
    </w:p>
    <w:p w14:paraId="5663B2E2" w14:textId="77777777" w:rsidR="0041430F" w:rsidRDefault="0041430F" w:rsidP="0041430F">
      <w:pPr>
        <w:spacing w:after="200" w:line="276" w:lineRule="auto"/>
      </w:pPr>
    </w:p>
    <w:p w14:paraId="54C58F89" w14:textId="3A205B6D" w:rsidR="00545338" w:rsidRDefault="00545338">
      <w:pPr>
        <w:spacing w:after="200" w:line="276" w:lineRule="auto"/>
      </w:pPr>
      <w:r>
        <w:br w:type="page"/>
      </w:r>
    </w:p>
    <w:p w14:paraId="06604A94" w14:textId="7370B4A2" w:rsidR="00545338" w:rsidRDefault="00545338" w:rsidP="00545338">
      <w:pPr>
        <w:pStyle w:val="Heading1"/>
      </w:pPr>
      <w:bookmarkStart w:id="4" w:name="_Toc427086573"/>
      <w:r>
        <w:lastRenderedPageBreak/>
        <w:t>References</w:t>
      </w:r>
      <w:bookmarkEnd w:id="4"/>
    </w:p>
    <w:p w14:paraId="45CEA1EA" w14:textId="77777777" w:rsidR="00545338" w:rsidRDefault="00545338" w:rsidP="00545338"/>
    <w:p w14:paraId="5A1C23D6" w14:textId="53251B70" w:rsidR="00FD05A5" w:rsidRDefault="00FD05A5" w:rsidP="00545338">
      <w:proofErr w:type="spellStart"/>
      <w:r w:rsidRPr="00FD05A5">
        <w:t>Afrobarometer</w:t>
      </w:r>
      <w:proofErr w:type="spellEnd"/>
      <w:r w:rsidRPr="00FD05A5">
        <w:t xml:space="preserve"> Data, Benin 2004, 2007; Botswana 2004; Ghana 2004; Kenya 2002, 2007; Madagascar 2002, 2007; Malawi 2004; Mali 2002, 2007; Mozambique 2004; Namibia 2004; Nigeria 2003, 2007; Senegal 2000, 2007; South Africa 2004; Tanzania 2000, 2005; Uganda 2001,2006; Zambia 2001, 2006; Zimbabwe 2005, 2008. </w:t>
      </w:r>
      <w:proofErr w:type="gramStart"/>
      <w:r>
        <w:t>A</w:t>
      </w:r>
      <w:r w:rsidRPr="00FD05A5">
        <w:t>vailable at http://www.afrobarometer.org</w:t>
      </w:r>
      <w:r>
        <w:t xml:space="preserve"> (Accessed July 2015).</w:t>
      </w:r>
      <w:proofErr w:type="gramEnd"/>
    </w:p>
    <w:p w14:paraId="19A91CB0" w14:textId="77777777" w:rsidR="00FD05A5" w:rsidRDefault="00FD05A5" w:rsidP="00545338"/>
    <w:p w14:paraId="2326599D" w14:textId="2455F4FE" w:rsidR="00545338" w:rsidRDefault="00FD05A5" w:rsidP="00545338">
      <w:proofErr w:type="spellStart"/>
      <w:proofErr w:type="gramStart"/>
      <w:r w:rsidRPr="00FD05A5">
        <w:t>AmericasBarometer</w:t>
      </w:r>
      <w:proofErr w:type="spellEnd"/>
      <w:r w:rsidRPr="00FD05A5">
        <w:t xml:space="preserve"> by the Latin American </w:t>
      </w:r>
      <w:r w:rsidR="00CE3B8D">
        <w:t>Public Opinion Project (LAPOP).</w:t>
      </w:r>
      <w:proofErr w:type="gramEnd"/>
      <w:r w:rsidR="00CE3B8D">
        <w:t xml:space="preserve"> </w:t>
      </w:r>
      <w:r w:rsidR="00CE3B8D" w:rsidRPr="00CE3B8D">
        <w:t>Mexico</w:t>
      </w:r>
      <w:r w:rsidR="00CE3B8D">
        <w:t xml:space="preserve"> 2006, 2008, 2010, 2012; </w:t>
      </w:r>
      <w:r w:rsidR="00CE3B8D" w:rsidRPr="00CE3B8D">
        <w:t>Guatemala</w:t>
      </w:r>
      <w:r w:rsidR="00CE3B8D">
        <w:t xml:space="preserve"> 2006, 2008, 2010, 2012; </w:t>
      </w:r>
      <w:r w:rsidR="00CE3B8D" w:rsidRPr="00CE3B8D">
        <w:t>El Salvador</w:t>
      </w:r>
      <w:r w:rsidR="00CE3B8D">
        <w:t xml:space="preserve"> 2006, 2008, 2010, 2012; Honduras 2006, 2008, 2010, 2012; Nicaragua 2006, 2008, 2010, 2012; Costa Rica 2006, 2008, 2010, 2012; Colombia 2006, 2008, 2010, 2012; Ecuador 2006, 2008, 2010, 2012; Paraguay 2006, 2008, 2010, 2012;  Chile 2006, 2008, 2010, 2012; Uruguay 2006, 2008, 2010, 2012; Brazil 2006, 2008, 2010, 2012; Venezuela 2006, 2008, 2010, 2012; Argentina 2006, 2008, 2010, 2012; Dominican Republic 2006, 2008, 2010, 2012; Haiti 2006, 2008, 2010, 2012; Jamaica 2006, 2008, 2010, 2012; Guyana 2006, 2008, 2010, 2012</w:t>
      </w:r>
      <w:r w:rsidR="00007616">
        <w:t>.</w:t>
      </w:r>
      <w:r w:rsidR="00CE3B8D">
        <w:t xml:space="preserve"> </w:t>
      </w:r>
      <w:proofErr w:type="gramStart"/>
      <w:r w:rsidR="00CE3B8D">
        <w:t>Available at http://</w:t>
      </w:r>
      <w:r w:rsidRPr="00FD05A5">
        <w:t>www.LapopSurveys.org</w:t>
      </w:r>
      <w:r>
        <w:t xml:space="preserve"> (Accessed July 2015)</w:t>
      </w:r>
      <w:r w:rsidRPr="00FD05A5">
        <w:t>.</w:t>
      </w:r>
      <w:proofErr w:type="gramEnd"/>
    </w:p>
    <w:p w14:paraId="27241C38" w14:textId="77777777" w:rsidR="00FD05A5" w:rsidRDefault="00FD05A5" w:rsidP="00545338"/>
    <w:p w14:paraId="520246F8" w14:textId="77777777" w:rsidR="00E45096" w:rsidRDefault="00E45096" w:rsidP="00E45096">
      <w:pPr>
        <w:pStyle w:val="Bibliography"/>
        <w:spacing w:line="480" w:lineRule="auto"/>
        <w:rPr>
          <w:rFonts w:ascii="Times" w:hAnsi="Times"/>
        </w:rPr>
      </w:pPr>
      <w:r w:rsidRPr="00651076">
        <w:rPr>
          <w:rFonts w:ascii="Times" w:hAnsi="Times"/>
        </w:rPr>
        <w:t>Banks, Arthur S. 2005. Cross-National Time-Series Data Archive: Databanks International.</w:t>
      </w:r>
    </w:p>
    <w:p w14:paraId="06AC2235" w14:textId="4A1782E5" w:rsidR="00E45096" w:rsidRDefault="00E45096" w:rsidP="00E45096">
      <w:r w:rsidRPr="00E45096">
        <w:t xml:space="preserve">Bratton, Michael. 2008. Vote Buying and Violence in Nigerian Election Campaigns. </w:t>
      </w:r>
      <w:r w:rsidRPr="00E45096">
        <w:rPr>
          <w:i/>
        </w:rPr>
        <w:t>Electoral Studies</w:t>
      </w:r>
      <w:r w:rsidRPr="00E45096">
        <w:t xml:space="preserve"> 27 (4): 621–632.</w:t>
      </w:r>
    </w:p>
    <w:p w14:paraId="03055D04" w14:textId="77777777" w:rsidR="00E45096" w:rsidRPr="00E45096" w:rsidRDefault="00E45096" w:rsidP="00E45096"/>
    <w:p w14:paraId="2F5B5A99" w14:textId="55B110F5" w:rsidR="00FD05A5" w:rsidRDefault="00E45096" w:rsidP="00545338">
      <w:proofErr w:type="gramStart"/>
      <w:r w:rsidRPr="00E45096">
        <w:t>Cingranelli, David L., and David L. Richards.</w:t>
      </w:r>
      <w:proofErr w:type="gramEnd"/>
      <w:r w:rsidRPr="00E45096">
        <w:t xml:space="preserve"> 2010. The Cingranelli-Richards (CIRI) Human Rights Dataset. </w:t>
      </w:r>
      <w:proofErr w:type="gramStart"/>
      <w:r w:rsidRPr="00E45096">
        <w:t>Available from &lt;http://www.humanrightsdata.org&gt;.</w:t>
      </w:r>
      <w:proofErr w:type="gramEnd"/>
    </w:p>
    <w:p w14:paraId="02D3616B" w14:textId="77777777" w:rsidR="00472FAB" w:rsidRDefault="00472FAB" w:rsidP="00545338"/>
    <w:p w14:paraId="3724A214" w14:textId="3C32C599" w:rsidR="00472FAB" w:rsidRDefault="00472FAB" w:rsidP="00545338">
      <w:proofErr w:type="spellStart"/>
      <w:proofErr w:type="gramStart"/>
      <w:r w:rsidRPr="00472FAB">
        <w:t>Goemans</w:t>
      </w:r>
      <w:proofErr w:type="spellEnd"/>
      <w:r w:rsidRPr="00472FAB">
        <w:t xml:space="preserve">, Hein E., Kristian S. Gleditsch, and Giacomo </w:t>
      </w:r>
      <w:proofErr w:type="spellStart"/>
      <w:r w:rsidRPr="00472FAB">
        <w:t>Chiozza</w:t>
      </w:r>
      <w:proofErr w:type="spellEnd"/>
      <w:r w:rsidRPr="00472FAB">
        <w:t>.</w:t>
      </w:r>
      <w:proofErr w:type="gramEnd"/>
      <w:r w:rsidRPr="00472FAB">
        <w:t xml:space="preserve"> 2009. Introducing </w:t>
      </w:r>
      <w:proofErr w:type="spellStart"/>
      <w:r w:rsidRPr="00472FAB">
        <w:t>Archigos</w:t>
      </w:r>
      <w:proofErr w:type="spellEnd"/>
      <w:r w:rsidRPr="00472FAB">
        <w:t xml:space="preserve">: A Dataset of Political Leaders. </w:t>
      </w:r>
      <w:r w:rsidRPr="00472FAB">
        <w:rPr>
          <w:i/>
        </w:rPr>
        <w:t>Journal of Peace Research</w:t>
      </w:r>
      <w:r w:rsidRPr="00472FAB">
        <w:t xml:space="preserve"> 46 (2): 269.</w:t>
      </w:r>
    </w:p>
    <w:p w14:paraId="3791C97A" w14:textId="77777777" w:rsidR="00E45096" w:rsidRDefault="00E45096" w:rsidP="00545338"/>
    <w:p w14:paraId="45E9B7A0" w14:textId="559D23FD" w:rsidR="007F7358" w:rsidRDefault="007F7358" w:rsidP="00545338">
      <w:proofErr w:type="spellStart"/>
      <w:proofErr w:type="gramStart"/>
      <w:r w:rsidRPr="007F7358">
        <w:t>Hafner</w:t>
      </w:r>
      <w:proofErr w:type="spellEnd"/>
      <w:r w:rsidRPr="007F7358">
        <w:t>-Burton, Emilie M., Susan D. Hyde, and Ryan S. Jablonski.</w:t>
      </w:r>
      <w:proofErr w:type="gramEnd"/>
      <w:r w:rsidRPr="007F7358">
        <w:t xml:space="preserve"> 2014. When Do Governments Resort to Election Violence? British Journal of Political Science 44 (1): 149–179.</w:t>
      </w:r>
    </w:p>
    <w:p w14:paraId="087A8937" w14:textId="77777777" w:rsidR="007F7358" w:rsidRDefault="007F7358" w:rsidP="00545338"/>
    <w:p w14:paraId="6EEB1061" w14:textId="42356AF3" w:rsidR="00E45096" w:rsidRDefault="00E45096" w:rsidP="00545338">
      <w:proofErr w:type="gramStart"/>
      <w:r w:rsidRPr="00E45096">
        <w:t>Hyde, Susan D., and Nikolay Marinov.</w:t>
      </w:r>
      <w:proofErr w:type="gramEnd"/>
      <w:r w:rsidRPr="00E45096">
        <w:t xml:space="preserve"> 2014. Information and Self-Enforcing Democracy: The Role of International Election Observation. International Organization 68 (02): 329–359.</w:t>
      </w:r>
    </w:p>
    <w:p w14:paraId="43E77CE4" w14:textId="77777777" w:rsidR="00472FAB" w:rsidRDefault="00472FAB" w:rsidP="00545338"/>
    <w:p w14:paraId="37AC9149" w14:textId="724E60E1" w:rsidR="00472FAB" w:rsidRDefault="00472FAB" w:rsidP="00545338">
      <w:proofErr w:type="gramStart"/>
      <w:r w:rsidRPr="00CE022A">
        <w:t>International IDEA Voter Turnout Website.</w:t>
      </w:r>
      <w:proofErr w:type="gramEnd"/>
      <w:r w:rsidRPr="00CE022A">
        <w:t xml:space="preserve"> http://www.idea.int/vt/ (Accessed </w:t>
      </w:r>
      <w:r>
        <w:t>July</w:t>
      </w:r>
      <w:r w:rsidRPr="00CE022A">
        <w:t xml:space="preserve"> 201</w:t>
      </w:r>
      <w:r>
        <w:t>5</w:t>
      </w:r>
      <w:r w:rsidRPr="00CE022A">
        <w:t>).</w:t>
      </w:r>
      <w:r w:rsidRPr="009B27FC">
        <w:t xml:space="preserve">  </w:t>
      </w:r>
    </w:p>
    <w:p w14:paraId="5FEEB076" w14:textId="77777777" w:rsidR="007F7358" w:rsidRDefault="007F7358" w:rsidP="00545338"/>
    <w:p w14:paraId="62F48285" w14:textId="759F6C14" w:rsidR="007F7358" w:rsidRDefault="007F7358" w:rsidP="00545338">
      <w:proofErr w:type="gramStart"/>
      <w:r w:rsidRPr="007F7358">
        <w:t>Jung, D., Ferree, K. E., Gibson, C., &amp; Dowd, R. A. (201</w:t>
      </w:r>
      <w:r>
        <w:t>4</w:t>
      </w:r>
      <w:r w:rsidRPr="007F7358">
        <w:t>).</w:t>
      </w:r>
      <w:proofErr w:type="gramEnd"/>
      <w:r w:rsidRPr="007F7358">
        <w:t xml:space="preserve"> </w:t>
      </w:r>
      <w:proofErr w:type="gramStart"/>
      <w:r>
        <w:t>“Experimental Evidence on the Effects of Electoral Inking on Turnout in a Fragile Democracy</w:t>
      </w:r>
      <w:r w:rsidRPr="007F7358">
        <w:t>.</w:t>
      </w:r>
      <w:r>
        <w:t>”</w:t>
      </w:r>
      <w:proofErr w:type="gramEnd"/>
      <w:r w:rsidRPr="007F7358">
        <w:t xml:space="preserve"> </w:t>
      </w:r>
      <w:proofErr w:type="gramStart"/>
      <w:r>
        <w:t>Working paper.</w:t>
      </w:r>
      <w:proofErr w:type="gramEnd"/>
      <w:r>
        <w:t xml:space="preserve"> </w:t>
      </w:r>
    </w:p>
    <w:p w14:paraId="740EB08E" w14:textId="77777777" w:rsidR="00E45096" w:rsidRDefault="00E45096" w:rsidP="00545338"/>
    <w:p w14:paraId="72982C2C" w14:textId="0834383C" w:rsidR="00E45096" w:rsidRDefault="00E45096" w:rsidP="00545338">
      <w:proofErr w:type="spellStart"/>
      <w:proofErr w:type="gramStart"/>
      <w:r w:rsidRPr="00E45096">
        <w:t>Kuenzi</w:t>
      </w:r>
      <w:proofErr w:type="spellEnd"/>
      <w:r w:rsidRPr="00E45096">
        <w:t>, M., &amp; Lambright, G. M. (2007).</w:t>
      </w:r>
      <w:proofErr w:type="gramEnd"/>
      <w:r w:rsidRPr="00E45096">
        <w:t xml:space="preserve"> </w:t>
      </w:r>
      <w:proofErr w:type="gramStart"/>
      <w:r w:rsidRPr="00E45096">
        <w:t>Voter turnout in Africa's multiparty regimes.</w:t>
      </w:r>
      <w:proofErr w:type="gramEnd"/>
      <w:r w:rsidRPr="00E45096">
        <w:t xml:space="preserve"> </w:t>
      </w:r>
      <w:r w:rsidRPr="00E45096">
        <w:rPr>
          <w:i/>
        </w:rPr>
        <w:t>Comparative Political Studies</w:t>
      </w:r>
      <w:r w:rsidRPr="00E45096">
        <w:t>, 40(6), 665-690.</w:t>
      </w:r>
    </w:p>
    <w:p w14:paraId="1C431735" w14:textId="77777777" w:rsidR="00E45096" w:rsidRDefault="00E45096" w:rsidP="00545338"/>
    <w:p w14:paraId="7395AD2E" w14:textId="434248EC" w:rsidR="00472FAB" w:rsidRDefault="00472FAB" w:rsidP="00545338">
      <w:proofErr w:type="gramStart"/>
      <w:r w:rsidRPr="00472FAB">
        <w:t xml:space="preserve">Marshall, Monty G., and Keith </w:t>
      </w:r>
      <w:proofErr w:type="spellStart"/>
      <w:r w:rsidRPr="00472FAB">
        <w:t>Jaggers</w:t>
      </w:r>
      <w:proofErr w:type="spellEnd"/>
      <w:r w:rsidRPr="00472FAB">
        <w:t>.</w:t>
      </w:r>
      <w:proofErr w:type="gramEnd"/>
      <w:r w:rsidRPr="00472FAB">
        <w:t xml:space="preserve"> 200</w:t>
      </w:r>
      <w:r>
        <w:t>8</w:t>
      </w:r>
      <w:r w:rsidRPr="00472FAB">
        <w:t>. Polity IV Project: Political Regime Characteristics and Transitions, 1800-200</w:t>
      </w:r>
      <w:r>
        <w:t>8</w:t>
      </w:r>
      <w:r w:rsidRPr="00472FAB">
        <w:t>. Dataset Users’ Manual, Center for International Development and Conflict Management, University of Maryland.</w:t>
      </w:r>
    </w:p>
    <w:p w14:paraId="2BCCE06F" w14:textId="77777777" w:rsidR="00F61BF8" w:rsidRDefault="00F61BF8" w:rsidP="00545338"/>
    <w:p w14:paraId="6DCACCE0" w14:textId="5AF58C14" w:rsidR="00F61BF8" w:rsidRDefault="00F61BF8" w:rsidP="00545338">
      <w:proofErr w:type="gramStart"/>
      <w:r w:rsidRPr="00F61BF8">
        <w:t>McIntosh, C., &amp; Allen, J. (2009).</w:t>
      </w:r>
      <w:proofErr w:type="gramEnd"/>
      <w:r w:rsidRPr="00F61BF8">
        <w:t xml:space="preserve"> </w:t>
      </w:r>
      <w:proofErr w:type="gramStart"/>
      <w:r w:rsidRPr="00F61BF8">
        <w:t>Using the Error in Pre-Election Polls to Test for the Presence of Pork.</w:t>
      </w:r>
      <w:proofErr w:type="gramEnd"/>
      <w:r w:rsidRPr="00F61BF8">
        <w:t xml:space="preserve"> </w:t>
      </w:r>
      <w:r w:rsidRPr="007F7358">
        <w:rPr>
          <w:i/>
        </w:rPr>
        <w:t>The BE Journal of Economic Analysis &amp; Policy</w:t>
      </w:r>
      <w:r w:rsidRPr="00F61BF8">
        <w:t>, 9(1).</w:t>
      </w:r>
    </w:p>
    <w:p w14:paraId="5021C58E" w14:textId="77777777" w:rsidR="00472FAB" w:rsidRDefault="00472FAB" w:rsidP="00545338"/>
    <w:p w14:paraId="54DDFB75" w14:textId="3DC2368E" w:rsidR="00E45096" w:rsidRDefault="00E45096" w:rsidP="00545338">
      <w:proofErr w:type="gramStart"/>
      <w:r w:rsidRPr="00E45096">
        <w:t xml:space="preserve">Robinson, James A, and Ragnar </w:t>
      </w:r>
      <w:proofErr w:type="spellStart"/>
      <w:r w:rsidRPr="00E45096">
        <w:t>Torvik</w:t>
      </w:r>
      <w:proofErr w:type="spellEnd"/>
      <w:r w:rsidRPr="00E45096">
        <w:t>.</w:t>
      </w:r>
      <w:proofErr w:type="gramEnd"/>
      <w:r w:rsidRPr="00E45096">
        <w:t xml:space="preserve"> 2009. The Real Swing Voter’s Curse. </w:t>
      </w:r>
      <w:r w:rsidRPr="00E45096">
        <w:rPr>
          <w:i/>
        </w:rPr>
        <w:t>American Economic Review</w:t>
      </w:r>
      <w:r w:rsidRPr="00E45096">
        <w:t xml:space="preserve"> 99 (2): 310–315.</w:t>
      </w:r>
    </w:p>
    <w:p w14:paraId="781A765D" w14:textId="77777777" w:rsidR="00472FAB" w:rsidRDefault="00472FAB" w:rsidP="00545338"/>
    <w:p w14:paraId="2A3BB5DD" w14:textId="59A06AA2" w:rsidR="00472FAB" w:rsidRPr="00545338" w:rsidRDefault="00472FAB" w:rsidP="00545338">
      <w:proofErr w:type="gramStart"/>
      <w:r w:rsidRPr="00472FAB">
        <w:t>World Bank.</w:t>
      </w:r>
      <w:proofErr w:type="gramEnd"/>
      <w:r w:rsidRPr="00472FAB">
        <w:t xml:space="preserve"> 2013. World Development Indicators. </w:t>
      </w:r>
      <w:proofErr w:type="gramStart"/>
      <w:r w:rsidRPr="00472FAB">
        <w:t>Available at http://wdi.worldbank.org (Accessed January 2013).</w:t>
      </w:r>
      <w:proofErr w:type="gramEnd"/>
    </w:p>
    <w:sectPr w:rsidR="00472FAB" w:rsidRPr="005453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B225E" w14:textId="77777777" w:rsidR="00E07DBD" w:rsidRDefault="00E07DBD" w:rsidP="0041430F">
      <w:r>
        <w:separator/>
      </w:r>
    </w:p>
  </w:endnote>
  <w:endnote w:type="continuationSeparator" w:id="0">
    <w:p w14:paraId="41AC11E9" w14:textId="77777777" w:rsidR="00E07DBD" w:rsidRDefault="00E07DBD" w:rsidP="0041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EEFC3" w14:textId="77777777" w:rsidR="001A19E1" w:rsidRDefault="001A1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85657"/>
      <w:docPartObj>
        <w:docPartGallery w:val="Page Numbers (Bottom of Page)"/>
        <w:docPartUnique/>
      </w:docPartObj>
    </w:sdtPr>
    <w:sdtEndPr>
      <w:rPr>
        <w:noProof/>
      </w:rPr>
    </w:sdtEndPr>
    <w:sdtContent>
      <w:p w14:paraId="3FBAA0E8" w14:textId="77777777" w:rsidR="001A19E1" w:rsidRDefault="001A19E1">
        <w:pPr>
          <w:pStyle w:val="Footer"/>
          <w:jc w:val="right"/>
        </w:pPr>
        <w:r>
          <w:fldChar w:fldCharType="begin"/>
        </w:r>
        <w:r>
          <w:instrText xml:space="preserve"> PAGE   \* MERGEFORMAT </w:instrText>
        </w:r>
        <w:r>
          <w:fldChar w:fldCharType="separate"/>
        </w:r>
        <w:r w:rsidR="006516A1">
          <w:rPr>
            <w:noProof/>
          </w:rPr>
          <w:t>1</w:t>
        </w:r>
        <w:r>
          <w:rPr>
            <w:noProof/>
          </w:rPr>
          <w:fldChar w:fldCharType="end"/>
        </w:r>
      </w:p>
    </w:sdtContent>
  </w:sdt>
  <w:p w14:paraId="75BBAEC2" w14:textId="77777777" w:rsidR="001A19E1" w:rsidRDefault="001A19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944CC" w14:textId="77777777" w:rsidR="001A19E1" w:rsidRDefault="001A1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B5866" w14:textId="77777777" w:rsidR="00E07DBD" w:rsidRDefault="00E07DBD" w:rsidP="0041430F">
      <w:r>
        <w:separator/>
      </w:r>
    </w:p>
  </w:footnote>
  <w:footnote w:type="continuationSeparator" w:id="0">
    <w:p w14:paraId="21736B41" w14:textId="77777777" w:rsidR="00E07DBD" w:rsidRDefault="00E07DBD" w:rsidP="0041430F">
      <w:r>
        <w:continuationSeparator/>
      </w:r>
    </w:p>
  </w:footnote>
  <w:footnote w:id="1">
    <w:p w14:paraId="52D3D082" w14:textId="77777777" w:rsidR="001A19E1" w:rsidRPr="00474A50" w:rsidRDefault="001A19E1">
      <w:pPr>
        <w:pStyle w:val="FootnoteText"/>
        <w:rPr>
          <w:lang w:val="en-GB"/>
        </w:rPr>
      </w:pPr>
      <w:r>
        <w:rPr>
          <w:rStyle w:val="FootnoteReference"/>
        </w:rPr>
        <w:footnoteRef/>
      </w:r>
      <w:r>
        <w:t xml:space="preserve"> </w:t>
      </w:r>
      <w:r w:rsidRPr="00474A50">
        <w:rPr>
          <w:rFonts w:ascii="Times New Roman" w:hAnsi="Times New Roman" w:cs="Times New Roman"/>
          <w:lang w:val="en-GB"/>
        </w:rPr>
        <w:t>We are not able to include estimates from Asia Barometer due to the lack of questions about voting behavior.</w:t>
      </w:r>
      <w:r>
        <w:rPr>
          <w:lang w:val="en-GB"/>
        </w:rPr>
        <w:t xml:space="preserve"> </w:t>
      </w:r>
    </w:p>
  </w:footnote>
  <w:footnote w:id="2">
    <w:p w14:paraId="4AD4AF48" w14:textId="02EBA8EC" w:rsidR="001A19E1" w:rsidRPr="00007616" w:rsidRDefault="001A19E1">
      <w:pPr>
        <w:pStyle w:val="FootnoteText"/>
        <w:rPr>
          <w:rFonts w:ascii="Times New Roman" w:hAnsi="Times New Roman" w:cs="Times New Roman"/>
          <w:lang w:val="en-GB"/>
        </w:rPr>
      </w:pPr>
      <w:r w:rsidRPr="00007616">
        <w:rPr>
          <w:rStyle w:val="FootnoteReference"/>
          <w:rFonts w:ascii="Times New Roman" w:hAnsi="Times New Roman" w:cs="Times New Roman"/>
        </w:rPr>
        <w:footnoteRef/>
      </w:r>
      <w:r w:rsidRPr="00007616">
        <w:rPr>
          <w:rFonts w:ascii="Times New Roman" w:hAnsi="Times New Roman" w:cs="Times New Roman"/>
        </w:rPr>
        <w:t xml:space="preserve"> </w:t>
      </w:r>
      <w:r w:rsidRPr="00007616">
        <w:rPr>
          <w:rFonts w:ascii="Times New Roman" w:hAnsi="Times New Roman" w:cs="Times New Roman"/>
          <w:lang w:val="en-GB"/>
        </w:rPr>
        <w:t xml:space="preserve">We code the following surveys </w:t>
      </w:r>
      <w:r w:rsidRPr="00007616">
        <w:rPr>
          <w:rFonts w:ascii="Times New Roman" w:hAnsi="Times New Roman" w:cs="Times New Roman"/>
        </w:rPr>
        <w:t>Mexico 2006, 2008, 2010, 2012; Guatemala 2006, 2008, 2010, 2012; El Salvador 2006, 2008, 2010, 2012; Honduras 2006, 2008, 2010, 2012; Nicaragua 2006, 2008, 2010, 2012; Costa Rica 2006, 2008, 2010, 2012; Colombia 2006, 2008, 2010, 2012; Ecuador 2006, 2008, 2010, 2012; Paraguay 2006, 2008, 2010, 2012;  Chile 2006, 2008, 2010, 2012; Uruguay 2006, 2008, 2010, 2012; Brazil 2006, 2008, 2010, 2012; Venezuela 2006, 2008, 2010, 2012; Argentina 2006, 2008, 2010, 2012; Dominican Republic 2006, 2008, 2010, 2012; Haiti 2006, 2008, 2010, 2012; Jamaica 2006, 2008, 2010, 2012; Guyana 2006, 2008, 2010, 2012; Benin 2004, 2007; Botswana 2004; Ghana 2004; Kenya 2002, 2007; Madagascar 2002, 2007; Malawi 2004; Mali 2002, 2007; Mozambique 2004; Namibia 2004; Nigeria 2003, 2007; Senegal 2000, 2007; South Africa 2004; Tanzania 2000, 2005; Uganda 2001,2006; Zambia 2001, 2006; Zimbabwe 2005, 2008.</w:t>
      </w:r>
    </w:p>
  </w:footnote>
  <w:footnote w:id="3">
    <w:p w14:paraId="5D447816" w14:textId="69FB6818" w:rsidR="001A19E1" w:rsidRPr="00DD79B5" w:rsidRDefault="001A19E1" w:rsidP="00474A50">
      <w:pPr>
        <w:pStyle w:val="FootnoteText"/>
        <w:rPr>
          <w:rFonts w:ascii="Times New Roman" w:hAnsi="Times New Roman" w:cs="Times New Roman"/>
          <w:lang w:val="en-GB"/>
        </w:rPr>
      </w:pPr>
      <w:r w:rsidRPr="00DD79B5">
        <w:rPr>
          <w:rStyle w:val="FootnoteReference"/>
          <w:rFonts w:ascii="Times New Roman" w:hAnsi="Times New Roman" w:cs="Times New Roman"/>
        </w:rPr>
        <w:footnoteRef/>
      </w:r>
      <w:r w:rsidRPr="00DD79B5">
        <w:rPr>
          <w:rFonts w:ascii="Times New Roman" w:hAnsi="Times New Roman" w:cs="Times New Roman"/>
        </w:rPr>
        <w:t xml:space="preserve"> </w:t>
      </w:r>
      <w:r>
        <w:rPr>
          <w:rFonts w:ascii="Times New Roman" w:hAnsi="Times New Roman" w:cs="Times New Roman"/>
        </w:rPr>
        <w:t>W</w:t>
      </w:r>
      <w:r w:rsidRPr="00DD79B5">
        <w:rPr>
          <w:rFonts w:ascii="Times New Roman" w:hAnsi="Times New Roman" w:cs="Times New Roman"/>
          <w:lang w:val="en-GB"/>
        </w:rPr>
        <w:t xml:space="preserve">e exclude cases where there is no incumbent party contesting the election. </w:t>
      </w:r>
    </w:p>
  </w:footnote>
  <w:footnote w:id="4">
    <w:p w14:paraId="33FF3985" w14:textId="77777777" w:rsidR="001A19E1" w:rsidRPr="00393E3E" w:rsidRDefault="001A19E1" w:rsidP="00474A50">
      <w:pPr>
        <w:pStyle w:val="FootnoteText"/>
        <w:rPr>
          <w:rFonts w:ascii="Times New Roman" w:hAnsi="Times New Roman" w:cs="Times New Roman"/>
          <w:lang w:val="en-GB"/>
        </w:rPr>
      </w:pPr>
      <w:r w:rsidRPr="00393E3E">
        <w:rPr>
          <w:rStyle w:val="FootnoteReference"/>
          <w:rFonts w:ascii="Times New Roman" w:hAnsi="Times New Roman" w:cs="Times New Roman"/>
        </w:rPr>
        <w:footnoteRef/>
      </w:r>
      <w:r w:rsidRPr="00393E3E">
        <w:rPr>
          <w:rFonts w:ascii="Times New Roman" w:hAnsi="Times New Roman" w:cs="Times New Roman"/>
        </w:rPr>
        <w:t xml:space="preserve"> </w:t>
      </w:r>
      <w:proofErr w:type="spellStart"/>
      <w:r w:rsidRPr="00393E3E">
        <w:rPr>
          <w:rFonts w:ascii="Times New Roman" w:hAnsi="Times New Roman" w:cs="Times New Roman"/>
        </w:rPr>
        <w:t>Kuenzi</w:t>
      </w:r>
      <w:proofErr w:type="spellEnd"/>
      <w:r w:rsidRPr="00393E3E">
        <w:rPr>
          <w:rFonts w:ascii="Times New Roman" w:hAnsi="Times New Roman" w:cs="Times New Roman"/>
        </w:rPr>
        <w:t xml:space="preserve"> and Lambright</w:t>
      </w:r>
      <w:r w:rsidRPr="00393E3E">
        <w:rPr>
          <w:rFonts w:ascii="Times New Roman" w:hAnsi="Times New Roman" w:cs="Times New Roman"/>
          <w:lang w:val="en-GB"/>
        </w:rPr>
        <w:t xml:space="preserve"> 2010</w:t>
      </w:r>
    </w:p>
  </w:footnote>
  <w:footnote w:id="5">
    <w:p w14:paraId="614E8146" w14:textId="77777777" w:rsidR="001A19E1" w:rsidRPr="00393E3E" w:rsidRDefault="001A19E1" w:rsidP="00474A50">
      <w:pPr>
        <w:pStyle w:val="FootnoteText"/>
        <w:rPr>
          <w:rFonts w:ascii="Times New Roman" w:hAnsi="Times New Roman" w:cs="Times New Roman"/>
          <w:lang w:val="en-GB"/>
        </w:rPr>
      </w:pPr>
      <w:r w:rsidRPr="00393E3E">
        <w:rPr>
          <w:rStyle w:val="FootnoteReference"/>
          <w:rFonts w:ascii="Times New Roman" w:hAnsi="Times New Roman" w:cs="Times New Roman"/>
        </w:rPr>
        <w:footnoteRef/>
      </w:r>
      <w:r w:rsidRPr="00393E3E">
        <w:rPr>
          <w:rFonts w:ascii="Times New Roman" w:hAnsi="Times New Roman" w:cs="Times New Roman"/>
        </w:rPr>
        <w:t xml:space="preserve"> </w:t>
      </w:r>
      <w:proofErr w:type="spellStart"/>
      <w:r w:rsidRPr="00393E3E">
        <w:rPr>
          <w:rFonts w:ascii="Times New Roman" w:hAnsi="Times New Roman" w:cs="Times New Roman"/>
          <w:lang w:val="en-GB"/>
        </w:rPr>
        <w:t>Afrobarometer</w:t>
      </w:r>
      <w:proofErr w:type="spellEnd"/>
      <w:r w:rsidRPr="00393E3E">
        <w:rPr>
          <w:rFonts w:ascii="Times New Roman" w:hAnsi="Times New Roman" w:cs="Times New Roman"/>
          <w:lang w:val="en-GB"/>
        </w:rPr>
        <w:t xml:space="preserve"> does not directly measure income. Instead we include two proxies for income: (1) the number of times a respondent’s family has gone without food in the past year and (2) whether the respondent has access to electricity. </w:t>
      </w:r>
    </w:p>
  </w:footnote>
  <w:footnote w:id="6">
    <w:p w14:paraId="0E7DC94C" w14:textId="40C4CC9E" w:rsidR="001A19E1" w:rsidRPr="00102152" w:rsidRDefault="001A19E1">
      <w:pPr>
        <w:pStyle w:val="FootnoteText"/>
        <w:rPr>
          <w:rFonts w:ascii="Times New Roman" w:hAnsi="Times New Roman" w:cs="Times New Roman"/>
          <w:lang w:val="en-GB"/>
        </w:rPr>
      </w:pPr>
      <w:r w:rsidRPr="00102152">
        <w:rPr>
          <w:rStyle w:val="FootnoteReference"/>
          <w:rFonts w:ascii="Times New Roman" w:hAnsi="Times New Roman" w:cs="Times New Roman"/>
        </w:rPr>
        <w:footnoteRef/>
      </w:r>
      <w:r w:rsidRPr="00102152">
        <w:rPr>
          <w:rFonts w:ascii="Times New Roman" w:hAnsi="Times New Roman" w:cs="Times New Roman"/>
        </w:rPr>
        <w:t xml:space="preserve"> </w:t>
      </w:r>
      <w:r>
        <w:rPr>
          <w:rFonts w:ascii="Times New Roman" w:hAnsi="Times New Roman" w:cs="Times New Roman"/>
        </w:rPr>
        <w:t xml:space="preserve">We exclude the full list of controls due to the small number of countries and the limitations this places on our statistical power. </w:t>
      </w:r>
      <w:r w:rsidRPr="00102152">
        <w:rPr>
          <w:rFonts w:ascii="Times New Roman" w:hAnsi="Times New Roman" w:cs="Times New Roman"/>
          <w:lang w:val="en-GB"/>
        </w:rPr>
        <w:t xml:space="preserve">The results are robust to the inclusion of any single cross-national control variable. </w:t>
      </w:r>
      <w:r>
        <w:rPr>
          <w:rFonts w:ascii="Times New Roman" w:hAnsi="Times New Roman" w:cs="Times New Roman"/>
          <w:lang w:val="en-GB"/>
        </w:rPr>
        <w:t xml:space="preserve">The main results are also robust to the use of robust clustered standard errors; though clustered errors are known to be biased with small number of clusters (here countries). This is likely to be the case here, especially in our restricted samples. </w:t>
      </w:r>
    </w:p>
  </w:footnote>
  <w:footnote w:id="7">
    <w:p w14:paraId="7F54D3ED" w14:textId="3F58C198" w:rsidR="001A19E1" w:rsidRPr="00F61BF8" w:rsidRDefault="001A19E1">
      <w:pPr>
        <w:pStyle w:val="FootnoteText"/>
        <w:rPr>
          <w:rFonts w:ascii="Times New Roman" w:hAnsi="Times New Roman" w:cs="Times New Roman"/>
          <w:lang w:val="en-GB"/>
        </w:rPr>
      </w:pPr>
      <w:r w:rsidRPr="00F61BF8">
        <w:rPr>
          <w:rStyle w:val="FootnoteReference"/>
          <w:rFonts w:ascii="Times New Roman" w:hAnsi="Times New Roman" w:cs="Times New Roman"/>
        </w:rPr>
        <w:footnoteRef/>
      </w:r>
      <w:r w:rsidRPr="00F61BF8">
        <w:rPr>
          <w:rFonts w:ascii="Times New Roman" w:hAnsi="Times New Roman" w:cs="Times New Roman"/>
        </w:rPr>
        <w:t xml:space="preserve"> </w:t>
      </w:r>
      <w:r w:rsidRPr="00F61BF8">
        <w:rPr>
          <w:rFonts w:ascii="Times New Roman" w:hAnsi="Times New Roman" w:cs="Times New Roman"/>
          <w:lang w:val="en-GB"/>
        </w:rPr>
        <w:t>For instance, an analysis of the 2001 Ugandan election by McIntosh and Allen (2009) found over 250 separate public reports of electoral violence in the national media</w:t>
      </w:r>
      <w:r>
        <w:rPr>
          <w:rFonts w:ascii="Times New Roman" w:hAnsi="Times New Roman" w:cs="Times New Roman"/>
          <w:lang w:val="en-GB"/>
        </w:rPr>
        <w:t xml:space="preserve"> during the electoral cycle</w:t>
      </w:r>
      <w:r w:rsidRPr="00F61BF8">
        <w:rPr>
          <w:rFonts w:ascii="Times New Roman" w:hAnsi="Times New Roman" w:cs="Times New Roman"/>
          <w:lang w:val="en-GB"/>
        </w:rPr>
        <w:t xml:space="preserve">. </w:t>
      </w:r>
      <w:proofErr w:type="spellStart"/>
      <w:r>
        <w:rPr>
          <w:rFonts w:ascii="Times New Roman" w:hAnsi="Times New Roman" w:cs="Times New Roman"/>
          <w:lang w:val="en-GB"/>
        </w:rPr>
        <w:t>Hafner</w:t>
      </w:r>
      <w:proofErr w:type="spellEnd"/>
      <w:r>
        <w:rPr>
          <w:rFonts w:ascii="Times New Roman" w:hAnsi="Times New Roman" w:cs="Times New Roman"/>
          <w:lang w:val="en-GB"/>
        </w:rPr>
        <w:t xml:space="preserve">-Burton, Hyde and </w:t>
      </w:r>
      <w:proofErr w:type="spellStart"/>
      <w:r>
        <w:rPr>
          <w:rFonts w:ascii="Times New Roman" w:hAnsi="Times New Roman" w:cs="Times New Roman"/>
          <w:lang w:val="en-GB"/>
        </w:rPr>
        <w:t>Jablonski</w:t>
      </w:r>
      <w:proofErr w:type="spellEnd"/>
      <w:r>
        <w:rPr>
          <w:rFonts w:ascii="Times New Roman" w:hAnsi="Times New Roman" w:cs="Times New Roman"/>
          <w:lang w:val="en-GB"/>
        </w:rPr>
        <w:t xml:space="preserve"> (2014) similarly document high levels of reporting of violent electoral events during recent elections in Zimbabwe and Iran.</w:t>
      </w:r>
    </w:p>
  </w:footnote>
  <w:footnote w:id="8">
    <w:p w14:paraId="4BDA2888" w14:textId="671D36AE" w:rsidR="001A19E1" w:rsidRPr="00DD79B5" w:rsidRDefault="001A19E1" w:rsidP="00474A50">
      <w:pPr>
        <w:pStyle w:val="FootnoteText"/>
        <w:rPr>
          <w:rFonts w:ascii="Times New Roman" w:hAnsi="Times New Roman" w:cs="Times New Roman"/>
          <w:lang w:val="en-GB"/>
        </w:rPr>
      </w:pPr>
      <w:r w:rsidRPr="00DD79B5">
        <w:rPr>
          <w:rStyle w:val="FootnoteReference"/>
          <w:rFonts w:ascii="Times New Roman" w:hAnsi="Times New Roman" w:cs="Times New Roman"/>
        </w:rPr>
        <w:footnoteRef/>
      </w:r>
      <w:r w:rsidRPr="00DD79B5">
        <w:rPr>
          <w:rFonts w:ascii="Times New Roman" w:hAnsi="Times New Roman" w:cs="Times New Roman"/>
        </w:rPr>
        <w:t xml:space="preserve"> </w:t>
      </w:r>
      <w:r w:rsidRPr="00DD79B5">
        <w:rPr>
          <w:rFonts w:ascii="Times New Roman" w:hAnsi="Times New Roman" w:cs="Times New Roman"/>
        </w:rPr>
        <w:fldChar w:fldCharType="begin"/>
      </w:r>
      <w:r w:rsidRPr="00DD79B5">
        <w:rPr>
          <w:rFonts w:ascii="Times New Roman" w:hAnsi="Times New Roman" w:cs="Times New Roman"/>
        </w:rPr>
        <w:instrText xml:space="preserve"> ADDIN ZOTERO_ITEM CSL_CITATION {"citationID":"m440e0mhk","properties":{"formattedCitation":"Bratton 2008; Robinson and Torvik 2009.","plainCitation":"Bratton 2008; Robinson and Torvik 2009."},"citationItems":[{"id":202,"uris":["http://zotero.org/groups/10343/items/TP65TX9N"],"uri":["http://zotero.org/groups/10343/items/TP65TX9N"],"itemData":{"id":202,"type":"article-journal","title":"Vote Buying and Violence in Nigerian Election Campaigns","container-title":"Electoral Studies","page":"621-632","volume":"27","issue":"4","source":"ScienceDirect","abstract":"Vote buying and political intimidation are characteristic dimensions of African election campaigns. According to survey-based estimates, almost one out of five Nigerians is personally exposed to vote buying and almost one in ten experiences threats of electoral violence. But when, as commonly happens, campaign irregularities are targeted at the rural poor, effects are concentrated. These effects are as follows: violence reduces turnout; and vote buying enhances partisan loyalty. But, perhaps because most citizens condemn campaign manipulation as wrong, compliance with the wishes of politicians is not assured. Defection from threats and agreements is more common than compliance, especially where voters are cross-pressured from both sides of the partisan divide.","ISSN":"0261-3794","author":[{"family":"Bratton","given":"Michael"}],"issued":{"date-parts":[["2008",12]]},"accessed":{"date-parts":[["2012",1,5]],"season":"16:30:32"}}},{"id":30,"uris":["http://zotero.org/groups/10343/items/5DEEK4N8"],"uri":["http://zotero.org/groups/10343/items/5DEEK4N8"],"itemData":{"id":30,"type":"article-journal","title":"The Real Swing Voter's Curse","container-title":"American Economic Review","page":"310-315","volume":"99","issue":"2","source":"CrossRef","DOI":"10.1257/aer.99.2.310","ISSN":"0002-8282","journalAbbreviation":"American Economic Review","author":[{"family":"Robinson","given":"James A"},{"family":"Torvik","given":"Ragnar"}],"issued":{"date-parts":[["2009",5]]},"accessed":{"date-parts":[["2010",3,26]]}}}],"schema":"https://github.com/citation-style-language/schema/raw/master/csl-citation.json"} </w:instrText>
      </w:r>
      <w:r w:rsidRPr="00DD79B5">
        <w:rPr>
          <w:rFonts w:ascii="Times New Roman" w:hAnsi="Times New Roman" w:cs="Times New Roman"/>
        </w:rPr>
        <w:fldChar w:fldCharType="separate"/>
      </w:r>
      <w:r w:rsidRPr="00DD79B5">
        <w:rPr>
          <w:rFonts w:ascii="Times New Roman" w:hAnsi="Times New Roman" w:cs="Times New Roman"/>
        </w:rPr>
        <w:t>Bratton 2008; Robinson and Torvik 2009</w:t>
      </w:r>
      <w:r w:rsidRPr="00DD79B5">
        <w:rPr>
          <w:rFonts w:ascii="Times New Roman" w:hAnsi="Times New Roman" w:cs="Times New Roman"/>
        </w:rPr>
        <w:fldChar w:fldCharType="end"/>
      </w:r>
      <w:r>
        <w:rPr>
          <w:rFonts w:ascii="Times New Roman" w:hAnsi="Times New Roman" w:cs="Times New Roman"/>
        </w:rPr>
        <w:t xml:space="preserve"> also discuss turnout effects; however u</w:t>
      </w:r>
      <w:proofErr w:type="spellStart"/>
      <w:r w:rsidRPr="00DD79B5">
        <w:rPr>
          <w:rFonts w:ascii="Times New Roman" w:hAnsi="Times New Roman" w:cs="Times New Roman"/>
          <w:lang w:val="en-GB"/>
        </w:rPr>
        <w:t>nlike</w:t>
      </w:r>
      <w:proofErr w:type="spellEnd"/>
      <w:r w:rsidRPr="00DD79B5">
        <w:rPr>
          <w:rFonts w:ascii="Times New Roman" w:hAnsi="Times New Roman" w:cs="Times New Roman"/>
          <w:lang w:val="en-GB"/>
        </w:rPr>
        <w:t xml:space="preserve"> our study, neither of these empirically evaluate whether turnout differs between incumbent and opposition supporters.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C8B80" w14:textId="77777777" w:rsidR="001A19E1" w:rsidRDefault="001A1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915ED" w14:textId="77777777" w:rsidR="001A19E1" w:rsidRDefault="001A1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984DD" w14:textId="77777777" w:rsidR="001A19E1" w:rsidRDefault="001A1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E8"/>
    <w:rsid w:val="00000E79"/>
    <w:rsid w:val="00007616"/>
    <w:rsid w:val="0002563A"/>
    <w:rsid w:val="0006270A"/>
    <w:rsid w:val="000B689A"/>
    <w:rsid w:val="00102152"/>
    <w:rsid w:val="00102223"/>
    <w:rsid w:val="0010610E"/>
    <w:rsid w:val="0012608F"/>
    <w:rsid w:val="00141AF3"/>
    <w:rsid w:val="00142994"/>
    <w:rsid w:val="00187755"/>
    <w:rsid w:val="00192E2B"/>
    <w:rsid w:val="001A0EF1"/>
    <w:rsid w:val="001A19E1"/>
    <w:rsid w:val="001B155E"/>
    <w:rsid w:val="001E7CBA"/>
    <w:rsid w:val="00226401"/>
    <w:rsid w:val="00232695"/>
    <w:rsid w:val="002B4AA2"/>
    <w:rsid w:val="002D4533"/>
    <w:rsid w:val="0032602E"/>
    <w:rsid w:val="00350D4E"/>
    <w:rsid w:val="0035787D"/>
    <w:rsid w:val="0039120C"/>
    <w:rsid w:val="00393E3E"/>
    <w:rsid w:val="003A622F"/>
    <w:rsid w:val="003D347B"/>
    <w:rsid w:val="003D4C65"/>
    <w:rsid w:val="003F32BD"/>
    <w:rsid w:val="00405164"/>
    <w:rsid w:val="0041430F"/>
    <w:rsid w:val="00434014"/>
    <w:rsid w:val="004349C4"/>
    <w:rsid w:val="00452F1A"/>
    <w:rsid w:val="00472FAB"/>
    <w:rsid w:val="00474A50"/>
    <w:rsid w:val="00486559"/>
    <w:rsid w:val="004907A4"/>
    <w:rsid w:val="004B6F47"/>
    <w:rsid w:val="004F3020"/>
    <w:rsid w:val="00523E28"/>
    <w:rsid w:val="00545338"/>
    <w:rsid w:val="005549D2"/>
    <w:rsid w:val="00567397"/>
    <w:rsid w:val="005677BC"/>
    <w:rsid w:val="005914D0"/>
    <w:rsid w:val="00593C40"/>
    <w:rsid w:val="005A30E8"/>
    <w:rsid w:val="005C348C"/>
    <w:rsid w:val="005C3C18"/>
    <w:rsid w:val="005C5BC9"/>
    <w:rsid w:val="005F5BDF"/>
    <w:rsid w:val="006516A1"/>
    <w:rsid w:val="006744B8"/>
    <w:rsid w:val="00681126"/>
    <w:rsid w:val="006C2518"/>
    <w:rsid w:val="006D2A40"/>
    <w:rsid w:val="006D7FA2"/>
    <w:rsid w:val="006E225F"/>
    <w:rsid w:val="00721F8E"/>
    <w:rsid w:val="007655BF"/>
    <w:rsid w:val="007906E8"/>
    <w:rsid w:val="007A1087"/>
    <w:rsid w:val="007B1EF1"/>
    <w:rsid w:val="007C2E75"/>
    <w:rsid w:val="007D15B8"/>
    <w:rsid w:val="007F7358"/>
    <w:rsid w:val="008236D7"/>
    <w:rsid w:val="008617E5"/>
    <w:rsid w:val="00891DEB"/>
    <w:rsid w:val="008C1B5D"/>
    <w:rsid w:val="008E3E23"/>
    <w:rsid w:val="008E7AD3"/>
    <w:rsid w:val="009456E5"/>
    <w:rsid w:val="00957817"/>
    <w:rsid w:val="00A4497A"/>
    <w:rsid w:val="00A62D53"/>
    <w:rsid w:val="00A80EC2"/>
    <w:rsid w:val="00B054FF"/>
    <w:rsid w:val="00B578E9"/>
    <w:rsid w:val="00BB5513"/>
    <w:rsid w:val="00BD0769"/>
    <w:rsid w:val="00C23D3F"/>
    <w:rsid w:val="00C26391"/>
    <w:rsid w:val="00C270E0"/>
    <w:rsid w:val="00C52361"/>
    <w:rsid w:val="00CB2835"/>
    <w:rsid w:val="00CC0128"/>
    <w:rsid w:val="00CE3B8D"/>
    <w:rsid w:val="00CF0E0D"/>
    <w:rsid w:val="00D37708"/>
    <w:rsid w:val="00D710D4"/>
    <w:rsid w:val="00DB612E"/>
    <w:rsid w:val="00DC3AE5"/>
    <w:rsid w:val="00DD5A38"/>
    <w:rsid w:val="00DF35D5"/>
    <w:rsid w:val="00E07DBD"/>
    <w:rsid w:val="00E1021C"/>
    <w:rsid w:val="00E332B3"/>
    <w:rsid w:val="00E45096"/>
    <w:rsid w:val="00E57BB2"/>
    <w:rsid w:val="00EA0EA0"/>
    <w:rsid w:val="00EA47CA"/>
    <w:rsid w:val="00ED7FBB"/>
    <w:rsid w:val="00EF0526"/>
    <w:rsid w:val="00F027C9"/>
    <w:rsid w:val="00F06382"/>
    <w:rsid w:val="00F26080"/>
    <w:rsid w:val="00F61BF8"/>
    <w:rsid w:val="00FA7A80"/>
    <w:rsid w:val="00FC2228"/>
    <w:rsid w:val="00FD05A5"/>
    <w:rsid w:val="00FF55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E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E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74A50"/>
    <w:pPr>
      <w:keepNext/>
      <w:keepLines/>
      <w:widowControl w:val="0"/>
      <w:ind w:left="-284" w:right="-330"/>
      <w:outlineLvl w:val="0"/>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906E8"/>
    <w:rPr>
      <w:sz w:val="16"/>
      <w:szCs w:val="16"/>
    </w:rPr>
  </w:style>
  <w:style w:type="paragraph" w:styleId="CommentText">
    <w:name w:val="annotation text"/>
    <w:basedOn w:val="Normal"/>
    <w:link w:val="CommentTextChar"/>
    <w:uiPriority w:val="99"/>
    <w:unhideWhenUsed/>
    <w:rsid w:val="007906E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906E8"/>
    <w:rPr>
      <w:sz w:val="20"/>
      <w:szCs w:val="20"/>
      <w:lang w:val="en-US"/>
    </w:rPr>
  </w:style>
  <w:style w:type="paragraph" w:styleId="BalloonText">
    <w:name w:val="Balloon Text"/>
    <w:basedOn w:val="Normal"/>
    <w:link w:val="BalloonTextChar"/>
    <w:uiPriority w:val="99"/>
    <w:semiHidden/>
    <w:unhideWhenUsed/>
    <w:rsid w:val="007906E8"/>
    <w:rPr>
      <w:rFonts w:ascii="Tahoma" w:hAnsi="Tahoma" w:cs="Tahoma"/>
      <w:sz w:val="16"/>
      <w:szCs w:val="16"/>
    </w:rPr>
  </w:style>
  <w:style w:type="character" w:customStyle="1" w:styleId="BalloonTextChar">
    <w:name w:val="Balloon Text Char"/>
    <w:basedOn w:val="DefaultParagraphFont"/>
    <w:link w:val="BalloonText"/>
    <w:uiPriority w:val="99"/>
    <w:semiHidden/>
    <w:rsid w:val="007906E8"/>
    <w:rPr>
      <w:rFonts w:ascii="Tahoma" w:eastAsia="Times New Roman" w:hAnsi="Tahoma" w:cs="Tahoma"/>
      <w:sz w:val="16"/>
      <w:szCs w:val="16"/>
      <w:lang w:val="en-US"/>
    </w:rPr>
  </w:style>
  <w:style w:type="table" w:styleId="TableGrid">
    <w:name w:val="Table Grid"/>
    <w:basedOn w:val="TableNormal"/>
    <w:uiPriority w:val="59"/>
    <w:rsid w:val="005A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1DEB"/>
  </w:style>
  <w:style w:type="character" w:styleId="Strong">
    <w:name w:val="Strong"/>
    <w:basedOn w:val="DefaultParagraphFont"/>
    <w:uiPriority w:val="22"/>
    <w:qFormat/>
    <w:rsid w:val="008236D7"/>
    <w:rPr>
      <w:b/>
      <w:bCs/>
    </w:rPr>
  </w:style>
  <w:style w:type="paragraph" w:styleId="Header">
    <w:name w:val="header"/>
    <w:basedOn w:val="Normal"/>
    <w:link w:val="HeaderChar"/>
    <w:uiPriority w:val="99"/>
    <w:unhideWhenUsed/>
    <w:rsid w:val="0041430F"/>
    <w:pPr>
      <w:tabs>
        <w:tab w:val="center" w:pos="4513"/>
        <w:tab w:val="right" w:pos="9026"/>
      </w:tabs>
    </w:pPr>
  </w:style>
  <w:style w:type="character" w:customStyle="1" w:styleId="HeaderChar">
    <w:name w:val="Header Char"/>
    <w:basedOn w:val="DefaultParagraphFont"/>
    <w:link w:val="Header"/>
    <w:uiPriority w:val="99"/>
    <w:rsid w:val="004143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430F"/>
    <w:pPr>
      <w:tabs>
        <w:tab w:val="center" w:pos="4513"/>
        <w:tab w:val="right" w:pos="9026"/>
      </w:tabs>
    </w:pPr>
  </w:style>
  <w:style w:type="character" w:customStyle="1" w:styleId="FooterChar">
    <w:name w:val="Footer Char"/>
    <w:basedOn w:val="DefaultParagraphFont"/>
    <w:link w:val="Footer"/>
    <w:uiPriority w:val="99"/>
    <w:rsid w:val="0041430F"/>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74A50"/>
    <w:rPr>
      <w:rFonts w:ascii="Times New Roman" w:eastAsia="Times New Roman" w:hAnsi="Times New Roman" w:cs="Times New Roman"/>
      <w:b/>
      <w:bCs/>
      <w:sz w:val="28"/>
      <w:lang w:val="en-US"/>
    </w:rPr>
  </w:style>
  <w:style w:type="paragraph" w:styleId="FootnoteText">
    <w:name w:val="footnote text"/>
    <w:basedOn w:val="Normal"/>
    <w:link w:val="FootnoteTextChar"/>
    <w:uiPriority w:val="99"/>
    <w:unhideWhenUsed/>
    <w:qFormat/>
    <w:rsid w:val="00474A5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74A50"/>
    <w:rPr>
      <w:sz w:val="20"/>
      <w:szCs w:val="20"/>
      <w:lang w:val="en-US"/>
    </w:rPr>
  </w:style>
  <w:style w:type="character" w:styleId="FootnoteReference">
    <w:name w:val="footnote reference"/>
    <w:basedOn w:val="DefaultParagraphFont"/>
    <w:uiPriority w:val="99"/>
    <w:unhideWhenUsed/>
    <w:rsid w:val="00474A50"/>
    <w:rPr>
      <w:vertAlign w:val="superscript"/>
    </w:rPr>
  </w:style>
  <w:style w:type="paragraph" w:styleId="Caption">
    <w:name w:val="caption"/>
    <w:basedOn w:val="Normal"/>
    <w:next w:val="Normal"/>
    <w:uiPriority w:val="35"/>
    <w:unhideWhenUsed/>
    <w:qFormat/>
    <w:rsid w:val="00474A50"/>
    <w:pPr>
      <w:spacing w:after="200"/>
    </w:pPr>
    <w:rPr>
      <w:rFonts w:asciiTheme="minorHAnsi" w:eastAsiaTheme="minorHAnsi" w:hAnsiTheme="minorHAnsi" w:cstheme="minorBidi"/>
      <w:b/>
      <w:bCs/>
      <w:color w:val="4F81BD" w:themeColor="accent1"/>
      <w:sz w:val="18"/>
      <w:szCs w:val="18"/>
    </w:rPr>
  </w:style>
  <w:style w:type="character" w:styleId="IntenseEmphasis">
    <w:name w:val="Intense Emphasis"/>
    <w:basedOn w:val="DefaultParagraphFont"/>
    <w:uiPriority w:val="21"/>
    <w:qFormat/>
    <w:rsid w:val="00474A50"/>
    <w:rPr>
      <w:b/>
      <w:bCs/>
      <w:i/>
      <w:iCs/>
      <w:color w:val="4F81BD" w:themeColor="accent1"/>
    </w:rPr>
  </w:style>
  <w:style w:type="table" w:customStyle="1" w:styleId="TableGrid1">
    <w:name w:val="Table Grid1"/>
    <w:basedOn w:val="TableNormal"/>
    <w:next w:val="TableGrid"/>
    <w:uiPriority w:val="59"/>
    <w:rsid w:val="00474A50"/>
    <w:pPr>
      <w:spacing w:after="0" w:line="240" w:lineRule="auto"/>
    </w:pPr>
    <w:rPr>
      <w:rFonts w:ascii="Cambria" w:eastAsia="Times New Roman" w:hAnsi="Cambria"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6D2A4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D2A40"/>
    <w:rPr>
      <w:rFonts w:ascii="Times New Roman" w:eastAsia="Times New Roman" w:hAnsi="Times New Roman" w:cs="Times New Roman"/>
      <w:b/>
      <w:bCs/>
      <w:sz w:val="20"/>
      <w:szCs w:val="20"/>
      <w:lang w:val="en-US"/>
    </w:rPr>
  </w:style>
  <w:style w:type="paragraph" w:styleId="Revision">
    <w:name w:val="Revision"/>
    <w:hidden/>
    <w:uiPriority w:val="99"/>
    <w:semiHidden/>
    <w:rsid w:val="006D2A40"/>
    <w:pPr>
      <w:spacing w:after="0"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FA7A80"/>
    <w:pPr>
      <w:spacing w:after="100"/>
    </w:pPr>
  </w:style>
  <w:style w:type="character" w:styleId="Hyperlink">
    <w:name w:val="Hyperlink"/>
    <w:basedOn w:val="DefaultParagraphFont"/>
    <w:uiPriority w:val="99"/>
    <w:unhideWhenUsed/>
    <w:rsid w:val="00FD05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E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74A50"/>
    <w:pPr>
      <w:keepNext/>
      <w:keepLines/>
      <w:widowControl w:val="0"/>
      <w:ind w:left="-284" w:right="-330"/>
      <w:outlineLvl w:val="0"/>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906E8"/>
    <w:rPr>
      <w:sz w:val="16"/>
      <w:szCs w:val="16"/>
    </w:rPr>
  </w:style>
  <w:style w:type="paragraph" w:styleId="CommentText">
    <w:name w:val="annotation text"/>
    <w:basedOn w:val="Normal"/>
    <w:link w:val="CommentTextChar"/>
    <w:uiPriority w:val="99"/>
    <w:unhideWhenUsed/>
    <w:rsid w:val="007906E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906E8"/>
    <w:rPr>
      <w:sz w:val="20"/>
      <w:szCs w:val="20"/>
      <w:lang w:val="en-US"/>
    </w:rPr>
  </w:style>
  <w:style w:type="paragraph" w:styleId="BalloonText">
    <w:name w:val="Balloon Text"/>
    <w:basedOn w:val="Normal"/>
    <w:link w:val="BalloonTextChar"/>
    <w:uiPriority w:val="99"/>
    <w:semiHidden/>
    <w:unhideWhenUsed/>
    <w:rsid w:val="007906E8"/>
    <w:rPr>
      <w:rFonts w:ascii="Tahoma" w:hAnsi="Tahoma" w:cs="Tahoma"/>
      <w:sz w:val="16"/>
      <w:szCs w:val="16"/>
    </w:rPr>
  </w:style>
  <w:style w:type="character" w:customStyle="1" w:styleId="BalloonTextChar">
    <w:name w:val="Balloon Text Char"/>
    <w:basedOn w:val="DefaultParagraphFont"/>
    <w:link w:val="BalloonText"/>
    <w:uiPriority w:val="99"/>
    <w:semiHidden/>
    <w:rsid w:val="007906E8"/>
    <w:rPr>
      <w:rFonts w:ascii="Tahoma" w:eastAsia="Times New Roman" w:hAnsi="Tahoma" w:cs="Tahoma"/>
      <w:sz w:val="16"/>
      <w:szCs w:val="16"/>
      <w:lang w:val="en-US"/>
    </w:rPr>
  </w:style>
  <w:style w:type="table" w:styleId="TableGrid">
    <w:name w:val="Table Grid"/>
    <w:basedOn w:val="TableNormal"/>
    <w:uiPriority w:val="59"/>
    <w:rsid w:val="005A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1DEB"/>
  </w:style>
  <w:style w:type="character" w:styleId="Strong">
    <w:name w:val="Strong"/>
    <w:basedOn w:val="DefaultParagraphFont"/>
    <w:uiPriority w:val="22"/>
    <w:qFormat/>
    <w:rsid w:val="008236D7"/>
    <w:rPr>
      <w:b/>
      <w:bCs/>
    </w:rPr>
  </w:style>
  <w:style w:type="paragraph" w:styleId="Header">
    <w:name w:val="header"/>
    <w:basedOn w:val="Normal"/>
    <w:link w:val="HeaderChar"/>
    <w:uiPriority w:val="99"/>
    <w:unhideWhenUsed/>
    <w:rsid w:val="0041430F"/>
    <w:pPr>
      <w:tabs>
        <w:tab w:val="center" w:pos="4513"/>
        <w:tab w:val="right" w:pos="9026"/>
      </w:tabs>
    </w:pPr>
  </w:style>
  <w:style w:type="character" w:customStyle="1" w:styleId="HeaderChar">
    <w:name w:val="Header Char"/>
    <w:basedOn w:val="DefaultParagraphFont"/>
    <w:link w:val="Header"/>
    <w:uiPriority w:val="99"/>
    <w:rsid w:val="004143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1430F"/>
    <w:pPr>
      <w:tabs>
        <w:tab w:val="center" w:pos="4513"/>
        <w:tab w:val="right" w:pos="9026"/>
      </w:tabs>
    </w:pPr>
  </w:style>
  <w:style w:type="character" w:customStyle="1" w:styleId="FooterChar">
    <w:name w:val="Footer Char"/>
    <w:basedOn w:val="DefaultParagraphFont"/>
    <w:link w:val="Footer"/>
    <w:uiPriority w:val="99"/>
    <w:rsid w:val="0041430F"/>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74A50"/>
    <w:rPr>
      <w:rFonts w:ascii="Times New Roman" w:eastAsia="Times New Roman" w:hAnsi="Times New Roman" w:cs="Times New Roman"/>
      <w:b/>
      <w:bCs/>
      <w:sz w:val="28"/>
      <w:lang w:val="en-US"/>
    </w:rPr>
  </w:style>
  <w:style w:type="paragraph" w:styleId="FootnoteText">
    <w:name w:val="footnote text"/>
    <w:basedOn w:val="Normal"/>
    <w:link w:val="FootnoteTextChar"/>
    <w:uiPriority w:val="99"/>
    <w:unhideWhenUsed/>
    <w:qFormat/>
    <w:rsid w:val="00474A5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74A50"/>
    <w:rPr>
      <w:sz w:val="20"/>
      <w:szCs w:val="20"/>
      <w:lang w:val="en-US"/>
    </w:rPr>
  </w:style>
  <w:style w:type="character" w:styleId="FootnoteReference">
    <w:name w:val="footnote reference"/>
    <w:basedOn w:val="DefaultParagraphFont"/>
    <w:uiPriority w:val="99"/>
    <w:unhideWhenUsed/>
    <w:rsid w:val="00474A50"/>
    <w:rPr>
      <w:vertAlign w:val="superscript"/>
    </w:rPr>
  </w:style>
  <w:style w:type="paragraph" w:styleId="Caption">
    <w:name w:val="caption"/>
    <w:basedOn w:val="Normal"/>
    <w:next w:val="Normal"/>
    <w:uiPriority w:val="35"/>
    <w:unhideWhenUsed/>
    <w:qFormat/>
    <w:rsid w:val="00474A50"/>
    <w:pPr>
      <w:spacing w:after="200"/>
    </w:pPr>
    <w:rPr>
      <w:rFonts w:asciiTheme="minorHAnsi" w:eastAsiaTheme="minorHAnsi" w:hAnsiTheme="minorHAnsi" w:cstheme="minorBidi"/>
      <w:b/>
      <w:bCs/>
      <w:color w:val="4F81BD" w:themeColor="accent1"/>
      <w:sz w:val="18"/>
      <w:szCs w:val="18"/>
    </w:rPr>
  </w:style>
  <w:style w:type="character" w:styleId="IntenseEmphasis">
    <w:name w:val="Intense Emphasis"/>
    <w:basedOn w:val="DefaultParagraphFont"/>
    <w:uiPriority w:val="21"/>
    <w:qFormat/>
    <w:rsid w:val="00474A50"/>
    <w:rPr>
      <w:b/>
      <w:bCs/>
      <w:i/>
      <w:iCs/>
      <w:color w:val="4F81BD" w:themeColor="accent1"/>
    </w:rPr>
  </w:style>
  <w:style w:type="table" w:customStyle="1" w:styleId="TableGrid1">
    <w:name w:val="Table Grid1"/>
    <w:basedOn w:val="TableNormal"/>
    <w:next w:val="TableGrid"/>
    <w:uiPriority w:val="59"/>
    <w:rsid w:val="00474A50"/>
    <w:pPr>
      <w:spacing w:after="0" w:line="240" w:lineRule="auto"/>
    </w:pPr>
    <w:rPr>
      <w:rFonts w:ascii="Cambria" w:eastAsia="Times New Roman" w:hAnsi="Cambria"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6D2A4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D2A40"/>
    <w:rPr>
      <w:rFonts w:ascii="Times New Roman" w:eastAsia="Times New Roman" w:hAnsi="Times New Roman" w:cs="Times New Roman"/>
      <w:b/>
      <w:bCs/>
      <w:sz w:val="20"/>
      <w:szCs w:val="20"/>
      <w:lang w:val="en-US"/>
    </w:rPr>
  </w:style>
  <w:style w:type="paragraph" w:styleId="Revision">
    <w:name w:val="Revision"/>
    <w:hidden/>
    <w:uiPriority w:val="99"/>
    <w:semiHidden/>
    <w:rsid w:val="006D2A40"/>
    <w:pPr>
      <w:spacing w:after="0"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FA7A80"/>
    <w:pPr>
      <w:spacing w:after="100"/>
    </w:pPr>
  </w:style>
  <w:style w:type="character" w:styleId="Hyperlink">
    <w:name w:val="Hyperlink"/>
    <w:basedOn w:val="DefaultParagraphFont"/>
    <w:uiPriority w:val="99"/>
    <w:unhideWhenUsed/>
    <w:rsid w:val="00FD0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0333">
      <w:bodyDiv w:val="1"/>
      <w:marLeft w:val="0"/>
      <w:marRight w:val="0"/>
      <w:marTop w:val="0"/>
      <w:marBottom w:val="0"/>
      <w:divBdr>
        <w:top w:val="none" w:sz="0" w:space="0" w:color="auto"/>
        <w:left w:val="none" w:sz="0" w:space="0" w:color="auto"/>
        <w:bottom w:val="none" w:sz="0" w:space="0" w:color="auto"/>
        <w:right w:val="none" w:sz="0" w:space="0" w:color="auto"/>
      </w:divBdr>
    </w:div>
    <w:div w:id="325670545">
      <w:bodyDiv w:val="1"/>
      <w:marLeft w:val="0"/>
      <w:marRight w:val="0"/>
      <w:marTop w:val="0"/>
      <w:marBottom w:val="0"/>
      <w:divBdr>
        <w:top w:val="none" w:sz="0" w:space="0" w:color="auto"/>
        <w:left w:val="none" w:sz="0" w:space="0" w:color="auto"/>
        <w:bottom w:val="none" w:sz="0" w:space="0" w:color="auto"/>
        <w:right w:val="none" w:sz="0" w:space="0" w:color="auto"/>
      </w:divBdr>
    </w:div>
    <w:div w:id="355232285">
      <w:bodyDiv w:val="1"/>
      <w:marLeft w:val="0"/>
      <w:marRight w:val="0"/>
      <w:marTop w:val="0"/>
      <w:marBottom w:val="0"/>
      <w:divBdr>
        <w:top w:val="none" w:sz="0" w:space="0" w:color="auto"/>
        <w:left w:val="none" w:sz="0" w:space="0" w:color="auto"/>
        <w:bottom w:val="none" w:sz="0" w:space="0" w:color="auto"/>
        <w:right w:val="none" w:sz="0" w:space="0" w:color="auto"/>
      </w:divBdr>
    </w:div>
    <w:div w:id="425540530">
      <w:bodyDiv w:val="1"/>
      <w:marLeft w:val="0"/>
      <w:marRight w:val="0"/>
      <w:marTop w:val="0"/>
      <w:marBottom w:val="0"/>
      <w:divBdr>
        <w:top w:val="none" w:sz="0" w:space="0" w:color="auto"/>
        <w:left w:val="none" w:sz="0" w:space="0" w:color="auto"/>
        <w:bottom w:val="none" w:sz="0" w:space="0" w:color="auto"/>
        <w:right w:val="none" w:sz="0" w:space="0" w:color="auto"/>
      </w:divBdr>
    </w:div>
    <w:div w:id="495417404">
      <w:bodyDiv w:val="1"/>
      <w:marLeft w:val="0"/>
      <w:marRight w:val="0"/>
      <w:marTop w:val="0"/>
      <w:marBottom w:val="0"/>
      <w:divBdr>
        <w:top w:val="none" w:sz="0" w:space="0" w:color="auto"/>
        <w:left w:val="none" w:sz="0" w:space="0" w:color="auto"/>
        <w:bottom w:val="none" w:sz="0" w:space="0" w:color="auto"/>
        <w:right w:val="none" w:sz="0" w:space="0" w:color="auto"/>
      </w:divBdr>
    </w:div>
    <w:div w:id="547491640">
      <w:bodyDiv w:val="1"/>
      <w:marLeft w:val="0"/>
      <w:marRight w:val="0"/>
      <w:marTop w:val="0"/>
      <w:marBottom w:val="0"/>
      <w:divBdr>
        <w:top w:val="none" w:sz="0" w:space="0" w:color="auto"/>
        <w:left w:val="none" w:sz="0" w:space="0" w:color="auto"/>
        <w:bottom w:val="none" w:sz="0" w:space="0" w:color="auto"/>
        <w:right w:val="none" w:sz="0" w:space="0" w:color="auto"/>
      </w:divBdr>
    </w:div>
    <w:div w:id="809639831">
      <w:bodyDiv w:val="1"/>
      <w:marLeft w:val="0"/>
      <w:marRight w:val="0"/>
      <w:marTop w:val="0"/>
      <w:marBottom w:val="0"/>
      <w:divBdr>
        <w:top w:val="none" w:sz="0" w:space="0" w:color="auto"/>
        <w:left w:val="none" w:sz="0" w:space="0" w:color="auto"/>
        <w:bottom w:val="none" w:sz="0" w:space="0" w:color="auto"/>
        <w:right w:val="none" w:sz="0" w:space="0" w:color="auto"/>
      </w:divBdr>
    </w:div>
    <w:div w:id="850416754">
      <w:bodyDiv w:val="1"/>
      <w:marLeft w:val="0"/>
      <w:marRight w:val="0"/>
      <w:marTop w:val="0"/>
      <w:marBottom w:val="0"/>
      <w:divBdr>
        <w:top w:val="none" w:sz="0" w:space="0" w:color="auto"/>
        <w:left w:val="none" w:sz="0" w:space="0" w:color="auto"/>
        <w:bottom w:val="none" w:sz="0" w:space="0" w:color="auto"/>
        <w:right w:val="none" w:sz="0" w:space="0" w:color="auto"/>
      </w:divBdr>
    </w:div>
    <w:div w:id="874465836">
      <w:bodyDiv w:val="1"/>
      <w:marLeft w:val="0"/>
      <w:marRight w:val="0"/>
      <w:marTop w:val="0"/>
      <w:marBottom w:val="0"/>
      <w:divBdr>
        <w:top w:val="none" w:sz="0" w:space="0" w:color="auto"/>
        <w:left w:val="none" w:sz="0" w:space="0" w:color="auto"/>
        <w:bottom w:val="none" w:sz="0" w:space="0" w:color="auto"/>
        <w:right w:val="none" w:sz="0" w:space="0" w:color="auto"/>
      </w:divBdr>
      <w:divsChild>
        <w:div w:id="284508194">
          <w:marLeft w:val="0"/>
          <w:marRight w:val="0"/>
          <w:marTop w:val="0"/>
          <w:marBottom w:val="0"/>
          <w:divBdr>
            <w:top w:val="none" w:sz="0" w:space="0" w:color="auto"/>
            <w:left w:val="none" w:sz="0" w:space="0" w:color="auto"/>
            <w:bottom w:val="none" w:sz="0" w:space="0" w:color="auto"/>
            <w:right w:val="none" w:sz="0" w:space="0" w:color="auto"/>
          </w:divBdr>
        </w:div>
        <w:div w:id="459423379">
          <w:marLeft w:val="0"/>
          <w:marRight w:val="0"/>
          <w:marTop w:val="0"/>
          <w:marBottom w:val="0"/>
          <w:divBdr>
            <w:top w:val="none" w:sz="0" w:space="0" w:color="auto"/>
            <w:left w:val="none" w:sz="0" w:space="0" w:color="auto"/>
            <w:bottom w:val="none" w:sz="0" w:space="0" w:color="auto"/>
            <w:right w:val="none" w:sz="0" w:space="0" w:color="auto"/>
          </w:divBdr>
        </w:div>
        <w:div w:id="520433348">
          <w:marLeft w:val="0"/>
          <w:marRight w:val="0"/>
          <w:marTop w:val="0"/>
          <w:marBottom w:val="0"/>
          <w:divBdr>
            <w:top w:val="none" w:sz="0" w:space="0" w:color="auto"/>
            <w:left w:val="none" w:sz="0" w:space="0" w:color="auto"/>
            <w:bottom w:val="none" w:sz="0" w:space="0" w:color="auto"/>
            <w:right w:val="none" w:sz="0" w:space="0" w:color="auto"/>
          </w:divBdr>
        </w:div>
        <w:div w:id="832379139">
          <w:marLeft w:val="0"/>
          <w:marRight w:val="0"/>
          <w:marTop w:val="0"/>
          <w:marBottom w:val="0"/>
          <w:divBdr>
            <w:top w:val="none" w:sz="0" w:space="0" w:color="auto"/>
            <w:left w:val="none" w:sz="0" w:space="0" w:color="auto"/>
            <w:bottom w:val="none" w:sz="0" w:space="0" w:color="auto"/>
            <w:right w:val="none" w:sz="0" w:space="0" w:color="auto"/>
          </w:divBdr>
        </w:div>
        <w:div w:id="907768487">
          <w:marLeft w:val="0"/>
          <w:marRight w:val="0"/>
          <w:marTop w:val="0"/>
          <w:marBottom w:val="0"/>
          <w:divBdr>
            <w:top w:val="none" w:sz="0" w:space="0" w:color="auto"/>
            <w:left w:val="none" w:sz="0" w:space="0" w:color="auto"/>
            <w:bottom w:val="none" w:sz="0" w:space="0" w:color="auto"/>
            <w:right w:val="none" w:sz="0" w:space="0" w:color="auto"/>
          </w:divBdr>
        </w:div>
        <w:div w:id="1662539810">
          <w:marLeft w:val="0"/>
          <w:marRight w:val="0"/>
          <w:marTop w:val="0"/>
          <w:marBottom w:val="0"/>
          <w:divBdr>
            <w:top w:val="none" w:sz="0" w:space="0" w:color="auto"/>
            <w:left w:val="none" w:sz="0" w:space="0" w:color="auto"/>
            <w:bottom w:val="none" w:sz="0" w:space="0" w:color="auto"/>
            <w:right w:val="none" w:sz="0" w:space="0" w:color="auto"/>
          </w:divBdr>
        </w:div>
      </w:divsChild>
    </w:div>
    <w:div w:id="1005591838">
      <w:bodyDiv w:val="1"/>
      <w:marLeft w:val="0"/>
      <w:marRight w:val="0"/>
      <w:marTop w:val="0"/>
      <w:marBottom w:val="0"/>
      <w:divBdr>
        <w:top w:val="none" w:sz="0" w:space="0" w:color="auto"/>
        <w:left w:val="none" w:sz="0" w:space="0" w:color="auto"/>
        <w:bottom w:val="none" w:sz="0" w:space="0" w:color="auto"/>
        <w:right w:val="none" w:sz="0" w:space="0" w:color="auto"/>
      </w:divBdr>
    </w:div>
    <w:div w:id="1164395688">
      <w:bodyDiv w:val="1"/>
      <w:marLeft w:val="0"/>
      <w:marRight w:val="0"/>
      <w:marTop w:val="0"/>
      <w:marBottom w:val="0"/>
      <w:divBdr>
        <w:top w:val="none" w:sz="0" w:space="0" w:color="auto"/>
        <w:left w:val="none" w:sz="0" w:space="0" w:color="auto"/>
        <w:bottom w:val="none" w:sz="0" w:space="0" w:color="auto"/>
        <w:right w:val="none" w:sz="0" w:space="0" w:color="auto"/>
      </w:divBdr>
    </w:div>
    <w:div w:id="1566987531">
      <w:bodyDiv w:val="1"/>
      <w:marLeft w:val="0"/>
      <w:marRight w:val="0"/>
      <w:marTop w:val="0"/>
      <w:marBottom w:val="0"/>
      <w:divBdr>
        <w:top w:val="none" w:sz="0" w:space="0" w:color="auto"/>
        <w:left w:val="none" w:sz="0" w:space="0" w:color="auto"/>
        <w:bottom w:val="none" w:sz="0" w:space="0" w:color="auto"/>
        <w:right w:val="none" w:sz="0" w:space="0" w:color="auto"/>
      </w:divBdr>
    </w:div>
    <w:div w:id="1597011986">
      <w:bodyDiv w:val="1"/>
      <w:marLeft w:val="0"/>
      <w:marRight w:val="0"/>
      <w:marTop w:val="0"/>
      <w:marBottom w:val="0"/>
      <w:divBdr>
        <w:top w:val="none" w:sz="0" w:space="0" w:color="auto"/>
        <w:left w:val="none" w:sz="0" w:space="0" w:color="auto"/>
        <w:bottom w:val="none" w:sz="0" w:space="0" w:color="auto"/>
        <w:right w:val="none" w:sz="0" w:space="0" w:color="auto"/>
      </w:divBdr>
    </w:div>
    <w:div w:id="1722943857">
      <w:bodyDiv w:val="1"/>
      <w:marLeft w:val="0"/>
      <w:marRight w:val="0"/>
      <w:marTop w:val="0"/>
      <w:marBottom w:val="0"/>
      <w:divBdr>
        <w:top w:val="none" w:sz="0" w:space="0" w:color="auto"/>
        <w:left w:val="none" w:sz="0" w:space="0" w:color="auto"/>
        <w:bottom w:val="none" w:sz="0" w:space="0" w:color="auto"/>
        <w:right w:val="none" w:sz="0" w:space="0" w:color="auto"/>
      </w:divBdr>
    </w:div>
    <w:div w:id="1727217427">
      <w:bodyDiv w:val="1"/>
      <w:marLeft w:val="0"/>
      <w:marRight w:val="0"/>
      <w:marTop w:val="0"/>
      <w:marBottom w:val="0"/>
      <w:divBdr>
        <w:top w:val="none" w:sz="0" w:space="0" w:color="auto"/>
        <w:left w:val="none" w:sz="0" w:space="0" w:color="auto"/>
        <w:bottom w:val="none" w:sz="0" w:space="0" w:color="auto"/>
        <w:right w:val="none" w:sz="0" w:space="0" w:color="auto"/>
      </w:divBdr>
    </w:div>
    <w:div w:id="1903365178">
      <w:bodyDiv w:val="1"/>
      <w:marLeft w:val="0"/>
      <w:marRight w:val="0"/>
      <w:marTop w:val="0"/>
      <w:marBottom w:val="0"/>
      <w:divBdr>
        <w:top w:val="none" w:sz="0" w:space="0" w:color="auto"/>
        <w:left w:val="none" w:sz="0" w:space="0" w:color="auto"/>
        <w:bottom w:val="none" w:sz="0" w:space="0" w:color="auto"/>
        <w:right w:val="none" w:sz="0" w:space="0" w:color="auto"/>
      </w:divBdr>
    </w:div>
    <w:div w:id="19383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2015-12-07T11:17:00Z</dcterms:created>
  <dcterms:modified xsi:type="dcterms:W3CDTF">2015-12-07T11:17:00Z</dcterms:modified>
</cp:coreProperties>
</file>